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4B61413" w14:textId="36707427" w:rsidR="0039731E" w:rsidRPr="00C06E3C" w:rsidRDefault="0039731E" w:rsidP="0039731E">
      <w:pPr>
        <w:rPr>
          <w:sz w:val="24"/>
          <w:szCs w:val="24"/>
        </w:rPr>
      </w:pPr>
      <w:r w:rsidRPr="00DD5413">
        <w:rPr>
          <w:color w:val="C00000"/>
          <w:sz w:val="24"/>
          <w:szCs w:val="24"/>
        </w:rPr>
        <w:t>№</w:t>
      </w:r>
      <w:r>
        <w:rPr>
          <w:color w:val="C00000"/>
          <w:sz w:val="24"/>
          <w:szCs w:val="24"/>
        </w:rPr>
        <w:t xml:space="preserve"> </w:t>
      </w:r>
      <w:r w:rsidR="000B1977">
        <w:rPr>
          <w:color w:val="C00000"/>
          <w:sz w:val="24"/>
          <w:szCs w:val="24"/>
        </w:rPr>
        <w:t xml:space="preserve"> </w:t>
      </w:r>
      <w:r w:rsidR="00834E9C">
        <w:rPr>
          <w:color w:val="C00000"/>
          <w:sz w:val="24"/>
          <w:szCs w:val="24"/>
        </w:rPr>
        <w:t>10</w:t>
      </w:r>
      <w:r w:rsidR="006741CC">
        <w:rPr>
          <w:color w:val="C00000"/>
          <w:sz w:val="24"/>
          <w:szCs w:val="24"/>
        </w:rPr>
        <w:t>8</w:t>
      </w:r>
      <w:r w:rsidR="00834E9C">
        <w:rPr>
          <w:color w:val="C00000"/>
          <w:sz w:val="24"/>
          <w:szCs w:val="24"/>
        </w:rPr>
        <w:t xml:space="preserve"> </w:t>
      </w:r>
      <w:r w:rsidR="000B1977">
        <w:rPr>
          <w:color w:val="C00000"/>
          <w:sz w:val="24"/>
          <w:szCs w:val="24"/>
        </w:rPr>
        <w:t xml:space="preserve">от </w:t>
      </w:r>
      <w:r w:rsidR="00834E9C">
        <w:rPr>
          <w:color w:val="C00000"/>
          <w:sz w:val="24"/>
          <w:szCs w:val="24"/>
        </w:rPr>
        <w:t>1</w:t>
      </w:r>
      <w:r w:rsidR="006741CC">
        <w:rPr>
          <w:color w:val="C00000"/>
          <w:sz w:val="24"/>
          <w:szCs w:val="24"/>
        </w:rPr>
        <w:t>5</w:t>
      </w:r>
      <w:r w:rsidR="00AA16C1">
        <w:rPr>
          <w:color w:val="C00000"/>
          <w:sz w:val="24"/>
          <w:szCs w:val="24"/>
        </w:rPr>
        <w:t>.</w:t>
      </w:r>
      <w:r w:rsidR="00F70D9B">
        <w:rPr>
          <w:color w:val="C00000"/>
          <w:sz w:val="24"/>
          <w:szCs w:val="24"/>
        </w:rPr>
        <w:t>1</w:t>
      </w:r>
      <w:r w:rsidR="00834E9C">
        <w:rPr>
          <w:color w:val="C00000"/>
          <w:sz w:val="24"/>
          <w:szCs w:val="24"/>
        </w:rPr>
        <w:t>1</w:t>
      </w:r>
      <w:r w:rsidRPr="00DD5413">
        <w:rPr>
          <w:color w:val="C00000"/>
          <w:sz w:val="24"/>
          <w:szCs w:val="24"/>
        </w:rPr>
        <w:t>.20</w:t>
      </w:r>
      <w:r>
        <w:rPr>
          <w:color w:val="C00000"/>
          <w:sz w:val="24"/>
          <w:szCs w:val="24"/>
        </w:rPr>
        <w:t>2</w:t>
      </w:r>
      <w:r w:rsidR="00D43385">
        <w:rPr>
          <w:color w:val="C00000"/>
          <w:sz w:val="24"/>
          <w:szCs w:val="24"/>
        </w:rPr>
        <w:t>4</w:t>
      </w:r>
      <w:r w:rsidRPr="00DD5413">
        <w:rPr>
          <w:color w:val="C00000"/>
          <w:sz w:val="24"/>
          <w:szCs w:val="24"/>
        </w:rPr>
        <w:t xml:space="preserve"> года</w:t>
      </w:r>
      <w:r w:rsidRPr="00C06E3C">
        <w:rPr>
          <w:sz w:val="24"/>
          <w:szCs w:val="24"/>
        </w:rPr>
        <w:t xml:space="preserve">                      с. Сосновка                               «Бесплатно»             </w:t>
      </w:r>
    </w:p>
    <w:p w14:paraId="382D1610" w14:textId="77777777" w:rsidR="0039731E" w:rsidRPr="009D0E13" w:rsidRDefault="0039731E" w:rsidP="0039731E">
      <w:pPr>
        <w:jc w:val="center"/>
        <w:rPr>
          <w:b/>
          <w:i/>
          <w:sz w:val="16"/>
          <w:szCs w:val="16"/>
        </w:rPr>
      </w:pPr>
    </w:p>
    <w:p w14:paraId="34B432A3" w14:textId="77777777" w:rsidR="0039731E" w:rsidRPr="00B9470B" w:rsidRDefault="0039731E" w:rsidP="0039731E">
      <w:pPr>
        <w:jc w:val="center"/>
        <w:rPr>
          <w:b/>
          <w:i/>
          <w:sz w:val="28"/>
          <w:szCs w:val="28"/>
        </w:rPr>
      </w:pPr>
      <w:r w:rsidRPr="00B9470B">
        <w:rPr>
          <w:b/>
          <w:i/>
          <w:sz w:val="28"/>
          <w:szCs w:val="28"/>
        </w:rPr>
        <w:t>СЕЛЬСКИЕ    ВЕДОМОСТИ</w:t>
      </w:r>
    </w:p>
    <w:p w14:paraId="0007745B" w14:textId="77777777" w:rsidR="0039731E" w:rsidRPr="00111461" w:rsidRDefault="0039731E" w:rsidP="0039731E">
      <w:pPr>
        <w:jc w:val="center"/>
        <w:rPr>
          <w:b/>
          <w:i/>
          <w:sz w:val="16"/>
          <w:szCs w:val="16"/>
        </w:rPr>
      </w:pPr>
    </w:p>
    <w:p w14:paraId="39077211" w14:textId="77777777" w:rsidR="0039731E" w:rsidRDefault="0039731E" w:rsidP="0039731E">
      <w:pPr>
        <w:jc w:val="center"/>
        <w:rPr>
          <w:b/>
          <w:i/>
          <w:sz w:val="27"/>
          <w:szCs w:val="27"/>
        </w:rPr>
      </w:pPr>
      <w:r w:rsidRPr="006D7D29">
        <w:rPr>
          <w:b/>
          <w:i/>
          <w:sz w:val="27"/>
          <w:szCs w:val="27"/>
        </w:rPr>
        <w:t xml:space="preserve">Информационный   бюллетень  Комитета  местного  самоуправления  Сосновского сельсовета  Бессоновского  района  Пензенской  области. Издание </w:t>
      </w:r>
    </w:p>
    <w:p w14:paraId="6DAFDA0E" w14:textId="77777777" w:rsidR="0073721E" w:rsidRDefault="0073721E" w:rsidP="0039731E">
      <w:pPr>
        <w:jc w:val="center"/>
        <w:rPr>
          <w:b/>
          <w:i/>
          <w:sz w:val="27"/>
          <w:szCs w:val="27"/>
        </w:rPr>
      </w:pPr>
    </w:p>
    <w:p w14:paraId="0E4D3770" w14:textId="77777777" w:rsidR="00C0494A" w:rsidRDefault="00C0494A" w:rsidP="0039731E">
      <w:pPr>
        <w:pStyle w:val="af1"/>
        <w:spacing w:after="0"/>
        <w:ind w:left="0"/>
      </w:pPr>
      <w:bookmarkStart w:id="0" w:name="sub_1000"/>
    </w:p>
    <w:p w14:paraId="435469FA" w14:textId="77777777" w:rsidR="00A02043" w:rsidRPr="00D8386C" w:rsidRDefault="00A02043" w:rsidP="00A02043">
      <w:pPr>
        <w:ind w:right="-1"/>
        <w:jc w:val="center"/>
      </w:pPr>
    </w:p>
    <w:p w14:paraId="18726EB2" w14:textId="77777777" w:rsidR="00C656F7" w:rsidRDefault="00C656F7" w:rsidP="00C656F7">
      <w:pPr>
        <w:jc w:val="center"/>
        <w:rPr>
          <w:b/>
          <w:bCs/>
          <w:sz w:val="36"/>
          <w:szCs w:val="36"/>
        </w:rPr>
      </w:pPr>
      <w:r>
        <w:rPr>
          <w:rFonts w:eastAsia="Lucida Sans Unicode"/>
          <w:b/>
          <w:bCs/>
          <w:noProof/>
          <w:kern w:val="1"/>
          <w:sz w:val="36"/>
          <w:szCs w:val="36"/>
        </w:rPr>
        <w:drawing>
          <wp:anchor distT="0" distB="0" distL="114300" distR="114300" simplePos="0" relativeHeight="251662848" behindDoc="0" locked="0" layoutInCell="1" allowOverlap="1" wp14:anchorId="75119815" wp14:editId="3F044D59">
            <wp:simplePos x="0" y="0"/>
            <wp:positionH relativeFrom="column">
              <wp:posOffset>2562225</wp:posOffset>
            </wp:positionH>
            <wp:positionV relativeFrom="paragraph">
              <wp:posOffset>-284480</wp:posOffset>
            </wp:positionV>
            <wp:extent cx="733425" cy="914400"/>
            <wp:effectExtent l="19050" t="0" r="9525" b="0"/>
            <wp:wrapNone/>
            <wp:docPr id="1"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
                    <pic:cNvPicPr>
                      <a:picLocks noChangeAspect="1" noChangeArrowheads="1"/>
                    </pic:cNvPicPr>
                  </pic:nvPicPr>
                  <pic:blipFill>
                    <a:blip r:embed="rId8"/>
                    <a:srcRect/>
                    <a:stretch>
                      <a:fillRect/>
                    </a:stretch>
                  </pic:blipFill>
                  <pic:spPr bwMode="auto">
                    <a:xfrm>
                      <a:off x="0" y="0"/>
                      <a:ext cx="733425" cy="914400"/>
                    </a:xfrm>
                    <a:prstGeom prst="rect">
                      <a:avLst/>
                    </a:prstGeom>
                    <a:noFill/>
                    <a:ln w="9525">
                      <a:noFill/>
                      <a:miter lim="800000"/>
                      <a:headEnd/>
                      <a:tailEnd/>
                    </a:ln>
                  </pic:spPr>
                </pic:pic>
              </a:graphicData>
            </a:graphic>
          </wp:anchor>
        </w:drawing>
      </w:r>
    </w:p>
    <w:p w14:paraId="790D5217" w14:textId="77777777" w:rsidR="00C656F7" w:rsidRDefault="00C656F7" w:rsidP="00C656F7">
      <w:pPr>
        <w:jc w:val="center"/>
        <w:rPr>
          <w:b/>
          <w:bCs/>
          <w:sz w:val="36"/>
          <w:szCs w:val="36"/>
        </w:rPr>
      </w:pPr>
    </w:p>
    <w:p w14:paraId="0F133BBD" w14:textId="77777777" w:rsidR="00C656F7" w:rsidRPr="00AF35EA" w:rsidRDefault="00C656F7" w:rsidP="00C656F7">
      <w:pPr>
        <w:jc w:val="center"/>
        <w:rPr>
          <w:b/>
          <w:bCs/>
          <w:sz w:val="36"/>
          <w:szCs w:val="36"/>
        </w:rPr>
      </w:pPr>
    </w:p>
    <w:p w14:paraId="6FE76D0B" w14:textId="77777777" w:rsidR="00C656F7" w:rsidRPr="00AF35EA" w:rsidRDefault="00C656F7" w:rsidP="00C656F7">
      <w:pPr>
        <w:jc w:val="center"/>
        <w:rPr>
          <w:b/>
          <w:bCs/>
          <w:sz w:val="28"/>
          <w:szCs w:val="28"/>
        </w:rPr>
      </w:pPr>
      <w:r w:rsidRPr="00AF35EA">
        <w:rPr>
          <w:b/>
          <w:bCs/>
          <w:sz w:val="28"/>
          <w:szCs w:val="28"/>
        </w:rPr>
        <w:t xml:space="preserve">КОМИТЕТ МЕСТНОГО САМОУПРАВЛЕНИЯ </w:t>
      </w:r>
    </w:p>
    <w:p w14:paraId="1C4F1F5B" w14:textId="77777777" w:rsidR="00C656F7" w:rsidRPr="00AF35EA" w:rsidRDefault="00C656F7" w:rsidP="00C656F7">
      <w:pPr>
        <w:jc w:val="center"/>
        <w:rPr>
          <w:b/>
          <w:bCs/>
          <w:sz w:val="28"/>
          <w:szCs w:val="28"/>
        </w:rPr>
      </w:pPr>
      <w:r w:rsidRPr="00AF35EA">
        <w:rPr>
          <w:b/>
          <w:bCs/>
          <w:sz w:val="28"/>
          <w:szCs w:val="28"/>
        </w:rPr>
        <w:t>СОСНОВСКОГО СЕЛЬСОВЕТА</w:t>
      </w:r>
    </w:p>
    <w:p w14:paraId="2272B051" w14:textId="77777777" w:rsidR="00C656F7" w:rsidRPr="00AF35EA" w:rsidRDefault="00C656F7" w:rsidP="00C656F7">
      <w:pPr>
        <w:jc w:val="center"/>
        <w:rPr>
          <w:b/>
          <w:bCs/>
          <w:sz w:val="28"/>
          <w:szCs w:val="28"/>
        </w:rPr>
      </w:pPr>
      <w:r w:rsidRPr="00AF35EA">
        <w:rPr>
          <w:b/>
          <w:bCs/>
          <w:sz w:val="28"/>
          <w:szCs w:val="28"/>
        </w:rPr>
        <w:t xml:space="preserve">БЕССОНОВСКОГО РАЙОНА </w:t>
      </w:r>
    </w:p>
    <w:p w14:paraId="24E2C721" w14:textId="77777777" w:rsidR="00C656F7" w:rsidRPr="00AF35EA" w:rsidRDefault="00C656F7" w:rsidP="00C656F7">
      <w:pPr>
        <w:jc w:val="center"/>
        <w:rPr>
          <w:b/>
          <w:bCs/>
          <w:sz w:val="28"/>
          <w:szCs w:val="28"/>
        </w:rPr>
      </w:pPr>
      <w:r w:rsidRPr="00AF35EA">
        <w:rPr>
          <w:b/>
          <w:bCs/>
          <w:sz w:val="28"/>
          <w:szCs w:val="28"/>
        </w:rPr>
        <w:t>ПЕНЗЕНСКОЙ ОБЛАСТИ</w:t>
      </w:r>
    </w:p>
    <w:p w14:paraId="2AFDFD34" w14:textId="77777777" w:rsidR="00C656F7" w:rsidRPr="00AF35EA" w:rsidRDefault="00C656F7" w:rsidP="00C656F7">
      <w:pPr>
        <w:jc w:val="center"/>
        <w:rPr>
          <w:b/>
          <w:bCs/>
          <w:sz w:val="36"/>
          <w:szCs w:val="36"/>
        </w:rPr>
      </w:pPr>
      <w:r w:rsidRPr="00AF35EA">
        <w:rPr>
          <w:b/>
          <w:bCs/>
          <w:sz w:val="28"/>
          <w:szCs w:val="28"/>
        </w:rPr>
        <w:t>СЕДЬМОГО СОЗЫВА</w:t>
      </w:r>
    </w:p>
    <w:p w14:paraId="6CE780EA" w14:textId="77777777" w:rsidR="00C656F7" w:rsidRPr="00AF35EA" w:rsidRDefault="00C656F7" w:rsidP="00C656F7">
      <w:pPr>
        <w:spacing w:before="240" w:after="60"/>
        <w:jc w:val="center"/>
        <w:outlineLvl w:val="0"/>
        <w:rPr>
          <w:bCs/>
          <w:sz w:val="36"/>
          <w:szCs w:val="36"/>
        </w:rPr>
      </w:pPr>
      <w:r w:rsidRPr="00AF35EA">
        <w:rPr>
          <w:bCs/>
          <w:sz w:val="36"/>
          <w:szCs w:val="36"/>
        </w:rPr>
        <w:t>РЕШЕНИЕ</w:t>
      </w:r>
    </w:p>
    <w:p w14:paraId="084986B9" w14:textId="07891886" w:rsidR="00C656F7" w:rsidRPr="00054D3F" w:rsidRDefault="00C656F7" w:rsidP="00C656F7">
      <w:pPr>
        <w:spacing w:before="240" w:after="60"/>
        <w:jc w:val="center"/>
        <w:outlineLvl w:val="0"/>
        <w:rPr>
          <w:bCs/>
          <w:sz w:val="24"/>
          <w:szCs w:val="24"/>
        </w:rPr>
      </w:pPr>
      <w:r w:rsidRPr="00054D3F">
        <w:rPr>
          <w:bCs/>
          <w:sz w:val="24"/>
          <w:szCs w:val="24"/>
        </w:rPr>
        <w:t xml:space="preserve">от </w:t>
      </w:r>
      <w:r w:rsidR="00834E9C">
        <w:rPr>
          <w:b/>
          <w:bCs/>
          <w:i/>
          <w:sz w:val="24"/>
          <w:szCs w:val="24"/>
          <w:u w:val="single"/>
        </w:rPr>
        <w:t>1</w:t>
      </w:r>
      <w:r w:rsidR="008C062C">
        <w:rPr>
          <w:b/>
          <w:bCs/>
          <w:i/>
          <w:sz w:val="24"/>
          <w:szCs w:val="24"/>
          <w:u w:val="single"/>
        </w:rPr>
        <w:t>4</w:t>
      </w:r>
      <w:r w:rsidR="00AA16C1" w:rsidRPr="00054D3F">
        <w:rPr>
          <w:b/>
          <w:bCs/>
          <w:i/>
          <w:sz w:val="24"/>
          <w:szCs w:val="24"/>
          <w:u w:val="single"/>
        </w:rPr>
        <w:t>.</w:t>
      </w:r>
      <w:r w:rsidR="00F70D9B">
        <w:rPr>
          <w:b/>
          <w:bCs/>
          <w:i/>
          <w:sz w:val="24"/>
          <w:szCs w:val="24"/>
          <w:u w:val="single"/>
        </w:rPr>
        <w:t>1</w:t>
      </w:r>
      <w:r w:rsidR="00834E9C">
        <w:rPr>
          <w:b/>
          <w:bCs/>
          <w:i/>
          <w:sz w:val="24"/>
          <w:szCs w:val="24"/>
          <w:u w:val="single"/>
        </w:rPr>
        <w:t>1</w:t>
      </w:r>
      <w:r w:rsidRPr="00054D3F">
        <w:rPr>
          <w:b/>
          <w:bCs/>
          <w:i/>
          <w:sz w:val="24"/>
          <w:szCs w:val="24"/>
          <w:u w:val="single"/>
        </w:rPr>
        <w:t>.202</w:t>
      </w:r>
      <w:r w:rsidR="00D43385" w:rsidRPr="00054D3F">
        <w:rPr>
          <w:b/>
          <w:bCs/>
          <w:i/>
          <w:sz w:val="24"/>
          <w:szCs w:val="24"/>
          <w:u w:val="single"/>
        </w:rPr>
        <w:t>4</w:t>
      </w:r>
      <w:r w:rsidRPr="00054D3F">
        <w:rPr>
          <w:b/>
          <w:bCs/>
          <w:i/>
          <w:sz w:val="24"/>
          <w:szCs w:val="24"/>
          <w:u w:val="single"/>
        </w:rPr>
        <w:t xml:space="preserve"> </w:t>
      </w:r>
      <w:r w:rsidR="00C83010" w:rsidRPr="00054D3F">
        <w:rPr>
          <w:bCs/>
          <w:sz w:val="24"/>
          <w:szCs w:val="24"/>
          <w:u w:val="single"/>
        </w:rPr>
        <w:t xml:space="preserve"> года №</w:t>
      </w:r>
      <w:r w:rsidR="00F70D9B">
        <w:rPr>
          <w:bCs/>
          <w:sz w:val="24"/>
          <w:szCs w:val="24"/>
          <w:u w:val="single"/>
        </w:rPr>
        <w:t xml:space="preserve"> </w:t>
      </w:r>
      <w:r w:rsidR="006B7169">
        <w:rPr>
          <w:bCs/>
          <w:sz w:val="24"/>
          <w:szCs w:val="24"/>
          <w:u w:val="single"/>
        </w:rPr>
        <w:t>2</w:t>
      </w:r>
      <w:r w:rsidR="006741CC">
        <w:rPr>
          <w:bCs/>
          <w:sz w:val="24"/>
          <w:szCs w:val="24"/>
          <w:u w:val="single"/>
        </w:rPr>
        <w:t>9</w:t>
      </w:r>
      <w:r w:rsidR="00E76EC3">
        <w:rPr>
          <w:bCs/>
          <w:sz w:val="24"/>
          <w:szCs w:val="24"/>
          <w:u w:val="single"/>
        </w:rPr>
        <w:t>-</w:t>
      </w:r>
      <w:r w:rsidR="00834E9C">
        <w:rPr>
          <w:bCs/>
          <w:sz w:val="24"/>
          <w:szCs w:val="24"/>
          <w:u w:val="single"/>
        </w:rPr>
        <w:t>4</w:t>
      </w:r>
      <w:r w:rsidR="00E76EC3">
        <w:rPr>
          <w:bCs/>
          <w:sz w:val="24"/>
          <w:szCs w:val="24"/>
          <w:u w:val="single"/>
        </w:rPr>
        <w:t>/8</w:t>
      </w:r>
    </w:p>
    <w:p w14:paraId="07C22879" w14:textId="5CD5F56A" w:rsidR="00AF35EA" w:rsidRDefault="00AF35EA" w:rsidP="00850E1B">
      <w:pPr>
        <w:spacing w:before="240" w:after="60"/>
        <w:jc w:val="center"/>
        <w:outlineLvl w:val="0"/>
        <w:rPr>
          <w:b/>
          <w:bCs/>
          <w:i/>
          <w:sz w:val="22"/>
          <w:szCs w:val="22"/>
        </w:rPr>
      </w:pPr>
      <w:r w:rsidRPr="006B7169">
        <w:rPr>
          <w:b/>
          <w:bCs/>
          <w:i/>
          <w:sz w:val="22"/>
          <w:szCs w:val="22"/>
        </w:rPr>
        <w:t>с. Сосновка</w:t>
      </w:r>
    </w:p>
    <w:p w14:paraId="59E3690B" w14:textId="77777777" w:rsidR="006741CC" w:rsidRPr="006741CC" w:rsidRDefault="006741CC" w:rsidP="006741CC">
      <w:pPr>
        <w:widowControl/>
        <w:jc w:val="center"/>
        <w:rPr>
          <w:b/>
          <w:bCs/>
          <w:sz w:val="28"/>
          <w:szCs w:val="28"/>
        </w:rPr>
      </w:pPr>
      <w:r w:rsidRPr="006741CC">
        <w:rPr>
          <w:b/>
          <w:bCs/>
          <w:sz w:val="28"/>
          <w:szCs w:val="28"/>
        </w:rPr>
        <w:t>О внесении проекта  решения Комитета местного самоуправления  «О бюджете  Сосновского сельсовета Бессоновского района Пензенской области на 2025 год и плановый период 2026 и 2027 годов» и назначении публичных слушаний</w:t>
      </w:r>
    </w:p>
    <w:p w14:paraId="0441A00B" w14:textId="77777777" w:rsidR="006741CC" w:rsidRPr="006741CC" w:rsidRDefault="006741CC" w:rsidP="006741CC">
      <w:pPr>
        <w:widowControl/>
        <w:jc w:val="both"/>
        <w:rPr>
          <w:sz w:val="16"/>
          <w:szCs w:val="16"/>
        </w:rPr>
      </w:pPr>
    </w:p>
    <w:p w14:paraId="64A57FB0" w14:textId="77777777" w:rsidR="006741CC" w:rsidRPr="006741CC" w:rsidRDefault="006741CC" w:rsidP="006741CC">
      <w:pPr>
        <w:widowControl/>
        <w:jc w:val="both"/>
        <w:rPr>
          <w:sz w:val="28"/>
          <w:szCs w:val="28"/>
        </w:rPr>
      </w:pPr>
      <w:r w:rsidRPr="006741CC">
        <w:rPr>
          <w:sz w:val="28"/>
          <w:szCs w:val="28"/>
        </w:rPr>
        <w:tab/>
        <w:t xml:space="preserve">В соответствии с ст.171,185 Бюджетного кодекса Российской Федерации, ст.28,52 Федерального закона от 06.10.2003г. № 131-ФЗ «Об общих принципах организации местного самоуправления в Российской Федерации», Уставом </w:t>
      </w:r>
      <w:r w:rsidRPr="006741CC">
        <w:rPr>
          <w:bCs/>
          <w:sz w:val="28"/>
          <w:szCs w:val="28"/>
        </w:rPr>
        <w:t xml:space="preserve"> Сосновского</w:t>
      </w:r>
      <w:r w:rsidRPr="006741CC">
        <w:rPr>
          <w:b/>
          <w:bCs/>
          <w:sz w:val="28"/>
          <w:szCs w:val="28"/>
        </w:rPr>
        <w:t xml:space="preserve"> </w:t>
      </w:r>
      <w:r w:rsidRPr="006741CC">
        <w:rPr>
          <w:sz w:val="28"/>
          <w:szCs w:val="28"/>
        </w:rPr>
        <w:t xml:space="preserve">сельсовета Бессоновского района Пензенской области и Положением «О публичных слушаниях в Сосновском </w:t>
      </w:r>
      <w:r w:rsidRPr="006741CC">
        <w:rPr>
          <w:bCs/>
          <w:sz w:val="28"/>
          <w:szCs w:val="28"/>
        </w:rPr>
        <w:t>сельсовете</w:t>
      </w:r>
      <w:r w:rsidRPr="006741CC">
        <w:rPr>
          <w:sz w:val="28"/>
          <w:szCs w:val="28"/>
        </w:rPr>
        <w:t xml:space="preserve"> Бессоновского района Пензенской области», утвержденным решением Комитета </w:t>
      </w:r>
      <w:r w:rsidRPr="006741CC">
        <w:rPr>
          <w:bCs/>
          <w:sz w:val="28"/>
          <w:szCs w:val="28"/>
        </w:rPr>
        <w:t>Сосновского</w:t>
      </w:r>
      <w:r w:rsidRPr="006741CC">
        <w:rPr>
          <w:b/>
          <w:bCs/>
          <w:sz w:val="28"/>
          <w:szCs w:val="28"/>
        </w:rPr>
        <w:t xml:space="preserve"> </w:t>
      </w:r>
      <w:r w:rsidRPr="006741CC">
        <w:rPr>
          <w:bCs/>
          <w:sz w:val="28"/>
          <w:szCs w:val="28"/>
        </w:rPr>
        <w:t xml:space="preserve">сельсовета </w:t>
      </w:r>
      <w:r w:rsidRPr="006741CC">
        <w:rPr>
          <w:sz w:val="28"/>
          <w:szCs w:val="28"/>
        </w:rPr>
        <w:t xml:space="preserve">Бессоновского района Пензенской области  №156-46/5  от 21.03.2012 г.,                             </w:t>
      </w:r>
    </w:p>
    <w:p w14:paraId="3C207DE5" w14:textId="77777777" w:rsidR="006741CC" w:rsidRPr="006741CC" w:rsidRDefault="006741CC" w:rsidP="006741CC">
      <w:pPr>
        <w:widowControl/>
        <w:jc w:val="both"/>
        <w:rPr>
          <w:sz w:val="16"/>
          <w:szCs w:val="16"/>
        </w:rPr>
      </w:pPr>
    </w:p>
    <w:p w14:paraId="458A96CE" w14:textId="77777777" w:rsidR="006741CC" w:rsidRPr="006741CC" w:rsidRDefault="006741CC" w:rsidP="006741CC">
      <w:pPr>
        <w:widowControl/>
        <w:ind w:firstLine="540"/>
        <w:jc w:val="center"/>
        <w:rPr>
          <w:b/>
          <w:bCs/>
          <w:sz w:val="28"/>
          <w:szCs w:val="28"/>
        </w:rPr>
      </w:pPr>
      <w:r w:rsidRPr="006741CC">
        <w:rPr>
          <w:b/>
          <w:bCs/>
          <w:sz w:val="28"/>
          <w:szCs w:val="28"/>
        </w:rPr>
        <w:t xml:space="preserve">Комитет местного самоуправления </w:t>
      </w:r>
      <w:r w:rsidRPr="006741CC">
        <w:rPr>
          <w:b/>
          <w:sz w:val="28"/>
          <w:szCs w:val="28"/>
        </w:rPr>
        <w:t xml:space="preserve">Сосновского сельсовета                Бессоновского района Пензенской области </w:t>
      </w:r>
      <w:r w:rsidRPr="006741CC">
        <w:rPr>
          <w:b/>
          <w:bCs/>
          <w:sz w:val="28"/>
          <w:szCs w:val="28"/>
        </w:rPr>
        <w:t>решил:</w:t>
      </w:r>
    </w:p>
    <w:p w14:paraId="70C823CA" w14:textId="77777777" w:rsidR="006741CC" w:rsidRPr="006741CC" w:rsidRDefault="006741CC" w:rsidP="006741CC">
      <w:pPr>
        <w:widowControl/>
        <w:jc w:val="both"/>
        <w:rPr>
          <w:sz w:val="16"/>
          <w:szCs w:val="16"/>
        </w:rPr>
      </w:pPr>
    </w:p>
    <w:p w14:paraId="4911FD1C" w14:textId="77777777" w:rsidR="006741CC" w:rsidRPr="006741CC" w:rsidRDefault="006741CC" w:rsidP="006741CC">
      <w:pPr>
        <w:widowControl/>
        <w:jc w:val="both"/>
        <w:rPr>
          <w:sz w:val="28"/>
          <w:szCs w:val="28"/>
        </w:rPr>
      </w:pPr>
      <w:r w:rsidRPr="006741CC">
        <w:rPr>
          <w:sz w:val="28"/>
          <w:szCs w:val="28"/>
        </w:rPr>
        <w:t xml:space="preserve">        1. Принять к рассмотрению проект решения Комитета местного самоуправления </w:t>
      </w:r>
      <w:r w:rsidRPr="006741CC">
        <w:rPr>
          <w:bCs/>
          <w:sz w:val="28"/>
          <w:szCs w:val="28"/>
        </w:rPr>
        <w:t xml:space="preserve"> Сосновского сельсовета Бессоновского района Пензенской области:  «О бюджете  Сосновского сельсовета Бессоновского района Пензенской области на 2025 год и плановый период 2026 и 2027 годов»</w:t>
      </w:r>
      <w:r w:rsidRPr="006741CC">
        <w:rPr>
          <w:sz w:val="28"/>
          <w:szCs w:val="28"/>
        </w:rPr>
        <w:t>, согласно приложению  (далее Решение о проекте).</w:t>
      </w:r>
    </w:p>
    <w:p w14:paraId="5227F768" w14:textId="77777777" w:rsidR="006741CC" w:rsidRPr="006741CC" w:rsidRDefault="006741CC" w:rsidP="006741CC">
      <w:pPr>
        <w:widowControl/>
        <w:jc w:val="both"/>
        <w:rPr>
          <w:sz w:val="28"/>
          <w:szCs w:val="28"/>
        </w:rPr>
      </w:pPr>
      <w:r w:rsidRPr="006741CC">
        <w:rPr>
          <w:sz w:val="28"/>
          <w:szCs w:val="28"/>
        </w:rPr>
        <w:t xml:space="preserve">       2.  Провести 28 ноября 2024 года в 15 часов 00 минут по адресу: Пензенская область, Бессоновский район, с. Сосновка, ул. Асфальтная, д. 9, кабинет главы администрации, публичные слушания по решению о проекте.</w:t>
      </w:r>
    </w:p>
    <w:p w14:paraId="624B419F" w14:textId="77777777" w:rsidR="006741CC" w:rsidRPr="006741CC" w:rsidRDefault="006741CC" w:rsidP="006741CC">
      <w:pPr>
        <w:widowControl/>
        <w:jc w:val="both"/>
        <w:rPr>
          <w:sz w:val="28"/>
          <w:szCs w:val="28"/>
        </w:rPr>
      </w:pPr>
      <w:r w:rsidRPr="006741CC">
        <w:rPr>
          <w:sz w:val="28"/>
          <w:szCs w:val="28"/>
        </w:rPr>
        <w:t xml:space="preserve">       3.  Для организации публичных слушаний создать  организационный комитет в количестве  5 человек в следующем составе:</w:t>
      </w:r>
    </w:p>
    <w:p w14:paraId="7C215FBA" w14:textId="77777777" w:rsidR="006741CC" w:rsidRPr="006741CC" w:rsidRDefault="006741CC" w:rsidP="006741CC">
      <w:pPr>
        <w:widowControl/>
        <w:ind w:left="360"/>
        <w:jc w:val="both"/>
        <w:rPr>
          <w:sz w:val="28"/>
          <w:szCs w:val="28"/>
        </w:rPr>
      </w:pPr>
      <w:r w:rsidRPr="006741CC">
        <w:rPr>
          <w:sz w:val="28"/>
          <w:szCs w:val="28"/>
        </w:rPr>
        <w:lastRenderedPageBreak/>
        <w:t xml:space="preserve">     - Борясов Валерий Александрович, заместитель  главы администрации Сосновского сельсовета (по согласованию с Главой администрации Сосновского сельсовета);</w:t>
      </w:r>
    </w:p>
    <w:p w14:paraId="27626326" w14:textId="77777777" w:rsidR="006741CC" w:rsidRPr="006741CC" w:rsidRDefault="006741CC" w:rsidP="006741CC">
      <w:pPr>
        <w:widowControl/>
        <w:ind w:left="360"/>
        <w:jc w:val="both"/>
        <w:rPr>
          <w:sz w:val="28"/>
          <w:szCs w:val="28"/>
        </w:rPr>
      </w:pPr>
      <w:r w:rsidRPr="006741CC">
        <w:rPr>
          <w:sz w:val="28"/>
          <w:szCs w:val="28"/>
        </w:rPr>
        <w:t xml:space="preserve">    - Бакалова Елена Викторовна, депутат Комитета местного самоуправления;</w:t>
      </w:r>
    </w:p>
    <w:p w14:paraId="048276F5" w14:textId="77777777" w:rsidR="006741CC" w:rsidRPr="006741CC" w:rsidRDefault="006741CC" w:rsidP="006741CC">
      <w:pPr>
        <w:widowControl/>
        <w:ind w:left="360"/>
        <w:jc w:val="both"/>
        <w:rPr>
          <w:sz w:val="28"/>
          <w:szCs w:val="28"/>
        </w:rPr>
      </w:pPr>
      <w:r w:rsidRPr="006741CC">
        <w:rPr>
          <w:sz w:val="28"/>
          <w:szCs w:val="28"/>
        </w:rPr>
        <w:t xml:space="preserve">     - Борясов Анатолий Егорович, депутат Комитета местного самоуправления;</w:t>
      </w:r>
    </w:p>
    <w:p w14:paraId="1C1A59CA" w14:textId="77777777" w:rsidR="006741CC" w:rsidRPr="006741CC" w:rsidRDefault="006741CC" w:rsidP="006741CC">
      <w:pPr>
        <w:widowControl/>
        <w:ind w:left="360"/>
        <w:jc w:val="both"/>
        <w:rPr>
          <w:sz w:val="28"/>
          <w:szCs w:val="28"/>
        </w:rPr>
      </w:pPr>
      <w:r w:rsidRPr="006741CC">
        <w:rPr>
          <w:sz w:val="28"/>
          <w:szCs w:val="28"/>
        </w:rPr>
        <w:t xml:space="preserve">    - Ладыгина Светлана Викторовна, главный эксперт по делопроизводству администрации (по согласованию с Главой администрации Сосновского сельсовета);</w:t>
      </w:r>
    </w:p>
    <w:p w14:paraId="39F36A7B" w14:textId="77777777" w:rsidR="006741CC" w:rsidRPr="006741CC" w:rsidRDefault="006741CC" w:rsidP="006741CC">
      <w:pPr>
        <w:widowControl/>
        <w:jc w:val="both"/>
        <w:rPr>
          <w:sz w:val="28"/>
          <w:szCs w:val="28"/>
        </w:rPr>
      </w:pPr>
      <w:r w:rsidRPr="006741CC">
        <w:rPr>
          <w:sz w:val="28"/>
          <w:szCs w:val="28"/>
        </w:rPr>
        <w:t xml:space="preserve">          -  Сидорина Анастасия Андреевна – эксперт по ЖКХ и делопроизводству (по согласованию с Главой администрации Сосновского сельсовета).</w:t>
      </w:r>
    </w:p>
    <w:p w14:paraId="4A48D131" w14:textId="77777777" w:rsidR="006741CC" w:rsidRPr="006741CC" w:rsidRDefault="006741CC" w:rsidP="006741CC">
      <w:pPr>
        <w:widowControl/>
        <w:jc w:val="both"/>
        <w:rPr>
          <w:sz w:val="28"/>
          <w:szCs w:val="28"/>
        </w:rPr>
      </w:pPr>
      <w:r w:rsidRPr="006741CC">
        <w:rPr>
          <w:sz w:val="28"/>
          <w:szCs w:val="28"/>
        </w:rPr>
        <w:t xml:space="preserve">          4. Организационному комитету по подготовке и проведению публичных слушаний:</w:t>
      </w:r>
    </w:p>
    <w:p w14:paraId="668E1CD7" w14:textId="77777777" w:rsidR="006741CC" w:rsidRPr="006741CC" w:rsidRDefault="006741CC" w:rsidP="006741CC">
      <w:pPr>
        <w:widowControl/>
        <w:jc w:val="both"/>
        <w:rPr>
          <w:sz w:val="28"/>
          <w:szCs w:val="28"/>
        </w:rPr>
      </w:pPr>
      <w:r w:rsidRPr="006741CC">
        <w:rPr>
          <w:sz w:val="28"/>
          <w:szCs w:val="28"/>
        </w:rPr>
        <w:t xml:space="preserve">         - провести первое заседание не позднее пяти дней с момента принятия настоящего решения и осуществить необходимые мероприятия, связанные с проведением публичных слушаний.</w:t>
      </w:r>
    </w:p>
    <w:p w14:paraId="74F54E5A" w14:textId="77777777" w:rsidR="006741CC" w:rsidRPr="006741CC" w:rsidRDefault="006741CC" w:rsidP="006741CC">
      <w:pPr>
        <w:widowControl/>
        <w:jc w:val="both"/>
        <w:rPr>
          <w:sz w:val="28"/>
          <w:szCs w:val="28"/>
        </w:rPr>
      </w:pPr>
      <w:r w:rsidRPr="006741CC">
        <w:rPr>
          <w:sz w:val="28"/>
          <w:szCs w:val="28"/>
        </w:rPr>
        <w:t xml:space="preserve">         - обеспечить обнародование Решения о проекте не позднее чем за десять дней до проведения публичных слушаний через СМИ и путем вывешивания объявлений в общественных местах.</w:t>
      </w:r>
    </w:p>
    <w:p w14:paraId="01CBC245" w14:textId="77777777" w:rsidR="006741CC" w:rsidRPr="006741CC" w:rsidRDefault="006741CC" w:rsidP="006741CC">
      <w:pPr>
        <w:widowControl/>
        <w:jc w:val="both"/>
        <w:rPr>
          <w:sz w:val="28"/>
          <w:szCs w:val="28"/>
        </w:rPr>
      </w:pPr>
      <w:r w:rsidRPr="006741CC">
        <w:rPr>
          <w:sz w:val="28"/>
          <w:szCs w:val="28"/>
        </w:rPr>
        <w:t xml:space="preserve">         - установить, что предложения по решению о проекте направляются в письменной форме в оргкомитет по адресу: с.Сосновка ул. Асфальтная, д. 9 с  20 ноября  по 27 ноября 2024 года с 8:00 до 16:00 часов.</w:t>
      </w:r>
    </w:p>
    <w:p w14:paraId="00E87004" w14:textId="77777777" w:rsidR="006741CC" w:rsidRPr="006741CC" w:rsidRDefault="006741CC" w:rsidP="006741CC">
      <w:pPr>
        <w:widowControl/>
        <w:jc w:val="both"/>
        <w:rPr>
          <w:sz w:val="28"/>
          <w:szCs w:val="28"/>
        </w:rPr>
      </w:pPr>
      <w:r w:rsidRPr="006741CC">
        <w:rPr>
          <w:sz w:val="28"/>
          <w:szCs w:val="28"/>
        </w:rPr>
        <w:t xml:space="preserve">     5. Настоящее решение опубликовать в информационном бюллетене </w:t>
      </w:r>
      <w:r w:rsidRPr="006741CC">
        <w:rPr>
          <w:bCs/>
          <w:sz w:val="28"/>
          <w:szCs w:val="28"/>
        </w:rPr>
        <w:t>Сосновского</w:t>
      </w:r>
      <w:r w:rsidRPr="006741CC">
        <w:rPr>
          <w:sz w:val="28"/>
          <w:szCs w:val="28"/>
        </w:rPr>
        <w:t xml:space="preserve"> сельсовета  Бессоновского района Пензенской области «Сельские ведомости» и разместить на официальном сайте администрации Бессоновского района Пензенской области.</w:t>
      </w:r>
    </w:p>
    <w:p w14:paraId="701DFD9A" w14:textId="77777777" w:rsidR="006741CC" w:rsidRPr="006741CC" w:rsidRDefault="006741CC" w:rsidP="006741CC">
      <w:pPr>
        <w:widowControl/>
        <w:jc w:val="both"/>
        <w:rPr>
          <w:sz w:val="28"/>
          <w:szCs w:val="28"/>
        </w:rPr>
      </w:pPr>
      <w:r w:rsidRPr="006741CC">
        <w:rPr>
          <w:sz w:val="28"/>
          <w:szCs w:val="28"/>
        </w:rPr>
        <w:t xml:space="preserve">    6. Контроль за выполнением настоящего решения возложить на главу администрации </w:t>
      </w:r>
      <w:r w:rsidRPr="006741CC">
        <w:rPr>
          <w:bCs/>
          <w:sz w:val="28"/>
          <w:szCs w:val="28"/>
        </w:rPr>
        <w:t xml:space="preserve">Сосновского </w:t>
      </w:r>
      <w:r w:rsidRPr="006741CC">
        <w:rPr>
          <w:sz w:val="28"/>
          <w:szCs w:val="28"/>
        </w:rPr>
        <w:t>сельсовета   Терешкина Сергея Ивановича.</w:t>
      </w:r>
    </w:p>
    <w:p w14:paraId="4996FDF7" w14:textId="77777777" w:rsidR="006741CC" w:rsidRPr="006741CC" w:rsidRDefault="006741CC" w:rsidP="006741CC">
      <w:pPr>
        <w:widowControl/>
        <w:jc w:val="both"/>
        <w:rPr>
          <w:sz w:val="28"/>
          <w:szCs w:val="28"/>
        </w:rPr>
      </w:pPr>
    </w:p>
    <w:p w14:paraId="4099D1A9" w14:textId="77777777" w:rsidR="006741CC" w:rsidRPr="006741CC" w:rsidRDefault="006741CC" w:rsidP="006741CC">
      <w:pPr>
        <w:widowControl/>
        <w:jc w:val="both"/>
        <w:rPr>
          <w:sz w:val="28"/>
          <w:szCs w:val="28"/>
        </w:rPr>
      </w:pPr>
    </w:p>
    <w:p w14:paraId="680D0D92" w14:textId="77777777" w:rsidR="006741CC" w:rsidRPr="006741CC" w:rsidRDefault="006741CC" w:rsidP="006741CC">
      <w:pPr>
        <w:widowControl/>
        <w:jc w:val="both"/>
        <w:rPr>
          <w:sz w:val="28"/>
          <w:szCs w:val="28"/>
        </w:rPr>
      </w:pPr>
    </w:p>
    <w:p w14:paraId="57CE7753" w14:textId="77777777" w:rsidR="006741CC" w:rsidRPr="006741CC" w:rsidRDefault="006741CC" w:rsidP="006741CC">
      <w:pPr>
        <w:widowControl/>
        <w:jc w:val="both"/>
        <w:rPr>
          <w:sz w:val="28"/>
          <w:szCs w:val="28"/>
        </w:rPr>
      </w:pPr>
    </w:p>
    <w:p w14:paraId="26C48A77" w14:textId="77777777" w:rsidR="006741CC" w:rsidRPr="006741CC" w:rsidRDefault="006741CC" w:rsidP="006741CC">
      <w:pPr>
        <w:widowControl/>
        <w:jc w:val="both"/>
        <w:rPr>
          <w:sz w:val="28"/>
          <w:szCs w:val="28"/>
        </w:rPr>
      </w:pPr>
    </w:p>
    <w:p w14:paraId="5D00AC81" w14:textId="77777777" w:rsidR="006741CC" w:rsidRPr="006741CC" w:rsidRDefault="006741CC" w:rsidP="006741CC">
      <w:pPr>
        <w:widowControl/>
        <w:jc w:val="both"/>
        <w:rPr>
          <w:sz w:val="28"/>
          <w:szCs w:val="28"/>
        </w:rPr>
      </w:pPr>
    </w:p>
    <w:p w14:paraId="7DE6B052" w14:textId="77777777" w:rsidR="006741CC" w:rsidRPr="006741CC" w:rsidRDefault="006741CC" w:rsidP="006741CC">
      <w:pPr>
        <w:widowControl/>
        <w:jc w:val="both"/>
        <w:rPr>
          <w:sz w:val="28"/>
          <w:szCs w:val="28"/>
        </w:rPr>
      </w:pPr>
    </w:p>
    <w:p w14:paraId="1607235E" w14:textId="77777777" w:rsidR="006741CC" w:rsidRPr="006741CC" w:rsidRDefault="006741CC" w:rsidP="006741CC">
      <w:pPr>
        <w:widowControl/>
        <w:jc w:val="both"/>
        <w:rPr>
          <w:sz w:val="28"/>
          <w:szCs w:val="28"/>
        </w:rPr>
      </w:pPr>
    </w:p>
    <w:p w14:paraId="2AE47E14" w14:textId="77777777" w:rsidR="006741CC" w:rsidRPr="006741CC" w:rsidRDefault="006741CC" w:rsidP="006741CC">
      <w:pPr>
        <w:widowControl/>
        <w:jc w:val="both"/>
        <w:rPr>
          <w:sz w:val="28"/>
          <w:szCs w:val="28"/>
        </w:rPr>
      </w:pPr>
    </w:p>
    <w:p w14:paraId="1AC59032" w14:textId="77777777" w:rsidR="006741CC" w:rsidRPr="006741CC" w:rsidRDefault="006741CC" w:rsidP="006741CC">
      <w:pPr>
        <w:widowControl/>
        <w:jc w:val="both"/>
        <w:rPr>
          <w:sz w:val="28"/>
          <w:szCs w:val="28"/>
        </w:rPr>
      </w:pPr>
      <w:r w:rsidRPr="006741CC">
        <w:rPr>
          <w:sz w:val="28"/>
          <w:szCs w:val="28"/>
        </w:rPr>
        <w:t>Глава   Сосновского сельсовета</w:t>
      </w:r>
    </w:p>
    <w:p w14:paraId="28399A38" w14:textId="77777777" w:rsidR="006741CC" w:rsidRPr="006741CC" w:rsidRDefault="006741CC" w:rsidP="006741CC">
      <w:pPr>
        <w:widowControl/>
        <w:jc w:val="both"/>
        <w:rPr>
          <w:sz w:val="28"/>
          <w:szCs w:val="28"/>
        </w:rPr>
      </w:pPr>
      <w:r w:rsidRPr="006741CC">
        <w:rPr>
          <w:sz w:val="28"/>
          <w:szCs w:val="28"/>
        </w:rPr>
        <w:t>Бессоновского района</w:t>
      </w:r>
    </w:p>
    <w:p w14:paraId="44DE17D5" w14:textId="77777777" w:rsidR="006741CC" w:rsidRPr="006741CC" w:rsidRDefault="006741CC" w:rsidP="006741CC">
      <w:pPr>
        <w:widowControl/>
        <w:rPr>
          <w:sz w:val="28"/>
          <w:szCs w:val="28"/>
        </w:rPr>
      </w:pPr>
      <w:r w:rsidRPr="006741CC">
        <w:rPr>
          <w:sz w:val="28"/>
          <w:szCs w:val="28"/>
        </w:rPr>
        <w:t>Пензенской области</w:t>
      </w:r>
      <w:r w:rsidRPr="006741CC">
        <w:rPr>
          <w:sz w:val="28"/>
          <w:szCs w:val="28"/>
        </w:rPr>
        <w:tab/>
      </w:r>
      <w:r w:rsidRPr="006741CC">
        <w:rPr>
          <w:sz w:val="28"/>
          <w:szCs w:val="28"/>
        </w:rPr>
        <w:tab/>
      </w:r>
      <w:r w:rsidRPr="006741CC">
        <w:rPr>
          <w:sz w:val="28"/>
          <w:szCs w:val="28"/>
        </w:rPr>
        <w:tab/>
        <w:t xml:space="preserve">                                                 Е.В. Бакалова</w:t>
      </w:r>
    </w:p>
    <w:p w14:paraId="174516C8" w14:textId="77777777" w:rsidR="006741CC" w:rsidRPr="006741CC" w:rsidRDefault="006741CC" w:rsidP="006741CC">
      <w:pPr>
        <w:widowControl/>
        <w:rPr>
          <w:sz w:val="28"/>
          <w:szCs w:val="28"/>
        </w:rPr>
        <w:sectPr w:rsidR="006741CC" w:rsidRPr="006741CC">
          <w:pgSz w:w="11906" w:h="16838"/>
          <w:pgMar w:top="567" w:right="851" w:bottom="567" w:left="1701" w:header="709" w:footer="709" w:gutter="0"/>
          <w:cols w:space="720"/>
        </w:sectPr>
      </w:pPr>
    </w:p>
    <w:p w14:paraId="5087A64F" w14:textId="77777777" w:rsidR="006741CC" w:rsidRPr="006741CC" w:rsidRDefault="006741CC" w:rsidP="006741CC">
      <w:pPr>
        <w:widowControl/>
        <w:numPr>
          <w:ilvl w:val="7"/>
          <w:numId w:val="0"/>
        </w:numPr>
        <w:rPr>
          <w:b/>
          <w:sz w:val="24"/>
          <w:szCs w:val="24"/>
        </w:rPr>
      </w:pPr>
    </w:p>
    <w:p w14:paraId="7F04129E" w14:textId="77777777" w:rsidR="006741CC" w:rsidRPr="006741CC" w:rsidRDefault="006741CC" w:rsidP="006741CC">
      <w:pPr>
        <w:widowControl/>
        <w:numPr>
          <w:ilvl w:val="7"/>
          <w:numId w:val="0"/>
        </w:numPr>
        <w:jc w:val="right"/>
        <w:rPr>
          <w:b/>
          <w:sz w:val="24"/>
          <w:szCs w:val="24"/>
        </w:rPr>
      </w:pPr>
      <w:r w:rsidRPr="006741CC">
        <w:rPr>
          <w:b/>
          <w:sz w:val="24"/>
          <w:szCs w:val="24"/>
        </w:rPr>
        <w:t>ПРОЕКТ</w:t>
      </w:r>
      <w:r w:rsidRPr="006741CC">
        <w:rPr>
          <w:b/>
          <w:sz w:val="24"/>
          <w:szCs w:val="24"/>
        </w:rPr>
        <w:br w:type="textWrapping" w:clear="all"/>
      </w:r>
    </w:p>
    <w:p w14:paraId="5A4B2325" w14:textId="77777777" w:rsidR="006741CC" w:rsidRPr="006741CC" w:rsidRDefault="006741CC" w:rsidP="006741CC">
      <w:pPr>
        <w:widowControl/>
        <w:numPr>
          <w:ilvl w:val="7"/>
          <w:numId w:val="0"/>
        </w:numPr>
        <w:jc w:val="center"/>
        <w:rPr>
          <w:b/>
          <w:sz w:val="24"/>
          <w:szCs w:val="24"/>
        </w:rPr>
      </w:pPr>
    </w:p>
    <w:p w14:paraId="0F902414" w14:textId="77777777" w:rsidR="006741CC" w:rsidRPr="006741CC" w:rsidRDefault="006741CC" w:rsidP="006741CC">
      <w:pPr>
        <w:widowControl/>
        <w:numPr>
          <w:ilvl w:val="7"/>
          <w:numId w:val="0"/>
        </w:numPr>
        <w:jc w:val="center"/>
        <w:rPr>
          <w:b/>
          <w:sz w:val="16"/>
          <w:szCs w:val="16"/>
        </w:rPr>
      </w:pPr>
    </w:p>
    <w:p w14:paraId="27C4BA61" w14:textId="77777777" w:rsidR="006741CC" w:rsidRPr="006741CC" w:rsidRDefault="006741CC" w:rsidP="006741CC">
      <w:pPr>
        <w:widowControl/>
        <w:autoSpaceDE w:val="0"/>
        <w:autoSpaceDN w:val="0"/>
        <w:adjustRightInd w:val="0"/>
        <w:jc w:val="center"/>
        <w:rPr>
          <w:b/>
          <w:sz w:val="32"/>
          <w:szCs w:val="32"/>
        </w:rPr>
      </w:pPr>
      <w:r w:rsidRPr="006741CC">
        <w:rPr>
          <w:b/>
          <w:sz w:val="32"/>
          <w:szCs w:val="32"/>
        </w:rPr>
        <w:t xml:space="preserve">КОМИТЕТ МЕСТНОГО САМОУПРАВЛЕНИЯ </w:t>
      </w:r>
    </w:p>
    <w:p w14:paraId="412EEE09" w14:textId="77777777" w:rsidR="006741CC" w:rsidRPr="006741CC" w:rsidRDefault="006741CC" w:rsidP="006741CC">
      <w:pPr>
        <w:widowControl/>
        <w:autoSpaceDE w:val="0"/>
        <w:autoSpaceDN w:val="0"/>
        <w:adjustRightInd w:val="0"/>
        <w:jc w:val="center"/>
        <w:rPr>
          <w:b/>
          <w:sz w:val="32"/>
          <w:szCs w:val="32"/>
        </w:rPr>
      </w:pPr>
      <w:r w:rsidRPr="006741CC">
        <w:rPr>
          <w:b/>
          <w:sz w:val="32"/>
          <w:szCs w:val="32"/>
        </w:rPr>
        <w:t>СОСНОВСКОГО СЕЛЬСОВЕТА</w:t>
      </w:r>
    </w:p>
    <w:p w14:paraId="406E9E18" w14:textId="77777777" w:rsidR="006741CC" w:rsidRPr="006741CC" w:rsidRDefault="006741CC" w:rsidP="006741CC">
      <w:pPr>
        <w:widowControl/>
        <w:autoSpaceDE w:val="0"/>
        <w:autoSpaceDN w:val="0"/>
        <w:adjustRightInd w:val="0"/>
        <w:jc w:val="center"/>
        <w:rPr>
          <w:b/>
          <w:sz w:val="32"/>
          <w:szCs w:val="32"/>
        </w:rPr>
      </w:pPr>
      <w:r w:rsidRPr="006741CC">
        <w:rPr>
          <w:b/>
          <w:sz w:val="32"/>
          <w:szCs w:val="32"/>
        </w:rPr>
        <w:t xml:space="preserve">БЕССОНОВСКОГО РАЙОНА </w:t>
      </w:r>
    </w:p>
    <w:p w14:paraId="6EB3DBDA" w14:textId="77777777" w:rsidR="006741CC" w:rsidRPr="006741CC" w:rsidRDefault="006741CC" w:rsidP="006741CC">
      <w:pPr>
        <w:widowControl/>
        <w:autoSpaceDE w:val="0"/>
        <w:autoSpaceDN w:val="0"/>
        <w:adjustRightInd w:val="0"/>
        <w:jc w:val="center"/>
        <w:rPr>
          <w:b/>
          <w:sz w:val="32"/>
          <w:szCs w:val="32"/>
        </w:rPr>
      </w:pPr>
      <w:r w:rsidRPr="006741CC">
        <w:rPr>
          <w:b/>
          <w:sz w:val="32"/>
          <w:szCs w:val="32"/>
        </w:rPr>
        <w:t>ПЕНЗЕНСКОЙ ОБЛАСТИ</w:t>
      </w:r>
    </w:p>
    <w:p w14:paraId="050631EF" w14:textId="77777777" w:rsidR="006741CC" w:rsidRPr="006741CC" w:rsidRDefault="006741CC" w:rsidP="006741CC">
      <w:pPr>
        <w:widowControl/>
        <w:autoSpaceDE w:val="0"/>
        <w:autoSpaceDN w:val="0"/>
        <w:adjustRightInd w:val="0"/>
        <w:jc w:val="center"/>
        <w:rPr>
          <w:b/>
          <w:sz w:val="32"/>
          <w:szCs w:val="32"/>
        </w:rPr>
      </w:pPr>
      <w:r w:rsidRPr="006741CC">
        <w:rPr>
          <w:b/>
          <w:sz w:val="32"/>
          <w:szCs w:val="32"/>
        </w:rPr>
        <w:t>ВОСЬМОГО СОЗЫВА</w:t>
      </w:r>
    </w:p>
    <w:p w14:paraId="59B65B7D" w14:textId="77777777" w:rsidR="006741CC" w:rsidRPr="006741CC" w:rsidRDefault="006741CC" w:rsidP="006741CC">
      <w:pPr>
        <w:widowControl/>
        <w:autoSpaceDE w:val="0"/>
        <w:autoSpaceDN w:val="0"/>
        <w:adjustRightInd w:val="0"/>
        <w:jc w:val="center"/>
        <w:rPr>
          <w:b/>
          <w:sz w:val="32"/>
          <w:szCs w:val="32"/>
        </w:rPr>
      </w:pPr>
    </w:p>
    <w:p w14:paraId="43E0B70E" w14:textId="77777777" w:rsidR="006741CC" w:rsidRPr="006741CC" w:rsidRDefault="006741CC" w:rsidP="006741CC">
      <w:pPr>
        <w:widowControl/>
        <w:jc w:val="center"/>
        <w:rPr>
          <w:sz w:val="24"/>
          <w:szCs w:val="24"/>
          <w:u w:val="single"/>
        </w:rPr>
      </w:pPr>
      <w:r w:rsidRPr="006741CC">
        <w:rPr>
          <w:sz w:val="24"/>
          <w:szCs w:val="24"/>
          <w:u w:val="single"/>
        </w:rPr>
        <w:t xml:space="preserve">от     _________№ _________                        </w:t>
      </w:r>
    </w:p>
    <w:p w14:paraId="1EDB7C77" w14:textId="77777777" w:rsidR="006741CC" w:rsidRPr="006741CC" w:rsidRDefault="006741CC" w:rsidP="006741CC">
      <w:pPr>
        <w:widowControl/>
        <w:jc w:val="center"/>
        <w:rPr>
          <w:sz w:val="24"/>
          <w:szCs w:val="24"/>
        </w:rPr>
      </w:pPr>
      <w:r w:rsidRPr="006741CC">
        <w:rPr>
          <w:sz w:val="24"/>
          <w:szCs w:val="24"/>
        </w:rPr>
        <w:t>с. Сосновка</w:t>
      </w:r>
    </w:p>
    <w:p w14:paraId="654295AE" w14:textId="77777777" w:rsidR="006741CC" w:rsidRPr="006741CC" w:rsidRDefault="006741CC" w:rsidP="006741CC">
      <w:pPr>
        <w:widowControl/>
        <w:jc w:val="center"/>
        <w:rPr>
          <w:sz w:val="16"/>
          <w:szCs w:val="16"/>
        </w:rPr>
      </w:pPr>
    </w:p>
    <w:p w14:paraId="467513BF" w14:textId="77777777" w:rsidR="006741CC" w:rsidRPr="006741CC" w:rsidRDefault="006741CC" w:rsidP="006741CC">
      <w:pPr>
        <w:widowControl/>
        <w:jc w:val="center"/>
        <w:rPr>
          <w:b/>
          <w:bCs/>
          <w:sz w:val="28"/>
          <w:szCs w:val="28"/>
        </w:rPr>
      </w:pPr>
      <w:r w:rsidRPr="006741CC">
        <w:rPr>
          <w:b/>
          <w:bCs/>
          <w:sz w:val="28"/>
          <w:szCs w:val="28"/>
        </w:rPr>
        <w:t xml:space="preserve"> «О бюджете  Сосновского сельсовета Бессоновского района Пензенской области на 2025 и плановый период 2026 и 2027 годов»</w:t>
      </w:r>
    </w:p>
    <w:p w14:paraId="14835092" w14:textId="77777777" w:rsidR="006741CC" w:rsidRPr="006741CC" w:rsidRDefault="006741CC" w:rsidP="006741CC">
      <w:pPr>
        <w:widowControl/>
        <w:jc w:val="both"/>
        <w:rPr>
          <w:sz w:val="16"/>
          <w:szCs w:val="16"/>
        </w:rPr>
      </w:pPr>
    </w:p>
    <w:p w14:paraId="0CB69DC6" w14:textId="77777777" w:rsidR="006741CC" w:rsidRPr="006741CC" w:rsidRDefault="006741CC" w:rsidP="006741CC">
      <w:pPr>
        <w:widowControl/>
        <w:ind w:firstLine="540"/>
        <w:jc w:val="both"/>
        <w:rPr>
          <w:b/>
          <w:bCs/>
          <w:sz w:val="28"/>
          <w:szCs w:val="28"/>
        </w:rPr>
      </w:pPr>
      <w:r w:rsidRPr="006741CC">
        <w:rPr>
          <w:sz w:val="28"/>
          <w:szCs w:val="28"/>
        </w:rPr>
        <w:tab/>
        <w:t>Рассмотрев и обсудив проект бюджета Сосновского сельсовета Бессоновского района Пензенской области на 2024 год и плановый период 2025  2026 годов, руководствуясь Бюджетным кодексом Российской Федерации и Уставом Сосновского сельсовета Бессоновского района Пензенской области,</w:t>
      </w:r>
      <w:r w:rsidRPr="006741CC">
        <w:rPr>
          <w:b/>
          <w:bCs/>
          <w:sz w:val="28"/>
          <w:szCs w:val="28"/>
        </w:rPr>
        <w:t xml:space="preserve"> </w:t>
      </w:r>
      <w:r w:rsidRPr="006741CC">
        <w:rPr>
          <w:bCs/>
          <w:sz w:val="28"/>
          <w:szCs w:val="28"/>
        </w:rPr>
        <w:t xml:space="preserve">Комитет местного самоуправления </w:t>
      </w:r>
      <w:r w:rsidRPr="006741CC">
        <w:rPr>
          <w:sz w:val="28"/>
          <w:szCs w:val="28"/>
        </w:rPr>
        <w:t>Сосновского сельсовета                Бессоновского района Пензенской области</w:t>
      </w:r>
      <w:r w:rsidRPr="006741CC">
        <w:rPr>
          <w:b/>
          <w:sz w:val="28"/>
          <w:szCs w:val="28"/>
        </w:rPr>
        <w:t xml:space="preserve"> </w:t>
      </w:r>
      <w:r w:rsidRPr="006741CC">
        <w:rPr>
          <w:b/>
          <w:bCs/>
          <w:sz w:val="28"/>
          <w:szCs w:val="28"/>
        </w:rPr>
        <w:t>р е ш и л:</w:t>
      </w:r>
    </w:p>
    <w:p w14:paraId="54CF7943" w14:textId="77777777" w:rsidR="006741CC" w:rsidRPr="006741CC" w:rsidRDefault="006741CC" w:rsidP="006741CC">
      <w:pPr>
        <w:keepNext/>
        <w:keepLines/>
        <w:widowControl/>
        <w:numPr>
          <w:ilvl w:val="3"/>
          <w:numId w:val="0"/>
        </w:numPr>
        <w:ind w:firstLine="504"/>
        <w:jc w:val="both"/>
        <w:outlineLvl w:val="3"/>
        <w:rPr>
          <w:b/>
          <w:bCs/>
          <w:sz w:val="28"/>
          <w:szCs w:val="28"/>
          <w:lang w:val="x-none" w:eastAsia="x-none"/>
        </w:rPr>
      </w:pPr>
      <w:bookmarkStart w:id="1" w:name="_Toc164233559"/>
      <w:r w:rsidRPr="006741CC">
        <w:rPr>
          <w:b/>
          <w:bCs/>
          <w:sz w:val="28"/>
          <w:szCs w:val="28"/>
          <w:lang w:val="x-none" w:eastAsia="x-none"/>
        </w:rPr>
        <w:t>Статья 1. Основные характеристики бюджета  Сосновского сельсовета Бессоновского района Пензенской области на 20</w:t>
      </w:r>
      <w:bookmarkEnd w:id="1"/>
      <w:r w:rsidRPr="006741CC">
        <w:rPr>
          <w:b/>
          <w:bCs/>
          <w:sz w:val="28"/>
          <w:szCs w:val="28"/>
          <w:lang w:eastAsia="x-none"/>
        </w:rPr>
        <w:t>25</w:t>
      </w:r>
      <w:r w:rsidRPr="006741CC">
        <w:rPr>
          <w:b/>
          <w:bCs/>
          <w:sz w:val="28"/>
          <w:szCs w:val="28"/>
          <w:lang w:val="x-none" w:eastAsia="x-none"/>
        </w:rPr>
        <w:t xml:space="preserve"> год и плановый период 20</w:t>
      </w:r>
      <w:r w:rsidRPr="006741CC">
        <w:rPr>
          <w:b/>
          <w:bCs/>
          <w:sz w:val="28"/>
          <w:szCs w:val="28"/>
          <w:lang w:eastAsia="x-none"/>
        </w:rPr>
        <w:t xml:space="preserve">26 </w:t>
      </w:r>
      <w:r w:rsidRPr="006741CC">
        <w:rPr>
          <w:b/>
          <w:bCs/>
          <w:sz w:val="28"/>
          <w:szCs w:val="28"/>
          <w:lang w:val="x-none" w:eastAsia="x-none"/>
        </w:rPr>
        <w:t>и 20</w:t>
      </w:r>
      <w:r w:rsidRPr="006741CC">
        <w:rPr>
          <w:b/>
          <w:bCs/>
          <w:sz w:val="28"/>
          <w:szCs w:val="28"/>
          <w:lang w:eastAsia="x-none"/>
        </w:rPr>
        <w:t>27</w:t>
      </w:r>
      <w:r w:rsidRPr="006741CC">
        <w:rPr>
          <w:b/>
          <w:bCs/>
          <w:sz w:val="28"/>
          <w:szCs w:val="28"/>
          <w:lang w:val="x-none" w:eastAsia="x-none"/>
        </w:rPr>
        <w:t xml:space="preserve"> годов.</w:t>
      </w:r>
    </w:p>
    <w:p w14:paraId="366BF25B" w14:textId="77777777" w:rsidR="006741CC" w:rsidRPr="006741CC" w:rsidRDefault="006741CC" w:rsidP="006741CC">
      <w:pPr>
        <w:widowControl/>
        <w:autoSpaceDE w:val="0"/>
        <w:autoSpaceDN w:val="0"/>
        <w:adjustRightInd w:val="0"/>
        <w:ind w:firstLine="567"/>
        <w:jc w:val="both"/>
        <w:rPr>
          <w:sz w:val="28"/>
          <w:szCs w:val="28"/>
        </w:rPr>
      </w:pPr>
      <w:r w:rsidRPr="006741CC">
        <w:rPr>
          <w:sz w:val="28"/>
          <w:szCs w:val="28"/>
        </w:rPr>
        <w:t>1. Утвердить основные характеристики бюджета</w:t>
      </w:r>
      <w:r w:rsidRPr="006741CC">
        <w:rPr>
          <w:b/>
          <w:sz w:val="28"/>
          <w:szCs w:val="28"/>
        </w:rPr>
        <w:t xml:space="preserve"> </w:t>
      </w:r>
      <w:r w:rsidRPr="006741CC">
        <w:rPr>
          <w:sz w:val="28"/>
          <w:szCs w:val="28"/>
        </w:rPr>
        <w:t>Сосновского сельсовета Бессоновского района Пензенской области</w:t>
      </w:r>
      <w:r w:rsidRPr="006741CC">
        <w:rPr>
          <w:b/>
          <w:sz w:val="28"/>
          <w:szCs w:val="28"/>
        </w:rPr>
        <w:t xml:space="preserve"> </w:t>
      </w:r>
      <w:r w:rsidRPr="006741CC">
        <w:rPr>
          <w:sz w:val="28"/>
          <w:szCs w:val="28"/>
        </w:rPr>
        <w:t>на 2025 год:</w:t>
      </w:r>
    </w:p>
    <w:p w14:paraId="663D5FED" w14:textId="77777777" w:rsidR="006741CC" w:rsidRPr="006741CC" w:rsidRDefault="006741CC" w:rsidP="006741CC">
      <w:pPr>
        <w:widowControl/>
        <w:jc w:val="both"/>
        <w:rPr>
          <w:sz w:val="28"/>
          <w:szCs w:val="28"/>
        </w:rPr>
      </w:pPr>
      <w:r w:rsidRPr="006741CC">
        <w:rPr>
          <w:sz w:val="28"/>
          <w:szCs w:val="28"/>
        </w:rPr>
        <w:t>1) прогнозируемый общий объем доходов бюджета  Сосновского сельсовета Бессоновского района Пензенской области в сумме  15723,100 тыс. рублей;</w:t>
      </w:r>
    </w:p>
    <w:p w14:paraId="5B960341" w14:textId="77777777" w:rsidR="006741CC" w:rsidRPr="006741CC" w:rsidRDefault="006741CC" w:rsidP="006741CC">
      <w:pPr>
        <w:widowControl/>
        <w:jc w:val="both"/>
        <w:rPr>
          <w:sz w:val="28"/>
          <w:szCs w:val="28"/>
        </w:rPr>
      </w:pPr>
      <w:r w:rsidRPr="006741CC">
        <w:rPr>
          <w:sz w:val="28"/>
          <w:szCs w:val="28"/>
        </w:rPr>
        <w:t>2) общий объем расходов бюджета Сосновского  сельсовета Бессоновского района Пензенской области в сумме 15723,100 тыс. рублей;</w:t>
      </w:r>
    </w:p>
    <w:p w14:paraId="2507ADA1" w14:textId="77777777" w:rsidR="006741CC" w:rsidRPr="006741CC" w:rsidRDefault="006741CC" w:rsidP="006741CC">
      <w:pPr>
        <w:widowControl/>
        <w:jc w:val="both"/>
        <w:rPr>
          <w:sz w:val="28"/>
          <w:szCs w:val="28"/>
        </w:rPr>
      </w:pPr>
      <w:r w:rsidRPr="006741CC">
        <w:rPr>
          <w:sz w:val="28"/>
          <w:szCs w:val="28"/>
        </w:rPr>
        <w:t>3) размер резервного фонда Администрации Сосновского сельсовета Бессоновского района Пензенской области  в сумме 10,0 тыс.рублей;</w:t>
      </w:r>
    </w:p>
    <w:p w14:paraId="329CCB3C" w14:textId="77777777" w:rsidR="006741CC" w:rsidRPr="006741CC" w:rsidRDefault="006741CC" w:rsidP="006741CC">
      <w:pPr>
        <w:widowControl/>
        <w:jc w:val="both"/>
        <w:rPr>
          <w:sz w:val="28"/>
          <w:szCs w:val="28"/>
        </w:rPr>
      </w:pPr>
      <w:r w:rsidRPr="006741CC">
        <w:rPr>
          <w:sz w:val="28"/>
          <w:szCs w:val="28"/>
        </w:rPr>
        <w:t>4) верхний предел муниципального внутреннего долга Сосновского сельсовета Бессоновского района Пензенской области на 1 января 2026 года равен 0,000 тыс. рублей;</w:t>
      </w:r>
    </w:p>
    <w:p w14:paraId="442D9D28" w14:textId="77777777" w:rsidR="006741CC" w:rsidRPr="006741CC" w:rsidRDefault="006741CC" w:rsidP="006741CC">
      <w:pPr>
        <w:widowControl/>
        <w:jc w:val="both"/>
        <w:rPr>
          <w:sz w:val="28"/>
          <w:szCs w:val="28"/>
        </w:rPr>
      </w:pPr>
      <w:r w:rsidRPr="006741CC">
        <w:rPr>
          <w:sz w:val="28"/>
          <w:szCs w:val="28"/>
        </w:rPr>
        <w:t xml:space="preserve">5) прогнозируемый дефицит (профицит) бюджета Сосновского сельсовета Бессоновского района Пензенской области </w:t>
      </w:r>
      <w:r w:rsidRPr="006741CC">
        <w:rPr>
          <w:b/>
          <w:sz w:val="28"/>
          <w:szCs w:val="28"/>
        </w:rPr>
        <w:t xml:space="preserve"> </w:t>
      </w:r>
      <w:r w:rsidRPr="006741CC">
        <w:rPr>
          <w:sz w:val="28"/>
          <w:szCs w:val="28"/>
        </w:rPr>
        <w:t>в сумме 0,000 тыс. рублей.</w:t>
      </w:r>
    </w:p>
    <w:p w14:paraId="24F2D1A3" w14:textId="77777777" w:rsidR="006741CC" w:rsidRPr="006741CC" w:rsidRDefault="006741CC" w:rsidP="006741CC">
      <w:pPr>
        <w:widowControl/>
        <w:autoSpaceDE w:val="0"/>
        <w:autoSpaceDN w:val="0"/>
        <w:adjustRightInd w:val="0"/>
        <w:ind w:firstLine="567"/>
        <w:jc w:val="both"/>
        <w:rPr>
          <w:sz w:val="28"/>
          <w:szCs w:val="28"/>
        </w:rPr>
      </w:pPr>
      <w:r w:rsidRPr="006741CC">
        <w:rPr>
          <w:sz w:val="28"/>
          <w:szCs w:val="28"/>
        </w:rPr>
        <w:t>2. Утвердить основные характеристики бюджета</w:t>
      </w:r>
      <w:r w:rsidRPr="006741CC">
        <w:rPr>
          <w:b/>
          <w:sz w:val="28"/>
          <w:szCs w:val="28"/>
        </w:rPr>
        <w:t xml:space="preserve"> </w:t>
      </w:r>
      <w:r w:rsidRPr="006741CC">
        <w:rPr>
          <w:sz w:val="28"/>
          <w:szCs w:val="28"/>
        </w:rPr>
        <w:t>Сосновского сельсовета Бессоновского района Пензенской области</w:t>
      </w:r>
      <w:r w:rsidRPr="006741CC">
        <w:rPr>
          <w:b/>
          <w:sz w:val="28"/>
          <w:szCs w:val="28"/>
        </w:rPr>
        <w:t xml:space="preserve"> </w:t>
      </w:r>
      <w:r w:rsidRPr="006741CC">
        <w:rPr>
          <w:sz w:val="28"/>
          <w:szCs w:val="28"/>
        </w:rPr>
        <w:t>на плановый период 2026 и 2027 годов:</w:t>
      </w:r>
    </w:p>
    <w:p w14:paraId="12612658" w14:textId="77777777" w:rsidR="006741CC" w:rsidRPr="006741CC" w:rsidRDefault="006741CC" w:rsidP="006741CC">
      <w:pPr>
        <w:widowControl/>
        <w:jc w:val="both"/>
        <w:rPr>
          <w:sz w:val="28"/>
          <w:szCs w:val="28"/>
        </w:rPr>
      </w:pPr>
      <w:r w:rsidRPr="006741CC">
        <w:rPr>
          <w:sz w:val="28"/>
          <w:szCs w:val="28"/>
        </w:rPr>
        <w:t>1) прогнозируемый общий объем доходов бюджета  Сосновского сельсовета Бессоновского района Пензенской области на 2026 год в сумме 16010,900 тыс. рублей, на 2027 год в сумме 16564,300 тыс. рублей;</w:t>
      </w:r>
    </w:p>
    <w:p w14:paraId="3408C66D" w14:textId="77777777" w:rsidR="006741CC" w:rsidRPr="006741CC" w:rsidRDefault="006741CC" w:rsidP="006741CC">
      <w:pPr>
        <w:widowControl/>
        <w:jc w:val="both"/>
        <w:rPr>
          <w:sz w:val="28"/>
          <w:szCs w:val="28"/>
        </w:rPr>
      </w:pPr>
      <w:r w:rsidRPr="006741CC">
        <w:rPr>
          <w:sz w:val="28"/>
          <w:szCs w:val="28"/>
        </w:rPr>
        <w:t>2) общий объем расходов бюджета Сосновского  сельсовета Бессоновского района Пензенской области на 2026 год в сумме 16010,900 тыс. рублей, в том числе условно-утвержденные расходы в сумме 390,000 тыс. рублей, на 2027 год в сумме 16564,300 тыс. рублей, в том числе условно-утвержденные расходы в сумме 810,000 тыс. рублей;</w:t>
      </w:r>
    </w:p>
    <w:p w14:paraId="4FB10FE0" w14:textId="77777777" w:rsidR="006741CC" w:rsidRPr="006741CC" w:rsidRDefault="006741CC" w:rsidP="006741CC">
      <w:pPr>
        <w:widowControl/>
        <w:jc w:val="both"/>
        <w:rPr>
          <w:sz w:val="28"/>
          <w:szCs w:val="28"/>
        </w:rPr>
      </w:pPr>
      <w:r w:rsidRPr="006741CC">
        <w:rPr>
          <w:sz w:val="28"/>
          <w:szCs w:val="28"/>
        </w:rPr>
        <w:lastRenderedPageBreak/>
        <w:t>3) размер резервного фонда Администрации Сосновского сельсовета Бессоновского района Пензенской области на 2026 год в сумме 10,0 тыс. рублей, на 2027 год в сумме 10,0 тыс. рублей;</w:t>
      </w:r>
    </w:p>
    <w:p w14:paraId="56BADAC4" w14:textId="77777777" w:rsidR="006741CC" w:rsidRPr="006741CC" w:rsidRDefault="006741CC" w:rsidP="006741CC">
      <w:pPr>
        <w:widowControl/>
        <w:jc w:val="both"/>
        <w:rPr>
          <w:sz w:val="28"/>
          <w:szCs w:val="28"/>
        </w:rPr>
      </w:pPr>
      <w:r w:rsidRPr="006741CC">
        <w:rPr>
          <w:sz w:val="28"/>
          <w:szCs w:val="28"/>
        </w:rPr>
        <w:t>4)  верхний предел муниципального внутреннего долга Сосновского сельсовета Бессоновского района Пензенской области на 1 января 2026 года равен 0,000 тыс. рублей, на 1 января 2027 года равен 0,000 тыс. рублей, на 1 января 2028 года равен 0,000 тыс. рублей.</w:t>
      </w:r>
    </w:p>
    <w:p w14:paraId="59677B9A" w14:textId="77777777" w:rsidR="006741CC" w:rsidRPr="006741CC" w:rsidRDefault="006741CC" w:rsidP="006741CC">
      <w:pPr>
        <w:widowControl/>
        <w:jc w:val="both"/>
        <w:rPr>
          <w:sz w:val="28"/>
          <w:szCs w:val="28"/>
        </w:rPr>
      </w:pPr>
      <w:r w:rsidRPr="006741CC">
        <w:rPr>
          <w:sz w:val="28"/>
          <w:szCs w:val="28"/>
        </w:rPr>
        <w:t>5) прогнозируемый дефицит (профицит) бюджета Сосновского сельсовета Бессоновского района Пензенской области на 2026 год</w:t>
      </w:r>
      <w:r w:rsidRPr="006741CC">
        <w:rPr>
          <w:b/>
          <w:sz w:val="28"/>
          <w:szCs w:val="28"/>
        </w:rPr>
        <w:t xml:space="preserve"> </w:t>
      </w:r>
      <w:r w:rsidRPr="006741CC">
        <w:rPr>
          <w:sz w:val="28"/>
          <w:szCs w:val="28"/>
        </w:rPr>
        <w:t>в сумме 0,000 тыс. рублей, на 2027 год</w:t>
      </w:r>
      <w:r w:rsidRPr="006741CC">
        <w:rPr>
          <w:b/>
          <w:sz w:val="28"/>
          <w:szCs w:val="28"/>
        </w:rPr>
        <w:t xml:space="preserve"> </w:t>
      </w:r>
      <w:r w:rsidRPr="006741CC">
        <w:rPr>
          <w:sz w:val="28"/>
          <w:szCs w:val="28"/>
        </w:rPr>
        <w:t>в сумме 0,000 тыс. рублей.</w:t>
      </w:r>
    </w:p>
    <w:p w14:paraId="71FD9A16" w14:textId="77777777" w:rsidR="006741CC" w:rsidRPr="006741CC" w:rsidRDefault="006741CC" w:rsidP="006741CC">
      <w:pPr>
        <w:keepNext/>
        <w:keepLines/>
        <w:widowControl/>
        <w:numPr>
          <w:ilvl w:val="3"/>
          <w:numId w:val="0"/>
        </w:numPr>
        <w:outlineLvl w:val="3"/>
        <w:rPr>
          <w:b/>
          <w:bCs/>
          <w:sz w:val="28"/>
          <w:szCs w:val="28"/>
          <w:lang w:val="x-none" w:eastAsia="x-none"/>
        </w:rPr>
      </w:pPr>
      <w:r w:rsidRPr="006741CC">
        <w:rPr>
          <w:b/>
          <w:bCs/>
          <w:sz w:val="28"/>
          <w:szCs w:val="28"/>
          <w:lang w:val="x-none" w:eastAsia="x-none"/>
        </w:rPr>
        <w:t xml:space="preserve">        Статья 2. Источники финансирования дефицита бюджета Сосновского сельсовета Бессоновского района Пензенской области</w:t>
      </w:r>
    </w:p>
    <w:p w14:paraId="290D2159" w14:textId="77777777" w:rsidR="006741CC" w:rsidRPr="006741CC" w:rsidRDefault="006741CC" w:rsidP="006741CC">
      <w:pPr>
        <w:widowControl/>
        <w:numPr>
          <w:ilvl w:val="0"/>
          <w:numId w:val="41"/>
        </w:numPr>
        <w:tabs>
          <w:tab w:val="num" w:pos="0"/>
        </w:tabs>
        <w:autoSpaceDE w:val="0"/>
        <w:autoSpaceDN w:val="0"/>
        <w:adjustRightInd w:val="0"/>
        <w:spacing w:before="120"/>
        <w:ind w:firstLine="570"/>
        <w:jc w:val="both"/>
        <w:outlineLvl w:val="5"/>
        <w:rPr>
          <w:sz w:val="28"/>
          <w:szCs w:val="28"/>
        </w:rPr>
      </w:pPr>
      <w:r w:rsidRPr="006741CC">
        <w:rPr>
          <w:sz w:val="28"/>
          <w:szCs w:val="28"/>
        </w:rPr>
        <w:t>Утвердить источники финансирования дефицита бюджета Сосновского сельсовета Бессоновского района Пензенской области</w:t>
      </w:r>
      <w:r w:rsidRPr="006741CC">
        <w:rPr>
          <w:b/>
          <w:sz w:val="28"/>
          <w:szCs w:val="28"/>
        </w:rPr>
        <w:t xml:space="preserve"> </w:t>
      </w:r>
      <w:r w:rsidRPr="006741CC">
        <w:rPr>
          <w:sz w:val="28"/>
          <w:szCs w:val="28"/>
        </w:rPr>
        <w:t xml:space="preserve">на 2025 год   плановый период 2026 и 2027 годов согласно приложению 1 к настоящему Решению.      </w:t>
      </w:r>
    </w:p>
    <w:p w14:paraId="77C527C6" w14:textId="77777777" w:rsidR="006741CC" w:rsidRPr="006741CC" w:rsidRDefault="006741CC" w:rsidP="006741CC">
      <w:pPr>
        <w:keepNext/>
        <w:widowControl/>
        <w:numPr>
          <w:ilvl w:val="3"/>
          <w:numId w:val="0"/>
        </w:numPr>
        <w:jc w:val="both"/>
        <w:outlineLvl w:val="3"/>
        <w:rPr>
          <w:b/>
          <w:bCs/>
          <w:sz w:val="28"/>
          <w:szCs w:val="28"/>
          <w:lang w:eastAsia="x-none"/>
        </w:rPr>
      </w:pPr>
      <w:r w:rsidRPr="006741CC">
        <w:rPr>
          <w:b/>
          <w:sz w:val="28"/>
          <w:szCs w:val="28"/>
          <w:lang w:eastAsia="x-none"/>
        </w:rPr>
        <w:t xml:space="preserve">      </w:t>
      </w:r>
      <w:r w:rsidRPr="006741CC">
        <w:rPr>
          <w:b/>
          <w:sz w:val="28"/>
          <w:szCs w:val="28"/>
          <w:lang w:val="x-none" w:eastAsia="x-none"/>
        </w:rPr>
        <w:t>Статья</w:t>
      </w:r>
      <w:r w:rsidRPr="006741CC">
        <w:rPr>
          <w:b/>
          <w:sz w:val="28"/>
          <w:szCs w:val="28"/>
          <w:lang w:eastAsia="x-none"/>
        </w:rPr>
        <w:t xml:space="preserve"> 3</w:t>
      </w:r>
      <w:r w:rsidRPr="006741CC">
        <w:rPr>
          <w:b/>
          <w:sz w:val="28"/>
          <w:szCs w:val="28"/>
          <w:lang w:val="x-none" w:eastAsia="x-none"/>
        </w:rPr>
        <w:t>.</w:t>
      </w:r>
      <w:r w:rsidRPr="006741CC">
        <w:rPr>
          <w:b/>
          <w:sz w:val="28"/>
          <w:szCs w:val="28"/>
          <w:lang w:eastAsia="x-none"/>
        </w:rPr>
        <w:t xml:space="preserve"> </w:t>
      </w:r>
      <w:r w:rsidRPr="006741CC">
        <w:rPr>
          <w:b/>
          <w:sz w:val="28"/>
          <w:szCs w:val="28"/>
          <w:lang w:val="x-none" w:eastAsia="x-none"/>
        </w:rPr>
        <w:t>Объем поступлений в бюджет Сосновского сельсовета Бессоновского района Пензенской области по видам доходов на 20</w:t>
      </w:r>
      <w:r w:rsidRPr="006741CC">
        <w:rPr>
          <w:b/>
          <w:sz w:val="28"/>
          <w:szCs w:val="28"/>
          <w:lang w:eastAsia="x-none"/>
        </w:rPr>
        <w:t>25</w:t>
      </w:r>
      <w:r w:rsidRPr="006741CC">
        <w:rPr>
          <w:b/>
          <w:sz w:val="28"/>
          <w:szCs w:val="28"/>
          <w:lang w:val="x-none" w:eastAsia="x-none"/>
        </w:rPr>
        <w:t xml:space="preserve"> год и на плановый период </w:t>
      </w:r>
      <w:r w:rsidRPr="006741CC">
        <w:rPr>
          <w:b/>
          <w:bCs/>
          <w:sz w:val="28"/>
          <w:szCs w:val="28"/>
          <w:lang w:val="x-none" w:eastAsia="x-none"/>
        </w:rPr>
        <w:t>20</w:t>
      </w:r>
      <w:r w:rsidRPr="006741CC">
        <w:rPr>
          <w:b/>
          <w:bCs/>
          <w:sz w:val="28"/>
          <w:szCs w:val="28"/>
          <w:lang w:eastAsia="x-none"/>
        </w:rPr>
        <w:t>26</w:t>
      </w:r>
      <w:r w:rsidRPr="006741CC">
        <w:rPr>
          <w:b/>
          <w:bCs/>
          <w:sz w:val="28"/>
          <w:szCs w:val="28"/>
          <w:lang w:val="x-none" w:eastAsia="x-none"/>
        </w:rPr>
        <w:t xml:space="preserve"> и 20</w:t>
      </w:r>
      <w:r w:rsidRPr="006741CC">
        <w:rPr>
          <w:b/>
          <w:bCs/>
          <w:sz w:val="28"/>
          <w:szCs w:val="28"/>
          <w:lang w:eastAsia="x-none"/>
        </w:rPr>
        <w:t>27</w:t>
      </w:r>
      <w:r w:rsidRPr="006741CC">
        <w:rPr>
          <w:b/>
          <w:bCs/>
          <w:sz w:val="28"/>
          <w:szCs w:val="28"/>
          <w:lang w:val="x-none" w:eastAsia="x-none"/>
        </w:rPr>
        <w:t xml:space="preserve"> годов.</w:t>
      </w:r>
    </w:p>
    <w:p w14:paraId="6193CBF7" w14:textId="77777777" w:rsidR="006741CC" w:rsidRPr="006741CC" w:rsidRDefault="006741CC" w:rsidP="006741CC">
      <w:pPr>
        <w:widowControl/>
        <w:spacing w:after="120"/>
        <w:ind w:firstLine="240"/>
        <w:jc w:val="both"/>
        <w:rPr>
          <w:sz w:val="28"/>
          <w:szCs w:val="28"/>
        </w:rPr>
      </w:pPr>
      <w:r w:rsidRPr="006741CC">
        <w:rPr>
          <w:sz w:val="28"/>
          <w:szCs w:val="28"/>
        </w:rPr>
        <w:t xml:space="preserve">      Утвердить объём поступлений в бюджет Сосновского сельсовета Бессоновского района Пензенской области по видам доходов на 2025 год и на плановый период 2026 и 2027 годов:</w:t>
      </w:r>
    </w:p>
    <w:p w14:paraId="7E04B870" w14:textId="77777777" w:rsidR="006741CC" w:rsidRPr="006741CC" w:rsidRDefault="006741CC" w:rsidP="006741CC">
      <w:pPr>
        <w:widowControl/>
        <w:spacing w:after="120"/>
        <w:ind w:firstLine="360"/>
        <w:jc w:val="both"/>
        <w:rPr>
          <w:sz w:val="28"/>
          <w:szCs w:val="28"/>
        </w:rPr>
      </w:pPr>
      <w:r w:rsidRPr="006741CC">
        <w:rPr>
          <w:sz w:val="28"/>
          <w:szCs w:val="28"/>
        </w:rPr>
        <w:t>- объем налоговых и неналоговых доходов согласно приложению 2 к настоящему решению;</w:t>
      </w:r>
    </w:p>
    <w:p w14:paraId="1624AE9B" w14:textId="77777777" w:rsidR="006741CC" w:rsidRPr="006741CC" w:rsidRDefault="006741CC" w:rsidP="006741CC">
      <w:pPr>
        <w:widowControl/>
        <w:spacing w:after="120"/>
        <w:ind w:firstLine="360"/>
        <w:jc w:val="both"/>
        <w:rPr>
          <w:sz w:val="28"/>
          <w:szCs w:val="28"/>
        </w:rPr>
      </w:pPr>
      <w:r w:rsidRPr="006741CC">
        <w:rPr>
          <w:sz w:val="28"/>
          <w:szCs w:val="28"/>
        </w:rPr>
        <w:t xml:space="preserve">- объем безвозмездных поступлений согласно приложению 3 к настоящему решению, из них объем межбюджетных трансфертов из других бюджетов в бюджет  Сосновского сельсовета Бессоновского района Пензенской области в  </w:t>
      </w:r>
    </w:p>
    <w:p w14:paraId="184B24FC" w14:textId="77777777" w:rsidR="006741CC" w:rsidRPr="006741CC" w:rsidRDefault="006741CC" w:rsidP="006741CC">
      <w:pPr>
        <w:widowControl/>
        <w:spacing w:after="120"/>
        <w:ind w:firstLine="360"/>
        <w:jc w:val="both"/>
        <w:rPr>
          <w:sz w:val="28"/>
          <w:szCs w:val="28"/>
        </w:rPr>
      </w:pPr>
      <w:r w:rsidRPr="006741CC">
        <w:rPr>
          <w:sz w:val="28"/>
          <w:szCs w:val="28"/>
        </w:rPr>
        <w:t xml:space="preserve">в 2025 году – в сумме 5036,200 тыс. рублей, </w:t>
      </w:r>
    </w:p>
    <w:p w14:paraId="15D6A5A0" w14:textId="77777777" w:rsidR="006741CC" w:rsidRPr="006741CC" w:rsidRDefault="006741CC" w:rsidP="006741CC">
      <w:pPr>
        <w:widowControl/>
        <w:spacing w:after="120"/>
        <w:ind w:firstLine="360"/>
        <w:jc w:val="both"/>
        <w:rPr>
          <w:sz w:val="28"/>
          <w:szCs w:val="28"/>
        </w:rPr>
      </w:pPr>
      <w:r w:rsidRPr="006741CC">
        <w:rPr>
          <w:sz w:val="28"/>
          <w:szCs w:val="28"/>
        </w:rPr>
        <w:t xml:space="preserve">в 2026 году – в сумме 4868,200 тыс. рублей </w:t>
      </w:r>
    </w:p>
    <w:p w14:paraId="669CA8F0" w14:textId="77777777" w:rsidR="006741CC" w:rsidRPr="006741CC" w:rsidRDefault="006741CC" w:rsidP="006741CC">
      <w:pPr>
        <w:widowControl/>
        <w:spacing w:after="120"/>
        <w:ind w:firstLine="360"/>
        <w:jc w:val="both"/>
        <w:rPr>
          <w:sz w:val="28"/>
          <w:szCs w:val="28"/>
        </w:rPr>
      </w:pPr>
      <w:r w:rsidRPr="006741CC">
        <w:rPr>
          <w:sz w:val="28"/>
          <w:szCs w:val="28"/>
        </w:rPr>
        <w:t>в 2027 году -  в сумме 4948,000  тыс. рублей.</w:t>
      </w:r>
    </w:p>
    <w:p w14:paraId="2309F9C6" w14:textId="77777777" w:rsidR="006741CC" w:rsidRPr="006741CC" w:rsidRDefault="006741CC" w:rsidP="006741CC">
      <w:pPr>
        <w:keepNext/>
        <w:keepLines/>
        <w:autoSpaceDE w:val="0"/>
        <w:autoSpaceDN w:val="0"/>
        <w:adjustRightInd w:val="0"/>
        <w:jc w:val="both"/>
        <w:rPr>
          <w:b/>
          <w:bCs/>
          <w:sz w:val="28"/>
          <w:szCs w:val="28"/>
        </w:rPr>
      </w:pPr>
      <w:r w:rsidRPr="006741CC">
        <w:rPr>
          <w:b/>
          <w:bCs/>
          <w:sz w:val="28"/>
          <w:szCs w:val="28"/>
        </w:rPr>
        <w:t xml:space="preserve">      Статья 4. Дополнительные основания и иные условия предоставления отсрочек, рассрочек, инвестиционных налоговых кредитов, а также льготы по налогам, сборам и неналоговым доходам</w:t>
      </w:r>
    </w:p>
    <w:p w14:paraId="50BFDAB3" w14:textId="77777777" w:rsidR="006741CC" w:rsidRPr="006741CC" w:rsidRDefault="006741CC" w:rsidP="006741CC">
      <w:pPr>
        <w:widowControl/>
        <w:spacing w:after="120"/>
        <w:jc w:val="both"/>
        <w:rPr>
          <w:sz w:val="28"/>
          <w:szCs w:val="28"/>
        </w:rPr>
      </w:pPr>
      <w:r w:rsidRPr="006741CC">
        <w:rPr>
          <w:sz w:val="28"/>
          <w:szCs w:val="28"/>
        </w:rPr>
        <w:t xml:space="preserve">           1. Отказаться от принятия в 2025-2027 годах нормативных актов, устанавливающих дополнительные основания и иные условия предоставления отсрочек, рассрочек, инвестиционных налоговых кредитов сверх предусмотренных частью первой Налогового кодекса Российской Федерации, а также льготы по местным налогам, сборам и неналоговым доходам сверх предусмотренных решениями Комитета местного самоуправления Сосновского сельсовета Бессоновского района Пензенской области от 19.11.2016 г. № 23-6/6 « Об установлении налога на имущество физических лиц», от 19.11.2014 г. № 21-6/6 «О введении земельного налога на территории Сосновского сельсовета Бессоновского района Пензенской области», от 03.09.2012 г. № 186-54/5 « Об утверждении методики расчета арендной платы за пользование муниципальным имуществом Сосновского сельсовета Бессоновского района Пензенской области» (с последующими изменениями и дополнениями).</w:t>
      </w:r>
    </w:p>
    <w:p w14:paraId="6B35E096" w14:textId="77777777" w:rsidR="006741CC" w:rsidRPr="006741CC" w:rsidRDefault="006741CC" w:rsidP="006741CC">
      <w:pPr>
        <w:widowControl/>
        <w:spacing w:after="120"/>
        <w:jc w:val="both"/>
        <w:rPr>
          <w:sz w:val="28"/>
          <w:szCs w:val="28"/>
        </w:rPr>
      </w:pPr>
    </w:p>
    <w:p w14:paraId="0CF5D959" w14:textId="77777777" w:rsidR="006741CC" w:rsidRPr="006741CC" w:rsidRDefault="006741CC" w:rsidP="006741CC">
      <w:pPr>
        <w:keepNext/>
        <w:widowControl/>
        <w:numPr>
          <w:ilvl w:val="3"/>
          <w:numId w:val="0"/>
        </w:numPr>
        <w:ind w:left="54" w:hanging="1134"/>
        <w:jc w:val="both"/>
        <w:outlineLvl w:val="3"/>
        <w:rPr>
          <w:b/>
          <w:bCs/>
          <w:sz w:val="28"/>
          <w:szCs w:val="28"/>
          <w:lang w:eastAsia="x-none"/>
        </w:rPr>
      </w:pPr>
      <w:bookmarkStart w:id="2" w:name="_Toc164233586"/>
      <w:r w:rsidRPr="006741CC">
        <w:rPr>
          <w:b/>
          <w:bCs/>
          <w:sz w:val="28"/>
          <w:szCs w:val="28"/>
          <w:lang w:eastAsia="x-none"/>
        </w:rPr>
        <w:t xml:space="preserve">                             </w:t>
      </w:r>
      <w:r w:rsidRPr="006741CC">
        <w:rPr>
          <w:b/>
          <w:bCs/>
          <w:sz w:val="28"/>
          <w:szCs w:val="28"/>
          <w:lang w:val="x-none" w:eastAsia="x-none"/>
        </w:rPr>
        <w:t xml:space="preserve">Статья  </w:t>
      </w:r>
      <w:r w:rsidRPr="006741CC">
        <w:rPr>
          <w:b/>
          <w:bCs/>
          <w:sz w:val="28"/>
          <w:szCs w:val="28"/>
          <w:lang w:eastAsia="x-none"/>
        </w:rPr>
        <w:t>5</w:t>
      </w:r>
      <w:r w:rsidRPr="006741CC">
        <w:rPr>
          <w:b/>
          <w:bCs/>
          <w:sz w:val="28"/>
          <w:szCs w:val="28"/>
          <w:lang w:val="x-none" w:eastAsia="x-none"/>
        </w:rPr>
        <w:t>.  Бюджетные ассигнования бюджета  Сосновского сельсовета Бессоновского района Пензенской области на 20</w:t>
      </w:r>
      <w:r w:rsidRPr="006741CC">
        <w:rPr>
          <w:b/>
          <w:bCs/>
          <w:sz w:val="28"/>
          <w:szCs w:val="28"/>
          <w:lang w:eastAsia="x-none"/>
        </w:rPr>
        <w:t>25</w:t>
      </w:r>
      <w:r w:rsidRPr="006741CC">
        <w:rPr>
          <w:b/>
          <w:bCs/>
          <w:sz w:val="28"/>
          <w:szCs w:val="28"/>
          <w:lang w:val="x-none" w:eastAsia="x-none"/>
        </w:rPr>
        <w:t xml:space="preserve"> год и плановый период 20</w:t>
      </w:r>
      <w:r w:rsidRPr="006741CC">
        <w:rPr>
          <w:b/>
          <w:bCs/>
          <w:sz w:val="28"/>
          <w:szCs w:val="28"/>
          <w:lang w:eastAsia="x-none"/>
        </w:rPr>
        <w:t>26</w:t>
      </w:r>
      <w:r w:rsidRPr="006741CC">
        <w:rPr>
          <w:b/>
          <w:bCs/>
          <w:sz w:val="28"/>
          <w:szCs w:val="28"/>
          <w:lang w:val="x-none" w:eastAsia="x-none"/>
        </w:rPr>
        <w:t xml:space="preserve"> и 20</w:t>
      </w:r>
      <w:r w:rsidRPr="006741CC">
        <w:rPr>
          <w:b/>
          <w:bCs/>
          <w:sz w:val="28"/>
          <w:szCs w:val="28"/>
          <w:lang w:eastAsia="x-none"/>
        </w:rPr>
        <w:t>27</w:t>
      </w:r>
      <w:r w:rsidRPr="006741CC">
        <w:rPr>
          <w:b/>
          <w:bCs/>
          <w:sz w:val="28"/>
          <w:szCs w:val="28"/>
          <w:lang w:val="x-none" w:eastAsia="x-none"/>
        </w:rPr>
        <w:t xml:space="preserve"> годов.</w:t>
      </w:r>
    </w:p>
    <w:p w14:paraId="4E9FF2BD" w14:textId="77777777" w:rsidR="006741CC" w:rsidRPr="006741CC" w:rsidRDefault="006741CC" w:rsidP="006741CC">
      <w:pPr>
        <w:widowControl/>
        <w:tabs>
          <w:tab w:val="left" w:pos="708"/>
          <w:tab w:val="num" w:pos="4320"/>
        </w:tabs>
        <w:autoSpaceDE w:val="0"/>
        <w:autoSpaceDN w:val="0"/>
        <w:adjustRightInd w:val="0"/>
        <w:spacing w:before="120"/>
        <w:jc w:val="both"/>
        <w:outlineLvl w:val="5"/>
        <w:rPr>
          <w:rFonts w:cs="Arial"/>
          <w:sz w:val="28"/>
          <w:szCs w:val="28"/>
        </w:rPr>
      </w:pPr>
      <w:r w:rsidRPr="006741CC">
        <w:rPr>
          <w:rFonts w:cs="Arial"/>
          <w:sz w:val="28"/>
          <w:szCs w:val="28"/>
        </w:rPr>
        <w:t xml:space="preserve">               1. Утвердить общий объем бюджетных ассигнований на исполнение публичных нормативных обязательств:</w:t>
      </w:r>
    </w:p>
    <w:p w14:paraId="69301A78" w14:textId="77777777" w:rsidR="006741CC" w:rsidRPr="006741CC" w:rsidRDefault="006741CC" w:rsidP="006741CC">
      <w:pPr>
        <w:widowControl/>
        <w:tabs>
          <w:tab w:val="left" w:pos="708"/>
          <w:tab w:val="num" w:pos="4320"/>
        </w:tabs>
        <w:autoSpaceDE w:val="0"/>
        <w:autoSpaceDN w:val="0"/>
        <w:adjustRightInd w:val="0"/>
        <w:spacing w:before="120" w:line="240" w:lineRule="atLeast"/>
        <w:jc w:val="both"/>
        <w:outlineLvl w:val="5"/>
        <w:rPr>
          <w:rFonts w:cs="Arial"/>
          <w:sz w:val="28"/>
          <w:szCs w:val="28"/>
        </w:rPr>
      </w:pPr>
      <w:r w:rsidRPr="006741CC">
        <w:rPr>
          <w:rFonts w:cs="Arial"/>
          <w:sz w:val="28"/>
          <w:szCs w:val="28"/>
        </w:rPr>
        <w:t>на 2025 год в сумме 95,748 тыс. рублей;</w:t>
      </w:r>
    </w:p>
    <w:p w14:paraId="75745751" w14:textId="77777777" w:rsidR="006741CC" w:rsidRPr="006741CC" w:rsidRDefault="006741CC" w:rsidP="006741CC">
      <w:pPr>
        <w:widowControl/>
        <w:tabs>
          <w:tab w:val="left" w:pos="708"/>
          <w:tab w:val="num" w:pos="4320"/>
        </w:tabs>
        <w:autoSpaceDE w:val="0"/>
        <w:autoSpaceDN w:val="0"/>
        <w:adjustRightInd w:val="0"/>
        <w:spacing w:before="120" w:line="240" w:lineRule="atLeast"/>
        <w:jc w:val="both"/>
        <w:outlineLvl w:val="5"/>
        <w:rPr>
          <w:rFonts w:cs="Arial"/>
          <w:sz w:val="28"/>
          <w:szCs w:val="28"/>
        </w:rPr>
      </w:pPr>
      <w:r w:rsidRPr="006741CC">
        <w:rPr>
          <w:rFonts w:cs="Arial"/>
          <w:sz w:val="28"/>
          <w:szCs w:val="28"/>
        </w:rPr>
        <w:t>на 2026 год в сумме 99,578 тыс. рублей;</w:t>
      </w:r>
    </w:p>
    <w:p w14:paraId="0B46A395" w14:textId="77777777" w:rsidR="006741CC" w:rsidRPr="006741CC" w:rsidRDefault="006741CC" w:rsidP="006741CC">
      <w:pPr>
        <w:widowControl/>
        <w:tabs>
          <w:tab w:val="left" w:pos="708"/>
          <w:tab w:val="num" w:pos="4320"/>
        </w:tabs>
        <w:autoSpaceDE w:val="0"/>
        <w:autoSpaceDN w:val="0"/>
        <w:adjustRightInd w:val="0"/>
        <w:spacing w:before="120" w:line="240" w:lineRule="atLeast"/>
        <w:jc w:val="both"/>
        <w:outlineLvl w:val="5"/>
        <w:rPr>
          <w:rFonts w:cs="Arial"/>
          <w:sz w:val="28"/>
          <w:szCs w:val="28"/>
        </w:rPr>
      </w:pPr>
      <w:r w:rsidRPr="006741CC">
        <w:rPr>
          <w:rFonts w:cs="Arial"/>
          <w:sz w:val="28"/>
          <w:szCs w:val="28"/>
        </w:rPr>
        <w:t>на 2027 год в сумме 103,561 тыс. рублей,</w:t>
      </w:r>
    </w:p>
    <w:p w14:paraId="2FFE46FF" w14:textId="77777777" w:rsidR="006741CC" w:rsidRPr="006741CC" w:rsidRDefault="006741CC" w:rsidP="006741CC">
      <w:pPr>
        <w:widowControl/>
        <w:tabs>
          <w:tab w:val="left" w:pos="708"/>
          <w:tab w:val="num" w:pos="4320"/>
        </w:tabs>
        <w:autoSpaceDE w:val="0"/>
        <w:autoSpaceDN w:val="0"/>
        <w:adjustRightInd w:val="0"/>
        <w:spacing w:before="120"/>
        <w:ind w:left="1200"/>
        <w:jc w:val="both"/>
        <w:outlineLvl w:val="5"/>
        <w:rPr>
          <w:sz w:val="28"/>
          <w:szCs w:val="28"/>
        </w:rPr>
      </w:pPr>
      <w:r w:rsidRPr="006741CC">
        <w:rPr>
          <w:sz w:val="28"/>
          <w:szCs w:val="28"/>
        </w:rPr>
        <w:t>2. Утвердить:</w:t>
      </w:r>
    </w:p>
    <w:p w14:paraId="48F6837F" w14:textId="77777777" w:rsidR="006741CC" w:rsidRPr="006741CC" w:rsidRDefault="006741CC" w:rsidP="006741CC">
      <w:pPr>
        <w:widowControl/>
        <w:tabs>
          <w:tab w:val="left" w:pos="708"/>
          <w:tab w:val="num" w:pos="4320"/>
        </w:tabs>
        <w:autoSpaceDE w:val="0"/>
        <w:autoSpaceDN w:val="0"/>
        <w:adjustRightInd w:val="0"/>
        <w:spacing w:before="120"/>
        <w:ind w:firstLine="1200"/>
        <w:jc w:val="both"/>
        <w:outlineLvl w:val="5"/>
        <w:rPr>
          <w:sz w:val="28"/>
          <w:szCs w:val="28"/>
        </w:rPr>
      </w:pPr>
      <w:r w:rsidRPr="006741CC">
        <w:rPr>
          <w:sz w:val="28"/>
          <w:szCs w:val="28"/>
        </w:rPr>
        <w:t>2.1 распределение бюджетных ассигнований по разделам и подразделам, целевым статьям (муниципальным программам Сосновского сельсовета Бессоновского района Пензенской области и непрограммным направлениям деятельности), группам и подгруппам  видов расходов   классификации расходов бюджета Сосновского сельсовета Бессоновского района Пензенской области  на 2025 год и плановый период 2026 и 2027 годов согласно приложению 4  к настоящему Решению;</w:t>
      </w:r>
    </w:p>
    <w:bookmarkEnd w:id="2"/>
    <w:p w14:paraId="341F7754" w14:textId="77777777" w:rsidR="006741CC" w:rsidRPr="006741CC" w:rsidRDefault="006741CC" w:rsidP="006741CC">
      <w:pPr>
        <w:widowControl/>
        <w:tabs>
          <w:tab w:val="left" w:pos="708"/>
          <w:tab w:val="num" w:pos="4320"/>
        </w:tabs>
        <w:autoSpaceDE w:val="0"/>
        <w:autoSpaceDN w:val="0"/>
        <w:adjustRightInd w:val="0"/>
        <w:spacing w:before="120"/>
        <w:ind w:firstLine="1200"/>
        <w:jc w:val="both"/>
        <w:outlineLvl w:val="5"/>
        <w:rPr>
          <w:sz w:val="28"/>
          <w:szCs w:val="28"/>
        </w:rPr>
      </w:pPr>
      <w:r w:rsidRPr="006741CC">
        <w:rPr>
          <w:sz w:val="28"/>
          <w:szCs w:val="28"/>
        </w:rPr>
        <w:t>2.2.  ведомственную структуру расходов бюджета Сосновского сельсовета Бессоновского района Пензенской области на 2025 год и плановый период 2026 и 2027 годов согласно приложению 5 к настоящему Решению;</w:t>
      </w:r>
    </w:p>
    <w:p w14:paraId="3631A357" w14:textId="77777777" w:rsidR="006741CC" w:rsidRPr="006741CC" w:rsidRDefault="006741CC" w:rsidP="006741CC">
      <w:pPr>
        <w:widowControl/>
        <w:tabs>
          <w:tab w:val="left" w:pos="708"/>
          <w:tab w:val="num" w:pos="4320"/>
        </w:tabs>
        <w:autoSpaceDE w:val="0"/>
        <w:autoSpaceDN w:val="0"/>
        <w:adjustRightInd w:val="0"/>
        <w:spacing w:before="120"/>
        <w:ind w:firstLine="1200"/>
        <w:jc w:val="both"/>
        <w:outlineLvl w:val="5"/>
        <w:rPr>
          <w:sz w:val="28"/>
          <w:szCs w:val="28"/>
        </w:rPr>
      </w:pPr>
      <w:r w:rsidRPr="006741CC">
        <w:rPr>
          <w:sz w:val="28"/>
          <w:szCs w:val="28"/>
        </w:rPr>
        <w:t>2.3. распределение бюджетных ассигнований по целевым статьям (муниципальным программам Сосновского сельсовета Бессоновского района Пензенской области и непрограммным направлениям деятельности),группам видов расходов ,подгруппам видов расходов, разделам, подразделам классификации расходов бюджета на 2025 год и плановый период 2026 и 2027 годов  согласно приложению 6 к настоящему решению.</w:t>
      </w:r>
    </w:p>
    <w:p w14:paraId="29540192" w14:textId="77777777" w:rsidR="006741CC" w:rsidRPr="006741CC" w:rsidRDefault="006741CC" w:rsidP="006741CC">
      <w:pPr>
        <w:keepNext/>
        <w:widowControl/>
        <w:numPr>
          <w:ilvl w:val="3"/>
          <w:numId w:val="0"/>
        </w:numPr>
        <w:jc w:val="both"/>
        <w:outlineLvl w:val="3"/>
        <w:rPr>
          <w:b/>
          <w:bCs/>
          <w:sz w:val="16"/>
          <w:szCs w:val="16"/>
          <w:lang w:eastAsia="x-none"/>
        </w:rPr>
      </w:pPr>
      <w:r w:rsidRPr="006741CC">
        <w:rPr>
          <w:b/>
          <w:bCs/>
          <w:sz w:val="28"/>
          <w:szCs w:val="28"/>
          <w:lang w:eastAsia="x-none"/>
        </w:rPr>
        <w:t xml:space="preserve">          </w:t>
      </w:r>
    </w:p>
    <w:p w14:paraId="16CD0406" w14:textId="77777777" w:rsidR="006741CC" w:rsidRPr="006741CC" w:rsidRDefault="006741CC" w:rsidP="006741CC">
      <w:pPr>
        <w:keepNext/>
        <w:widowControl/>
        <w:numPr>
          <w:ilvl w:val="3"/>
          <w:numId w:val="0"/>
        </w:numPr>
        <w:jc w:val="center"/>
        <w:outlineLvl w:val="3"/>
        <w:rPr>
          <w:b/>
          <w:bCs/>
          <w:sz w:val="28"/>
          <w:szCs w:val="28"/>
          <w:lang w:eastAsia="x-none"/>
        </w:rPr>
      </w:pPr>
      <w:r w:rsidRPr="006741CC">
        <w:rPr>
          <w:b/>
          <w:bCs/>
          <w:sz w:val="28"/>
          <w:szCs w:val="28"/>
          <w:lang w:val="x-none" w:eastAsia="x-none"/>
        </w:rPr>
        <w:t xml:space="preserve">Статья </w:t>
      </w:r>
      <w:r w:rsidRPr="006741CC">
        <w:rPr>
          <w:b/>
          <w:bCs/>
          <w:sz w:val="28"/>
          <w:szCs w:val="28"/>
          <w:lang w:eastAsia="x-none"/>
        </w:rPr>
        <w:t>6</w:t>
      </w:r>
      <w:r w:rsidRPr="006741CC">
        <w:rPr>
          <w:b/>
          <w:bCs/>
          <w:sz w:val="28"/>
          <w:szCs w:val="28"/>
          <w:lang w:val="x-none" w:eastAsia="x-none"/>
        </w:rPr>
        <w:t xml:space="preserve">. Бюджетные ассигнования дорожного фонда Сосновского сельсовета Бессоновского района Пензенской области </w:t>
      </w:r>
      <w:r w:rsidRPr="006741CC">
        <w:rPr>
          <w:b/>
          <w:sz w:val="28"/>
          <w:szCs w:val="28"/>
          <w:lang w:val="x-none" w:eastAsia="x-none"/>
        </w:rPr>
        <w:t>на 20</w:t>
      </w:r>
      <w:r w:rsidRPr="006741CC">
        <w:rPr>
          <w:b/>
          <w:sz w:val="28"/>
          <w:szCs w:val="28"/>
          <w:lang w:eastAsia="x-none"/>
        </w:rPr>
        <w:t>25</w:t>
      </w:r>
      <w:r w:rsidRPr="006741CC">
        <w:rPr>
          <w:b/>
          <w:sz w:val="28"/>
          <w:szCs w:val="28"/>
          <w:lang w:val="x-none" w:eastAsia="x-none"/>
        </w:rPr>
        <w:t xml:space="preserve"> год и на плановый период </w:t>
      </w:r>
      <w:r w:rsidRPr="006741CC">
        <w:rPr>
          <w:b/>
          <w:bCs/>
          <w:sz w:val="28"/>
          <w:szCs w:val="28"/>
          <w:lang w:val="x-none" w:eastAsia="x-none"/>
        </w:rPr>
        <w:t>20</w:t>
      </w:r>
      <w:r w:rsidRPr="006741CC">
        <w:rPr>
          <w:b/>
          <w:bCs/>
          <w:sz w:val="28"/>
          <w:szCs w:val="28"/>
          <w:lang w:eastAsia="x-none"/>
        </w:rPr>
        <w:t>26</w:t>
      </w:r>
      <w:r w:rsidRPr="006741CC">
        <w:rPr>
          <w:b/>
          <w:bCs/>
          <w:sz w:val="28"/>
          <w:szCs w:val="28"/>
          <w:lang w:val="x-none" w:eastAsia="x-none"/>
        </w:rPr>
        <w:t xml:space="preserve"> и 20</w:t>
      </w:r>
      <w:r w:rsidRPr="006741CC">
        <w:rPr>
          <w:b/>
          <w:bCs/>
          <w:sz w:val="28"/>
          <w:szCs w:val="28"/>
          <w:lang w:eastAsia="x-none"/>
        </w:rPr>
        <w:t>27</w:t>
      </w:r>
      <w:r w:rsidRPr="006741CC">
        <w:rPr>
          <w:b/>
          <w:bCs/>
          <w:sz w:val="28"/>
          <w:szCs w:val="28"/>
          <w:lang w:val="x-none" w:eastAsia="x-none"/>
        </w:rPr>
        <w:t xml:space="preserve"> годов.</w:t>
      </w:r>
    </w:p>
    <w:p w14:paraId="522026AE" w14:textId="77777777" w:rsidR="006741CC" w:rsidRPr="006741CC" w:rsidRDefault="006741CC" w:rsidP="006741CC">
      <w:pPr>
        <w:widowControl/>
        <w:spacing w:after="120"/>
        <w:ind w:left="283"/>
        <w:jc w:val="both"/>
        <w:rPr>
          <w:sz w:val="28"/>
          <w:szCs w:val="28"/>
          <w:lang w:val="x-none" w:eastAsia="x-none"/>
        </w:rPr>
      </w:pPr>
      <w:r w:rsidRPr="006741CC">
        <w:rPr>
          <w:sz w:val="28"/>
          <w:szCs w:val="28"/>
          <w:lang w:val="x-none" w:eastAsia="x-none"/>
        </w:rPr>
        <w:t xml:space="preserve">          1. В соответствии со статьей 179.4 Бюджетного кодекса Российской Федерации в пределах общего объема расходов, установленного статьей 1 настоящего решения, утвердить объем бюджетных ассигнований муниципального дорожного фонда Сосновского сельсовета Бессоновского района Пензенской области:</w:t>
      </w:r>
    </w:p>
    <w:p w14:paraId="3678CC82" w14:textId="77777777" w:rsidR="006741CC" w:rsidRPr="006741CC" w:rsidRDefault="006741CC" w:rsidP="006741CC">
      <w:pPr>
        <w:widowControl/>
        <w:spacing w:after="120"/>
        <w:ind w:left="283"/>
        <w:rPr>
          <w:sz w:val="28"/>
          <w:szCs w:val="28"/>
          <w:lang w:val="x-none" w:eastAsia="x-none"/>
        </w:rPr>
      </w:pPr>
      <w:r w:rsidRPr="006741CC">
        <w:rPr>
          <w:sz w:val="28"/>
          <w:szCs w:val="28"/>
          <w:lang w:val="x-none" w:eastAsia="x-none"/>
        </w:rPr>
        <w:t xml:space="preserve"> на 202</w:t>
      </w:r>
      <w:r w:rsidRPr="006741CC">
        <w:rPr>
          <w:sz w:val="28"/>
          <w:szCs w:val="28"/>
          <w:lang w:eastAsia="x-none"/>
        </w:rPr>
        <w:t>5</w:t>
      </w:r>
      <w:r w:rsidRPr="006741CC">
        <w:rPr>
          <w:sz w:val="28"/>
          <w:szCs w:val="28"/>
          <w:lang w:val="x-none" w:eastAsia="x-none"/>
        </w:rPr>
        <w:t xml:space="preserve"> год в сумме </w:t>
      </w:r>
      <w:r w:rsidRPr="006741CC">
        <w:rPr>
          <w:sz w:val="28"/>
          <w:szCs w:val="28"/>
          <w:lang w:eastAsia="x-none"/>
        </w:rPr>
        <w:t>4026,900</w:t>
      </w:r>
      <w:r w:rsidRPr="006741CC">
        <w:rPr>
          <w:sz w:val="28"/>
          <w:szCs w:val="28"/>
          <w:lang w:val="x-none" w:eastAsia="x-none"/>
        </w:rPr>
        <w:t xml:space="preserve"> тыс. рублей;</w:t>
      </w:r>
    </w:p>
    <w:p w14:paraId="534A7543" w14:textId="77777777" w:rsidR="006741CC" w:rsidRPr="006741CC" w:rsidRDefault="006741CC" w:rsidP="006741CC">
      <w:pPr>
        <w:widowControl/>
        <w:spacing w:after="120"/>
        <w:ind w:left="283"/>
        <w:rPr>
          <w:sz w:val="28"/>
          <w:szCs w:val="28"/>
          <w:lang w:val="x-none" w:eastAsia="x-none"/>
        </w:rPr>
      </w:pPr>
      <w:r w:rsidRPr="006741CC">
        <w:rPr>
          <w:sz w:val="28"/>
          <w:szCs w:val="28"/>
          <w:lang w:val="x-none" w:eastAsia="x-none"/>
        </w:rPr>
        <w:t xml:space="preserve"> на 202</w:t>
      </w:r>
      <w:r w:rsidRPr="006741CC">
        <w:rPr>
          <w:sz w:val="28"/>
          <w:szCs w:val="28"/>
          <w:lang w:eastAsia="x-none"/>
        </w:rPr>
        <w:t>6</w:t>
      </w:r>
      <w:r w:rsidRPr="006741CC">
        <w:rPr>
          <w:sz w:val="28"/>
          <w:szCs w:val="28"/>
          <w:lang w:val="x-none" w:eastAsia="x-none"/>
        </w:rPr>
        <w:t xml:space="preserve"> год в сумме </w:t>
      </w:r>
      <w:r w:rsidRPr="006741CC">
        <w:rPr>
          <w:sz w:val="28"/>
          <w:szCs w:val="28"/>
          <w:lang w:eastAsia="x-none"/>
        </w:rPr>
        <w:t>4130,800</w:t>
      </w:r>
      <w:r w:rsidRPr="006741CC">
        <w:rPr>
          <w:sz w:val="28"/>
          <w:szCs w:val="28"/>
          <w:lang w:val="x-none" w:eastAsia="x-none"/>
        </w:rPr>
        <w:t xml:space="preserve"> тыс. рублей;</w:t>
      </w:r>
    </w:p>
    <w:p w14:paraId="6A81639A" w14:textId="77777777" w:rsidR="006741CC" w:rsidRPr="006741CC" w:rsidRDefault="006741CC" w:rsidP="006741CC">
      <w:pPr>
        <w:widowControl/>
        <w:spacing w:after="120"/>
        <w:ind w:left="283"/>
        <w:rPr>
          <w:sz w:val="28"/>
          <w:szCs w:val="28"/>
          <w:lang w:val="x-none" w:eastAsia="x-none"/>
        </w:rPr>
      </w:pPr>
      <w:r w:rsidRPr="006741CC">
        <w:rPr>
          <w:sz w:val="28"/>
          <w:szCs w:val="28"/>
          <w:lang w:val="x-none" w:eastAsia="x-none"/>
        </w:rPr>
        <w:t xml:space="preserve"> на 202</w:t>
      </w:r>
      <w:r w:rsidRPr="006741CC">
        <w:rPr>
          <w:sz w:val="28"/>
          <w:szCs w:val="28"/>
          <w:lang w:eastAsia="x-none"/>
        </w:rPr>
        <w:t>7</w:t>
      </w:r>
      <w:r w:rsidRPr="006741CC">
        <w:rPr>
          <w:sz w:val="28"/>
          <w:szCs w:val="28"/>
          <w:lang w:val="x-none" w:eastAsia="x-none"/>
        </w:rPr>
        <w:t xml:space="preserve"> год в сумме </w:t>
      </w:r>
      <w:r w:rsidRPr="006741CC">
        <w:rPr>
          <w:sz w:val="28"/>
          <w:szCs w:val="28"/>
          <w:lang w:eastAsia="x-none"/>
        </w:rPr>
        <w:t>4277,400</w:t>
      </w:r>
      <w:r w:rsidRPr="006741CC">
        <w:rPr>
          <w:sz w:val="28"/>
          <w:szCs w:val="28"/>
          <w:lang w:val="x-none" w:eastAsia="x-none"/>
        </w:rPr>
        <w:t xml:space="preserve"> тыс. рублей</w:t>
      </w:r>
    </w:p>
    <w:p w14:paraId="00D70A1A" w14:textId="77777777" w:rsidR="006741CC" w:rsidRPr="006741CC" w:rsidRDefault="006741CC" w:rsidP="006741CC">
      <w:pPr>
        <w:widowControl/>
        <w:ind w:firstLine="709"/>
        <w:jc w:val="both"/>
        <w:rPr>
          <w:sz w:val="28"/>
          <w:szCs w:val="28"/>
          <w:lang w:eastAsia="ar-SA"/>
        </w:rPr>
      </w:pPr>
      <w:r w:rsidRPr="006741CC">
        <w:rPr>
          <w:sz w:val="28"/>
          <w:szCs w:val="28"/>
        </w:rPr>
        <w:t xml:space="preserve">2. </w:t>
      </w:r>
      <w:r w:rsidRPr="006741CC">
        <w:rPr>
          <w:sz w:val="28"/>
          <w:szCs w:val="28"/>
          <w:lang w:eastAsia="ar-SA"/>
        </w:rPr>
        <w:t>Установить, что за счет ассигнований дорожного фонда Сосновского  сельсовета Бессоновского района Пензенской области производится:</w:t>
      </w:r>
    </w:p>
    <w:p w14:paraId="54AB4449" w14:textId="77777777" w:rsidR="006741CC" w:rsidRPr="006741CC" w:rsidRDefault="006741CC" w:rsidP="006741CC">
      <w:pPr>
        <w:widowControl/>
        <w:ind w:firstLine="709"/>
        <w:jc w:val="both"/>
        <w:rPr>
          <w:sz w:val="28"/>
          <w:szCs w:val="28"/>
          <w:lang w:eastAsia="ar-SA"/>
        </w:rPr>
      </w:pPr>
      <w:r w:rsidRPr="006741CC">
        <w:rPr>
          <w:sz w:val="28"/>
          <w:szCs w:val="28"/>
          <w:lang w:eastAsia="ar-SA"/>
        </w:rPr>
        <w:t>- проектирование, строительство и реконструкция автомобильных дорог, дорожных сооружений и элементов обустройства автомобильных дорог в границах населенных пунктов  поселения;</w:t>
      </w:r>
    </w:p>
    <w:p w14:paraId="4967913E" w14:textId="77777777" w:rsidR="006741CC" w:rsidRPr="006741CC" w:rsidRDefault="006741CC" w:rsidP="006741CC">
      <w:pPr>
        <w:widowControl/>
        <w:ind w:firstLine="709"/>
        <w:jc w:val="both"/>
        <w:rPr>
          <w:sz w:val="28"/>
          <w:szCs w:val="28"/>
          <w:lang w:eastAsia="ar-SA"/>
        </w:rPr>
      </w:pPr>
    </w:p>
    <w:p w14:paraId="253BCBF8" w14:textId="77777777" w:rsidR="006741CC" w:rsidRPr="006741CC" w:rsidRDefault="006741CC" w:rsidP="006741CC">
      <w:pPr>
        <w:widowControl/>
        <w:ind w:firstLine="709"/>
        <w:jc w:val="both"/>
        <w:rPr>
          <w:sz w:val="28"/>
          <w:szCs w:val="28"/>
          <w:lang w:eastAsia="ar-SA"/>
        </w:rPr>
      </w:pPr>
    </w:p>
    <w:p w14:paraId="020CB7C6" w14:textId="77777777" w:rsidR="006741CC" w:rsidRPr="006741CC" w:rsidRDefault="006741CC" w:rsidP="006741CC">
      <w:pPr>
        <w:widowControl/>
        <w:ind w:firstLine="709"/>
        <w:jc w:val="both"/>
        <w:rPr>
          <w:sz w:val="28"/>
          <w:szCs w:val="28"/>
          <w:lang w:eastAsia="ar-SA"/>
        </w:rPr>
      </w:pPr>
    </w:p>
    <w:p w14:paraId="3CF2CFC4" w14:textId="77777777" w:rsidR="006741CC" w:rsidRPr="006741CC" w:rsidRDefault="006741CC" w:rsidP="006741CC">
      <w:pPr>
        <w:widowControl/>
        <w:ind w:firstLine="709"/>
        <w:jc w:val="both"/>
        <w:rPr>
          <w:sz w:val="28"/>
          <w:szCs w:val="28"/>
          <w:lang w:eastAsia="ar-SA"/>
        </w:rPr>
      </w:pPr>
      <w:r w:rsidRPr="006741CC">
        <w:rPr>
          <w:sz w:val="28"/>
          <w:szCs w:val="28"/>
          <w:lang w:eastAsia="ar-SA"/>
        </w:rPr>
        <w:t>- проектирование, капитальный ремонт и ремонт автомобильных дорог, дорожных сооружений и элементов обустройства автомобильных дорог в границах населенных пунктов  поселения;</w:t>
      </w:r>
    </w:p>
    <w:p w14:paraId="4A196BD2" w14:textId="77777777" w:rsidR="006741CC" w:rsidRPr="006741CC" w:rsidRDefault="006741CC" w:rsidP="006741CC">
      <w:pPr>
        <w:widowControl/>
        <w:jc w:val="both"/>
        <w:rPr>
          <w:sz w:val="28"/>
          <w:szCs w:val="28"/>
          <w:lang w:eastAsia="ar-SA"/>
        </w:rPr>
      </w:pPr>
      <w:r w:rsidRPr="006741CC">
        <w:rPr>
          <w:sz w:val="28"/>
          <w:szCs w:val="28"/>
          <w:lang w:eastAsia="ar-SA"/>
        </w:rPr>
        <w:t xml:space="preserve">         - содержание автомобильных дорог, дорожных сооружений и элементов обустройства автомобильных дорог в границах населенных пунктов  поселения; </w:t>
      </w:r>
    </w:p>
    <w:p w14:paraId="4C4A2B0F" w14:textId="77777777" w:rsidR="006741CC" w:rsidRPr="006741CC" w:rsidRDefault="006741CC" w:rsidP="006741CC">
      <w:pPr>
        <w:widowControl/>
        <w:ind w:firstLine="709"/>
        <w:jc w:val="both"/>
        <w:rPr>
          <w:sz w:val="28"/>
          <w:szCs w:val="28"/>
          <w:lang w:eastAsia="ar-SA"/>
        </w:rPr>
      </w:pPr>
      <w:r w:rsidRPr="006741CC">
        <w:rPr>
          <w:sz w:val="28"/>
          <w:szCs w:val="28"/>
          <w:lang w:eastAsia="ar-SA"/>
        </w:rPr>
        <w:t>- обеспечение транспортной безопасности объектов автомобильного транспорта и дорожного хозяйства, в том числе устройство и содержание технических средств организации дорожного движения;</w:t>
      </w:r>
    </w:p>
    <w:p w14:paraId="5462BB22" w14:textId="77777777" w:rsidR="006741CC" w:rsidRPr="006741CC" w:rsidRDefault="006741CC" w:rsidP="006741CC">
      <w:pPr>
        <w:widowControl/>
        <w:ind w:firstLine="709"/>
        <w:jc w:val="both"/>
        <w:rPr>
          <w:sz w:val="28"/>
          <w:szCs w:val="28"/>
          <w:lang w:eastAsia="ar-SA"/>
        </w:rPr>
      </w:pPr>
      <w:r w:rsidRPr="006741CC">
        <w:rPr>
          <w:sz w:val="28"/>
          <w:szCs w:val="28"/>
          <w:lang w:eastAsia="ar-SA"/>
        </w:rPr>
        <w:t>- выполнение научно-исследовательских и опытно-конструкторских работ в отношении автомобильных дорог в границах населенных пунктов  поселения ;</w:t>
      </w:r>
    </w:p>
    <w:p w14:paraId="6AB1FBA3" w14:textId="77777777" w:rsidR="006741CC" w:rsidRPr="006741CC" w:rsidRDefault="006741CC" w:rsidP="006741CC">
      <w:pPr>
        <w:widowControl/>
        <w:tabs>
          <w:tab w:val="left" w:pos="708"/>
          <w:tab w:val="num" w:pos="1492"/>
        </w:tabs>
        <w:autoSpaceDE w:val="0"/>
        <w:autoSpaceDN w:val="0"/>
        <w:adjustRightInd w:val="0"/>
        <w:spacing w:before="60"/>
        <w:ind w:firstLine="579"/>
        <w:jc w:val="both"/>
        <w:outlineLvl w:val="6"/>
        <w:rPr>
          <w:rFonts w:cs="Arial"/>
          <w:sz w:val="28"/>
          <w:szCs w:val="28"/>
        </w:rPr>
      </w:pPr>
      <w:r w:rsidRPr="006741CC">
        <w:rPr>
          <w:rFonts w:cs="Arial"/>
          <w:sz w:val="28"/>
          <w:szCs w:val="28"/>
          <w:lang w:eastAsia="ar-SA"/>
        </w:rPr>
        <w:t>- проектирование, капитальный ремонт и ремонт дворовых территорий многоквартирных домов, проездов к дворовым территориям многоквартирных домов.</w:t>
      </w:r>
    </w:p>
    <w:p w14:paraId="490F98D2" w14:textId="77777777" w:rsidR="006741CC" w:rsidRPr="006741CC" w:rsidRDefault="006741CC" w:rsidP="006741CC">
      <w:pPr>
        <w:widowControl/>
        <w:spacing w:after="120"/>
        <w:ind w:firstLine="708"/>
        <w:jc w:val="both"/>
        <w:rPr>
          <w:b/>
          <w:sz w:val="28"/>
          <w:szCs w:val="28"/>
        </w:rPr>
      </w:pPr>
      <w:r w:rsidRPr="006741CC">
        <w:rPr>
          <w:b/>
          <w:sz w:val="28"/>
          <w:szCs w:val="28"/>
        </w:rPr>
        <w:t>Статья 7. Межбюджетные трансферты бюджету Бессоновского района Пензенской области</w:t>
      </w:r>
    </w:p>
    <w:p w14:paraId="76668CBF" w14:textId="77777777" w:rsidR="006741CC" w:rsidRPr="006741CC" w:rsidRDefault="006741CC" w:rsidP="006741CC">
      <w:pPr>
        <w:widowControl/>
        <w:numPr>
          <w:ilvl w:val="0"/>
          <w:numId w:val="42"/>
        </w:numPr>
        <w:ind w:firstLine="567"/>
        <w:rPr>
          <w:sz w:val="28"/>
          <w:szCs w:val="28"/>
        </w:rPr>
      </w:pPr>
      <w:r w:rsidRPr="006741CC">
        <w:rPr>
          <w:sz w:val="28"/>
          <w:szCs w:val="28"/>
        </w:rPr>
        <w:t>Утвердить распределение межбюджетных трансфертов бюджету Бессоновского района Пензенской области на 2025 год и плановый период 2026 и 2027 годов</w:t>
      </w:r>
    </w:p>
    <w:p w14:paraId="57328122" w14:textId="77777777" w:rsidR="006741CC" w:rsidRPr="006741CC" w:rsidRDefault="006741CC" w:rsidP="006741CC">
      <w:pPr>
        <w:widowControl/>
        <w:spacing w:after="120"/>
        <w:ind w:left="1068"/>
        <w:jc w:val="right"/>
      </w:pPr>
      <w:r w:rsidRPr="006741CC">
        <w:t xml:space="preserve">                                                                                                             (тыс.руб.)                                                                                                                  </w:t>
      </w:r>
    </w:p>
    <w:tbl>
      <w:tblPr>
        <w:tblW w:w="103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03"/>
        <w:gridCol w:w="6593"/>
        <w:gridCol w:w="1021"/>
        <w:gridCol w:w="1021"/>
        <w:gridCol w:w="1102"/>
      </w:tblGrid>
      <w:tr w:rsidR="006741CC" w:rsidRPr="006741CC" w14:paraId="1A049868" w14:textId="77777777" w:rsidTr="00BF731A">
        <w:trPr>
          <w:trHeight w:val="211"/>
        </w:trPr>
        <w:tc>
          <w:tcPr>
            <w:tcW w:w="603" w:type="dxa"/>
            <w:tcBorders>
              <w:top w:val="single" w:sz="4" w:space="0" w:color="auto"/>
              <w:left w:val="single" w:sz="4" w:space="0" w:color="auto"/>
              <w:bottom w:val="single" w:sz="4" w:space="0" w:color="auto"/>
              <w:right w:val="single" w:sz="4" w:space="0" w:color="auto"/>
            </w:tcBorders>
          </w:tcPr>
          <w:p w14:paraId="4790D808" w14:textId="77777777" w:rsidR="006741CC" w:rsidRPr="006741CC" w:rsidRDefault="006741CC" w:rsidP="006741CC">
            <w:pPr>
              <w:widowControl/>
              <w:spacing w:after="120"/>
              <w:rPr>
                <w:sz w:val="24"/>
                <w:szCs w:val="24"/>
              </w:rPr>
            </w:pPr>
          </w:p>
        </w:tc>
        <w:tc>
          <w:tcPr>
            <w:tcW w:w="6593" w:type="dxa"/>
            <w:tcBorders>
              <w:top w:val="single" w:sz="4" w:space="0" w:color="auto"/>
              <w:left w:val="single" w:sz="4" w:space="0" w:color="auto"/>
              <w:bottom w:val="single" w:sz="4" w:space="0" w:color="auto"/>
              <w:right w:val="single" w:sz="4" w:space="0" w:color="auto"/>
            </w:tcBorders>
          </w:tcPr>
          <w:p w14:paraId="1ABC8D37" w14:textId="77777777" w:rsidR="006741CC" w:rsidRPr="006741CC" w:rsidRDefault="006741CC" w:rsidP="006741CC">
            <w:pPr>
              <w:widowControl/>
              <w:spacing w:after="120"/>
              <w:rPr>
                <w:sz w:val="24"/>
                <w:szCs w:val="24"/>
              </w:rPr>
            </w:pPr>
          </w:p>
        </w:tc>
        <w:tc>
          <w:tcPr>
            <w:tcW w:w="1021" w:type="dxa"/>
            <w:tcBorders>
              <w:top w:val="single" w:sz="4" w:space="0" w:color="auto"/>
              <w:left w:val="single" w:sz="4" w:space="0" w:color="auto"/>
              <w:bottom w:val="single" w:sz="4" w:space="0" w:color="auto"/>
              <w:right w:val="single" w:sz="4" w:space="0" w:color="auto"/>
            </w:tcBorders>
            <w:hideMark/>
          </w:tcPr>
          <w:p w14:paraId="4E823672" w14:textId="77777777" w:rsidR="006741CC" w:rsidRPr="006741CC" w:rsidRDefault="006741CC" w:rsidP="006741CC">
            <w:pPr>
              <w:widowControl/>
              <w:spacing w:after="120"/>
              <w:rPr>
                <w:sz w:val="24"/>
                <w:szCs w:val="24"/>
              </w:rPr>
            </w:pPr>
            <w:r w:rsidRPr="006741CC">
              <w:rPr>
                <w:sz w:val="24"/>
                <w:szCs w:val="24"/>
              </w:rPr>
              <w:t>2025</w:t>
            </w:r>
          </w:p>
        </w:tc>
        <w:tc>
          <w:tcPr>
            <w:tcW w:w="1021" w:type="dxa"/>
            <w:tcBorders>
              <w:top w:val="single" w:sz="4" w:space="0" w:color="auto"/>
              <w:left w:val="single" w:sz="4" w:space="0" w:color="auto"/>
              <w:bottom w:val="single" w:sz="4" w:space="0" w:color="auto"/>
              <w:right w:val="single" w:sz="4" w:space="0" w:color="auto"/>
            </w:tcBorders>
            <w:hideMark/>
          </w:tcPr>
          <w:p w14:paraId="746F877B" w14:textId="77777777" w:rsidR="006741CC" w:rsidRPr="006741CC" w:rsidRDefault="006741CC" w:rsidP="006741CC">
            <w:pPr>
              <w:widowControl/>
              <w:spacing w:after="120"/>
              <w:rPr>
                <w:sz w:val="24"/>
                <w:szCs w:val="24"/>
              </w:rPr>
            </w:pPr>
            <w:r w:rsidRPr="006741CC">
              <w:rPr>
                <w:sz w:val="24"/>
                <w:szCs w:val="24"/>
              </w:rPr>
              <w:t>2026</w:t>
            </w:r>
          </w:p>
        </w:tc>
        <w:tc>
          <w:tcPr>
            <w:tcW w:w="1102" w:type="dxa"/>
            <w:tcBorders>
              <w:top w:val="single" w:sz="4" w:space="0" w:color="auto"/>
              <w:left w:val="single" w:sz="4" w:space="0" w:color="auto"/>
              <w:bottom w:val="single" w:sz="4" w:space="0" w:color="auto"/>
              <w:right w:val="single" w:sz="4" w:space="0" w:color="auto"/>
            </w:tcBorders>
            <w:hideMark/>
          </w:tcPr>
          <w:p w14:paraId="75AD723E" w14:textId="77777777" w:rsidR="006741CC" w:rsidRPr="006741CC" w:rsidRDefault="006741CC" w:rsidP="006741CC">
            <w:pPr>
              <w:widowControl/>
              <w:spacing w:after="120"/>
              <w:rPr>
                <w:sz w:val="24"/>
                <w:szCs w:val="24"/>
              </w:rPr>
            </w:pPr>
            <w:r w:rsidRPr="006741CC">
              <w:rPr>
                <w:sz w:val="24"/>
                <w:szCs w:val="24"/>
              </w:rPr>
              <w:t>2027</w:t>
            </w:r>
          </w:p>
        </w:tc>
      </w:tr>
      <w:tr w:rsidR="006741CC" w:rsidRPr="006741CC" w14:paraId="318456EF" w14:textId="77777777" w:rsidTr="00BF731A">
        <w:tc>
          <w:tcPr>
            <w:tcW w:w="603" w:type="dxa"/>
            <w:tcBorders>
              <w:top w:val="single" w:sz="4" w:space="0" w:color="auto"/>
              <w:left w:val="single" w:sz="4" w:space="0" w:color="auto"/>
              <w:bottom w:val="single" w:sz="4" w:space="0" w:color="auto"/>
              <w:right w:val="single" w:sz="4" w:space="0" w:color="auto"/>
            </w:tcBorders>
            <w:hideMark/>
          </w:tcPr>
          <w:p w14:paraId="3D578634" w14:textId="77777777" w:rsidR="006741CC" w:rsidRPr="006741CC" w:rsidRDefault="006741CC" w:rsidP="006741CC">
            <w:pPr>
              <w:widowControl/>
              <w:spacing w:after="120"/>
              <w:rPr>
                <w:sz w:val="24"/>
                <w:szCs w:val="24"/>
              </w:rPr>
            </w:pPr>
            <w:r w:rsidRPr="006741CC">
              <w:rPr>
                <w:sz w:val="24"/>
                <w:szCs w:val="24"/>
              </w:rPr>
              <w:t>1</w:t>
            </w:r>
          </w:p>
        </w:tc>
        <w:tc>
          <w:tcPr>
            <w:tcW w:w="6593" w:type="dxa"/>
            <w:tcBorders>
              <w:top w:val="single" w:sz="4" w:space="0" w:color="auto"/>
              <w:left w:val="single" w:sz="4" w:space="0" w:color="auto"/>
              <w:bottom w:val="single" w:sz="4" w:space="0" w:color="auto"/>
              <w:right w:val="single" w:sz="4" w:space="0" w:color="auto"/>
            </w:tcBorders>
          </w:tcPr>
          <w:p w14:paraId="61C44A1C" w14:textId="77777777" w:rsidR="006741CC" w:rsidRPr="006741CC" w:rsidRDefault="006741CC" w:rsidP="006741CC">
            <w:pPr>
              <w:widowControl/>
            </w:pPr>
            <w:r w:rsidRPr="006741CC">
              <w:t>Межбюджетные трансферты на исполнение части полномочий поселений по решению вопросов местного значения в соответствии с заключенными соглашениями по осуществлению внешнего муниципального финансового контроля на 2025 год и плановый период 2026 и 2027 годов</w:t>
            </w:r>
          </w:p>
        </w:tc>
        <w:tc>
          <w:tcPr>
            <w:tcW w:w="1021" w:type="dxa"/>
            <w:tcBorders>
              <w:top w:val="single" w:sz="4" w:space="0" w:color="auto"/>
              <w:left w:val="single" w:sz="4" w:space="0" w:color="auto"/>
              <w:bottom w:val="single" w:sz="4" w:space="0" w:color="auto"/>
              <w:right w:val="single" w:sz="4" w:space="0" w:color="auto"/>
            </w:tcBorders>
            <w:hideMark/>
          </w:tcPr>
          <w:p w14:paraId="425C107A" w14:textId="77777777" w:rsidR="006741CC" w:rsidRPr="006741CC" w:rsidRDefault="006741CC" w:rsidP="006741CC">
            <w:pPr>
              <w:widowControl/>
              <w:spacing w:after="120"/>
              <w:rPr>
                <w:sz w:val="24"/>
                <w:szCs w:val="24"/>
              </w:rPr>
            </w:pPr>
            <w:r w:rsidRPr="006741CC">
              <w:rPr>
                <w:sz w:val="24"/>
                <w:szCs w:val="24"/>
              </w:rPr>
              <w:t>2,124</w:t>
            </w:r>
          </w:p>
        </w:tc>
        <w:tc>
          <w:tcPr>
            <w:tcW w:w="1021" w:type="dxa"/>
            <w:tcBorders>
              <w:top w:val="single" w:sz="4" w:space="0" w:color="auto"/>
              <w:left w:val="single" w:sz="4" w:space="0" w:color="auto"/>
              <w:bottom w:val="single" w:sz="4" w:space="0" w:color="auto"/>
              <w:right w:val="single" w:sz="4" w:space="0" w:color="auto"/>
            </w:tcBorders>
            <w:hideMark/>
          </w:tcPr>
          <w:p w14:paraId="60F0FF45" w14:textId="77777777" w:rsidR="006741CC" w:rsidRPr="006741CC" w:rsidRDefault="006741CC" w:rsidP="006741CC">
            <w:pPr>
              <w:widowControl/>
              <w:spacing w:after="120"/>
              <w:rPr>
                <w:sz w:val="24"/>
                <w:szCs w:val="24"/>
              </w:rPr>
            </w:pPr>
            <w:r w:rsidRPr="006741CC">
              <w:rPr>
                <w:sz w:val="24"/>
                <w:szCs w:val="24"/>
              </w:rPr>
              <w:t>2,124</w:t>
            </w:r>
          </w:p>
        </w:tc>
        <w:tc>
          <w:tcPr>
            <w:tcW w:w="1102" w:type="dxa"/>
            <w:tcBorders>
              <w:top w:val="single" w:sz="4" w:space="0" w:color="auto"/>
              <w:left w:val="single" w:sz="4" w:space="0" w:color="auto"/>
              <w:bottom w:val="single" w:sz="4" w:space="0" w:color="auto"/>
              <w:right w:val="single" w:sz="4" w:space="0" w:color="auto"/>
            </w:tcBorders>
            <w:hideMark/>
          </w:tcPr>
          <w:p w14:paraId="187DE9F0" w14:textId="77777777" w:rsidR="006741CC" w:rsidRPr="006741CC" w:rsidRDefault="006741CC" w:rsidP="006741CC">
            <w:pPr>
              <w:widowControl/>
              <w:spacing w:after="120"/>
              <w:rPr>
                <w:sz w:val="24"/>
                <w:szCs w:val="24"/>
              </w:rPr>
            </w:pPr>
            <w:r w:rsidRPr="006741CC">
              <w:rPr>
                <w:sz w:val="24"/>
                <w:szCs w:val="24"/>
              </w:rPr>
              <w:t>2,124</w:t>
            </w:r>
          </w:p>
        </w:tc>
      </w:tr>
      <w:tr w:rsidR="006741CC" w:rsidRPr="006741CC" w14:paraId="6EEE28B8" w14:textId="77777777" w:rsidTr="00BF731A">
        <w:tc>
          <w:tcPr>
            <w:tcW w:w="603" w:type="dxa"/>
            <w:tcBorders>
              <w:top w:val="single" w:sz="4" w:space="0" w:color="auto"/>
              <w:left w:val="single" w:sz="4" w:space="0" w:color="auto"/>
              <w:bottom w:val="single" w:sz="4" w:space="0" w:color="auto"/>
              <w:right w:val="single" w:sz="4" w:space="0" w:color="auto"/>
            </w:tcBorders>
            <w:hideMark/>
          </w:tcPr>
          <w:p w14:paraId="3D07D1E3" w14:textId="77777777" w:rsidR="006741CC" w:rsidRPr="006741CC" w:rsidRDefault="006741CC" w:rsidP="006741CC">
            <w:pPr>
              <w:widowControl/>
              <w:spacing w:after="120"/>
              <w:rPr>
                <w:sz w:val="24"/>
                <w:szCs w:val="24"/>
              </w:rPr>
            </w:pPr>
            <w:r w:rsidRPr="006741CC">
              <w:rPr>
                <w:sz w:val="24"/>
                <w:szCs w:val="24"/>
              </w:rPr>
              <w:t>2</w:t>
            </w:r>
          </w:p>
        </w:tc>
        <w:tc>
          <w:tcPr>
            <w:tcW w:w="6593" w:type="dxa"/>
            <w:tcBorders>
              <w:top w:val="single" w:sz="4" w:space="0" w:color="auto"/>
              <w:left w:val="single" w:sz="4" w:space="0" w:color="auto"/>
              <w:bottom w:val="single" w:sz="4" w:space="0" w:color="auto"/>
              <w:right w:val="single" w:sz="4" w:space="0" w:color="auto"/>
            </w:tcBorders>
          </w:tcPr>
          <w:p w14:paraId="700BBABE" w14:textId="77777777" w:rsidR="006741CC" w:rsidRPr="006741CC" w:rsidRDefault="006741CC" w:rsidP="006741CC">
            <w:pPr>
              <w:widowControl/>
            </w:pPr>
            <w:r w:rsidRPr="006741CC">
              <w:t>Межбюджетные трансферты на исполнение части полномочий поселений по решению вопросов местного значения в соответствии с заключенными соглашениями по формированию, исполнению бюджета поселения и контролю за исполнением данного бюджета (кассовое исполнение бюджета) на 2025 год и плановый период 2026 и 2027 годов</w:t>
            </w:r>
          </w:p>
        </w:tc>
        <w:tc>
          <w:tcPr>
            <w:tcW w:w="1021" w:type="dxa"/>
            <w:tcBorders>
              <w:top w:val="single" w:sz="4" w:space="0" w:color="auto"/>
              <w:left w:val="single" w:sz="4" w:space="0" w:color="auto"/>
              <w:bottom w:val="single" w:sz="4" w:space="0" w:color="auto"/>
              <w:right w:val="single" w:sz="4" w:space="0" w:color="auto"/>
            </w:tcBorders>
            <w:hideMark/>
          </w:tcPr>
          <w:p w14:paraId="0D07FD98" w14:textId="77777777" w:rsidR="006741CC" w:rsidRPr="006741CC" w:rsidRDefault="006741CC" w:rsidP="006741CC">
            <w:pPr>
              <w:widowControl/>
              <w:spacing w:after="120"/>
              <w:rPr>
                <w:sz w:val="24"/>
                <w:szCs w:val="24"/>
              </w:rPr>
            </w:pPr>
            <w:r w:rsidRPr="006741CC">
              <w:rPr>
                <w:sz w:val="24"/>
                <w:szCs w:val="24"/>
              </w:rPr>
              <w:t>2,653</w:t>
            </w:r>
          </w:p>
        </w:tc>
        <w:tc>
          <w:tcPr>
            <w:tcW w:w="1021" w:type="dxa"/>
            <w:tcBorders>
              <w:top w:val="single" w:sz="4" w:space="0" w:color="auto"/>
              <w:left w:val="single" w:sz="4" w:space="0" w:color="auto"/>
              <w:bottom w:val="single" w:sz="4" w:space="0" w:color="auto"/>
              <w:right w:val="single" w:sz="4" w:space="0" w:color="auto"/>
            </w:tcBorders>
            <w:hideMark/>
          </w:tcPr>
          <w:p w14:paraId="0698595C" w14:textId="77777777" w:rsidR="006741CC" w:rsidRPr="006741CC" w:rsidRDefault="006741CC" w:rsidP="006741CC">
            <w:pPr>
              <w:widowControl/>
              <w:spacing w:after="120"/>
              <w:rPr>
                <w:sz w:val="24"/>
                <w:szCs w:val="24"/>
              </w:rPr>
            </w:pPr>
            <w:r w:rsidRPr="006741CC">
              <w:rPr>
                <w:sz w:val="24"/>
                <w:szCs w:val="24"/>
              </w:rPr>
              <w:t>2,653</w:t>
            </w:r>
          </w:p>
        </w:tc>
        <w:tc>
          <w:tcPr>
            <w:tcW w:w="1102" w:type="dxa"/>
            <w:tcBorders>
              <w:top w:val="single" w:sz="4" w:space="0" w:color="auto"/>
              <w:left w:val="single" w:sz="4" w:space="0" w:color="auto"/>
              <w:bottom w:val="single" w:sz="4" w:space="0" w:color="auto"/>
              <w:right w:val="single" w:sz="4" w:space="0" w:color="auto"/>
            </w:tcBorders>
            <w:hideMark/>
          </w:tcPr>
          <w:p w14:paraId="1DA8C72F" w14:textId="77777777" w:rsidR="006741CC" w:rsidRPr="006741CC" w:rsidRDefault="006741CC" w:rsidP="006741CC">
            <w:pPr>
              <w:widowControl/>
              <w:spacing w:after="120"/>
              <w:rPr>
                <w:sz w:val="24"/>
                <w:szCs w:val="24"/>
              </w:rPr>
            </w:pPr>
            <w:r w:rsidRPr="006741CC">
              <w:rPr>
                <w:sz w:val="24"/>
                <w:szCs w:val="24"/>
              </w:rPr>
              <w:t>2,653</w:t>
            </w:r>
          </w:p>
        </w:tc>
      </w:tr>
      <w:tr w:rsidR="006741CC" w:rsidRPr="006741CC" w14:paraId="4A0F7602" w14:textId="77777777" w:rsidTr="00BF731A">
        <w:tc>
          <w:tcPr>
            <w:tcW w:w="603" w:type="dxa"/>
            <w:tcBorders>
              <w:top w:val="single" w:sz="4" w:space="0" w:color="auto"/>
              <w:left w:val="single" w:sz="4" w:space="0" w:color="auto"/>
              <w:bottom w:val="single" w:sz="4" w:space="0" w:color="auto"/>
              <w:right w:val="single" w:sz="4" w:space="0" w:color="auto"/>
            </w:tcBorders>
            <w:hideMark/>
          </w:tcPr>
          <w:p w14:paraId="419D0218" w14:textId="77777777" w:rsidR="006741CC" w:rsidRPr="006741CC" w:rsidRDefault="006741CC" w:rsidP="006741CC">
            <w:pPr>
              <w:widowControl/>
              <w:spacing w:after="120"/>
              <w:rPr>
                <w:sz w:val="24"/>
                <w:szCs w:val="24"/>
              </w:rPr>
            </w:pPr>
            <w:r w:rsidRPr="006741CC">
              <w:rPr>
                <w:sz w:val="24"/>
                <w:szCs w:val="24"/>
              </w:rPr>
              <w:t>3</w:t>
            </w:r>
          </w:p>
        </w:tc>
        <w:tc>
          <w:tcPr>
            <w:tcW w:w="6593" w:type="dxa"/>
            <w:tcBorders>
              <w:top w:val="single" w:sz="4" w:space="0" w:color="auto"/>
              <w:left w:val="single" w:sz="4" w:space="0" w:color="auto"/>
              <w:bottom w:val="single" w:sz="4" w:space="0" w:color="auto"/>
              <w:right w:val="single" w:sz="4" w:space="0" w:color="auto"/>
            </w:tcBorders>
          </w:tcPr>
          <w:p w14:paraId="3F66383F" w14:textId="77777777" w:rsidR="006741CC" w:rsidRPr="006741CC" w:rsidRDefault="006741CC" w:rsidP="006741CC">
            <w:pPr>
              <w:widowControl/>
            </w:pPr>
            <w:r w:rsidRPr="006741CC">
              <w:t>Межбюджетные трансферты на исполнение части полномочий поселений по решению вопросов местного значения в соответствии с заключенными соглашениями по формированию, исполнению бюджета поселения и контролю за исполнением данного бюджета (размещение муниципального заказа) на 2025 год и плановый период 2026 и 2027 годов</w:t>
            </w:r>
          </w:p>
        </w:tc>
        <w:tc>
          <w:tcPr>
            <w:tcW w:w="1021" w:type="dxa"/>
            <w:tcBorders>
              <w:top w:val="single" w:sz="4" w:space="0" w:color="auto"/>
              <w:left w:val="single" w:sz="4" w:space="0" w:color="auto"/>
              <w:bottom w:val="single" w:sz="4" w:space="0" w:color="auto"/>
              <w:right w:val="single" w:sz="4" w:space="0" w:color="auto"/>
            </w:tcBorders>
            <w:hideMark/>
          </w:tcPr>
          <w:p w14:paraId="4F88A772" w14:textId="77777777" w:rsidR="006741CC" w:rsidRPr="006741CC" w:rsidRDefault="006741CC" w:rsidP="006741CC">
            <w:pPr>
              <w:widowControl/>
              <w:spacing w:after="120"/>
              <w:rPr>
                <w:sz w:val="24"/>
                <w:szCs w:val="24"/>
              </w:rPr>
            </w:pPr>
            <w:r w:rsidRPr="006741CC">
              <w:rPr>
                <w:sz w:val="24"/>
                <w:szCs w:val="24"/>
              </w:rPr>
              <w:t>2,116</w:t>
            </w:r>
          </w:p>
        </w:tc>
        <w:tc>
          <w:tcPr>
            <w:tcW w:w="1021" w:type="dxa"/>
            <w:tcBorders>
              <w:top w:val="single" w:sz="4" w:space="0" w:color="auto"/>
              <w:left w:val="single" w:sz="4" w:space="0" w:color="auto"/>
              <w:bottom w:val="single" w:sz="4" w:space="0" w:color="auto"/>
              <w:right w:val="single" w:sz="4" w:space="0" w:color="auto"/>
            </w:tcBorders>
            <w:hideMark/>
          </w:tcPr>
          <w:p w14:paraId="488CA318" w14:textId="77777777" w:rsidR="006741CC" w:rsidRPr="006741CC" w:rsidRDefault="006741CC" w:rsidP="006741CC">
            <w:pPr>
              <w:widowControl/>
              <w:spacing w:after="120"/>
              <w:rPr>
                <w:sz w:val="24"/>
                <w:szCs w:val="24"/>
              </w:rPr>
            </w:pPr>
            <w:r w:rsidRPr="006741CC">
              <w:rPr>
                <w:sz w:val="24"/>
                <w:szCs w:val="24"/>
              </w:rPr>
              <w:t>2,116</w:t>
            </w:r>
          </w:p>
        </w:tc>
        <w:tc>
          <w:tcPr>
            <w:tcW w:w="1102" w:type="dxa"/>
            <w:tcBorders>
              <w:top w:val="single" w:sz="4" w:space="0" w:color="auto"/>
              <w:left w:val="single" w:sz="4" w:space="0" w:color="auto"/>
              <w:bottom w:val="single" w:sz="4" w:space="0" w:color="auto"/>
              <w:right w:val="single" w:sz="4" w:space="0" w:color="auto"/>
            </w:tcBorders>
            <w:hideMark/>
          </w:tcPr>
          <w:p w14:paraId="5659B206" w14:textId="77777777" w:rsidR="006741CC" w:rsidRPr="006741CC" w:rsidRDefault="006741CC" w:rsidP="006741CC">
            <w:pPr>
              <w:widowControl/>
              <w:spacing w:after="120"/>
              <w:rPr>
                <w:sz w:val="24"/>
                <w:szCs w:val="24"/>
              </w:rPr>
            </w:pPr>
            <w:r w:rsidRPr="006741CC">
              <w:rPr>
                <w:sz w:val="24"/>
                <w:szCs w:val="24"/>
              </w:rPr>
              <w:t>2,116</w:t>
            </w:r>
          </w:p>
        </w:tc>
      </w:tr>
      <w:tr w:rsidR="006741CC" w:rsidRPr="006741CC" w14:paraId="6B0996F2" w14:textId="77777777" w:rsidTr="00BF731A">
        <w:tc>
          <w:tcPr>
            <w:tcW w:w="603" w:type="dxa"/>
            <w:tcBorders>
              <w:top w:val="single" w:sz="4" w:space="0" w:color="auto"/>
              <w:left w:val="single" w:sz="4" w:space="0" w:color="auto"/>
              <w:bottom w:val="single" w:sz="4" w:space="0" w:color="auto"/>
              <w:right w:val="single" w:sz="4" w:space="0" w:color="auto"/>
            </w:tcBorders>
            <w:hideMark/>
          </w:tcPr>
          <w:p w14:paraId="4E2EFECC" w14:textId="77777777" w:rsidR="006741CC" w:rsidRPr="006741CC" w:rsidRDefault="006741CC" w:rsidP="006741CC">
            <w:pPr>
              <w:widowControl/>
              <w:spacing w:after="120"/>
              <w:rPr>
                <w:sz w:val="24"/>
                <w:szCs w:val="24"/>
              </w:rPr>
            </w:pPr>
            <w:r w:rsidRPr="006741CC">
              <w:rPr>
                <w:sz w:val="24"/>
                <w:szCs w:val="24"/>
              </w:rPr>
              <w:t>4</w:t>
            </w:r>
          </w:p>
        </w:tc>
        <w:tc>
          <w:tcPr>
            <w:tcW w:w="6593" w:type="dxa"/>
            <w:tcBorders>
              <w:top w:val="single" w:sz="4" w:space="0" w:color="auto"/>
              <w:left w:val="single" w:sz="4" w:space="0" w:color="auto"/>
              <w:bottom w:val="single" w:sz="4" w:space="0" w:color="auto"/>
              <w:right w:val="single" w:sz="4" w:space="0" w:color="auto"/>
            </w:tcBorders>
          </w:tcPr>
          <w:p w14:paraId="7BF1AA4D" w14:textId="77777777" w:rsidR="006741CC" w:rsidRPr="006741CC" w:rsidRDefault="006741CC" w:rsidP="006741CC">
            <w:pPr>
              <w:widowControl/>
            </w:pPr>
            <w:r w:rsidRPr="006741CC">
              <w:t>Межбюджетные трансферты на исполнение части полномочий поселений по решению вопросов местного значения в соответствии с заключенными соглашениями по созданию условий для организации досуга и обеспечения жителей поселения услугами организаций культуры на 2025 год и плановый период 2026 и 2027 годов</w:t>
            </w:r>
          </w:p>
        </w:tc>
        <w:tc>
          <w:tcPr>
            <w:tcW w:w="1021" w:type="dxa"/>
            <w:tcBorders>
              <w:top w:val="single" w:sz="4" w:space="0" w:color="auto"/>
              <w:left w:val="single" w:sz="4" w:space="0" w:color="auto"/>
              <w:bottom w:val="single" w:sz="4" w:space="0" w:color="auto"/>
              <w:right w:val="single" w:sz="4" w:space="0" w:color="auto"/>
            </w:tcBorders>
            <w:hideMark/>
          </w:tcPr>
          <w:p w14:paraId="011F5625" w14:textId="77777777" w:rsidR="006741CC" w:rsidRPr="006741CC" w:rsidRDefault="006741CC" w:rsidP="006741CC">
            <w:pPr>
              <w:widowControl/>
              <w:spacing w:after="120"/>
              <w:rPr>
                <w:sz w:val="24"/>
                <w:szCs w:val="24"/>
              </w:rPr>
            </w:pPr>
            <w:r w:rsidRPr="006741CC">
              <w:rPr>
                <w:sz w:val="24"/>
                <w:szCs w:val="24"/>
              </w:rPr>
              <w:t>16,960</w:t>
            </w:r>
          </w:p>
        </w:tc>
        <w:tc>
          <w:tcPr>
            <w:tcW w:w="1021" w:type="dxa"/>
            <w:tcBorders>
              <w:top w:val="single" w:sz="4" w:space="0" w:color="auto"/>
              <w:left w:val="single" w:sz="4" w:space="0" w:color="auto"/>
              <w:bottom w:val="single" w:sz="4" w:space="0" w:color="auto"/>
              <w:right w:val="single" w:sz="4" w:space="0" w:color="auto"/>
            </w:tcBorders>
            <w:hideMark/>
          </w:tcPr>
          <w:p w14:paraId="2A387AD2" w14:textId="77777777" w:rsidR="006741CC" w:rsidRPr="006741CC" w:rsidRDefault="006741CC" w:rsidP="006741CC">
            <w:pPr>
              <w:widowControl/>
              <w:spacing w:after="120"/>
              <w:rPr>
                <w:sz w:val="24"/>
                <w:szCs w:val="24"/>
              </w:rPr>
            </w:pPr>
            <w:r w:rsidRPr="006741CC">
              <w:rPr>
                <w:sz w:val="24"/>
                <w:szCs w:val="24"/>
              </w:rPr>
              <w:t>16,960</w:t>
            </w:r>
          </w:p>
        </w:tc>
        <w:tc>
          <w:tcPr>
            <w:tcW w:w="1102" w:type="dxa"/>
            <w:tcBorders>
              <w:top w:val="single" w:sz="4" w:space="0" w:color="auto"/>
              <w:left w:val="single" w:sz="4" w:space="0" w:color="auto"/>
              <w:bottom w:val="single" w:sz="4" w:space="0" w:color="auto"/>
              <w:right w:val="single" w:sz="4" w:space="0" w:color="auto"/>
            </w:tcBorders>
            <w:hideMark/>
          </w:tcPr>
          <w:p w14:paraId="53CC98AA" w14:textId="77777777" w:rsidR="006741CC" w:rsidRPr="006741CC" w:rsidRDefault="006741CC" w:rsidP="006741CC">
            <w:pPr>
              <w:widowControl/>
              <w:spacing w:after="120"/>
              <w:rPr>
                <w:sz w:val="24"/>
                <w:szCs w:val="24"/>
              </w:rPr>
            </w:pPr>
            <w:r w:rsidRPr="006741CC">
              <w:rPr>
                <w:sz w:val="24"/>
                <w:szCs w:val="24"/>
              </w:rPr>
              <w:t>16,960</w:t>
            </w:r>
          </w:p>
        </w:tc>
      </w:tr>
      <w:tr w:rsidR="006741CC" w:rsidRPr="006741CC" w14:paraId="4EA5D30A" w14:textId="77777777" w:rsidTr="00BF731A">
        <w:tc>
          <w:tcPr>
            <w:tcW w:w="603" w:type="dxa"/>
            <w:tcBorders>
              <w:top w:val="single" w:sz="4" w:space="0" w:color="auto"/>
              <w:left w:val="single" w:sz="4" w:space="0" w:color="auto"/>
              <w:bottom w:val="single" w:sz="4" w:space="0" w:color="auto"/>
              <w:right w:val="single" w:sz="4" w:space="0" w:color="auto"/>
            </w:tcBorders>
            <w:hideMark/>
          </w:tcPr>
          <w:p w14:paraId="69F0BAB2" w14:textId="77777777" w:rsidR="006741CC" w:rsidRPr="006741CC" w:rsidRDefault="006741CC" w:rsidP="006741CC">
            <w:pPr>
              <w:widowControl/>
              <w:spacing w:after="120"/>
              <w:rPr>
                <w:sz w:val="24"/>
                <w:szCs w:val="24"/>
              </w:rPr>
            </w:pPr>
            <w:r w:rsidRPr="006741CC">
              <w:rPr>
                <w:sz w:val="24"/>
                <w:szCs w:val="24"/>
              </w:rPr>
              <w:t>5</w:t>
            </w:r>
          </w:p>
        </w:tc>
        <w:tc>
          <w:tcPr>
            <w:tcW w:w="6593" w:type="dxa"/>
            <w:tcBorders>
              <w:top w:val="single" w:sz="4" w:space="0" w:color="auto"/>
              <w:left w:val="single" w:sz="4" w:space="0" w:color="auto"/>
              <w:bottom w:val="single" w:sz="4" w:space="0" w:color="auto"/>
              <w:right w:val="single" w:sz="4" w:space="0" w:color="auto"/>
            </w:tcBorders>
          </w:tcPr>
          <w:p w14:paraId="5337375F" w14:textId="77777777" w:rsidR="006741CC" w:rsidRPr="006741CC" w:rsidRDefault="006741CC" w:rsidP="006741CC">
            <w:pPr>
              <w:widowControl/>
            </w:pPr>
            <w:r w:rsidRPr="006741CC">
              <w:t>Межбюджетные трансферты, передаваемые бюджету муниципального района на исполнение части полномочий поселений по решению вопросов местного значения в соответствии с заключенными соглашениями по осуществлению внутреннего муниципального финансового контроля на 2025 год и плановый период 2026 и 2027 годов</w:t>
            </w:r>
          </w:p>
        </w:tc>
        <w:tc>
          <w:tcPr>
            <w:tcW w:w="1021" w:type="dxa"/>
            <w:tcBorders>
              <w:top w:val="single" w:sz="4" w:space="0" w:color="auto"/>
              <w:left w:val="single" w:sz="4" w:space="0" w:color="auto"/>
              <w:bottom w:val="single" w:sz="4" w:space="0" w:color="auto"/>
              <w:right w:val="single" w:sz="4" w:space="0" w:color="auto"/>
            </w:tcBorders>
            <w:hideMark/>
          </w:tcPr>
          <w:p w14:paraId="08542942" w14:textId="77777777" w:rsidR="006741CC" w:rsidRPr="006741CC" w:rsidRDefault="006741CC" w:rsidP="006741CC">
            <w:pPr>
              <w:widowControl/>
              <w:spacing w:after="120"/>
              <w:rPr>
                <w:sz w:val="24"/>
                <w:szCs w:val="24"/>
              </w:rPr>
            </w:pPr>
            <w:r w:rsidRPr="006741CC">
              <w:rPr>
                <w:sz w:val="24"/>
                <w:szCs w:val="24"/>
              </w:rPr>
              <w:t>0,010</w:t>
            </w:r>
          </w:p>
        </w:tc>
        <w:tc>
          <w:tcPr>
            <w:tcW w:w="1021" w:type="dxa"/>
            <w:tcBorders>
              <w:top w:val="single" w:sz="4" w:space="0" w:color="auto"/>
              <w:left w:val="single" w:sz="4" w:space="0" w:color="auto"/>
              <w:bottom w:val="single" w:sz="4" w:space="0" w:color="auto"/>
              <w:right w:val="single" w:sz="4" w:space="0" w:color="auto"/>
            </w:tcBorders>
            <w:hideMark/>
          </w:tcPr>
          <w:p w14:paraId="1FBF721D" w14:textId="77777777" w:rsidR="006741CC" w:rsidRPr="006741CC" w:rsidRDefault="006741CC" w:rsidP="006741CC">
            <w:pPr>
              <w:widowControl/>
              <w:spacing w:after="120"/>
              <w:rPr>
                <w:sz w:val="24"/>
                <w:szCs w:val="24"/>
              </w:rPr>
            </w:pPr>
            <w:r w:rsidRPr="006741CC">
              <w:rPr>
                <w:sz w:val="24"/>
                <w:szCs w:val="24"/>
              </w:rPr>
              <w:t>0,010</w:t>
            </w:r>
          </w:p>
        </w:tc>
        <w:tc>
          <w:tcPr>
            <w:tcW w:w="1102" w:type="dxa"/>
            <w:tcBorders>
              <w:top w:val="single" w:sz="4" w:space="0" w:color="auto"/>
              <w:left w:val="single" w:sz="4" w:space="0" w:color="auto"/>
              <w:bottom w:val="single" w:sz="4" w:space="0" w:color="auto"/>
              <w:right w:val="single" w:sz="4" w:space="0" w:color="auto"/>
            </w:tcBorders>
            <w:hideMark/>
          </w:tcPr>
          <w:p w14:paraId="0E8991AA" w14:textId="77777777" w:rsidR="006741CC" w:rsidRPr="006741CC" w:rsidRDefault="006741CC" w:rsidP="006741CC">
            <w:pPr>
              <w:widowControl/>
              <w:spacing w:after="120"/>
              <w:rPr>
                <w:sz w:val="24"/>
                <w:szCs w:val="24"/>
              </w:rPr>
            </w:pPr>
            <w:r w:rsidRPr="006741CC">
              <w:rPr>
                <w:sz w:val="24"/>
                <w:szCs w:val="24"/>
              </w:rPr>
              <w:t>0,010</w:t>
            </w:r>
          </w:p>
        </w:tc>
      </w:tr>
      <w:tr w:rsidR="006741CC" w:rsidRPr="006741CC" w14:paraId="24BA0947" w14:textId="77777777" w:rsidTr="00BF731A">
        <w:tc>
          <w:tcPr>
            <w:tcW w:w="603" w:type="dxa"/>
            <w:tcBorders>
              <w:top w:val="single" w:sz="4" w:space="0" w:color="auto"/>
              <w:left w:val="single" w:sz="4" w:space="0" w:color="auto"/>
              <w:bottom w:val="single" w:sz="4" w:space="0" w:color="auto"/>
              <w:right w:val="single" w:sz="4" w:space="0" w:color="auto"/>
            </w:tcBorders>
            <w:hideMark/>
          </w:tcPr>
          <w:p w14:paraId="4A9E0DE2" w14:textId="77777777" w:rsidR="006741CC" w:rsidRPr="006741CC" w:rsidRDefault="006741CC" w:rsidP="006741CC">
            <w:pPr>
              <w:widowControl/>
              <w:spacing w:after="120"/>
              <w:rPr>
                <w:sz w:val="24"/>
                <w:szCs w:val="24"/>
              </w:rPr>
            </w:pPr>
            <w:r w:rsidRPr="006741CC">
              <w:rPr>
                <w:sz w:val="24"/>
                <w:szCs w:val="24"/>
              </w:rPr>
              <w:t>6</w:t>
            </w:r>
          </w:p>
        </w:tc>
        <w:tc>
          <w:tcPr>
            <w:tcW w:w="6593" w:type="dxa"/>
            <w:tcBorders>
              <w:top w:val="single" w:sz="4" w:space="0" w:color="auto"/>
              <w:left w:val="single" w:sz="4" w:space="0" w:color="auto"/>
              <w:bottom w:val="single" w:sz="4" w:space="0" w:color="auto"/>
              <w:right w:val="single" w:sz="4" w:space="0" w:color="auto"/>
            </w:tcBorders>
          </w:tcPr>
          <w:p w14:paraId="2C877C7B" w14:textId="77777777" w:rsidR="006741CC" w:rsidRPr="006741CC" w:rsidRDefault="006741CC" w:rsidP="006741CC">
            <w:pPr>
              <w:widowControl/>
            </w:pPr>
            <w:r w:rsidRPr="006741CC">
              <w:t>Межбюджетные трансферты, передаваемые бюджету муниципального района на исполнение части полномочий поселений по решению вопросов местного значения в соответствии с заключенными соглашениями по обеспечению контрактной системы в сфере закупок на 2025 год и плановый период 2026 и 2027 годов</w:t>
            </w:r>
          </w:p>
        </w:tc>
        <w:tc>
          <w:tcPr>
            <w:tcW w:w="1021" w:type="dxa"/>
            <w:tcBorders>
              <w:top w:val="single" w:sz="4" w:space="0" w:color="auto"/>
              <w:left w:val="single" w:sz="4" w:space="0" w:color="auto"/>
              <w:bottom w:val="single" w:sz="4" w:space="0" w:color="auto"/>
              <w:right w:val="single" w:sz="4" w:space="0" w:color="auto"/>
            </w:tcBorders>
            <w:hideMark/>
          </w:tcPr>
          <w:p w14:paraId="64BF4B4E" w14:textId="77777777" w:rsidR="006741CC" w:rsidRPr="006741CC" w:rsidRDefault="006741CC" w:rsidP="006741CC">
            <w:pPr>
              <w:widowControl/>
              <w:spacing w:after="120"/>
              <w:rPr>
                <w:sz w:val="24"/>
                <w:szCs w:val="24"/>
              </w:rPr>
            </w:pPr>
            <w:r w:rsidRPr="006741CC">
              <w:rPr>
                <w:sz w:val="24"/>
                <w:szCs w:val="24"/>
              </w:rPr>
              <w:t>0,022</w:t>
            </w:r>
          </w:p>
        </w:tc>
        <w:tc>
          <w:tcPr>
            <w:tcW w:w="1021" w:type="dxa"/>
            <w:tcBorders>
              <w:top w:val="single" w:sz="4" w:space="0" w:color="auto"/>
              <w:left w:val="single" w:sz="4" w:space="0" w:color="auto"/>
              <w:bottom w:val="single" w:sz="4" w:space="0" w:color="auto"/>
              <w:right w:val="single" w:sz="4" w:space="0" w:color="auto"/>
            </w:tcBorders>
            <w:hideMark/>
          </w:tcPr>
          <w:p w14:paraId="19B8DA43" w14:textId="77777777" w:rsidR="006741CC" w:rsidRPr="006741CC" w:rsidRDefault="006741CC" w:rsidP="006741CC">
            <w:pPr>
              <w:widowControl/>
              <w:spacing w:after="120"/>
              <w:rPr>
                <w:sz w:val="24"/>
                <w:szCs w:val="24"/>
              </w:rPr>
            </w:pPr>
            <w:r w:rsidRPr="006741CC">
              <w:rPr>
                <w:sz w:val="24"/>
                <w:szCs w:val="24"/>
              </w:rPr>
              <w:t>0,022</w:t>
            </w:r>
          </w:p>
        </w:tc>
        <w:tc>
          <w:tcPr>
            <w:tcW w:w="1102" w:type="dxa"/>
            <w:tcBorders>
              <w:top w:val="single" w:sz="4" w:space="0" w:color="auto"/>
              <w:left w:val="single" w:sz="4" w:space="0" w:color="auto"/>
              <w:bottom w:val="single" w:sz="4" w:space="0" w:color="auto"/>
              <w:right w:val="single" w:sz="4" w:space="0" w:color="auto"/>
            </w:tcBorders>
            <w:hideMark/>
          </w:tcPr>
          <w:p w14:paraId="6399F788" w14:textId="77777777" w:rsidR="006741CC" w:rsidRPr="006741CC" w:rsidRDefault="006741CC" w:rsidP="006741CC">
            <w:pPr>
              <w:widowControl/>
              <w:spacing w:after="120"/>
              <w:rPr>
                <w:sz w:val="24"/>
                <w:szCs w:val="24"/>
              </w:rPr>
            </w:pPr>
            <w:r w:rsidRPr="006741CC">
              <w:rPr>
                <w:sz w:val="24"/>
                <w:szCs w:val="24"/>
              </w:rPr>
              <w:t>0,022</w:t>
            </w:r>
          </w:p>
        </w:tc>
      </w:tr>
      <w:tr w:rsidR="006741CC" w:rsidRPr="006741CC" w14:paraId="1B60EBA2" w14:textId="77777777" w:rsidTr="00BF731A">
        <w:trPr>
          <w:trHeight w:val="136"/>
        </w:trPr>
        <w:tc>
          <w:tcPr>
            <w:tcW w:w="603" w:type="dxa"/>
            <w:tcBorders>
              <w:top w:val="single" w:sz="4" w:space="0" w:color="auto"/>
              <w:left w:val="single" w:sz="4" w:space="0" w:color="auto"/>
              <w:bottom w:val="single" w:sz="4" w:space="0" w:color="auto"/>
              <w:right w:val="single" w:sz="4" w:space="0" w:color="auto"/>
            </w:tcBorders>
          </w:tcPr>
          <w:p w14:paraId="1002BFB7" w14:textId="77777777" w:rsidR="006741CC" w:rsidRPr="006741CC" w:rsidRDefault="006741CC" w:rsidP="006741CC">
            <w:pPr>
              <w:widowControl/>
              <w:spacing w:after="120"/>
              <w:rPr>
                <w:sz w:val="24"/>
                <w:szCs w:val="24"/>
              </w:rPr>
            </w:pPr>
          </w:p>
        </w:tc>
        <w:tc>
          <w:tcPr>
            <w:tcW w:w="6593" w:type="dxa"/>
            <w:tcBorders>
              <w:top w:val="single" w:sz="4" w:space="0" w:color="auto"/>
              <w:left w:val="single" w:sz="4" w:space="0" w:color="auto"/>
              <w:bottom w:val="single" w:sz="4" w:space="0" w:color="auto"/>
              <w:right w:val="single" w:sz="4" w:space="0" w:color="auto"/>
            </w:tcBorders>
            <w:hideMark/>
          </w:tcPr>
          <w:p w14:paraId="54817791" w14:textId="77777777" w:rsidR="006741CC" w:rsidRPr="006741CC" w:rsidRDefault="006741CC" w:rsidP="006741CC">
            <w:pPr>
              <w:widowControl/>
              <w:spacing w:after="120"/>
              <w:rPr>
                <w:sz w:val="24"/>
                <w:szCs w:val="24"/>
              </w:rPr>
            </w:pPr>
            <w:r w:rsidRPr="006741CC">
              <w:rPr>
                <w:sz w:val="24"/>
                <w:szCs w:val="24"/>
              </w:rPr>
              <w:t>Всего</w:t>
            </w:r>
          </w:p>
        </w:tc>
        <w:tc>
          <w:tcPr>
            <w:tcW w:w="1021" w:type="dxa"/>
            <w:tcBorders>
              <w:top w:val="single" w:sz="4" w:space="0" w:color="auto"/>
              <w:left w:val="single" w:sz="4" w:space="0" w:color="auto"/>
              <w:bottom w:val="single" w:sz="4" w:space="0" w:color="auto"/>
              <w:right w:val="single" w:sz="4" w:space="0" w:color="auto"/>
            </w:tcBorders>
            <w:hideMark/>
          </w:tcPr>
          <w:p w14:paraId="05D4D656" w14:textId="77777777" w:rsidR="006741CC" w:rsidRPr="006741CC" w:rsidRDefault="006741CC" w:rsidP="006741CC">
            <w:pPr>
              <w:widowControl/>
              <w:spacing w:after="120"/>
              <w:rPr>
                <w:sz w:val="24"/>
                <w:szCs w:val="24"/>
              </w:rPr>
            </w:pPr>
            <w:r w:rsidRPr="006741CC">
              <w:rPr>
                <w:sz w:val="24"/>
                <w:szCs w:val="24"/>
              </w:rPr>
              <w:t>23,885</w:t>
            </w:r>
          </w:p>
        </w:tc>
        <w:tc>
          <w:tcPr>
            <w:tcW w:w="1021" w:type="dxa"/>
            <w:tcBorders>
              <w:top w:val="single" w:sz="4" w:space="0" w:color="auto"/>
              <w:left w:val="single" w:sz="4" w:space="0" w:color="auto"/>
              <w:bottom w:val="single" w:sz="4" w:space="0" w:color="auto"/>
              <w:right w:val="single" w:sz="4" w:space="0" w:color="auto"/>
            </w:tcBorders>
            <w:hideMark/>
          </w:tcPr>
          <w:p w14:paraId="512F60DB" w14:textId="77777777" w:rsidR="006741CC" w:rsidRPr="006741CC" w:rsidRDefault="006741CC" w:rsidP="006741CC">
            <w:pPr>
              <w:widowControl/>
              <w:spacing w:after="120"/>
              <w:rPr>
                <w:sz w:val="24"/>
                <w:szCs w:val="24"/>
              </w:rPr>
            </w:pPr>
            <w:r w:rsidRPr="006741CC">
              <w:rPr>
                <w:sz w:val="24"/>
                <w:szCs w:val="24"/>
              </w:rPr>
              <w:t>23,885</w:t>
            </w:r>
          </w:p>
        </w:tc>
        <w:tc>
          <w:tcPr>
            <w:tcW w:w="1102" w:type="dxa"/>
            <w:tcBorders>
              <w:top w:val="single" w:sz="4" w:space="0" w:color="auto"/>
              <w:left w:val="single" w:sz="4" w:space="0" w:color="auto"/>
              <w:bottom w:val="single" w:sz="4" w:space="0" w:color="auto"/>
              <w:right w:val="single" w:sz="4" w:space="0" w:color="auto"/>
            </w:tcBorders>
            <w:hideMark/>
          </w:tcPr>
          <w:p w14:paraId="21A39391" w14:textId="77777777" w:rsidR="006741CC" w:rsidRPr="006741CC" w:rsidRDefault="006741CC" w:rsidP="006741CC">
            <w:pPr>
              <w:widowControl/>
              <w:spacing w:after="120"/>
              <w:rPr>
                <w:sz w:val="24"/>
                <w:szCs w:val="24"/>
              </w:rPr>
            </w:pPr>
            <w:r w:rsidRPr="006741CC">
              <w:rPr>
                <w:sz w:val="24"/>
                <w:szCs w:val="24"/>
              </w:rPr>
              <w:t>23,885</w:t>
            </w:r>
          </w:p>
        </w:tc>
      </w:tr>
    </w:tbl>
    <w:p w14:paraId="703C640A" w14:textId="77777777" w:rsidR="006741CC" w:rsidRPr="006741CC" w:rsidRDefault="006741CC" w:rsidP="006741CC">
      <w:pPr>
        <w:widowControl/>
        <w:rPr>
          <w:sz w:val="28"/>
          <w:szCs w:val="28"/>
        </w:rPr>
      </w:pPr>
    </w:p>
    <w:p w14:paraId="57D6CAB1" w14:textId="77777777" w:rsidR="006741CC" w:rsidRPr="006741CC" w:rsidRDefault="006741CC" w:rsidP="006741CC">
      <w:pPr>
        <w:widowControl/>
        <w:rPr>
          <w:sz w:val="28"/>
          <w:szCs w:val="28"/>
        </w:rPr>
      </w:pPr>
    </w:p>
    <w:p w14:paraId="662ADA44" w14:textId="77777777" w:rsidR="006741CC" w:rsidRPr="006741CC" w:rsidRDefault="006741CC" w:rsidP="006741CC">
      <w:pPr>
        <w:widowControl/>
        <w:rPr>
          <w:sz w:val="28"/>
          <w:szCs w:val="28"/>
        </w:rPr>
      </w:pPr>
    </w:p>
    <w:p w14:paraId="1504471C" w14:textId="77777777" w:rsidR="006741CC" w:rsidRPr="006741CC" w:rsidRDefault="006741CC" w:rsidP="006741CC">
      <w:pPr>
        <w:widowControl/>
        <w:rPr>
          <w:sz w:val="28"/>
          <w:szCs w:val="28"/>
        </w:rPr>
      </w:pPr>
    </w:p>
    <w:p w14:paraId="6028BFEE" w14:textId="77777777" w:rsidR="006741CC" w:rsidRPr="006741CC" w:rsidRDefault="006741CC" w:rsidP="006741CC">
      <w:pPr>
        <w:keepNext/>
        <w:widowControl/>
        <w:numPr>
          <w:ilvl w:val="3"/>
          <w:numId w:val="0"/>
        </w:numPr>
        <w:spacing w:before="240" w:after="60"/>
        <w:ind w:firstLine="504"/>
        <w:jc w:val="both"/>
        <w:outlineLvl w:val="3"/>
        <w:rPr>
          <w:b/>
          <w:bCs/>
          <w:sz w:val="28"/>
          <w:szCs w:val="28"/>
          <w:lang w:eastAsia="x-none"/>
        </w:rPr>
      </w:pPr>
      <w:r w:rsidRPr="006741CC">
        <w:rPr>
          <w:b/>
          <w:bCs/>
          <w:sz w:val="28"/>
          <w:szCs w:val="28"/>
          <w:lang w:val="x-none" w:eastAsia="x-none"/>
        </w:rPr>
        <w:t xml:space="preserve">Статья  </w:t>
      </w:r>
      <w:r w:rsidRPr="006741CC">
        <w:rPr>
          <w:b/>
          <w:bCs/>
          <w:sz w:val="28"/>
          <w:szCs w:val="28"/>
          <w:lang w:eastAsia="x-none"/>
        </w:rPr>
        <w:t>8</w:t>
      </w:r>
      <w:r w:rsidRPr="006741CC">
        <w:rPr>
          <w:b/>
          <w:bCs/>
          <w:sz w:val="28"/>
          <w:szCs w:val="28"/>
          <w:lang w:val="x-none" w:eastAsia="x-none"/>
        </w:rPr>
        <w:t>.  Муниципальные внутренние заимствования Сосновского</w:t>
      </w:r>
      <w:r w:rsidRPr="006741CC">
        <w:rPr>
          <w:b/>
          <w:bCs/>
          <w:sz w:val="28"/>
          <w:szCs w:val="28"/>
          <w:lang w:eastAsia="x-none"/>
        </w:rPr>
        <w:t xml:space="preserve"> </w:t>
      </w:r>
      <w:r w:rsidRPr="006741CC">
        <w:rPr>
          <w:b/>
          <w:bCs/>
          <w:sz w:val="28"/>
          <w:szCs w:val="28"/>
          <w:lang w:val="x-none" w:eastAsia="x-none"/>
        </w:rPr>
        <w:t>сельсовета</w:t>
      </w:r>
      <w:r w:rsidRPr="006741CC">
        <w:rPr>
          <w:b/>
          <w:bCs/>
          <w:sz w:val="28"/>
          <w:szCs w:val="28"/>
          <w:lang w:eastAsia="x-none"/>
        </w:rPr>
        <w:t xml:space="preserve"> </w:t>
      </w:r>
      <w:r w:rsidRPr="006741CC">
        <w:rPr>
          <w:b/>
          <w:bCs/>
          <w:sz w:val="28"/>
          <w:szCs w:val="28"/>
          <w:lang w:val="x-none" w:eastAsia="x-none"/>
        </w:rPr>
        <w:t xml:space="preserve">Бессоновского района Пензенской области, муниципальный  </w:t>
      </w:r>
      <w:r w:rsidRPr="006741CC">
        <w:rPr>
          <w:b/>
          <w:bCs/>
          <w:sz w:val="28"/>
          <w:szCs w:val="28"/>
          <w:lang w:eastAsia="x-none"/>
        </w:rPr>
        <w:t xml:space="preserve">внутренний </w:t>
      </w:r>
      <w:r w:rsidRPr="006741CC">
        <w:rPr>
          <w:b/>
          <w:bCs/>
          <w:sz w:val="28"/>
          <w:szCs w:val="28"/>
          <w:lang w:val="x-none" w:eastAsia="x-none"/>
        </w:rPr>
        <w:t>долг Сосновского сельсовета Бессоновского района Пензенской области</w:t>
      </w:r>
      <w:r w:rsidRPr="006741CC">
        <w:rPr>
          <w:b/>
          <w:bCs/>
          <w:sz w:val="28"/>
          <w:szCs w:val="28"/>
          <w:lang w:eastAsia="x-none"/>
        </w:rPr>
        <w:t xml:space="preserve"> и предоставление муниципальных гарантий </w:t>
      </w:r>
      <w:r w:rsidRPr="006741CC">
        <w:rPr>
          <w:b/>
          <w:bCs/>
          <w:sz w:val="28"/>
          <w:szCs w:val="28"/>
          <w:lang w:val="x-none" w:eastAsia="x-none"/>
        </w:rPr>
        <w:t>Сосновского сельсовета Бессоновского района Пензенской области</w:t>
      </w:r>
    </w:p>
    <w:p w14:paraId="16580799" w14:textId="77777777" w:rsidR="006741CC" w:rsidRPr="006741CC" w:rsidRDefault="006741CC" w:rsidP="006741CC">
      <w:pPr>
        <w:widowControl/>
        <w:tabs>
          <w:tab w:val="num" w:pos="360"/>
          <w:tab w:val="num" w:pos="930"/>
          <w:tab w:val="num" w:pos="4320"/>
        </w:tabs>
        <w:autoSpaceDE w:val="0"/>
        <w:autoSpaceDN w:val="0"/>
        <w:adjustRightInd w:val="0"/>
        <w:ind w:left="3" w:firstLine="567"/>
        <w:jc w:val="both"/>
        <w:outlineLvl w:val="5"/>
        <w:rPr>
          <w:sz w:val="28"/>
          <w:szCs w:val="28"/>
        </w:rPr>
      </w:pPr>
      <w:r w:rsidRPr="006741CC">
        <w:rPr>
          <w:sz w:val="28"/>
          <w:szCs w:val="28"/>
        </w:rPr>
        <w:t xml:space="preserve"> 1. Утвердить Программу муниципальных внутренних заимствований Сосновского сельсовета Бессоновского района Пензенской области на 2025 год и плановый период 2026 и 2027 годов согласно приложению 7 к настоящему Решению.</w:t>
      </w:r>
    </w:p>
    <w:p w14:paraId="4A282EE8" w14:textId="77777777" w:rsidR="006741CC" w:rsidRPr="006741CC" w:rsidRDefault="006741CC" w:rsidP="006741CC">
      <w:pPr>
        <w:widowControl/>
        <w:tabs>
          <w:tab w:val="left" w:pos="708"/>
          <w:tab w:val="num" w:pos="4320"/>
        </w:tabs>
        <w:autoSpaceDE w:val="0"/>
        <w:autoSpaceDN w:val="0"/>
        <w:adjustRightInd w:val="0"/>
        <w:jc w:val="both"/>
        <w:outlineLvl w:val="5"/>
        <w:rPr>
          <w:sz w:val="28"/>
          <w:szCs w:val="28"/>
        </w:rPr>
      </w:pPr>
      <w:r w:rsidRPr="006741CC">
        <w:rPr>
          <w:sz w:val="28"/>
          <w:szCs w:val="28"/>
        </w:rPr>
        <w:t xml:space="preserve">         2. Установить верхний предел муниципального внутреннего  долга Сосновского сельсовета Бессоновского района Пензенской области по муниципальным гарантиям в валюте Российской Федерации:</w:t>
      </w:r>
      <w:r w:rsidRPr="006741CC">
        <w:rPr>
          <w:b/>
          <w:sz w:val="28"/>
          <w:szCs w:val="28"/>
        </w:rPr>
        <w:t xml:space="preserve"> </w:t>
      </w:r>
      <w:r w:rsidRPr="006741CC">
        <w:rPr>
          <w:sz w:val="28"/>
          <w:szCs w:val="28"/>
        </w:rPr>
        <w:t>на 1 января 2026 года равным 000,000 тыс. рублей, на 1 января 2027 года равным 000,000 тыс. рублей, на 1 января 2028 года равным 000,000 тыс. рублей.</w:t>
      </w:r>
    </w:p>
    <w:p w14:paraId="029C4836" w14:textId="77777777" w:rsidR="006741CC" w:rsidRPr="006741CC" w:rsidRDefault="006741CC" w:rsidP="006741CC">
      <w:pPr>
        <w:widowControl/>
        <w:tabs>
          <w:tab w:val="left" w:pos="708"/>
          <w:tab w:val="num" w:pos="4320"/>
        </w:tabs>
        <w:autoSpaceDE w:val="0"/>
        <w:autoSpaceDN w:val="0"/>
        <w:adjustRightInd w:val="0"/>
        <w:jc w:val="both"/>
        <w:outlineLvl w:val="5"/>
        <w:rPr>
          <w:sz w:val="28"/>
          <w:szCs w:val="28"/>
        </w:rPr>
      </w:pPr>
    </w:p>
    <w:p w14:paraId="408AEF7F" w14:textId="77777777" w:rsidR="006741CC" w:rsidRPr="006741CC" w:rsidRDefault="006741CC" w:rsidP="006741CC">
      <w:pPr>
        <w:widowControl/>
        <w:tabs>
          <w:tab w:val="left" w:pos="708"/>
          <w:tab w:val="num" w:pos="4320"/>
        </w:tabs>
        <w:autoSpaceDE w:val="0"/>
        <w:autoSpaceDN w:val="0"/>
        <w:adjustRightInd w:val="0"/>
        <w:jc w:val="both"/>
        <w:outlineLvl w:val="5"/>
        <w:rPr>
          <w:rFonts w:cs="Arial"/>
          <w:sz w:val="28"/>
          <w:szCs w:val="28"/>
        </w:rPr>
      </w:pPr>
      <w:r w:rsidRPr="006741CC">
        <w:rPr>
          <w:rFonts w:cs="Arial"/>
          <w:sz w:val="28"/>
          <w:szCs w:val="28"/>
        </w:rPr>
        <w:t xml:space="preserve">        3. Утвердить объем расходов на обслуживание муниципального долга  Сосновского  сельсовета Бессоновского района Пензенской области   на 2025 год в сумме 0,000 тыс.рублей, на 2026 год в сумме 0,000 тыс.рублей,  на 2027 год в сумме 0,000 тыс.рублей.</w:t>
      </w:r>
    </w:p>
    <w:p w14:paraId="2D12B79A" w14:textId="77777777" w:rsidR="006741CC" w:rsidRPr="006741CC" w:rsidRDefault="006741CC" w:rsidP="006741CC">
      <w:pPr>
        <w:tabs>
          <w:tab w:val="left" w:pos="708"/>
        </w:tabs>
        <w:autoSpaceDE w:val="0"/>
        <w:autoSpaceDN w:val="0"/>
        <w:adjustRightInd w:val="0"/>
        <w:spacing w:before="120"/>
        <w:jc w:val="both"/>
        <w:outlineLvl w:val="5"/>
        <w:rPr>
          <w:rFonts w:cs="Arial"/>
          <w:sz w:val="28"/>
          <w:szCs w:val="28"/>
        </w:rPr>
      </w:pPr>
      <w:r w:rsidRPr="006741CC">
        <w:rPr>
          <w:rFonts w:cs="Arial"/>
          <w:sz w:val="28"/>
          <w:szCs w:val="28"/>
        </w:rPr>
        <w:t xml:space="preserve">       4. Установить, что в 2025 году и плановом периоде 2026 и 2027 годов государственные гарантии Сосновскому сельсовету Бессоновского района Пензенской области не предоставляются.</w:t>
      </w:r>
    </w:p>
    <w:p w14:paraId="421A5EF8" w14:textId="77777777" w:rsidR="006741CC" w:rsidRPr="006741CC" w:rsidRDefault="006741CC" w:rsidP="006741CC">
      <w:pPr>
        <w:tabs>
          <w:tab w:val="left" w:pos="708"/>
        </w:tabs>
        <w:autoSpaceDE w:val="0"/>
        <w:autoSpaceDN w:val="0"/>
        <w:adjustRightInd w:val="0"/>
        <w:spacing w:before="120"/>
        <w:jc w:val="both"/>
        <w:outlineLvl w:val="5"/>
        <w:rPr>
          <w:rFonts w:cs="Arial"/>
          <w:sz w:val="28"/>
          <w:szCs w:val="28"/>
        </w:rPr>
      </w:pPr>
      <w:r w:rsidRPr="006741CC">
        <w:rPr>
          <w:rFonts w:cs="Arial"/>
          <w:sz w:val="28"/>
          <w:szCs w:val="28"/>
        </w:rPr>
        <w:t xml:space="preserve">       5. Утвердить общий объем бюджетных ассигнований на исполнение государственных гарантий Сосновского сельсовета Бессоновского района Пензенской области по возможным гарантийным случаям на 2025 год в сумме 0,0 тыс. рублей, на 2026 год в сумме 0,0 тыс. рублей, на 2027 год в сумме 0,0 тыс. рублей.</w:t>
      </w:r>
    </w:p>
    <w:p w14:paraId="08BA29A3" w14:textId="77777777" w:rsidR="006741CC" w:rsidRPr="006741CC" w:rsidRDefault="006741CC" w:rsidP="006741CC">
      <w:pPr>
        <w:widowControl/>
        <w:tabs>
          <w:tab w:val="left" w:pos="708"/>
          <w:tab w:val="num" w:pos="4320"/>
        </w:tabs>
        <w:autoSpaceDE w:val="0"/>
        <w:autoSpaceDN w:val="0"/>
        <w:adjustRightInd w:val="0"/>
        <w:jc w:val="both"/>
        <w:outlineLvl w:val="5"/>
        <w:rPr>
          <w:rFonts w:cs="Arial"/>
          <w:sz w:val="28"/>
          <w:szCs w:val="28"/>
        </w:rPr>
      </w:pPr>
    </w:p>
    <w:p w14:paraId="68DC0803" w14:textId="77777777" w:rsidR="006741CC" w:rsidRPr="006741CC" w:rsidRDefault="006741CC" w:rsidP="006741CC">
      <w:pPr>
        <w:keepNext/>
        <w:widowControl/>
        <w:numPr>
          <w:ilvl w:val="3"/>
          <w:numId w:val="0"/>
        </w:numPr>
        <w:spacing w:before="240" w:after="60"/>
        <w:jc w:val="both"/>
        <w:outlineLvl w:val="3"/>
        <w:rPr>
          <w:b/>
          <w:bCs/>
          <w:sz w:val="28"/>
          <w:szCs w:val="28"/>
          <w:lang w:val="x-none" w:eastAsia="x-none"/>
        </w:rPr>
      </w:pPr>
      <w:r w:rsidRPr="006741CC">
        <w:rPr>
          <w:b/>
          <w:bCs/>
          <w:sz w:val="28"/>
          <w:szCs w:val="28"/>
          <w:lang w:eastAsia="x-none"/>
        </w:rPr>
        <w:t xml:space="preserve">         </w:t>
      </w:r>
      <w:r w:rsidRPr="006741CC">
        <w:rPr>
          <w:b/>
          <w:bCs/>
          <w:sz w:val="28"/>
          <w:szCs w:val="28"/>
          <w:lang w:val="x-none" w:eastAsia="x-none"/>
        </w:rPr>
        <w:t xml:space="preserve">Статья </w:t>
      </w:r>
      <w:r w:rsidRPr="006741CC">
        <w:rPr>
          <w:b/>
          <w:bCs/>
          <w:sz w:val="28"/>
          <w:szCs w:val="28"/>
          <w:lang w:eastAsia="x-none"/>
        </w:rPr>
        <w:t>9</w:t>
      </w:r>
      <w:r w:rsidRPr="006741CC">
        <w:rPr>
          <w:b/>
          <w:bCs/>
          <w:sz w:val="28"/>
          <w:szCs w:val="28"/>
          <w:lang w:val="x-none" w:eastAsia="x-none"/>
        </w:rPr>
        <w:t>. Особенности исполнения бюджета Сосновского сельсовета Бессоновского района Пензенской области в 20</w:t>
      </w:r>
      <w:r w:rsidRPr="006741CC">
        <w:rPr>
          <w:b/>
          <w:bCs/>
          <w:sz w:val="28"/>
          <w:szCs w:val="28"/>
          <w:lang w:eastAsia="x-none"/>
        </w:rPr>
        <w:t>25</w:t>
      </w:r>
      <w:r w:rsidRPr="006741CC">
        <w:rPr>
          <w:b/>
          <w:bCs/>
          <w:sz w:val="28"/>
          <w:szCs w:val="28"/>
          <w:lang w:val="x-none" w:eastAsia="x-none"/>
        </w:rPr>
        <w:t xml:space="preserve"> году</w:t>
      </w:r>
    </w:p>
    <w:p w14:paraId="5C2C44F6" w14:textId="77777777" w:rsidR="006741CC" w:rsidRPr="006741CC" w:rsidRDefault="006741CC" w:rsidP="006741CC">
      <w:pPr>
        <w:widowControl/>
        <w:spacing w:after="120"/>
        <w:jc w:val="both"/>
        <w:rPr>
          <w:sz w:val="28"/>
          <w:szCs w:val="28"/>
        </w:rPr>
      </w:pPr>
      <w:r w:rsidRPr="006741CC">
        <w:rPr>
          <w:sz w:val="28"/>
          <w:szCs w:val="28"/>
        </w:rPr>
        <w:t xml:space="preserve">          1. Неиспользованные  по состоянию на 1 января 2025 года остатки межбюджетных трансфертов, предоставленных из бюджета Пензенской области и бюджета Бессоновского района бюджету Сосновского сельсовета Бессоновского района Пензенской области в форме субвенций, субсидий, иных межбюджетных трансфертов, имеющих целевое назначение, подлежат возврату в бюджет  Пензенской области и бюджет Бессоновского района в течение первых  пятнадцати рабочих дней 2025 года.</w:t>
      </w:r>
    </w:p>
    <w:p w14:paraId="295E8475" w14:textId="77777777" w:rsidR="006741CC" w:rsidRPr="006741CC" w:rsidRDefault="006741CC" w:rsidP="006741CC">
      <w:pPr>
        <w:widowControl/>
        <w:spacing w:after="120"/>
        <w:ind w:firstLine="708"/>
        <w:jc w:val="both"/>
        <w:rPr>
          <w:sz w:val="28"/>
          <w:szCs w:val="28"/>
        </w:rPr>
      </w:pPr>
      <w:r w:rsidRPr="006741CC">
        <w:rPr>
          <w:sz w:val="28"/>
          <w:szCs w:val="28"/>
        </w:rPr>
        <w:t>2. Установить, что расходы бюджета Сосновского сельсовета Бессоновского района Пензенской области финансируются по мере фактического поступления доходов в бюджет Сосновского сельсовета Бессоновского района Пензенской области и с учетом его дефицита.</w:t>
      </w:r>
    </w:p>
    <w:p w14:paraId="2A0C5658" w14:textId="77777777" w:rsidR="006741CC" w:rsidRPr="006741CC" w:rsidRDefault="006741CC" w:rsidP="006741CC">
      <w:pPr>
        <w:widowControl/>
        <w:spacing w:after="120"/>
        <w:ind w:firstLine="708"/>
        <w:jc w:val="both"/>
        <w:rPr>
          <w:sz w:val="28"/>
          <w:szCs w:val="28"/>
        </w:rPr>
      </w:pPr>
      <w:r w:rsidRPr="006741CC">
        <w:rPr>
          <w:sz w:val="28"/>
          <w:szCs w:val="28"/>
        </w:rPr>
        <w:t xml:space="preserve">Установить, что в первоочередном порядке из бюджета Сосновского сельсовета Бессоновского района Пензенской области финансируются расходы по </w:t>
      </w:r>
      <w:r w:rsidRPr="006741CC">
        <w:rPr>
          <w:sz w:val="28"/>
          <w:szCs w:val="28"/>
        </w:rPr>
        <w:lastRenderedPageBreak/>
        <w:t>выплате заработной платы с начислениями, надбавок к ней; на уплату налогов, сборов и иных обязательных платежей в бюджеты бюджетной системы Российской Федерации; на предоставление мер социальной поддержки отдельным категориям граждан согласно законодательству Российской Федерации и (или) законодательству Пензенской области; на оплату коммунальных платежей; на проведение выборов и референдумов, а также расходы  из резервного фонда администрации Сосновского сельсовета Бессоновского района Пензенской области и расходы по погашению муниципального долга Сосновского сельсовета Бессоновского района Пензенской области.</w:t>
      </w:r>
    </w:p>
    <w:p w14:paraId="36593FA4" w14:textId="77777777" w:rsidR="006741CC" w:rsidRPr="006741CC" w:rsidRDefault="006741CC" w:rsidP="006741CC">
      <w:pPr>
        <w:widowControl/>
        <w:tabs>
          <w:tab w:val="left" w:pos="708"/>
          <w:tab w:val="num" w:pos="4320"/>
        </w:tabs>
        <w:autoSpaceDE w:val="0"/>
        <w:autoSpaceDN w:val="0"/>
        <w:adjustRightInd w:val="0"/>
        <w:spacing w:before="120"/>
        <w:jc w:val="both"/>
        <w:outlineLvl w:val="5"/>
        <w:rPr>
          <w:sz w:val="28"/>
          <w:szCs w:val="28"/>
        </w:rPr>
      </w:pPr>
      <w:r w:rsidRPr="006741CC">
        <w:rPr>
          <w:sz w:val="28"/>
          <w:szCs w:val="28"/>
        </w:rPr>
        <w:t xml:space="preserve">        3. Установить, что в соответствии с пунктом 8 статьи 217 Бюджетного кодекса Российской Федерации основанием для внесения изменений в показатели сводной бюджетной росписи бюджета Сосновского сельсовета Бессоновского района Пензенской области на 2024 год, связанным с особенностями исполнения бюджета Сосновского сельсовета Бессоновского района Пензенской области и перераспределения бюджетных ассигнований между главными распорядителями средств Сосновского сельсовета Бессоновского района Пензенской области, является перераспределение бюджетных ассигнований, предусмотренных на реализацию муниципальных целевых программ, между главными распорядителями средств бюджета Сосновского сельсовета Бессоновского района Пензенской области, разделами, подразделами, целевыми статьями и видами расходов бюджета  Сосновского сельсовета Бессоновского района Пензенской области в связи с внесением изменений в муниципальные целевые программы в пределах бюджетных ассигнований</w:t>
      </w:r>
      <w:r w:rsidRPr="006741CC">
        <w:rPr>
          <w:rFonts w:cs="Arial"/>
          <w:sz w:val="24"/>
          <w:szCs w:val="18"/>
        </w:rPr>
        <w:t xml:space="preserve">    </w:t>
      </w:r>
    </w:p>
    <w:p w14:paraId="18EB4FF8" w14:textId="77777777" w:rsidR="006741CC" w:rsidRPr="006741CC" w:rsidRDefault="006741CC" w:rsidP="006741CC">
      <w:pPr>
        <w:keepNext/>
        <w:widowControl/>
        <w:numPr>
          <w:ilvl w:val="3"/>
          <w:numId w:val="0"/>
        </w:numPr>
        <w:spacing w:before="240" w:after="60"/>
        <w:jc w:val="both"/>
        <w:outlineLvl w:val="3"/>
        <w:rPr>
          <w:b/>
          <w:bCs/>
          <w:sz w:val="28"/>
          <w:szCs w:val="28"/>
          <w:lang w:val="x-none" w:eastAsia="x-none"/>
        </w:rPr>
      </w:pPr>
      <w:r w:rsidRPr="006741CC">
        <w:rPr>
          <w:b/>
          <w:bCs/>
          <w:sz w:val="28"/>
          <w:szCs w:val="28"/>
          <w:lang w:eastAsia="x-none"/>
        </w:rPr>
        <w:t xml:space="preserve"> </w:t>
      </w:r>
      <w:r w:rsidRPr="006741CC">
        <w:rPr>
          <w:b/>
          <w:bCs/>
          <w:sz w:val="28"/>
          <w:szCs w:val="28"/>
          <w:lang w:val="x-none" w:eastAsia="x-none"/>
        </w:rPr>
        <w:t>Статья 1</w:t>
      </w:r>
      <w:r w:rsidRPr="006741CC">
        <w:rPr>
          <w:b/>
          <w:bCs/>
          <w:sz w:val="28"/>
          <w:szCs w:val="28"/>
          <w:lang w:eastAsia="x-none"/>
        </w:rPr>
        <w:t>0</w:t>
      </w:r>
      <w:r w:rsidRPr="006741CC">
        <w:rPr>
          <w:b/>
          <w:bCs/>
          <w:sz w:val="28"/>
          <w:szCs w:val="28"/>
          <w:lang w:val="x-none" w:eastAsia="x-none"/>
        </w:rPr>
        <w:t>.</w:t>
      </w:r>
      <w:r w:rsidRPr="006741CC">
        <w:rPr>
          <w:b/>
          <w:bCs/>
          <w:sz w:val="28"/>
          <w:szCs w:val="28"/>
          <w:lang w:eastAsia="x-none"/>
        </w:rPr>
        <w:t xml:space="preserve"> </w:t>
      </w:r>
      <w:r w:rsidRPr="006741CC">
        <w:rPr>
          <w:b/>
          <w:bCs/>
          <w:sz w:val="28"/>
          <w:szCs w:val="28"/>
          <w:lang w:val="x-none" w:eastAsia="x-none"/>
        </w:rPr>
        <w:t>Введенные сокращения в приложениях к настоящему решению</w:t>
      </w:r>
    </w:p>
    <w:p w14:paraId="1667AB52" w14:textId="77777777" w:rsidR="006741CC" w:rsidRPr="006741CC" w:rsidRDefault="006741CC" w:rsidP="006741CC">
      <w:pPr>
        <w:keepNext/>
        <w:widowControl/>
        <w:numPr>
          <w:ilvl w:val="3"/>
          <w:numId w:val="0"/>
        </w:numPr>
        <w:spacing w:before="240" w:after="60"/>
        <w:ind w:left="504"/>
        <w:jc w:val="both"/>
        <w:outlineLvl w:val="3"/>
        <w:rPr>
          <w:bCs/>
          <w:sz w:val="28"/>
          <w:szCs w:val="28"/>
          <w:lang w:val="x-none" w:eastAsia="x-none"/>
        </w:rPr>
      </w:pPr>
      <w:r w:rsidRPr="006741CC">
        <w:rPr>
          <w:bCs/>
          <w:sz w:val="28"/>
          <w:szCs w:val="28"/>
          <w:lang w:val="x-none" w:eastAsia="x-none"/>
        </w:rPr>
        <w:t xml:space="preserve">В приложениях  № </w:t>
      </w:r>
      <w:r w:rsidRPr="006741CC">
        <w:rPr>
          <w:bCs/>
          <w:sz w:val="28"/>
          <w:szCs w:val="28"/>
          <w:lang w:eastAsia="x-none"/>
        </w:rPr>
        <w:t xml:space="preserve">4,5,6 </w:t>
      </w:r>
      <w:r w:rsidRPr="006741CC">
        <w:rPr>
          <w:bCs/>
          <w:sz w:val="28"/>
          <w:szCs w:val="28"/>
          <w:lang w:val="x-none" w:eastAsia="x-none"/>
        </w:rPr>
        <w:t>введенные сокращения читать :</w:t>
      </w:r>
    </w:p>
    <w:p w14:paraId="2224348B" w14:textId="77777777" w:rsidR="006741CC" w:rsidRPr="006741CC" w:rsidRDefault="006741CC" w:rsidP="006741CC">
      <w:pPr>
        <w:keepNext/>
        <w:widowControl/>
        <w:numPr>
          <w:ilvl w:val="3"/>
          <w:numId w:val="0"/>
        </w:numPr>
        <w:spacing w:before="240" w:after="60"/>
        <w:ind w:left="504"/>
        <w:jc w:val="both"/>
        <w:outlineLvl w:val="3"/>
        <w:rPr>
          <w:bCs/>
          <w:sz w:val="28"/>
          <w:szCs w:val="28"/>
          <w:lang w:val="x-none" w:eastAsia="x-none"/>
        </w:rPr>
      </w:pPr>
      <w:r w:rsidRPr="006741CC">
        <w:rPr>
          <w:bCs/>
          <w:sz w:val="28"/>
          <w:szCs w:val="28"/>
          <w:lang w:val="x-none" w:eastAsia="x-none"/>
        </w:rPr>
        <w:t>Рз - раздел , Пр- подраздел, ЦСР- целевая статья расходов , ВР- вид расходов</w:t>
      </w:r>
    </w:p>
    <w:p w14:paraId="62008479" w14:textId="77777777" w:rsidR="006741CC" w:rsidRPr="006741CC" w:rsidRDefault="006741CC" w:rsidP="006741CC">
      <w:pPr>
        <w:keepNext/>
        <w:widowControl/>
        <w:numPr>
          <w:ilvl w:val="3"/>
          <w:numId w:val="0"/>
        </w:numPr>
        <w:spacing w:before="240" w:after="60"/>
        <w:ind w:left="504"/>
        <w:jc w:val="both"/>
        <w:outlineLvl w:val="3"/>
        <w:rPr>
          <w:b/>
          <w:bCs/>
          <w:sz w:val="28"/>
          <w:szCs w:val="28"/>
          <w:lang w:eastAsia="x-none"/>
        </w:rPr>
      </w:pPr>
      <w:r w:rsidRPr="006741CC">
        <w:rPr>
          <w:b/>
          <w:bCs/>
          <w:sz w:val="28"/>
          <w:szCs w:val="28"/>
          <w:lang w:val="x-none" w:eastAsia="x-none"/>
        </w:rPr>
        <w:t>Статья 1</w:t>
      </w:r>
      <w:r w:rsidRPr="006741CC">
        <w:rPr>
          <w:b/>
          <w:bCs/>
          <w:sz w:val="28"/>
          <w:szCs w:val="28"/>
          <w:lang w:eastAsia="x-none"/>
        </w:rPr>
        <w:t>1</w:t>
      </w:r>
      <w:r w:rsidRPr="006741CC">
        <w:rPr>
          <w:b/>
          <w:bCs/>
          <w:sz w:val="28"/>
          <w:szCs w:val="28"/>
          <w:lang w:val="x-none" w:eastAsia="x-none"/>
        </w:rPr>
        <w:t>. Вступление в силу настоящего Решения</w:t>
      </w:r>
    </w:p>
    <w:p w14:paraId="48E6F6D7" w14:textId="77777777" w:rsidR="006741CC" w:rsidRPr="006741CC" w:rsidRDefault="006741CC" w:rsidP="006741CC">
      <w:pPr>
        <w:widowControl/>
        <w:rPr>
          <w:sz w:val="24"/>
          <w:szCs w:val="24"/>
          <w:lang w:eastAsia="x-none"/>
        </w:rPr>
      </w:pPr>
    </w:p>
    <w:p w14:paraId="5F986A9F" w14:textId="77777777" w:rsidR="006741CC" w:rsidRPr="006741CC" w:rsidRDefault="006741CC" w:rsidP="006741CC">
      <w:pPr>
        <w:widowControl/>
        <w:spacing w:after="120"/>
        <w:jc w:val="both"/>
        <w:rPr>
          <w:sz w:val="28"/>
          <w:szCs w:val="28"/>
        </w:rPr>
      </w:pPr>
      <w:r w:rsidRPr="006741CC">
        <w:rPr>
          <w:sz w:val="28"/>
          <w:szCs w:val="28"/>
        </w:rPr>
        <w:t>1.  Настоящее Решение вступает в силу с 1 января 2025 года.</w:t>
      </w:r>
    </w:p>
    <w:p w14:paraId="753F51C4" w14:textId="77777777" w:rsidR="006741CC" w:rsidRPr="006741CC" w:rsidRDefault="006741CC" w:rsidP="006741CC">
      <w:pPr>
        <w:widowControl/>
        <w:jc w:val="both"/>
        <w:rPr>
          <w:sz w:val="28"/>
          <w:szCs w:val="28"/>
        </w:rPr>
      </w:pPr>
      <w:r w:rsidRPr="006741CC">
        <w:rPr>
          <w:sz w:val="28"/>
          <w:szCs w:val="28"/>
        </w:rPr>
        <w:t xml:space="preserve">2.  Настоящее решение опубликовать в информационном бюллетене </w:t>
      </w:r>
      <w:r w:rsidRPr="006741CC">
        <w:rPr>
          <w:bCs/>
          <w:sz w:val="28"/>
          <w:szCs w:val="28"/>
        </w:rPr>
        <w:t>Сосновского</w:t>
      </w:r>
      <w:r w:rsidRPr="006741CC">
        <w:rPr>
          <w:sz w:val="28"/>
          <w:szCs w:val="28"/>
        </w:rPr>
        <w:t xml:space="preserve"> сельсовета  Бессоновского района Пензенской области «Сельские ведомости» и разместить на официальном сайте администрации Бессоновского района Пензенской области.</w:t>
      </w:r>
    </w:p>
    <w:p w14:paraId="1930BDA6" w14:textId="77777777" w:rsidR="006741CC" w:rsidRPr="006741CC" w:rsidRDefault="006741CC" w:rsidP="006741CC">
      <w:pPr>
        <w:widowControl/>
        <w:jc w:val="both"/>
        <w:rPr>
          <w:sz w:val="28"/>
          <w:szCs w:val="28"/>
        </w:rPr>
      </w:pPr>
    </w:p>
    <w:p w14:paraId="7DE83D14" w14:textId="77777777" w:rsidR="006741CC" w:rsidRPr="006741CC" w:rsidRDefault="006741CC" w:rsidP="006741CC">
      <w:pPr>
        <w:widowControl/>
        <w:jc w:val="both"/>
        <w:rPr>
          <w:sz w:val="28"/>
          <w:szCs w:val="28"/>
        </w:rPr>
      </w:pPr>
    </w:p>
    <w:p w14:paraId="517C15CF" w14:textId="77777777" w:rsidR="006741CC" w:rsidRPr="006741CC" w:rsidRDefault="006741CC" w:rsidP="006741CC">
      <w:pPr>
        <w:widowControl/>
        <w:jc w:val="both"/>
        <w:rPr>
          <w:sz w:val="28"/>
          <w:szCs w:val="28"/>
        </w:rPr>
      </w:pPr>
      <w:r w:rsidRPr="006741CC">
        <w:rPr>
          <w:sz w:val="28"/>
          <w:szCs w:val="28"/>
        </w:rPr>
        <w:t xml:space="preserve"> Глава   Сосновского сельсовета                                                          Е.В. Бакалова</w:t>
      </w:r>
    </w:p>
    <w:p w14:paraId="205D959F" w14:textId="77777777" w:rsidR="006741CC" w:rsidRPr="006741CC" w:rsidRDefault="006741CC" w:rsidP="006741CC">
      <w:pPr>
        <w:widowControl/>
        <w:jc w:val="both"/>
        <w:rPr>
          <w:sz w:val="28"/>
          <w:szCs w:val="28"/>
        </w:rPr>
      </w:pPr>
    </w:p>
    <w:p w14:paraId="4141AC0F" w14:textId="77777777" w:rsidR="006741CC" w:rsidRPr="006741CC" w:rsidRDefault="006741CC" w:rsidP="006741CC">
      <w:pPr>
        <w:widowControl/>
        <w:jc w:val="right"/>
        <w:rPr>
          <w:sz w:val="24"/>
          <w:szCs w:val="24"/>
        </w:rPr>
      </w:pPr>
    </w:p>
    <w:p w14:paraId="0F72973D" w14:textId="77777777" w:rsidR="006741CC" w:rsidRPr="006741CC" w:rsidRDefault="006741CC" w:rsidP="006741CC">
      <w:pPr>
        <w:widowControl/>
        <w:jc w:val="right"/>
        <w:rPr>
          <w:sz w:val="24"/>
          <w:szCs w:val="24"/>
        </w:rPr>
      </w:pPr>
    </w:p>
    <w:p w14:paraId="3A20C631" w14:textId="77777777" w:rsidR="006741CC" w:rsidRPr="006741CC" w:rsidRDefault="006741CC" w:rsidP="006741CC">
      <w:pPr>
        <w:widowControl/>
        <w:jc w:val="right"/>
        <w:rPr>
          <w:sz w:val="24"/>
          <w:szCs w:val="24"/>
        </w:rPr>
      </w:pPr>
    </w:p>
    <w:p w14:paraId="16602723" w14:textId="77777777" w:rsidR="006741CC" w:rsidRPr="006741CC" w:rsidRDefault="006741CC" w:rsidP="006741CC">
      <w:pPr>
        <w:widowControl/>
        <w:jc w:val="right"/>
        <w:rPr>
          <w:sz w:val="24"/>
          <w:szCs w:val="24"/>
        </w:rPr>
      </w:pPr>
    </w:p>
    <w:p w14:paraId="01CA1B52" w14:textId="77777777" w:rsidR="006741CC" w:rsidRPr="006741CC" w:rsidRDefault="006741CC" w:rsidP="006741CC">
      <w:pPr>
        <w:widowControl/>
        <w:jc w:val="right"/>
        <w:rPr>
          <w:sz w:val="24"/>
          <w:szCs w:val="24"/>
        </w:rPr>
      </w:pPr>
    </w:p>
    <w:p w14:paraId="4186D5B5" w14:textId="77777777" w:rsidR="006741CC" w:rsidRPr="006741CC" w:rsidRDefault="006741CC" w:rsidP="006741CC">
      <w:pPr>
        <w:widowControl/>
        <w:jc w:val="right"/>
        <w:rPr>
          <w:sz w:val="24"/>
          <w:szCs w:val="24"/>
        </w:rPr>
      </w:pPr>
    </w:p>
    <w:p w14:paraId="6CC14E14" w14:textId="77777777" w:rsidR="006741CC" w:rsidRPr="006741CC" w:rsidRDefault="006741CC" w:rsidP="006741CC">
      <w:pPr>
        <w:widowControl/>
        <w:jc w:val="right"/>
        <w:rPr>
          <w:sz w:val="24"/>
          <w:szCs w:val="24"/>
        </w:rPr>
      </w:pPr>
    </w:p>
    <w:p w14:paraId="4EDD577E" w14:textId="77777777" w:rsidR="006741CC" w:rsidRPr="006741CC" w:rsidRDefault="006741CC" w:rsidP="006741CC">
      <w:pPr>
        <w:widowControl/>
        <w:jc w:val="right"/>
        <w:rPr>
          <w:sz w:val="24"/>
          <w:szCs w:val="24"/>
        </w:rPr>
      </w:pPr>
    </w:p>
    <w:p w14:paraId="1C724AED" w14:textId="77777777" w:rsidR="006741CC" w:rsidRPr="006741CC" w:rsidRDefault="006741CC" w:rsidP="006741CC">
      <w:pPr>
        <w:widowControl/>
        <w:jc w:val="right"/>
        <w:rPr>
          <w:sz w:val="24"/>
          <w:szCs w:val="24"/>
        </w:rPr>
      </w:pPr>
    </w:p>
    <w:p w14:paraId="67B12AE1" w14:textId="77777777" w:rsidR="006741CC" w:rsidRPr="006741CC" w:rsidRDefault="006741CC" w:rsidP="006741CC">
      <w:pPr>
        <w:widowControl/>
        <w:jc w:val="right"/>
        <w:rPr>
          <w:sz w:val="24"/>
          <w:szCs w:val="24"/>
        </w:rPr>
      </w:pPr>
    </w:p>
    <w:p w14:paraId="12C6F034" w14:textId="77777777" w:rsidR="006741CC" w:rsidRPr="006741CC" w:rsidRDefault="006741CC" w:rsidP="006741CC">
      <w:pPr>
        <w:widowControl/>
        <w:jc w:val="right"/>
        <w:rPr>
          <w:sz w:val="24"/>
          <w:szCs w:val="24"/>
        </w:rPr>
      </w:pPr>
    </w:p>
    <w:p w14:paraId="74F9B508" w14:textId="77777777" w:rsidR="006741CC" w:rsidRPr="006741CC" w:rsidRDefault="006741CC" w:rsidP="006741CC">
      <w:pPr>
        <w:widowControl/>
        <w:jc w:val="right"/>
        <w:rPr>
          <w:sz w:val="24"/>
          <w:szCs w:val="24"/>
        </w:rPr>
      </w:pPr>
    </w:p>
    <w:p w14:paraId="2AA2F250" w14:textId="77777777" w:rsidR="006741CC" w:rsidRPr="006741CC" w:rsidRDefault="006741CC" w:rsidP="006741CC">
      <w:pPr>
        <w:widowControl/>
        <w:jc w:val="right"/>
        <w:rPr>
          <w:sz w:val="24"/>
          <w:szCs w:val="24"/>
        </w:rPr>
      </w:pPr>
    </w:p>
    <w:p w14:paraId="4836AB06" w14:textId="77777777" w:rsidR="006741CC" w:rsidRPr="006741CC" w:rsidRDefault="006741CC" w:rsidP="006741CC">
      <w:pPr>
        <w:widowControl/>
        <w:jc w:val="right"/>
      </w:pPr>
      <w:r w:rsidRPr="006741CC">
        <w:t xml:space="preserve">Приложение № 1                                                                                                                  </w:t>
      </w:r>
    </w:p>
    <w:p w14:paraId="744BD55A" w14:textId="77777777" w:rsidR="006741CC" w:rsidRPr="006741CC" w:rsidRDefault="006741CC" w:rsidP="006741CC">
      <w:pPr>
        <w:widowControl/>
        <w:tabs>
          <w:tab w:val="left" w:pos="6900"/>
        </w:tabs>
        <w:jc w:val="right"/>
      </w:pPr>
      <w:r w:rsidRPr="006741CC">
        <w:t xml:space="preserve">                                                                                                  </w:t>
      </w:r>
    </w:p>
    <w:p w14:paraId="1C44C52C" w14:textId="77777777" w:rsidR="006741CC" w:rsidRPr="006741CC" w:rsidRDefault="006741CC" w:rsidP="006741CC">
      <w:pPr>
        <w:widowControl/>
        <w:jc w:val="right"/>
      </w:pPr>
      <w:r w:rsidRPr="006741CC">
        <w:t xml:space="preserve">     к проекту Решения комитета местного самоуправления </w:t>
      </w:r>
    </w:p>
    <w:p w14:paraId="154CFCFB" w14:textId="77777777" w:rsidR="006741CC" w:rsidRPr="006741CC" w:rsidRDefault="006741CC" w:rsidP="006741CC">
      <w:pPr>
        <w:widowControl/>
        <w:jc w:val="right"/>
      </w:pPr>
      <w:r w:rsidRPr="006741CC">
        <w:t xml:space="preserve">Сосновского сельсовета  Пензенской области </w:t>
      </w:r>
    </w:p>
    <w:p w14:paraId="4591F469" w14:textId="77777777" w:rsidR="006741CC" w:rsidRPr="006741CC" w:rsidRDefault="006741CC" w:rsidP="006741CC">
      <w:pPr>
        <w:widowControl/>
        <w:jc w:val="right"/>
      </w:pPr>
      <w:r w:rsidRPr="006741CC">
        <w:t xml:space="preserve">« О   бюджете Сосновского сельсовета  </w:t>
      </w:r>
    </w:p>
    <w:p w14:paraId="0B5A4813" w14:textId="77777777" w:rsidR="006741CC" w:rsidRPr="006741CC" w:rsidRDefault="006741CC" w:rsidP="006741CC">
      <w:pPr>
        <w:widowControl/>
        <w:jc w:val="right"/>
      </w:pPr>
      <w:r w:rsidRPr="006741CC">
        <w:t>Бессоновского района Пензенской области</w:t>
      </w:r>
    </w:p>
    <w:p w14:paraId="218BB1E8" w14:textId="77777777" w:rsidR="006741CC" w:rsidRPr="006741CC" w:rsidRDefault="006741CC" w:rsidP="006741CC">
      <w:pPr>
        <w:widowControl/>
        <w:jc w:val="right"/>
      </w:pPr>
      <w:r w:rsidRPr="006741CC">
        <w:t xml:space="preserve"> на 2025 год и плановый период </w:t>
      </w:r>
    </w:p>
    <w:p w14:paraId="0734E32F" w14:textId="77777777" w:rsidR="006741CC" w:rsidRPr="006741CC" w:rsidRDefault="006741CC" w:rsidP="006741CC">
      <w:pPr>
        <w:widowControl/>
        <w:jc w:val="right"/>
        <w:rPr>
          <w:sz w:val="24"/>
          <w:szCs w:val="24"/>
        </w:rPr>
      </w:pPr>
      <w:r w:rsidRPr="006741CC">
        <w:t>2026 и 2027 годов</w:t>
      </w:r>
      <w:r w:rsidRPr="006741CC">
        <w:rPr>
          <w:sz w:val="24"/>
          <w:szCs w:val="24"/>
        </w:rPr>
        <w:t>»</w:t>
      </w:r>
    </w:p>
    <w:p w14:paraId="12FC23A5" w14:textId="77777777" w:rsidR="006741CC" w:rsidRPr="006741CC" w:rsidRDefault="006741CC" w:rsidP="006741CC">
      <w:pPr>
        <w:widowControl/>
        <w:jc w:val="center"/>
        <w:rPr>
          <w:b/>
          <w:sz w:val="24"/>
          <w:szCs w:val="24"/>
        </w:rPr>
      </w:pPr>
      <w:r w:rsidRPr="006741CC">
        <w:rPr>
          <w:b/>
          <w:sz w:val="24"/>
          <w:szCs w:val="24"/>
        </w:rPr>
        <w:t xml:space="preserve">Источники финансирования дефицита бюджета </w:t>
      </w:r>
    </w:p>
    <w:p w14:paraId="6DF032CD" w14:textId="77777777" w:rsidR="006741CC" w:rsidRPr="006741CC" w:rsidRDefault="006741CC" w:rsidP="006741CC">
      <w:pPr>
        <w:widowControl/>
        <w:jc w:val="center"/>
        <w:rPr>
          <w:b/>
          <w:sz w:val="24"/>
          <w:szCs w:val="24"/>
        </w:rPr>
      </w:pPr>
      <w:r w:rsidRPr="006741CC">
        <w:rPr>
          <w:b/>
          <w:sz w:val="24"/>
          <w:szCs w:val="24"/>
        </w:rPr>
        <w:t>Сосновского сельсовета Бессоновского района Пензенской области</w:t>
      </w:r>
    </w:p>
    <w:p w14:paraId="32D9D5B7" w14:textId="77777777" w:rsidR="006741CC" w:rsidRPr="006741CC" w:rsidRDefault="006741CC" w:rsidP="006741CC">
      <w:pPr>
        <w:widowControl/>
        <w:jc w:val="center"/>
        <w:rPr>
          <w:b/>
          <w:sz w:val="22"/>
          <w:szCs w:val="22"/>
        </w:rPr>
      </w:pPr>
      <w:r w:rsidRPr="006741CC">
        <w:rPr>
          <w:b/>
          <w:sz w:val="24"/>
          <w:szCs w:val="24"/>
        </w:rPr>
        <w:t>на 2025 и на плановый период 2026 и 2027</w:t>
      </w:r>
      <w:r w:rsidRPr="006741CC">
        <w:rPr>
          <w:b/>
          <w:sz w:val="22"/>
          <w:szCs w:val="22"/>
        </w:rPr>
        <w:t xml:space="preserve"> годов.</w:t>
      </w:r>
    </w:p>
    <w:p w14:paraId="69E88F0A" w14:textId="77777777" w:rsidR="006741CC" w:rsidRPr="006741CC" w:rsidRDefault="006741CC" w:rsidP="006741CC">
      <w:pPr>
        <w:widowControl/>
        <w:ind w:left="7788" w:firstLine="708"/>
        <w:jc w:val="center"/>
        <w:rPr>
          <w:sz w:val="22"/>
          <w:szCs w:val="22"/>
        </w:rPr>
      </w:pPr>
      <w:r w:rsidRPr="006741CC">
        <w:rPr>
          <w:sz w:val="22"/>
          <w:szCs w:val="22"/>
        </w:rPr>
        <w:t>(тыс. руб.)</w:t>
      </w:r>
    </w:p>
    <w:tbl>
      <w:tblPr>
        <w:tblpPr w:leftFromText="180" w:rightFromText="180" w:vertAnchor="text" w:tblpX="-318" w:tblpY="1"/>
        <w:tblOverlap w:val="never"/>
        <w:tblW w:w="111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464"/>
        <w:gridCol w:w="2874"/>
        <w:gridCol w:w="1260"/>
        <w:gridCol w:w="1260"/>
        <w:gridCol w:w="1307"/>
      </w:tblGrid>
      <w:tr w:rsidR="006741CC" w:rsidRPr="006741CC" w14:paraId="1A785880" w14:textId="77777777" w:rsidTr="00BF731A">
        <w:trPr>
          <w:trHeight w:val="360"/>
          <w:tblHeader/>
        </w:trPr>
        <w:tc>
          <w:tcPr>
            <w:tcW w:w="4464" w:type="dxa"/>
            <w:vMerge w:val="restart"/>
            <w:tcBorders>
              <w:top w:val="single" w:sz="4" w:space="0" w:color="auto"/>
              <w:left w:val="single" w:sz="4" w:space="0" w:color="auto"/>
              <w:bottom w:val="single" w:sz="4" w:space="0" w:color="auto"/>
              <w:right w:val="single" w:sz="4" w:space="0" w:color="auto"/>
            </w:tcBorders>
            <w:vAlign w:val="center"/>
            <w:hideMark/>
          </w:tcPr>
          <w:p w14:paraId="19C4705D" w14:textId="77777777" w:rsidR="006741CC" w:rsidRPr="006741CC" w:rsidRDefault="006741CC" w:rsidP="006741CC">
            <w:pPr>
              <w:widowControl/>
              <w:snapToGrid w:val="0"/>
              <w:jc w:val="center"/>
              <w:rPr>
                <w:b/>
                <w:sz w:val="22"/>
                <w:szCs w:val="22"/>
              </w:rPr>
            </w:pPr>
            <w:r w:rsidRPr="006741CC">
              <w:rPr>
                <w:b/>
                <w:sz w:val="22"/>
                <w:szCs w:val="22"/>
              </w:rPr>
              <w:t>Наименование</w:t>
            </w:r>
          </w:p>
        </w:tc>
        <w:tc>
          <w:tcPr>
            <w:tcW w:w="2874" w:type="dxa"/>
            <w:tcBorders>
              <w:top w:val="single" w:sz="4" w:space="0" w:color="auto"/>
              <w:left w:val="single" w:sz="4" w:space="0" w:color="auto"/>
              <w:bottom w:val="single" w:sz="4" w:space="0" w:color="auto"/>
              <w:right w:val="single" w:sz="4" w:space="0" w:color="auto"/>
            </w:tcBorders>
            <w:vAlign w:val="bottom"/>
          </w:tcPr>
          <w:p w14:paraId="201771AF" w14:textId="77777777" w:rsidR="006741CC" w:rsidRPr="006741CC" w:rsidRDefault="006741CC" w:rsidP="006741CC">
            <w:pPr>
              <w:widowControl/>
              <w:jc w:val="center"/>
              <w:rPr>
                <w:b/>
                <w:sz w:val="22"/>
                <w:szCs w:val="22"/>
              </w:rPr>
            </w:pPr>
          </w:p>
          <w:p w14:paraId="3E710E81" w14:textId="77777777" w:rsidR="006741CC" w:rsidRPr="006741CC" w:rsidRDefault="006741CC" w:rsidP="006741CC">
            <w:pPr>
              <w:widowControl/>
              <w:snapToGrid w:val="0"/>
              <w:jc w:val="center"/>
              <w:rPr>
                <w:b/>
                <w:sz w:val="22"/>
                <w:szCs w:val="22"/>
              </w:rPr>
            </w:pPr>
            <w:r w:rsidRPr="006741CC">
              <w:rPr>
                <w:b/>
                <w:sz w:val="22"/>
                <w:szCs w:val="22"/>
              </w:rPr>
              <w:t>Код</w:t>
            </w:r>
          </w:p>
        </w:tc>
        <w:tc>
          <w:tcPr>
            <w:tcW w:w="1260" w:type="dxa"/>
            <w:vMerge w:val="restart"/>
            <w:tcBorders>
              <w:top w:val="single" w:sz="4" w:space="0" w:color="auto"/>
              <w:left w:val="single" w:sz="4" w:space="0" w:color="auto"/>
              <w:bottom w:val="single" w:sz="4" w:space="0" w:color="auto"/>
              <w:right w:val="single" w:sz="4" w:space="0" w:color="auto"/>
            </w:tcBorders>
          </w:tcPr>
          <w:p w14:paraId="12465317" w14:textId="77777777" w:rsidR="006741CC" w:rsidRPr="006741CC" w:rsidRDefault="006741CC" w:rsidP="006741CC">
            <w:pPr>
              <w:widowControl/>
              <w:jc w:val="center"/>
              <w:rPr>
                <w:b/>
                <w:sz w:val="22"/>
                <w:szCs w:val="22"/>
              </w:rPr>
            </w:pPr>
          </w:p>
          <w:p w14:paraId="2EEE663C" w14:textId="77777777" w:rsidR="006741CC" w:rsidRPr="006741CC" w:rsidRDefault="006741CC" w:rsidP="006741CC">
            <w:pPr>
              <w:widowControl/>
              <w:jc w:val="center"/>
              <w:rPr>
                <w:b/>
                <w:sz w:val="22"/>
                <w:szCs w:val="22"/>
              </w:rPr>
            </w:pPr>
          </w:p>
          <w:p w14:paraId="0AD4CD36" w14:textId="77777777" w:rsidR="006741CC" w:rsidRPr="006741CC" w:rsidRDefault="006741CC" w:rsidP="006741CC">
            <w:pPr>
              <w:widowControl/>
              <w:snapToGrid w:val="0"/>
              <w:jc w:val="center"/>
              <w:rPr>
                <w:b/>
                <w:sz w:val="22"/>
                <w:szCs w:val="22"/>
              </w:rPr>
            </w:pPr>
            <w:r w:rsidRPr="006741CC">
              <w:rPr>
                <w:b/>
                <w:sz w:val="22"/>
                <w:szCs w:val="22"/>
              </w:rPr>
              <w:t>2025 год</w:t>
            </w:r>
          </w:p>
        </w:tc>
        <w:tc>
          <w:tcPr>
            <w:tcW w:w="2567" w:type="dxa"/>
            <w:gridSpan w:val="2"/>
            <w:tcBorders>
              <w:top w:val="single" w:sz="4" w:space="0" w:color="auto"/>
              <w:left w:val="single" w:sz="4" w:space="0" w:color="auto"/>
              <w:bottom w:val="single" w:sz="4" w:space="0" w:color="auto"/>
              <w:right w:val="single" w:sz="4" w:space="0" w:color="auto"/>
            </w:tcBorders>
            <w:hideMark/>
          </w:tcPr>
          <w:p w14:paraId="20D15A0D" w14:textId="77777777" w:rsidR="006741CC" w:rsidRPr="006741CC" w:rsidRDefault="006741CC" w:rsidP="006741CC">
            <w:pPr>
              <w:widowControl/>
              <w:snapToGrid w:val="0"/>
              <w:jc w:val="center"/>
              <w:rPr>
                <w:sz w:val="22"/>
                <w:szCs w:val="22"/>
              </w:rPr>
            </w:pPr>
            <w:r w:rsidRPr="006741CC">
              <w:rPr>
                <w:sz w:val="22"/>
                <w:szCs w:val="22"/>
              </w:rPr>
              <w:t>Плановый период</w:t>
            </w:r>
          </w:p>
        </w:tc>
      </w:tr>
      <w:tr w:rsidR="006741CC" w:rsidRPr="006741CC" w14:paraId="6C0F2CD8" w14:textId="77777777" w:rsidTr="00BF731A">
        <w:trPr>
          <w:trHeight w:val="195"/>
          <w:tblHeader/>
        </w:trPr>
        <w:tc>
          <w:tcPr>
            <w:tcW w:w="4464" w:type="dxa"/>
            <w:vMerge/>
            <w:tcBorders>
              <w:top w:val="single" w:sz="4" w:space="0" w:color="auto"/>
              <w:left w:val="single" w:sz="4" w:space="0" w:color="auto"/>
              <w:bottom w:val="single" w:sz="4" w:space="0" w:color="auto"/>
              <w:right w:val="single" w:sz="4" w:space="0" w:color="auto"/>
            </w:tcBorders>
            <w:vAlign w:val="center"/>
            <w:hideMark/>
          </w:tcPr>
          <w:p w14:paraId="15E7EDAF" w14:textId="77777777" w:rsidR="006741CC" w:rsidRPr="006741CC" w:rsidRDefault="006741CC" w:rsidP="006741CC">
            <w:pPr>
              <w:widowControl/>
              <w:rPr>
                <w:b/>
                <w:sz w:val="22"/>
                <w:szCs w:val="22"/>
              </w:rPr>
            </w:pPr>
          </w:p>
        </w:tc>
        <w:tc>
          <w:tcPr>
            <w:tcW w:w="2874" w:type="dxa"/>
            <w:tcBorders>
              <w:top w:val="single" w:sz="4" w:space="0" w:color="auto"/>
              <w:left w:val="single" w:sz="4" w:space="0" w:color="auto"/>
              <w:bottom w:val="single" w:sz="4" w:space="0" w:color="auto"/>
              <w:right w:val="single" w:sz="4" w:space="0" w:color="auto"/>
            </w:tcBorders>
            <w:vAlign w:val="bottom"/>
          </w:tcPr>
          <w:p w14:paraId="7D961B7A" w14:textId="77777777" w:rsidR="006741CC" w:rsidRPr="006741CC" w:rsidRDefault="006741CC" w:rsidP="006741CC">
            <w:pPr>
              <w:widowControl/>
              <w:snapToGrid w:val="0"/>
              <w:jc w:val="center"/>
              <w:rPr>
                <w:b/>
                <w:sz w:val="22"/>
                <w:szCs w:val="22"/>
              </w:rPr>
            </w:pPr>
          </w:p>
        </w:tc>
        <w:tc>
          <w:tcPr>
            <w:tcW w:w="1260" w:type="dxa"/>
            <w:vMerge/>
            <w:tcBorders>
              <w:top w:val="single" w:sz="4" w:space="0" w:color="auto"/>
              <w:left w:val="single" w:sz="4" w:space="0" w:color="auto"/>
              <w:bottom w:val="single" w:sz="4" w:space="0" w:color="auto"/>
              <w:right w:val="single" w:sz="4" w:space="0" w:color="auto"/>
            </w:tcBorders>
            <w:vAlign w:val="center"/>
            <w:hideMark/>
          </w:tcPr>
          <w:p w14:paraId="02A90D69" w14:textId="77777777" w:rsidR="006741CC" w:rsidRPr="006741CC" w:rsidRDefault="006741CC" w:rsidP="006741CC">
            <w:pPr>
              <w:widowControl/>
              <w:rPr>
                <w:b/>
                <w:sz w:val="22"/>
                <w:szCs w:val="22"/>
              </w:rPr>
            </w:pPr>
          </w:p>
        </w:tc>
        <w:tc>
          <w:tcPr>
            <w:tcW w:w="1260" w:type="dxa"/>
            <w:tcBorders>
              <w:top w:val="single" w:sz="4" w:space="0" w:color="auto"/>
              <w:left w:val="single" w:sz="4" w:space="0" w:color="auto"/>
              <w:bottom w:val="single" w:sz="4" w:space="0" w:color="auto"/>
              <w:right w:val="single" w:sz="4" w:space="0" w:color="auto"/>
            </w:tcBorders>
            <w:hideMark/>
          </w:tcPr>
          <w:p w14:paraId="2A7432D0" w14:textId="77777777" w:rsidR="006741CC" w:rsidRPr="006741CC" w:rsidRDefault="006741CC" w:rsidP="006741CC">
            <w:pPr>
              <w:widowControl/>
              <w:snapToGrid w:val="0"/>
              <w:jc w:val="center"/>
              <w:rPr>
                <w:b/>
                <w:sz w:val="22"/>
                <w:szCs w:val="22"/>
              </w:rPr>
            </w:pPr>
            <w:r w:rsidRPr="006741CC">
              <w:rPr>
                <w:b/>
                <w:sz w:val="22"/>
                <w:szCs w:val="22"/>
              </w:rPr>
              <w:t>2026 год</w:t>
            </w:r>
          </w:p>
        </w:tc>
        <w:tc>
          <w:tcPr>
            <w:tcW w:w="1307" w:type="dxa"/>
            <w:tcBorders>
              <w:top w:val="single" w:sz="4" w:space="0" w:color="auto"/>
              <w:left w:val="single" w:sz="4" w:space="0" w:color="auto"/>
              <w:bottom w:val="single" w:sz="4" w:space="0" w:color="auto"/>
              <w:right w:val="single" w:sz="4" w:space="0" w:color="auto"/>
            </w:tcBorders>
            <w:hideMark/>
          </w:tcPr>
          <w:p w14:paraId="46CE1BD9" w14:textId="77777777" w:rsidR="006741CC" w:rsidRPr="006741CC" w:rsidRDefault="006741CC" w:rsidP="006741CC">
            <w:pPr>
              <w:widowControl/>
              <w:snapToGrid w:val="0"/>
              <w:jc w:val="center"/>
              <w:rPr>
                <w:b/>
                <w:sz w:val="22"/>
                <w:szCs w:val="22"/>
              </w:rPr>
            </w:pPr>
            <w:r w:rsidRPr="006741CC">
              <w:rPr>
                <w:b/>
                <w:sz w:val="22"/>
                <w:szCs w:val="22"/>
              </w:rPr>
              <w:t>2027 год</w:t>
            </w:r>
          </w:p>
        </w:tc>
      </w:tr>
      <w:tr w:rsidR="006741CC" w:rsidRPr="006741CC" w14:paraId="1582D3B7" w14:textId="77777777" w:rsidTr="00BF731A">
        <w:tc>
          <w:tcPr>
            <w:tcW w:w="4464" w:type="dxa"/>
            <w:tcBorders>
              <w:top w:val="single" w:sz="4" w:space="0" w:color="auto"/>
              <w:left w:val="single" w:sz="4" w:space="0" w:color="auto"/>
              <w:bottom w:val="single" w:sz="4" w:space="0" w:color="auto"/>
              <w:right w:val="single" w:sz="4" w:space="0" w:color="auto"/>
            </w:tcBorders>
            <w:hideMark/>
          </w:tcPr>
          <w:p w14:paraId="1D385295" w14:textId="77777777" w:rsidR="006741CC" w:rsidRPr="006741CC" w:rsidRDefault="006741CC" w:rsidP="006741CC">
            <w:pPr>
              <w:widowControl/>
              <w:tabs>
                <w:tab w:val="left" w:pos="552"/>
              </w:tabs>
              <w:snapToGrid w:val="0"/>
              <w:rPr>
                <w:b/>
                <w:sz w:val="22"/>
                <w:szCs w:val="22"/>
              </w:rPr>
            </w:pPr>
            <w:r w:rsidRPr="006741CC">
              <w:rPr>
                <w:b/>
                <w:sz w:val="22"/>
                <w:szCs w:val="22"/>
              </w:rPr>
              <w:t>Бюджетные кредиты из других бюджетов бюджетной системы Российской Федерации</w:t>
            </w:r>
          </w:p>
        </w:tc>
        <w:tc>
          <w:tcPr>
            <w:tcW w:w="2874" w:type="dxa"/>
            <w:tcBorders>
              <w:top w:val="single" w:sz="4" w:space="0" w:color="auto"/>
              <w:left w:val="single" w:sz="4" w:space="0" w:color="auto"/>
              <w:bottom w:val="single" w:sz="4" w:space="0" w:color="auto"/>
              <w:right w:val="single" w:sz="4" w:space="0" w:color="auto"/>
            </w:tcBorders>
            <w:hideMark/>
          </w:tcPr>
          <w:p w14:paraId="14C4D834" w14:textId="77777777" w:rsidR="006741CC" w:rsidRPr="006741CC" w:rsidRDefault="006741CC" w:rsidP="006741CC">
            <w:pPr>
              <w:widowControl/>
              <w:tabs>
                <w:tab w:val="left" w:pos="552"/>
              </w:tabs>
              <w:snapToGrid w:val="0"/>
              <w:rPr>
                <w:sz w:val="22"/>
                <w:szCs w:val="22"/>
              </w:rPr>
            </w:pPr>
            <w:r w:rsidRPr="006741CC">
              <w:rPr>
                <w:b/>
                <w:sz w:val="22"/>
                <w:szCs w:val="22"/>
              </w:rPr>
              <w:t>000 01 03 00 00 00 0000 000</w:t>
            </w:r>
          </w:p>
        </w:tc>
        <w:tc>
          <w:tcPr>
            <w:tcW w:w="1260" w:type="dxa"/>
            <w:tcBorders>
              <w:top w:val="single" w:sz="4" w:space="0" w:color="auto"/>
              <w:left w:val="single" w:sz="4" w:space="0" w:color="auto"/>
              <w:bottom w:val="single" w:sz="4" w:space="0" w:color="auto"/>
              <w:right w:val="single" w:sz="4" w:space="0" w:color="auto"/>
            </w:tcBorders>
          </w:tcPr>
          <w:p w14:paraId="5EA6ED99" w14:textId="77777777" w:rsidR="006741CC" w:rsidRPr="006741CC" w:rsidRDefault="006741CC" w:rsidP="006741CC">
            <w:pPr>
              <w:widowControl/>
              <w:snapToGrid w:val="0"/>
              <w:jc w:val="center"/>
              <w:rPr>
                <w:b/>
                <w:sz w:val="22"/>
                <w:szCs w:val="22"/>
              </w:rPr>
            </w:pPr>
            <w:r w:rsidRPr="006741CC">
              <w:rPr>
                <w:b/>
                <w:sz w:val="22"/>
                <w:szCs w:val="22"/>
              </w:rPr>
              <w:t>0,000</w:t>
            </w:r>
          </w:p>
        </w:tc>
        <w:tc>
          <w:tcPr>
            <w:tcW w:w="1260" w:type="dxa"/>
            <w:tcBorders>
              <w:top w:val="single" w:sz="4" w:space="0" w:color="auto"/>
              <w:left w:val="single" w:sz="4" w:space="0" w:color="auto"/>
              <w:bottom w:val="single" w:sz="4" w:space="0" w:color="auto"/>
              <w:right w:val="single" w:sz="4" w:space="0" w:color="auto"/>
            </w:tcBorders>
            <w:hideMark/>
          </w:tcPr>
          <w:p w14:paraId="44F5F4F4" w14:textId="77777777" w:rsidR="006741CC" w:rsidRPr="006741CC" w:rsidRDefault="006741CC" w:rsidP="006741CC">
            <w:pPr>
              <w:widowControl/>
              <w:snapToGrid w:val="0"/>
              <w:jc w:val="center"/>
              <w:rPr>
                <w:b/>
                <w:sz w:val="22"/>
                <w:szCs w:val="22"/>
              </w:rPr>
            </w:pPr>
            <w:r w:rsidRPr="006741CC">
              <w:rPr>
                <w:b/>
                <w:sz w:val="22"/>
                <w:szCs w:val="22"/>
              </w:rPr>
              <w:t>0,000</w:t>
            </w:r>
          </w:p>
        </w:tc>
        <w:tc>
          <w:tcPr>
            <w:tcW w:w="1307" w:type="dxa"/>
            <w:tcBorders>
              <w:top w:val="single" w:sz="4" w:space="0" w:color="auto"/>
              <w:left w:val="single" w:sz="4" w:space="0" w:color="auto"/>
              <w:bottom w:val="single" w:sz="4" w:space="0" w:color="auto"/>
              <w:right w:val="single" w:sz="4" w:space="0" w:color="auto"/>
            </w:tcBorders>
            <w:hideMark/>
          </w:tcPr>
          <w:p w14:paraId="2AC2FD79" w14:textId="77777777" w:rsidR="006741CC" w:rsidRPr="006741CC" w:rsidRDefault="006741CC" w:rsidP="006741CC">
            <w:pPr>
              <w:widowControl/>
              <w:snapToGrid w:val="0"/>
              <w:jc w:val="center"/>
              <w:rPr>
                <w:b/>
                <w:sz w:val="22"/>
                <w:szCs w:val="22"/>
              </w:rPr>
            </w:pPr>
            <w:r w:rsidRPr="006741CC">
              <w:rPr>
                <w:b/>
                <w:sz w:val="22"/>
                <w:szCs w:val="22"/>
              </w:rPr>
              <w:t>0,000</w:t>
            </w:r>
          </w:p>
        </w:tc>
      </w:tr>
      <w:tr w:rsidR="006741CC" w:rsidRPr="006741CC" w14:paraId="6F01FCF3" w14:textId="77777777" w:rsidTr="00BF731A">
        <w:tc>
          <w:tcPr>
            <w:tcW w:w="4464" w:type="dxa"/>
            <w:tcBorders>
              <w:top w:val="single" w:sz="4" w:space="0" w:color="auto"/>
              <w:left w:val="single" w:sz="4" w:space="0" w:color="auto"/>
              <w:bottom w:val="single" w:sz="4" w:space="0" w:color="auto"/>
              <w:right w:val="single" w:sz="4" w:space="0" w:color="auto"/>
            </w:tcBorders>
            <w:hideMark/>
          </w:tcPr>
          <w:p w14:paraId="5700D544" w14:textId="77777777" w:rsidR="006741CC" w:rsidRPr="006741CC" w:rsidRDefault="006741CC" w:rsidP="006741CC">
            <w:pPr>
              <w:widowControl/>
              <w:tabs>
                <w:tab w:val="left" w:pos="552"/>
              </w:tabs>
              <w:snapToGrid w:val="0"/>
              <w:rPr>
                <w:b/>
                <w:sz w:val="22"/>
                <w:szCs w:val="22"/>
              </w:rPr>
            </w:pPr>
            <w:r w:rsidRPr="006741CC">
              <w:rPr>
                <w:sz w:val="22"/>
                <w:szCs w:val="22"/>
                <w:shd w:val="clear" w:color="auto" w:fill="FFFFFF"/>
              </w:rPr>
              <w:t>Бюджетные кредиты из других бюджетов бюджетной системы Российской Федерации в валюте Российской Федерации</w:t>
            </w:r>
          </w:p>
        </w:tc>
        <w:tc>
          <w:tcPr>
            <w:tcW w:w="2874" w:type="dxa"/>
            <w:tcBorders>
              <w:top w:val="single" w:sz="4" w:space="0" w:color="auto"/>
              <w:left w:val="single" w:sz="4" w:space="0" w:color="auto"/>
              <w:bottom w:val="single" w:sz="4" w:space="0" w:color="auto"/>
              <w:right w:val="single" w:sz="4" w:space="0" w:color="auto"/>
            </w:tcBorders>
            <w:hideMark/>
          </w:tcPr>
          <w:p w14:paraId="56027DF9" w14:textId="77777777" w:rsidR="006741CC" w:rsidRPr="006741CC" w:rsidRDefault="006741CC" w:rsidP="006741CC">
            <w:pPr>
              <w:widowControl/>
              <w:tabs>
                <w:tab w:val="left" w:pos="552"/>
              </w:tabs>
              <w:snapToGrid w:val="0"/>
              <w:rPr>
                <w:b/>
                <w:sz w:val="22"/>
                <w:szCs w:val="22"/>
              </w:rPr>
            </w:pPr>
            <w:r w:rsidRPr="006741CC">
              <w:rPr>
                <w:color w:val="464C55"/>
                <w:sz w:val="22"/>
                <w:szCs w:val="22"/>
                <w:shd w:val="clear" w:color="auto" w:fill="FFFFFF"/>
              </w:rPr>
              <w:t>000 01 03 01 00 00 0000 000</w:t>
            </w:r>
          </w:p>
        </w:tc>
        <w:tc>
          <w:tcPr>
            <w:tcW w:w="1260" w:type="dxa"/>
            <w:tcBorders>
              <w:top w:val="single" w:sz="4" w:space="0" w:color="auto"/>
              <w:left w:val="single" w:sz="4" w:space="0" w:color="auto"/>
              <w:bottom w:val="single" w:sz="4" w:space="0" w:color="auto"/>
              <w:right w:val="single" w:sz="4" w:space="0" w:color="auto"/>
            </w:tcBorders>
          </w:tcPr>
          <w:p w14:paraId="38A7A55B" w14:textId="77777777" w:rsidR="006741CC" w:rsidRPr="006741CC" w:rsidRDefault="006741CC" w:rsidP="006741CC">
            <w:pPr>
              <w:widowControl/>
              <w:snapToGrid w:val="0"/>
              <w:jc w:val="center"/>
              <w:rPr>
                <w:sz w:val="22"/>
                <w:szCs w:val="22"/>
              </w:rPr>
            </w:pPr>
            <w:r w:rsidRPr="006741CC">
              <w:rPr>
                <w:sz w:val="22"/>
                <w:szCs w:val="22"/>
              </w:rPr>
              <w:t>0,000</w:t>
            </w:r>
          </w:p>
        </w:tc>
        <w:tc>
          <w:tcPr>
            <w:tcW w:w="1260" w:type="dxa"/>
            <w:tcBorders>
              <w:top w:val="single" w:sz="4" w:space="0" w:color="auto"/>
              <w:left w:val="single" w:sz="4" w:space="0" w:color="auto"/>
              <w:bottom w:val="single" w:sz="4" w:space="0" w:color="auto"/>
              <w:right w:val="single" w:sz="4" w:space="0" w:color="auto"/>
            </w:tcBorders>
            <w:hideMark/>
          </w:tcPr>
          <w:p w14:paraId="127F5D1E" w14:textId="77777777" w:rsidR="006741CC" w:rsidRPr="006741CC" w:rsidRDefault="006741CC" w:rsidP="006741CC">
            <w:pPr>
              <w:widowControl/>
              <w:snapToGrid w:val="0"/>
              <w:jc w:val="center"/>
              <w:rPr>
                <w:sz w:val="22"/>
                <w:szCs w:val="22"/>
              </w:rPr>
            </w:pPr>
            <w:r w:rsidRPr="006741CC">
              <w:rPr>
                <w:sz w:val="22"/>
                <w:szCs w:val="22"/>
              </w:rPr>
              <w:t>0,000</w:t>
            </w:r>
          </w:p>
        </w:tc>
        <w:tc>
          <w:tcPr>
            <w:tcW w:w="1307" w:type="dxa"/>
            <w:tcBorders>
              <w:top w:val="single" w:sz="4" w:space="0" w:color="auto"/>
              <w:left w:val="single" w:sz="4" w:space="0" w:color="auto"/>
              <w:bottom w:val="single" w:sz="4" w:space="0" w:color="auto"/>
              <w:right w:val="single" w:sz="4" w:space="0" w:color="auto"/>
            </w:tcBorders>
            <w:hideMark/>
          </w:tcPr>
          <w:p w14:paraId="3B23FF32" w14:textId="77777777" w:rsidR="006741CC" w:rsidRPr="006741CC" w:rsidRDefault="006741CC" w:rsidP="006741CC">
            <w:pPr>
              <w:widowControl/>
              <w:snapToGrid w:val="0"/>
              <w:jc w:val="center"/>
              <w:rPr>
                <w:sz w:val="22"/>
                <w:szCs w:val="22"/>
              </w:rPr>
            </w:pPr>
            <w:r w:rsidRPr="006741CC">
              <w:rPr>
                <w:sz w:val="22"/>
                <w:szCs w:val="22"/>
              </w:rPr>
              <w:t>0,000</w:t>
            </w:r>
          </w:p>
        </w:tc>
      </w:tr>
      <w:tr w:rsidR="006741CC" w:rsidRPr="006741CC" w14:paraId="2F22B324" w14:textId="77777777" w:rsidTr="00BF731A">
        <w:tc>
          <w:tcPr>
            <w:tcW w:w="4464" w:type="dxa"/>
            <w:tcBorders>
              <w:top w:val="single" w:sz="4" w:space="0" w:color="auto"/>
              <w:left w:val="single" w:sz="4" w:space="0" w:color="auto"/>
              <w:bottom w:val="single" w:sz="4" w:space="0" w:color="auto"/>
              <w:right w:val="single" w:sz="4" w:space="0" w:color="auto"/>
            </w:tcBorders>
          </w:tcPr>
          <w:p w14:paraId="3A51E3AC" w14:textId="77777777" w:rsidR="006741CC" w:rsidRPr="006741CC" w:rsidRDefault="006741CC" w:rsidP="006741CC">
            <w:pPr>
              <w:widowControl/>
              <w:numPr>
                <w:ilvl w:val="5"/>
                <w:numId w:val="0"/>
              </w:numPr>
              <w:spacing w:line="0" w:lineRule="atLeast"/>
              <w:rPr>
                <w:b/>
                <w:sz w:val="22"/>
                <w:szCs w:val="22"/>
                <w:lang w:val="x-none" w:eastAsia="x-none"/>
              </w:rPr>
            </w:pPr>
            <w:r w:rsidRPr="006741CC">
              <w:rPr>
                <w:b/>
                <w:sz w:val="22"/>
                <w:szCs w:val="22"/>
                <w:lang w:val="x-none" w:eastAsia="x-none"/>
              </w:rPr>
              <w:t>Привлечение</w:t>
            </w:r>
            <w:r w:rsidRPr="006741CC">
              <w:rPr>
                <w:b/>
                <w:snapToGrid w:val="0"/>
                <w:sz w:val="22"/>
                <w:szCs w:val="22"/>
                <w:lang w:val="x-none" w:eastAsia="x-none"/>
              </w:rPr>
              <w:t xml:space="preserve"> бюджетных кредитов</w:t>
            </w:r>
            <w:r w:rsidRPr="006741CC">
              <w:rPr>
                <w:b/>
                <w:sz w:val="22"/>
                <w:szCs w:val="22"/>
                <w:lang w:val="x-none" w:eastAsia="x-none"/>
              </w:rPr>
              <w:t xml:space="preserve"> из других бюджетов бюджетной системы Российской Федерации </w:t>
            </w:r>
            <w:r w:rsidRPr="006741CC">
              <w:rPr>
                <w:snapToGrid w:val="0"/>
                <w:sz w:val="22"/>
                <w:szCs w:val="22"/>
                <w:lang w:val="x-none" w:eastAsia="x-none"/>
              </w:rPr>
              <w:t xml:space="preserve"> </w:t>
            </w:r>
            <w:r w:rsidRPr="006741CC">
              <w:rPr>
                <w:b/>
                <w:sz w:val="22"/>
                <w:szCs w:val="22"/>
                <w:lang w:val="x-none" w:eastAsia="x-none"/>
              </w:rPr>
              <w:t>в валюте Российской Федерации</w:t>
            </w:r>
          </w:p>
        </w:tc>
        <w:tc>
          <w:tcPr>
            <w:tcW w:w="2874" w:type="dxa"/>
            <w:tcBorders>
              <w:top w:val="single" w:sz="4" w:space="0" w:color="auto"/>
              <w:left w:val="single" w:sz="4" w:space="0" w:color="auto"/>
              <w:bottom w:val="single" w:sz="4" w:space="0" w:color="auto"/>
              <w:right w:val="single" w:sz="4" w:space="0" w:color="auto"/>
            </w:tcBorders>
            <w:hideMark/>
          </w:tcPr>
          <w:p w14:paraId="72981ED0" w14:textId="77777777" w:rsidR="006741CC" w:rsidRPr="006741CC" w:rsidRDefault="006741CC" w:rsidP="006741CC">
            <w:pPr>
              <w:widowControl/>
              <w:snapToGrid w:val="0"/>
              <w:rPr>
                <w:sz w:val="22"/>
                <w:szCs w:val="22"/>
              </w:rPr>
            </w:pPr>
            <w:r w:rsidRPr="006741CC">
              <w:rPr>
                <w:sz w:val="22"/>
                <w:szCs w:val="22"/>
              </w:rPr>
              <w:t>000 01 03 01 00 00 0000 700</w:t>
            </w:r>
          </w:p>
        </w:tc>
        <w:tc>
          <w:tcPr>
            <w:tcW w:w="1260" w:type="dxa"/>
            <w:tcBorders>
              <w:top w:val="single" w:sz="4" w:space="0" w:color="auto"/>
              <w:left w:val="single" w:sz="4" w:space="0" w:color="auto"/>
              <w:bottom w:val="single" w:sz="4" w:space="0" w:color="auto"/>
              <w:right w:val="single" w:sz="4" w:space="0" w:color="auto"/>
            </w:tcBorders>
          </w:tcPr>
          <w:p w14:paraId="50E30FE4" w14:textId="77777777" w:rsidR="006741CC" w:rsidRPr="006741CC" w:rsidRDefault="006741CC" w:rsidP="006741CC">
            <w:pPr>
              <w:widowControl/>
              <w:snapToGrid w:val="0"/>
              <w:jc w:val="center"/>
              <w:rPr>
                <w:sz w:val="22"/>
                <w:szCs w:val="22"/>
              </w:rPr>
            </w:pPr>
            <w:r w:rsidRPr="006741CC">
              <w:rPr>
                <w:sz w:val="22"/>
                <w:szCs w:val="22"/>
              </w:rPr>
              <w:t>0,000</w:t>
            </w:r>
          </w:p>
        </w:tc>
        <w:tc>
          <w:tcPr>
            <w:tcW w:w="1260" w:type="dxa"/>
            <w:tcBorders>
              <w:top w:val="single" w:sz="4" w:space="0" w:color="auto"/>
              <w:left w:val="single" w:sz="4" w:space="0" w:color="auto"/>
              <w:bottom w:val="single" w:sz="4" w:space="0" w:color="auto"/>
              <w:right w:val="single" w:sz="4" w:space="0" w:color="auto"/>
            </w:tcBorders>
            <w:hideMark/>
          </w:tcPr>
          <w:p w14:paraId="31E58142" w14:textId="77777777" w:rsidR="006741CC" w:rsidRPr="006741CC" w:rsidRDefault="006741CC" w:rsidP="006741CC">
            <w:pPr>
              <w:widowControl/>
              <w:snapToGrid w:val="0"/>
              <w:jc w:val="center"/>
              <w:rPr>
                <w:sz w:val="22"/>
                <w:szCs w:val="22"/>
              </w:rPr>
            </w:pPr>
            <w:r w:rsidRPr="006741CC">
              <w:rPr>
                <w:sz w:val="22"/>
                <w:szCs w:val="22"/>
              </w:rPr>
              <w:t>0,000</w:t>
            </w:r>
          </w:p>
        </w:tc>
        <w:tc>
          <w:tcPr>
            <w:tcW w:w="1307" w:type="dxa"/>
            <w:tcBorders>
              <w:top w:val="single" w:sz="4" w:space="0" w:color="auto"/>
              <w:left w:val="single" w:sz="4" w:space="0" w:color="auto"/>
              <w:bottom w:val="single" w:sz="4" w:space="0" w:color="auto"/>
              <w:right w:val="single" w:sz="4" w:space="0" w:color="auto"/>
            </w:tcBorders>
            <w:hideMark/>
          </w:tcPr>
          <w:p w14:paraId="4C9C9C3D" w14:textId="77777777" w:rsidR="006741CC" w:rsidRPr="006741CC" w:rsidRDefault="006741CC" w:rsidP="006741CC">
            <w:pPr>
              <w:widowControl/>
              <w:snapToGrid w:val="0"/>
              <w:jc w:val="center"/>
              <w:rPr>
                <w:sz w:val="22"/>
                <w:szCs w:val="22"/>
              </w:rPr>
            </w:pPr>
            <w:r w:rsidRPr="006741CC">
              <w:rPr>
                <w:sz w:val="22"/>
                <w:szCs w:val="22"/>
              </w:rPr>
              <w:t>0,000</w:t>
            </w:r>
          </w:p>
        </w:tc>
      </w:tr>
      <w:tr w:rsidR="006741CC" w:rsidRPr="006741CC" w14:paraId="6A393516" w14:textId="77777777" w:rsidTr="00BF731A">
        <w:tc>
          <w:tcPr>
            <w:tcW w:w="4464" w:type="dxa"/>
            <w:tcBorders>
              <w:top w:val="single" w:sz="4" w:space="0" w:color="auto"/>
              <w:left w:val="single" w:sz="4" w:space="0" w:color="auto"/>
              <w:bottom w:val="single" w:sz="4" w:space="0" w:color="auto"/>
              <w:right w:val="single" w:sz="4" w:space="0" w:color="auto"/>
            </w:tcBorders>
            <w:hideMark/>
          </w:tcPr>
          <w:p w14:paraId="613F43E4" w14:textId="77777777" w:rsidR="006741CC" w:rsidRPr="006741CC" w:rsidRDefault="006741CC" w:rsidP="006741CC">
            <w:pPr>
              <w:widowControl/>
              <w:numPr>
                <w:ilvl w:val="5"/>
                <w:numId w:val="0"/>
              </w:numPr>
              <w:spacing w:line="0" w:lineRule="atLeast"/>
              <w:rPr>
                <w:b/>
                <w:sz w:val="22"/>
                <w:szCs w:val="22"/>
                <w:lang w:val="x-none" w:eastAsia="x-none"/>
              </w:rPr>
            </w:pPr>
            <w:r w:rsidRPr="006741CC">
              <w:rPr>
                <w:b/>
                <w:sz w:val="22"/>
                <w:szCs w:val="22"/>
                <w:lang w:val="x-none" w:eastAsia="x-none"/>
              </w:rPr>
              <w:t>Привлечение  кредитов из  других бюджетов бюджетной системы Российской Федерации бюджетами сельских поселений в валюте Российской Федерации</w:t>
            </w:r>
          </w:p>
        </w:tc>
        <w:tc>
          <w:tcPr>
            <w:tcW w:w="2874" w:type="dxa"/>
            <w:tcBorders>
              <w:top w:val="single" w:sz="4" w:space="0" w:color="auto"/>
              <w:left w:val="single" w:sz="4" w:space="0" w:color="auto"/>
              <w:bottom w:val="single" w:sz="4" w:space="0" w:color="auto"/>
              <w:right w:val="single" w:sz="4" w:space="0" w:color="auto"/>
            </w:tcBorders>
            <w:hideMark/>
          </w:tcPr>
          <w:p w14:paraId="531C7D89" w14:textId="77777777" w:rsidR="006741CC" w:rsidRPr="006741CC" w:rsidRDefault="006741CC" w:rsidP="006741CC">
            <w:pPr>
              <w:widowControl/>
              <w:snapToGrid w:val="0"/>
              <w:rPr>
                <w:sz w:val="22"/>
                <w:szCs w:val="22"/>
              </w:rPr>
            </w:pPr>
            <w:r w:rsidRPr="006741CC">
              <w:rPr>
                <w:sz w:val="22"/>
                <w:szCs w:val="22"/>
              </w:rPr>
              <w:t>901 01 03 01 00 10 0000 710</w:t>
            </w:r>
          </w:p>
        </w:tc>
        <w:tc>
          <w:tcPr>
            <w:tcW w:w="1260" w:type="dxa"/>
            <w:tcBorders>
              <w:top w:val="single" w:sz="4" w:space="0" w:color="auto"/>
              <w:left w:val="single" w:sz="4" w:space="0" w:color="auto"/>
              <w:bottom w:val="single" w:sz="4" w:space="0" w:color="auto"/>
              <w:right w:val="single" w:sz="4" w:space="0" w:color="auto"/>
            </w:tcBorders>
          </w:tcPr>
          <w:p w14:paraId="0708C657" w14:textId="77777777" w:rsidR="006741CC" w:rsidRPr="006741CC" w:rsidRDefault="006741CC" w:rsidP="006741CC">
            <w:pPr>
              <w:widowControl/>
              <w:snapToGrid w:val="0"/>
              <w:jc w:val="center"/>
              <w:rPr>
                <w:sz w:val="22"/>
                <w:szCs w:val="22"/>
              </w:rPr>
            </w:pPr>
            <w:r w:rsidRPr="006741CC">
              <w:rPr>
                <w:sz w:val="22"/>
                <w:szCs w:val="22"/>
              </w:rPr>
              <w:t>0,000</w:t>
            </w:r>
          </w:p>
        </w:tc>
        <w:tc>
          <w:tcPr>
            <w:tcW w:w="1260" w:type="dxa"/>
            <w:tcBorders>
              <w:top w:val="single" w:sz="4" w:space="0" w:color="auto"/>
              <w:left w:val="single" w:sz="4" w:space="0" w:color="auto"/>
              <w:bottom w:val="single" w:sz="4" w:space="0" w:color="auto"/>
              <w:right w:val="single" w:sz="4" w:space="0" w:color="auto"/>
            </w:tcBorders>
            <w:hideMark/>
          </w:tcPr>
          <w:p w14:paraId="76ADBBB6" w14:textId="77777777" w:rsidR="006741CC" w:rsidRPr="006741CC" w:rsidRDefault="006741CC" w:rsidP="006741CC">
            <w:pPr>
              <w:widowControl/>
              <w:snapToGrid w:val="0"/>
              <w:jc w:val="center"/>
              <w:rPr>
                <w:sz w:val="22"/>
                <w:szCs w:val="22"/>
              </w:rPr>
            </w:pPr>
            <w:r w:rsidRPr="006741CC">
              <w:rPr>
                <w:sz w:val="22"/>
                <w:szCs w:val="22"/>
              </w:rPr>
              <w:t>0,000</w:t>
            </w:r>
          </w:p>
        </w:tc>
        <w:tc>
          <w:tcPr>
            <w:tcW w:w="1307" w:type="dxa"/>
            <w:tcBorders>
              <w:top w:val="single" w:sz="4" w:space="0" w:color="auto"/>
              <w:left w:val="single" w:sz="4" w:space="0" w:color="auto"/>
              <w:bottom w:val="single" w:sz="4" w:space="0" w:color="auto"/>
              <w:right w:val="single" w:sz="4" w:space="0" w:color="auto"/>
            </w:tcBorders>
            <w:hideMark/>
          </w:tcPr>
          <w:p w14:paraId="02073998" w14:textId="77777777" w:rsidR="006741CC" w:rsidRPr="006741CC" w:rsidRDefault="006741CC" w:rsidP="006741CC">
            <w:pPr>
              <w:widowControl/>
              <w:snapToGrid w:val="0"/>
              <w:jc w:val="center"/>
              <w:rPr>
                <w:sz w:val="22"/>
                <w:szCs w:val="22"/>
              </w:rPr>
            </w:pPr>
            <w:r w:rsidRPr="006741CC">
              <w:rPr>
                <w:sz w:val="22"/>
                <w:szCs w:val="22"/>
              </w:rPr>
              <w:t>0,000</w:t>
            </w:r>
          </w:p>
        </w:tc>
      </w:tr>
      <w:tr w:rsidR="006741CC" w:rsidRPr="006741CC" w14:paraId="325BA21B" w14:textId="77777777" w:rsidTr="00BF731A">
        <w:tc>
          <w:tcPr>
            <w:tcW w:w="4464" w:type="dxa"/>
            <w:tcBorders>
              <w:top w:val="single" w:sz="4" w:space="0" w:color="auto"/>
              <w:left w:val="single" w:sz="4" w:space="0" w:color="auto"/>
              <w:bottom w:val="single" w:sz="4" w:space="0" w:color="auto"/>
              <w:right w:val="single" w:sz="4" w:space="0" w:color="auto"/>
            </w:tcBorders>
            <w:hideMark/>
          </w:tcPr>
          <w:p w14:paraId="2FB68807" w14:textId="77777777" w:rsidR="006741CC" w:rsidRPr="006741CC" w:rsidRDefault="006741CC" w:rsidP="006741CC">
            <w:pPr>
              <w:widowControl/>
              <w:numPr>
                <w:ilvl w:val="5"/>
                <w:numId w:val="0"/>
              </w:numPr>
              <w:spacing w:line="0" w:lineRule="atLeast"/>
              <w:rPr>
                <w:b/>
                <w:sz w:val="22"/>
                <w:szCs w:val="22"/>
                <w:lang w:val="x-none" w:eastAsia="x-none"/>
              </w:rPr>
            </w:pPr>
            <w:r w:rsidRPr="006741CC">
              <w:rPr>
                <w:b/>
                <w:sz w:val="22"/>
                <w:szCs w:val="22"/>
                <w:lang w:val="x-none" w:eastAsia="x-none"/>
              </w:rPr>
              <w:t>Погашение бюджетных кредитов, полученных из других  бюджетов бюджетной системы Российской Федерации в валюте Российской Федерации</w:t>
            </w:r>
          </w:p>
        </w:tc>
        <w:tc>
          <w:tcPr>
            <w:tcW w:w="2874" w:type="dxa"/>
            <w:tcBorders>
              <w:top w:val="single" w:sz="4" w:space="0" w:color="auto"/>
              <w:left w:val="single" w:sz="4" w:space="0" w:color="auto"/>
              <w:bottom w:val="single" w:sz="4" w:space="0" w:color="auto"/>
              <w:right w:val="single" w:sz="4" w:space="0" w:color="auto"/>
            </w:tcBorders>
            <w:hideMark/>
          </w:tcPr>
          <w:p w14:paraId="088D48C4" w14:textId="77777777" w:rsidR="006741CC" w:rsidRPr="006741CC" w:rsidRDefault="006741CC" w:rsidP="006741CC">
            <w:pPr>
              <w:widowControl/>
              <w:snapToGrid w:val="0"/>
              <w:rPr>
                <w:sz w:val="22"/>
                <w:szCs w:val="22"/>
              </w:rPr>
            </w:pPr>
            <w:r w:rsidRPr="006741CC">
              <w:rPr>
                <w:sz w:val="22"/>
                <w:szCs w:val="22"/>
              </w:rPr>
              <w:t>000 01 03 01 00 00 0000 800</w:t>
            </w:r>
          </w:p>
        </w:tc>
        <w:tc>
          <w:tcPr>
            <w:tcW w:w="1260" w:type="dxa"/>
            <w:tcBorders>
              <w:top w:val="single" w:sz="4" w:space="0" w:color="auto"/>
              <w:left w:val="single" w:sz="4" w:space="0" w:color="auto"/>
              <w:bottom w:val="single" w:sz="4" w:space="0" w:color="auto"/>
              <w:right w:val="single" w:sz="4" w:space="0" w:color="auto"/>
            </w:tcBorders>
          </w:tcPr>
          <w:p w14:paraId="2F2D40F9" w14:textId="77777777" w:rsidR="006741CC" w:rsidRPr="006741CC" w:rsidRDefault="006741CC" w:rsidP="006741CC">
            <w:pPr>
              <w:widowControl/>
              <w:snapToGrid w:val="0"/>
              <w:jc w:val="center"/>
              <w:rPr>
                <w:sz w:val="22"/>
                <w:szCs w:val="22"/>
              </w:rPr>
            </w:pPr>
            <w:r w:rsidRPr="006741CC">
              <w:rPr>
                <w:sz w:val="22"/>
                <w:szCs w:val="22"/>
              </w:rPr>
              <w:t>0,000</w:t>
            </w:r>
          </w:p>
        </w:tc>
        <w:tc>
          <w:tcPr>
            <w:tcW w:w="1260" w:type="dxa"/>
            <w:tcBorders>
              <w:top w:val="single" w:sz="4" w:space="0" w:color="auto"/>
              <w:left w:val="single" w:sz="4" w:space="0" w:color="auto"/>
              <w:bottom w:val="single" w:sz="4" w:space="0" w:color="auto"/>
              <w:right w:val="single" w:sz="4" w:space="0" w:color="auto"/>
            </w:tcBorders>
          </w:tcPr>
          <w:p w14:paraId="76226C04" w14:textId="77777777" w:rsidR="006741CC" w:rsidRPr="006741CC" w:rsidRDefault="006741CC" w:rsidP="006741CC">
            <w:pPr>
              <w:widowControl/>
              <w:snapToGrid w:val="0"/>
              <w:jc w:val="center"/>
              <w:rPr>
                <w:sz w:val="22"/>
                <w:szCs w:val="22"/>
              </w:rPr>
            </w:pPr>
            <w:r w:rsidRPr="006741CC">
              <w:rPr>
                <w:sz w:val="22"/>
                <w:szCs w:val="22"/>
              </w:rPr>
              <w:t>0,000</w:t>
            </w:r>
          </w:p>
        </w:tc>
        <w:tc>
          <w:tcPr>
            <w:tcW w:w="1307" w:type="dxa"/>
            <w:tcBorders>
              <w:top w:val="single" w:sz="4" w:space="0" w:color="auto"/>
              <w:left w:val="single" w:sz="4" w:space="0" w:color="auto"/>
              <w:bottom w:val="single" w:sz="4" w:space="0" w:color="auto"/>
              <w:right w:val="single" w:sz="4" w:space="0" w:color="auto"/>
            </w:tcBorders>
          </w:tcPr>
          <w:p w14:paraId="2196D44F" w14:textId="77777777" w:rsidR="006741CC" w:rsidRPr="006741CC" w:rsidRDefault="006741CC" w:rsidP="006741CC">
            <w:pPr>
              <w:widowControl/>
              <w:snapToGrid w:val="0"/>
              <w:jc w:val="center"/>
              <w:rPr>
                <w:sz w:val="22"/>
                <w:szCs w:val="22"/>
              </w:rPr>
            </w:pPr>
            <w:r w:rsidRPr="006741CC">
              <w:rPr>
                <w:sz w:val="22"/>
                <w:szCs w:val="22"/>
              </w:rPr>
              <w:t>0,000</w:t>
            </w:r>
          </w:p>
        </w:tc>
      </w:tr>
      <w:tr w:rsidR="006741CC" w:rsidRPr="006741CC" w14:paraId="39146909" w14:textId="77777777" w:rsidTr="00BF731A">
        <w:tc>
          <w:tcPr>
            <w:tcW w:w="4464" w:type="dxa"/>
            <w:tcBorders>
              <w:top w:val="single" w:sz="4" w:space="0" w:color="auto"/>
              <w:left w:val="single" w:sz="4" w:space="0" w:color="auto"/>
              <w:bottom w:val="single" w:sz="4" w:space="0" w:color="auto"/>
              <w:right w:val="single" w:sz="4" w:space="0" w:color="auto"/>
            </w:tcBorders>
            <w:hideMark/>
          </w:tcPr>
          <w:p w14:paraId="0066C39F" w14:textId="77777777" w:rsidR="006741CC" w:rsidRPr="006741CC" w:rsidRDefault="006741CC" w:rsidP="006741CC">
            <w:pPr>
              <w:widowControl/>
              <w:numPr>
                <w:ilvl w:val="5"/>
                <w:numId w:val="0"/>
              </w:numPr>
              <w:spacing w:line="0" w:lineRule="atLeast"/>
              <w:rPr>
                <w:b/>
                <w:sz w:val="22"/>
                <w:szCs w:val="22"/>
                <w:lang w:val="x-none" w:eastAsia="x-none"/>
              </w:rPr>
            </w:pPr>
            <w:r w:rsidRPr="006741CC">
              <w:rPr>
                <w:b/>
                <w:sz w:val="22"/>
                <w:szCs w:val="22"/>
                <w:lang w:val="x-none" w:eastAsia="x-none"/>
              </w:rPr>
              <w:t>Погашение бюджетами сельских поселений кредитов из других  бюджетов бюджетной системы Российской Федерации в валюте Российской Федерации</w:t>
            </w:r>
          </w:p>
        </w:tc>
        <w:tc>
          <w:tcPr>
            <w:tcW w:w="2874" w:type="dxa"/>
            <w:tcBorders>
              <w:top w:val="single" w:sz="4" w:space="0" w:color="auto"/>
              <w:left w:val="single" w:sz="4" w:space="0" w:color="auto"/>
              <w:bottom w:val="single" w:sz="4" w:space="0" w:color="auto"/>
              <w:right w:val="single" w:sz="4" w:space="0" w:color="auto"/>
            </w:tcBorders>
            <w:hideMark/>
          </w:tcPr>
          <w:p w14:paraId="016B6E20" w14:textId="77777777" w:rsidR="006741CC" w:rsidRPr="006741CC" w:rsidRDefault="006741CC" w:rsidP="006741CC">
            <w:pPr>
              <w:widowControl/>
              <w:snapToGrid w:val="0"/>
              <w:rPr>
                <w:sz w:val="22"/>
                <w:szCs w:val="22"/>
              </w:rPr>
            </w:pPr>
            <w:r w:rsidRPr="006741CC">
              <w:rPr>
                <w:sz w:val="22"/>
                <w:szCs w:val="22"/>
              </w:rPr>
              <w:t>901 01 03 01 00 10 0000 810</w:t>
            </w:r>
          </w:p>
        </w:tc>
        <w:tc>
          <w:tcPr>
            <w:tcW w:w="1260" w:type="dxa"/>
            <w:tcBorders>
              <w:top w:val="single" w:sz="4" w:space="0" w:color="auto"/>
              <w:left w:val="single" w:sz="4" w:space="0" w:color="auto"/>
              <w:bottom w:val="single" w:sz="4" w:space="0" w:color="auto"/>
              <w:right w:val="single" w:sz="4" w:space="0" w:color="auto"/>
            </w:tcBorders>
          </w:tcPr>
          <w:p w14:paraId="116C806B" w14:textId="77777777" w:rsidR="006741CC" w:rsidRPr="006741CC" w:rsidRDefault="006741CC" w:rsidP="006741CC">
            <w:pPr>
              <w:widowControl/>
              <w:snapToGrid w:val="0"/>
              <w:jc w:val="center"/>
              <w:rPr>
                <w:sz w:val="22"/>
                <w:szCs w:val="22"/>
              </w:rPr>
            </w:pPr>
            <w:r w:rsidRPr="006741CC">
              <w:rPr>
                <w:sz w:val="22"/>
                <w:szCs w:val="22"/>
              </w:rPr>
              <w:t>0,000</w:t>
            </w:r>
          </w:p>
        </w:tc>
        <w:tc>
          <w:tcPr>
            <w:tcW w:w="1260" w:type="dxa"/>
            <w:tcBorders>
              <w:top w:val="single" w:sz="4" w:space="0" w:color="auto"/>
              <w:left w:val="single" w:sz="4" w:space="0" w:color="auto"/>
              <w:bottom w:val="single" w:sz="4" w:space="0" w:color="auto"/>
              <w:right w:val="single" w:sz="4" w:space="0" w:color="auto"/>
            </w:tcBorders>
          </w:tcPr>
          <w:p w14:paraId="0A8752F7" w14:textId="77777777" w:rsidR="006741CC" w:rsidRPr="006741CC" w:rsidRDefault="006741CC" w:rsidP="006741CC">
            <w:pPr>
              <w:widowControl/>
              <w:snapToGrid w:val="0"/>
              <w:jc w:val="center"/>
              <w:rPr>
                <w:sz w:val="22"/>
                <w:szCs w:val="22"/>
              </w:rPr>
            </w:pPr>
            <w:r w:rsidRPr="006741CC">
              <w:rPr>
                <w:sz w:val="22"/>
                <w:szCs w:val="22"/>
              </w:rPr>
              <w:t>0,000</w:t>
            </w:r>
          </w:p>
        </w:tc>
        <w:tc>
          <w:tcPr>
            <w:tcW w:w="1307" w:type="dxa"/>
            <w:tcBorders>
              <w:top w:val="single" w:sz="4" w:space="0" w:color="auto"/>
              <w:left w:val="single" w:sz="4" w:space="0" w:color="auto"/>
              <w:bottom w:val="single" w:sz="4" w:space="0" w:color="auto"/>
              <w:right w:val="single" w:sz="4" w:space="0" w:color="auto"/>
            </w:tcBorders>
          </w:tcPr>
          <w:p w14:paraId="04868E79" w14:textId="77777777" w:rsidR="006741CC" w:rsidRPr="006741CC" w:rsidRDefault="006741CC" w:rsidP="006741CC">
            <w:pPr>
              <w:widowControl/>
              <w:snapToGrid w:val="0"/>
              <w:jc w:val="center"/>
              <w:rPr>
                <w:sz w:val="22"/>
                <w:szCs w:val="22"/>
              </w:rPr>
            </w:pPr>
            <w:r w:rsidRPr="006741CC">
              <w:rPr>
                <w:sz w:val="22"/>
                <w:szCs w:val="22"/>
              </w:rPr>
              <w:t>0,000</w:t>
            </w:r>
          </w:p>
        </w:tc>
      </w:tr>
      <w:tr w:rsidR="006741CC" w:rsidRPr="006741CC" w14:paraId="382EB125" w14:textId="77777777" w:rsidTr="00BF731A">
        <w:tc>
          <w:tcPr>
            <w:tcW w:w="4464" w:type="dxa"/>
            <w:tcBorders>
              <w:top w:val="single" w:sz="4" w:space="0" w:color="auto"/>
              <w:left w:val="single" w:sz="4" w:space="0" w:color="auto"/>
              <w:bottom w:val="single" w:sz="4" w:space="0" w:color="auto"/>
              <w:right w:val="single" w:sz="4" w:space="0" w:color="auto"/>
            </w:tcBorders>
            <w:hideMark/>
          </w:tcPr>
          <w:p w14:paraId="5F0E5722" w14:textId="77777777" w:rsidR="006741CC" w:rsidRPr="006741CC" w:rsidRDefault="006741CC" w:rsidP="006741CC">
            <w:pPr>
              <w:widowControl/>
              <w:tabs>
                <w:tab w:val="left" w:pos="552"/>
              </w:tabs>
              <w:snapToGrid w:val="0"/>
              <w:rPr>
                <w:b/>
                <w:sz w:val="22"/>
                <w:szCs w:val="22"/>
              </w:rPr>
            </w:pPr>
            <w:r w:rsidRPr="006741CC">
              <w:rPr>
                <w:b/>
                <w:sz w:val="22"/>
                <w:szCs w:val="22"/>
              </w:rPr>
              <w:t>Изменение остатков средств на счетах по учету средств бюджетов</w:t>
            </w:r>
          </w:p>
        </w:tc>
        <w:tc>
          <w:tcPr>
            <w:tcW w:w="2874" w:type="dxa"/>
            <w:tcBorders>
              <w:top w:val="single" w:sz="4" w:space="0" w:color="auto"/>
              <w:left w:val="single" w:sz="4" w:space="0" w:color="auto"/>
              <w:bottom w:val="single" w:sz="4" w:space="0" w:color="auto"/>
              <w:right w:val="single" w:sz="4" w:space="0" w:color="auto"/>
            </w:tcBorders>
            <w:hideMark/>
          </w:tcPr>
          <w:p w14:paraId="44319D86" w14:textId="77777777" w:rsidR="006741CC" w:rsidRPr="006741CC" w:rsidRDefault="006741CC" w:rsidP="006741CC">
            <w:pPr>
              <w:widowControl/>
              <w:tabs>
                <w:tab w:val="left" w:pos="552"/>
              </w:tabs>
              <w:snapToGrid w:val="0"/>
              <w:rPr>
                <w:sz w:val="22"/>
                <w:szCs w:val="22"/>
              </w:rPr>
            </w:pPr>
            <w:r w:rsidRPr="006741CC">
              <w:rPr>
                <w:b/>
                <w:sz w:val="22"/>
                <w:szCs w:val="22"/>
              </w:rPr>
              <w:t>000 01 05 00 00 00 0000 000</w:t>
            </w:r>
          </w:p>
        </w:tc>
        <w:tc>
          <w:tcPr>
            <w:tcW w:w="1260" w:type="dxa"/>
            <w:tcBorders>
              <w:top w:val="single" w:sz="4" w:space="0" w:color="auto"/>
              <w:left w:val="single" w:sz="4" w:space="0" w:color="auto"/>
              <w:bottom w:val="single" w:sz="4" w:space="0" w:color="auto"/>
              <w:right w:val="single" w:sz="4" w:space="0" w:color="auto"/>
            </w:tcBorders>
            <w:hideMark/>
          </w:tcPr>
          <w:p w14:paraId="3E750648" w14:textId="77777777" w:rsidR="006741CC" w:rsidRPr="006741CC" w:rsidRDefault="006741CC" w:rsidP="006741CC">
            <w:pPr>
              <w:widowControl/>
              <w:tabs>
                <w:tab w:val="left" w:pos="552"/>
              </w:tabs>
              <w:snapToGrid w:val="0"/>
              <w:jc w:val="center"/>
              <w:rPr>
                <w:b/>
                <w:sz w:val="22"/>
                <w:szCs w:val="22"/>
              </w:rPr>
            </w:pPr>
            <w:r w:rsidRPr="006741CC">
              <w:rPr>
                <w:b/>
                <w:sz w:val="22"/>
                <w:szCs w:val="22"/>
              </w:rPr>
              <w:t>0,000</w:t>
            </w:r>
          </w:p>
        </w:tc>
        <w:tc>
          <w:tcPr>
            <w:tcW w:w="1260" w:type="dxa"/>
            <w:tcBorders>
              <w:top w:val="single" w:sz="4" w:space="0" w:color="auto"/>
              <w:left w:val="single" w:sz="4" w:space="0" w:color="auto"/>
              <w:bottom w:val="single" w:sz="4" w:space="0" w:color="auto"/>
              <w:right w:val="single" w:sz="4" w:space="0" w:color="auto"/>
            </w:tcBorders>
          </w:tcPr>
          <w:p w14:paraId="2A7EC183" w14:textId="77777777" w:rsidR="006741CC" w:rsidRPr="006741CC" w:rsidRDefault="006741CC" w:rsidP="006741CC">
            <w:pPr>
              <w:widowControl/>
              <w:tabs>
                <w:tab w:val="left" w:pos="552"/>
              </w:tabs>
              <w:snapToGrid w:val="0"/>
              <w:jc w:val="center"/>
              <w:rPr>
                <w:b/>
                <w:sz w:val="22"/>
                <w:szCs w:val="22"/>
              </w:rPr>
            </w:pPr>
            <w:r w:rsidRPr="006741CC">
              <w:rPr>
                <w:b/>
                <w:sz w:val="22"/>
                <w:szCs w:val="22"/>
              </w:rPr>
              <w:t>0,000</w:t>
            </w:r>
          </w:p>
        </w:tc>
        <w:tc>
          <w:tcPr>
            <w:tcW w:w="1307" w:type="dxa"/>
            <w:tcBorders>
              <w:top w:val="single" w:sz="4" w:space="0" w:color="auto"/>
              <w:left w:val="single" w:sz="4" w:space="0" w:color="auto"/>
              <w:bottom w:val="single" w:sz="4" w:space="0" w:color="auto"/>
              <w:right w:val="single" w:sz="4" w:space="0" w:color="auto"/>
            </w:tcBorders>
          </w:tcPr>
          <w:p w14:paraId="5BD291C2" w14:textId="77777777" w:rsidR="006741CC" w:rsidRPr="006741CC" w:rsidRDefault="006741CC" w:rsidP="006741CC">
            <w:pPr>
              <w:widowControl/>
              <w:snapToGrid w:val="0"/>
              <w:jc w:val="center"/>
              <w:rPr>
                <w:b/>
                <w:sz w:val="22"/>
                <w:szCs w:val="22"/>
              </w:rPr>
            </w:pPr>
            <w:r w:rsidRPr="006741CC">
              <w:rPr>
                <w:b/>
                <w:sz w:val="22"/>
                <w:szCs w:val="22"/>
              </w:rPr>
              <w:t>0,000</w:t>
            </w:r>
          </w:p>
        </w:tc>
      </w:tr>
      <w:tr w:rsidR="006741CC" w:rsidRPr="006741CC" w14:paraId="1F19D27A" w14:textId="77777777" w:rsidTr="00BF731A">
        <w:tc>
          <w:tcPr>
            <w:tcW w:w="4464" w:type="dxa"/>
            <w:tcBorders>
              <w:top w:val="single" w:sz="4" w:space="0" w:color="auto"/>
              <w:left w:val="single" w:sz="4" w:space="0" w:color="auto"/>
              <w:bottom w:val="single" w:sz="4" w:space="0" w:color="auto"/>
              <w:right w:val="single" w:sz="4" w:space="0" w:color="auto"/>
            </w:tcBorders>
            <w:hideMark/>
          </w:tcPr>
          <w:p w14:paraId="724EA0F8" w14:textId="77777777" w:rsidR="006741CC" w:rsidRPr="006741CC" w:rsidRDefault="006741CC" w:rsidP="006741CC">
            <w:pPr>
              <w:widowControl/>
              <w:snapToGrid w:val="0"/>
              <w:rPr>
                <w:b/>
                <w:sz w:val="22"/>
                <w:szCs w:val="22"/>
              </w:rPr>
            </w:pPr>
            <w:r w:rsidRPr="006741CC">
              <w:rPr>
                <w:b/>
                <w:sz w:val="22"/>
                <w:szCs w:val="22"/>
              </w:rPr>
              <w:t>Увеличение остатков средств бюджетов</w:t>
            </w:r>
          </w:p>
        </w:tc>
        <w:tc>
          <w:tcPr>
            <w:tcW w:w="2874" w:type="dxa"/>
            <w:tcBorders>
              <w:top w:val="single" w:sz="4" w:space="0" w:color="auto"/>
              <w:left w:val="single" w:sz="4" w:space="0" w:color="auto"/>
              <w:bottom w:val="single" w:sz="4" w:space="0" w:color="auto"/>
              <w:right w:val="single" w:sz="4" w:space="0" w:color="auto"/>
            </w:tcBorders>
            <w:hideMark/>
          </w:tcPr>
          <w:p w14:paraId="4D8243B4" w14:textId="77777777" w:rsidR="006741CC" w:rsidRPr="006741CC" w:rsidRDefault="006741CC" w:rsidP="006741CC">
            <w:pPr>
              <w:widowControl/>
              <w:snapToGrid w:val="0"/>
              <w:rPr>
                <w:b/>
                <w:sz w:val="22"/>
                <w:szCs w:val="22"/>
              </w:rPr>
            </w:pPr>
            <w:r w:rsidRPr="006741CC">
              <w:rPr>
                <w:b/>
                <w:sz w:val="22"/>
                <w:szCs w:val="22"/>
              </w:rPr>
              <w:t>000 01 05 00 00 00 0000 500</w:t>
            </w:r>
          </w:p>
        </w:tc>
        <w:tc>
          <w:tcPr>
            <w:tcW w:w="1260" w:type="dxa"/>
            <w:tcBorders>
              <w:top w:val="single" w:sz="4" w:space="0" w:color="auto"/>
              <w:left w:val="single" w:sz="4" w:space="0" w:color="auto"/>
              <w:bottom w:val="single" w:sz="4" w:space="0" w:color="auto"/>
              <w:right w:val="single" w:sz="4" w:space="0" w:color="auto"/>
            </w:tcBorders>
            <w:hideMark/>
          </w:tcPr>
          <w:p w14:paraId="196C22BD" w14:textId="77777777" w:rsidR="006741CC" w:rsidRPr="006741CC" w:rsidRDefault="006741CC" w:rsidP="006741CC">
            <w:pPr>
              <w:widowControl/>
              <w:snapToGrid w:val="0"/>
              <w:jc w:val="center"/>
              <w:rPr>
                <w:b/>
                <w:sz w:val="22"/>
                <w:szCs w:val="22"/>
              </w:rPr>
            </w:pPr>
            <w:r w:rsidRPr="006741CC">
              <w:rPr>
                <w:b/>
                <w:sz w:val="22"/>
                <w:szCs w:val="22"/>
              </w:rPr>
              <w:t>-15723,100</w:t>
            </w:r>
          </w:p>
        </w:tc>
        <w:tc>
          <w:tcPr>
            <w:tcW w:w="1260" w:type="dxa"/>
            <w:tcBorders>
              <w:top w:val="single" w:sz="4" w:space="0" w:color="auto"/>
              <w:left w:val="single" w:sz="4" w:space="0" w:color="auto"/>
              <w:bottom w:val="single" w:sz="4" w:space="0" w:color="auto"/>
              <w:right w:val="single" w:sz="4" w:space="0" w:color="auto"/>
            </w:tcBorders>
            <w:hideMark/>
          </w:tcPr>
          <w:p w14:paraId="647D7809" w14:textId="77777777" w:rsidR="006741CC" w:rsidRPr="006741CC" w:rsidRDefault="006741CC" w:rsidP="006741CC">
            <w:pPr>
              <w:widowControl/>
              <w:snapToGrid w:val="0"/>
              <w:jc w:val="center"/>
              <w:rPr>
                <w:b/>
                <w:sz w:val="22"/>
                <w:szCs w:val="22"/>
              </w:rPr>
            </w:pPr>
            <w:r w:rsidRPr="006741CC">
              <w:rPr>
                <w:b/>
                <w:sz w:val="22"/>
                <w:szCs w:val="22"/>
              </w:rPr>
              <w:t>-16010,900</w:t>
            </w:r>
          </w:p>
        </w:tc>
        <w:tc>
          <w:tcPr>
            <w:tcW w:w="1307" w:type="dxa"/>
            <w:tcBorders>
              <w:top w:val="single" w:sz="4" w:space="0" w:color="auto"/>
              <w:left w:val="single" w:sz="4" w:space="0" w:color="auto"/>
              <w:bottom w:val="single" w:sz="4" w:space="0" w:color="auto"/>
              <w:right w:val="single" w:sz="4" w:space="0" w:color="auto"/>
            </w:tcBorders>
            <w:hideMark/>
          </w:tcPr>
          <w:p w14:paraId="3C72E722" w14:textId="77777777" w:rsidR="006741CC" w:rsidRPr="006741CC" w:rsidRDefault="006741CC" w:rsidP="006741CC">
            <w:pPr>
              <w:widowControl/>
              <w:snapToGrid w:val="0"/>
              <w:jc w:val="center"/>
              <w:rPr>
                <w:b/>
                <w:sz w:val="22"/>
                <w:szCs w:val="22"/>
              </w:rPr>
            </w:pPr>
            <w:r w:rsidRPr="006741CC">
              <w:rPr>
                <w:b/>
                <w:sz w:val="22"/>
                <w:szCs w:val="22"/>
              </w:rPr>
              <w:t>-16564,300</w:t>
            </w:r>
          </w:p>
        </w:tc>
      </w:tr>
      <w:tr w:rsidR="006741CC" w:rsidRPr="006741CC" w14:paraId="6EEF1BF1" w14:textId="77777777" w:rsidTr="00BF731A">
        <w:tc>
          <w:tcPr>
            <w:tcW w:w="4464" w:type="dxa"/>
            <w:tcBorders>
              <w:top w:val="single" w:sz="4" w:space="0" w:color="auto"/>
              <w:left w:val="single" w:sz="4" w:space="0" w:color="auto"/>
              <w:bottom w:val="single" w:sz="4" w:space="0" w:color="auto"/>
              <w:right w:val="single" w:sz="4" w:space="0" w:color="auto"/>
            </w:tcBorders>
            <w:hideMark/>
          </w:tcPr>
          <w:p w14:paraId="3CAC64F7" w14:textId="77777777" w:rsidR="006741CC" w:rsidRPr="006741CC" w:rsidRDefault="006741CC" w:rsidP="006741CC">
            <w:pPr>
              <w:widowControl/>
              <w:snapToGrid w:val="0"/>
              <w:rPr>
                <w:sz w:val="22"/>
                <w:szCs w:val="22"/>
              </w:rPr>
            </w:pPr>
            <w:r w:rsidRPr="006741CC">
              <w:rPr>
                <w:sz w:val="22"/>
                <w:szCs w:val="22"/>
              </w:rPr>
              <w:t>Увеличение прочих остатков  средств бюджетов</w:t>
            </w:r>
          </w:p>
        </w:tc>
        <w:tc>
          <w:tcPr>
            <w:tcW w:w="2874" w:type="dxa"/>
            <w:tcBorders>
              <w:top w:val="single" w:sz="4" w:space="0" w:color="auto"/>
              <w:left w:val="single" w:sz="4" w:space="0" w:color="auto"/>
              <w:bottom w:val="single" w:sz="4" w:space="0" w:color="auto"/>
              <w:right w:val="single" w:sz="4" w:space="0" w:color="auto"/>
            </w:tcBorders>
            <w:hideMark/>
          </w:tcPr>
          <w:p w14:paraId="3CAA3EFB" w14:textId="77777777" w:rsidR="006741CC" w:rsidRPr="006741CC" w:rsidRDefault="006741CC" w:rsidP="006741CC">
            <w:pPr>
              <w:widowControl/>
              <w:snapToGrid w:val="0"/>
              <w:rPr>
                <w:sz w:val="22"/>
                <w:szCs w:val="22"/>
              </w:rPr>
            </w:pPr>
            <w:r w:rsidRPr="006741CC">
              <w:rPr>
                <w:sz w:val="22"/>
                <w:szCs w:val="22"/>
              </w:rPr>
              <w:t>000 01 05 02 00 00 0000 500</w:t>
            </w:r>
          </w:p>
        </w:tc>
        <w:tc>
          <w:tcPr>
            <w:tcW w:w="1260" w:type="dxa"/>
            <w:tcBorders>
              <w:top w:val="single" w:sz="4" w:space="0" w:color="auto"/>
              <w:left w:val="single" w:sz="4" w:space="0" w:color="auto"/>
              <w:bottom w:val="single" w:sz="4" w:space="0" w:color="auto"/>
              <w:right w:val="single" w:sz="4" w:space="0" w:color="auto"/>
            </w:tcBorders>
            <w:hideMark/>
          </w:tcPr>
          <w:p w14:paraId="6A3F088F" w14:textId="77777777" w:rsidR="006741CC" w:rsidRPr="006741CC" w:rsidRDefault="006741CC" w:rsidP="006741CC">
            <w:pPr>
              <w:widowControl/>
              <w:snapToGrid w:val="0"/>
              <w:jc w:val="center"/>
              <w:rPr>
                <w:sz w:val="22"/>
                <w:szCs w:val="22"/>
              </w:rPr>
            </w:pPr>
            <w:r w:rsidRPr="006741CC">
              <w:rPr>
                <w:sz w:val="22"/>
                <w:szCs w:val="22"/>
              </w:rPr>
              <w:t>-15723,100</w:t>
            </w:r>
          </w:p>
        </w:tc>
        <w:tc>
          <w:tcPr>
            <w:tcW w:w="1260" w:type="dxa"/>
            <w:tcBorders>
              <w:top w:val="single" w:sz="4" w:space="0" w:color="auto"/>
              <w:left w:val="single" w:sz="4" w:space="0" w:color="auto"/>
              <w:bottom w:val="single" w:sz="4" w:space="0" w:color="auto"/>
              <w:right w:val="single" w:sz="4" w:space="0" w:color="auto"/>
            </w:tcBorders>
            <w:hideMark/>
          </w:tcPr>
          <w:p w14:paraId="0F384CF0" w14:textId="77777777" w:rsidR="006741CC" w:rsidRPr="006741CC" w:rsidRDefault="006741CC" w:rsidP="006741CC">
            <w:pPr>
              <w:widowControl/>
              <w:snapToGrid w:val="0"/>
              <w:jc w:val="center"/>
              <w:rPr>
                <w:sz w:val="22"/>
                <w:szCs w:val="22"/>
              </w:rPr>
            </w:pPr>
            <w:r w:rsidRPr="006741CC">
              <w:rPr>
                <w:sz w:val="22"/>
                <w:szCs w:val="22"/>
              </w:rPr>
              <w:t>-16010,900</w:t>
            </w:r>
          </w:p>
        </w:tc>
        <w:tc>
          <w:tcPr>
            <w:tcW w:w="1307" w:type="dxa"/>
            <w:tcBorders>
              <w:top w:val="single" w:sz="4" w:space="0" w:color="auto"/>
              <w:left w:val="single" w:sz="4" w:space="0" w:color="auto"/>
              <w:bottom w:val="single" w:sz="4" w:space="0" w:color="auto"/>
              <w:right w:val="single" w:sz="4" w:space="0" w:color="auto"/>
            </w:tcBorders>
            <w:hideMark/>
          </w:tcPr>
          <w:p w14:paraId="7DEC57BE" w14:textId="77777777" w:rsidR="006741CC" w:rsidRPr="006741CC" w:rsidRDefault="006741CC" w:rsidP="006741CC">
            <w:pPr>
              <w:widowControl/>
              <w:snapToGrid w:val="0"/>
              <w:jc w:val="center"/>
              <w:rPr>
                <w:sz w:val="22"/>
                <w:szCs w:val="22"/>
              </w:rPr>
            </w:pPr>
            <w:r w:rsidRPr="006741CC">
              <w:rPr>
                <w:sz w:val="22"/>
                <w:szCs w:val="22"/>
              </w:rPr>
              <w:t>-16564,300</w:t>
            </w:r>
          </w:p>
        </w:tc>
      </w:tr>
      <w:tr w:rsidR="006741CC" w:rsidRPr="006741CC" w14:paraId="1883CF01" w14:textId="77777777" w:rsidTr="00BF731A">
        <w:tc>
          <w:tcPr>
            <w:tcW w:w="4464" w:type="dxa"/>
            <w:tcBorders>
              <w:top w:val="single" w:sz="4" w:space="0" w:color="auto"/>
              <w:left w:val="single" w:sz="4" w:space="0" w:color="auto"/>
              <w:bottom w:val="single" w:sz="4" w:space="0" w:color="auto"/>
              <w:right w:val="single" w:sz="4" w:space="0" w:color="auto"/>
            </w:tcBorders>
            <w:hideMark/>
          </w:tcPr>
          <w:p w14:paraId="660FD992" w14:textId="77777777" w:rsidR="006741CC" w:rsidRPr="006741CC" w:rsidRDefault="006741CC" w:rsidP="006741CC">
            <w:pPr>
              <w:widowControl/>
              <w:snapToGrid w:val="0"/>
              <w:rPr>
                <w:b/>
                <w:sz w:val="22"/>
                <w:szCs w:val="22"/>
              </w:rPr>
            </w:pPr>
            <w:r w:rsidRPr="006741CC">
              <w:rPr>
                <w:sz w:val="22"/>
                <w:szCs w:val="22"/>
              </w:rPr>
              <w:t>Увеличение прочих остатков денежных средств бюджетов  сельских поселений</w:t>
            </w:r>
          </w:p>
        </w:tc>
        <w:tc>
          <w:tcPr>
            <w:tcW w:w="2874" w:type="dxa"/>
            <w:tcBorders>
              <w:top w:val="single" w:sz="4" w:space="0" w:color="auto"/>
              <w:left w:val="single" w:sz="4" w:space="0" w:color="auto"/>
              <w:bottom w:val="single" w:sz="4" w:space="0" w:color="auto"/>
              <w:right w:val="single" w:sz="4" w:space="0" w:color="auto"/>
            </w:tcBorders>
            <w:hideMark/>
          </w:tcPr>
          <w:p w14:paraId="091A9AF9" w14:textId="77777777" w:rsidR="006741CC" w:rsidRPr="006741CC" w:rsidRDefault="006741CC" w:rsidP="006741CC">
            <w:pPr>
              <w:widowControl/>
              <w:snapToGrid w:val="0"/>
              <w:rPr>
                <w:b/>
                <w:sz w:val="22"/>
                <w:szCs w:val="22"/>
              </w:rPr>
            </w:pPr>
            <w:r w:rsidRPr="006741CC">
              <w:rPr>
                <w:sz w:val="22"/>
                <w:szCs w:val="22"/>
              </w:rPr>
              <w:t>901 01 05 02 01 10 0000 510</w:t>
            </w:r>
          </w:p>
        </w:tc>
        <w:tc>
          <w:tcPr>
            <w:tcW w:w="1260" w:type="dxa"/>
            <w:tcBorders>
              <w:top w:val="single" w:sz="4" w:space="0" w:color="auto"/>
              <w:left w:val="single" w:sz="4" w:space="0" w:color="auto"/>
              <w:bottom w:val="single" w:sz="4" w:space="0" w:color="auto"/>
              <w:right w:val="single" w:sz="4" w:space="0" w:color="auto"/>
            </w:tcBorders>
            <w:hideMark/>
          </w:tcPr>
          <w:p w14:paraId="5CB7E945" w14:textId="77777777" w:rsidR="006741CC" w:rsidRPr="006741CC" w:rsidRDefault="006741CC" w:rsidP="006741CC">
            <w:pPr>
              <w:widowControl/>
              <w:snapToGrid w:val="0"/>
              <w:jc w:val="center"/>
              <w:rPr>
                <w:sz w:val="22"/>
                <w:szCs w:val="22"/>
              </w:rPr>
            </w:pPr>
            <w:r w:rsidRPr="006741CC">
              <w:rPr>
                <w:sz w:val="22"/>
                <w:szCs w:val="22"/>
              </w:rPr>
              <w:t>-15723,100</w:t>
            </w:r>
          </w:p>
        </w:tc>
        <w:tc>
          <w:tcPr>
            <w:tcW w:w="1260" w:type="dxa"/>
            <w:tcBorders>
              <w:top w:val="single" w:sz="4" w:space="0" w:color="auto"/>
              <w:left w:val="single" w:sz="4" w:space="0" w:color="auto"/>
              <w:bottom w:val="single" w:sz="4" w:space="0" w:color="auto"/>
              <w:right w:val="single" w:sz="4" w:space="0" w:color="auto"/>
            </w:tcBorders>
            <w:hideMark/>
          </w:tcPr>
          <w:p w14:paraId="167CD95B" w14:textId="77777777" w:rsidR="006741CC" w:rsidRPr="006741CC" w:rsidRDefault="006741CC" w:rsidP="006741CC">
            <w:pPr>
              <w:widowControl/>
              <w:snapToGrid w:val="0"/>
              <w:jc w:val="center"/>
              <w:rPr>
                <w:sz w:val="22"/>
                <w:szCs w:val="22"/>
              </w:rPr>
            </w:pPr>
            <w:r w:rsidRPr="006741CC">
              <w:rPr>
                <w:sz w:val="22"/>
                <w:szCs w:val="22"/>
              </w:rPr>
              <w:t>-16010,900</w:t>
            </w:r>
          </w:p>
        </w:tc>
        <w:tc>
          <w:tcPr>
            <w:tcW w:w="1307" w:type="dxa"/>
            <w:tcBorders>
              <w:top w:val="single" w:sz="4" w:space="0" w:color="auto"/>
              <w:left w:val="single" w:sz="4" w:space="0" w:color="auto"/>
              <w:bottom w:val="single" w:sz="4" w:space="0" w:color="auto"/>
              <w:right w:val="single" w:sz="4" w:space="0" w:color="auto"/>
            </w:tcBorders>
            <w:hideMark/>
          </w:tcPr>
          <w:p w14:paraId="4EAB3101" w14:textId="77777777" w:rsidR="006741CC" w:rsidRPr="006741CC" w:rsidRDefault="006741CC" w:rsidP="006741CC">
            <w:pPr>
              <w:widowControl/>
              <w:snapToGrid w:val="0"/>
              <w:jc w:val="center"/>
              <w:rPr>
                <w:sz w:val="22"/>
                <w:szCs w:val="22"/>
              </w:rPr>
            </w:pPr>
            <w:r w:rsidRPr="006741CC">
              <w:rPr>
                <w:sz w:val="22"/>
                <w:szCs w:val="22"/>
              </w:rPr>
              <w:t>-16564,300</w:t>
            </w:r>
          </w:p>
        </w:tc>
      </w:tr>
      <w:tr w:rsidR="006741CC" w:rsidRPr="006741CC" w14:paraId="3D62562E" w14:textId="77777777" w:rsidTr="00BF731A">
        <w:tc>
          <w:tcPr>
            <w:tcW w:w="4464" w:type="dxa"/>
            <w:tcBorders>
              <w:top w:val="single" w:sz="4" w:space="0" w:color="auto"/>
              <w:left w:val="single" w:sz="4" w:space="0" w:color="auto"/>
              <w:bottom w:val="single" w:sz="4" w:space="0" w:color="auto"/>
              <w:right w:val="single" w:sz="4" w:space="0" w:color="auto"/>
            </w:tcBorders>
            <w:hideMark/>
          </w:tcPr>
          <w:p w14:paraId="13A91276" w14:textId="77777777" w:rsidR="006741CC" w:rsidRPr="006741CC" w:rsidRDefault="006741CC" w:rsidP="006741CC">
            <w:pPr>
              <w:widowControl/>
              <w:snapToGrid w:val="0"/>
              <w:rPr>
                <w:b/>
                <w:sz w:val="22"/>
                <w:szCs w:val="22"/>
              </w:rPr>
            </w:pPr>
            <w:r w:rsidRPr="006741CC">
              <w:rPr>
                <w:b/>
                <w:sz w:val="22"/>
                <w:szCs w:val="22"/>
              </w:rPr>
              <w:t>Уменьшение остатков средств бюджетов</w:t>
            </w:r>
          </w:p>
        </w:tc>
        <w:tc>
          <w:tcPr>
            <w:tcW w:w="2874" w:type="dxa"/>
            <w:tcBorders>
              <w:top w:val="single" w:sz="4" w:space="0" w:color="auto"/>
              <w:left w:val="single" w:sz="4" w:space="0" w:color="auto"/>
              <w:bottom w:val="single" w:sz="4" w:space="0" w:color="auto"/>
              <w:right w:val="single" w:sz="4" w:space="0" w:color="auto"/>
            </w:tcBorders>
            <w:hideMark/>
          </w:tcPr>
          <w:p w14:paraId="5835FC14" w14:textId="77777777" w:rsidR="006741CC" w:rsidRPr="006741CC" w:rsidRDefault="006741CC" w:rsidP="006741CC">
            <w:pPr>
              <w:widowControl/>
              <w:snapToGrid w:val="0"/>
              <w:rPr>
                <w:b/>
                <w:sz w:val="22"/>
                <w:szCs w:val="22"/>
              </w:rPr>
            </w:pPr>
            <w:r w:rsidRPr="006741CC">
              <w:rPr>
                <w:b/>
                <w:sz w:val="22"/>
                <w:szCs w:val="22"/>
              </w:rPr>
              <w:t>000 01 05 00 00 00 0000 600</w:t>
            </w:r>
          </w:p>
        </w:tc>
        <w:tc>
          <w:tcPr>
            <w:tcW w:w="1260" w:type="dxa"/>
            <w:tcBorders>
              <w:top w:val="single" w:sz="4" w:space="0" w:color="auto"/>
              <w:left w:val="single" w:sz="4" w:space="0" w:color="auto"/>
              <w:bottom w:val="single" w:sz="4" w:space="0" w:color="auto"/>
              <w:right w:val="single" w:sz="4" w:space="0" w:color="auto"/>
            </w:tcBorders>
            <w:hideMark/>
          </w:tcPr>
          <w:p w14:paraId="2A14627C" w14:textId="77777777" w:rsidR="006741CC" w:rsidRPr="006741CC" w:rsidRDefault="006741CC" w:rsidP="006741CC">
            <w:pPr>
              <w:widowControl/>
              <w:snapToGrid w:val="0"/>
              <w:jc w:val="center"/>
              <w:rPr>
                <w:b/>
                <w:sz w:val="22"/>
                <w:szCs w:val="22"/>
              </w:rPr>
            </w:pPr>
            <w:r w:rsidRPr="006741CC">
              <w:rPr>
                <w:b/>
                <w:sz w:val="22"/>
                <w:szCs w:val="22"/>
              </w:rPr>
              <w:t>15723,100</w:t>
            </w:r>
          </w:p>
        </w:tc>
        <w:tc>
          <w:tcPr>
            <w:tcW w:w="1260" w:type="dxa"/>
            <w:tcBorders>
              <w:top w:val="single" w:sz="4" w:space="0" w:color="auto"/>
              <w:left w:val="single" w:sz="4" w:space="0" w:color="auto"/>
              <w:bottom w:val="single" w:sz="4" w:space="0" w:color="auto"/>
              <w:right w:val="single" w:sz="4" w:space="0" w:color="auto"/>
            </w:tcBorders>
            <w:hideMark/>
          </w:tcPr>
          <w:p w14:paraId="6B12F301" w14:textId="77777777" w:rsidR="006741CC" w:rsidRPr="006741CC" w:rsidRDefault="006741CC" w:rsidP="006741CC">
            <w:pPr>
              <w:widowControl/>
              <w:snapToGrid w:val="0"/>
              <w:jc w:val="center"/>
              <w:rPr>
                <w:b/>
                <w:sz w:val="22"/>
                <w:szCs w:val="22"/>
              </w:rPr>
            </w:pPr>
            <w:r w:rsidRPr="006741CC">
              <w:rPr>
                <w:b/>
                <w:sz w:val="22"/>
                <w:szCs w:val="22"/>
              </w:rPr>
              <w:t>16010,900</w:t>
            </w:r>
          </w:p>
        </w:tc>
        <w:tc>
          <w:tcPr>
            <w:tcW w:w="1307" w:type="dxa"/>
            <w:tcBorders>
              <w:top w:val="single" w:sz="4" w:space="0" w:color="auto"/>
              <w:left w:val="single" w:sz="4" w:space="0" w:color="auto"/>
              <w:bottom w:val="single" w:sz="4" w:space="0" w:color="auto"/>
              <w:right w:val="single" w:sz="4" w:space="0" w:color="auto"/>
            </w:tcBorders>
            <w:hideMark/>
          </w:tcPr>
          <w:p w14:paraId="510163E6" w14:textId="77777777" w:rsidR="006741CC" w:rsidRPr="006741CC" w:rsidRDefault="006741CC" w:rsidP="006741CC">
            <w:pPr>
              <w:widowControl/>
              <w:snapToGrid w:val="0"/>
              <w:jc w:val="center"/>
              <w:rPr>
                <w:b/>
                <w:sz w:val="22"/>
                <w:szCs w:val="22"/>
              </w:rPr>
            </w:pPr>
            <w:r w:rsidRPr="006741CC">
              <w:rPr>
                <w:b/>
                <w:sz w:val="22"/>
                <w:szCs w:val="22"/>
              </w:rPr>
              <w:t>16564,300</w:t>
            </w:r>
          </w:p>
        </w:tc>
      </w:tr>
      <w:tr w:rsidR="006741CC" w:rsidRPr="006741CC" w14:paraId="7CB68FCC" w14:textId="77777777" w:rsidTr="00BF731A">
        <w:tc>
          <w:tcPr>
            <w:tcW w:w="4464" w:type="dxa"/>
            <w:tcBorders>
              <w:top w:val="single" w:sz="4" w:space="0" w:color="auto"/>
              <w:left w:val="single" w:sz="4" w:space="0" w:color="auto"/>
              <w:bottom w:val="single" w:sz="4" w:space="0" w:color="auto"/>
              <w:right w:val="single" w:sz="4" w:space="0" w:color="auto"/>
            </w:tcBorders>
            <w:hideMark/>
          </w:tcPr>
          <w:p w14:paraId="00910492" w14:textId="77777777" w:rsidR="006741CC" w:rsidRPr="006741CC" w:rsidRDefault="006741CC" w:rsidP="006741CC">
            <w:pPr>
              <w:widowControl/>
              <w:snapToGrid w:val="0"/>
              <w:rPr>
                <w:sz w:val="22"/>
                <w:szCs w:val="22"/>
              </w:rPr>
            </w:pPr>
            <w:r w:rsidRPr="006741CC">
              <w:rPr>
                <w:sz w:val="22"/>
                <w:szCs w:val="22"/>
              </w:rPr>
              <w:t>Уменьшение прочих остатков  средств бюджетов</w:t>
            </w:r>
          </w:p>
        </w:tc>
        <w:tc>
          <w:tcPr>
            <w:tcW w:w="2874" w:type="dxa"/>
            <w:tcBorders>
              <w:top w:val="single" w:sz="4" w:space="0" w:color="auto"/>
              <w:left w:val="single" w:sz="4" w:space="0" w:color="auto"/>
              <w:bottom w:val="single" w:sz="4" w:space="0" w:color="auto"/>
              <w:right w:val="single" w:sz="4" w:space="0" w:color="auto"/>
            </w:tcBorders>
            <w:hideMark/>
          </w:tcPr>
          <w:p w14:paraId="5669110E" w14:textId="77777777" w:rsidR="006741CC" w:rsidRPr="006741CC" w:rsidRDefault="006741CC" w:rsidP="006741CC">
            <w:pPr>
              <w:widowControl/>
              <w:snapToGrid w:val="0"/>
              <w:rPr>
                <w:sz w:val="22"/>
                <w:szCs w:val="22"/>
              </w:rPr>
            </w:pPr>
            <w:r w:rsidRPr="006741CC">
              <w:rPr>
                <w:sz w:val="22"/>
                <w:szCs w:val="22"/>
              </w:rPr>
              <w:t>000 01 05 02 00 00 0000 600</w:t>
            </w:r>
          </w:p>
        </w:tc>
        <w:tc>
          <w:tcPr>
            <w:tcW w:w="1260" w:type="dxa"/>
            <w:tcBorders>
              <w:top w:val="single" w:sz="4" w:space="0" w:color="auto"/>
              <w:left w:val="single" w:sz="4" w:space="0" w:color="auto"/>
              <w:bottom w:val="single" w:sz="4" w:space="0" w:color="auto"/>
              <w:right w:val="single" w:sz="4" w:space="0" w:color="auto"/>
            </w:tcBorders>
            <w:hideMark/>
          </w:tcPr>
          <w:p w14:paraId="17C032E3" w14:textId="77777777" w:rsidR="006741CC" w:rsidRPr="006741CC" w:rsidRDefault="006741CC" w:rsidP="006741CC">
            <w:pPr>
              <w:widowControl/>
              <w:snapToGrid w:val="0"/>
              <w:jc w:val="center"/>
              <w:rPr>
                <w:sz w:val="22"/>
                <w:szCs w:val="22"/>
              </w:rPr>
            </w:pPr>
            <w:r w:rsidRPr="006741CC">
              <w:rPr>
                <w:sz w:val="22"/>
                <w:szCs w:val="22"/>
              </w:rPr>
              <w:t>15723,100</w:t>
            </w:r>
          </w:p>
        </w:tc>
        <w:tc>
          <w:tcPr>
            <w:tcW w:w="1260" w:type="dxa"/>
            <w:tcBorders>
              <w:top w:val="single" w:sz="4" w:space="0" w:color="auto"/>
              <w:left w:val="single" w:sz="4" w:space="0" w:color="auto"/>
              <w:bottom w:val="single" w:sz="4" w:space="0" w:color="auto"/>
              <w:right w:val="single" w:sz="4" w:space="0" w:color="auto"/>
            </w:tcBorders>
            <w:hideMark/>
          </w:tcPr>
          <w:p w14:paraId="436CE384" w14:textId="77777777" w:rsidR="006741CC" w:rsidRPr="006741CC" w:rsidRDefault="006741CC" w:rsidP="006741CC">
            <w:pPr>
              <w:widowControl/>
              <w:snapToGrid w:val="0"/>
              <w:jc w:val="center"/>
              <w:rPr>
                <w:sz w:val="22"/>
                <w:szCs w:val="22"/>
              </w:rPr>
            </w:pPr>
            <w:r w:rsidRPr="006741CC">
              <w:rPr>
                <w:sz w:val="22"/>
                <w:szCs w:val="22"/>
              </w:rPr>
              <w:t>16010,900</w:t>
            </w:r>
          </w:p>
        </w:tc>
        <w:tc>
          <w:tcPr>
            <w:tcW w:w="1307" w:type="dxa"/>
            <w:tcBorders>
              <w:top w:val="single" w:sz="4" w:space="0" w:color="auto"/>
              <w:left w:val="single" w:sz="4" w:space="0" w:color="auto"/>
              <w:bottom w:val="single" w:sz="4" w:space="0" w:color="auto"/>
              <w:right w:val="single" w:sz="4" w:space="0" w:color="auto"/>
            </w:tcBorders>
            <w:hideMark/>
          </w:tcPr>
          <w:p w14:paraId="43610982" w14:textId="77777777" w:rsidR="006741CC" w:rsidRPr="006741CC" w:rsidRDefault="006741CC" w:rsidP="006741CC">
            <w:pPr>
              <w:widowControl/>
              <w:snapToGrid w:val="0"/>
              <w:jc w:val="center"/>
              <w:rPr>
                <w:sz w:val="22"/>
                <w:szCs w:val="22"/>
              </w:rPr>
            </w:pPr>
            <w:r w:rsidRPr="006741CC">
              <w:rPr>
                <w:sz w:val="22"/>
                <w:szCs w:val="22"/>
              </w:rPr>
              <w:t>16564,300</w:t>
            </w:r>
          </w:p>
        </w:tc>
      </w:tr>
      <w:tr w:rsidR="006741CC" w:rsidRPr="006741CC" w14:paraId="34A7A24A" w14:textId="77777777" w:rsidTr="00BF731A">
        <w:tc>
          <w:tcPr>
            <w:tcW w:w="4464" w:type="dxa"/>
            <w:tcBorders>
              <w:top w:val="single" w:sz="4" w:space="0" w:color="auto"/>
              <w:left w:val="single" w:sz="4" w:space="0" w:color="auto"/>
              <w:bottom w:val="single" w:sz="4" w:space="0" w:color="auto"/>
              <w:right w:val="single" w:sz="4" w:space="0" w:color="auto"/>
            </w:tcBorders>
            <w:hideMark/>
          </w:tcPr>
          <w:p w14:paraId="02B78192" w14:textId="77777777" w:rsidR="006741CC" w:rsidRPr="006741CC" w:rsidRDefault="006741CC" w:rsidP="006741CC">
            <w:pPr>
              <w:widowControl/>
              <w:snapToGrid w:val="0"/>
              <w:rPr>
                <w:sz w:val="22"/>
                <w:szCs w:val="22"/>
              </w:rPr>
            </w:pPr>
            <w:r w:rsidRPr="006741CC">
              <w:rPr>
                <w:sz w:val="22"/>
                <w:szCs w:val="22"/>
              </w:rPr>
              <w:t>Уменьшение  прочих остатков  денежных средств бюджетов сельских поселений</w:t>
            </w:r>
          </w:p>
        </w:tc>
        <w:tc>
          <w:tcPr>
            <w:tcW w:w="2874" w:type="dxa"/>
            <w:tcBorders>
              <w:top w:val="single" w:sz="4" w:space="0" w:color="auto"/>
              <w:left w:val="single" w:sz="4" w:space="0" w:color="auto"/>
              <w:bottom w:val="single" w:sz="4" w:space="0" w:color="auto"/>
              <w:right w:val="single" w:sz="4" w:space="0" w:color="auto"/>
            </w:tcBorders>
            <w:hideMark/>
          </w:tcPr>
          <w:p w14:paraId="54F26646" w14:textId="77777777" w:rsidR="006741CC" w:rsidRPr="006741CC" w:rsidRDefault="006741CC" w:rsidP="006741CC">
            <w:pPr>
              <w:widowControl/>
              <w:snapToGrid w:val="0"/>
              <w:rPr>
                <w:sz w:val="22"/>
                <w:szCs w:val="22"/>
              </w:rPr>
            </w:pPr>
            <w:r w:rsidRPr="006741CC">
              <w:rPr>
                <w:sz w:val="22"/>
                <w:szCs w:val="22"/>
              </w:rPr>
              <w:t>901 01 05 02 01 10 0000 610</w:t>
            </w:r>
          </w:p>
        </w:tc>
        <w:tc>
          <w:tcPr>
            <w:tcW w:w="1260" w:type="dxa"/>
            <w:tcBorders>
              <w:top w:val="single" w:sz="4" w:space="0" w:color="auto"/>
              <w:left w:val="single" w:sz="4" w:space="0" w:color="auto"/>
              <w:bottom w:val="single" w:sz="4" w:space="0" w:color="auto"/>
              <w:right w:val="single" w:sz="4" w:space="0" w:color="auto"/>
            </w:tcBorders>
            <w:hideMark/>
          </w:tcPr>
          <w:p w14:paraId="724A7A06" w14:textId="77777777" w:rsidR="006741CC" w:rsidRPr="006741CC" w:rsidRDefault="006741CC" w:rsidP="006741CC">
            <w:pPr>
              <w:widowControl/>
              <w:snapToGrid w:val="0"/>
              <w:jc w:val="center"/>
              <w:rPr>
                <w:sz w:val="22"/>
                <w:szCs w:val="22"/>
              </w:rPr>
            </w:pPr>
            <w:r w:rsidRPr="006741CC">
              <w:rPr>
                <w:sz w:val="22"/>
                <w:szCs w:val="22"/>
              </w:rPr>
              <w:t>15723,100</w:t>
            </w:r>
          </w:p>
        </w:tc>
        <w:tc>
          <w:tcPr>
            <w:tcW w:w="1260" w:type="dxa"/>
            <w:tcBorders>
              <w:top w:val="single" w:sz="4" w:space="0" w:color="auto"/>
              <w:left w:val="single" w:sz="4" w:space="0" w:color="auto"/>
              <w:bottom w:val="single" w:sz="4" w:space="0" w:color="auto"/>
              <w:right w:val="single" w:sz="4" w:space="0" w:color="auto"/>
            </w:tcBorders>
            <w:hideMark/>
          </w:tcPr>
          <w:p w14:paraId="2E382CEB" w14:textId="77777777" w:rsidR="006741CC" w:rsidRPr="006741CC" w:rsidRDefault="006741CC" w:rsidP="006741CC">
            <w:pPr>
              <w:widowControl/>
              <w:snapToGrid w:val="0"/>
              <w:jc w:val="center"/>
              <w:rPr>
                <w:sz w:val="22"/>
                <w:szCs w:val="22"/>
              </w:rPr>
            </w:pPr>
            <w:r w:rsidRPr="006741CC">
              <w:rPr>
                <w:sz w:val="22"/>
                <w:szCs w:val="22"/>
              </w:rPr>
              <w:t>16010,900</w:t>
            </w:r>
          </w:p>
        </w:tc>
        <w:tc>
          <w:tcPr>
            <w:tcW w:w="1307" w:type="dxa"/>
            <w:tcBorders>
              <w:top w:val="single" w:sz="4" w:space="0" w:color="auto"/>
              <w:left w:val="single" w:sz="4" w:space="0" w:color="auto"/>
              <w:bottom w:val="single" w:sz="4" w:space="0" w:color="auto"/>
              <w:right w:val="single" w:sz="4" w:space="0" w:color="auto"/>
            </w:tcBorders>
            <w:hideMark/>
          </w:tcPr>
          <w:p w14:paraId="3C200D36" w14:textId="77777777" w:rsidR="006741CC" w:rsidRPr="006741CC" w:rsidRDefault="006741CC" w:rsidP="006741CC">
            <w:pPr>
              <w:widowControl/>
              <w:snapToGrid w:val="0"/>
              <w:jc w:val="center"/>
              <w:rPr>
                <w:sz w:val="22"/>
                <w:szCs w:val="22"/>
              </w:rPr>
            </w:pPr>
            <w:r w:rsidRPr="006741CC">
              <w:rPr>
                <w:sz w:val="22"/>
                <w:szCs w:val="22"/>
              </w:rPr>
              <w:t>16564,300</w:t>
            </w:r>
          </w:p>
        </w:tc>
      </w:tr>
      <w:tr w:rsidR="006741CC" w:rsidRPr="006741CC" w14:paraId="5BEE3698" w14:textId="77777777" w:rsidTr="00BF731A">
        <w:tc>
          <w:tcPr>
            <w:tcW w:w="4464" w:type="dxa"/>
            <w:tcBorders>
              <w:top w:val="single" w:sz="4" w:space="0" w:color="auto"/>
              <w:left w:val="single" w:sz="4" w:space="0" w:color="auto"/>
              <w:bottom w:val="single" w:sz="4" w:space="0" w:color="auto"/>
              <w:right w:val="single" w:sz="4" w:space="0" w:color="auto"/>
            </w:tcBorders>
            <w:hideMark/>
          </w:tcPr>
          <w:p w14:paraId="1E09CA46" w14:textId="77777777" w:rsidR="006741CC" w:rsidRPr="006741CC" w:rsidRDefault="006741CC" w:rsidP="006741CC">
            <w:pPr>
              <w:widowControl/>
              <w:spacing w:after="120"/>
              <w:rPr>
                <w:b/>
                <w:sz w:val="22"/>
                <w:szCs w:val="22"/>
              </w:rPr>
            </w:pPr>
            <w:r w:rsidRPr="006741CC">
              <w:rPr>
                <w:b/>
                <w:sz w:val="22"/>
                <w:szCs w:val="22"/>
              </w:rPr>
              <w:t>ВСЕГО</w:t>
            </w:r>
          </w:p>
        </w:tc>
        <w:tc>
          <w:tcPr>
            <w:tcW w:w="2874" w:type="dxa"/>
            <w:tcBorders>
              <w:top w:val="single" w:sz="4" w:space="0" w:color="auto"/>
              <w:left w:val="single" w:sz="4" w:space="0" w:color="auto"/>
              <w:bottom w:val="single" w:sz="4" w:space="0" w:color="auto"/>
              <w:right w:val="single" w:sz="4" w:space="0" w:color="auto"/>
            </w:tcBorders>
          </w:tcPr>
          <w:p w14:paraId="78A1ADA7" w14:textId="77777777" w:rsidR="006741CC" w:rsidRPr="006741CC" w:rsidRDefault="006741CC" w:rsidP="006741CC">
            <w:pPr>
              <w:widowControl/>
              <w:spacing w:after="120"/>
              <w:jc w:val="center"/>
              <w:rPr>
                <w:sz w:val="22"/>
                <w:szCs w:val="22"/>
              </w:rPr>
            </w:pPr>
          </w:p>
        </w:tc>
        <w:tc>
          <w:tcPr>
            <w:tcW w:w="1260" w:type="dxa"/>
            <w:tcBorders>
              <w:top w:val="single" w:sz="4" w:space="0" w:color="auto"/>
              <w:left w:val="single" w:sz="4" w:space="0" w:color="auto"/>
              <w:bottom w:val="single" w:sz="4" w:space="0" w:color="auto"/>
              <w:right w:val="single" w:sz="4" w:space="0" w:color="auto"/>
            </w:tcBorders>
            <w:hideMark/>
          </w:tcPr>
          <w:p w14:paraId="6D8FD1C8" w14:textId="77777777" w:rsidR="006741CC" w:rsidRPr="006741CC" w:rsidRDefault="006741CC" w:rsidP="006741CC">
            <w:pPr>
              <w:widowControl/>
              <w:spacing w:after="120"/>
              <w:jc w:val="center"/>
              <w:rPr>
                <w:b/>
                <w:sz w:val="22"/>
                <w:szCs w:val="22"/>
              </w:rPr>
            </w:pPr>
            <w:r w:rsidRPr="006741CC">
              <w:rPr>
                <w:b/>
                <w:sz w:val="22"/>
                <w:szCs w:val="22"/>
              </w:rPr>
              <w:t>0,000</w:t>
            </w:r>
          </w:p>
        </w:tc>
        <w:tc>
          <w:tcPr>
            <w:tcW w:w="1260" w:type="dxa"/>
            <w:tcBorders>
              <w:top w:val="single" w:sz="4" w:space="0" w:color="auto"/>
              <w:left w:val="single" w:sz="4" w:space="0" w:color="auto"/>
              <w:bottom w:val="single" w:sz="4" w:space="0" w:color="auto"/>
              <w:right w:val="single" w:sz="4" w:space="0" w:color="auto"/>
            </w:tcBorders>
            <w:hideMark/>
          </w:tcPr>
          <w:p w14:paraId="416FD812" w14:textId="77777777" w:rsidR="006741CC" w:rsidRPr="006741CC" w:rsidRDefault="006741CC" w:rsidP="006741CC">
            <w:pPr>
              <w:widowControl/>
              <w:spacing w:after="120"/>
              <w:jc w:val="center"/>
              <w:rPr>
                <w:b/>
                <w:sz w:val="22"/>
                <w:szCs w:val="22"/>
              </w:rPr>
            </w:pPr>
            <w:r w:rsidRPr="006741CC">
              <w:rPr>
                <w:b/>
                <w:sz w:val="22"/>
                <w:szCs w:val="22"/>
              </w:rPr>
              <w:t>0,000</w:t>
            </w:r>
          </w:p>
        </w:tc>
        <w:tc>
          <w:tcPr>
            <w:tcW w:w="1307" w:type="dxa"/>
            <w:tcBorders>
              <w:top w:val="single" w:sz="4" w:space="0" w:color="auto"/>
              <w:left w:val="single" w:sz="4" w:space="0" w:color="auto"/>
              <w:bottom w:val="single" w:sz="4" w:space="0" w:color="auto"/>
              <w:right w:val="single" w:sz="4" w:space="0" w:color="auto"/>
            </w:tcBorders>
            <w:hideMark/>
          </w:tcPr>
          <w:p w14:paraId="7AC11276" w14:textId="77777777" w:rsidR="006741CC" w:rsidRPr="006741CC" w:rsidRDefault="006741CC" w:rsidP="006741CC">
            <w:pPr>
              <w:widowControl/>
              <w:snapToGrid w:val="0"/>
              <w:jc w:val="center"/>
              <w:rPr>
                <w:b/>
                <w:sz w:val="22"/>
                <w:szCs w:val="22"/>
              </w:rPr>
            </w:pPr>
            <w:r w:rsidRPr="006741CC">
              <w:rPr>
                <w:b/>
                <w:sz w:val="22"/>
                <w:szCs w:val="22"/>
              </w:rPr>
              <w:t>0,000</w:t>
            </w:r>
          </w:p>
        </w:tc>
      </w:tr>
    </w:tbl>
    <w:p w14:paraId="5CB15DA1" w14:textId="77777777" w:rsidR="006741CC" w:rsidRPr="006741CC" w:rsidRDefault="006741CC" w:rsidP="006741CC">
      <w:pPr>
        <w:widowControl/>
        <w:rPr>
          <w:sz w:val="22"/>
          <w:szCs w:val="22"/>
        </w:rPr>
      </w:pPr>
    </w:p>
    <w:p w14:paraId="1B61BF5C" w14:textId="77777777" w:rsidR="006741CC" w:rsidRPr="006741CC" w:rsidRDefault="006741CC" w:rsidP="006741CC">
      <w:pPr>
        <w:widowControl/>
        <w:rPr>
          <w:sz w:val="24"/>
          <w:szCs w:val="24"/>
        </w:rPr>
      </w:pPr>
    </w:p>
    <w:p w14:paraId="0FF6E60C" w14:textId="77777777" w:rsidR="006741CC" w:rsidRPr="006741CC" w:rsidRDefault="006741CC" w:rsidP="006741CC">
      <w:pPr>
        <w:widowControl/>
        <w:rPr>
          <w:sz w:val="24"/>
          <w:szCs w:val="24"/>
        </w:rPr>
      </w:pPr>
    </w:p>
    <w:p w14:paraId="0DE401A0" w14:textId="77777777" w:rsidR="006741CC" w:rsidRPr="006741CC" w:rsidRDefault="006741CC" w:rsidP="006741CC">
      <w:pPr>
        <w:widowControl/>
        <w:rPr>
          <w:sz w:val="24"/>
          <w:szCs w:val="24"/>
        </w:rPr>
      </w:pPr>
    </w:p>
    <w:p w14:paraId="7F1F117E" w14:textId="77777777" w:rsidR="006741CC" w:rsidRPr="006741CC" w:rsidRDefault="006741CC" w:rsidP="006741CC">
      <w:pPr>
        <w:widowControl/>
        <w:rPr>
          <w:sz w:val="24"/>
          <w:szCs w:val="24"/>
        </w:rPr>
      </w:pPr>
    </w:p>
    <w:p w14:paraId="65EEFBB8" w14:textId="77777777" w:rsidR="006741CC" w:rsidRPr="006741CC" w:rsidRDefault="006741CC" w:rsidP="006741CC">
      <w:pPr>
        <w:widowControl/>
        <w:rPr>
          <w:sz w:val="24"/>
          <w:szCs w:val="24"/>
        </w:rPr>
      </w:pPr>
      <w:r w:rsidRPr="006741CC">
        <w:rPr>
          <w:sz w:val="24"/>
          <w:szCs w:val="24"/>
        </w:rPr>
        <w:br w:type="textWrapping" w:clear="all"/>
      </w:r>
    </w:p>
    <w:tbl>
      <w:tblPr>
        <w:tblW w:w="10305" w:type="dxa"/>
        <w:tblInd w:w="93" w:type="dxa"/>
        <w:tblLook w:val="04A0" w:firstRow="1" w:lastRow="0" w:firstColumn="1" w:lastColumn="0" w:noHBand="0" w:noVBand="1"/>
      </w:tblPr>
      <w:tblGrid>
        <w:gridCol w:w="3860"/>
        <w:gridCol w:w="2994"/>
        <w:gridCol w:w="1241"/>
        <w:gridCol w:w="1105"/>
        <w:gridCol w:w="1105"/>
      </w:tblGrid>
      <w:tr w:rsidR="006741CC" w:rsidRPr="006741CC" w14:paraId="59CCC774" w14:textId="77777777" w:rsidTr="00BF731A">
        <w:trPr>
          <w:trHeight w:val="1620"/>
        </w:trPr>
        <w:tc>
          <w:tcPr>
            <w:tcW w:w="3860" w:type="dxa"/>
            <w:tcBorders>
              <w:top w:val="nil"/>
              <w:left w:val="nil"/>
              <w:bottom w:val="nil"/>
              <w:right w:val="nil"/>
            </w:tcBorders>
            <w:shd w:val="clear" w:color="auto" w:fill="auto"/>
            <w:vAlign w:val="bottom"/>
            <w:hideMark/>
          </w:tcPr>
          <w:p w14:paraId="1C3B9FE2" w14:textId="77777777" w:rsidR="006741CC" w:rsidRPr="006741CC" w:rsidRDefault="006741CC" w:rsidP="006741CC">
            <w:pPr>
              <w:widowControl/>
              <w:jc w:val="center"/>
              <w:rPr>
                <w:bCs/>
                <w:sz w:val="22"/>
                <w:szCs w:val="22"/>
              </w:rPr>
            </w:pPr>
          </w:p>
        </w:tc>
        <w:tc>
          <w:tcPr>
            <w:tcW w:w="6445" w:type="dxa"/>
            <w:gridSpan w:val="4"/>
            <w:tcBorders>
              <w:top w:val="nil"/>
              <w:left w:val="nil"/>
              <w:bottom w:val="nil"/>
              <w:right w:val="nil"/>
            </w:tcBorders>
            <w:shd w:val="clear" w:color="auto" w:fill="auto"/>
            <w:vAlign w:val="center"/>
            <w:hideMark/>
          </w:tcPr>
          <w:p w14:paraId="36715301" w14:textId="77777777" w:rsidR="006741CC" w:rsidRPr="006741CC" w:rsidRDefault="006741CC" w:rsidP="006741CC">
            <w:pPr>
              <w:widowControl/>
              <w:jc w:val="right"/>
              <w:rPr>
                <w:bCs/>
                <w:sz w:val="18"/>
                <w:szCs w:val="18"/>
              </w:rPr>
            </w:pPr>
            <w:r w:rsidRPr="006741CC">
              <w:rPr>
                <w:bCs/>
                <w:sz w:val="18"/>
                <w:szCs w:val="18"/>
              </w:rPr>
              <w:t xml:space="preserve">Приложение 2                                                                                                                                                                                к проекту Решения комитета местного </w:t>
            </w:r>
          </w:p>
          <w:p w14:paraId="348A2628" w14:textId="77777777" w:rsidR="006741CC" w:rsidRPr="006741CC" w:rsidRDefault="006741CC" w:rsidP="006741CC">
            <w:pPr>
              <w:widowControl/>
              <w:jc w:val="right"/>
              <w:rPr>
                <w:bCs/>
                <w:sz w:val="18"/>
                <w:szCs w:val="18"/>
              </w:rPr>
            </w:pPr>
            <w:r w:rsidRPr="006741CC">
              <w:rPr>
                <w:bCs/>
                <w:sz w:val="18"/>
                <w:szCs w:val="18"/>
              </w:rPr>
              <w:t xml:space="preserve">самоуправления Сосновского сельсовета  </w:t>
            </w:r>
          </w:p>
          <w:p w14:paraId="32E68960" w14:textId="77777777" w:rsidR="006741CC" w:rsidRPr="006741CC" w:rsidRDefault="006741CC" w:rsidP="006741CC">
            <w:pPr>
              <w:widowControl/>
              <w:jc w:val="right"/>
              <w:rPr>
                <w:bCs/>
                <w:sz w:val="18"/>
                <w:szCs w:val="18"/>
              </w:rPr>
            </w:pPr>
            <w:r w:rsidRPr="006741CC">
              <w:rPr>
                <w:bCs/>
                <w:sz w:val="18"/>
                <w:szCs w:val="18"/>
              </w:rPr>
              <w:t xml:space="preserve">Пензенской области « О   бюджете Сосновского </w:t>
            </w:r>
          </w:p>
          <w:p w14:paraId="5130EE3B" w14:textId="77777777" w:rsidR="006741CC" w:rsidRPr="006741CC" w:rsidRDefault="006741CC" w:rsidP="006741CC">
            <w:pPr>
              <w:widowControl/>
              <w:jc w:val="right"/>
              <w:rPr>
                <w:bCs/>
                <w:sz w:val="18"/>
                <w:szCs w:val="18"/>
              </w:rPr>
            </w:pPr>
            <w:r w:rsidRPr="006741CC">
              <w:rPr>
                <w:bCs/>
                <w:sz w:val="18"/>
                <w:szCs w:val="18"/>
              </w:rPr>
              <w:t xml:space="preserve">сельсовета  Бессоновского района Пензенской </w:t>
            </w:r>
          </w:p>
          <w:p w14:paraId="5D303CC7" w14:textId="77777777" w:rsidR="006741CC" w:rsidRPr="006741CC" w:rsidRDefault="006741CC" w:rsidP="006741CC">
            <w:pPr>
              <w:widowControl/>
              <w:jc w:val="right"/>
              <w:rPr>
                <w:bCs/>
                <w:sz w:val="18"/>
                <w:szCs w:val="18"/>
              </w:rPr>
            </w:pPr>
            <w:r w:rsidRPr="006741CC">
              <w:rPr>
                <w:bCs/>
                <w:sz w:val="18"/>
                <w:szCs w:val="18"/>
              </w:rPr>
              <w:t xml:space="preserve">области на 2025 год и плановый </w:t>
            </w:r>
          </w:p>
          <w:p w14:paraId="1E9874FD" w14:textId="77777777" w:rsidR="006741CC" w:rsidRPr="006741CC" w:rsidRDefault="006741CC" w:rsidP="006741CC">
            <w:pPr>
              <w:widowControl/>
              <w:jc w:val="right"/>
              <w:rPr>
                <w:bCs/>
                <w:sz w:val="18"/>
                <w:szCs w:val="18"/>
              </w:rPr>
            </w:pPr>
            <w:r w:rsidRPr="006741CC">
              <w:rPr>
                <w:bCs/>
                <w:sz w:val="18"/>
                <w:szCs w:val="18"/>
              </w:rPr>
              <w:t>период 2026 и 2027 годов»</w:t>
            </w:r>
          </w:p>
        </w:tc>
      </w:tr>
      <w:tr w:rsidR="006741CC" w:rsidRPr="006741CC" w14:paraId="1E82FBC0" w14:textId="77777777" w:rsidTr="00BF731A">
        <w:trPr>
          <w:trHeight w:val="975"/>
        </w:trPr>
        <w:tc>
          <w:tcPr>
            <w:tcW w:w="10305" w:type="dxa"/>
            <w:gridSpan w:val="5"/>
            <w:tcBorders>
              <w:top w:val="nil"/>
              <w:left w:val="nil"/>
              <w:bottom w:val="nil"/>
              <w:right w:val="nil"/>
            </w:tcBorders>
            <w:shd w:val="clear" w:color="auto" w:fill="auto"/>
            <w:vAlign w:val="bottom"/>
            <w:hideMark/>
          </w:tcPr>
          <w:p w14:paraId="200C9A2A" w14:textId="77777777" w:rsidR="006741CC" w:rsidRPr="006741CC" w:rsidRDefault="006741CC" w:rsidP="006741CC">
            <w:pPr>
              <w:widowControl/>
              <w:jc w:val="center"/>
              <w:rPr>
                <w:b/>
                <w:bCs/>
                <w:sz w:val="22"/>
                <w:szCs w:val="22"/>
              </w:rPr>
            </w:pPr>
            <w:r w:rsidRPr="006741CC">
              <w:rPr>
                <w:b/>
                <w:bCs/>
                <w:sz w:val="22"/>
                <w:szCs w:val="22"/>
              </w:rPr>
              <w:t>Объем поступления налоговых и неналоговых доходов в бюджет Сосновского сельсовета Бессоновского района Пензенской области на 2025 год и плановый период 2026 и 2027 годов</w:t>
            </w:r>
          </w:p>
        </w:tc>
      </w:tr>
      <w:tr w:rsidR="006741CC" w:rsidRPr="006741CC" w14:paraId="11112A6A" w14:textId="77777777" w:rsidTr="00BF731A">
        <w:trPr>
          <w:trHeight w:val="180"/>
        </w:trPr>
        <w:tc>
          <w:tcPr>
            <w:tcW w:w="10305" w:type="dxa"/>
            <w:gridSpan w:val="5"/>
            <w:tcBorders>
              <w:top w:val="nil"/>
              <w:left w:val="nil"/>
              <w:bottom w:val="nil"/>
              <w:right w:val="nil"/>
            </w:tcBorders>
            <w:shd w:val="clear" w:color="auto" w:fill="auto"/>
            <w:hideMark/>
          </w:tcPr>
          <w:p w14:paraId="2200BAF6" w14:textId="77777777" w:rsidR="006741CC" w:rsidRPr="006741CC" w:rsidRDefault="006741CC" w:rsidP="006741CC">
            <w:pPr>
              <w:widowControl/>
              <w:jc w:val="center"/>
              <w:rPr>
                <w:rFonts w:ascii="Arial" w:hAnsi="Arial" w:cs="Arial"/>
                <w:b/>
                <w:bCs/>
                <w:color w:val="000000"/>
                <w:sz w:val="24"/>
                <w:szCs w:val="24"/>
              </w:rPr>
            </w:pPr>
          </w:p>
        </w:tc>
      </w:tr>
      <w:tr w:rsidR="006741CC" w:rsidRPr="006741CC" w14:paraId="1BF2276D" w14:textId="77777777" w:rsidTr="00BF731A">
        <w:trPr>
          <w:trHeight w:val="402"/>
        </w:trPr>
        <w:tc>
          <w:tcPr>
            <w:tcW w:w="10305" w:type="dxa"/>
            <w:gridSpan w:val="5"/>
            <w:tcBorders>
              <w:top w:val="single" w:sz="4" w:space="0" w:color="auto"/>
              <w:left w:val="nil"/>
              <w:bottom w:val="single" w:sz="4" w:space="0" w:color="auto"/>
              <w:right w:val="single" w:sz="4" w:space="0" w:color="auto"/>
            </w:tcBorders>
            <w:shd w:val="clear" w:color="auto" w:fill="auto"/>
            <w:noWrap/>
            <w:vAlign w:val="bottom"/>
            <w:hideMark/>
          </w:tcPr>
          <w:p w14:paraId="5A94DD14" w14:textId="77777777" w:rsidR="006741CC" w:rsidRPr="006741CC" w:rsidRDefault="006741CC" w:rsidP="006741CC">
            <w:pPr>
              <w:widowControl/>
              <w:jc w:val="right"/>
              <w:rPr>
                <w:rFonts w:ascii="Arial" w:hAnsi="Arial" w:cs="Arial"/>
                <w:color w:val="000000"/>
                <w:sz w:val="16"/>
                <w:szCs w:val="16"/>
              </w:rPr>
            </w:pPr>
            <w:r w:rsidRPr="006741CC">
              <w:rPr>
                <w:rFonts w:ascii="Arial" w:hAnsi="Arial" w:cs="Arial"/>
                <w:color w:val="000000"/>
                <w:sz w:val="16"/>
                <w:szCs w:val="16"/>
              </w:rPr>
              <w:t>(тыс.рублей)</w:t>
            </w:r>
          </w:p>
        </w:tc>
      </w:tr>
      <w:tr w:rsidR="006741CC" w:rsidRPr="006741CC" w14:paraId="00F697DA" w14:textId="77777777" w:rsidTr="00BF731A">
        <w:trPr>
          <w:trHeight w:val="585"/>
        </w:trPr>
        <w:tc>
          <w:tcPr>
            <w:tcW w:w="3860" w:type="dxa"/>
            <w:vMerge w:val="restart"/>
            <w:tcBorders>
              <w:top w:val="nil"/>
              <w:left w:val="single" w:sz="4" w:space="0" w:color="auto"/>
              <w:bottom w:val="single" w:sz="4" w:space="0" w:color="auto"/>
              <w:right w:val="single" w:sz="4" w:space="0" w:color="auto"/>
            </w:tcBorders>
            <w:shd w:val="clear" w:color="auto" w:fill="auto"/>
            <w:vAlign w:val="center"/>
            <w:hideMark/>
          </w:tcPr>
          <w:p w14:paraId="33DF4E4D" w14:textId="77777777" w:rsidR="006741CC" w:rsidRPr="006741CC" w:rsidRDefault="006741CC" w:rsidP="006741CC">
            <w:pPr>
              <w:widowControl/>
              <w:jc w:val="center"/>
              <w:rPr>
                <w:rFonts w:ascii="Arial" w:hAnsi="Arial" w:cs="Arial"/>
                <w:color w:val="000000"/>
              </w:rPr>
            </w:pPr>
            <w:r w:rsidRPr="006741CC">
              <w:rPr>
                <w:rFonts w:ascii="Arial" w:hAnsi="Arial" w:cs="Arial"/>
                <w:color w:val="000000"/>
              </w:rPr>
              <w:t>Виды доходов</w:t>
            </w:r>
          </w:p>
        </w:tc>
        <w:tc>
          <w:tcPr>
            <w:tcW w:w="2994" w:type="dxa"/>
            <w:vMerge w:val="restart"/>
            <w:tcBorders>
              <w:top w:val="nil"/>
              <w:left w:val="single" w:sz="4" w:space="0" w:color="auto"/>
              <w:bottom w:val="single" w:sz="4" w:space="0" w:color="auto"/>
              <w:right w:val="single" w:sz="4" w:space="0" w:color="auto"/>
            </w:tcBorders>
            <w:shd w:val="clear" w:color="auto" w:fill="auto"/>
            <w:vAlign w:val="center"/>
            <w:hideMark/>
          </w:tcPr>
          <w:p w14:paraId="18CBA150" w14:textId="77777777" w:rsidR="006741CC" w:rsidRPr="006741CC" w:rsidRDefault="006741CC" w:rsidP="006741CC">
            <w:pPr>
              <w:widowControl/>
              <w:jc w:val="center"/>
              <w:rPr>
                <w:rFonts w:ascii="Arial" w:hAnsi="Arial" w:cs="Arial"/>
                <w:color w:val="000000"/>
              </w:rPr>
            </w:pPr>
            <w:r w:rsidRPr="006741CC">
              <w:rPr>
                <w:rFonts w:ascii="Arial" w:hAnsi="Arial" w:cs="Arial"/>
                <w:color w:val="000000"/>
              </w:rPr>
              <w:t>Код бюджетной классификации доходов</w:t>
            </w:r>
          </w:p>
        </w:tc>
        <w:tc>
          <w:tcPr>
            <w:tcW w:w="1241" w:type="dxa"/>
            <w:vMerge w:val="restart"/>
            <w:tcBorders>
              <w:top w:val="nil"/>
              <w:left w:val="single" w:sz="4" w:space="0" w:color="auto"/>
              <w:bottom w:val="single" w:sz="4" w:space="0" w:color="auto"/>
              <w:right w:val="single" w:sz="4" w:space="0" w:color="auto"/>
            </w:tcBorders>
            <w:shd w:val="clear" w:color="auto" w:fill="auto"/>
            <w:vAlign w:val="center"/>
            <w:hideMark/>
          </w:tcPr>
          <w:p w14:paraId="56F83C86" w14:textId="77777777" w:rsidR="006741CC" w:rsidRPr="006741CC" w:rsidRDefault="006741CC" w:rsidP="006741CC">
            <w:pPr>
              <w:widowControl/>
              <w:jc w:val="center"/>
              <w:rPr>
                <w:rFonts w:ascii="Arial" w:hAnsi="Arial" w:cs="Arial"/>
                <w:b/>
                <w:bCs/>
                <w:color w:val="000000"/>
              </w:rPr>
            </w:pPr>
            <w:r w:rsidRPr="006741CC">
              <w:rPr>
                <w:rFonts w:ascii="Arial" w:hAnsi="Arial" w:cs="Arial"/>
                <w:b/>
                <w:bCs/>
                <w:color w:val="000000"/>
              </w:rPr>
              <w:t>2025 год</w:t>
            </w:r>
          </w:p>
        </w:tc>
        <w:tc>
          <w:tcPr>
            <w:tcW w:w="1105" w:type="dxa"/>
            <w:vMerge w:val="restart"/>
            <w:tcBorders>
              <w:top w:val="nil"/>
              <w:left w:val="single" w:sz="4" w:space="0" w:color="auto"/>
              <w:bottom w:val="single" w:sz="4" w:space="0" w:color="auto"/>
              <w:right w:val="single" w:sz="4" w:space="0" w:color="auto"/>
            </w:tcBorders>
            <w:shd w:val="clear" w:color="auto" w:fill="auto"/>
            <w:vAlign w:val="center"/>
            <w:hideMark/>
          </w:tcPr>
          <w:p w14:paraId="0C36BEF1" w14:textId="77777777" w:rsidR="006741CC" w:rsidRPr="006741CC" w:rsidRDefault="006741CC" w:rsidP="006741CC">
            <w:pPr>
              <w:widowControl/>
              <w:jc w:val="center"/>
              <w:rPr>
                <w:rFonts w:ascii="Arial" w:hAnsi="Arial" w:cs="Arial"/>
                <w:b/>
                <w:bCs/>
                <w:color w:val="000000"/>
              </w:rPr>
            </w:pPr>
            <w:r w:rsidRPr="006741CC">
              <w:rPr>
                <w:rFonts w:ascii="Arial" w:hAnsi="Arial" w:cs="Arial"/>
                <w:b/>
                <w:bCs/>
                <w:color w:val="000000"/>
              </w:rPr>
              <w:t>2026 год</w:t>
            </w:r>
          </w:p>
        </w:tc>
        <w:tc>
          <w:tcPr>
            <w:tcW w:w="1105" w:type="dxa"/>
            <w:vMerge w:val="restart"/>
            <w:tcBorders>
              <w:top w:val="nil"/>
              <w:left w:val="single" w:sz="4" w:space="0" w:color="auto"/>
              <w:bottom w:val="single" w:sz="4" w:space="0" w:color="auto"/>
              <w:right w:val="single" w:sz="4" w:space="0" w:color="auto"/>
            </w:tcBorders>
            <w:shd w:val="clear" w:color="auto" w:fill="auto"/>
            <w:vAlign w:val="center"/>
            <w:hideMark/>
          </w:tcPr>
          <w:p w14:paraId="2B47EA5C" w14:textId="77777777" w:rsidR="006741CC" w:rsidRPr="006741CC" w:rsidRDefault="006741CC" w:rsidP="006741CC">
            <w:pPr>
              <w:widowControl/>
              <w:jc w:val="center"/>
              <w:rPr>
                <w:rFonts w:ascii="Arial" w:hAnsi="Arial" w:cs="Arial"/>
                <w:b/>
                <w:bCs/>
                <w:color w:val="000000"/>
              </w:rPr>
            </w:pPr>
            <w:r w:rsidRPr="006741CC">
              <w:rPr>
                <w:rFonts w:ascii="Arial" w:hAnsi="Arial" w:cs="Arial"/>
                <w:b/>
                <w:bCs/>
                <w:color w:val="000000"/>
              </w:rPr>
              <w:t>2027 год</w:t>
            </w:r>
          </w:p>
        </w:tc>
      </w:tr>
      <w:tr w:rsidR="006741CC" w:rsidRPr="006741CC" w14:paraId="14BE5745" w14:textId="77777777" w:rsidTr="00BF731A">
        <w:trPr>
          <w:trHeight w:val="450"/>
        </w:trPr>
        <w:tc>
          <w:tcPr>
            <w:tcW w:w="3860" w:type="dxa"/>
            <w:vMerge/>
            <w:tcBorders>
              <w:top w:val="single" w:sz="4" w:space="0" w:color="auto"/>
              <w:left w:val="single" w:sz="4" w:space="0" w:color="auto"/>
              <w:bottom w:val="single" w:sz="4" w:space="0" w:color="auto"/>
              <w:right w:val="single" w:sz="4" w:space="0" w:color="auto"/>
            </w:tcBorders>
            <w:vAlign w:val="center"/>
            <w:hideMark/>
          </w:tcPr>
          <w:p w14:paraId="0F2C442A" w14:textId="77777777" w:rsidR="006741CC" w:rsidRPr="006741CC" w:rsidRDefault="006741CC" w:rsidP="006741CC">
            <w:pPr>
              <w:widowControl/>
              <w:rPr>
                <w:rFonts w:ascii="Arial" w:hAnsi="Arial" w:cs="Arial"/>
                <w:color w:val="000000"/>
              </w:rPr>
            </w:pPr>
          </w:p>
        </w:tc>
        <w:tc>
          <w:tcPr>
            <w:tcW w:w="2994" w:type="dxa"/>
            <w:vMerge/>
            <w:tcBorders>
              <w:top w:val="nil"/>
              <w:left w:val="single" w:sz="4" w:space="0" w:color="auto"/>
              <w:bottom w:val="single" w:sz="4" w:space="0" w:color="auto"/>
              <w:right w:val="single" w:sz="4" w:space="0" w:color="auto"/>
            </w:tcBorders>
            <w:vAlign w:val="center"/>
            <w:hideMark/>
          </w:tcPr>
          <w:p w14:paraId="303FBB0E" w14:textId="77777777" w:rsidR="006741CC" w:rsidRPr="006741CC" w:rsidRDefault="006741CC" w:rsidP="006741CC">
            <w:pPr>
              <w:widowControl/>
              <w:rPr>
                <w:rFonts w:ascii="Arial" w:hAnsi="Arial" w:cs="Arial"/>
                <w:color w:val="000000"/>
              </w:rPr>
            </w:pPr>
          </w:p>
        </w:tc>
        <w:tc>
          <w:tcPr>
            <w:tcW w:w="1241" w:type="dxa"/>
            <w:vMerge/>
            <w:tcBorders>
              <w:top w:val="nil"/>
              <w:left w:val="single" w:sz="4" w:space="0" w:color="auto"/>
              <w:bottom w:val="single" w:sz="4" w:space="0" w:color="auto"/>
              <w:right w:val="single" w:sz="4" w:space="0" w:color="auto"/>
            </w:tcBorders>
            <w:vAlign w:val="center"/>
            <w:hideMark/>
          </w:tcPr>
          <w:p w14:paraId="17F7C51E" w14:textId="77777777" w:rsidR="006741CC" w:rsidRPr="006741CC" w:rsidRDefault="006741CC" w:rsidP="006741CC">
            <w:pPr>
              <w:widowControl/>
              <w:rPr>
                <w:rFonts w:ascii="Arial" w:hAnsi="Arial" w:cs="Arial"/>
                <w:b/>
                <w:bCs/>
                <w:color w:val="000000"/>
              </w:rPr>
            </w:pPr>
          </w:p>
        </w:tc>
        <w:tc>
          <w:tcPr>
            <w:tcW w:w="1105" w:type="dxa"/>
            <w:vMerge/>
            <w:tcBorders>
              <w:top w:val="nil"/>
              <w:left w:val="single" w:sz="4" w:space="0" w:color="auto"/>
              <w:bottom w:val="single" w:sz="4" w:space="0" w:color="auto"/>
              <w:right w:val="single" w:sz="4" w:space="0" w:color="auto"/>
            </w:tcBorders>
            <w:vAlign w:val="center"/>
            <w:hideMark/>
          </w:tcPr>
          <w:p w14:paraId="1751D480" w14:textId="77777777" w:rsidR="006741CC" w:rsidRPr="006741CC" w:rsidRDefault="006741CC" w:rsidP="006741CC">
            <w:pPr>
              <w:widowControl/>
              <w:rPr>
                <w:rFonts w:ascii="Arial" w:hAnsi="Arial" w:cs="Arial"/>
                <w:b/>
                <w:bCs/>
                <w:color w:val="000000"/>
              </w:rPr>
            </w:pPr>
          </w:p>
        </w:tc>
        <w:tc>
          <w:tcPr>
            <w:tcW w:w="1105" w:type="dxa"/>
            <w:vMerge/>
            <w:tcBorders>
              <w:top w:val="nil"/>
              <w:left w:val="single" w:sz="4" w:space="0" w:color="auto"/>
              <w:bottom w:val="single" w:sz="4" w:space="0" w:color="auto"/>
              <w:right w:val="single" w:sz="4" w:space="0" w:color="auto"/>
            </w:tcBorders>
            <w:vAlign w:val="center"/>
            <w:hideMark/>
          </w:tcPr>
          <w:p w14:paraId="3951DDFF" w14:textId="77777777" w:rsidR="006741CC" w:rsidRPr="006741CC" w:rsidRDefault="006741CC" w:rsidP="006741CC">
            <w:pPr>
              <w:widowControl/>
              <w:rPr>
                <w:rFonts w:ascii="Arial" w:hAnsi="Arial" w:cs="Arial"/>
                <w:b/>
                <w:bCs/>
                <w:color w:val="000000"/>
              </w:rPr>
            </w:pPr>
          </w:p>
        </w:tc>
      </w:tr>
      <w:tr w:rsidR="006741CC" w:rsidRPr="006741CC" w14:paraId="3C679F4D" w14:textId="77777777" w:rsidTr="00BF731A">
        <w:trPr>
          <w:trHeight w:val="255"/>
        </w:trPr>
        <w:tc>
          <w:tcPr>
            <w:tcW w:w="386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6526A2C5" w14:textId="77777777" w:rsidR="006741CC" w:rsidRPr="006741CC" w:rsidRDefault="006741CC" w:rsidP="006741CC">
            <w:pPr>
              <w:widowControl/>
              <w:jc w:val="center"/>
              <w:rPr>
                <w:rFonts w:ascii="Arial" w:hAnsi="Arial" w:cs="Arial"/>
                <w:color w:val="000000"/>
              </w:rPr>
            </w:pPr>
            <w:r w:rsidRPr="006741CC">
              <w:rPr>
                <w:rFonts w:ascii="Arial" w:hAnsi="Arial" w:cs="Arial"/>
                <w:color w:val="000000"/>
              </w:rPr>
              <w:t>1</w:t>
            </w:r>
          </w:p>
        </w:tc>
        <w:tc>
          <w:tcPr>
            <w:tcW w:w="2994" w:type="dxa"/>
            <w:tcBorders>
              <w:top w:val="nil"/>
              <w:left w:val="nil"/>
              <w:bottom w:val="single" w:sz="4" w:space="0" w:color="auto"/>
              <w:right w:val="single" w:sz="4" w:space="0" w:color="auto"/>
            </w:tcBorders>
            <w:shd w:val="clear" w:color="auto" w:fill="auto"/>
            <w:vAlign w:val="center"/>
            <w:hideMark/>
          </w:tcPr>
          <w:p w14:paraId="163F3BF5" w14:textId="77777777" w:rsidR="006741CC" w:rsidRPr="006741CC" w:rsidRDefault="006741CC" w:rsidP="006741CC">
            <w:pPr>
              <w:widowControl/>
              <w:jc w:val="center"/>
              <w:rPr>
                <w:rFonts w:ascii="Arial" w:hAnsi="Arial" w:cs="Arial"/>
                <w:color w:val="000000"/>
              </w:rPr>
            </w:pPr>
            <w:r w:rsidRPr="006741CC">
              <w:rPr>
                <w:rFonts w:ascii="Arial" w:hAnsi="Arial" w:cs="Arial"/>
                <w:color w:val="000000"/>
              </w:rPr>
              <w:t>2</w:t>
            </w:r>
          </w:p>
        </w:tc>
        <w:tc>
          <w:tcPr>
            <w:tcW w:w="1241" w:type="dxa"/>
            <w:tcBorders>
              <w:top w:val="nil"/>
              <w:left w:val="nil"/>
              <w:bottom w:val="single" w:sz="4" w:space="0" w:color="auto"/>
              <w:right w:val="single" w:sz="4" w:space="0" w:color="auto"/>
            </w:tcBorders>
            <w:shd w:val="clear" w:color="auto" w:fill="auto"/>
            <w:noWrap/>
            <w:vAlign w:val="center"/>
            <w:hideMark/>
          </w:tcPr>
          <w:p w14:paraId="12EBD80F" w14:textId="77777777" w:rsidR="006741CC" w:rsidRPr="006741CC" w:rsidRDefault="006741CC" w:rsidP="006741CC">
            <w:pPr>
              <w:widowControl/>
              <w:jc w:val="center"/>
              <w:rPr>
                <w:rFonts w:ascii="Arial" w:hAnsi="Arial" w:cs="Arial"/>
                <w:color w:val="000000"/>
              </w:rPr>
            </w:pPr>
            <w:r w:rsidRPr="006741CC">
              <w:rPr>
                <w:rFonts w:ascii="Arial" w:hAnsi="Arial" w:cs="Arial"/>
                <w:color w:val="000000"/>
              </w:rPr>
              <w:t>3</w:t>
            </w:r>
          </w:p>
        </w:tc>
        <w:tc>
          <w:tcPr>
            <w:tcW w:w="1105" w:type="dxa"/>
            <w:tcBorders>
              <w:top w:val="nil"/>
              <w:left w:val="nil"/>
              <w:bottom w:val="single" w:sz="4" w:space="0" w:color="auto"/>
              <w:right w:val="single" w:sz="4" w:space="0" w:color="auto"/>
            </w:tcBorders>
            <w:shd w:val="clear" w:color="auto" w:fill="auto"/>
            <w:noWrap/>
            <w:vAlign w:val="center"/>
            <w:hideMark/>
          </w:tcPr>
          <w:p w14:paraId="7CCC77CF" w14:textId="77777777" w:rsidR="006741CC" w:rsidRPr="006741CC" w:rsidRDefault="006741CC" w:rsidP="006741CC">
            <w:pPr>
              <w:widowControl/>
              <w:jc w:val="center"/>
              <w:rPr>
                <w:rFonts w:ascii="Arial" w:hAnsi="Arial" w:cs="Arial"/>
                <w:color w:val="000000"/>
              </w:rPr>
            </w:pPr>
            <w:r w:rsidRPr="006741CC">
              <w:rPr>
                <w:rFonts w:ascii="Arial" w:hAnsi="Arial" w:cs="Arial"/>
                <w:color w:val="000000"/>
              </w:rPr>
              <w:t>4</w:t>
            </w:r>
          </w:p>
        </w:tc>
        <w:tc>
          <w:tcPr>
            <w:tcW w:w="1105" w:type="dxa"/>
            <w:tcBorders>
              <w:top w:val="nil"/>
              <w:left w:val="nil"/>
              <w:bottom w:val="single" w:sz="4" w:space="0" w:color="auto"/>
              <w:right w:val="single" w:sz="4" w:space="0" w:color="auto"/>
            </w:tcBorders>
            <w:shd w:val="clear" w:color="auto" w:fill="auto"/>
            <w:noWrap/>
            <w:vAlign w:val="center"/>
            <w:hideMark/>
          </w:tcPr>
          <w:p w14:paraId="4B1D4186" w14:textId="77777777" w:rsidR="006741CC" w:rsidRPr="006741CC" w:rsidRDefault="006741CC" w:rsidP="006741CC">
            <w:pPr>
              <w:widowControl/>
              <w:jc w:val="center"/>
              <w:rPr>
                <w:rFonts w:ascii="Arial" w:hAnsi="Arial" w:cs="Arial"/>
                <w:color w:val="000000"/>
              </w:rPr>
            </w:pPr>
            <w:r w:rsidRPr="006741CC">
              <w:rPr>
                <w:rFonts w:ascii="Arial" w:hAnsi="Arial" w:cs="Arial"/>
                <w:color w:val="000000"/>
              </w:rPr>
              <w:t>5</w:t>
            </w:r>
          </w:p>
        </w:tc>
      </w:tr>
      <w:tr w:rsidR="006741CC" w:rsidRPr="006741CC" w14:paraId="1C173137" w14:textId="77777777" w:rsidTr="00BF731A">
        <w:trPr>
          <w:trHeight w:val="630"/>
        </w:trPr>
        <w:tc>
          <w:tcPr>
            <w:tcW w:w="386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6E571CD8" w14:textId="77777777" w:rsidR="006741CC" w:rsidRPr="006741CC" w:rsidRDefault="006741CC" w:rsidP="006741CC">
            <w:pPr>
              <w:widowControl/>
              <w:rPr>
                <w:b/>
                <w:bCs/>
                <w:color w:val="333333"/>
                <w:sz w:val="24"/>
                <w:szCs w:val="24"/>
              </w:rPr>
            </w:pPr>
            <w:r w:rsidRPr="006741CC">
              <w:rPr>
                <w:b/>
                <w:bCs/>
                <w:color w:val="333333"/>
                <w:sz w:val="24"/>
                <w:szCs w:val="24"/>
              </w:rPr>
              <w:t>НАЛОГОВЫЕ И НЕНАЛОГОВЫЕ ДОХОДЫ</w:t>
            </w:r>
          </w:p>
        </w:tc>
        <w:tc>
          <w:tcPr>
            <w:tcW w:w="2994" w:type="dxa"/>
            <w:tcBorders>
              <w:top w:val="nil"/>
              <w:left w:val="nil"/>
              <w:bottom w:val="single" w:sz="4" w:space="0" w:color="auto"/>
              <w:right w:val="single" w:sz="4" w:space="0" w:color="auto"/>
            </w:tcBorders>
            <w:shd w:val="clear" w:color="auto" w:fill="auto"/>
            <w:noWrap/>
            <w:vAlign w:val="bottom"/>
            <w:hideMark/>
          </w:tcPr>
          <w:p w14:paraId="1EFA7C70" w14:textId="77777777" w:rsidR="006741CC" w:rsidRPr="006741CC" w:rsidRDefault="006741CC" w:rsidP="006741CC">
            <w:pPr>
              <w:widowControl/>
              <w:rPr>
                <w:b/>
                <w:bCs/>
              </w:rPr>
            </w:pPr>
            <w:r w:rsidRPr="006741CC">
              <w:rPr>
                <w:b/>
                <w:bCs/>
              </w:rPr>
              <w:t>000 1 00 00000 00 0000 000</w:t>
            </w:r>
          </w:p>
        </w:tc>
        <w:tc>
          <w:tcPr>
            <w:tcW w:w="1241" w:type="dxa"/>
            <w:tcBorders>
              <w:top w:val="nil"/>
              <w:left w:val="nil"/>
              <w:bottom w:val="single" w:sz="4" w:space="0" w:color="auto"/>
              <w:right w:val="single" w:sz="4" w:space="0" w:color="auto"/>
            </w:tcBorders>
            <w:shd w:val="clear" w:color="auto" w:fill="auto"/>
            <w:noWrap/>
            <w:vAlign w:val="bottom"/>
            <w:hideMark/>
          </w:tcPr>
          <w:p w14:paraId="0A8492CF" w14:textId="77777777" w:rsidR="006741CC" w:rsidRPr="006741CC" w:rsidRDefault="006741CC" w:rsidP="006741CC">
            <w:pPr>
              <w:widowControl/>
              <w:jc w:val="right"/>
              <w:rPr>
                <w:b/>
                <w:bCs/>
              </w:rPr>
            </w:pPr>
            <w:r w:rsidRPr="006741CC">
              <w:rPr>
                <w:b/>
                <w:bCs/>
              </w:rPr>
              <w:t>10686,900</w:t>
            </w:r>
          </w:p>
        </w:tc>
        <w:tc>
          <w:tcPr>
            <w:tcW w:w="1105" w:type="dxa"/>
            <w:tcBorders>
              <w:top w:val="nil"/>
              <w:left w:val="nil"/>
              <w:bottom w:val="single" w:sz="4" w:space="0" w:color="auto"/>
              <w:right w:val="single" w:sz="4" w:space="0" w:color="auto"/>
            </w:tcBorders>
            <w:shd w:val="clear" w:color="auto" w:fill="auto"/>
            <w:noWrap/>
            <w:vAlign w:val="bottom"/>
            <w:hideMark/>
          </w:tcPr>
          <w:p w14:paraId="1B00B291" w14:textId="77777777" w:rsidR="006741CC" w:rsidRPr="006741CC" w:rsidRDefault="006741CC" w:rsidP="006741CC">
            <w:pPr>
              <w:widowControl/>
              <w:jc w:val="right"/>
              <w:rPr>
                <w:b/>
                <w:bCs/>
              </w:rPr>
            </w:pPr>
            <w:r w:rsidRPr="006741CC">
              <w:rPr>
                <w:b/>
                <w:bCs/>
              </w:rPr>
              <w:t>11142,700</w:t>
            </w:r>
          </w:p>
        </w:tc>
        <w:tc>
          <w:tcPr>
            <w:tcW w:w="1105" w:type="dxa"/>
            <w:tcBorders>
              <w:top w:val="nil"/>
              <w:left w:val="nil"/>
              <w:bottom w:val="single" w:sz="4" w:space="0" w:color="auto"/>
              <w:right w:val="single" w:sz="4" w:space="0" w:color="auto"/>
            </w:tcBorders>
            <w:shd w:val="clear" w:color="auto" w:fill="auto"/>
            <w:noWrap/>
            <w:vAlign w:val="bottom"/>
            <w:hideMark/>
          </w:tcPr>
          <w:p w14:paraId="04CF3454" w14:textId="77777777" w:rsidR="006741CC" w:rsidRPr="006741CC" w:rsidRDefault="006741CC" w:rsidP="006741CC">
            <w:pPr>
              <w:widowControl/>
              <w:jc w:val="right"/>
              <w:rPr>
                <w:b/>
                <w:bCs/>
              </w:rPr>
            </w:pPr>
            <w:r w:rsidRPr="006741CC">
              <w:rPr>
                <w:b/>
                <w:bCs/>
              </w:rPr>
              <w:t>11616,300</w:t>
            </w:r>
          </w:p>
        </w:tc>
      </w:tr>
      <w:tr w:rsidR="006741CC" w:rsidRPr="006741CC" w14:paraId="38E72CB1" w14:textId="77777777" w:rsidTr="00BF731A">
        <w:trPr>
          <w:trHeight w:val="630"/>
        </w:trPr>
        <w:tc>
          <w:tcPr>
            <w:tcW w:w="386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40C7D562" w14:textId="77777777" w:rsidR="006741CC" w:rsidRPr="006741CC" w:rsidRDefault="006741CC" w:rsidP="006741CC">
            <w:pPr>
              <w:widowControl/>
              <w:rPr>
                <w:b/>
                <w:bCs/>
                <w:color w:val="333333"/>
                <w:sz w:val="24"/>
                <w:szCs w:val="24"/>
              </w:rPr>
            </w:pPr>
            <w:r w:rsidRPr="006741CC">
              <w:rPr>
                <w:b/>
                <w:bCs/>
                <w:color w:val="333333"/>
                <w:sz w:val="24"/>
                <w:szCs w:val="24"/>
              </w:rPr>
              <w:t>НАЛОГИ НА ПРИБЫЛЬ, ДОХОДЫ</w:t>
            </w:r>
          </w:p>
        </w:tc>
        <w:tc>
          <w:tcPr>
            <w:tcW w:w="2994" w:type="dxa"/>
            <w:tcBorders>
              <w:top w:val="nil"/>
              <w:left w:val="nil"/>
              <w:bottom w:val="single" w:sz="4" w:space="0" w:color="auto"/>
              <w:right w:val="single" w:sz="4" w:space="0" w:color="auto"/>
            </w:tcBorders>
            <w:shd w:val="clear" w:color="auto" w:fill="auto"/>
            <w:noWrap/>
            <w:vAlign w:val="bottom"/>
            <w:hideMark/>
          </w:tcPr>
          <w:p w14:paraId="4D51F89A" w14:textId="77777777" w:rsidR="006741CC" w:rsidRPr="006741CC" w:rsidRDefault="006741CC" w:rsidP="006741CC">
            <w:pPr>
              <w:widowControl/>
              <w:rPr>
                <w:b/>
                <w:bCs/>
              </w:rPr>
            </w:pPr>
            <w:r w:rsidRPr="006741CC">
              <w:rPr>
                <w:b/>
                <w:bCs/>
              </w:rPr>
              <w:t>000 1 01 00000 00 0000 000</w:t>
            </w:r>
          </w:p>
        </w:tc>
        <w:tc>
          <w:tcPr>
            <w:tcW w:w="1241" w:type="dxa"/>
            <w:tcBorders>
              <w:top w:val="nil"/>
              <w:left w:val="nil"/>
              <w:bottom w:val="single" w:sz="4" w:space="0" w:color="auto"/>
              <w:right w:val="single" w:sz="4" w:space="0" w:color="auto"/>
            </w:tcBorders>
            <w:shd w:val="clear" w:color="auto" w:fill="auto"/>
            <w:noWrap/>
            <w:vAlign w:val="bottom"/>
            <w:hideMark/>
          </w:tcPr>
          <w:p w14:paraId="5CBB0A47" w14:textId="77777777" w:rsidR="006741CC" w:rsidRPr="006741CC" w:rsidRDefault="006741CC" w:rsidP="006741CC">
            <w:pPr>
              <w:widowControl/>
              <w:jc w:val="right"/>
              <w:rPr>
                <w:b/>
                <w:bCs/>
                <w:sz w:val="18"/>
                <w:szCs w:val="18"/>
              </w:rPr>
            </w:pPr>
            <w:r w:rsidRPr="006741CC">
              <w:rPr>
                <w:b/>
                <w:bCs/>
                <w:sz w:val="18"/>
                <w:szCs w:val="18"/>
              </w:rPr>
              <w:t>4462,000</w:t>
            </w:r>
          </w:p>
        </w:tc>
        <w:tc>
          <w:tcPr>
            <w:tcW w:w="1105" w:type="dxa"/>
            <w:tcBorders>
              <w:top w:val="nil"/>
              <w:left w:val="nil"/>
              <w:bottom w:val="single" w:sz="4" w:space="0" w:color="auto"/>
              <w:right w:val="single" w:sz="4" w:space="0" w:color="auto"/>
            </w:tcBorders>
            <w:shd w:val="clear" w:color="auto" w:fill="auto"/>
            <w:noWrap/>
            <w:vAlign w:val="bottom"/>
            <w:hideMark/>
          </w:tcPr>
          <w:p w14:paraId="0E8639EF" w14:textId="77777777" w:rsidR="006741CC" w:rsidRPr="006741CC" w:rsidRDefault="006741CC" w:rsidP="006741CC">
            <w:pPr>
              <w:widowControl/>
              <w:jc w:val="right"/>
              <w:rPr>
                <w:b/>
                <w:bCs/>
                <w:sz w:val="18"/>
                <w:szCs w:val="18"/>
              </w:rPr>
            </w:pPr>
            <w:r w:rsidRPr="006741CC">
              <w:rPr>
                <w:b/>
                <w:bCs/>
                <w:sz w:val="18"/>
                <w:szCs w:val="18"/>
              </w:rPr>
              <w:t>4773,900</w:t>
            </w:r>
          </w:p>
        </w:tc>
        <w:tc>
          <w:tcPr>
            <w:tcW w:w="1105" w:type="dxa"/>
            <w:tcBorders>
              <w:top w:val="nil"/>
              <w:left w:val="nil"/>
              <w:bottom w:val="single" w:sz="4" w:space="0" w:color="auto"/>
              <w:right w:val="single" w:sz="4" w:space="0" w:color="auto"/>
            </w:tcBorders>
            <w:shd w:val="clear" w:color="auto" w:fill="auto"/>
            <w:noWrap/>
            <w:vAlign w:val="bottom"/>
            <w:hideMark/>
          </w:tcPr>
          <w:p w14:paraId="4E694E21" w14:textId="77777777" w:rsidR="006741CC" w:rsidRPr="006741CC" w:rsidRDefault="006741CC" w:rsidP="006741CC">
            <w:pPr>
              <w:widowControl/>
              <w:jc w:val="right"/>
              <w:rPr>
                <w:b/>
                <w:bCs/>
                <w:sz w:val="18"/>
                <w:szCs w:val="18"/>
              </w:rPr>
            </w:pPr>
            <w:r w:rsidRPr="006741CC">
              <w:rPr>
                <w:b/>
                <w:bCs/>
                <w:sz w:val="18"/>
                <w:szCs w:val="18"/>
              </w:rPr>
              <w:t>5059,900</w:t>
            </w:r>
          </w:p>
        </w:tc>
      </w:tr>
      <w:tr w:rsidR="006741CC" w:rsidRPr="006741CC" w14:paraId="2E0CD63D" w14:textId="77777777" w:rsidTr="00BF731A">
        <w:trPr>
          <w:trHeight w:val="315"/>
        </w:trPr>
        <w:tc>
          <w:tcPr>
            <w:tcW w:w="386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17AA60F0" w14:textId="77777777" w:rsidR="006741CC" w:rsidRPr="006741CC" w:rsidRDefault="006741CC" w:rsidP="006741CC">
            <w:pPr>
              <w:widowControl/>
              <w:rPr>
                <w:sz w:val="24"/>
                <w:szCs w:val="24"/>
              </w:rPr>
            </w:pPr>
            <w:r w:rsidRPr="006741CC">
              <w:rPr>
                <w:sz w:val="24"/>
                <w:szCs w:val="24"/>
              </w:rPr>
              <w:t>Налог на доходы физических лиц</w:t>
            </w:r>
          </w:p>
        </w:tc>
        <w:tc>
          <w:tcPr>
            <w:tcW w:w="2994" w:type="dxa"/>
            <w:tcBorders>
              <w:top w:val="nil"/>
              <w:left w:val="nil"/>
              <w:bottom w:val="single" w:sz="4" w:space="0" w:color="auto"/>
              <w:right w:val="single" w:sz="4" w:space="0" w:color="auto"/>
            </w:tcBorders>
            <w:shd w:val="clear" w:color="auto" w:fill="auto"/>
            <w:noWrap/>
            <w:vAlign w:val="bottom"/>
            <w:hideMark/>
          </w:tcPr>
          <w:p w14:paraId="7E559A78" w14:textId="77777777" w:rsidR="006741CC" w:rsidRPr="006741CC" w:rsidRDefault="006741CC" w:rsidP="006741CC">
            <w:pPr>
              <w:widowControl/>
              <w:rPr>
                <w:sz w:val="18"/>
                <w:szCs w:val="18"/>
              </w:rPr>
            </w:pPr>
            <w:r w:rsidRPr="006741CC">
              <w:rPr>
                <w:sz w:val="18"/>
                <w:szCs w:val="18"/>
              </w:rPr>
              <w:t>000 1 01 02000 01 0000 110</w:t>
            </w:r>
          </w:p>
        </w:tc>
        <w:tc>
          <w:tcPr>
            <w:tcW w:w="1241" w:type="dxa"/>
            <w:tcBorders>
              <w:top w:val="nil"/>
              <w:left w:val="nil"/>
              <w:bottom w:val="single" w:sz="4" w:space="0" w:color="auto"/>
              <w:right w:val="single" w:sz="4" w:space="0" w:color="auto"/>
            </w:tcBorders>
            <w:shd w:val="clear" w:color="auto" w:fill="auto"/>
            <w:noWrap/>
            <w:vAlign w:val="bottom"/>
            <w:hideMark/>
          </w:tcPr>
          <w:p w14:paraId="3513F225" w14:textId="77777777" w:rsidR="006741CC" w:rsidRPr="006741CC" w:rsidRDefault="006741CC" w:rsidP="006741CC">
            <w:pPr>
              <w:widowControl/>
              <w:jc w:val="right"/>
              <w:rPr>
                <w:sz w:val="18"/>
                <w:szCs w:val="18"/>
              </w:rPr>
            </w:pPr>
            <w:r w:rsidRPr="006741CC">
              <w:rPr>
                <w:sz w:val="18"/>
                <w:szCs w:val="18"/>
              </w:rPr>
              <w:t>4462,000</w:t>
            </w:r>
          </w:p>
        </w:tc>
        <w:tc>
          <w:tcPr>
            <w:tcW w:w="1105" w:type="dxa"/>
            <w:tcBorders>
              <w:top w:val="nil"/>
              <w:left w:val="nil"/>
              <w:bottom w:val="single" w:sz="4" w:space="0" w:color="auto"/>
              <w:right w:val="single" w:sz="4" w:space="0" w:color="auto"/>
            </w:tcBorders>
            <w:shd w:val="clear" w:color="auto" w:fill="auto"/>
            <w:noWrap/>
            <w:vAlign w:val="bottom"/>
            <w:hideMark/>
          </w:tcPr>
          <w:p w14:paraId="593D355B" w14:textId="77777777" w:rsidR="006741CC" w:rsidRPr="006741CC" w:rsidRDefault="006741CC" w:rsidP="006741CC">
            <w:pPr>
              <w:widowControl/>
              <w:jc w:val="right"/>
              <w:rPr>
                <w:sz w:val="18"/>
                <w:szCs w:val="18"/>
              </w:rPr>
            </w:pPr>
            <w:r w:rsidRPr="006741CC">
              <w:rPr>
                <w:sz w:val="18"/>
                <w:szCs w:val="18"/>
              </w:rPr>
              <w:t>4773,900</w:t>
            </w:r>
          </w:p>
        </w:tc>
        <w:tc>
          <w:tcPr>
            <w:tcW w:w="1105" w:type="dxa"/>
            <w:tcBorders>
              <w:top w:val="nil"/>
              <w:left w:val="nil"/>
              <w:bottom w:val="single" w:sz="4" w:space="0" w:color="auto"/>
              <w:right w:val="single" w:sz="4" w:space="0" w:color="auto"/>
            </w:tcBorders>
            <w:shd w:val="clear" w:color="auto" w:fill="auto"/>
            <w:noWrap/>
            <w:vAlign w:val="bottom"/>
            <w:hideMark/>
          </w:tcPr>
          <w:p w14:paraId="1C34BB94" w14:textId="77777777" w:rsidR="006741CC" w:rsidRPr="006741CC" w:rsidRDefault="006741CC" w:rsidP="006741CC">
            <w:pPr>
              <w:widowControl/>
              <w:jc w:val="right"/>
              <w:rPr>
                <w:sz w:val="18"/>
                <w:szCs w:val="18"/>
              </w:rPr>
            </w:pPr>
            <w:r w:rsidRPr="006741CC">
              <w:rPr>
                <w:sz w:val="18"/>
                <w:szCs w:val="18"/>
              </w:rPr>
              <w:t>5059,900</w:t>
            </w:r>
          </w:p>
        </w:tc>
      </w:tr>
      <w:tr w:rsidR="006741CC" w:rsidRPr="006741CC" w14:paraId="22F7CAA9" w14:textId="77777777" w:rsidTr="00BF731A">
        <w:trPr>
          <w:trHeight w:val="1575"/>
        </w:trPr>
        <w:tc>
          <w:tcPr>
            <w:tcW w:w="386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3D83A1DA" w14:textId="77777777" w:rsidR="006741CC" w:rsidRPr="006741CC" w:rsidRDefault="006741CC" w:rsidP="006741CC">
            <w:pPr>
              <w:widowControl/>
              <w:rPr>
                <w:b/>
                <w:bCs/>
                <w:color w:val="333333"/>
                <w:sz w:val="24"/>
                <w:szCs w:val="24"/>
              </w:rPr>
            </w:pPr>
            <w:r w:rsidRPr="006741CC">
              <w:rPr>
                <w:b/>
                <w:bCs/>
                <w:color w:val="333333"/>
                <w:sz w:val="24"/>
                <w:szCs w:val="24"/>
              </w:rPr>
              <w:t>НАЛОГИ НА ТОВАРЫ (РАБОТЫ, УСЛУГИ), РЕАЛИЗУЕМЫЕ НА ТЕРРИТОРИИ РОССИЙСКОЙ ФЕДЕРАЦИИ</w:t>
            </w:r>
          </w:p>
        </w:tc>
        <w:tc>
          <w:tcPr>
            <w:tcW w:w="2994" w:type="dxa"/>
            <w:tcBorders>
              <w:top w:val="nil"/>
              <w:left w:val="nil"/>
              <w:bottom w:val="single" w:sz="4" w:space="0" w:color="auto"/>
              <w:right w:val="single" w:sz="4" w:space="0" w:color="auto"/>
            </w:tcBorders>
            <w:shd w:val="clear" w:color="auto" w:fill="auto"/>
            <w:noWrap/>
            <w:vAlign w:val="bottom"/>
            <w:hideMark/>
          </w:tcPr>
          <w:p w14:paraId="7DE4EACE" w14:textId="77777777" w:rsidR="006741CC" w:rsidRPr="006741CC" w:rsidRDefault="006741CC" w:rsidP="006741CC">
            <w:pPr>
              <w:widowControl/>
              <w:rPr>
                <w:b/>
                <w:bCs/>
              </w:rPr>
            </w:pPr>
            <w:r w:rsidRPr="006741CC">
              <w:rPr>
                <w:b/>
                <w:bCs/>
              </w:rPr>
              <w:t>000 1 03 00000 00 0000 000</w:t>
            </w:r>
          </w:p>
        </w:tc>
        <w:tc>
          <w:tcPr>
            <w:tcW w:w="1241" w:type="dxa"/>
            <w:tcBorders>
              <w:top w:val="nil"/>
              <w:left w:val="nil"/>
              <w:bottom w:val="single" w:sz="4" w:space="0" w:color="auto"/>
              <w:right w:val="single" w:sz="4" w:space="0" w:color="auto"/>
            </w:tcBorders>
            <w:shd w:val="clear" w:color="auto" w:fill="auto"/>
            <w:noWrap/>
            <w:vAlign w:val="bottom"/>
            <w:hideMark/>
          </w:tcPr>
          <w:p w14:paraId="5210CD08" w14:textId="77777777" w:rsidR="006741CC" w:rsidRPr="006741CC" w:rsidRDefault="006741CC" w:rsidP="006741CC">
            <w:pPr>
              <w:widowControl/>
              <w:jc w:val="right"/>
              <w:rPr>
                <w:b/>
                <w:bCs/>
                <w:sz w:val="18"/>
                <w:szCs w:val="18"/>
              </w:rPr>
            </w:pPr>
            <w:r w:rsidRPr="006741CC">
              <w:rPr>
                <w:b/>
                <w:bCs/>
                <w:sz w:val="18"/>
                <w:szCs w:val="18"/>
              </w:rPr>
              <w:t>4026,900</w:t>
            </w:r>
          </w:p>
        </w:tc>
        <w:tc>
          <w:tcPr>
            <w:tcW w:w="1105" w:type="dxa"/>
            <w:tcBorders>
              <w:top w:val="nil"/>
              <w:left w:val="nil"/>
              <w:bottom w:val="single" w:sz="4" w:space="0" w:color="auto"/>
              <w:right w:val="single" w:sz="4" w:space="0" w:color="auto"/>
            </w:tcBorders>
            <w:shd w:val="clear" w:color="auto" w:fill="auto"/>
            <w:noWrap/>
            <w:vAlign w:val="bottom"/>
            <w:hideMark/>
          </w:tcPr>
          <w:p w14:paraId="699690D5" w14:textId="77777777" w:rsidR="006741CC" w:rsidRPr="006741CC" w:rsidRDefault="006741CC" w:rsidP="006741CC">
            <w:pPr>
              <w:widowControl/>
              <w:jc w:val="right"/>
              <w:rPr>
                <w:b/>
                <w:bCs/>
                <w:sz w:val="18"/>
                <w:szCs w:val="18"/>
              </w:rPr>
            </w:pPr>
            <w:r w:rsidRPr="006741CC">
              <w:rPr>
                <w:b/>
                <w:bCs/>
                <w:sz w:val="18"/>
                <w:szCs w:val="18"/>
              </w:rPr>
              <w:t>4130,800</w:t>
            </w:r>
          </w:p>
        </w:tc>
        <w:tc>
          <w:tcPr>
            <w:tcW w:w="1105" w:type="dxa"/>
            <w:tcBorders>
              <w:top w:val="nil"/>
              <w:left w:val="nil"/>
              <w:bottom w:val="single" w:sz="4" w:space="0" w:color="auto"/>
              <w:right w:val="single" w:sz="4" w:space="0" w:color="auto"/>
            </w:tcBorders>
            <w:shd w:val="clear" w:color="auto" w:fill="auto"/>
            <w:noWrap/>
            <w:vAlign w:val="bottom"/>
            <w:hideMark/>
          </w:tcPr>
          <w:p w14:paraId="503F2EEB" w14:textId="77777777" w:rsidR="006741CC" w:rsidRPr="006741CC" w:rsidRDefault="006741CC" w:rsidP="006741CC">
            <w:pPr>
              <w:widowControl/>
              <w:jc w:val="right"/>
              <w:rPr>
                <w:b/>
                <w:bCs/>
                <w:sz w:val="18"/>
                <w:szCs w:val="18"/>
              </w:rPr>
            </w:pPr>
            <w:r w:rsidRPr="006741CC">
              <w:rPr>
                <w:b/>
                <w:bCs/>
                <w:sz w:val="18"/>
                <w:szCs w:val="18"/>
              </w:rPr>
              <w:t>4277,400</w:t>
            </w:r>
          </w:p>
        </w:tc>
      </w:tr>
      <w:tr w:rsidR="006741CC" w:rsidRPr="006741CC" w14:paraId="0CA9E3A1" w14:textId="77777777" w:rsidTr="00BF731A">
        <w:trPr>
          <w:trHeight w:val="1005"/>
        </w:trPr>
        <w:tc>
          <w:tcPr>
            <w:tcW w:w="386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17266E58" w14:textId="77777777" w:rsidR="006741CC" w:rsidRPr="006741CC" w:rsidRDefault="006741CC" w:rsidP="006741CC">
            <w:pPr>
              <w:widowControl/>
              <w:rPr>
                <w:sz w:val="24"/>
                <w:szCs w:val="24"/>
              </w:rPr>
            </w:pPr>
            <w:r w:rsidRPr="006741CC">
              <w:rPr>
                <w:sz w:val="24"/>
                <w:szCs w:val="24"/>
              </w:rPr>
              <w:t>Акцизы по подакцизным товарам (продукции), производимым на территории Российской Федерации</w:t>
            </w:r>
          </w:p>
        </w:tc>
        <w:tc>
          <w:tcPr>
            <w:tcW w:w="2994" w:type="dxa"/>
            <w:tcBorders>
              <w:top w:val="nil"/>
              <w:left w:val="nil"/>
              <w:bottom w:val="single" w:sz="4" w:space="0" w:color="auto"/>
              <w:right w:val="single" w:sz="4" w:space="0" w:color="auto"/>
            </w:tcBorders>
            <w:shd w:val="clear" w:color="auto" w:fill="auto"/>
            <w:noWrap/>
            <w:vAlign w:val="bottom"/>
            <w:hideMark/>
          </w:tcPr>
          <w:p w14:paraId="3863DB3E" w14:textId="77777777" w:rsidR="006741CC" w:rsidRPr="006741CC" w:rsidRDefault="006741CC" w:rsidP="006741CC">
            <w:pPr>
              <w:widowControl/>
              <w:rPr>
                <w:sz w:val="18"/>
                <w:szCs w:val="18"/>
              </w:rPr>
            </w:pPr>
            <w:r w:rsidRPr="006741CC">
              <w:rPr>
                <w:sz w:val="18"/>
                <w:szCs w:val="18"/>
              </w:rPr>
              <w:t>000 1 03 02000 01 0000 110</w:t>
            </w:r>
          </w:p>
        </w:tc>
        <w:tc>
          <w:tcPr>
            <w:tcW w:w="1241" w:type="dxa"/>
            <w:tcBorders>
              <w:top w:val="nil"/>
              <w:left w:val="nil"/>
              <w:bottom w:val="single" w:sz="4" w:space="0" w:color="auto"/>
              <w:right w:val="single" w:sz="4" w:space="0" w:color="auto"/>
            </w:tcBorders>
            <w:shd w:val="clear" w:color="auto" w:fill="auto"/>
            <w:noWrap/>
            <w:vAlign w:val="bottom"/>
            <w:hideMark/>
          </w:tcPr>
          <w:p w14:paraId="69DEB8FB" w14:textId="77777777" w:rsidR="006741CC" w:rsidRPr="006741CC" w:rsidRDefault="006741CC" w:rsidP="006741CC">
            <w:pPr>
              <w:widowControl/>
              <w:jc w:val="right"/>
              <w:rPr>
                <w:sz w:val="18"/>
                <w:szCs w:val="18"/>
              </w:rPr>
            </w:pPr>
            <w:r w:rsidRPr="006741CC">
              <w:rPr>
                <w:sz w:val="18"/>
                <w:szCs w:val="18"/>
              </w:rPr>
              <w:t>4026,900</w:t>
            </w:r>
          </w:p>
        </w:tc>
        <w:tc>
          <w:tcPr>
            <w:tcW w:w="1105" w:type="dxa"/>
            <w:tcBorders>
              <w:top w:val="nil"/>
              <w:left w:val="nil"/>
              <w:bottom w:val="single" w:sz="4" w:space="0" w:color="auto"/>
              <w:right w:val="single" w:sz="4" w:space="0" w:color="auto"/>
            </w:tcBorders>
            <w:shd w:val="clear" w:color="auto" w:fill="auto"/>
            <w:noWrap/>
            <w:vAlign w:val="bottom"/>
            <w:hideMark/>
          </w:tcPr>
          <w:p w14:paraId="206B5EC3" w14:textId="77777777" w:rsidR="006741CC" w:rsidRPr="006741CC" w:rsidRDefault="006741CC" w:rsidP="006741CC">
            <w:pPr>
              <w:widowControl/>
              <w:jc w:val="right"/>
              <w:rPr>
                <w:sz w:val="18"/>
                <w:szCs w:val="18"/>
              </w:rPr>
            </w:pPr>
            <w:r w:rsidRPr="006741CC">
              <w:rPr>
                <w:sz w:val="18"/>
                <w:szCs w:val="18"/>
              </w:rPr>
              <w:t>4130,800</w:t>
            </w:r>
          </w:p>
        </w:tc>
        <w:tc>
          <w:tcPr>
            <w:tcW w:w="1105" w:type="dxa"/>
            <w:tcBorders>
              <w:top w:val="nil"/>
              <w:left w:val="nil"/>
              <w:bottom w:val="single" w:sz="4" w:space="0" w:color="auto"/>
              <w:right w:val="single" w:sz="4" w:space="0" w:color="auto"/>
            </w:tcBorders>
            <w:shd w:val="clear" w:color="auto" w:fill="auto"/>
            <w:noWrap/>
            <w:vAlign w:val="bottom"/>
            <w:hideMark/>
          </w:tcPr>
          <w:p w14:paraId="521F0FB1" w14:textId="77777777" w:rsidR="006741CC" w:rsidRPr="006741CC" w:rsidRDefault="006741CC" w:rsidP="006741CC">
            <w:pPr>
              <w:widowControl/>
              <w:jc w:val="right"/>
              <w:rPr>
                <w:sz w:val="18"/>
                <w:szCs w:val="18"/>
              </w:rPr>
            </w:pPr>
            <w:r w:rsidRPr="006741CC">
              <w:rPr>
                <w:sz w:val="18"/>
                <w:szCs w:val="18"/>
              </w:rPr>
              <w:t>4277,400</w:t>
            </w:r>
          </w:p>
        </w:tc>
      </w:tr>
      <w:tr w:rsidR="006741CC" w:rsidRPr="006741CC" w14:paraId="0ECB58F3" w14:textId="77777777" w:rsidTr="00BF731A">
        <w:trPr>
          <w:trHeight w:val="630"/>
        </w:trPr>
        <w:tc>
          <w:tcPr>
            <w:tcW w:w="386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6C8E414C" w14:textId="77777777" w:rsidR="006741CC" w:rsidRPr="006741CC" w:rsidRDefault="006741CC" w:rsidP="006741CC">
            <w:pPr>
              <w:widowControl/>
              <w:rPr>
                <w:b/>
                <w:bCs/>
                <w:color w:val="333333"/>
                <w:sz w:val="24"/>
                <w:szCs w:val="24"/>
              </w:rPr>
            </w:pPr>
            <w:r w:rsidRPr="006741CC">
              <w:rPr>
                <w:b/>
                <w:bCs/>
                <w:color w:val="333333"/>
                <w:sz w:val="24"/>
                <w:szCs w:val="24"/>
              </w:rPr>
              <w:t>НАЛОГИ НА ИМУЩЕСТВО</w:t>
            </w:r>
          </w:p>
        </w:tc>
        <w:tc>
          <w:tcPr>
            <w:tcW w:w="2994" w:type="dxa"/>
            <w:tcBorders>
              <w:top w:val="nil"/>
              <w:left w:val="nil"/>
              <w:bottom w:val="single" w:sz="4" w:space="0" w:color="auto"/>
              <w:right w:val="single" w:sz="4" w:space="0" w:color="auto"/>
            </w:tcBorders>
            <w:shd w:val="clear" w:color="auto" w:fill="auto"/>
            <w:noWrap/>
            <w:vAlign w:val="bottom"/>
            <w:hideMark/>
          </w:tcPr>
          <w:p w14:paraId="286BE816" w14:textId="77777777" w:rsidR="006741CC" w:rsidRPr="006741CC" w:rsidRDefault="006741CC" w:rsidP="006741CC">
            <w:pPr>
              <w:widowControl/>
              <w:rPr>
                <w:b/>
                <w:bCs/>
                <w:sz w:val="18"/>
                <w:szCs w:val="18"/>
              </w:rPr>
            </w:pPr>
            <w:r w:rsidRPr="006741CC">
              <w:rPr>
                <w:b/>
                <w:bCs/>
                <w:sz w:val="18"/>
                <w:szCs w:val="18"/>
              </w:rPr>
              <w:t>000 1 06 00000 00 0000 000</w:t>
            </w:r>
          </w:p>
        </w:tc>
        <w:tc>
          <w:tcPr>
            <w:tcW w:w="1241" w:type="dxa"/>
            <w:tcBorders>
              <w:top w:val="nil"/>
              <w:left w:val="nil"/>
              <w:bottom w:val="single" w:sz="4" w:space="0" w:color="auto"/>
              <w:right w:val="single" w:sz="4" w:space="0" w:color="auto"/>
            </w:tcBorders>
            <w:shd w:val="clear" w:color="auto" w:fill="auto"/>
            <w:noWrap/>
            <w:vAlign w:val="bottom"/>
            <w:hideMark/>
          </w:tcPr>
          <w:p w14:paraId="4EB367FC" w14:textId="77777777" w:rsidR="006741CC" w:rsidRPr="006741CC" w:rsidRDefault="006741CC" w:rsidP="006741CC">
            <w:pPr>
              <w:widowControl/>
              <w:jc w:val="right"/>
              <w:rPr>
                <w:b/>
                <w:bCs/>
                <w:sz w:val="18"/>
                <w:szCs w:val="18"/>
              </w:rPr>
            </w:pPr>
            <w:r w:rsidRPr="006741CC">
              <w:rPr>
                <w:b/>
                <w:bCs/>
                <w:sz w:val="18"/>
                <w:szCs w:val="18"/>
              </w:rPr>
              <w:t>2144,000</w:t>
            </w:r>
          </w:p>
        </w:tc>
        <w:tc>
          <w:tcPr>
            <w:tcW w:w="1105" w:type="dxa"/>
            <w:tcBorders>
              <w:top w:val="nil"/>
              <w:left w:val="nil"/>
              <w:bottom w:val="single" w:sz="4" w:space="0" w:color="auto"/>
              <w:right w:val="single" w:sz="4" w:space="0" w:color="auto"/>
            </w:tcBorders>
            <w:shd w:val="clear" w:color="auto" w:fill="auto"/>
            <w:noWrap/>
            <w:vAlign w:val="bottom"/>
            <w:hideMark/>
          </w:tcPr>
          <w:p w14:paraId="53A92023" w14:textId="77777777" w:rsidR="006741CC" w:rsidRPr="006741CC" w:rsidRDefault="006741CC" w:rsidP="006741CC">
            <w:pPr>
              <w:widowControl/>
              <w:jc w:val="right"/>
              <w:rPr>
                <w:b/>
                <w:bCs/>
                <w:sz w:val="18"/>
                <w:szCs w:val="18"/>
              </w:rPr>
            </w:pPr>
            <w:r w:rsidRPr="006741CC">
              <w:rPr>
                <w:b/>
                <w:bCs/>
                <w:sz w:val="18"/>
                <w:szCs w:val="18"/>
              </w:rPr>
              <w:t>2184,000</w:t>
            </w:r>
          </w:p>
        </w:tc>
        <w:tc>
          <w:tcPr>
            <w:tcW w:w="1105" w:type="dxa"/>
            <w:tcBorders>
              <w:top w:val="nil"/>
              <w:left w:val="nil"/>
              <w:bottom w:val="single" w:sz="4" w:space="0" w:color="auto"/>
              <w:right w:val="single" w:sz="4" w:space="0" w:color="auto"/>
            </w:tcBorders>
            <w:shd w:val="clear" w:color="auto" w:fill="auto"/>
            <w:noWrap/>
            <w:vAlign w:val="bottom"/>
            <w:hideMark/>
          </w:tcPr>
          <w:p w14:paraId="1A42C6A5" w14:textId="77777777" w:rsidR="006741CC" w:rsidRPr="006741CC" w:rsidRDefault="006741CC" w:rsidP="006741CC">
            <w:pPr>
              <w:widowControl/>
              <w:jc w:val="right"/>
              <w:rPr>
                <w:b/>
                <w:bCs/>
                <w:sz w:val="18"/>
                <w:szCs w:val="18"/>
              </w:rPr>
            </w:pPr>
            <w:r w:rsidRPr="006741CC">
              <w:rPr>
                <w:b/>
                <w:bCs/>
                <w:sz w:val="18"/>
                <w:szCs w:val="18"/>
              </w:rPr>
              <w:t>2225,000</w:t>
            </w:r>
          </w:p>
        </w:tc>
      </w:tr>
      <w:tr w:rsidR="006741CC" w:rsidRPr="006741CC" w14:paraId="3CE5E057" w14:textId="77777777" w:rsidTr="00BF731A">
        <w:trPr>
          <w:trHeight w:val="915"/>
        </w:trPr>
        <w:tc>
          <w:tcPr>
            <w:tcW w:w="386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2A200DD0" w14:textId="77777777" w:rsidR="006741CC" w:rsidRPr="006741CC" w:rsidRDefault="006741CC" w:rsidP="006741CC">
            <w:pPr>
              <w:widowControl/>
              <w:rPr>
                <w:sz w:val="24"/>
                <w:szCs w:val="24"/>
              </w:rPr>
            </w:pPr>
            <w:r w:rsidRPr="006741CC">
              <w:rPr>
                <w:sz w:val="24"/>
                <w:szCs w:val="24"/>
              </w:rPr>
              <w:t>Налог на имущество физических лиц</w:t>
            </w:r>
          </w:p>
        </w:tc>
        <w:tc>
          <w:tcPr>
            <w:tcW w:w="2994" w:type="dxa"/>
            <w:tcBorders>
              <w:top w:val="nil"/>
              <w:left w:val="nil"/>
              <w:bottom w:val="single" w:sz="4" w:space="0" w:color="auto"/>
              <w:right w:val="single" w:sz="4" w:space="0" w:color="auto"/>
            </w:tcBorders>
            <w:shd w:val="clear" w:color="auto" w:fill="auto"/>
            <w:noWrap/>
            <w:vAlign w:val="bottom"/>
            <w:hideMark/>
          </w:tcPr>
          <w:p w14:paraId="2ABEAC7F" w14:textId="77777777" w:rsidR="006741CC" w:rsidRPr="006741CC" w:rsidRDefault="006741CC" w:rsidP="006741CC">
            <w:pPr>
              <w:widowControl/>
              <w:rPr>
                <w:sz w:val="18"/>
                <w:szCs w:val="18"/>
              </w:rPr>
            </w:pPr>
            <w:r w:rsidRPr="006741CC">
              <w:rPr>
                <w:sz w:val="18"/>
                <w:szCs w:val="18"/>
              </w:rPr>
              <w:t>000 1 06 01000 00 0000 110</w:t>
            </w:r>
          </w:p>
        </w:tc>
        <w:tc>
          <w:tcPr>
            <w:tcW w:w="1241" w:type="dxa"/>
            <w:tcBorders>
              <w:top w:val="nil"/>
              <w:left w:val="nil"/>
              <w:bottom w:val="single" w:sz="4" w:space="0" w:color="auto"/>
              <w:right w:val="single" w:sz="4" w:space="0" w:color="auto"/>
            </w:tcBorders>
            <w:shd w:val="clear" w:color="auto" w:fill="auto"/>
            <w:noWrap/>
            <w:vAlign w:val="bottom"/>
            <w:hideMark/>
          </w:tcPr>
          <w:p w14:paraId="6FEC45FF" w14:textId="77777777" w:rsidR="006741CC" w:rsidRPr="006741CC" w:rsidRDefault="006741CC" w:rsidP="006741CC">
            <w:pPr>
              <w:widowControl/>
              <w:jc w:val="right"/>
              <w:rPr>
                <w:sz w:val="18"/>
                <w:szCs w:val="18"/>
              </w:rPr>
            </w:pPr>
            <w:r w:rsidRPr="006741CC">
              <w:rPr>
                <w:sz w:val="18"/>
                <w:szCs w:val="18"/>
              </w:rPr>
              <w:t>995,000</w:t>
            </w:r>
          </w:p>
        </w:tc>
        <w:tc>
          <w:tcPr>
            <w:tcW w:w="1105" w:type="dxa"/>
            <w:tcBorders>
              <w:top w:val="nil"/>
              <w:left w:val="nil"/>
              <w:bottom w:val="single" w:sz="4" w:space="0" w:color="auto"/>
              <w:right w:val="single" w:sz="4" w:space="0" w:color="auto"/>
            </w:tcBorders>
            <w:shd w:val="clear" w:color="auto" w:fill="auto"/>
            <w:noWrap/>
            <w:vAlign w:val="bottom"/>
            <w:hideMark/>
          </w:tcPr>
          <w:p w14:paraId="56463AE0" w14:textId="77777777" w:rsidR="006741CC" w:rsidRPr="006741CC" w:rsidRDefault="006741CC" w:rsidP="006741CC">
            <w:pPr>
              <w:widowControl/>
              <w:jc w:val="right"/>
              <w:rPr>
                <w:sz w:val="18"/>
                <w:szCs w:val="18"/>
              </w:rPr>
            </w:pPr>
            <w:r w:rsidRPr="006741CC">
              <w:rPr>
                <w:sz w:val="18"/>
                <w:szCs w:val="18"/>
              </w:rPr>
              <w:t>1035,000</w:t>
            </w:r>
          </w:p>
        </w:tc>
        <w:tc>
          <w:tcPr>
            <w:tcW w:w="1105" w:type="dxa"/>
            <w:tcBorders>
              <w:top w:val="nil"/>
              <w:left w:val="nil"/>
              <w:bottom w:val="single" w:sz="4" w:space="0" w:color="auto"/>
              <w:right w:val="single" w:sz="4" w:space="0" w:color="auto"/>
            </w:tcBorders>
            <w:shd w:val="clear" w:color="auto" w:fill="auto"/>
            <w:noWrap/>
            <w:vAlign w:val="bottom"/>
            <w:hideMark/>
          </w:tcPr>
          <w:p w14:paraId="5F4D8B4D" w14:textId="77777777" w:rsidR="006741CC" w:rsidRPr="006741CC" w:rsidRDefault="006741CC" w:rsidP="006741CC">
            <w:pPr>
              <w:widowControl/>
              <w:jc w:val="right"/>
              <w:rPr>
                <w:sz w:val="18"/>
                <w:szCs w:val="18"/>
              </w:rPr>
            </w:pPr>
            <w:r w:rsidRPr="006741CC">
              <w:rPr>
                <w:sz w:val="18"/>
                <w:szCs w:val="18"/>
              </w:rPr>
              <w:t>1076,000</w:t>
            </w:r>
          </w:p>
        </w:tc>
      </w:tr>
      <w:tr w:rsidR="006741CC" w:rsidRPr="006741CC" w14:paraId="0D38D35B" w14:textId="77777777" w:rsidTr="00BF731A">
        <w:trPr>
          <w:trHeight w:val="435"/>
        </w:trPr>
        <w:tc>
          <w:tcPr>
            <w:tcW w:w="3860" w:type="dxa"/>
            <w:tcBorders>
              <w:top w:val="single" w:sz="4" w:space="0" w:color="auto"/>
              <w:left w:val="single" w:sz="4" w:space="0" w:color="auto"/>
              <w:bottom w:val="single" w:sz="4" w:space="0" w:color="auto"/>
              <w:right w:val="nil"/>
            </w:tcBorders>
            <w:shd w:val="clear" w:color="auto" w:fill="auto"/>
            <w:noWrap/>
            <w:vAlign w:val="bottom"/>
            <w:hideMark/>
          </w:tcPr>
          <w:p w14:paraId="59DC3B80" w14:textId="77777777" w:rsidR="006741CC" w:rsidRPr="006741CC" w:rsidRDefault="006741CC" w:rsidP="006741CC">
            <w:pPr>
              <w:widowControl/>
              <w:rPr>
                <w:sz w:val="24"/>
                <w:szCs w:val="24"/>
              </w:rPr>
            </w:pPr>
            <w:r w:rsidRPr="006741CC">
              <w:rPr>
                <w:sz w:val="24"/>
                <w:szCs w:val="24"/>
              </w:rPr>
              <w:t>Земельный налог физических лиц</w:t>
            </w:r>
          </w:p>
        </w:tc>
        <w:tc>
          <w:tcPr>
            <w:tcW w:w="2994" w:type="dxa"/>
            <w:tcBorders>
              <w:top w:val="nil"/>
              <w:left w:val="nil"/>
              <w:bottom w:val="single" w:sz="4" w:space="0" w:color="auto"/>
              <w:right w:val="single" w:sz="4" w:space="0" w:color="auto"/>
            </w:tcBorders>
            <w:shd w:val="clear" w:color="auto" w:fill="auto"/>
            <w:noWrap/>
            <w:vAlign w:val="bottom"/>
            <w:hideMark/>
          </w:tcPr>
          <w:p w14:paraId="70E38BCB" w14:textId="77777777" w:rsidR="006741CC" w:rsidRPr="006741CC" w:rsidRDefault="006741CC" w:rsidP="006741CC">
            <w:pPr>
              <w:widowControl/>
              <w:rPr>
                <w:sz w:val="18"/>
                <w:szCs w:val="18"/>
              </w:rPr>
            </w:pPr>
            <w:r w:rsidRPr="006741CC">
              <w:rPr>
                <w:sz w:val="18"/>
                <w:szCs w:val="18"/>
              </w:rPr>
              <w:t>000 1 06 06040 00 0000 110</w:t>
            </w:r>
          </w:p>
        </w:tc>
        <w:tc>
          <w:tcPr>
            <w:tcW w:w="1241" w:type="dxa"/>
            <w:tcBorders>
              <w:top w:val="nil"/>
              <w:left w:val="nil"/>
              <w:bottom w:val="single" w:sz="4" w:space="0" w:color="auto"/>
              <w:right w:val="single" w:sz="4" w:space="0" w:color="auto"/>
            </w:tcBorders>
            <w:shd w:val="clear" w:color="auto" w:fill="auto"/>
            <w:noWrap/>
            <w:vAlign w:val="bottom"/>
            <w:hideMark/>
          </w:tcPr>
          <w:p w14:paraId="6476D2F8" w14:textId="77777777" w:rsidR="006741CC" w:rsidRPr="006741CC" w:rsidRDefault="006741CC" w:rsidP="006741CC">
            <w:pPr>
              <w:widowControl/>
              <w:jc w:val="right"/>
              <w:rPr>
                <w:sz w:val="18"/>
                <w:szCs w:val="18"/>
              </w:rPr>
            </w:pPr>
            <w:r w:rsidRPr="006741CC">
              <w:rPr>
                <w:sz w:val="18"/>
                <w:szCs w:val="18"/>
              </w:rPr>
              <w:t>688,000</w:t>
            </w:r>
          </w:p>
        </w:tc>
        <w:tc>
          <w:tcPr>
            <w:tcW w:w="1105" w:type="dxa"/>
            <w:tcBorders>
              <w:top w:val="nil"/>
              <w:left w:val="nil"/>
              <w:bottom w:val="single" w:sz="4" w:space="0" w:color="auto"/>
              <w:right w:val="single" w:sz="4" w:space="0" w:color="auto"/>
            </w:tcBorders>
            <w:shd w:val="clear" w:color="auto" w:fill="auto"/>
            <w:noWrap/>
            <w:vAlign w:val="bottom"/>
            <w:hideMark/>
          </w:tcPr>
          <w:p w14:paraId="3D886769" w14:textId="77777777" w:rsidR="006741CC" w:rsidRPr="006741CC" w:rsidRDefault="006741CC" w:rsidP="006741CC">
            <w:pPr>
              <w:widowControl/>
              <w:jc w:val="right"/>
              <w:rPr>
                <w:sz w:val="18"/>
                <w:szCs w:val="18"/>
              </w:rPr>
            </w:pPr>
            <w:r w:rsidRPr="006741CC">
              <w:rPr>
                <w:sz w:val="18"/>
                <w:szCs w:val="18"/>
              </w:rPr>
              <w:t>688,000</w:t>
            </w:r>
          </w:p>
        </w:tc>
        <w:tc>
          <w:tcPr>
            <w:tcW w:w="1105" w:type="dxa"/>
            <w:tcBorders>
              <w:top w:val="nil"/>
              <w:left w:val="nil"/>
              <w:bottom w:val="single" w:sz="4" w:space="0" w:color="auto"/>
              <w:right w:val="single" w:sz="4" w:space="0" w:color="auto"/>
            </w:tcBorders>
            <w:shd w:val="clear" w:color="auto" w:fill="auto"/>
            <w:noWrap/>
            <w:vAlign w:val="bottom"/>
            <w:hideMark/>
          </w:tcPr>
          <w:p w14:paraId="34F3EF87" w14:textId="77777777" w:rsidR="006741CC" w:rsidRPr="006741CC" w:rsidRDefault="006741CC" w:rsidP="006741CC">
            <w:pPr>
              <w:widowControl/>
              <w:jc w:val="right"/>
              <w:rPr>
                <w:sz w:val="18"/>
                <w:szCs w:val="18"/>
              </w:rPr>
            </w:pPr>
            <w:r w:rsidRPr="006741CC">
              <w:rPr>
                <w:sz w:val="18"/>
                <w:szCs w:val="18"/>
              </w:rPr>
              <w:t>688,000</w:t>
            </w:r>
          </w:p>
        </w:tc>
      </w:tr>
      <w:tr w:rsidR="006741CC" w:rsidRPr="006741CC" w14:paraId="06FDA300" w14:textId="77777777" w:rsidTr="00BF731A">
        <w:trPr>
          <w:trHeight w:val="435"/>
        </w:trPr>
        <w:tc>
          <w:tcPr>
            <w:tcW w:w="386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5810FE35" w14:textId="77777777" w:rsidR="006741CC" w:rsidRPr="006741CC" w:rsidRDefault="006741CC" w:rsidP="006741CC">
            <w:pPr>
              <w:widowControl/>
              <w:rPr>
                <w:sz w:val="24"/>
                <w:szCs w:val="24"/>
              </w:rPr>
            </w:pPr>
            <w:r w:rsidRPr="006741CC">
              <w:rPr>
                <w:sz w:val="24"/>
                <w:szCs w:val="24"/>
              </w:rPr>
              <w:t>Земельный налог с организаций</w:t>
            </w:r>
          </w:p>
        </w:tc>
        <w:tc>
          <w:tcPr>
            <w:tcW w:w="2994" w:type="dxa"/>
            <w:tcBorders>
              <w:top w:val="nil"/>
              <w:left w:val="nil"/>
              <w:bottom w:val="single" w:sz="4" w:space="0" w:color="auto"/>
              <w:right w:val="single" w:sz="4" w:space="0" w:color="auto"/>
            </w:tcBorders>
            <w:shd w:val="clear" w:color="auto" w:fill="auto"/>
            <w:noWrap/>
            <w:vAlign w:val="bottom"/>
            <w:hideMark/>
          </w:tcPr>
          <w:p w14:paraId="1EF52148" w14:textId="77777777" w:rsidR="006741CC" w:rsidRPr="006741CC" w:rsidRDefault="006741CC" w:rsidP="006741CC">
            <w:pPr>
              <w:widowControl/>
              <w:rPr>
                <w:sz w:val="18"/>
                <w:szCs w:val="18"/>
              </w:rPr>
            </w:pPr>
            <w:r w:rsidRPr="006741CC">
              <w:rPr>
                <w:sz w:val="18"/>
                <w:szCs w:val="18"/>
              </w:rPr>
              <w:t>000 1 06 06030 00 0000 110</w:t>
            </w:r>
          </w:p>
        </w:tc>
        <w:tc>
          <w:tcPr>
            <w:tcW w:w="1241" w:type="dxa"/>
            <w:tcBorders>
              <w:top w:val="nil"/>
              <w:left w:val="nil"/>
              <w:bottom w:val="single" w:sz="4" w:space="0" w:color="auto"/>
              <w:right w:val="single" w:sz="4" w:space="0" w:color="auto"/>
            </w:tcBorders>
            <w:shd w:val="clear" w:color="auto" w:fill="auto"/>
            <w:noWrap/>
            <w:vAlign w:val="bottom"/>
            <w:hideMark/>
          </w:tcPr>
          <w:p w14:paraId="3D0A7B75" w14:textId="77777777" w:rsidR="006741CC" w:rsidRPr="006741CC" w:rsidRDefault="006741CC" w:rsidP="006741CC">
            <w:pPr>
              <w:widowControl/>
              <w:jc w:val="right"/>
              <w:rPr>
                <w:sz w:val="18"/>
                <w:szCs w:val="18"/>
              </w:rPr>
            </w:pPr>
            <w:r w:rsidRPr="006741CC">
              <w:rPr>
                <w:sz w:val="18"/>
                <w:szCs w:val="18"/>
              </w:rPr>
              <w:t>461,000</w:t>
            </w:r>
          </w:p>
        </w:tc>
        <w:tc>
          <w:tcPr>
            <w:tcW w:w="1105" w:type="dxa"/>
            <w:tcBorders>
              <w:top w:val="nil"/>
              <w:left w:val="nil"/>
              <w:bottom w:val="single" w:sz="4" w:space="0" w:color="auto"/>
              <w:right w:val="single" w:sz="4" w:space="0" w:color="auto"/>
            </w:tcBorders>
            <w:shd w:val="clear" w:color="auto" w:fill="auto"/>
            <w:noWrap/>
            <w:vAlign w:val="bottom"/>
            <w:hideMark/>
          </w:tcPr>
          <w:p w14:paraId="562F091A" w14:textId="77777777" w:rsidR="006741CC" w:rsidRPr="006741CC" w:rsidRDefault="006741CC" w:rsidP="006741CC">
            <w:pPr>
              <w:widowControl/>
              <w:jc w:val="right"/>
              <w:rPr>
                <w:sz w:val="18"/>
                <w:szCs w:val="18"/>
              </w:rPr>
            </w:pPr>
            <w:r w:rsidRPr="006741CC">
              <w:rPr>
                <w:sz w:val="18"/>
                <w:szCs w:val="18"/>
              </w:rPr>
              <w:t>461,000</w:t>
            </w:r>
          </w:p>
        </w:tc>
        <w:tc>
          <w:tcPr>
            <w:tcW w:w="1105" w:type="dxa"/>
            <w:tcBorders>
              <w:top w:val="nil"/>
              <w:left w:val="nil"/>
              <w:bottom w:val="single" w:sz="4" w:space="0" w:color="auto"/>
              <w:right w:val="single" w:sz="4" w:space="0" w:color="auto"/>
            </w:tcBorders>
            <w:shd w:val="clear" w:color="auto" w:fill="auto"/>
            <w:noWrap/>
            <w:vAlign w:val="bottom"/>
            <w:hideMark/>
          </w:tcPr>
          <w:p w14:paraId="657CFCDD" w14:textId="77777777" w:rsidR="006741CC" w:rsidRPr="006741CC" w:rsidRDefault="006741CC" w:rsidP="006741CC">
            <w:pPr>
              <w:widowControl/>
              <w:jc w:val="right"/>
              <w:rPr>
                <w:sz w:val="18"/>
                <w:szCs w:val="18"/>
              </w:rPr>
            </w:pPr>
            <w:r w:rsidRPr="006741CC">
              <w:rPr>
                <w:sz w:val="18"/>
                <w:szCs w:val="18"/>
              </w:rPr>
              <w:t>461,000</w:t>
            </w:r>
          </w:p>
        </w:tc>
      </w:tr>
      <w:tr w:rsidR="006741CC" w:rsidRPr="006741CC" w14:paraId="0FF42F03" w14:textId="77777777" w:rsidTr="00BF731A">
        <w:trPr>
          <w:trHeight w:val="540"/>
        </w:trPr>
        <w:tc>
          <w:tcPr>
            <w:tcW w:w="386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4B62DC04" w14:textId="77777777" w:rsidR="006741CC" w:rsidRPr="006741CC" w:rsidRDefault="006741CC" w:rsidP="006741CC">
            <w:pPr>
              <w:widowControl/>
              <w:rPr>
                <w:b/>
                <w:bCs/>
                <w:color w:val="333333"/>
                <w:sz w:val="24"/>
                <w:szCs w:val="24"/>
              </w:rPr>
            </w:pPr>
            <w:r w:rsidRPr="006741CC">
              <w:rPr>
                <w:b/>
                <w:bCs/>
                <w:color w:val="333333"/>
                <w:sz w:val="24"/>
                <w:szCs w:val="24"/>
              </w:rPr>
              <w:t>ДОХОДЫ ОТ ИСПОЛЬЗОВАНИЯ ИМУЩЕСТВА, НАХОДЯЩЕГОСЯ В ГОСУДАРСТВЕННОЙ И МУНИЦИПАЛЬНОЙ СОБСТВЕННОСТИ</w:t>
            </w:r>
          </w:p>
        </w:tc>
        <w:tc>
          <w:tcPr>
            <w:tcW w:w="2994" w:type="dxa"/>
            <w:tcBorders>
              <w:top w:val="nil"/>
              <w:left w:val="nil"/>
              <w:bottom w:val="single" w:sz="4" w:space="0" w:color="auto"/>
              <w:right w:val="single" w:sz="4" w:space="0" w:color="auto"/>
            </w:tcBorders>
            <w:shd w:val="clear" w:color="auto" w:fill="auto"/>
            <w:noWrap/>
            <w:vAlign w:val="bottom"/>
            <w:hideMark/>
          </w:tcPr>
          <w:p w14:paraId="2A9F54F4" w14:textId="77777777" w:rsidR="006741CC" w:rsidRPr="006741CC" w:rsidRDefault="006741CC" w:rsidP="006741CC">
            <w:pPr>
              <w:widowControl/>
              <w:rPr>
                <w:b/>
                <w:bCs/>
                <w:sz w:val="18"/>
                <w:szCs w:val="18"/>
              </w:rPr>
            </w:pPr>
            <w:r w:rsidRPr="006741CC">
              <w:rPr>
                <w:b/>
                <w:bCs/>
                <w:sz w:val="18"/>
                <w:szCs w:val="18"/>
              </w:rPr>
              <w:t>000 1 11 00000 00 0000 000</w:t>
            </w:r>
          </w:p>
        </w:tc>
        <w:tc>
          <w:tcPr>
            <w:tcW w:w="1241" w:type="dxa"/>
            <w:tcBorders>
              <w:top w:val="nil"/>
              <w:left w:val="nil"/>
              <w:bottom w:val="single" w:sz="4" w:space="0" w:color="auto"/>
              <w:right w:val="single" w:sz="4" w:space="0" w:color="auto"/>
            </w:tcBorders>
            <w:shd w:val="clear" w:color="auto" w:fill="auto"/>
            <w:noWrap/>
            <w:vAlign w:val="bottom"/>
            <w:hideMark/>
          </w:tcPr>
          <w:p w14:paraId="3D8AE3C4" w14:textId="77777777" w:rsidR="006741CC" w:rsidRPr="006741CC" w:rsidRDefault="006741CC" w:rsidP="006741CC">
            <w:pPr>
              <w:widowControl/>
              <w:jc w:val="right"/>
              <w:rPr>
                <w:b/>
                <w:bCs/>
                <w:sz w:val="18"/>
                <w:szCs w:val="18"/>
              </w:rPr>
            </w:pPr>
            <w:r w:rsidRPr="006741CC">
              <w:rPr>
                <w:b/>
                <w:bCs/>
                <w:sz w:val="18"/>
                <w:szCs w:val="18"/>
              </w:rPr>
              <w:t>42,000</w:t>
            </w:r>
          </w:p>
        </w:tc>
        <w:tc>
          <w:tcPr>
            <w:tcW w:w="1105" w:type="dxa"/>
            <w:tcBorders>
              <w:top w:val="nil"/>
              <w:left w:val="nil"/>
              <w:bottom w:val="single" w:sz="4" w:space="0" w:color="auto"/>
              <w:right w:val="single" w:sz="4" w:space="0" w:color="auto"/>
            </w:tcBorders>
            <w:shd w:val="clear" w:color="auto" w:fill="auto"/>
            <w:noWrap/>
            <w:vAlign w:val="bottom"/>
            <w:hideMark/>
          </w:tcPr>
          <w:p w14:paraId="1450A8DA" w14:textId="77777777" w:rsidR="006741CC" w:rsidRPr="006741CC" w:rsidRDefault="006741CC" w:rsidP="006741CC">
            <w:pPr>
              <w:widowControl/>
              <w:jc w:val="right"/>
              <w:rPr>
                <w:b/>
                <w:bCs/>
                <w:sz w:val="18"/>
                <w:szCs w:val="18"/>
              </w:rPr>
            </w:pPr>
            <w:r w:rsidRPr="006741CC">
              <w:rPr>
                <w:b/>
                <w:bCs/>
                <w:sz w:val="18"/>
                <w:szCs w:val="18"/>
              </w:rPr>
              <w:t>42,000</w:t>
            </w:r>
          </w:p>
        </w:tc>
        <w:tc>
          <w:tcPr>
            <w:tcW w:w="1105" w:type="dxa"/>
            <w:tcBorders>
              <w:top w:val="nil"/>
              <w:left w:val="nil"/>
              <w:bottom w:val="single" w:sz="4" w:space="0" w:color="auto"/>
              <w:right w:val="single" w:sz="4" w:space="0" w:color="auto"/>
            </w:tcBorders>
            <w:shd w:val="clear" w:color="auto" w:fill="auto"/>
            <w:noWrap/>
            <w:vAlign w:val="bottom"/>
            <w:hideMark/>
          </w:tcPr>
          <w:p w14:paraId="756A7415" w14:textId="77777777" w:rsidR="006741CC" w:rsidRPr="006741CC" w:rsidRDefault="006741CC" w:rsidP="006741CC">
            <w:pPr>
              <w:widowControl/>
              <w:jc w:val="right"/>
              <w:rPr>
                <w:b/>
                <w:bCs/>
                <w:sz w:val="18"/>
                <w:szCs w:val="18"/>
              </w:rPr>
            </w:pPr>
            <w:r w:rsidRPr="006741CC">
              <w:rPr>
                <w:b/>
                <w:bCs/>
                <w:sz w:val="18"/>
                <w:szCs w:val="18"/>
              </w:rPr>
              <w:t>42,000</w:t>
            </w:r>
          </w:p>
        </w:tc>
      </w:tr>
      <w:tr w:rsidR="006741CC" w:rsidRPr="006741CC" w14:paraId="77B5D9A7" w14:textId="77777777" w:rsidTr="00BF731A">
        <w:trPr>
          <w:trHeight w:val="1362"/>
        </w:trPr>
        <w:tc>
          <w:tcPr>
            <w:tcW w:w="386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25BC306D" w14:textId="77777777" w:rsidR="006741CC" w:rsidRPr="006741CC" w:rsidRDefault="006741CC" w:rsidP="006741CC">
            <w:pPr>
              <w:widowControl/>
              <w:rPr>
                <w:b/>
                <w:bCs/>
                <w:sz w:val="24"/>
                <w:szCs w:val="24"/>
              </w:rPr>
            </w:pPr>
            <w:r w:rsidRPr="006741CC">
              <w:rPr>
                <w:b/>
                <w:bCs/>
                <w:sz w:val="24"/>
                <w:szCs w:val="24"/>
              </w:rPr>
              <w:t>ДОХОДЫ, ПОСТУПАЮЩИЕ В ПОРЯДКЕ ВОЗМЕЩЕНИЯ РАСХОДОВ, ПОНЕСЕННЫХ В СВЯЗИ С ЭКСПЛУАТАЦИЕЙ ИМУЩЕСТВА</w:t>
            </w:r>
          </w:p>
        </w:tc>
        <w:tc>
          <w:tcPr>
            <w:tcW w:w="2994" w:type="dxa"/>
            <w:tcBorders>
              <w:top w:val="single" w:sz="4" w:space="0" w:color="auto"/>
              <w:left w:val="nil"/>
              <w:bottom w:val="single" w:sz="4" w:space="0" w:color="auto"/>
              <w:right w:val="single" w:sz="4" w:space="0" w:color="auto"/>
            </w:tcBorders>
            <w:shd w:val="clear" w:color="auto" w:fill="auto"/>
            <w:noWrap/>
            <w:vAlign w:val="bottom"/>
            <w:hideMark/>
          </w:tcPr>
          <w:p w14:paraId="3F9A9120" w14:textId="77777777" w:rsidR="006741CC" w:rsidRPr="006741CC" w:rsidRDefault="006741CC" w:rsidP="006741CC">
            <w:pPr>
              <w:widowControl/>
              <w:rPr>
                <w:b/>
                <w:bCs/>
                <w:sz w:val="18"/>
                <w:szCs w:val="18"/>
              </w:rPr>
            </w:pPr>
            <w:r w:rsidRPr="006741CC">
              <w:rPr>
                <w:b/>
                <w:bCs/>
                <w:sz w:val="18"/>
                <w:szCs w:val="18"/>
              </w:rPr>
              <w:t>000 1 13 00000 00 0000 000</w:t>
            </w:r>
          </w:p>
        </w:tc>
        <w:tc>
          <w:tcPr>
            <w:tcW w:w="1241" w:type="dxa"/>
            <w:tcBorders>
              <w:top w:val="single" w:sz="4" w:space="0" w:color="auto"/>
              <w:left w:val="nil"/>
              <w:bottom w:val="single" w:sz="4" w:space="0" w:color="auto"/>
              <w:right w:val="single" w:sz="4" w:space="0" w:color="auto"/>
            </w:tcBorders>
            <w:shd w:val="clear" w:color="auto" w:fill="auto"/>
            <w:noWrap/>
            <w:vAlign w:val="bottom"/>
            <w:hideMark/>
          </w:tcPr>
          <w:p w14:paraId="27BE5610" w14:textId="77777777" w:rsidR="006741CC" w:rsidRPr="006741CC" w:rsidRDefault="006741CC" w:rsidP="006741CC">
            <w:pPr>
              <w:widowControl/>
              <w:jc w:val="right"/>
              <w:rPr>
                <w:b/>
                <w:bCs/>
                <w:sz w:val="18"/>
                <w:szCs w:val="18"/>
              </w:rPr>
            </w:pPr>
            <w:r w:rsidRPr="006741CC">
              <w:rPr>
                <w:b/>
                <w:bCs/>
                <w:sz w:val="18"/>
                <w:szCs w:val="18"/>
              </w:rPr>
              <w:t>12,0</w:t>
            </w:r>
          </w:p>
        </w:tc>
        <w:tc>
          <w:tcPr>
            <w:tcW w:w="1105" w:type="dxa"/>
            <w:tcBorders>
              <w:top w:val="single" w:sz="4" w:space="0" w:color="auto"/>
              <w:left w:val="nil"/>
              <w:bottom w:val="single" w:sz="4" w:space="0" w:color="auto"/>
              <w:right w:val="single" w:sz="4" w:space="0" w:color="auto"/>
            </w:tcBorders>
            <w:shd w:val="clear" w:color="auto" w:fill="auto"/>
            <w:noWrap/>
            <w:vAlign w:val="bottom"/>
            <w:hideMark/>
          </w:tcPr>
          <w:p w14:paraId="4BF86AB2" w14:textId="77777777" w:rsidR="006741CC" w:rsidRPr="006741CC" w:rsidRDefault="006741CC" w:rsidP="006741CC">
            <w:pPr>
              <w:widowControl/>
              <w:jc w:val="right"/>
              <w:rPr>
                <w:b/>
                <w:bCs/>
                <w:sz w:val="18"/>
                <w:szCs w:val="18"/>
              </w:rPr>
            </w:pPr>
            <w:r w:rsidRPr="006741CC">
              <w:rPr>
                <w:b/>
                <w:bCs/>
                <w:sz w:val="18"/>
                <w:szCs w:val="18"/>
              </w:rPr>
              <w:t>12,000</w:t>
            </w:r>
          </w:p>
        </w:tc>
        <w:tc>
          <w:tcPr>
            <w:tcW w:w="1105" w:type="dxa"/>
            <w:tcBorders>
              <w:top w:val="single" w:sz="4" w:space="0" w:color="auto"/>
              <w:left w:val="nil"/>
              <w:bottom w:val="single" w:sz="4" w:space="0" w:color="auto"/>
              <w:right w:val="single" w:sz="4" w:space="0" w:color="auto"/>
            </w:tcBorders>
            <w:shd w:val="clear" w:color="auto" w:fill="auto"/>
            <w:noWrap/>
            <w:vAlign w:val="bottom"/>
            <w:hideMark/>
          </w:tcPr>
          <w:p w14:paraId="14220210" w14:textId="77777777" w:rsidR="006741CC" w:rsidRPr="006741CC" w:rsidRDefault="006741CC" w:rsidP="006741CC">
            <w:pPr>
              <w:widowControl/>
              <w:jc w:val="right"/>
              <w:rPr>
                <w:b/>
                <w:bCs/>
                <w:sz w:val="18"/>
                <w:szCs w:val="18"/>
              </w:rPr>
            </w:pPr>
            <w:r w:rsidRPr="006741CC">
              <w:rPr>
                <w:b/>
                <w:bCs/>
                <w:sz w:val="18"/>
                <w:szCs w:val="18"/>
              </w:rPr>
              <w:t>12,000</w:t>
            </w:r>
          </w:p>
        </w:tc>
      </w:tr>
    </w:tbl>
    <w:p w14:paraId="166BE491" w14:textId="77777777" w:rsidR="006741CC" w:rsidRPr="006741CC" w:rsidRDefault="006741CC" w:rsidP="006741CC">
      <w:pPr>
        <w:widowControl/>
        <w:jc w:val="center"/>
        <w:rPr>
          <w:sz w:val="24"/>
          <w:szCs w:val="24"/>
        </w:rPr>
      </w:pPr>
    </w:p>
    <w:p w14:paraId="442C3CC2" w14:textId="77777777" w:rsidR="006741CC" w:rsidRPr="006741CC" w:rsidRDefault="006741CC" w:rsidP="006741CC">
      <w:pPr>
        <w:widowControl/>
        <w:jc w:val="both"/>
        <w:rPr>
          <w:sz w:val="28"/>
          <w:szCs w:val="28"/>
        </w:rPr>
      </w:pPr>
    </w:p>
    <w:p w14:paraId="7023AD26" w14:textId="77777777" w:rsidR="006741CC" w:rsidRPr="006741CC" w:rsidRDefault="006741CC" w:rsidP="006741CC">
      <w:pPr>
        <w:widowControl/>
        <w:jc w:val="both"/>
        <w:rPr>
          <w:sz w:val="28"/>
          <w:szCs w:val="28"/>
        </w:rPr>
      </w:pPr>
    </w:p>
    <w:p w14:paraId="23B6805F" w14:textId="77777777" w:rsidR="006741CC" w:rsidRPr="006741CC" w:rsidRDefault="006741CC" w:rsidP="006741CC">
      <w:pPr>
        <w:widowControl/>
        <w:jc w:val="both"/>
        <w:rPr>
          <w:sz w:val="28"/>
          <w:szCs w:val="28"/>
        </w:rPr>
      </w:pPr>
    </w:p>
    <w:p w14:paraId="2B676FD7" w14:textId="77777777" w:rsidR="006741CC" w:rsidRPr="006741CC" w:rsidRDefault="006741CC" w:rsidP="006741CC">
      <w:pPr>
        <w:widowControl/>
        <w:jc w:val="both"/>
        <w:rPr>
          <w:sz w:val="28"/>
          <w:szCs w:val="28"/>
        </w:rPr>
      </w:pPr>
    </w:p>
    <w:tbl>
      <w:tblPr>
        <w:tblW w:w="10406" w:type="dxa"/>
        <w:tblInd w:w="-176" w:type="dxa"/>
        <w:tblLook w:val="04A0" w:firstRow="1" w:lastRow="0" w:firstColumn="1" w:lastColumn="0" w:noHBand="0" w:noVBand="1"/>
      </w:tblPr>
      <w:tblGrid>
        <w:gridCol w:w="3261"/>
        <w:gridCol w:w="546"/>
        <w:gridCol w:w="1096"/>
        <w:gridCol w:w="436"/>
        <w:gridCol w:w="656"/>
        <w:gridCol w:w="546"/>
        <w:gridCol w:w="1300"/>
        <w:gridCol w:w="1340"/>
        <w:gridCol w:w="1420"/>
      </w:tblGrid>
      <w:tr w:rsidR="006741CC" w:rsidRPr="006741CC" w14:paraId="219E7323" w14:textId="77777777" w:rsidTr="00BF731A">
        <w:trPr>
          <w:trHeight w:val="255"/>
        </w:trPr>
        <w:tc>
          <w:tcPr>
            <w:tcW w:w="3261" w:type="dxa"/>
            <w:tcBorders>
              <w:top w:val="nil"/>
              <w:left w:val="nil"/>
              <w:bottom w:val="nil"/>
              <w:right w:val="nil"/>
            </w:tcBorders>
            <w:shd w:val="clear" w:color="auto" w:fill="auto"/>
            <w:noWrap/>
            <w:vAlign w:val="bottom"/>
            <w:hideMark/>
          </w:tcPr>
          <w:p w14:paraId="3A3A4ED7" w14:textId="77777777" w:rsidR="006741CC" w:rsidRPr="006741CC" w:rsidRDefault="006741CC" w:rsidP="006741CC">
            <w:pPr>
              <w:widowControl/>
            </w:pPr>
          </w:p>
        </w:tc>
        <w:tc>
          <w:tcPr>
            <w:tcW w:w="7145" w:type="dxa"/>
            <w:gridSpan w:val="8"/>
            <w:tcBorders>
              <w:top w:val="nil"/>
              <w:left w:val="nil"/>
              <w:bottom w:val="nil"/>
              <w:right w:val="nil"/>
            </w:tcBorders>
            <w:shd w:val="clear" w:color="auto" w:fill="auto"/>
            <w:noWrap/>
            <w:vAlign w:val="bottom"/>
            <w:hideMark/>
          </w:tcPr>
          <w:p w14:paraId="69EF6FBC" w14:textId="77777777" w:rsidR="006741CC" w:rsidRPr="006741CC" w:rsidRDefault="006741CC" w:rsidP="006741CC">
            <w:pPr>
              <w:widowControl/>
              <w:jc w:val="right"/>
            </w:pPr>
            <w:r w:rsidRPr="006741CC">
              <w:rPr>
                <w:b/>
                <w:bCs/>
              </w:rPr>
              <w:t xml:space="preserve">  Приложение 3</w:t>
            </w:r>
          </w:p>
        </w:tc>
      </w:tr>
      <w:tr w:rsidR="006741CC" w:rsidRPr="006741CC" w14:paraId="642EAE98" w14:textId="77777777" w:rsidTr="00BF731A">
        <w:trPr>
          <w:trHeight w:val="489"/>
        </w:trPr>
        <w:tc>
          <w:tcPr>
            <w:tcW w:w="3261" w:type="dxa"/>
            <w:tcBorders>
              <w:top w:val="nil"/>
              <w:left w:val="nil"/>
              <w:bottom w:val="nil"/>
              <w:right w:val="nil"/>
            </w:tcBorders>
            <w:shd w:val="clear" w:color="auto" w:fill="auto"/>
            <w:noWrap/>
            <w:vAlign w:val="bottom"/>
            <w:hideMark/>
          </w:tcPr>
          <w:p w14:paraId="56B3D882" w14:textId="77777777" w:rsidR="006741CC" w:rsidRPr="006741CC" w:rsidRDefault="006741CC" w:rsidP="006741CC">
            <w:pPr>
              <w:widowControl/>
            </w:pPr>
          </w:p>
        </w:tc>
        <w:tc>
          <w:tcPr>
            <w:tcW w:w="7145" w:type="dxa"/>
            <w:gridSpan w:val="8"/>
            <w:tcBorders>
              <w:top w:val="nil"/>
              <w:left w:val="nil"/>
              <w:bottom w:val="nil"/>
              <w:right w:val="nil"/>
            </w:tcBorders>
            <w:shd w:val="clear" w:color="auto" w:fill="auto"/>
            <w:vAlign w:val="bottom"/>
            <w:hideMark/>
          </w:tcPr>
          <w:p w14:paraId="4C85E86A" w14:textId="77777777" w:rsidR="006741CC" w:rsidRPr="006741CC" w:rsidRDefault="006741CC" w:rsidP="006741CC">
            <w:pPr>
              <w:widowControl/>
              <w:jc w:val="right"/>
            </w:pPr>
            <w:r w:rsidRPr="006741CC">
              <w:t xml:space="preserve">к проекту Решения комитета местного </w:t>
            </w:r>
          </w:p>
          <w:p w14:paraId="483207A5" w14:textId="77777777" w:rsidR="006741CC" w:rsidRPr="006741CC" w:rsidRDefault="006741CC" w:rsidP="006741CC">
            <w:pPr>
              <w:widowControl/>
              <w:jc w:val="right"/>
            </w:pPr>
            <w:r w:rsidRPr="006741CC">
              <w:t xml:space="preserve">самоуправления Сосновского сельсовета  Пензенской </w:t>
            </w:r>
          </w:p>
          <w:p w14:paraId="425C1650" w14:textId="77777777" w:rsidR="006741CC" w:rsidRPr="006741CC" w:rsidRDefault="006741CC" w:rsidP="006741CC">
            <w:pPr>
              <w:widowControl/>
              <w:jc w:val="right"/>
            </w:pPr>
            <w:r w:rsidRPr="006741CC">
              <w:t xml:space="preserve">области « О   бюджете Сосновского сельсовета  </w:t>
            </w:r>
          </w:p>
          <w:p w14:paraId="61D0DEF1" w14:textId="77777777" w:rsidR="006741CC" w:rsidRPr="006741CC" w:rsidRDefault="006741CC" w:rsidP="006741CC">
            <w:pPr>
              <w:widowControl/>
              <w:jc w:val="right"/>
            </w:pPr>
            <w:r w:rsidRPr="006741CC">
              <w:t xml:space="preserve">Бессоновского района Пензенской области </w:t>
            </w:r>
          </w:p>
          <w:p w14:paraId="2505A243" w14:textId="77777777" w:rsidR="006741CC" w:rsidRPr="006741CC" w:rsidRDefault="006741CC" w:rsidP="006741CC">
            <w:pPr>
              <w:widowControl/>
              <w:jc w:val="right"/>
            </w:pPr>
            <w:r w:rsidRPr="006741CC">
              <w:t>на 2025 год и плановый период 2026 и 2027 годов»</w:t>
            </w:r>
          </w:p>
        </w:tc>
      </w:tr>
      <w:tr w:rsidR="006741CC" w:rsidRPr="006741CC" w14:paraId="08CCCFCE" w14:textId="77777777" w:rsidTr="00BF731A">
        <w:trPr>
          <w:trHeight w:val="255"/>
        </w:trPr>
        <w:tc>
          <w:tcPr>
            <w:tcW w:w="3261" w:type="dxa"/>
            <w:tcBorders>
              <w:top w:val="nil"/>
              <w:left w:val="nil"/>
              <w:bottom w:val="nil"/>
              <w:right w:val="nil"/>
            </w:tcBorders>
            <w:shd w:val="clear" w:color="auto" w:fill="auto"/>
            <w:noWrap/>
            <w:vAlign w:val="bottom"/>
            <w:hideMark/>
          </w:tcPr>
          <w:p w14:paraId="6DECD748" w14:textId="77777777" w:rsidR="006741CC" w:rsidRPr="006741CC" w:rsidRDefault="006741CC" w:rsidP="006741CC">
            <w:pPr>
              <w:widowControl/>
            </w:pPr>
          </w:p>
        </w:tc>
        <w:tc>
          <w:tcPr>
            <w:tcW w:w="517" w:type="dxa"/>
            <w:tcBorders>
              <w:top w:val="nil"/>
              <w:left w:val="nil"/>
              <w:bottom w:val="nil"/>
              <w:right w:val="nil"/>
            </w:tcBorders>
            <w:shd w:val="clear" w:color="auto" w:fill="auto"/>
            <w:noWrap/>
            <w:vAlign w:val="bottom"/>
            <w:hideMark/>
          </w:tcPr>
          <w:p w14:paraId="320BCBBC" w14:textId="77777777" w:rsidR="006741CC" w:rsidRPr="006741CC" w:rsidRDefault="006741CC" w:rsidP="006741CC">
            <w:pPr>
              <w:widowControl/>
            </w:pPr>
          </w:p>
        </w:tc>
        <w:tc>
          <w:tcPr>
            <w:tcW w:w="1017" w:type="dxa"/>
            <w:tcBorders>
              <w:top w:val="nil"/>
              <w:left w:val="nil"/>
              <w:bottom w:val="nil"/>
              <w:right w:val="nil"/>
            </w:tcBorders>
            <w:shd w:val="clear" w:color="auto" w:fill="auto"/>
            <w:noWrap/>
            <w:vAlign w:val="bottom"/>
            <w:hideMark/>
          </w:tcPr>
          <w:p w14:paraId="0993B867" w14:textId="77777777" w:rsidR="006741CC" w:rsidRPr="006741CC" w:rsidRDefault="006741CC" w:rsidP="006741CC">
            <w:pPr>
              <w:widowControl/>
            </w:pPr>
          </w:p>
        </w:tc>
        <w:tc>
          <w:tcPr>
            <w:tcW w:w="417" w:type="dxa"/>
            <w:tcBorders>
              <w:top w:val="nil"/>
              <w:left w:val="nil"/>
              <w:bottom w:val="nil"/>
              <w:right w:val="nil"/>
            </w:tcBorders>
            <w:shd w:val="clear" w:color="auto" w:fill="auto"/>
            <w:noWrap/>
            <w:vAlign w:val="bottom"/>
            <w:hideMark/>
          </w:tcPr>
          <w:p w14:paraId="0315F760" w14:textId="77777777" w:rsidR="006741CC" w:rsidRPr="006741CC" w:rsidRDefault="006741CC" w:rsidP="006741CC">
            <w:pPr>
              <w:widowControl/>
            </w:pPr>
          </w:p>
        </w:tc>
        <w:tc>
          <w:tcPr>
            <w:tcW w:w="617" w:type="dxa"/>
            <w:tcBorders>
              <w:top w:val="nil"/>
              <w:left w:val="nil"/>
              <w:bottom w:val="nil"/>
              <w:right w:val="nil"/>
            </w:tcBorders>
            <w:shd w:val="clear" w:color="auto" w:fill="auto"/>
            <w:noWrap/>
            <w:vAlign w:val="bottom"/>
            <w:hideMark/>
          </w:tcPr>
          <w:p w14:paraId="7CBFDAF0" w14:textId="77777777" w:rsidR="006741CC" w:rsidRPr="006741CC" w:rsidRDefault="006741CC" w:rsidP="006741CC">
            <w:pPr>
              <w:widowControl/>
            </w:pPr>
          </w:p>
        </w:tc>
        <w:tc>
          <w:tcPr>
            <w:tcW w:w="517" w:type="dxa"/>
            <w:tcBorders>
              <w:top w:val="nil"/>
              <w:left w:val="nil"/>
              <w:bottom w:val="nil"/>
              <w:right w:val="nil"/>
            </w:tcBorders>
            <w:shd w:val="clear" w:color="auto" w:fill="auto"/>
            <w:noWrap/>
            <w:vAlign w:val="bottom"/>
            <w:hideMark/>
          </w:tcPr>
          <w:p w14:paraId="673F2AD0" w14:textId="77777777" w:rsidR="006741CC" w:rsidRPr="006741CC" w:rsidRDefault="006741CC" w:rsidP="006741CC">
            <w:pPr>
              <w:widowControl/>
            </w:pPr>
          </w:p>
        </w:tc>
        <w:tc>
          <w:tcPr>
            <w:tcW w:w="1300" w:type="dxa"/>
            <w:tcBorders>
              <w:top w:val="nil"/>
              <w:left w:val="nil"/>
              <w:bottom w:val="nil"/>
              <w:right w:val="nil"/>
            </w:tcBorders>
            <w:shd w:val="clear" w:color="auto" w:fill="auto"/>
            <w:noWrap/>
            <w:vAlign w:val="bottom"/>
            <w:hideMark/>
          </w:tcPr>
          <w:p w14:paraId="7D5A679E" w14:textId="77777777" w:rsidR="006741CC" w:rsidRPr="006741CC" w:rsidRDefault="006741CC" w:rsidP="006741CC">
            <w:pPr>
              <w:widowControl/>
            </w:pPr>
          </w:p>
        </w:tc>
        <w:tc>
          <w:tcPr>
            <w:tcW w:w="1340" w:type="dxa"/>
            <w:tcBorders>
              <w:top w:val="nil"/>
              <w:left w:val="nil"/>
              <w:bottom w:val="nil"/>
              <w:right w:val="nil"/>
            </w:tcBorders>
            <w:shd w:val="clear" w:color="auto" w:fill="auto"/>
            <w:noWrap/>
            <w:vAlign w:val="bottom"/>
            <w:hideMark/>
          </w:tcPr>
          <w:p w14:paraId="1046147C" w14:textId="77777777" w:rsidR="006741CC" w:rsidRPr="006741CC" w:rsidRDefault="006741CC" w:rsidP="006741CC">
            <w:pPr>
              <w:widowControl/>
            </w:pPr>
          </w:p>
        </w:tc>
        <w:tc>
          <w:tcPr>
            <w:tcW w:w="1420" w:type="dxa"/>
            <w:tcBorders>
              <w:top w:val="nil"/>
              <w:left w:val="nil"/>
              <w:bottom w:val="nil"/>
              <w:right w:val="nil"/>
            </w:tcBorders>
            <w:shd w:val="clear" w:color="auto" w:fill="auto"/>
            <w:noWrap/>
            <w:vAlign w:val="bottom"/>
            <w:hideMark/>
          </w:tcPr>
          <w:p w14:paraId="6B8C84BA" w14:textId="77777777" w:rsidR="006741CC" w:rsidRPr="006741CC" w:rsidRDefault="006741CC" w:rsidP="006741CC">
            <w:pPr>
              <w:widowControl/>
            </w:pPr>
          </w:p>
        </w:tc>
      </w:tr>
      <w:tr w:rsidR="006741CC" w:rsidRPr="006741CC" w14:paraId="012BD4E0" w14:textId="77777777" w:rsidTr="00BF731A">
        <w:trPr>
          <w:trHeight w:val="570"/>
        </w:trPr>
        <w:tc>
          <w:tcPr>
            <w:tcW w:w="10406" w:type="dxa"/>
            <w:gridSpan w:val="9"/>
            <w:tcBorders>
              <w:top w:val="nil"/>
              <w:left w:val="nil"/>
              <w:bottom w:val="nil"/>
              <w:right w:val="nil"/>
            </w:tcBorders>
            <w:shd w:val="clear" w:color="auto" w:fill="auto"/>
            <w:hideMark/>
          </w:tcPr>
          <w:p w14:paraId="344CCB9B" w14:textId="77777777" w:rsidR="006741CC" w:rsidRPr="006741CC" w:rsidRDefault="006741CC" w:rsidP="006741CC">
            <w:pPr>
              <w:widowControl/>
              <w:jc w:val="center"/>
              <w:rPr>
                <w:b/>
                <w:bCs/>
                <w:color w:val="000000"/>
              </w:rPr>
            </w:pPr>
            <w:r w:rsidRPr="006741CC">
              <w:rPr>
                <w:b/>
                <w:bCs/>
                <w:color w:val="000000"/>
              </w:rPr>
              <w:t>Объем безвозмездных поступлений в бюджет Сосновского сельсовета Бессоновского района Пензенской области на 2025 год и плановый период 2026 и 2027 годов</w:t>
            </w:r>
          </w:p>
        </w:tc>
      </w:tr>
      <w:tr w:rsidR="006741CC" w:rsidRPr="006741CC" w14:paraId="6C3C482F" w14:textId="77777777" w:rsidTr="00BF731A">
        <w:trPr>
          <w:trHeight w:val="255"/>
        </w:trPr>
        <w:tc>
          <w:tcPr>
            <w:tcW w:w="6346" w:type="dxa"/>
            <w:gridSpan w:val="6"/>
            <w:tcBorders>
              <w:top w:val="nil"/>
              <w:left w:val="nil"/>
              <w:bottom w:val="single" w:sz="4" w:space="0" w:color="auto"/>
              <w:right w:val="nil"/>
            </w:tcBorders>
            <w:shd w:val="clear" w:color="auto" w:fill="auto"/>
            <w:noWrap/>
            <w:vAlign w:val="bottom"/>
            <w:hideMark/>
          </w:tcPr>
          <w:p w14:paraId="09924781" w14:textId="77777777" w:rsidR="006741CC" w:rsidRPr="006741CC" w:rsidRDefault="006741CC" w:rsidP="006741CC">
            <w:pPr>
              <w:widowControl/>
              <w:jc w:val="right"/>
              <w:rPr>
                <w:color w:val="000000"/>
              </w:rPr>
            </w:pPr>
          </w:p>
        </w:tc>
        <w:tc>
          <w:tcPr>
            <w:tcW w:w="1300" w:type="dxa"/>
            <w:tcBorders>
              <w:top w:val="nil"/>
              <w:left w:val="nil"/>
              <w:bottom w:val="single" w:sz="4" w:space="0" w:color="auto"/>
              <w:right w:val="nil"/>
            </w:tcBorders>
            <w:shd w:val="clear" w:color="auto" w:fill="auto"/>
            <w:noWrap/>
            <w:vAlign w:val="bottom"/>
            <w:hideMark/>
          </w:tcPr>
          <w:p w14:paraId="4BCDE732" w14:textId="77777777" w:rsidR="006741CC" w:rsidRPr="006741CC" w:rsidRDefault="006741CC" w:rsidP="006741CC">
            <w:pPr>
              <w:widowControl/>
              <w:jc w:val="right"/>
              <w:rPr>
                <w:color w:val="000000"/>
              </w:rPr>
            </w:pPr>
          </w:p>
        </w:tc>
        <w:tc>
          <w:tcPr>
            <w:tcW w:w="1340" w:type="dxa"/>
            <w:tcBorders>
              <w:top w:val="nil"/>
              <w:left w:val="nil"/>
              <w:bottom w:val="single" w:sz="4" w:space="0" w:color="auto"/>
              <w:right w:val="nil"/>
            </w:tcBorders>
            <w:shd w:val="clear" w:color="auto" w:fill="auto"/>
            <w:noWrap/>
            <w:vAlign w:val="bottom"/>
            <w:hideMark/>
          </w:tcPr>
          <w:p w14:paraId="352B4B82" w14:textId="77777777" w:rsidR="006741CC" w:rsidRPr="006741CC" w:rsidRDefault="006741CC" w:rsidP="006741CC">
            <w:pPr>
              <w:widowControl/>
            </w:pPr>
          </w:p>
        </w:tc>
        <w:tc>
          <w:tcPr>
            <w:tcW w:w="1420" w:type="dxa"/>
            <w:tcBorders>
              <w:top w:val="nil"/>
              <w:left w:val="nil"/>
              <w:bottom w:val="single" w:sz="4" w:space="0" w:color="auto"/>
              <w:right w:val="nil"/>
            </w:tcBorders>
            <w:shd w:val="clear" w:color="auto" w:fill="auto"/>
            <w:noWrap/>
            <w:vAlign w:val="bottom"/>
            <w:hideMark/>
          </w:tcPr>
          <w:p w14:paraId="58FC9065" w14:textId="77777777" w:rsidR="006741CC" w:rsidRPr="006741CC" w:rsidRDefault="006741CC" w:rsidP="006741CC">
            <w:pPr>
              <w:widowControl/>
            </w:pPr>
          </w:p>
        </w:tc>
      </w:tr>
      <w:tr w:rsidR="006741CC" w:rsidRPr="006741CC" w14:paraId="43F2CE7F" w14:textId="77777777" w:rsidTr="00BF731A">
        <w:trPr>
          <w:trHeight w:val="255"/>
        </w:trPr>
        <w:tc>
          <w:tcPr>
            <w:tcW w:w="6346" w:type="dxa"/>
            <w:gridSpan w:val="6"/>
            <w:tcBorders>
              <w:top w:val="single" w:sz="4" w:space="0" w:color="auto"/>
              <w:left w:val="single" w:sz="4" w:space="0" w:color="auto"/>
              <w:bottom w:val="single" w:sz="4" w:space="0" w:color="auto"/>
              <w:right w:val="single" w:sz="4" w:space="0" w:color="auto"/>
            </w:tcBorders>
            <w:shd w:val="clear" w:color="auto" w:fill="auto"/>
            <w:vAlign w:val="center"/>
            <w:hideMark/>
          </w:tcPr>
          <w:p w14:paraId="5FAA1694" w14:textId="77777777" w:rsidR="006741CC" w:rsidRPr="006741CC" w:rsidRDefault="006741CC" w:rsidP="006741CC">
            <w:pPr>
              <w:widowControl/>
              <w:jc w:val="center"/>
              <w:rPr>
                <w:color w:val="000000"/>
                <w:sz w:val="22"/>
                <w:szCs w:val="22"/>
              </w:rPr>
            </w:pPr>
            <w:r w:rsidRPr="006741CC">
              <w:rPr>
                <w:color w:val="000000"/>
                <w:sz w:val="22"/>
                <w:szCs w:val="22"/>
              </w:rPr>
              <w:t>Показатели бюджетной классификации доходов</w:t>
            </w:r>
          </w:p>
        </w:tc>
        <w:tc>
          <w:tcPr>
            <w:tcW w:w="4060" w:type="dxa"/>
            <w:gridSpan w:val="3"/>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1B310E00" w14:textId="77777777" w:rsidR="006741CC" w:rsidRPr="006741CC" w:rsidRDefault="006741CC" w:rsidP="006741CC">
            <w:pPr>
              <w:widowControl/>
              <w:jc w:val="center"/>
              <w:rPr>
                <w:color w:val="000000"/>
                <w:sz w:val="22"/>
                <w:szCs w:val="22"/>
              </w:rPr>
            </w:pPr>
            <w:r w:rsidRPr="006741CC">
              <w:rPr>
                <w:color w:val="000000"/>
                <w:sz w:val="22"/>
                <w:szCs w:val="22"/>
              </w:rPr>
              <w:t>сумма</w:t>
            </w:r>
          </w:p>
        </w:tc>
      </w:tr>
      <w:tr w:rsidR="006741CC" w:rsidRPr="006741CC" w14:paraId="60F33F18" w14:textId="77777777" w:rsidTr="00BF731A">
        <w:trPr>
          <w:trHeight w:val="255"/>
        </w:trPr>
        <w:tc>
          <w:tcPr>
            <w:tcW w:w="3261"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54E8B654" w14:textId="77777777" w:rsidR="006741CC" w:rsidRPr="006741CC" w:rsidRDefault="006741CC" w:rsidP="006741CC">
            <w:pPr>
              <w:widowControl/>
              <w:jc w:val="center"/>
              <w:rPr>
                <w:color w:val="000000"/>
                <w:sz w:val="22"/>
                <w:szCs w:val="22"/>
              </w:rPr>
            </w:pPr>
            <w:r w:rsidRPr="006741CC">
              <w:rPr>
                <w:color w:val="000000"/>
                <w:sz w:val="22"/>
                <w:szCs w:val="22"/>
              </w:rPr>
              <w:t>Виды безвозмездных перечислений</w:t>
            </w:r>
          </w:p>
        </w:tc>
        <w:tc>
          <w:tcPr>
            <w:tcW w:w="3085" w:type="dxa"/>
            <w:gridSpan w:val="5"/>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7EA78655" w14:textId="77777777" w:rsidR="006741CC" w:rsidRPr="006741CC" w:rsidRDefault="006741CC" w:rsidP="006741CC">
            <w:pPr>
              <w:widowControl/>
              <w:jc w:val="center"/>
              <w:rPr>
                <w:color w:val="000000"/>
                <w:sz w:val="22"/>
                <w:szCs w:val="22"/>
              </w:rPr>
            </w:pPr>
            <w:r w:rsidRPr="006741CC">
              <w:rPr>
                <w:color w:val="000000"/>
                <w:sz w:val="22"/>
                <w:szCs w:val="22"/>
              </w:rPr>
              <w:t>Код</w:t>
            </w:r>
          </w:p>
        </w:tc>
        <w:tc>
          <w:tcPr>
            <w:tcW w:w="4060" w:type="dxa"/>
            <w:gridSpan w:val="3"/>
            <w:vMerge/>
            <w:tcBorders>
              <w:top w:val="single" w:sz="4" w:space="0" w:color="auto"/>
              <w:left w:val="single" w:sz="4" w:space="0" w:color="auto"/>
              <w:bottom w:val="single" w:sz="4" w:space="0" w:color="auto"/>
              <w:right w:val="single" w:sz="4" w:space="0" w:color="auto"/>
            </w:tcBorders>
            <w:vAlign w:val="center"/>
            <w:hideMark/>
          </w:tcPr>
          <w:p w14:paraId="7BD97891" w14:textId="77777777" w:rsidR="006741CC" w:rsidRPr="006741CC" w:rsidRDefault="006741CC" w:rsidP="006741CC">
            <w:pPr>
              <w:widowControl/>
              <w:rPr>
                <w:color w:val="000000"/>
                <w:sz w:val="22"/>
                <w:szCs w:val="22"/>
              </w:rPr>
            </w:pPr>
          </w:p>
        </w:tc>
      </w:tr>
      <w:tr w:rsidR="006741CC" w:rsidRPr="006741CC" w14:paraId="3F6775EB" w14:textId="77777777" w:rsidTr="00BF731A">
        <w:trPr>
          <w:trHeight w:val="255"/>
        </w:trPr>
        <w:tc>
          <w:tcPr>
            <w:tcW w:w="3261" w:type="dxa"/>
            <w:vMerge/>
            <w:tcBorders>
              <w:top w:val="single" w:sz="4" w:space="0" w:color="auto"/>
              <w:left w:val="single" w:sz="4" w:space="0" w:color="auto"/>
              <w:bottom w:val="single" w:sz="4" w:space="0" w:color="auto"/>
              <w:right w:val="single" w:sz="4" w:space="0" w:color="auto"/>
            </w:tcBorders>
            <w:vAlign w:val="center"/>
            <w:hideMark/>
          </w:tcPr>
          <w:p w14:paraId="6EC875A0" w14:textId="77777777" w:rsidR="006741CC" w:rsidRPr="006741CC" w:rsidRDefault="006741CC" w:rsidP="006741CC">
            <w:pPr>
              <w:widowControl/>
              <w:rPr>
                <w:color w:val="000000"/>
                <w:sz w:val="22"/>
                <w:szCs w:val="22"/>
              </w:rPr>
            </w:pPr>
          </w:p>
        </w:tc>
        <w:tc>
          <w:tcPr>
            <w:tcW w:w="3085" w:type="dxa"/>
            <w:gridSpan w:val="5"/>
            <w:vMerge/>
            <w:tcBorders>
              <w:top w:val="single" w:sz="4" w:space="0" w:color="auto"/>
              <w:left w:val="single" w:sz="4" w:space="0" w:color="auto"/>
              <w:bottom w:val="single" w:sz="4" w:space="0" w:color="auto"/>
              <w:right w:val="single" w:sz="4" w:space="0" w:color="auto"/>
            </w:tcBorders>
            <w:vAlign w:val="center"/>
            <w:hideMark/>
          </w:tcPr>
          <w:p w14:paraId="1B556946" w14:textId="77777777" w:rsidR="006741CC" w:rsidRPr="006741CC" w:rsidRDefault="006741CC" w:rsidP="006741CC">
            <w:pPr>
              <w:widowControl/>
              <w:rPr>
                <w:color w:val="000000"/>
                <w:sz w:val="22"/>
                <w:szCs w:val="22"/>
              </w:rPr>
            </w:pPr>
          </w:p>
        </w:tc>
        <w:tc>
          <w:tcPr>
            <w:tcW w:w="4060" w:type="dxa"/>
            <w:gridSpan w:val="3"/>
            <w:vMerge/>
            <w:tcBorders>
              <w:top w:val="single" w:sz="4" w:space="0" w:color="auto"/>
              <w:left w:val="single" w:sz="4" w:space="0" w:color="auto"/>
              <w:bottom w:val="single" w:sz="4" w:space="0" w:color="auto"/>
              <w:right w:val="single" w:sz="4" w:space="0" w:color="auto"/>
            </w:tcBorders>
            <w:vAlign w:val="center"/>
            <w:hideMark/>
          </w:tcPr>
          <w:p w14:paraId="36B45681" w14:textId="77777777" w:rsidR="006741CC" w:rsidRPr="006741CC" w:rsidRDefault="006741CC" w:rsidP="006741CC">
            <w:pPr>
              <w:widowControl/>
              <w:rPr>
                <w:color w:val="000000"/>
                <w:sz w:val="22"/>
                <w:szCs w:val="22"/>
              </w:rPr>
            </w:pPr>
          </w:p>
        </w:tc>
      </w:tr>
      <w:tr w:rsidR="006741CC" w:rsidRPr="006741CC" w14:paraId="0047F40B" w14:textId="77777777" w:rsidTr="00BF731A">
        <w:trPr>
          <w:trHeight w:val="255"/>
        </w:trPr>
        <w:tc>
          <w:tcPr>
            <w:tcW w:w="3261" w:type="dxa"/>
            <w:vMerge/>
            <w:tcBorders>
              <w:top w:val="single" w:sz="4" w:space="0" w:color="auto"/>
              <w:left w:val="single" w:sz="4" w:space="0" w:color="auto"/>
              <w:bottom w:val="single" w:sz="4" w:space="0" w:color="auto"/>
              <w:right w:val="single" w:sz="4" w:space="0" w:color="auto"/>
            </w:tcBorders>
            <w:vAlign w:val="center"/>
            <w:hideMark/>
          </w:tcPr>
          <w:p w14:paraId="7F239727" w14:textId="77777777" w:rsidR="006741CC" w:rsidRPr="006741CC" w:rsidRDefault="006741CC" w:rsidP="006741CC">
            <w:pPr>
              <w:widowControl/>
              <w:rPr>
                <w:color w:val="000000"/>
                <w:sz w:val="22"/>
                <w:szCs w:val="22"/>
              </w:rPr>
            </w:pPr>
          </w:p>
        </w:tc>
        <w:tc>
          <w:tcPr>
            <w:tcW w:w="3085" w:type="dxa"/>
            <w:gridSpan w:val="5"/>
            <w:vMerge/>
            <w:tcBorders>
              <w:top w:val="single" w:sz="4" w:space="0" w:color="auto"/>
              <w:left w:val="single" w:sz="4" w:space="0" w:color="auto"/>
              <w:bottom w:val="single" w:sz="4" w:space="0" w:color="auto"/>
              <w:right w:val="single" w:sz="4" w:space="0" w:color="auto"/>
            </w:tcBorders>
            <w:vAlign w:val="center"/>
            <w:hideMark/>
          </w:tcPr>
          <w:p w14:paraId="136AAAC2" w14:textId="77777777" w:rsidR="006741CC" w:rsidRPr="006741CC" w:rsidRDefault="006741CC" w:rsidP="006741CC">
            <w:pPr>
              <w:widowControl/>
              <w:rPr>
                <w:color w:val="000000"/>
                <w:sz w:val="22"/>
                <w:szCs w:val="22"/>
              </w:rPr>
            </w:pPr>
          </w:p>
        </w:tc>
        <w:tc>
          <w:tcPr>
            <w:tcW w:w="4060" w:type="dxa"/>
            <w:gridSpan w:val="3"/>
            <w:vMerge/>
            <w:tcBorders>
              <w:top w:val="single" w:sz="4" w:space="0" w:color="auto"/>
              <w:left w:val="single" w:sz="4" w:space="0" w:color="auto"/>
              <w:bottom w:val="single" w:sz="4" w:space="0" w:color="auto"/>
              <w:right w:val="single" w:sz="4" w:space="0" w:color="auto"/>
            </w:tcBorders>
            <w:vAlign w:val="center"/>
            <w:hideMark/>
          </w:tcPr>
          <w:p w14:paraId="7E25840D" w14:textId="77777777" w:rsidR="006741CC" w:rsidRPr="006741CC" w:rsidRDefault="006741CC" w:rsidP="006741CC">
            <w:pPr>
              <w:widowControl/>
              <w:rPr>
                <w:color w:val="000000"/>
                <w:sz w:val="22"/>
                <w:szCs w:val="22"/>
              </w:rPr>
            </w:pPr>
          </w:p>
        </w:tc>
      </w:tr>
      <w:tr w:rsidR="006741CC" w:rsidRPr="006741CC" w14:paraId="65C4F269" w14:textId="77777777" w:rsidTr="00BF731A">
        <w:trPr>
          <w:trHeight w:val="255"/>
        </w:trPr>
        <w:tc>
          <w:tcPr>
            <w:tcW w:w="3261"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6369ED49" w14:textId="77777777" w:rsidR="006741CC" w:rsidRPr="006741CC" w:rsidRDefault="006741CC" w:rsidP="006741CC">
            <w:pPr>
              <w:widowControl/>
              <w:jc w:val="center"/>
              <w:rPr>
                <w:color w:val="000000"/>
                <w:sz w:val="22"/>
                <w:szCs w:val="22"/>
              </w:rPr>
            </w:pPr>
            <w:r w:rsidRPr="006741CC">
              <w:rPr>
                <w:color w:val="000000"/>
                <w:sz w:val="22"/>
                <w:szCs w:val="22"/>
              </w:rPr>
              <w:t>1</w:t>
            </w:r>
          </w:p>
        </w:tc>
        <w:tc>
          <w:tcPr>
            <w:tcW w:w="3085" w:type="dxa"/>
            <w:gridSpan w:val="5"/>
            <w:tcBorders>
              <w:top w:val="single" w:sz="4" w:space="0" w:color="auto"/>
              <w:left w:val="nil"/>
              <w:bottom w:val="single" w:sz="4" w:space="0" w:color="auto"/>
              <w:right w:val="single" w:sz="4" w:space="0" w:color="auto"/>
            </w:tcBorders>
            <w:shd w:val="clear" w:color="auto" w:fill="auto"/>
            <w:vAlign w:val="bottom"/>
            <w:hideMark/>
          </w:tcPr>
          <w:p w14:paraId="71C0F890" w14:textId="77777777" w:rsidR="006741CC" w:rsidRPr="006741CC" w:rsidRDefault="006741CC" w:rsidP="006741CC">
            <w:pPr>
              <w:widowControl/>
              <w:jc w:val="center"/>
              <w:rPr>
                <w:color w:val="000000"/>
                <w:sz w:val="22"/>
                <w:szCs w:val="22"/>
              </w:rPr>
            </w:pPr>
            <w:r w:rsidRPr="006741CC">
              <w:rPr>
                <w:color w:val="000000"/>
                <w:sz w:val="22"/>
                <w:szCs w:val="22"/>
              </w:rPr>
              <w:t>2</w:t>
            </w:r>
          </w:p>
        </w:tc>
        <w:tc>
          <w:tcPr>
            <w:tcW w:w="4060" w:type="dxa"/>
            <w:gridSpan w:val="3"/>
            <w:tcBorders>
              <w:top w:val="single" w:sz="4" w:space="0" w:color="auto"/>
              <w:left w:val="nil"/>
              <w:bottom w:val="single" w:sz="4" w:space="0" w:color="auto"/>
              <w:right w:val="single" w:sz="4" w:space="0" w:color="auto"/>
            </w:tcBorders>
            <w:shd w:val="clear" w:color="auto" w:fill="auto"/>
            <w:noWrap/>
            <w:vAlign w:val="center"/>
            <w:hideMark/>
          </w:tcPr>
          <w:p w14:paraId="130C9BE2" w14:textId="77777777" w:rsidR="006741CC" w:rsidRPr="006741CC" w:rsidRDefault="006741CC" w:rsidP="006741CC">
            <w:pPr>
              <w:widowControl/>
              <w:jc w:val="center"/>
              <w:rPr>
                <w:color w:val="000000"/>
                <w:sz w:val="22"/>
                <w:szCs w:val="22"/>
              </w:rPr>
            </w:pPr>
            <w:r w:rsidRPr="006741CC">
              <w:rPr>
                <w:color w:val="000000"/>
                <w:sz w:val="22"/>
                <w:szCs w:val="22"/>
              </w:rPr>
              <w:t>3</w:t>
            </w:r>
          </w:p>
        </w:tc>
      </w:tr>
      <w:tr w:rsidR="006741CC" w:rsidRPr="006741CC" w14:paraId="112CA301" w14:textId="77777777" w:rsidTr="00BF731A">
        <w:trPr>
          <w:trHeight w:val="255"/>
        </w:trPr>
        <w:tc>
          <w:tcPr>
            <w:tcW w:w="3261"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4F9480A8" w14:textId="77777777" w:rsidR="006741CC" w:rsidRPr="006741CC" w:rsidRDefault="006741CC" w:rsidP="006741CC">
            <w:pPr>
              <w:widowControl/>
              <w:jc w:val="center"/>
              <w:rPr>
                <w:color w:val="000000"/>
                <w:sz w:val="22"/>
                <w:szCs w:val="22"/>
              </w:rPr>
            </w:pPr>
            <w:r w:rsidRPr="006741CC">
              <w:rPr>
                <w:color w:val="000000"/>
                <w:sz w:val="22"/>
                <w:szCs w:val="22"/>
              </w:rPr>
              <w:t> </w:t>
            </w:r>
          </w:p>
        </w:tc>
        <w:tc>
          <w:tcPr>
            <w:tcW w:w="517" w:type="dxa"/>
            <w:tcBorders>
              <w:top w:val="single" w:sz="4" w:space="0" w:color="auto"/>
              <w:left w:val="nil"/>
              <w:bottom w:val="single" w:sz="4" w:space="0" w:color="auto"/>
              <w:right w:val="single" w:sz="4" w:space="0" w:color="auto"/>
            </w:tcBorders>
            <w:shd w:val="clear" w:color="auto" w:fill="auto"/>
            <w:vAlign w:val="bottom"/>
            <w:hideMark/>
          </w:tcPr>
          <w:p w14:paraId="0F18970F" w14:textId="77777777" w:rsidR="006741CC" w:rsidRPr="006741CC" w:rsidRDefault="006741CC" w:rsidP="006741CC">
            <w:pPr>
              <w:widowControl/>
              <w:jc w:val="center"/>
              <w:rPr>
                <w:color w:val="000000"/>
                <w:sz w:val="22"/>
                <w:szCs w:val="22"/>
              </w:rPr>
            </w:pPr>
            <w:r w:rsidRPr="006741CC">
              <w:rPr>
                <w:color w:val="000000"/>
                <w:sz w:val="22"/>
                <w:szCs w:val="22"/>
              </w:rPr>
              <w:t> </w:t>
            </w:r>
          </w:p>
        </w:tc>
        <w:tc>
          <w:tcPr>
            <w:tcW w:w="1017" w:type="dxa"/>
            <w:tcBorders>
              <w:top w:val="single" w:sz="4" w:space="0" w:color="auto"/>
              <w:left w:val="nil"/>
              <w:bottom w:val="single" w:sz="4" w:space="0" w:color="auto"/>
              <w:right w:val="single" w:sz="4" w:space="0" w:color="auto"/>
            </w:tcBorders>
            <w:shd w:val="clear" w:color="auto" w:fill="auto"/>
            <w:vAlign w:val="bottom"/>
            <w:hideMark/>
          </w:tcPr>
          <w:p w14:paraId="3D67CEC0" w14:textId="77777777" w:rsidR="006741CC" w:rsidRPr="006741CC" w:rsidRDefault="006741CC" w:rsidP="006741CC">
            <w:pPr>
              <w:widowControl/>
              <w:jc w:val="center"/>
              <w:rPr>
                <w:color w:val="000000"/>
                <w:sz w:val="22"/>
                <w:szCs w:val="22"/>
              </w:rPr>
            </w:pPr>
            <w:r w:rsidRPr="006741CC">
              <w:rPr>
                <w:color w:val="000000"/>
                <w:sz w:val="22"/>
                <w:szCs w:val="22"/>
              </w:rPr>
              <w:t> </w:t>
            </w:r>
          </w:p>
        </w:tc>
        <w:tc>
          <w:tcPr>
            <w:tcW w:w="417" w:type="dxa"/>
            <w:tcBorders>
              <w:top w:val="single" w:sz="4" w:space="0" w:color="auto"/>
              <w:left w:val="nil"/>
              <w:bottom w:val="single" w:sz="4" w:space="0" w:color="auto"/>
              <w:right w:val="single" w:sz="4" w:space="0" w:color="auto"/>
            </w:tcBorders>
            <w:shd w:val="clear" w:color="auto" w:fill="auto"/>
            <w:vAlign w:val="bottom"/>
            <w:hideMark/>
          </w:tcPr>
          <w:p w14:paraId="52736D59" w14:textId="77777777" w:rsidR="006741CC" w:rsidRPr="006741CC" w:rsidRDefault="006741CC" w:rsidP="006741CC">
            <w:pPr>
              <w:widowControl/>
              <w:jc w:val="center"/>
              <w:rPr>
                <w:color w:val="000000"/>
                <w:sz w:val="22"/>
                <w:szCs w:val="22"/>
              </w:rPr>
            </w:pPr>
            <w:r w:rsidRPr="006741CC">
              <w:rPr>
                <w:color w:val="000000"/>
                <w:sz w:val="22"/>
                <w:szCs w:val="22"/>
              </w:rPr>
              <w:t> </w:t>
            </w:r>
          </w:p>
        </w:tc>
        <w:tc>
          <w:tcPr>
            <w:tcW w:w="617" w:type="dxa"/>
            <w:tcBorders>
              <w:top w:val="single" w:sz="4" w:space="0" w:color="auto"/>
              <w:left w:val="nil"/>
              <w:bottom w:val="single" w:sz="4" w:space="0" w:color="auto"/>
              <w:right w:val="single" w:sz="4" w:space="0" w:color="auto"/>
            </w:tcBorders>
            <w:shd w:val="clear" w:color="auto" w:fill="auto"/>
            <w:vAlign w:val="bottom"/>
            <w:hideMark/>
          </w:tcPr>
          <w:p w14:paraId="3136C1C1" w14:textId="77777777" w:rsidR="006741CC" w:rsidRPr="006741CC" w:rsidRDefault="006741CC" w:rsidP="006741CC">
            <w:pPr>
              <w:widowControl/>
              <w:jc w:val="center"/>
              <w:rPr>
                <w:color w:val="000000"/>
                <w:sz w:val="22"/>
                <w:szCs w:val="22"/>
              </w:rPr>
            </w:pPr>
            <w:r w:rsidRPr="006741CC">
              <w:rPr>
                <w:color w:val="000000"/>
                <w:sz w:val="22"/>
                <w:szCs w:val="22"/>
              </w:rPr>
              <w:t> </w:t>
            </w:r>
          </w:p>
        </w:tc>
        <w:tc>
          <w:tcPr>
            <w:tcW w:w="517" w:type="dxa"/>
            <w:tcBorders>
              <w:top w:val="single" w:sz="4" w:space="0" w:color="auto"/>
              <w:left w:val="nil"/>
              <w:bottom w:val="single" w:sz="4" w:space="0" w:color="auto"/>
              <w:right w:val="single" w:sz="4" w:space="0" w:color="auto"/>
            </w:tcBorders>
            <w:shd w:val="clear" w:color="auto" w:fill="auto"/>
            <w:vAlign w:val="bottom"/>
            <w:hideMark/>
          </w:tcPr>
          <w:p w14:paraId="1CB3DB76" w14:textId="77777777" w:rsidR="006741CC" w:rsidRPr="006741CC" w:rsidRDefault="006741CC" w:rsidP="006741CC">
            <w:pPr>
              <w:widowControl/>
              <w:jc w:val="center"/>
              <w:rPr>
                <w:color w:val="000000"/>
                <w:sz w:val="22"/>
                <w:szCs w:val="22"/>
              </w:rPr>
            </w:pPr>
            <w:r w:rsidRPr="006741CC">
              <w:rPr>
                <w:color w:val="000000"/>
                <w:sz w:val="22"/>
                <w:szCs w:val="22"/>
              </w:rPr>
              <w:t> </w:t>
            </w:r>
          </w:p>
        </w:tc>
        <w:tc>
          <w:tcPr>
            <w:tcW w:w="1300" w:type="dxa"/>
            <w:tcBorders>
              <w:top w:val="single" w:sz="4" w:space="0" w:color="auto"/>
              <w:left w:val="nil"/>
              <w:bottom w:val="single" w:sz="4" w:space="0" w:color="auto"/>
              <w:right w:val="single" w:sz="4" w:space="0" w:color="auto"/>
            </w:tcBorders>
            <w:shd w:val="clear" w:color="auto" w:fill="auto"/>
            <w:noWrap/>
            <w:vAlign w:val="bottom"/>
            <w:hideMark/>
          </w:tcPr>
          <w:p w14:paraId="3AF7093F" w14:textId="77777777" w:rsidR="006741CC" w:rsidRPr="006741CC" w:rsidRDefault="006741CC" w:rsidP="006741CC">
            <w:pPr>
              <w:widowControl/>
              <w:jc w:val="center"/>
              <w:rPr>
                <w:b/>
                <w:bCs/>
                <w:sz w:val="22"/>
                <w:szCs w:val="22"/>
              </w:rPr>
            </w:pPr>
            <w:r w:rsidRPr="006741CC">
              <w:rPr>
                <w:b/>
                <w:bCs/>
                <w:sz w:val="22"/>
                <w:szCs w:val="22"/>
              </w:rPr>
              <w:t>2025 г.</w:t>
            </w:r>
          </w:p>
        </w:tc>
        <w:tc>
          <w:tcPr>
            <w:tcW w:w="1340" w:type="dxa"/>
            <w:tcBorders>
              <w:top w:val="single" w:sz="4" w:space="0" w:color="auto"/>
              <w:left w:val="nil"/>
              <w:bottom w:val="single" w:sz="4" w:space="0" w:color="auto"/>
              <w:right w:val="single" w:sz="4" w:space="0" w:color="auto"/>
            </w:tcBorders>
            <w:shd w:val="clear" w:color="auto" w:fill="auto"/>
            <w:noWrap/>
            <w:vAlign w:val="bottom"/>
            <w:hideMark/>
          </w:tcPr>
          <w:p w14:paraId="322A8563" w14:textId="77777777" w:rsidR="006741CC" w:rsidRPr="006741CC" w:rsidRDefault="006741CC" w:rsidP="006741CC">
            <w:pPr>
              <w:widowControl/>
              <w:jc w:val="center"/>
              <w:rPr>
                <w:b/>
                <w:bCs/>
                <w:sz w:val="22"/>
                <w:szCs w:val="22"/>
              </w:rPr>
            </w:pPr>
            <w:r w:rsidRPr="006741CC">
              <w:rPr>
                <w:b/>
                <w:bCs/>
                <w:sz w:val="22"/>
                <w:szCs w:val="22"/>
              </w:rPr>
              <w:t>2026 г.</w:t>
            </w:r>
          </w:p>
        </w:tc>
        <w:tc>
          <w:tcPr>
            <w:tcW w:w="1420" w:type="dxa"/>
            <w:tcBorders>
              <w:top w:val="single" w:sz="4" w:space="0" w:color="auto"/>
              <w:left w:val="nil"/>
              <w:bottom w:val="single" w:sz="4" w:space="0" w:color="auto"/>
              <w:right w:val="single" w:sz="4" w:space="0" w:color="auto"/>
            </w:tcBorders>
            <w:shd w:val="clear" w:color="auto" w:fill="auto"/>
            <w:noWrap/>
            <w:vAlign w:val="bottom"/>
            <w:hideMark/>
          </w:tcPr>
          <w:p w14:paraId="244BF617" w14:textId="77777777" w:rsidR="006741CC" w:rsidRPr="006741CC" w:rsidRDefault="006741CC" w:rsidP="006741CC">
            <w:pPr>
              <w:widowControl/>
              <w:jc w:val="center"/>
              <w:rPr>
                <w:b/>
                <w:bCs/>
                <w:sz w:val="22"/>
                <w:szCs w:val="22"/>
              </w:rPr>
            </w:pPr>
            <w:r w:rsidRPr="006741CC">
              <w:rPr>
                <w:b/>
                <w:bCs/>
                <w:sz w:val="22"/>
                <w:szCs w:val="22"/>
              </w:rPr>
              <w:t>2027 г.</w:t>
            </w:r>
          </w:p>
        </w:tc>
      </w:tr>
      <w:tr w:rsidR="006741CC" w:rsidRPr="006741CC" w14:paraId="3100DBAE" w14:textId="77777777" w:rsidTr="00BF731A">
        <w:trPr>
          <w:trHeight w:val="360"/>
        </w:trPr>
        <w:tc>
          <w:tcPr>
            <w:tcW w:w="3261" w:type="dxa"/>
            <w:tcBorders>
              <w:top w:val="single" w:sz="4" w:space="0" w:color="auto"/>
              <w:left w:val="single" w:sz="4" w:space="0" w:color="auto"/>
              <w:bottom w:val="single" w:sz="4" w:space="0" w:color="auto"/>
              <w:right w:val="nil"/>
            </w:tcBorders>
            <w:shd w:val="clear" w:color="auto" w:fill="auto"/>
            <w:vAlign w:val="bottom"/>
            <w:hideMark/>
          </w:tcPr>
          <w:p w14:paraId="78761E40" w14:textId="77777777" w:rsidR="006741CC" w:rsidRPr="006741CC" w:rsidRDefault="006741CC" w:rsidP="006741CC">
            <w:pPr>
              <w:widowControl/>
              <w:rPr>
                <w:b/>
                <w:bCs/>
                <w:color w:val="000000"/>
                <w:sz w:val="22"/>
                <w:szCs w:val="22"/>
              </w:rPr>
            </w:pPr>
            <w:r w:rsidRPr="006741CC">
              <w:rPr>
                <w:b/>
                <w:bCs/>
                <w:color w:val="000000"/>
                <w:sz w:val="22"/>
                <w:szCs w:val="22"/>
              </w:rPr>
              <w:t xml:space="preserve">Безвозмездные поступления </w:t>
            </w:r>
          </w:p>
        </w:tc>
        <w:tc>
          <w:tcPr>
            <w:tcW w:w="517"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667362A0" w14:textId="77777777" w:rsidR="006741CC" w:rsidRPr="006741CC" w:rsidRDefault="006741CC" w:rsidP="006741CC">
            <w:pPr>
              <w:widowControl/>
              <w:jc w:val="center"/>
              <w:rPr>
                <w:color w:val="000000"/>
                <w:sz w:val="22"/>
                <w:szCs w:val="22"/>
              </w:rPr>
            </w:pPr>
            <w:r w:rsidRPr="006741CC">
              <w:rPr>
                <w:color w:val="000000"/>
                <w:sz w:val="22"/>
                <w:szCs w:val="22"/>
              </w:rPr>
              <w:t> </w:t>
            </w:r>
          </w:p>
        </w:tc>
        <w:tc>
          <w:tcPr>
            <w:tcW w:w="1017" w:type="dxa"/>
            <w:tcBorders>
              <w:top w:val="single" w:sz="4" w:space="0" w:color="auto"/>
              <w:left w:val="nil"/>
              <w:bottom w:val="single" w:sz="4" w:space="0" w:color="auto"/>
              <w:right w:val="single" w:sz="4" w:space="0" w:color="auto"/>
            </w:tcBorders>
            <w:shd w:val="clear" w:color="auto" w:fill="auto"/>
            <w:vAlign w:val="bottom"/>
            <w:hideMark/>
          </w:tcPr>
          <w:p w14:paraId="739B8B2F" w14:textId="77777777" w:rsidR="006741CC" w:rsidRPr="006741CC" w:rsidRDefault="006741CC" w:rsidP="006741CC">
            <w:pPr>
              <w:widowControl/>
              <w:jc w:val="center"/>
              <w:rPr>
                <w:b/>
                <w:bCs/>
                <w:color w:val="000000"/>
                <w:sz w:val="22"/>
                <w:szCs w:val="22"/>
              </w:rPr>
            </w:pPr>
            <w:r w:rsidRPr="006741CC">
              <w:rPr>
                <w:b/>
                <w:bCs/>
                <w:color w:val="000000"/>
                <w:sz w:val="22"/>
                <w:szCs w:val="22"/>
              </w:rPr>
              <w:t>20000000</w:t>
            </w:r>
          </w:p>
        </w:tc>
        <w:tc>
          <w:tcPr>
            <w:tcW w:w="417" w:type="dxa"/>
            <w:tcBorders>
              <w:top w:val="single" w:sz="4" w:space="0" w:color="auto"/>
              <w:left w:val="nil"/>
              <w:bottom w:val="single" w:sz="4" w:space="0" w:color="auto"/>
              <w:right w:val="single" w:sz="4" w:space="0" w:color="auto"/>
            </w:tcBorders>
            <w:shd w:val="clear" w:color="auto" w:fill="auto"/>
            <w:vAlign w:val="bottom"/>
            <w:hideMark/>
          </w:tcPr>
          <w:p w14:paraId="31377BF7" w14:textId="77777777" w:rsidR="006741CC" w:rsidRPr="006741CC" w:rsidRDefault="006741CC" w:rsidP="006741CC">
            <w:pPr>
              <w:widowControl/>
              <w:jc w:val="center"/>
              <w:rPr>
                <w:color w:val="000000"/>
                <w:sz w:val="22"/>
                <w:szCs w:val="22"/>
              </w:rPr>
            </w:pPr>
            <w:r w:rsidRPr="006741CC">
              <w:rPr>
                <w:color w:val="000000"/>
                <w:sz w:val="22"/>
                <w:szCs w:val="22"/>
              </w:rPr>
              <w:t> </w:t>
            </w:r>
          </w:p>
        </w:tc>
        <w:tc>
          <w:tcPr>
            <w:tcW w:w="617" w:type="dxa"/>
            <w:tcBorders>
              <w:top w:val="single" w:sz="4" w:space="0" w:color="auto"/>
              <w:left w:val="nil"/>
              <w:bottom w:val="single" w:sz="4" w:space="0" w:color="auto"/>
              <w:right w:val="single" w:sz="4" w:space="0" w:color="auto"/>
            </w:tcBorders>
            <w:shd w:val="clear" w:color="auto" w:fill="auto"/>
            <w:vAlign w:val="bottom"/>
            <w:hideMark/>
          </w:tcPr>
          <w:p w14:paraId="389B902B" w14:textId="77777777" w:rsidR="006741CC" w:rsidRPr="006741CC" w:rsidRDefault="006741CC" w:rsidP="006741CC">
            <w:pPr>
              <w:widowControl/>
              <w:jc w:val="center"/>
              <w:rPr>
                <w:color w:val="000000"/>
                <w:sz w:val="22"/>
                <w:szCs w:val="22"/>
              </w:rPr>
            </w:pPr>
            <w:r w:rsidRPr="006741CC">
              <w:rPr>
                <w:color w:val="000000"/>
                <w:sz w:val="22"/>
                <w:szCs w:val="22"/>
              </w:rPr>
              <w:t> </w:t>
            </w:r>
          </w:p>
        </w:tc>
        <w:tc>
          <w:tcPr>
            <w:tcW w:w="517" w:type="dxa"/>
            <w:tcBorders>
              <w:top w:val="single" w:sz="4" w:space="0" w:color="auto"/>
              <w:left w:val="nil"/>
              <w:bottom w:val="single" w:sz="4" w:space="0" w:color="auto"/>
              <w:right w:val="single" w:sz="4" w:space="0" w:color="auto"/>
            </w:tcBorders>
            <w:shd w:val="clear" w:color="auto" w:fill="auto"/>
            <w:vAlign w:val="bottom"/>
            <w:hideMark/>
          </w:tcPr>
          <w:p w14:paraId="42F68881" w14:textId="77777777" w:rsidR="006741CC" w:rsidRPr="006741CC" w:rsidRDefault="006741CC" w:rsidP="006741CC">
            <w:pPr>
              <w:widowControl/>
              <w:jc w:val="center"/>
              <w:rPr>
                <w:color w:val="000000"/>
                <w:sz w:val="22"/>
                <w:szCs w:val="22"/>
              </w:rPr>
            </w:pPr>
            <w:r w:rsidRPr="006741CC">
              <w:rPr>
                <w:color w:val="000000"/>
                <w:sz w:val="22"/>
                <w:szCs w:val="22"/>
              </w:rPr>
              <w:t> </w:t>
            </w:r>
          </w:p>
        </w:tc>
        <w:tc>
          <w:tcPr>
            <w:tcW w:w="1300" w:type="dxa"/>
            <w:tcBorders>
              <w:top w:val="single" w:sz="4" w:space="0" w:color="auto"/>
              <w:left w:val="nil"/>
              <w:bottom w:val="single" w:sz="4" w:space="0" w:color="auto"/>
              <w:right w:val="single" w:sz="4" w:space="0" w:color="auto"/>
            </w:tcBorders>
            <w:shd w:val="clear" w:color="auto" w:fill="auto"/>
            <w:noWrap/>
            <w:hideMark/>
          </w:tcPr>
          <w:p w14:paraId="06DF9043" w14:textId="77777777" w:rsidR="006741CC" w:rsidRPr="006741CC" w:rsidRDefault="006741CC" w:rsidP="006741CC">
            <w:pPr>
              <w:widowControl/>
              <w:jc w:val="right"/>
              <w:rPr>
                <w:b/>
                <w:bCs/>
                <w:sz w:val="22"/>
                <w:szCs w:val="22"/>
              </w:rPr>
            </w:pPr>
            <w:r w:rsidRPr="006741CC">
              <w:rPr>
                <w:b/>
                <w:bCs/>
                <w:sz w:val="22"/>
                <w:szCs w:val="22"/>
              </w:rPr>
              <w:t xml:space="preserve">   5 036,200   </w:t>
            </w:r>
          </w:p>
        </w:tc>
        <w:tc>
          <w:tcPr>
            <w:tcW w:w="1340" w:type="dxa"/>
            <w:tcBorders>
              <w:top w:val="single" w:sz="4" w:space="0" w:color="auto"/>
              <w:left w:val="nil"/>
              <w:bottom w:val="single" w:sz="4" w:space="0" w:color="auto"/>
              <w:right w:val="single" w:sz="4" w:space="0" w:color="auto"/>
            </w:tcBorders>
            <w:shd w:val="clear" w:color="auto" w:fill="auto"/>
            <w:noWrap/>
            <w:hideMark/>
          </w:tcPr>
          <w:p w14:paraId="49AE142F" w14:textId="77777777" w:rsidR="006741CC" w:rsidRPr="006741CC" w:rsidRDefault="006741CC" w:rsidP="006741CC">
            <w:pPr>
              <w:widowControl/>
              <w:jc w:val="right"/>
              <w:rPr>
                <w:b/>
                <w:bCs/>
                <w:sz w:val="22"/>
                <w:szCs w:val="22"/>
              </w:rPr>
            </w:pPr>
            <w:r w:rsidRPr="006741CC">
              <w:rPr>
                <w:b/>
                <w:bCs/>
                <w:sz w:val="22"/>
                <w:szCs w:val="22"/>
              </w:rPr>
              <w:t xml:space="preserve">  4 868,200   </w:t>
            </w:r>
          </w:p>
        </w:tc>
        <w:tc>
          <w:tcPr>
            <w:tcW w:w="1420" w:type="dxa"/>
            <w:tcBorders>
              <w:top w:val="single" w:sz="4" w:space="0" w:color="auto"/>
              <w:left w:val="nil"/>
              <w:bottom w:val="single" w:sz="4" w:space="0" w:color="auto"/>
              <w:right w:val="single" w:sz="4" w:space="0" w:color="auto"/>
            </w:tcBorders>
            <w:shd w:val="clear" w:color="auto" w:fill="auto"/>
            <w:noWrap/>
            <w:hideMark/>
          </w:tcPr>
          <w:p w14:paraId="3649319B" w14:textId="77777777" w:rsidR="006741CC" w:rsidRPr="006741CC" w:rsidRDefault="006741CC" w:rsidP="006741CC">
            <w:pPr>
              <w:widowControl/>
              <w:jc w:val="right"/>
              <w:rPr>
                <w:b/>
                <w:bCs/>
                <w:sz w:val="22"/>
                <w:szCs w:val="22"/>
              </w:rPr>
            </w:pPr>
            <w:r w:rsidRPr="006741CC">
              <w:rPr>
                <w:b/>
                <w:bCs/>
                <w:sz w:val="22"/>
                <w:szCs w:val="22"/>
              </w:rPr>
              <w:t xml:space="preserve">     4 948,000   </w:t>
            </w:r>
          </w:p>
        </w:tc>
      </w:tr>
      <w:tr w:rsidR="006741CC" w:rsidRPr="006741CC" w14:paraId="76A2540C" w14:textId="77777777" w:rsidTr="00BF731A">
        <w:trPr>
          <w:trHeight w:val="480"/>
        </w:trPr>
        <w:tc>
          <w:tcPr>
            <w:tcW w:w="3261" w:type="dxa"/>
            <w:tcBorders>
              <w:top w:val="single" w:sz="4" w:space="0" w:color="auto"/>
              <w:left w:val="single" w:sz="4" w:space="0" w:color="auto"/>
              <w:bottom w:val="single" w:sz="4" w:space="0" w:color="auto"/>
              <w:right w:val="nil"/>
            </w:tcBorders>
            <w:shd w:val="clear" w:color="auto" w:fill="auto"/>
            <w:vAlign w:val="bottom"/>
            <w:hideMark/>
          </w:tcPr>
          <w:p w14:paraId="08F869EC" w14:textId="77777777" w:rsidR="006741CC" w:rsidRPr="006741CC" w:rsidRDefault="006741CC" w:rsidP="006741CC">
            <w:pPr>
              <w:widowControl/>
              <w:rPr>
                <w:b/>
                <w:bCs/>
                <w:color w:val="000000"/>
                <w:sz w:val="22"/>
                <w:szCs w:val="22"/>
              </w:rPr>
            </w:pPr>
            <w:r w:rsidRPr="006741CC">
              <w:rPr>
                <w:b/>
                <w:bCs/>
                <w:color w:val="000000"/>
                <w:sz w:val="22"/>
                <w:szCs w:val="22"/>
              </w:rPr>
              <w:t>Безвозмездные перечисления от других бюджетов бюджетной системы РФ</w:t>
            </w:r>
          </w:p>
        </w:tc>
        <w:tc>
          <w:tcPr>
            <w:tcW w:w="517"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3D042FB1" w14:textId="77777777" w:rsidR="006741CC" w:rsidRPr="006741CC" w:rsidRDefault="006741CC" w:rsidP="006741CC">
            <w:pPr>
              <w:widowControl/>
              <w:jc w:val="center"/>
              <w:rPr>
                <w:color w:val="000000"/>
                <w:sz w:val="22"/>
                <w:szCs w:val="22"/>
              </w:rPr>
            </w:pPr>
            <w:r w:rsidRPr="006741CC">
              <w:rPr>
                <w:color w:val="000000"/>
                <w:sz w:val="22"/>
                <w:szCs w:val="22"/>
              </w:rPr>
              <w:t> </w:t>
            </w:r>
          </w:p>
        </w:tc>
        <w:tc>
          <w:tcPr>
            <w:tcW w:w="1017" w:type="dxa"/>
            <w:tcBorders>
              <w:top w:val="single" w:sz="4" w:space="0" w:color="auto"/>
              <w:left w:val="nil"/>
              <w:bottom w:val="single" w:sz="4" w:space="0" w:color="auto"/>
              <w:right w:val="single" w:sz="4" w:space="0" w:color="auto"/>
            </w:tcBorders>
            <w:shd w:val="clear" w:color="auto" w:fill="auto"/>
            <w:vAlign w:val="bottom"/>
            <w:hideMark/>
          </w:tcPr>
          <w:p w14:paraId="64A6728A" w14:textId="77777777" w:rsidR="006741CC" w:rsidRPr="006741CC" w:rsidRDefault="006741CC" w:rsidP="006741CC">
            <w:pPr>
              <w:widowControl/>
              <w:jc w:val="center"/>
              <w:rPr>
                <w:b/>
                <w:bCs/>
                <w:color w:val="000000"/>
                <w:sz w:val="22"/>
                <w:szCs w:val="22"/>
              </w:rPr>
            </w:pPr>
            <w:r w:rsidRPr="006741CC">
              <w:rPr>
                <w:b/>
                <w:bCs/>
                <w:color w:val="000000"/>
                <w:sz w:val="22"/>
                <w:szCs w:val="22"/>
              </w:rPr>
              <w:t>20200000</w:t>
            </w:r>
          </w:p>
        </w:tc>
        <w:tc>
          <w:tcPr>
            <w:tcW w:w="417" w:type="dxa"/>
            <w:tcBorders>
              <w:top w:val="single" w:sz="4" w:space="0" w:color="auto"/>
              <w:left w:val="nil"/>
              <w:bottom w:val="single" w:sz="4" w:space="0" w:color="auto"/>
              <w:right w:val="single" w:sz="4" w:space="0" w:color="auto"/>
            </w:tcBorders>
            <w:shd w:val="clear" w:color="auto" w:fill="auto"/>
            <w:vAlign w:val="bottom"/>
            <w:hideMark/>
          </w:tcPr>
          <w:p w14:paraId="6084FEC8" w14:textId="77777777" w:rsidR="006741CC" w:rsidRPr="006741CC" w:rsidRDefault="006741CC" w:rsidP="006741CC">
            <w:pPr>
              <w:widowControl/>
              <w:jc w:val="center"/>
              <w:rPr>
                <w:color w:val="000000"/>
                <w:sz w:val="22"/>
                <w:szCs w:val="22"/>
              </w:rPr>
            </w:pPr>
            <w:r w:rsidRPr="006741CC">
              <w:rPr>
                <w:color w:val="000000"/>
                <w:sz w:val="22"/>
                <w:szCs w:val="22"/>
              </w:rPr>
              <w:t> </w:t>
            </w:r>
          </w:p>
        </w:tc>
        <w:tc>
          <w:tcPr>
            <w:tcW w:w="617" w:type="dxa"/>
            <w:tcBorders>
              <w:top w:val="single" w:sz="4" w:space="0" w:color="auto"/>
              <w:left w:val="nil"/>
              <w:bottom w:val="single" w:sz="4" w:space="0" w:color="auto"/>
              <w:right w:val="single" w:sz="4" w:space="0" w:color="auto"/>
            </w:tcBorders>
            <w:shd w:val="clear" w:color="auto" w:fill="auto"/>
            <w:vAlign w:val="bottom"/>
            <w:hideMark/>
          </w:tcPr>
          <w:p w14:paraId="692F3903" w14:textId="77777777" w:rsidR="006741CC" w:rsidRPr="006741CC" w:rsidRDefault="006741CC" w:rsidP="006741CC">
            <w:pPr>
              <w:widowControl/>
              <w:jc w:val="center"/>
              <w:rPr>
                <w:color w:val="000000"/>
                <w:sz w:val="22"/>
                <w:szCs w:val="22"/>
              </w:rPr>
            </w:pPr>
            <w:r w:rsidRPr="006741CC">
              <w:rPr>
                <w:color w:val="000000"/>
                <w:sz w:val="22"/>
                <w:szCs w:val="22"/>
              </w:rPr>
              <w:t> </w:t>
            </w:r>
          </w:p>
        </w:tc>
        <w:tc>
          <w:tcPr>
            <w:tcW w:w="517" w:type="dxa"/>
            <w:tcBorders>
              <w:top w:val="single" w:sz="4" w:space="0" w:color="auto"/>
              <w:left w:val="nil"/>
              <w:bottom w:val="single" w:sz="4" w:space="0" w:color="auto"/>
              <w:right w:val="single" w:sz="4" w:space="0" w:color="auto"/>
            </w:tcBorders>
            <w:shd w:val="clear" w:color="auto" w:fill="auto"/>
            <w:vAlign w:val="bottom"/>
            <w:hideMark/>
          </w:tcPr>
          <w:p w14:paraId="53AB19AE" w14:textId="77777777" w:rsidR="006741CC" w:rsidRPr="006741CC" w:rsidRDefault="006741CC" w:rsidP="006741CC">
            <w:pPr>
              <w:widowControl/>
              <w:jc w:val="center"/>
              <w:rPr>
                <w:color w:val="000000"/>
                <w:sz w:val="22"/>
                <w:szCs w:val="22"/>
              </w:rPr>
            </w:pPr>
            <w:r w:rsidRPr="006741CC">
              <w:rPr>
                <w:color w:val="000000"/>
                <w:sz w:val="22"/>
                <w:szCs w:val="22"/>
              </w:rPr>
              <w:t> </w:t>
            </w:r>
          </w:p>
        </w:tc>
        <w:tc>
          <w:tcPr>
            <w:tcW w:w="1300" w:type="dxa"/>
            <w:tcBorders>
              <w:top w:val="single" w:sz="4" w:space="0" w:color="auto"/>
              <w:left w:val="nil"/>
              <w:bottom w:val="single" w:sz="4" w:space="0" w:color="auto"/>
              <w:right w:val="single" w:sz="4" w:space="0" w:color="auto"/>
            </w:tcBorders>
            <w:shd w:val="clear" w:color="auto" w:fill="auto"/>
            <w:noWrap/>
            <w:hideMark/>
          </w:tcPr>
          <w:p w14:paraId="66051022" w14:textId="77777777" w:rsidR="006741CC" w:rsidRPr="006741CC" w:rsidRDefault="006741CC" w:rsidP="006741CC">
            <w:pPr>
              <w:widowControl/>
              <w:jc w:val="right"/>
              <w:rPr>
                <w:b/>
                <w:bCs/>
                <w:sz w:val="22"/>
                <w:szCs w:val="22"/>
              </w:rPr>
            </w:pPr>
            <w:r w:rsidRPr="006741CC">
              <w:rPr>
                <w:b/>
                <w:bCs/>
                <w:sz w:val="22"/>
                <w:szCs w:val="22"/>
              </w:rPr>
              <w:t xml:space="preserve">   5 036,200   </w:t>
            </w:r>
          </w:p>
        </w:tc>
        <w:tc>
          <w:tcPr>
            <w:tcW w:w="1340" w:type="dxa"/>
            <w:tcBorders>
              <w:top w:val="single" w:sz="4" w:space="0" w:color="auto"/>
              <w:left w:val="nil"/>
              <w:bottom w:val="single" w:sz="4" w:space="0" w:color="auto"/>
              <w:right w:val="single" w:sz="4" w:space="0" w:color="auto"/>
            </w:tcBorders>
            <w:shd w:val="clear" w:color="auto" w:fill="auto"/>
            <w:noWrap/>
            <w:hideMark/>
          </w:tcPr>
          <w:p w14:paraId="6B48E614" w14:textId="77777777" w:rsidR="006741CC" w:rsidRPr="006741CC" w:rsidRDefault="006741CC" w:rsidP="006741CC">
            <w:pPr>
              <w:widowControl/>
              <w:jc w:val="right"/>
              <w:rPr>
                <w:b/>
                <w:bCs/>
                <w:sz w:val="22"/>
                <w:szCs w:val="22"/>
              </w:rPr>
            </w:pPr>
            <w:r w:rsidRPr="006741CC">
              <w:rPr>
                <w:b/>
                <w:bCs/>
                <w:sz w:val="22"/>
                <w:szCs w:val="22"/>
              </w:rPr>
              <w:t xml:space="preserve">  4 868,200   </w:t>
            </w:r>
          </w:p>
        </w:tc>
        <w:tc>
          <w:tcPr>
            <w:tcW w:w="1420" w:type="dxa"/>
            <w:tcBorders>
              <w:top w:val="single" w:sz="4" w:space="0" w:color="auto"/>
              <w:left w:val="nil"/>
              <w:bottom w:val="single" w:sz="4" w:space="0" w:color="auto"/>
              <w:right w:val="single" w:sz="4" w:space="0" w:color="auto"/>
            </w:tcBorders>
            <w:shd w:val="clear" w:color="auto" w:fill="auto"/>
            <w:noWrap/>
            <w:hideMark/>
          </w:tcPr>
          <w:p w14:paraId="66AF8586" w14:textId="77777777" w:rsidR="006741CC" w:rsidRPr="006741CC" w:rsidRDefault="006741CC" w:rsidP="006741CC">
            <w:pPr>
              <w:widowControl/>
              <w:jc w:val="right"/>
              <w:rPr>
                <w:b/>
                <w:bCs/>
                <w:sz w:val="22"/>
                <w:szCs w:val="22"/>
              </w:rPr>
            </w:pPr>
            <w:r w:rsidRPr="006741CC">
              <w:rPr>
                <w:b/>
                <w:bCs/>
                <w:sz w:val="22"/>
                <w:szCs w:val="22"/>
              </w:rPr>
              <w:t xml:space="preserve">     4 948,000   </w:t>
            </w:r>
          </w:p>
        </w:tc>
      </w:tr>
      <w:tr w:rsidR="006741CC" w:rsidRPr="006741CC" w14:paraId="4667DB12" w14:textId="77777777" w:rsidTr="00BF731A">
        <w:trPr>
          <w:trHeight w:val="480"/>
        </w:trPr>
        <w:tc>
          <w:tcPr>
            <w:tcW w:w="3261" w:type="dxa"/>
            <w:tcBorders>
              <w:top w:val="single" w:sz="4" w:space="0" w:color="auto"/>
              <w:left w:val="single" w:sz="4" w:space="0" w:color="auto"/>
              <w:bottom w:val="single" w:sz="4" w:space="0" w:color="auto"/>
              <w:right w:val="nil"/>
            </w:tcBorders>
            <w:shd w:val="clear" w:color="auto" w:fill="auto"/>
            <w:vAlign w:val="bottom"/>
            <w:hideMark/>
          </w:tcPr>
          <w:p w14:paraId="4C7F3F8D" w14:textId="77777777" w:rsidR="006741CC" w:rsidRPr="006741CC" w:rsidRDefault="006741CC" w:rsidP="006741CC">
            <w:pPr>
              <w:widowControl/>
              <w:rPr>
                <w:b/>
                <w:bCs/>
                <w:color w:val="000000"/>
                <w:sz w:val="22"/>
                <w:szCs w:val="22"/>
              </w:rPr>
            </w:pPr>
            <w:r w:rsidRPr="006741CC">
              <w:rPr>
                <w:b/>
                <w:bCs/>
                <w:color w:val="000000"/>
                <w:sz w:val="22"/>
                <w:szCs w:val="22"/>
              </w:rPr>
              <w:t>Дотации бюджетам бюджетной системы Российской Федерации</w:t>
            </w:r>
          </w:p>
        </w:tc>
        <w:tc>
          <w:tcPr>
            <w:tcW w:w="517"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48B5F357" w14:textId="77777777" w:rsidR="006741CC" w:rsidRPr="006741CC" w:rsidRDefault="006741CC" w:rsidP="006741CC">
            <w:pPr>
              <w:widowControl/>
              <w:jc w:val="center"/>
              <w:rPr>
                <w:color w:val="000000"/>
                <w:sz w:val="22"/>
                <w:szCs w:val="22"/>
              </w:rPr>
            </w:pPr>
            <w:r w:rsidRPr="006741CC">
              <w:rPr>
                <w:color w:val="000000"/>
                <w:sz w:val="22"/>
                <w:szCs w:val="22"/>
              </w:rPr>
              <w:t> </w:t>
            </w:r>
          </w:p>
        </w:tc>
        <w:tc>
          <w:tcPr>
            <w:tcW w:w="1017" w:type="dxa"/>
            <w:tcBorders>
              <w:top w:val="single" w:sz="4" w:space="0" w:color="auto"/>
              <w:left w:val="nil"/>
              <w:bottom w:val="single" w:sz="4" w:space="0" w:color="auto"/>
              <w:right w:val="single" w:sz="4" w:space="0" w:color="auto"/>
            </w:tcBorders>
            <w:shd w:val="clear" w:color="auto" w:fill="auto"/>
            <w:vAlign w:val="bottom"/>
            <w:hideMark/>
          </w:tcPr>
          <w:p w14:paraId="074538C2" w14:textId="77777777" w:rsidR="006741CC" w:rsidRPr="006741CC" w:rsidRDefault="006741CC" w:rsidP="006741CC">
            <w:pPr>
              <w:widowControl/>
              <w:jc w:val="center"/>
              <w:rPr>
                <w:b/>
                <w:bCs/>
                <w:color w:val="000000"/>
                <w:sz w:val="22"/>
                <w:szCs w:val="22"/>
              </w:rPr>
            </w:pPr>
            <w:r w:rsidRPr="006741CC">
              <w:rPr>
                <w:b/>
                <w:bCs/>
                <w:color w:val="000000"/>
                <w:sz w:val="22"/>
                <w:szCs w:val="22"/>
              </w:rPr>
              <w:t>20210000</w:t>
            </w:r>
          </w:p>
        </w:tc>
        <w:tc>
          <w:tcPr>
            <w:tcW w:w="417" w:type="dxa"/>
            <w:tcBorders>
              <w:top w:val="single" w:sz="4" w:space="0" w:color="auto"/>
              <w:left w:val="nil"/>
              <w:bottom w:val="single" w:sz="4" w:space="0" w:color="auto"/>
              <w:right w:val="single" w:sz="4" w:space="0" w:color="auto"/>
            </w:tcBorders>
            <w:shd w:val="clear" w:color="auto" w:fill="auto"/>
            <w:vAlign w:val="bottom"/>
            <w:hideMark/>
          </w:tcPr>
          <w:p w14:paraId="059F3063" w14:textId="77777777" w:rsidR="006741CC" w:rsidRPr="006741CC" w:rsidRDefault="006741CC" w:rsidP="006741CC">
            <w:pPr>
              <w:widowControl/>
              <w:jc w:val="center"/>
              <w:rPr>
                <w:color w:val="000000"/>
                <w:sz w:val="22"/>
                <w:szCs w:val="22"/>
              </w:rPr>
            </w:pPr>
            <w:r w:rsidRPr="006741CC">
              <w:rPr>
                <w:color w:val="000000"/>
                <w:sz w:val="22"/>
                <w:szCs w:val="22"/>
              </w:rPr>
              <w:t> </w:t>
            </w:r>
          </w:p>
        </w:tc>
        <w:tc>
          <w:tcPr>
            <w:tcW w:w="617" w:type="dxa"/>
            <w:tcBorders>
              <w:top w:val="single" w:sz="4" w:space="0" w:color="auto"/>
              <w:left w:val="nil"/>
              <w:bottom w:val="single" w:sz="4" w:space="0" w:color="auto"/>
              <w:right w:val="single" w:sz="4" w:space="0" w:color="auto"/>
            </w:tcBorders>
            <w:shd w:val="clear" w:color="auto" w:fill="auto"/>
            <w:vAlign w:val="bottom"/>
            <w:hideMark/>
          </w:tcPr>
          <w:p w14:paraId="47100B80" w14:textId="77777777" w:rsidR="006741CC" w:rsidRPr="006741CC" w:rsidRDefault="006741CC" w:rsidP="006741CC">
            <w:pPr>
              <w:widowControl/>
              <w:jc w:val="center"/>
              <w:rPr>
                <w:color w:val="000000"/>
                <w:sz w:val="22"/>
                <w:szCs w:val="22"/>
              </w:rPr>
            </w:pPr>
            <w:r w:rsidRPr="006741CC">
              <w:rPr>
                <w:color w:val="000000"/>
                <w:sz w:val="22"/>
                <w:szCs w:val="22"/>
              </w:rPr>
              <w:t> </w:t>
            </w:r>
          </w:p>
        </w:tc>
        <w:tc>
          <w:tcPr>
            <w:tcW w:w="517" w:type="dxa"/>
            <w:tcBorders>
              <w:top w:val="single" w:sz="4" w:space="0" w:color="auto"/>
              <w:left w:val="nil"/>
              <w:bottom w:val="single" w:sz="4" w:space="0" w:color="auto"/>
              <w:right w:val="single" w:sz="4" w:space="0" w:color="auto"/>
            </w:tcBorders>
            <w:shd w:val="clear" w:color="auto" w:fill="auto"/>
            <w:vAlign w:val="bottom"/>
            <w:hideMark/>
          </w:tcPr>
          <w:p w14:paraId="4D95F68E" w14:textId="77777777" w:rsidR="006741CC" w:rsidRPr="006741CC" w:rsidRDefault="006741CC" w:rsidP="006741CC">
            <w:pPr>
              <w:widowControl/>
              <w:jc w:val="center"/>
              <w:rPr>
                <w:color w:val="000000"/>
                <w:sz w:val="22"/>
                <w:szCs w:val="22"/>
              </w:rPr>
            </w:pPr>
            <w:r w:rsidRPr="006741CC">
              <w:rPr>
                <w:color w:val="000000"/>
                <w:sz w:val="22"/>
                <w:szCs w:val="22"/>
              </w:rPr>
              <w:t> </w:t>
            </w:r>
          </w:p>
        </w:tc>
        <w:tc>
          <w:tcPr>
            <w:tcW w:w="1300" w:type="dxa"/>
            <w:tcBorders>
              <w:top w:val="single" w:sz="4" w:space="0" w:color="auto"/>
              <w:left w:val="nil"/>
              <w:bottom w:val="single" w:sz="4" w:space="0" w:color="auto"/>
              <w:right w:val="single" w:sz="4" w:space="0" w:color="auto"/>
            </w:tcBorders>
            <w:shd w:val="clear" w:color="auto" w:fill="auto"/>
            <w:noWrap/>
            <w:hideMark/>
          </w:tcPr>
          <w:p w14:paraId="0D208340" w14:textId="77777777" w:rsidR="006741CC" w:rsidRPr="006741CC" w:rsidRDefault="006741CC" w:rsidP="006741CC">
            <w:pPr>
              <w:widowControl/>
              <w:jc w:val="right"/>
              <w:rPr>
                <w:b/>
                <w:bCs/>
                <w:sz w:val="22"/>
                <w:szCs w:val="22"/>
              </w:rPr>
            </w:pPr>
            <w:r w:rsidRPr="006741CC">
              <w:rPr>
                <w:b/>
                <w:bCs/>
                <w:sz w:val="22"/>
                <w:szCs w:val="22"/>
              </w:rPr>
              <w:t xml:space="preserve">   4 235,000   </w:t>
            </w:r>
          </w:p>
        </w:tc>
        <w:tc>
          <w:tcPr>
            <w:tcW w:w="1340" w:type="dxa"/>
            <w:tcBorders>
              <w:top w:val="single" w:sz="4" w:space="0" w:color="auto"/>
              <w:left w:val="nil"/>
              <w:bottom w:val="single" w:sz="4" w:space="0" w:color="auto"/>
              <w:right w:val="single" w:sz="4" w:space="0" w:color="auto"/>
            </w:tcBorders>
            <w:shd w:val="clear" w:color="auto" w:fill="auto"/>
            <w:noWrap/>
            <w:hideMark/>
          </w:tcPr>
          <w:p w14:paraId="3357E3AD" w14:textId="77777777" w:rsidR="006741CC" w:rsidRPr="006741CC" w:rsidRDefault="006741CC" w:rsidP="006741CC">
            <w:pPr>
              <w:widowControl/>
              <w:jc w:val="right"/>
              <w:rPr>
                <w:b/>
                <w:bCs/>
                <w:sz w:val="22"/>
                <w:szCs w:val="22"/>
              </w:rPr>
            </w:pPr>
            <w:r w:rsidRPr="006741CC">
              <w:rPr>
                <w:b/>
                <w:bCs/>
                <w:sz w:val="22"/>
                <w:szCs w:val="22"/>
              </w:rPr>
              <w:t xml:space="preserve">  4 027,600   </w:t>
            </w:r>
          </w:p>
        </w:tc>
        <w:tc>
          <w:tcPr>
            <w:tcW w:w="1420" w:type="dxa"/>
            <w:tcBorders>
              <w:top w:val="single" w:sz="4" w:space="0" w:color="auto"/>
              <w:left w:val="nil"/>
              <w:bottom w:val="single" w:sz="4" w:space="0" w:color="auto"/>
              <w:right w:val="single" w:sz="4" w:space="0" w:color="auto"/>
            </w:tcBorders>
            <w:shd w:val="clear" w:color="auto" w:fill="auto"/>
            <w:noWrap/>
            <w:hideMark/>
          </w:tcPr>
          <w:p w14:paraId="4DC62AE1" w14:textId="77777777" w:rsidR="006741CC" w:rsidRPr="006741CC" w:rsidRDefault="006741CC" w:rsidP="006741CC">
            <w:pPr>
              <w:widowControl/>
              <w:jc w:val="right"/>
              <w:rPr>
                <w:b/>
                <w:bCs/>
                <w:sz w:val="22"/>
                <w:szCs w:val="22"/>
              </w:rPr>
            </w:pPr>
            <w:r w:rsidRPr="006741CC">
              <w:rPr>
                <w:b/>
                <w:bCs/>
                <w:sz w:val="22"/>
                <w:szCs w:val="22"/>
              </w:rPr>
              <w:t xml:space="preserve">     4 091,700   </w:t>
            </w:r>
          </w:p>
        </w:tc>
      </w:tr>
      <w:tr w:rsidR="006741CC" w:rsidRPr="006741CC" w14:paraId="55FC3677" w14:textId="77777777" w:rsidTr="00BF731A">
        <w:trPr>
          <w:trHeight w:val="720"/>
        </w:trPr>
        <w:tc>
          <w:tcPr>
            <w:tcW w:w="3261" w:type="dxa"/>
            <w:tcBorders>
              <w:top w:val="single" w:sz="4" w:space="0" w:color="auto"/>
              <w:left w:val="single" w:sz="4" w:space="0" w:color="auto"/>
              <w:bottom w:val="single" w:sz="4" w:space="0" w:color="auto"/>
              <w:right w:val="nil"/>
            </w:tcBorders>
            <w:shd w:val="clear" w:color="auto" w:fill="auto"/>
            <w:vAlign w:val="bottom"/>
            <w:hideMark/>
          </w:tcPr>
          <w:p w14:paraId="194C1982" w14:textId="77777777" w:rsidR="006741CC" w:rsidRPr="006741CC" w:rsidRDefault="006741CC" w:rsidP="006741CC">
            <w:pPr>
              <w:widowControl/>
              <w:rPr>
                <w:color w:val="000000"/>
                <w:sz w:val="22"/>
                <w:szCs w:val="22"/>
              </w:rPr>
            </w:pPr>
            <w:r w:rsidRPr="006741CC">
              <w:rPr>
                <w:color w:val="000000"/>
                <w:sz w:val="22"/>
                <w:szCs w:val="22"/>
              </w:rPr>
              <w:t>Дотации бюджетам сельских поселений  на выравнивание бюджетной обеспеченности  из бюджета субъекта Российской Федерации</w:t>
            </w:r>
          </w:p>
        </w:tc>
        <w:tc>
          <w:tcPr>
            <w:tcW w:w="517" w:type="dxa"/>
            <w:tcBorders>
              <w:top w:val="single" w:sz="4" w:space="0" w:color="auto"/>
              <w:left w:val="single" w:sz="4" w:space="0" w:color="auto"/>
              <w:bottom w:val="single" w:sz="4" w:space="0" w:color="auto"/>
              <w:right w:val="single" w:sz="4" w:space="0" w:color="auto"/>
            </w:tcBorders>
            <w:shd w:val="clear" w:color="auto" w:fill="auto"/>
            <w:noWrap/>
            <w:hideMark/>
          </w:tcPr>
          <w:p w14:paraId="177B4D25" w14:textId="77777777" w:rsidR="006741CC" w:rsidRPr="006741CC" w:rsidRDefault="006741CC" w:rsidP="006741CC">
            <w:pPr>
              <w:widowControl/>
              <w:rPr>
                <w:sz w:val="22"/>
                <w:szCs w:val="22"/>
              </w:rPr>
            </w:pPr>
            <w:r w:rsidRPr="006741CC">
              <w:rPr>
                <w:sz w:val="22"/>
                <w:szCs w:val="22"/>
              </w:rPr>
              <w:t>992</w:t>
            </w:r>
          </w:p>
        </w:tc>
        <w:tc>
          <w:tcPr>
            <w:tcW w:w="1017" w:type="dxa"/>
            <w:tcBorders>
              <w:top w:val="single" w:sz="4" w:space="0" w:color="auto"/>
              <w:left w:val="nil"/>
              <w:bottom w:val="single" w:sz="4" w:space="0" w:color="auto"/>
              <w:right w:val="single" w:sz="4" w:space="0" w:color="auto"/>
            </w:tcBorders>
            <w:shd w:val="clear" w:color="auto" w:fill="auto"/>
            <w:noWrap/>
            <w:hideMark/>
          </w:tcPr>
          <w:p w14:paraId="704B51C4" w14:textId="77777777" w:rsidR="006741CC" w:rsidRPr="006741CC" w:rsidRDefault="006741CC" w:rsidP="006741CC">
            <w:pPr>
              <w:widowControl/>
              <w:rPr>
                <w:sz w:val="22"/>
                <w:szCs w:val="22"/>
              </w:rPr>
            </w:pPr>
            <w:r w:rsidRPr="006741CC">
              <w:rPr>
                <w:sz w:val="22"/>
                <w:szCs w:val="22"/>
              </w:rPr>
              <w:t>20215001</w:t>
            </w:r>
          </w:p>
        </w:tc>
        <w:tc>
          <w:tcPr>
            <w:tcW w:w="417" w:type="dxa"/>
            <w:tcBorders>
              <w:top w:val="single" w:sz="4" w:space="0" w:color="auto"/>
              <w:left w:val="nil"/>
              <w:bottom w:val="single" w:sz="4" w:space="0" w:color="auto"/>
              <w:right w:val="single" w:sz="4" w:space="0" w:color="auto"/>
            </w:tcBorders>
            <w:shd w:val="clear" w:color="auto" w:fill="auto"/>
            <w:noWrap/>
            <w:hideMark/>
          </w:tcPr>
          <w:p w14:paraId="148CB76E" w14:textId="77777777" w:rsidR="006741CC" w:rsidRPr="006741CC" w:rsidRDefault="006741CC" w:rsidP="006741CC">
            <w:pPr>
              <w:widowControl/>
              <w:rPr>
                <w:sz w:val="22"/>
                <w:szCs w:val="22"/>
              </w:rPr>
            </w:pPr>
            <w:r w:rsidRPr="006741CC">
              <w:rPr>
                <w:sz w:val="22"/>
                <w:szCs w:val="22"/>
              </w:rPr>
              <w:t>10</w:t>
            </w:r>
          </w:p>
        </w:tc>
        <w:tc>
          <w:tcPr>
            <w:tcW w:w="617" w:type="dxa"/>
            <w:tcBorders>
              <w:top w:val="single" w:sz="4" w:space="0" w:color="auto"/>
              <w:left w:val="nil"/>
              <w:bottom w:val="single" w:sz="4" w:space="0" w:color="auto"/>
              <w:right w:val="single" w:sz="4" w:space="0" w:color="auto"/>
            </w:tcBorders>
            <w:shd w:val="clear" w:color="000000" w:fill="FFFFFF"/>
            <w:noWrap/>
            <w:hideMark/>
          </w:tcPr>
          <w:p w14:paraId="7565A7BC" w14:textId="77777777" w:rsidR="006741CC" w:rsidRPr="006741CC" w:rsidRDefault="006741CC" w:rsidP="006741CC">
            <w:pPr>
              <w:widowControl/>
              <w:rPr>
                <w:sz w:val="22"/>
                <w:szCs w:val="22"/>
              </w:rPr>
            </w:pPr>
            <w:r w:rsidRPr="006741CC">
              <w:rPr>
                <w:sz w:val="22"/>
                <w:szCs w:val="22"/>
              </w:rPr>
              <w:t>0000</w:t>
            </w:r>
          </w:p>
        </w:tc>
        <w:tc>
          <w:tcPr>
            <w:tcW w:w="517" w:type="dxa"/>
            <w:tcBorders>
              <w:top w:val="single" w:sz="4" w:space="0" w:color="auto"/>
              <w:left w:val="nil"/>
              <w:bottom w:val="single" w:sz="4" w:space="0" w:color="auto"/>
              <w:right w:val="single" w:sz="4" w:space="0" w:color="auto"/>
            </w:tcBorders>
            <w:shd w:val="clear" w:color="000000" w:fill="FFFFFF"/>
            <w:noWrap/>
            <w:hideMark/>
          </w:tcPr>
          <w:p w14:paraId="57E0E104" w14:textId="77777777" w:rsidR="006741CC" w:rsidRPr="006741CC" w:rsidRDefault="006741CC" w:rsidP="006741CC">
            <w:pPr>
              <w:widowControl/>
              <w:rPr>
                <w:sz w:val="22"/>
                <w:szCs w:val="22"/>
              </w:rPr>
            </w:pPr>
            <w:r w:rsidRPr="006741CC">
              <w:rPr>
                <w:sz w:val="22"/>
                <w:szCs w:val="22"/>
              </w:rPr>
              <w:t>150</w:t>
            </w:r>
          </w:p>
        </w:tc>
        <w:tc>
          <w:tcPr>
            <w:tcW w:w="1300" w:type="dxa"/>
            <w:tcBorders>
              <w:top w:val="single" w:sz="4" w:space="0" w:color="auto"/>
              <w:left w:val="nil"/>
              <w:bottom w:val="single" w:sz="4" w:space="0" w:color="auto"/>
              <w:right w:val="single" w:sz="4" w:space="0" w:color="auto"/>
            </w:tcBorders>
            <w:shd w:val="clear" w:color="000000" w:fill="FFFFFF"/>
            <w:noWrap/>
            <w:hideMark/>
          </w:tcPr>
          <w:p w14:paraId="69252AE5" w14:textId="77777777" w:rsidR="006741CC" w:rsidRPr="006741CC" w:rsidRDefault="006741CC" w:rsidP="006741CC">
            <w:pPr>
              <w:widowControl/>
              <w:jc w:val="right"/>
              <w:rPr>
                <w:sz w:val="22"/>
                <w:szCs w:val="22"/>
              </w:rPr>
            </w:pPr>
            <w:r w:rsidRPr="006741CC">
              <w:rPr>
                <w:sz w:val="22"/>
                <w:szCs w:val="22"/>
              </w:rPr>
              <w:t xml:space="preserve">   1 621,000   </w:t>
            </w:r>
          </w:p>
        </w:tc>
        <w:tc>
          <w:tcPr>
            <w:tcW w:w="1340" w:type="dxa"/>
            <w:tcBorders>
              <w:top w:val="single" w:sz="4" w:space="0" w:color="auto"/>
              <w:left w:val="nil"/>
              <w:bottom w:val="single" w:sz="4" w:space="0" w:color="auto"/>
              <w:right w:val="single" w:sz="4" w:space="0" w:color="auto"/>
            </w:tcBorders>
            <w:shd w:val="clear" w:color="000000" w:fill="FFFFFF"/>
            <w:noWrap/>
            <w:hideMark/>
          </w:tcPr>
          <w:p w14:paraId="51EB883B" w14:textId="77777777" w:rsidR="006741CC" w:rsidRPr="006741CC" w:rsidRDefault="006741CC" w:rsidP="006741CC">
            <w:pPr>
              <w:widowControl/>
              <w:jc w:val="right"/>
              <w:rPr>
                <w:sz w:val="22"/>
                <w:szCs w:val="22"/>
              </w:rPr>
            </w:pPr>
            <w:r w:rsidRPr="006741CC">
              <w:rPr>
                <w:sz w:val="22"/>
                <w:szCs w:val="22"/>
              </w:rPr>
              <w:t xml:space="preserve">  1 335,600   </w:t>
            </w:r>
          </w:p>
        </w:tc>
        <w:tc>
          <w:tcPr>
            <w:tcW w:w="1420" w:type="dxa"/>
            <w:tcBorders>
              <w:top w:val="single" w:sz="4" w:space="0" w:color="auto"/>
              <w:left w:val="nil"/>
              <w:bottom w:val="single" w:sz="4" w:space="0" w:color="auto"/>
              <w:right w:val="single" w:sz="4" w:space="0" w:color="auto"/>
            </w:tcBorders>
            <w:shd w:val="clear" w:color="000000" w:fill="FFFFFF"/>
            <w:noWrap/>
            <w:hideMark/>
          </w:tcPr>
          <w:p w14:paraId="53D60EA2" w14:textId="77777777" w:rsidR="006741CC" w:rsidRPr="006741CC" w:rsidRDefault="006741CC" w:rsidP="006741CC">
            <w:pPr>
              <w:widowControl/>
              <w:jc w:val="right"/>
              <w:rPr>
                <w:sz w:val="22"/>
                <w:szCs w:val="22"/>
              </w:rPr>
            </w:pPr>
            <w:r w:rsidRPr="006741CC">
              <w:rPr>
                <w:sz w:val="22"/>
                <w:szCs w:val="22"/>
              </w:rPr>
              <w:t xml:space="preserve">     1 318,700   </w:t>
            </w:r>
          </w:p>
        </w:tc>
      </w:tr>
      <w:tr w:rsidR="006741CC" w:rsidRPr="006741CC" w14:paraId="20DCF546" w14:textId="77777777" w:rsidTr="00BF731A">
        <w:trPr>
          <w:trHeight w:val="720"/>
        </w:trPr>
        <w:tc>
          <w:tcPr>
            <w:tcW w:w="3261" w:type="dxa"/>
            <w:tcBorders>
              <w:top w:val="single" w:sz="4" w:space="0" w:color="auto"/>
              <w:left w:val="single" w:sz="4" w:space="0" w:color="auto"/>
              <w:bottom w:val="single" w:sz="4" w:space="0" w:color="auto"/>
              <w:right w:val="nil"/>
            </w:tcBorders>
            <w:shd w:val="clear" w:color="auto" w:fill="auto"/>
            <w:vAlign w:val="bottom"/>
            <w:hideMark/>
          </w:tcPr>
          <w:p w14:paraId="47C2565C" w14:textId="77777777" w:rsidR="006741CC" w:rsidRPr="006741CC" w:rsidRDefault="006741CC" w:rsidP="006741CC">
            <w:pPr>
              <w:widowControl/>
              <w:rPr>
                <w:color w:val="000000"/>
                <w:sz w:val="22"/>
                <w:szCs w:val="22"/>
              </w:rPr>
            </w:pPr>
            <w:r w:rsidRPr="006741CC">
              <w:rPr>
                <w:color w:val="000000"/>
                <w:sz w:val="22"/>
                <w:szCs w:val="22"/>
              </w:rPr>
              <w:t>Дотации бюджетам сельских поселений  на выравнивание бюджетной обеспеченности  из бюджета муниципальных районов</w:t>
            </w:r>
          </w:p>
        </w:tc>
        <w:tc>
          <w:tcPr>
            <w:tcW w:w="517" w:type="dxa"/>
            <w:tcBorders>
              <w:top w:val="single" w:sz="4" w:space="0" w:color="auto"/>
              <w:left w:val="single" w:sz="4" w:space="0" w:color="auto"/>
              <w:bottom w:val="single" w:sz="4" w:space="0" w:color="auto"/>
              <w:right w:val="single" w:sz="4" w:space="0" w:color="auto"/>
            </w:tcBorders>
            <w:shd w:val="clear" w:color="auto" w:fill="auto"/>
            <w:noWrap/>
            <w:hideMark/>
          </w:tcPr>
          <w:p w14:paraId="0577ED2E" w14:textId="77777777" w:rsidR="006741CC" w:rsidRPr="006741CC" w:rsidRDefault="006741CC" w:rsidP="006741CC">
            <w:pPr>
              <w:widowControl/>
              <w:rPr>
                <w:sz w:val="22"/>
                <w:szCs w:val="22"/>
              </w:rPr>
            </w:pPr>
            <w:r w:rsidRPr="006741CC">
              <w:rPr>
                <w:sz w:val="22"/>
                <w:szCs w:val="22"/>
              </w:rPr>
              <w:t>992</w:t>
            </w:r>
          </w:p>
        </w:tc>
        <w:tc>
          <w:tcPr>
            <w:tcW w:w="1017" w:type="dxa"/>
            <w:tcBorders>
              <w:top w:val="single" w:sz="4" w:space="0" w:color="auto"/>
              <w:left w:val="nil"/>
              <w:bottom w:val="single" w:sz="4" w:space="0" w:color="auto"/>
              <w:right w:val="single" w:sz="4" w:space="0" w:color="auto"/>
            </w:tcBorders>
            <w:shd w:val="clear" w:color="auto" w:fill="auto"/>
            <w:noWrap/>
            <w:hideMark/>
          </w:tcPr>
          <w:p w14:paraId="64D2A472" w14:textId="77777777" w:rsidR="006741CC" w:rsidRPr="006741CC" w:rsidRDefault="006741CC" w:rsidP="006741CC">
            <w:pPr>
              <w:widowControl/>
              <w:rPr>
                <w:sz w:val="22"/>
                <w:szCs w:val="22"/>
              </w:rPr>
            </w:pPr>
            <w:r w:rsidRPr="006741CC">
              <w:rPr>
                <w:sz w:val="22"/>
                <w:szCs w:val="22"/>
              </w:rPr>
              <w:t>20216001</w:t>
            </w:r>
          </w:p>
        </w:tc>
        <w:tc>
          <w:tcPr>
            <w:tcW w:w="417" w:type="dxa"/>
            <w:tcBorders>
              <w:top w:val="single" w:sz="4" w:space="0" w:color="auto"/>
              <w:left w:val="nil"/>
              <w:bottom w:val="single" w:sz="4" w:space="0" w:color="auto"/>
              <w:right w:val="single" w:sz="4" w:space="0" w:color="auto"/>
            </w:tcBorders>
            <w:shd w:val="clear" w:color="auto" w:fill="auto"/>
            <w:noWrap/>
            <w:hideMark/>
          </w:tcPr>
          <w:p w14:paraId="7FFBA617" w14:textId="77777777" w:rsidR="006741CC" w:rsidRPr="006741CC" w:rsidRDefault="006741CC" w:rsidP="006741CC">
            <w:pPr>
              <w:widowControl/>
              <w:rPr>
                <w:sz w:val="22"/>
                <w:szCs w:val="22"/>
              </w:rPr>
            </w:pPr>
            <w:r w:rsidRPr="006741CC">
              <w:rPr>
                <w:sz w:val="22"/>
                <w:szCs w:val="22"/>
              </w:rPr>
              <w:t>10</w:t>
            </w:r>
          </w:p>
        </w:tc>
        <w:tc>
          <w:tcPr>
            <w:tcW w:w="617" w:type="dxa"/>
            <w:tcBorders>
              <w:top w:val="single" w:sz="4" w:space="0" w:color="auto"/>
              <w:left w:val="nil"/>
              <w:bottom w:val="single" w:sz="4" w:space="0" w:color="auto"/>
              <w:right w:val="single" w:sz="4" w:space="0" w:color="auto"/>
            </w:tcBorders>
            <w:shd w:val="clear" w:color="000000" w:fill="FFFFFF"/>
            <w:noWrap/>
            <w:hideMark/>
          </w:tcPr>
          <w:p w14:paraId="741FCA25" w14:textId="77777777" w:rsidR="006741CC" w:rsidRPr="006741CC" w:rsidRDefault="006741CC" w:rsidP="006741CC">
            <w:pPr>
              <w:widowControl/>
              <w:rPr>
                <w:sz w:val="22"/>
                <w:szCs w:val="22"/>
              </w:rPr>
            </w:pPr>
            <w:r w:rsidRPr="006741CC">
              <w:rPr>
                <w:sz w:val="22"/>
                <w:szCs w:val="22"/>
              </w:rPr>
              <w:t>0000</w:t>
            </w:r>
          </w:p>
        </w:tc>
        <w:tc>
          <w:tcPr>
            <w:tcW w:w="517" w:type="dxa"/>
            <w:tcBorders>
              <w:top w:val="single" w:sz="4" w:space="0" w:color="auto"/>
              <w:left w:val="nil"/>
              <w:bottom w:val="single" w:sz="4" w:space="0" w:color="auto"/>
              <w:right w:val="single" w:sz="4" w:space="0" w:color="auto"/>
            </w:tcBorders>
            <w:shd w:val="clear" w:color="000000" w:fill="FFFFFF"/>
            <w:noWrap/>
            <w:hideMark/>
          </w:tcPr>
          <w:p w14:paraId="029AEF25" w14:textId="77777777" w:rsidR="006741CC" w:rsidRPr="006741CC" w:rsidRDefault="006741CC" w:rsidP="006741CC">
            <w:pPr>
              <w:widowControl/>
              <w:rPr>
                <w:sz w:val="22"/>
                <w:szCs w:val="22"/>
              </w:rPr>
            </w:pPr>
            <w:r w:rsidRPr="006741CC">
              <w:rPr>
                <w:sz w:val="22"/>
                <w:szCs w:val="22"/>
              </w:rPr>
              <w:t>150</w:t>
            </w:r>
          </w:p>
        </w:tc>
        <w:tc>
          <w:tcPr>
            <w:tcW w:w="1300" w:type="dxa"/>
            <w:tcBorders>
              <w:top w:val="single" w:sz="4" w:space="0" w:color="auto"/>
              <w:left w:val="nil"/>
              <w:bottom w:val="single" w:sz="4" w:space="0" w:color="auto"/>
              <w:right w:val="single" w:sz="4" w:space="0" w:color="auto"/>
            </w:tcBorders>
            <w:shd w:val="clear" w:color="000000" w:fill="FFFFFF"/>
            <w:noWrap/>
            <w:hideMark/>
          </w:tcPr>
          <w:p w14:paraId="0CD5221B" w14:textId="77777777" w:rsidR="006741CC" w:rsidRPr="006741CC" w:rsidRDefault="006741CC" w:rsidP="006741CC">
            <w:pPr>
              <w:widowControl/>
              <w:jc w:val="right"/>
              <w:rPr>
                <w:sz w:val="22"/>
                <w:szCs w:val="22"/>
              </w:rPr>
            </w:pPr>
            <w:r w:rsidRPr="006741CC">
              <w:rPr>
                <w:sz w:val="22"/>
                <w:szCs w:val="22"/>
              </w:rPr>
              <w:t xml:space="preserve">   2 614,000   </w:t>
            </w:r>
          </w:p>
        </w:tc>
        <w:tc>
          <w:tcPr>
            <w:tcW w:w="1340" w:type="dxa"/>
            <w:tcBorders>
              <w:top w:val="single" w:sz="4" w:space="0" w:color="auto"/>
              <w:left w:val="nil"/>
              <w:bottom w:val="single" w:sz="4" w:space="0" w:color="auto"/>
              <w:right w:val="single" w:sz="4" w:space="0" w:color="auto"/>
            </w:tcBorders>
            <w:shd w:val="clear" w:color="000000" w:fill="FFFFFF"/>
            <w:noWrap/>
            <w:hideMark/>
          </w:tcPr>
          <w:p w14:paraId="678A1A1C" w14:textId="77777777" w:rsidR="006741CC" w:rsidRPr="006741CC" w:rsidRDefault="006741CC" w:rsidP="006741CC">
            <w:pPr>
              <w:widowControl/>
              <w:jc w:val="right"/>
              <w:rPr>
                <w:sz w:val="22"/>
                <w:szCs w:val="22"/>
              </w:rPr>
            </w:pPr>
            <w:r w:rsidRPr="006741CC">
              <w:rPr>
                <w:sz w:val="22"/>
                <w:szCs w:val="22"/>
              </w:rPr>
              <w:t xml:space="preserve">  2 692,000   </w:t>
            </w:r>
          </w:p>
        </w:tc>
        <w:tc>
          <w:tcPr>
            <w:tcW w:w="1420" w:type="dxa"/>
            <w:tcBorders>
              <w:top w:val="single" w:sz="4" w:space="0" w:color="auto"/>
              <w:left w:val="nil"/>
              <w:bottom w:val="single" w:sz="4" w:space="0" w:color="auto"/>
              <w:right w:val="single" w:sz="4" w:space="0" w:color="auto"/>
            </w:tcBorders>
            <w:shd w:val="clear" w:color="000000" w:fill="FFFFFF"/>
            <w:noWrap/>
            <w:hideMark/>
          </w:tcPr>
          <w:p w14:paraId="38188CC3" w14:textId="77777777" w:rsidR="006741CC" w:rsidRPr="006741CC" w:rsidRDefault="006741CC" w:rsidP="006741CC">
            <w:pPr>
              <w:widowControl/>
              <w:jc w:val="right"/>
              <w:rPr>
                <w:sz w:val="22"/>
                <w:szCs w:val="22"/>
              </w:rPr>
            </w:pPr>
            <w:r w:rsidRPr="006741CC">
              <w:rPr>
                <w:sz w:val="22"/>
                <w:szCs w:val="22"/>
              </w:rPr>
              <w:t xml:space="preserve">     2 773,000   </w:t>
            </w:r>
          </w:p>
        </w:tc>
      </w:tr>
      <w:tr w:rsidR="006741CC" w:rsidRPr="006741CC" w14:paraId="20C6F2E5" w14:textId="77777777" w:rsidTr="00BF731A">
        <w:trPr>
          <w:trHeight w:val="480"/>
        </w:trPr>
        <w:tc>
          <w:tcPr>
            <w:tcW w:w="3261" w:type="dxa"/>
            <w:tcBorders>
              <w:top w:val="single" w:sz="4" w:space="0" w:color="auto"/>
              <w:left w:val="single" w:sz="4" w:space="0" w:color="auto"/>
              <w:bottom w:val="single" w:sz="4" w:space="0" w:color="auto"/>
              <w:right w:val="nil"/>
            </w:tcBorders>
            <w:shd w:val="clear" w:color="auto" w:fill="auto"/>
            <w:vAlign w:val="bottom"/>
            <w:hideMark/>
          </w:tcPr>
          <w:p w14:paraId="57BA4F80" w14:textId="77777777" w:rsidR="006741CC" w:rsidRPr="006741CC" w:rsidRDefault="006741CC" w:rsidP="006741CC">
            <w:pPr>
              <w:widowControl/>
              <w:rPr>
                <w:b/>
                <w:bCs/>
                <w:color w:val="000000"/>
                <w:sz w:val="22"/>
                <w:szCs w:val="22"/>
              </w:rPr>
            </w:pPr>
            <w:r w:rsidRPr="006741CC">
              <w:rPr>
                <w:b/>
                <w:bCs/>
                <w:color w:val="000000"/>
                <w:sz w:val="22"/>
                <w:szCs w:val="22"/>
              </w:rPr>
              <w:t>Субвенции бюджетам бюджетной системы Российской Федерации</w:t>
            </w:r>
          </w:p>
        </w:tc>
        <w:tc>
          <w:tcPr>
            <w:tcW w:w="517" w:type="dxa"/>
            <w:tcBorders>
              <w:top w:val="single" w:sz="4" w:space="0" w:color="auto"/>
              <w:left w:val="single" w:sz="4" w:space="0" w:color="auto"/>
              <w:bottom w:val="single" w:sz="4" w:space="0" w:color="auto"/>
              <w:right w:val="single" w:sz="4" w:space="0" w:color="auto"/>
            </w:tcBorders>
            <w:shd w:val="clear" w:color="auto" w:fill="auto"/>
            <w:noWrap/>
            <w:hideMark/>
          </w:tcPr>
          <w:p w14:paraId="2188CFDF" w14:textId="77777777" w:rsidR="006741CC" w:rsidRPr="006741CC" w:rsidRDefault="006741CC" w:rsidP="006741CC">
            <w:pPr>
              <w:widowControl/>
              <w:rPr>
                <w:b/>
                <w:bCs/>
                <w:sz w:val="22"/>
                <w:szCs w:val="22"/>
              </w:rPr>
            </w:pPr>
            <w:r w:rsidRPr="006741CC">
              <w:rPr>
                <w:b/>
                <w:bCs/>
                <w:sz w:val="22"/>
                <w:szCs w:val="22"/>
              </w:rPr>
              <w:t> </w:t>
            </w:r>
          </w:p>
        </w:tc>
        <w:tc>
          <w:tcPr>
            <w:tcW w:w="1017" w:type="dxa"/>
            <w:tcBorders>
              <w:top w:val="single" w:sz="4" w:space="0" w:color="auto"/>
              <w:left w:val="nil"/>
              <w:bottom w:val="single" w:sz="4" w:space="0" w:color="auto"/>
              <w:right w:val="single" w:sz="4" w:space="0" w:color="auto"/>
            </w:tcBorders>
            <w:shd w:val="clear" w:color="auto" w:fill="auto"/>
            <w:noWrap/>
            <w:hideMark/>
          </w:tcPr>
          <w:p w14:paraId="189B66D8" w14:textId="77777777" w:rsidR="006741CC" w:rsidRPr="006741CC" w:rsidRDefault="006741CC" w:rsidP="006741CC">
            <w:pPr>
              <w:widowControl/>
              <w:rPr>
                <w:b/>
                <w:bCs/>
                <w:sz w:val="22"/>
                <w:szCs w:val="22"/>
              </w:rPr>
            </w:pPr>
            <w:r w:rsidRPr="006741CC">
              <w:rPr>
                <w:b/>
                <w:bCs/>
                <w:sz w:val="22"/>
                <w:szCs w:val="22"/>
              </w:rPr>
              <w:t>20230000</w:t>
            </w:r>
          </w:p>
        </w:tc>
        <w:tc>
          <w:tcPr>
            <w:tcW w:w="417" w:type="dxa"/>
            <w:tcBorders>
              <w:top w:val="single" w:sz="4" w:space="0" w:color="auto"/>
              <w:left w:val="nil"/>
              <w:bottom w:val="single" w:sz="4" w:space="0" w:color="auto"/>
              <w:right w:val="single" w:sz="4" w:space="0" w:color="auto"/>
            </w:tcBorders>
            <w:shd w:val="clear" w:color="auto" w:fill="auto"/>
            <w:noWrap/>
            <w:hideMark/>
          </w:tcPr>
          <w:p w14:paraId="1CC5353A" w14:textId="77777777" w:rsidR="006741CC" w:rsidRPr="006741CC" w:rsidRDefault="006741CC" w:rsidP="006741CC">
            <w:pPr>
              <w:widowControl/>
              <w:rPr>
                <w:b/>
                <w:bCs/>
                <w:sz w:val="22"/>
                <w:szCs w:val="22"/>
              </w:rPr>
            </w:pPr>
            <w:r w:rsidRPr="006741CC">
              <w:rPr>
                <w:b/>
                <w:bCs/>
                <w:sz w:val="22"/>
                <w:szCs w:val="22"/>
              </w:rPr>
              <w:t> </w:t>
            </w:r>
          </w:p>
        </w:tc>
        <w:tc>
          <w:tcPr>
            <w:tcW w:w="617" w:type="dxa"/>
            <w:tcBorders>
              <w:top w:val="single" w:sz="4" w:space="0" w:color="auto"/>
              <w:left w:val="nil"/>
              <w:bottom w:val="single" w:sz="4" w:space="0" w:color="auto"/>
              <w:right w:val="single" w:sz="4" w:space="0" w:color="auto"/>
            </w:tcBorders>
            <w:shd w:val="clear" w:color="000000" w:fill="FFFFFF"/>
            <w:noWrap/>
            <w:hideMark/>
          </w:tcPr>
          <w:p w14:paraId="5497B3DB" w14:textId="77777777" w:rsidR="006741CC" w:rsidRPr="006741CC" w:rsidRDefault="006741CC" w:rsidP="006741CC">
            <w:pPr>
              <w:widowControl/>
              <w:rPr>
                <w:b/>
                <w:bCs/>
                <w:sz w:val="22"/>
                <w:szCs w:val="22"/>
              </w:rPr>
            </w:pPr>
            <w:r w:rsidRPr="006741CC">
              <w:rPr>
                <w:b/>
                <w:bCs/>
                <w:sz w:val="22"/>
                <w:szCs w:val="22"/>
              </w:rPr>
              <w:t> </w:t>
            </w:r>
          </w:p>
        </w:tc>
        <w:tc>
          <w:tcPr>
            <w:tcW w:w="517" w:type="dxa"/>
            <w:tcBorders>
              <w:top w:val="single" w:sz="4" w:space="0" w:color="auto"/>
              <w:left w:val="nil"/>
              <w:bottom w:val="single" w:sz="4" w:space="0" w:color="auto"/>
              <w:right w:val="single" w:sz="4" w:space="0" w:color="auto"/>
            </w:tcBorders>
            <w:shd w:val="clear" w:color="000000" w:fill="FFFFFF"/>
            <w:noWrap/>
            <w:hideMark/>
          </w:tcPr>
          <w:p w14:paraId="5ADBC4D4" w14:textId="77777777" w:rsidR="006741CC" w:rsidRPr="006741CC" w:rsidRDefault="006741CC" w:rsidP="006741CC">
            <w:pPr>
              <w:widowControl/>
              <w:rPr>
                <w:b/>
                <w:bCs/>
                <w:sz w:val="22"/>
                <w:szCs w:val="22"/>
              </w:rPr>
            </w:pPr>
            <w:r w:rsidRPr="006741CC">
              <w:rPr>
                <w:b/>
                <w:bCs/>
                <w:sz w:val="22"/>
                <w:szCs w:val="22"/>
              </w:rPr>
              <w:t> </w:t>
            </w:r>
          </w:p>
        </w:tc>
        <w:tc>
          <w:tcPr>
            <w:tcW w:w="1300" w:type="dxa"/>
            <w:tcBorders>
              <w:top w:val="single" w:sz="4" w:space="0" w:color="auto"/>
              <w:left w:val="nil"/>
              <w:bottom w:val="single" w:sz="4" w:space="0" w:color="auto"/>
              <w:right w:val="single" w:sz="4" w:space="0" w:color="auto"/>
            </w:tcBorders>
            <w:shd w:val="clear" w:color="000000" w:fill="FFFFFF"/>
            <w:noWrap/>
            <w:hideMark/>
          </w:tcPr>
          <w:p w14:paraId="3C1AE4EA" w14:textId="77777777" w:rsidR="006741CC" w:rsidRPr="006741CC" w:rsidRDefault="006741CC" w:rsidP="006741CC">
            <w:pPr>
              <w:widowControl/>
              <w:jc w:val="right"/>
              <w:rPr>
                <w:b/>
                <w:bCs/>
                <w:sz w:val="22"/>
                <w:szCs w:val="22"/>
              </w:rPr>
            </w:pPr>
            <w:r w:rsidRPr="006741CC">
              <w:rPr>
                <w:b/>
                <w:bCs/>
                <w:sz w:val="22"/>
                <w:szCs w:val="22"/>
              </w:rPr>
              <w:t xml:space="preserve">            389,200   </w:t>
            </w:r>
          </w:p>
        </w:tc>
        <w:tc>
          <w:tcPr>
            <w:tcW w:w="1340" w:type="dxa"/>
            <w:tcBorders>
              <w:top w:val="single" w:sz="4" w:space="0" w:color="auto"/>
              <w:left w:val="nil"/>
              <w:bottom w:val="single" w:sz="4" w:space="0" w:color="auto"/>
              <w:right w:val="single" w:sz="4" w:space="0" w:color="auto"/>
            </w:tcBorders>
            <w:shd w:val="clear" w:color="000000" w:fill="FFFFFF"/>
            <w:noWrap/>
            <w:hideMark/>
          </w:tcPr>
          <w:p w14:paraId="6ECCAE0F" w14:textId="77777777" w:rsidR="006741CC" w:rsidRPr="006741CC" w:rsidRDefault="006741CC" w:rsidP="006741CC">
            <w:pPr>
              <w:widowControl/>
              <w:jc w:val="right"/>
              <w:rPr>
                <w:b/>
                <w:bCs/>
                <w:sz w:val="22"/>
                <w:szCs w:val="22"/>
              </w:rPr>
            </w:pPr>
            <w:r w:rsidRPr="006741CC">
              <w:rPr>
                <w:b/>
                <w:bCs/>
                <w:sz w:val="22"/>
                <w:szCs w:val="22"/>
              </w:rPr>
              <w:t xml:space="preserve">         426,500   </w:t>
            </w:r>
          </w:p>
        </w:tc>
        <w:tc>
          <w:tcPr>
            <w:tcW w:w="1420" w:type="dxa"/>
            <w:tcBorders>
              <w:top w:val="single" w:sz="4" w:space="0" w:color="auto"/>
              <w:left w:val="nil"/>
              <w:bottom w:val="single" w:sz="4" w:space="0" w:color="auto"/>
              <w:right w:val="single" w:sz="4" w:space="0" w:color="auto"/>
            </w:tcBorders>
            <w:shd w:val="clear" w:color="000000" w:fill="FFFFFF"/>
            <w:noWrap/>
            <w:hideMark/>
          </w:tcPr>
          <w:p w14:paraId="3D3E7979" w14:textId="77777777" w:rsidR="006741CC" w:rsidRPr="006741CC" w:rsidRDefault="006741CC" w:rsidP="006741CC">
            <w:pPr>
              <w:widowControl/>
              <w:jc w:val="right"/>
              <w:rPr>
                <w:b/>
                <w:bCs/>
                <w:sz w:val="22"/>
                <w:szCs w:val="22"/>
              </w:rPr>
            </w:pPr>
            <w:r w:rsidRPr="006741CC">
              <w:rPr>
                <w:b/>
                <w:bCs/>
                <w:sz w:val="22"/>
                <w:szCs w:val="22"/>
              </w:rPr>
              <w:t xml:space="preserve">             442,200   </w:t>
            </w:r>
          </w:p>
        </w:tc>
      </w:tr>
      <w:tr w:rsidR="006741CC" w:rsidRPr="006741CC" w14:paraId="3B8B6ED5" w14:textId="77777777" w:rsidTr="00BF731A">
        <w:trPr>
          <w:trHeight w:val="1200"/>
        </w:trPr>
        <w:tc>
          <w:tcPr>
            <w:tcW w:w="3261" w:type="dxa"/>
            <w:tcBorders>
              <w:top w:val="single" w:sz="4" w:space="0" w:color="auto"/>
              <w:left w:val="single" w:sz="4" w:space="0" w:color="auto"/>
              <w:bottom w:val="single" w:sz="4" w:space="0" w:color="auto"/>
              <w:right w:val="nil"/>
            </w:tcBorders>
            <w:shd w:val="clear" w:color="auto" w:fill="auto"/>
            <w:vAlign w:val="bottom"/>
            <w:hideMark/>
          </w:tcPr>
          <w:p w14:paraId="0B61102A" w14:textId="77777777" w:rsidR="006741CC" w:rsidRPr="006741CC" w:rsidRDefault="006741CC" w:rsidP="006741CC">
            <w:pPr>
              <w:widowControl/>
              <w:rPr>
                <w:color w:val="000000"/>
                <w:sz w:val="22"/>
                <w:szCs w:val="22"/>
              </w:rPr>
            </w:pPr>
            <w:r w:rsidRPr="006741CC">
              <w:rPr>
                <w:color w:val="000000"/>
                <w:sz w:val="22"/>
                <w:szCs w:val="22"/>
              </w:rPr>
              <w:t>Субвенции бюджетам сельских поселений на осуществление первичного воинского учета органами местного самоуправления поселений, муниципальных и городских округов</w:t>
            </w:r>
          </w:p>
        </w:tc>
        <w:tc>
          <w:tcPr>
            <w:tcW w:w="517" w:type="dxa"/>
            <w:tcBorders>
              <w:top w:val="single" w:sz="4" w:space="0" w:color="auto"/>
              <w:left w:val="single" w:sz="4" w:space="0" w:color="auto"/>
              <w:bottom w:val="single" w:sz="4" w:space="0" w:color="auto"/>
              <w:right w:val="single" w:sz="4" w:space="0" w:color="auto"/>
            </w:tcBorders>
            <w:shd w:val="clear" w:color="auto" w:fill="auto"/>
            <w:noWrap/>
            <w:hideMark/>
          </w:tcPr>
          <w:p w14:paraId="25B5CDFC" w14:textId="77777777" w:rsidR="006741CC" w:rsidRPr="006741CC" w:rsidRDefault="006741CC" w:rsidP="006741CC">
            <w:pPr>
              <w:widowControl/>
              <w:rPr>
                <w:sz w:val="22"/>
                <w:szCs w:val="22"/>
              </w:rPr>
            </w:pPr>
            <w:r w:rsidRPr="006741CC">
              <w:rPr>
                <w:sz w:val="22"/>
                <w:szCs w:val="22"/>
              </w:rPr>
              <w:t>901</w:t>
            </w:r>
          </w:p>
        </w:tc>
        <w:tc>
          <w:tcPr>
            <w:tcW w:w="1017" w:type="dxa"/>
            <w:tcBorders>
              <w:top w:val="single" w:sz="4" w:space="0" w:color="auto"/>
              <w:left w:val="nil"/>
              <w:bottom w:val="single" w:sz="4" w:space="0" w:color="auto"/>
              <w:right w:val="single" w:sz="4" w:space="0" w:color="auto"/>
            </w:tcBorders>
            <w:shd w:val="clear" w:color="auto" w:fill="auto"/>
            <w:noWrap/>
            <w:hideMark/>
          </w:tcPr>
          <w:p w14:paraId="4AAC1543" w14:textId="77777777" w:rsidR="006741CC" w:rsidRPr="006741CC" w:rsidRDefault="006741CC" w:rsidP="006741CC">
            <w:pPr>
              <w:widowControl/>
              <w:rPr>
                <w:sz w:val="22"/>
                <w:szCs w:val="22"/>
              </w:rPr>
            </w:pPr>
            <w:r w:rsidRPr="006741CC">
              <w:rPr>
                <w:sz w:val="22"/>
                <w:szCs w:val="22"/>
              </w:rPr>
              <w:t>20235118</w:t>
            </w:r>
          </w:p>
        </w:tc>
        <w:tc>
          <w:tcPr>
            <w:tcW w:w="417" w:type="dxa"/>
            <w:tcBorders>
              <w:top w:val="single" w:sz="4" w:space="0" w:color="auto"/>
              <w:left w:val="nil"/>
              <w:bottom w:val="single" w:sz="4" w:space="0" w:color="auto"/>
              <w:right w:val="single" w:sz="4" w:space="0" w:color="auto"/>
            </w:tcBorders>
            <w:shd w:val="clear" w:color="auto" w:fill="auto"/>
            <w:noWrap/>
            <w:hideMark/>
          </w:tcPr>
          <w:p w14:paraId="46B88794" w14:textId="77777777" w:rsidR="006741CC" w:rsidRPr="006741CC" w:rsidRDefault="006741CC" w:rsidP="006741CC">
            <w:pPr>
              <w:widowControl/>
              <w:rPr>
                <w:sz w:val="22"/>
                <w:szCs w:val="22"/>
              </w:rPr>
            </w:pPr>
            <w:r w:rsidRPr="006741CC">
              <w:rPr>
                <w:sz w:val="22"/>
                <w:szCs w:val="22"/>
              </w:rPr>
              <w:t>10</w:t>
            </w:r>
          </w:p>
        </w:tc>
        <w:tc>
          <w:tcPr>
            <w:tcW w:w="617" w:type="dxa"/>
            <w:tcBorders>
              <w:top w:val="single" w:sz="4" w:space="0" w:color="auto"/>
              <w:left w:val="nil"/>
              <w:bottom w:val="single" w:sz="4" w:space="0" w:color="auto"/>
              <w:right w:val="single" w:sz="4" w:space="0" w:color="auto"/>
            </w:tcBorders>
            <w:shd w:val="clear" w:color="000000" w:fill="FFFFFF"/>
            <w:noWrap/>
            <w:hideMark/>
          </w:tcPr>
          <w:p w14:paraId="3036033F" w14:textId="77777777" w:rsidR="006741CC" w:rsidRPr="006741CC" w:rsidRDefault="006741CC" w:rsidP="006741CC">
            <w:pPr>
              <w:widowControl/>
              <w:rPr>
                <w:sz w:val="22"/>
                <w:szCs w:val="22"/>
              </w:rPr>
            </w:pPr>
            <w:r w:rsidRPr="006741CC">
              <w:rPr>
                <w:sz w:val="22"/>
                <w:szCs w:val="22"/>
              </w:rPr>
              <w:t>0000</w:t>
            </w:r>
          </w:p>
        </w:tc>
        <w:tc>
          <w:tcPr>
            <w:tcW w:w="517" w:type="dxa"/>
            <w:tcBorders>
              <w:top w:val="single" w:sz="4" w:space="0" w:color="auto"/>
              <w:left w:val="nil"/>
              <w:bottom w:val="single" w:sz="4" w:space="0" w:color="auto"/>
              <w:right w:val="single" w:sz="4" w:space="0" w:color="auto"/>
            </w:tcBorders>
            <w:shd w:val="clear" w:color="000000" w:fill="FFFFFF"/>
            <w:noWrap/>
            <w:hideMark/>
          </w:tcPr>
          <w:p w14:paraId="2327507F" w14:textId="77777777" w:rsidR="006741CC" w:rsidRPr="006741CC" w:rsidRDefault="006741CC" w:rsidP="006741CC">
            <w:pPr>
              <w:widowControl/>
              <w:rPr>
                <w:sz w:val="22"/>
                <w:szCs w:val="22"/>
              </w:rPr>
            </w:pPr>
            <w:r w:rsidRPr="006741CC">
              <w:rPr>
                <w:sz w:val="22"/>
                <w:szCs w:val="22"/>
              </w:rPr>
              <w:t>150</w:t>
            </w:r>
          </w:p>
        </w:tc>
        <w:tc>
          <w:tcPr>
            <w:tcW w:w="1300" w:type="dxa"/>
            <w:tcBorders>
              <w:top w:val="single" w:sz="4" w:space="0" w:color="auto"/>
              <w:left w:val="nil"/>
              <w:bottom w:val="single" w:sz="4" w:space="0" w:color="auto"/>
              <w:right w:val="single" w:sz="4" w:space="0" w:color="auto"/>
            </w:tcBorders>
            <w:shd w:val="clear" w:color="000000" w:fill="FFFFFF"/>
            <w:noWrap/>
            <w:hideMark/>
          </w:tcPr>
          <w:p w14:paraId="3647CBFD" w14:textId="77777777" w:rsidR="006741CC" w:rsidRPr="006741CC" w:rsidRDefault="006741CC" w:rsidP="006741CC">
            <w:pPr>
              <w:widowControl/>
              <w:jc w:val="right"/>
              <w:rPr>
                <w:sz w:val="22"/>
                <w:szCs w:val="22"/>
              </w:rPr>
            </w:pPr>
            <w:r w:rsidRPr="006741CC">
              <w:rPr>
                <w:sz w:val="22"/>
                <w:szCs w:val="22"/>
              </w:rPr>
              <w:t xml:space="preserve">      389,200   </w:t>
            </w:r>
          </w:p>
        </w:tc>
        <w:tc>
          <w:tcPr>
            <w:tcW w:w="1340" w:type="dxa"/>
            <w:tcBorders>
              <w:top w:val="single" w:sz="4" w:space="0" w:color="auto"/>
              <w:left w:val="nil"/>
              <w:bottom w:val="single" w:sz="4" w:space="0" w:color="auto"/>
              <w:right w:val="single" w:sz="4" w:space="0" w:color="auto"/>
            </w:tcBorders>
            <w:shd w:val="clear" w:color="000000" w:fill="FFFFFF"/>
            <w:noWrap/>
            <w:hideMark/>
          </w:tcPr>
          <w:p w14:paraId="7B69770F" w14:textId="77777777" w:rsidR="006741CC" w:rsidRPr="006741CC" w:rsidRDefault="006741CC" w:rsidP="006741CC">
            <w:pPr>
              <w:widowControl/>
              <w:jc w:val="right"/>
              <w:rPr>
                <w:sz w:val="22"/>
                <w:szCs w:val="22"/>
              </w:rPr>
            </w:pPr>
            <w:r w:rsidRPr="006741CC">
              <w:rPr>
                <w:sz w:val="22"/>
                <w:szCs w:val="22"/>
              </w:rPr>
              <w:t xml:space="preserve">     426,500   </w:t>
            </w:r>
          </w:p>
        </w:tc>
        <w:tc>
          <w:tcPr>
            <w:tcW w:w="1420" w:type="dxa"/>
            <w:tcBorders>
              <w:top w:val="single" w:sz="4" w:space="0" w:color="auto"/>
              <w:left w:val="nil"/>
              <w:bottom w:val="single" w:sz="4" w:space="0" w:color="auto"/>
              <w:right w:val="single" w:sz="4" w:space="0" w:color="auto"/>
            </w:tcBorders>
            <w:shd w:val="clear" w:color="000000" w:fill="FFFFFF"/>
            <w:noWrap/>
            <w:hideMark/>
          </w:tcPr>
          <w:p w14:paraId="18096599" w14:textId="77777777" w:rsidR="006741CC" w:rsidRPr="006741CC" w:rsidRDefault="006741CC" w:rsidP="006741CC">
            <w:pPr>
              <w:widowControl/>
              <w:jc w:val="right"/>
              <w:rPr>
                <w:sz w:val="22"/>
                <w:szCs w:val="22"/>
              </w:rPr>
            </w:pPr>
            <w:r w:rsidRPr="006741CC">
              <w:rPr>
                <w:sz w:val="22"/>
                <w:szCs w:val="22"/>
              </w:rPr>
              <w:t xml:space="preserve">        442,200   </w:t>
            </w:r>
          </w:p>
        </w:tc>
      </w:tr>
      <w:tr w:rsidR="006741CC" w:rsidRPr="006741CC" w14:paraId="184A36A4" w14:textId="77777777" w:rsidTr="00BF731A">
        <w:trPr>
          <w:trHeight w:val="255"/>
        </w:trPr>
        <w:tc>
          <w:tcPr>
            <w:tcW w:w="3261" w:type="dxa"/>
            <w:tcBorders>
              <w:top w:val="single" w:sz="4" w:space="0" w:color="auto"/>
              <w:left w:val="single" w:sz="4" w:space="0" w:color="auto"/>
              <w:bottom w:val="single" w:sz="4" w:space="0" w:color="auto"/>
              <w:right w:val="nil"/>
            </w:tcBorders>
            <w:shd w:val="clear" w:color="auto" w:fill="auto"/>
            <w:hideMark/>
          </w:tcPr>
          <w:p w14:paraId="6F27A975" w14:textId="77777777" w:rsidR="006741CC" w:rsidRPr="006741CC" w:rsidRDefault="006741CC" w:rsidP="006741CC">
            <w:pPr>
              <w:widowControl/>
              <w:rPr>
                <w:b/>
                <w:bCs/>
                <w:sz w:val="22"/>
                <w:szCs w:val="22"/>
              </w:rPr>
            </w:pPr>
            <w:r w:rsidRPr="006741CC">
              <w:rPr>
                <w:b/>
                <w:bCs/>
                <w:sz w:val="22"/>
                <w:szCs w:val="22"/>
              </w:rPr>
              <w:t>Иные межбюджетные трансферты</w:t>
            </w:r>
          </w:p>
        </w:tc>
        <w:tc>
          <w:tcPr>
            <w:tcW w:w="517" w:type="dxa"/>
            <w:tcBorders>
              <w:top w:val="single" w:sz="4" w:space="0" w:color="auto"/>
              <w:left w:val="single" w:sz="4" w:space="0" w:color="auto"/>
              <w:bottom w:val="single" w:sz="4" w:space="0" w:color="auto"/>
              <w:right w:val="single" w:sz="4" w:space="0" w:color="auto"/>
            </w:tcBorders>
            <w:shd w:val="clear" w:color="auto" w:fill="auto"/>
            <w:noWrap/>
            <w:hideMark/>
          </w:tcPr>
          <w:p w14:paraId="5F9CE3AA" w14:textId="77777777" w:rsidR="006741CC" w:rsidRPr="006741CC" w:rsidRDefault="006741CC" w:rsidP="006741CC">
            <w:pPr>
              <w:widowControl/>
              <w:rPr>
                <w:b/>
                <w:bCs/>
                <w:sz w:val="22"/>
                <w:szCs w:val="22"/>
              </w:rPr>
            </w:pPr>
            <w:r w:rsidRPr="006741CC">
              <w:rPr>
                <w:b/>
                <w:bCs/>
                <w:sz w:val="22"/>
                <w:szCs w:val="22"/>
              </w:rPr>
              <w:t> </w:t>
            </w:r>
          </w:p>
        </w:tc>
        <w:tc>
          <w:tcPr>
            <w:tcW w:w="1017" w:type="dxa"/>
            <w:tcBorders>
              <w:top w:val="single" w:sz="4" w:space="0" w:color="auto"/>
              <w:left w:val="nil"/>
              <w:bottom w:val="single" w:sz="4" w:space="0" w:color="auto"/>
              <w:right w:val="single" w:sz="4" w:space="0" w:color="auto"/>
            </w:tcBorders>
            <w:shd w:val="clear" w:color="auto" w:fill="auto"/>
            <w:noWrap/>
            <w:hideMark/>
          </w:tcPr>
          <w:p w14:paraId="20D6DBD5" w14:textId="77777777" w:rsidR="006741CC" w:rsidRPr="006741CC" w:rsidRDefault="006741CC" w:rsidP="006741CC">
            <w:pPr>
              <w:widowControl/>
              <w:rPr>
                <w:b/>
                <w:bCs/>
                <w:sz w:val="22"/>
                <w:szCs w:val="22"/>
              </w:rPr>
            </w:pPr>
            <w:r w:rsidRPr="006741CC">
              <w:rPr>
                <w:b/>
                <w:bCs/>
                <w:sz w:val="22"/>
                <w:szCs w:val="22"/>
              </w:rPr>
              <w:t>20240000</w:t>
            </w:r>
          </w:p>
        </w:tc>
        <w:tc>
          <w:tcPr>
            <w:tcW w:w="417" w:type="dxa"/>
            <w:tcBorders>
              <w:top w:val="single" w:sz="4" w:space="0" w:color="auto"/>
              <w:left w:val="nil"/>
              <w:bottom w:val="single" w:sz="4" w:space="0" w:color="auto"/>
              <w:right w:val="single" w:sz="4" w:space="0" w:color="auto"/>
            </w:tcBorders>
            <w:shd w:val="clear" w:color="auto" w:fill="auto"/>
            <w:noWrap/>
            <w:hideMark/>
          </w:tcPr>
          <w:p w14:paraId="6DBC4382" w14:textId="77777777" w:rsidR="006741CC" w:rsidRPr="006741CC" w:rsidRDefault="006741CC" w:rsidP="006741CC">
            <w:pPr>
              <w:widowControl/>
              <w:rPr>
                <w:b/>
                <w:bCs/>
                <w:sz w:val="22"/>
                <w:szCs w:val="22"/>
              </w:rPr>
            </w:pPr>
            <w:r w:rsidRPr="006741CC">
              <w:rPr>
                <w:b/>
                <w:bCs/>
                <w:sz w:val="22"/>
                <w:szCs w:val="22"/>
              </w:rPr>
              <w:t> </w:t>
            </w:r>
          </w:p>
        </w:tc>
        <w:tc>
          <w:tcPr>
            <w:tcW w:w="617" w:type="dxa"/>
            <w:tcBorders>
              <w:top w:val="single" w:sz="4" w:space="0" w:color="auto"/>
              <w:left w:val="nil"/>
              <w:bottom w:val="single" w:sz="4" w:space="0" w:color="auto"/>
              <w:right w:val="single" w:sz="4" w:space="0" w:color="auto"/>
            </w:tcBorders>
            <w:shd w:val="clear" w:color="auto" w:fill="auto"/>
            <w:noWrap/>
            <w:hideMark/>
          </w:tcPr>
          <w:p w14:paraId="6A76B6DA" w14:textId="77777777" w:rsidR="006741CC" w:rsidRPr="006741CC" w:rsidRDefault="006741CC" w:rsidP="006741CC">
            <w:pPr>
              <w:widowControl/>
              <w:rPr>
                <w:b/>
                <w:bCs/>
                <w:sz w:val="22"/>
                <w:szCs w:val="22"/>
              </w:rPr>
            </w:pPr>
            <w:r w:rsidRPr="006741CC">
              <w:rPr>
                <w:b/>
                <w:bCs/>
                <w:sz w:val="22"/>
                <w:szCs w:val="22"/>
              </w:rPr>
              <w:t> </w:t>
            </w:r>
          </w:p>
        </w:tc>
        <w:tc>
          <w:tcPr>
            <w:tcW w:w="517" w:type="dxa"/>
            <w:tcBorders>
              <w:top w:val="single" w:sz="4" w:space="0" w:color="auto"/>
              <w:left w:val="nil"/>
              <w:bottom w:val="single" w:sz="4" w:space="0" w:color="auto"/>
              <w:right w:val="single" w:sz="4" w:space="0" w:color="auto"/>
            </w:tcBorders>
            <w:shd w:val="clear" w:color="auto" w:fill="auto"/>
            <w:noWrap/>
            <w:hideMark/>
          </w:tcPr>
          <w:p w14:paraId="6751C74C" w14:textId="77777777" w:rsidR="006741CC" w:rsidRPr="006741CC" w:rsidRDefault="006741CC" w:rsidP="006741CC">
            <w:pPr>
              <w:widowControl/>
              <w:rPr>
                <w:b/>
                <w:bCs/>
                <w:sz w:val="22"/>
                <w:szCs w:val="22"/>
              </w:rPr>
            </w:pPr>
            <w:r w:rsidRPr="006741CC">
              <w:rPr>
                <w:b/>
                <w:bCs/>
                <w:sz w:val="22"/>
                <w:szCs w:val="22"/>
              </w:rPr>
              <w:t> </w:t>
            </w:r>
          </w:p>
        </w:tc>
        <w:tc>
          <w:tcPr>
            <w:tcW w:w="1300" w:type="dxa"/>
            <w:tcBorders>
              <w:top w:val="single" w:sz="4" w:space="0" w:color="auto"/>
              <w:left w:val="nil"/>
              <w:bottom w:val="single" w:sz="4" w:space="0" w:color="auto"/>
              <w:right w:val="single" w:sz="4" w:space="0" w:color="auto"/>
            </w:tcBorders>
            <w:shd w:val="clear" w:color="000000" w:fill="FFFFFF"/>
            <w:noWrap/>
            <w:hideMark/>
          </w:tcPr>
          <w:p w14:paraId="4757A359" w14:textId="77777777" w:rsidR="006741CC" w:rsidRPr="006741CC" w:rsidRDefault="006741CC" w:rsidP="006741CC">
            <w:pPr>
              <w:widowControl/>
              <w:jc w:val="right"/>
              <w:rPr>
                <w:b/>
                <w:bCs/>
                <w:sz w:val="22"/>
                <w:szCs w:val="22"/>
              </w:rPr>
            </w:pPr>
            <w:r w:rsidRPr="006741CC">
              <w:rPr>
                <w:b/>
                <w:bCs/>
                <w:sz w:val="22"/>
                <w:szCs w:val="22"/>
              </w:rPr>
              <w:t xml:space="preserve">            412,000   </w:t>
            </w:r>
          </w:p>
        </w:tc>
        <w:tc>
          <w:tcPr>
            <w:tcW w:w="1340" w:type="dxa"/>
            <w:tcBorders>
              <w:top w:val="single" w:sz="4" w:space="0" w:color="auto"/>
              <w:left w:val="nil"/>
              <w:bottom w:val="single" w:sz="4" w:space="0" w:color="auto"/>
              <w:right w:val="single" w:sz="4" w:space="0" w:color="auto"/>
            </w:tcBorders>
            <w:shd w:val="clear" w:color="000000" w:fill="FFFFFF"/>
            <w:noWrap/>
            <w:hideMark/>
          </w:tcPr>
          <w:p w14:paraId="08226706" w14:textId="77777777" w:rsidR="006741CC" w:rsidRPr="006741CC" w:rsidRDefault="006741CC" w:rsidP="006741CC">
            <w:pPr>
              <w:widowControl/>
              <w:jc w:val="right"/>
              <w:rPr>
                <w:b/>
                <w:bCs/>
                <w:sz w:val="22"/>
                <w:szCs w:val="22"/>
              </w:rPr>
            </w:pPr>
            <w:r w:rsidRPr="006741CC">
              <w:rPr>
                <w:b/>
                <w:bCs/>
                <w:sz w:val="22"/>
                <w:szCs w:val="22"/>
              </w:rPr>
              <w:t xml:space="preserve">         414,100   </w:t>
            </w:r>
          </w:p>
        </w:tc>
        <w:tc>
          <w:tcPr>
            <w:tcW w:w="1420" w:type="dxa"/>
            <w:tcBorders>
              <w:top w:val="single" w:sz="4" w:space="0" w:color="auto"/>
              <w:left w:val="nil"/>
              <w:bottom w:val="single" w:sz="4" w:space="0" w:color="auto"/>
              <w:right w:val="single" w:sz="4" w:space="0" w:color="auto"/>
            </w:tcBorders>
            <w:shd w:val="clear" w:color="000000" w:fill="FFFFFF"/>
            <w:noWrap/>
            <w:hideMark/>
          </w:tcPr>
          <w:p w14:paraId="2AD714EB" w14:textId="77777777" w:rsidR="006741CC" w:rsidRPr="006741CC" w:rsidRDefault="006741CC" w:rsidP="006741CC">
            <w:pPr>
              <w:widowControl/>
              <w:jc w:val="right"/>
              <w:rPr>
                <w:b/>
                <w:bCs/>
                <w:sz w:val="22"/>
                <w:szCs w:val="22"/>
              </w:rPr>
            </w:pPr>
            <w:r w:rsidRPr="006741CC">
              <w:rPr>
                <w:b/>
                <w:bCs/>
                <w:sz w:val="22"/>
                <w:szCs w:val="22"/>
              </w:rPr>
              <w:t xml:space="preserve">             414,100   </w:t>
            </w:r>
          </w:p>
        </w:tc>
      </w:tr>
      <w:tr w:rsidR="006741CC" w:rsidRPr="006741CC" w14:paraId="654C5266" w14:textId="77777777" w:rsidTr="00BF731A">
        <w:trPr>
          <w:trHeight w:val="540"/>
        </w:trPr>
        <w:tc>
          <w:tcPr>
            <w:tcW w:w="3261" w:type="dxa"/>
            <w:tcBorders>
              <w:top w:val="single" w:sz="4" w:space="0" w:color="auto"/>
              <w:left w:val="single" w:sz="4" w:space="0" w:color="auto"/>
              <w:bottom w:val="single" w:sz="4" w:space="0" w:color="auto"/>
              <w:right w:val="nil"/>
            </w:tcBorders>
            <w:shd w:val="clear" w:color="auto" w:fill="auto"/>
            <w:vAlign w:val="bottom"/>
            <w:hideMark/>
          </w:tcPr>
          <w:p w14:paraId="721EFF0D" w14:textId="77777777" w:rsidR="006741CC" w:rsidRPr="006741CC" w:rsidRDefault="006741CC" w:rsidP="006741CC">
            <w:pPr>
              <w:widowControl/>
              <w:rPr>
                <w:color w:val="000000"/>
                <w:sz w:val="22"/>
                <w:szCs w:val="22"/>
              </w:rPr>
            </w:pPr>
            <w:r w:rsidRPr="006741CC">
              <w:rPr>
                <w:color w:val="000000"/>
                <w:sz w:val="22"/>
                <w:szCs w:val="22"/>
              </w:rPr>
              <w:t>Прочие межбюджетные трансферты, передаваемые бюджетам сельских поселений</w:t>
            </w:r>
          </w:p>
        </w:tc>
        <w:tc>
          <w:tcPr>
            <w:tcW w:w="517" w:type="dxa"/>
            <w:tcBorders>
              <w:top w:val="single" w:sz="4" w:space="0" w:color="auto"/>
              <w:left w:val="single" w:sz="4" w:space="0" w:color="auto"/>
              <w:bottom w:val="single" w:sz="4" w:space="0" w:color="auto"/>
              <w:right w:val="single" w:sz="4" w:space="0" w:color="auto"/>
            </w:tcBorders>
            <w:shd w:val="clear" w:color="auto" w:fill="auto"/>
            <w:noWrap/>
            <w:hideMark/>
          </w:tcPr>
          <w:p w14:paraId="2A2B8EE2" w14:textId="77777777" w:rsidR="006741CC" w:rsidRPr="006741CC" w:rsidRDefault="006741CC" w:rsidP="006741CC">
            <w:pPr>
              <w:widowControl/>
              <w:rPr>
                <w:sz w:val="22"/>
                <w:szCs w:val="22"/>
              </w:rPr>
            </w:pPr>
            <w:r w:rsidRPr="006741CC">
              <w:rPr>
                <w:sz w:val="22"/>
                <w:szCs w:val="22"/>
              </w:rPr>
              <w:t>901</w:t>
            </w:r>
          </w:p>
        </w:tc>
        <w:tc>
          <w:tcPr>
            <w:tcW w:w="1017" w:type="dxa"/>
            <w:tcBorders>
              <w:top w:val="single" w:sz="4" w:space="0" w:color="auto"/>
              <w:left w:val="nil"/>
              <w:bottom w:val="single" w:sz="4" w:space="0" w:color="auto"/>
              <w:right w:val="single" w:sz="4" w:space="0" w:color="auto"/>
            </w:tcBorders>
            <w:shd w:val="clear" w:color="auto" w:fill="auto"/>
            <w:noWrap/>
            <w:hideMark/>
          </w:tcPr>
          <w:p w14:paraId="64154300" w14:textId="77777777" w:rsidR="006741CC" w:rsidRPr="006741CC" w:rsidRDefault="006741CC" w:rsidP="006741CC">
            <w:pPr>
              <w:widowControl/>
              <w:rPr>
                <w:sz w:val="22"/>
                <w:szCs w:val="22"/>
              </w:rPr>
            </w:pPr>
            <w:r w:rsidRPr="006741CC">
              <w:rPr>
                <w:sz w:val="22"/>
                <w:szCs w:val="22"/>
              </w:rPr>
              <w:t>20249999</w:t>
            </w:r>
          </w:p>
        </w:tc>
        <w:tc>
          <w:tcPr>
            <w:tcW w:w="417" w:type="dxa"/>
            <w:tcBorders>
              <w:top w:val="single" w:sz="4" w:space="0" w:color="auto"/>
              <w:left w:val="nil"/>
              <w:bottom w:val="single" w:sz="4" w:space="0" w:color="auto"/>
              <w:right w:val="single" w:sz="4" w:space="0" w:color="auto"/>
            </w:tcBorders>
            <w:shd w:val="clear" w:color="auto" w:fill="auto"/>
            <w:noWrap/>
            <w:hideMark/>
          </w:tcPr>
          <w:p w14:paraId="1EB83B1B" w14:textId="77777777" w:rsidR="006741CC" w:rsidRPr="006741CC" w:rsidRDefault="006741CC" w:rsidP="006741CC">
            <w:pPr>
              <w:widowControl/>
              <w:rPr>
                <w:sz w:val="22"/>
                <w:szCs w:val="22"/>
              </w:rPr>
            </w:pPr>
            <w:r w:rsidRPr="006741CC">
              <w:rPr>
                <w:sz w:val="22"/>
                <w:szCs w:val="22"/>
              </w:rPr>
              <w:t>10</w:t>
            </w:r>
          </w:p>
        </w:tc>
        <w:tc>
          <w:tcPr>
            <w:tcW w:w="617" w:type="dxa"/>
            <w:tcBorders>
              <w:top w:val="single" w:sz="4" w:space="0" w:color="auto"/>
              <w:left w:val="nil"/>
              <w:bottom w:val="single" w:sz="4" w:space="0" w:color="auto"/>
              <w:right w:val="single" w:sz="4" w:space="0" w:color="auto"/>
            </w:tcBorders>
            <w:shd w:val="clear" w:color="000000" w:fill="FFFFFF"/>
            <w:noWrap/>
            <w:hideMark/>
          </w:tcPr>
          <w:p w14:paraId="1CC04810" w14:textId="77777777" w:rsidR="006741CC" w:rsidRPr="006741CC" w:rsidRDefault="006741CC" w:rsidP="006741CC">
            <w:pPr>
              <w:widowControl/>
              <w:rPr>
                <w:sz w:val="22"/>
                <w:szCs w:val="22"/>
              </w:rPr>
            </w:pPr>
            <w:r w:rsidRPr="006741CC">
              <w:rPr>
                <w:sz w:val="22"/>
                <w:szCs w:val="22"/>
              </w:rPr>
              <w:t>0000</w:t>
            </w:r>
          </w:p>
        </w:tc>
        <w:tc>
          <w:tcPr>
            <w:tcW w:w="517" w:type="dxa"/>
            <w:tcBorders>
              <w:top w:val="single" w:sz="4" w:space="0" w:color="auto"/>
              <w:left w:val="nil"/>
              <w:bottom w:val="single" w:sz="4" w:space="0" w:color="auto"/>
              <w:right w:val="single" w:sz="4" w:space="0" w:color="auto"/>
            </w:tcBorders>
            <w:shd w:val="clear" w:color="000000" w:fill="FFFFFF"/>
            <w:noWrap/>
            <w:hideMark/>
          </w:tcPr>
          <w:p w14:paraId="17994BB5" w14:textId="77777777" w:rsidR="006741CC" w:rsidRPr="006741CC" w:rsidRDefault="006741CC" w:rsidP="006741CC">
            <w:pPr>
              <w:widowControl/>
              <w:rPr>
                <w:sz w:val="22"/>
                <w:szCs w:val="22"/>
              </w:rPr>
            </w:pPr>
            <w:r w:rsidRPr="006741CC">
              <w:rPr>
                <w:sz w:val="22"/>
                <w:szCs w:val="22"/>
              </w:rPr>
              <w:t>150</w:t>
            </w:r>
          </w:p>
        </w:tc>
        <w:tc>
          <w:tcPr>
            <w:tcW w:w="1300" w:type="dxa"/>
            <w:tcBorders>
              <w:top w:val="single" w:sz="4" w:space="0" w:color="auto"/>
              <w:left w:val="nil"/>
              <w:bottom w:val="single" w:sz="4" w:space="0" w:color="auto"/>
              <w:right w:val="single" w:sz="4" w:space="0" w:color="auto"/>
            </w:tcBorders>
            <w:shd w:val="clear" w:color="000000" w:fill="FFFFFF"/>
            <w:noWrap/>
            <w:hideMark/>
          </w:tcPr>
          <w:p w14:paraId="6EFA1393" w14:textId="77777777" w:rsidR="006741CC" w:rsidRPr="006741CC" w:rsidRDefault="006741CC" w:rsidP="006741CC">
            <w:pPr>
              <w:widowControl/>
              <w:jc w:val="right"/>
              <w:rPr>
                <w:sz w:val="22"/>
                <w:szCs w:val="22"/>
              </w:rPr>
            </w:pPr>
            <w:r w:rsidRPr="006741CC">
              <w:rPr>
                <w:sz w:val="22"/>
                <w:szCs w:val="22"/>
              </w:rPr>
              <w:t xml:space="preserve">      412,000   </w:t>
            </w:r>
          </w:p>
        </w:tc>
        <w:tc>
          <w:tcPr>
            <w:tcW w:w="1340" w:type="dxa"/>
            <w:tcBorders>
              <w:top w:val="single" w:sz="4" w:space="0" w:color="auto"/>
              <w:left w:val="nil"/>
              <w:bottom w:val="single" w:sz="4" w:space="0" w:color="auto"/>
              <w:right w:val="single" w:sz="4" w:space="0" w:color="auto"/>
            </w:tcBorders>
            <w:shd w:val="clear" w:color="000000" w:fill="FFFFFF"/>
            <w:noWrap/>
            <w:hideMark/>
          </w:tcPr>
          <w:p w14:paraId="0ACDF0C8" w14:textId="77777777" w:rsidR="006741CC" w:rsidRPr="006741CC" w:rsidRDefault="006741CC" w:rsidP="006741CC">
            <w:pPr>
              <w:widowControl/>
              <w:jc w:val="right"/>
              <w:rPr>
                <w:sz w:val="22"/>
                <w:szCs w:val="22"/>
              </w:rPr>
            </w:pPr>
            <w:r w:rsidRPr="006741CC">
              <w:rPr>
                <w:sz w:val="22"/>
                <w:szCs w:val="22"/>
              </w:rPr>
              <w:t xml:space="preserve">     414,100   </w:t>
            </w:r>
          </w:p>
        </w:tc>
        <w:tc>
          <w:tcPr>
            <w:tcW w:w="1420" w:type="dxa"/>
            <w:tcBorders>
              <w:top w:val="single" w:sz="4" w:space="0" w:color="auto"/>
              <w:left w:val="nil"/>
              <w:bottom w:val="single" w:sz="4" w:space="0" w:color="auto"/>
              <w:right w:val="single" w:sz="4" w:space="0" w:color="auto"/>
            </w:tcBorders>
            <w:shd w:val="clear" w:color="000000" w:fill="FFFFFF"/>
            <w:noWrap/>
            <w:hideMark/>
          </w:tcPr>
          <w:p w14:paraId="199ADE3C" w14:textId="77777777" w:rsidR="006741CC" w:rsidRPr="006741CC" w:rsidRDefault="006741CC" w:rsidP="006741CC">
            <w:pPr>
              <w:widowControl/>
              <w:jc w:val="right"/>
              <w:rPr>
                <w:sz w:val="22"/>
                <w:szCs w:val="22"/>
              </w:rPr>
            </w:pPr>
            <w:r w:rsidRPr="006741CC">
              <w:rPr>
                <w:sz w:val="22"/>
                <w:szCs w:val="22"/>
              </w:rPr>
              <w:t xml:space="preserve">        414,100   </w:t>
            </w:r>
          </w:p>
        </w:tc>
      </w:tr>
    </w:tbl>
    <w:p w14:paraId="3C021282" w14:textId="77777777" w:rsidR="006741CC" w:rsidRPr="006741CC" w:rsidRDefault="006741CC" w:rsidP="006741CC">
      <w:pPr>
        <w:widowControl/>
        <w:jc w:val="both"/>
      </w:pPr>
    </w:p>
    <w:p w14:paraId="368CDDF1" w14:textId="77777777" w:rsidR="006741CC" w:rsidRPr="006741CC" w:rsidRDefault="006741CC" w:rsidP="006741CC">
      <w:pPr>
        <w:widowControl/>
        <w:rPr>
          <w:rFonts w:ascii="Arial" w:hAnsi="Arial"/>
          <w:sz w:val="22"/>
          <w:szCs w:val="22"/>
        </w:rPr>
      </w:pPr>
    </w:p>
    <w:p w14:paraId="552B42C9" w14:textId="77777777" w:rsidR="006741CC" w:rsidRPr="006741CC" w:rsidRDefault="006741CC" w:rsidP="006741CC">
      <w:pPr>
        <w:widowControl/>
        <w:rPr>
          <w:rFonts w:ascii="Arial" w:hAnsi="Arial"/>
          <w:sz w:val="22"/>
          <w:szCs w:val="22"/>
        </w:rPr>
      </w:pPr>
    </w:p>
    <w:p w14:paraId="77AE09DC" w14:textId="77777777" w:rsidR="006741CC" w:rsidRPr="006741CC" w:rsidRDefault="006741CC" w:rsidP="006741CC">
      <w:pPr>
        <w:widowControl/>
        <w:rPr>
          <w:rFonts w:ascii="Arial" w:hAnsi="Arial"/>
          <w:sz w:val="22"/>
          <w:szCs w:val="22"/>
        </w:rPr>
      </w:pPr>
    </w:p>
    <w:p w14:paraId="6ABD2BE3" w14:textId="77777777" w:rsidR="006741CC" w:rsidRPr="006741CC" w:rsidRDefault="006741CC" w:rsidP="006741CC">
      <w:pPr>
        <w:widowControl/>
        <w:rPr>
          <w:rFonts w:ascii="Arial" w:hAnsi="Arial"/>
          <w:sz w:val="22"/>
          <w:szCs w:val="22"/>
        </w:rPr>
      </w:pPr>
    </w:p>
    <w:p w14:paraId="7649A41D" w14:textId="77777777" w:rsidR="006741CC" w:rsidRPr="006741CC" w:rsidRDefault="006741CC" w:rsidP="006741CC">
      <w:pPr>
        <w:widowControl/>
        <w:rPr>
          <w:rFonts w:ascii="Arial" w:hAnsi="Arial"/>
          <w:sz w:val="22"/>
          <w:szCs w:val="22"/>
        </w:rPr>
      </w:pPr>
    </w:p>
    <w:p w14:paraId="0229E805" w14:textId="77777777" w:rsidR="006741CC" w:rsidRPr="006741CC" w:rsidRDefault="006741CC" w:rsidP="006741CC">
      <w:pPr>
        <w:widowControl/>
        <w:rPr>
          <w:rFonts w:ascii="Arial" w:hAnsi="Arial"/>
          <w:sz w:val="22"/>
          <w:szCs w:val="22"/>
        </w:rPr>
      </w:pPr>
    </w:p>
    <w:p w14:paraId="1CB6C87B" w14:textId="77777777" w:rsidR="006741CC" w:rsidRPr="006741CC" w:rsidRDefault="006741CC" w:rsidP="006741CC">
      <w:pPr>
        <w:widowControl/>
        <w:rPr>
          <w:rFonts w:ascii="Arial" w:hAnsi="Arial"/>
          <w:sz w:val="22"/>
          <w:szCs w:val="22"/>
        </w:rPr>
      </w:pPr>
    </w:p>
    <w:p w14:paraId="2B35E729" w14:textId="77777777" w:rsidR="006741CC" w:rsidRPr="006741CC" w:rsidRDefault="006741CC" w:rsidP="006741CC">
      <w:pPr>
        <w:widowControl/>
        <w:rPr>
          <w:rFonts w:ascii="Arial" w:hAnsi="Arial"/>
          <w:sz w:val="22"/>
          <w:szCs w:val="22"/>
        </w:rPr>
      </w:pPr>
    </w:p>
    <w:p w14:paraId="4DF1DD85" w14:textId="77777777" w:rsidR="006741CC" w:rsidRPr="006741CC" w:rsidRDefault="006741CC" w:rsidP="006741CC">
      <w:pPr>
        <w:widowControl/>
        <w:rPr>
          <w:rFonts w:ascii="Arial" w:hAnsi="Arial"/>
          <w:sz w:val="22"/>
          <w:szCs w:val="22"/>
        </w:rPr>
      </w:pPr>
    </w:p>
    <w:p w14:paraId="52CC180C" w14:textId="77777777" w:rsidR="006741CC" w:rsidRPr="006741CC" w:rsidRDefault="006741CC" w:rsidP="006741CC">
      <w:pPr>
        <w:widowControl/>
        <w:rPr>
          <w:rFonts w:ascii="Arial" w:hAnsi="Arial"/>
          <w:sz w:val="22"/>
          <w:szCs w:val="22"/>
        </w:rPr>
      </w:pPr>
    </w:p>
    <w:p w14:paraId="7AC3714D" w14:textId="77777777" w:rsidR="006741CC" w:rsidRPr="006741CC" w:rsidRDefault="006741CC" w:rsidP="006741CC">
      <w:pPr>
        <w:widowControl/>
        <w:rPr>
          <w:rFonts w:ascii="Arial" w:hAnsi="Arial"/>
          <w:sz w:val="22"/>
          <w:szCs w:val="22"/>
        </w:rPr>
      </w:pPr>
    </w:p>
    <w:p w14:paraId="36DE9B39" w14:textId="77777777" w:rsidR="006741CC" w:rsidRPr="006741CC" w:rsidRDefault="006741CC" w:rsidP="006741CC">
      <w:pPr>
        <w:widowControl/>
        <w:rPr>
          <w:rFonts w:ascii="Arial" w:hAnsi="Arial"/>
          <w:sz w:val="22"/>
          <w:szCs w:val="22"/>
        </w:rPr>
      </w:pPr>
    </w:p>
    <w:tbl>
      <w:tblPr>
        <w:tblW w:w="10774" w:type="dxa"/>
        <w:tblInd w:w="-34" w:type="dxa"/>
        <w:tblLayout w:type="fixed"/>
        <w:tblLook w:val="04A0" w:firstRow="1" w:lastRow="0" w:firstColumn="1" w:lastColumn="0" w:noHBand="0" w:noVBand="1"/>
      </w:tblPr>
      <w:tblGrid>
        <w:gridCol w:w="3261"/>
        <w:gridCol w:w="232"/>
        <w:gridCol w:w="204"/>
        <w:gridCol w:w="232"/>
        <w:gridCol w:w="253"/>
        <w:gridCol w:w="232"/>
        <w:gridCol w:w="204"/>
        <w:gridCol w:w="212"/>
        <w:gridCol w:w="114"/>
        <w:gridCol w:w="202"/>
        <w:gridCol w:w="234"/>
        <w:gridCol w:w="182"/>
        <w:gridCol w:w="878"/>
        <w:gridCol w:w="131"/>
        <w:gridCol w:w="415"/>
        <w:gridCol w:w="101"/>
        <w:gridCol w:w="1155"/>
        <w:gridCol w:w="1256"/>
        <w:gridCol w:w="164"/>
        <w:gridCol w:w="1112"/>
      </w:tblGrid>
      <w:tr w:rsidR="006741CC" w:rsidRPr="006741CC" w14:paraId="2517AC52" w14:textId="77777777" w:rsidTr="00BF731A">
        <w:trPr>
          <w:trHeight w:val="300"/>
        </w:trPr>
        <w:tc>
          <w:tcPr>
            <w:tcW w:w="3493" w:type="dxa"/>
            <w:gridSpan w:val="2"/>
            <w:tcBorders>
              <w:top w:val="nil"/>
              <w:left w:val="nil"/>
              <w:bottom w:val="nil"/>
              <w:right w:val="nil"/>
            </w:tcBorders>
            <w:shd w:val="clear" w:color="auto" w:fill="auto"/>
            <w:noWrap/>
            <w:vAlign w:val="bottom"/>
            <w:hideMark/>
          </w:tcPr>
          <w:p w14:paraId="14F5A41D" w14:textId="77777777" w:rsidR="006741CC" w:rsidRPr="006741CC" w:rsidRDefault="006741CC" w:rsidP="006741CC">
            <w:pPr>
              <w:widowControl/>
              <w:rPr>
                <w:rFonts w:ascii="Arial CYR" w:hAnsi="Arial CYR" w:cs="Arial CYR"/>
                <w:sz w:val="22"/>
                <w:szCs w:val="22"/>
              </w:rPr>
            </w:pPr>
          </w:p>
        </w:tc>
        <w:tc>
          <w:tcPr>
            <w:tcW w:w="7281" w:type="dxa"/>
            <w:gridSpan w:val="18"/>
            <w:tcBorders>
              <w:top w:val="nil"/>
              <w:left w:val="nil"/>
              <w:bottom w:val="nil"/>
              <w:right w:val="nil"/>
            </w:tcBorders>
            <w:shd w:val="clear" w:color="auto" w:fill="auto"/>
            <w:vAlign w:val="bottom"/>
            <w:hideMark/>
          </w:tcPr>
          <w:p w14:paraId="2EA5AE2C" w14:textId="77777777" w:rsidR="006741CC" w:rsidRPr="006741CC" w:rsidRDefault="006741CC" w:rsidP="006741CC">
            <w:pPr>
              <w:widowControl/>
              <w:jc w:val="right"/>
              <w:rPr>
                <w:rFonts w:ascii="Arial CYR" w:hAnsi="Arial CYR" w:cs="Arial CYR"/>
                <w:sz w:val="22"/>
                <w:szCs w:val="22"/>
              </w:rPr>
            </w:pPr>
            <w:r w:rsidRPr="006741CC">
              <w:rPr>
                <w:b/>
                <w:bCs/>
                <w:sz w:val="22"/>
                <w:szCs w:val="22"/>
              </w:rPr>
              <w:t>Приложение 4</w:t>
            </w:r>
          </w:p>
        </w:tc>
      </w:tr>
      <w:tr w:rsidR="006741CC" w:rsidRPr="006741CC" w14:paraId="7DD79619" w14:textId="77777777" w:rsidTr="00BF731A">
        <w:trPr>
          <w:trHeight w:val="692"/>
        </w:trPr>
        <w:tc>
          <w:tcPr>
            <w:tcW w:w="3493" w:type="dxa"/>
            <w:gridSpan w:val="2"/>
            <w:tcBorders>
              <w:top w:val="nil"/>
              <w:left w:val="nil"/>
              <w:bottom w:val="nil"/>
              <w:right w:val="nil"/>
            </w:tcBorders>
            <w:shd w:val="clear" w:color="auto" w:fill="auto"/>
            <w:noWrap/>
            <w:vAlign w:val="bottom"/>
            <w:hideMark/>
          </w:tcPr>
          <w:p w14:paraId="183A9391" w14:textId="77777777" w:rsidR="006741CC" w:rsidRPr="006741CC" w:rsidRDefault="006741CC" w:rsidP="006741CC">
            <w:pPr>
              <w:widowControl/>
              <w:rPr>
                <w:sz w:val="22"/>
                <w:szCs w:val="22"/>
              </w:rPr>
            </w:pPr>
          </w:p>
        </w:tc>
        <w:tc>
          <w:tcPr>
            <w:tcW w:w="7281" w:type="dxa"/>
            <w:gridSpan w:val="18"/>
            <w:tcBorders>
              <w:top w:val="nil"/>
              <w:left w:val="nil"/>
              <w:bottom w:val="nil"/>
              <w:right w:val="nil"/>
            </w:tcBorders>
            <w:shd w:val="clear" w:color="000000" w:fill="FFFFFF"/>
            <w:vAlign w:val="bottom"/>
            <w:hideMark/>
          </w:tcPr>
          <w:p w14:paraId="1A3BE9FC" w14:textId="77777777" w:rsidR="006741CC" w:rsidRPr="006741CC" w:rsidRDefault="006741CC" w:rsidP="006741CC">
            <w:pPr>
              <w:widowControl/>
              <w:jc w:val="right"/>
              <w:rPr>
                <w:sz w:val="18"/>
                <w:szCs w:val="18"/>
              </w:rPr>
            </w:pPr>
            <w:r w:rsidRPr="006741CC">
              <w:rPr>
                <w:sz w:val="18"/>
                <w:szCs w:val="18"/>
              </w:rPr>
              <w:t>к проекту Решения комитета местного самоуправления</w:t>
            </w:r>
          </w:p>
          <w:p w14:paraId="078C26E4" w14:textId="77777777" w:rsidR="006741CC" w:rsidRPr="006741CC" w:rsidRDefault="006741CC" w:rsidP="006741CC">
            <w:pPr>
              <w:widowControl/>
              <w:jc w:val="right"/>
              <w:rPr>
                <w:sz w:val="18"/>
                <w:szCs w:val="18"/>
              </w:rPr>
            </w:pPr>
            <w:r w:rsidRPr="006741CC">
              <w:rPr>
                <w:sz w:val="18"/>
                <w:szCs w:val="18"/>
              </w:rPr>
              <w:t xml:space="preserve"> Сосновского сельсовета  Пензенской области </w:t>
            </w:r>
          </w:p>
          <w:p w14:paraId="26BCB11A" w14:textId="77777777" w:rsidR="006741CC" w:rsidRPr="006741CC" w:rsidRDefault="006741CC" w:rsidP="006741CC">
            <w:pPr>
              <w:widowControl/>
              <w:jc w:val="right"/>
              <w:rPr>
                <w:sz w:val="18"/>
                <w:szCs w:val="18"/>
              </w:rPr>
            </w:pPr>
            <w:r w:rsidRPr="006741CC">
              <w:rPr>
                <w:sz w:val="18"/>
                <w:szCs w:val="18"/>
              </w:rPr>
              <w:t xml:space="preserve">« О   бюджете Сосновского сельсовета  </w:t>
            </w:r>
          </w:p>
          <w:p w14:paraId="2FE2F5BB" w14:textId="77777777" w:rsidR="006741CC" w:rsidRPr="006741CC" w:rsidRDefault="006741CC" w:rsidP="006741CC">
            <w:pPr>
              <w:widowControl/>
              <w:jc w:val="right"/>
              <w:rPr>
                <w:sz w:val="18"/>
                <w:szCs w:val="18"/>
              </w:rPr>
            </w:pPr>
            <w:r w:rsidRPr="006741CC">
              <w:rPr>
                <w:sz w:val="18"/>
                <w:szCs w:val="18"/>
              </w:rPr>
              <w:t xml:space="preserve">Бессоновского района Пензенской области </w:t>
            </w:r>
          </w:p>
          <w:p w14:paraId="30F9E51F" w14:textId="77777777" w:rsidR="006741CC" w:rsidRPr="006741CC" w:rsidRDefault="006741CC" w:rsidP="006741CC">
            <w:pPr>
              <w:widowControl/>
              <w:jc w:val="right"/>
              <w:rPr>
                <w:sz w:val="22"/>
                <w:szCs w:val="22"/>
              </w:rPr>
            </w:pPr>
            <w:r w:rsidRPr="006741CC">
              <w:rPr>
                <w:sz w:val="18"/>
                <w:szCs w:val="18"/>
              </w:rPr>
              <w:t xml:space="preserve">на 2025 год и плановый период 2026 и 2027 годов»     </w:t>
            </w:r>
          </w:p>
        </w:tc>
      </w:tr>
      <w:tr w:rsidR="006741CC" w:rsidRPr="006741CC" w14:paraId="11DB62E2" w14:textId="77777777" w:rsidTr="00BF731A">
        <w:trPr>
          <w:trHeight w:val="360"/>
        </w:trPr>
        <w:tc>
          <w:tcPr>
            <w:tcW w:w="3493" w:type="dxa"/>
            <w:gridSpan w:val="2"/>
            <w:tcBorders>
              <w:top w:val="nil"/>
              <w:left w:val="nil"/>
              <w:bottom w:val="nil"/>
              <w:right w:val="nil"/>
            </w:tcBorders>
            <w:shd w:val="clear" w:color="auto" w:fill="auto"/>
            <w:noWrap/>
            <w:vAlign w:val="bottom"/>
            <w:hideMark/>
          </w:tcPr>
          <w:p w14:paraId="52A633FE" w14:textId="77777777" w:rsidR="006741CC" w:rsidRPr="006741CC" w:rsidRDefault="006741CC" w:rsidP="006741CC">
            <w:pPr>
              <w:widowControl/>
              <w:rPr>
                <w:sz w:val="22"/>
                <w:szCs w:val="22"/>
              </w:rPr>
            </w:pPr>
          </w:p>
        </w:tc>
        <w:tc>
          <w:tcPr>
            <w:tcW w:w="436" w:type="dxa"/>
            <w:gridSpan w:val="2"/>
            <w:tcBorders>
              <w:top w:val="nil"/>
              <w:left w:val="nil"/>
              <w:bottom w:val="nil"/>
              <w:right w:val="nil"/>
            </w:tcBorders>
            <w:shd w:val="clear" w:color="auto" w:fill="auto"/>
            <w:vAlign w:val="bottom"/>
            <w:hideMark/>
          </w:tcPr>
          <w:p w14:paraId="4D257B4D" w14:textId="77777777" w:rsidR="006741CC" w:rsidRPr="006741CC" w:rsidRDefault="006741CC" w:rsidP="006741CC">
            <w:pPr>
              <w:widowControl/>
              <w:rPr>
                <w:sz w:val="16"/>
                <w:szCs w:val="16"/>
              </w:rPr>
            </w:pPr>
          </w:p>
        </w:tc>
        <w:tc>
          <w:tcPr>
            <w:tcW w:w="485" w:type="dxa"/>
            <w:gridSpan w:val="2"/>
            <w:tcBorders>
              <w:top w:val="nil"/>
              <w:left w:val="nil"/>
              <w:bottom w:val="nil"/>
              <w:right w:val="nil"/>
            </w:tcBorders>
            <w:shd w:val="clear" w:color="auto" w:fill="auto"/>
            <w:vAlign w:val="bottom"/>
            <w:hideMark/>
          </w:tcPr>
          <w:p w14:paraId="31F8259F" w14:textId="77777777" w:rsidR="006741CC" w:rsidRPr="006741CC" w:rsidRDefault="006741CC" w:rsidP="006741CC">
            <w:pPr>
              <w:widowControl/>
              <w:rPr>
                <w:sz w:val="16"/>
                <w:szCs w:val="16"/>
              </w:rPr>
            </w:pPr>
          </w:p>
        </w:tc>
        <w:tc>
          <w:tcPr>
            <w:tcW w:w="416" w:type="dxa"/>
            <w:gridSpan w:val="2"/>
            <w:tcBorders>
              <w:top w:val="nil"/>
              <w:left w:val="nil"/>
              <w:bottom w:val="nil"/>
              <w:right w:val="nil"/>
            </w:tcBorders>
            <w:shd w:val="clear" w:color="auto" w:fill="auto"/>
            <w:vAlign w:val="bottom"/>
            <w:hideMark/>
          </w:tcPr>
          <w:p w14:paraId="17C806C7" w14:textId="77777777" w:rsidR="006741CC" w:rsidRPr="006741CC" w:rsidRDefault="006741CC" w:rsidP="006741CC">
            <w:pPr>
              <w:widowControl/>
              <w:rPr>
                <w:sz w:val="16"/>
                <w:szCs w:val="16"/>
              </w:rPr>
            </w:pPr>
          </w:p>
        </w:tc>
        <w:tc>
          <w:tcPr>
            <w:tcW w:w="316" w:type="dxa"/>
            <w:gridSpan w:val="2"/>
            <w:tcBorders>
              <w:top w:val="nil"/>
              <w:left w:val="nil"/>
              <w:bottom w:val="nil"/>
              <w:right w:val="nil"/>
            </w:tcBorders>
            <w:shd w:val="clear" w:color="auto" w:fill="auto"/>
            <w:vAlign w:val="bottom"/>
            <w:hideMark/>
          </w:tcPr>
          <w:p w14:paraId="6FB8B4BD" w14:textId="77777777" w:rsidR="006741CC" w:rsidRPr="006741CC" w:rsidRDefault="006741CC" w:rsidP="006741CC">
            <w:pPr>
              <w:widowControl/>
              <w:rPr>
                <w:sz w:val="16"/>
                <w:szCs w:val="16"/>
              </w:rPr>
            </w:pPr>
          </w:p>
        </w:tc>
        <w:tc>
          <w:tcPr>
            <w:tcW w:w="416" w:type="dxa"/>
            <w:gridSpan w:val="2"/>
            <w:tcBorders>
              <w:top w:val="nil"/>
              <w:left w:val="nil"/>
              <w:bottom w:val="nil"/>
              <w:right w:val="nil"/>
            </w:tcBorders>
            <w:shd w:val="clear" w:color="auto" w:fill="auto"/>
            <w:vAlign w:val="bottom"/>
            <w:hideMark/>
          </w:tcPr>
          <w:p w14:paraId="1BFABC8F" w14:textId="77777777" w:rsidR="006741CC" w:rsidRPr="006741CC" w:rsidRDefault="006741CC" w:rsidP="006741CC">
            <w:pPr>
              <w:widowControl/>
              <w:rPr>
                <w:sz w:val="16"/>
                <w:szCs w:val="16"/>
              </w:rPr>
            </w:pPr>
          </w:p>
        </w:tc>
        <w:tc>
          <w:tcPr>
            <w:tcW w:w="1009" w:type="dxa"/>
            <w:gridSpan w:val="2"/>
            <w:tcBorders>
              <w:top w:val="nil"/>
              <w:left w:val="nil"/>
              <w:bottom w:val="nil"/>
              <w:right w:val="nil"/>
            </w:tcBorders>
            <w:shd w:val="clear" w:color="auto" w:fill="auto"/>
            <w:vAlign w:val="bottom"/>
            <w:hideMark/>
          </w:tcPr>
          <w:p w14:paraId="7D208433" w14:textId="77777777" w:rsidR="006741CC" w:rsidRPr="006741CC" w:rsidRDefault="006741CC" w:rsidP="006741CC">
            <w:pPr>
              <w:widowControl/>
              <w:rPr>
                <w:sz w:val="16"/>
                <w:szCs w:val="16"/>
              </w:rPr>
            </w:pPr>
          </w:p>
        </w:tc>
        <w:tc>
          <w:tcPr>
            <w:tcW w:w="516" w:type="dxa"/>
            <w:gridSpan w:val="2"/>
            <w:tcBorders>
              <w:top w:val="nil"/>
              <w:left w:val="nil"/>
              <w:bottom w:val="nil"/>
              <w:right w:val="nil"/>
            </w:tcBorders>
            <w:shd w:val="clear" w:color="auto" w:fill="auto"/>
            <w:vAlign w:val="bottom"/>
            <w:hideMark/>
          </w:tcPr>
          <w:p w14:paraId="637C98F4" w14:textId="77777777" w:rsidR="006741CC" w:rsidRPr="006741CC" w:rsidRDefault="006741CC" w:rsidP="006741CC">
            <w:pPr>
              <w:widowControl/>
              <w:rPr>
                <w:sz w:val="16"/>
                <w:szCs w:val="16"/>
              </w:rPr>
            </w:pPr>
          </w:p>
        </w:tc>
        <w:tc>
          <w:tcPr>
            <w:tcW w:w="1155" w:type="dxa"/>
            <w:tcBorders>
              <w:top w:val="nil"/>
              <w:left w:val="nil"/>
              <w:bottom w:val="nil"/>
              <w:right w:val="nil"/>
            </w:tcBorders>
            <w:shd w:val="clear" w:color="auto" w:fill="auto"/>
            <w:vAlign w:val="bottom"/>
            <w:hideMark/>
          </w:tcPr>
          <w:p w14:paraId="3E04AF5E" w14:textId="77777777" w:rsidR="006741CC" w:rsidRPr="006741CC" w:rsidRDefault="006741CC" w:rsidP="006741CC">
            <w:pPr>
              <w:widowControl/>
              <w:rPr>
                <w:sz w:val="16"/>
                <w:szCs w:val="16"/>
              </w:rPr>
            </w:pPr>
          </w:p>
        </w:tc>
        <w:tc>
          <w:tcPr>
            <w:tcW w:w="1420" w:type="dxa"/>
            <w:gridSpan w:val="2"/>
            <w:tcBorders>
              <w:top w:val="nil"/>
              <w:left w:val="nil"/>
              <w:bottom w:val="nil"/>
              <w:right w:val="nil"/>
            </w:tcBorders>
            <w:shd w:val="clear" w:color="auto" w:fill="auto"/>
            <w:noWrap/>
            <w:vAlign w:val="bottom"/>
            <w:hideMark/>
          </w:tcPr>
          <w:p w14:paraId="54C8841C" w14:textId="77777777" w:rsidR="006741CC" w:rsidRPr="006741CC" w:rsidRDefault="006741CC" w:rsidP="006741CC">
            <w:pPr>
              <w:widowControl/>
              <w:rPr>
                <w:sz w:val="22"/>
                <w:szCs w:val="22"/>
              </w:rPr>
            </w:pPr>
          </w:p>
        </w:tc>
        <w:tc>
          <w:tcPr>
            <w:tcW w:w="1112" w:type="dxa"/>
            <w:tcBorders>
              <w:top w:val="nil"/>
              <w:left w:val="nil"/>
              <w:bottom w:val="nil"/>
              <w:right w:val="nil"/>
            </w:tcBorders>
            <w:shd w:val="clear" w:color="auto" w:fill="auto"/>
            <w:noWrap/>
            <w:vAlign w:val="bottom"/>
            <w:hideMark/>
          </w:tcPr>
          <w:p w14:paraId="2B8113A5" w14:textId="77777777" w:rsidR="006741CC" w:rsidRPr="006741CC" w:rsidRDefault="006741CC" w:rsidP="006741CC">
            <w:pPr>
              <w:widowControl/>
              <w:rPr>
                <w:sz w:val="22"/>
                <w:szCs w:val="22"/>
              </w:rPr>
            </w:pPr>
          </w:p>
        </w:tc>
      </w:tr>
      <w:tr w:rsidR="006741CC" w:rsidRPr="006741CC" w14:paraId="7E47A8C8" w14:textId="77777777" w:rsidTr="00BF731A">
        <w:trPr>
          <w:trHeight w:val="1470"/>
        </w:trPr>
        <w:tc>
          <w:tcPr>
            <w:tcW w:w="10774" w:type="dxa"/>
            <w:gridSpan w:val="20"/>
            <w:tcBorders>
              <w:top w:val="nil"/>
              <w:left w:val="nil"/>
              <w:bottom w:val="nil"/>
              <w:right w:val="nil"/>
            </w:tcBorders>
            <w:shd w:val="clear" w:color="auto" w:fill="auto"/>
            <w:vAlign w:val="bottom"/>
            <w:hideMark/>
          </w:tcPr>
          <w:p w14:paraId="286D2596" w14:textId="77777777" w:rsidR="006741CC" w:rsidRPr="006741CC" w:rsidRDefault="006741CC" w:rsidP="006741CC">
            <w:pPr>
              <w:widowControl/>
              <w:jc w:val="center"/>
              <w:rPr>
                <w:sz w:val="22"/>
                <w:szCs w:val="22"/>
              </w:rPr>
            </w:pPr>
            <w:r w:rsidRPr="006741CC">
              <w:rPr>
                <w:b/>
                <w:bCs/>
                <w:sz w:val="22"/>
                <w:szCs w:val="22"/>
              </w:rPr>
              <w:t>Распределение бюджетных ассигнований на 2025 год и плановый период 2026 и 2027 годов по разделам, подразделам, целевым статьям (муниципальным программам  Сосновского сельсовета Бессоновского района Пензенской области и непрограммным направлениям деятельности),  группам и подгруппам видов расходов классификации расходов бюджета Сосновского сельсовета Бессоновского района Пензенской области</w:t>
            </w:r>
          </w:p>
        </w:tc>
      </w:tr>
      <w:tr w:rsidR="006741CC" w:rsidRPr="006741CC" w14:paraId="3D7DA558" w14:textId="77777777" w:rsidTr="00BF731A">
        <w:trPr>
          <w:trHeight w:val="435"/>
        </w:trPr>
        <w:tc>
          <w:tcPr>
            <w:tcW w:w="10774" w:type="dxa"/>
            <w:gridSpan w:val="20"/>
            <w:tcBorders>
              <w:top w:val="nil"/>
              <w:left w:val="nil"/>
              <w:bottom w:val="nil"/>
              <w:right w:val="nil"/>
            </w:tcBorders>
            <w:shd w:val="clear" w:color="auto" w:fill="auto"/>
            <w:vAlign w:val="center"/>
            <w:hideMark/>
          </w:tcPr>
          <w:p w14:paraId="1E22F0D4" w14:textId="77777777" w:rsidR="006741CC" w:rsidRPr="006741CC" w:rsidRDefault="006741CC" w:rsidP="006741CC">
            <w:pPr>
              <w:widowControl/>
              <w:jc w:val="right"/>
              <w:rPr>
                <w:sz w:val="22"/>
                <w:szCs w:val="22"/>
              </w:rPr>
            </w:pPr>
            <w:r w:rsidRPr="006741CC">
              <w:rPr>
                <w:sz w:val="22"/>
                <w:szCs w:val="22"/>
              </w:rPr>
              <w:t>тыс. руб.</w:t>
            </w:r>
          </w:p>
        </w:tc>
      </w:tr>
      <w:tr w:rsidR="006741CC" w:rsidRPr="006741CC" w14:paraId="33188B9E" w14:textId="77777777" w:rsidTr="00BF731A">
        <w:trPr>
          <w:trHeight w:val="900"/>
        </w:trPr>
        <w:tc>
          <w:tcPr>
            <w:tcW w:w="326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83D00E1" w14:textId="77777777" w:rsidR="006741CC" w:rsidRPr="006741CC" w:rsidRDefault="006741CC" w:rsidP="006741CC">
            <w:pPr>
              <w:widowControl/>
              <w:jc w:val="center"/>
              <w:rPr>
                <w:sz w:val="22"/>
                <w:szCs w:val="22"/>
              </w:rPr>
            </w:pPr>
            <w:r w:rsidRPr="006741CC">
              <w:rPr>
                <w:sz w:val="22"/>
                <w:szCs w:val="22"/>
              </w:rPr>
              <w:t>Наименование</w:t>
            </w:r>
          </w:p>
        </w:tc>
        <w:tc>
          <w:tcPr>
            <w:tcW w:w="436" w:type="dxa"/>
            <w:gridSpan w:val="2"/>
            <w:tcBorders>
              <w:top w:val="single" w:sz="4" w:space="0" w:color="auto"/>
              <w:left w:val="nil"/>
              <w:bottom w:val="single" w:sz="4" w:space="0" w:color="auto"/>
              <w:right w:val="single" w:sz="4" w:space="0" w:color="auto"/>
            </w:tcBorders>
            <w:shd w:val="clear" w:color="auto" w:fill="auto"/>
            <w:vAlign w:val="center"/>
            <w:hideMark/>
          </w:tcPr>
          <w:p w14:paraId="77577E65" w14:textId="77777777" w:rsidR="006741CC" w:rsidRPr="006741CC" w:rsidRDefault="006741CC" w:rsidP="006741CC">
            <w:pPr>
              <w:widowControl/>
              <w:jc w:val="center"/>
              <w:rPr>
                <w:sz w:val="22"/>
                <w:szCs w:val="22"/>
              </w:rPr>
            </w:pPr>
            <w:r w:rsidRPr="006741CC">
              <w:rPr>
                <w:sz w:val="22"/>
                <w:szCs w:val="22"/>
              </w:rPr>
              <w:t>Рз</w:t>
            </w:r>
          </w:p>
        </w:tc>
        <w:tc>
          <w:tcPr>
            <w:tcW w:w="485" w:type="dxa"/>
            <w:gridSpan w:val="2"/>
            <w:tcBorders>
              <w:top w:val="single" w:sz="4" w:space="0" w:color="auto"/>
              <w:left w:val="nil"/>
              <w:bottom w:val="single" w:sz="4" w:space="0" w:color="auto"/>
              <w:right w:val="single" w:sz="4" w:space="0" w:color="auto"/>
            </w:tcBorders>
            <w:shd w:val="clear" w:color="auto" w:fill="auto"/>
            <w:vAlign w:val="center"/>
            <w:hideMark/>
          </w:tcPr>
          <w:p w14:paraId="7298CD8B" w14:textId="77777777" w:rsidR="006741CC" w:rsidRPr="006741CC" w:rsidRDefault="006741CC" w:rsidP="006741CC">
            <w:pPr>
              <w:widowControl/>
              <w:jc w:val="center"/>
              <w:rPr>
                <w:sz w:val="22"/>
                <w:szCs w:val="22"/>
              </w:rPr>
            </w:pPr>
            <w:r w:rsidRPr="006741CC">
              <w:rPr>
                <w:sz w:val="22"/>
                <w:szCs w:val="22"/>
              </w:rPr>
              <w:t>Пр</w:t>
            </w:r>
          </w:p>
        </w:tc>
        <w:tc>
          <w:tcPr>
            <w:tcW w:w="2258" w:type="dxa"/>
            <w:gridSpan w:val="8"/>
            <w:tcBorders>
              <w:top w:val="single" w:sz="4" w:space="0" w:color="auto"/>
              <w:left w:val="nil"/>
              <w:bottom w:val="single" w:sz="4" w:space="0" w:color="auto"/>
              <w:right w:val="single" w:sz="4" w:space="0" w:color="000000"/>
            </w:tcBorders>
            <w:shd w:val="clear" w:color="auto" w:fill="auto"/>
            <w:vAlign w:val="center"/>
            <w:hideMark/>
          </w:tcPr>
          <w:p w14:paraId="6B123A37" w14:textId="77777777" w:rsidR="006741CC" w:rsidRPr="006741CC" w:rsidRDefault="006741CC" w:rsidP="006741CC">
            <w:pPr>
              <w:widowControl/>
              <w:jc w:val="center"/>
              <w:rPr>
                <w:sz w:val="22"/>
                <w:szCs w:val="22"/>
              </w:rPr>
            </w:pPr>
            <w:r w:rsidRPr="006741CC">
              <w:rPr>
                <w:sz w:val="22"/>
                <w:szCs w:val="22"/>
              </w:rPr>
              <w:t>ЦСР</w:t>
            </w:r>
          </w:p>
        </w:tc>
        <w:tc>
          <w:tcPr>
            <w:tcW w:w="546" w:type="dxa"/>
            <w:gridSpan w:val="2"/>
            <w:tcBorders>
              <w:top w:val="single" w:sz="4" w:space="0" w:color="auto"/>
              <w:left w:val="nil"/>
              <w:bottom w:val="single" w:sz="4" w:space="0" w:color="auto"/>
              <w:right w:val="single" w:sz="4" w:space="0" w:color="auto"/>
            </w:tcBorders>
            <w:shd w:val="clear" w:color="auto" w:fill="auto"/>
            <w:vAlign w:val="center"/>
            <w:hideMark/>
          </w:tcPr>
          <w:p w14:paraId="35503F66" w14:textId="77777777" w:rsidR="006741CC" w:rsidRPr="006741CC" w:rsidRDefault="006741CC" w:rsidP="006741CC">
            <w:pPr>
              <w:widowControl/>
              <w:jc w:val="center"/>
              <w:rPr>
                <w:sz w:val="22"/>
                <w:szCs w:val="22"/>
              </w:rPr>
            </w:pPr>
            <w:r w:rsidRPr="006741CC">
              <w:rPr>
                <w:sz w:val="22"/>
                <w:szCs w:val="22"/>
              </w:rPr>
              <w:t>ВР</w:t>
            </w:r>
          </w:p>
        </w:tc>
        <w:tc>
          <w:tcPr>
            <w:tcW w:w="1256" w:type="dxa"/>
            <w:gridSpan w:val="2"/>
            <w:tcBorders>
              <w:top w:val="single" w:sz="4" w:space="0" w:color="auto"/>
              <w:left w:val="nil"/>
              <w:bottom w:val="single" w:sz="4" w:space="0" w:color="auto"/>
              <w:right w:val="single" w:sz="4" w:space="0" w:color="auto"/>
            </w:tcBorders>
            <w:shd w:val="clear" w:color="auto" w:fill="auto"/>
            <w:vAlign w:val="center"/>
            <w:hideMark/>
          </w:tcPr>
          <w:p w14:paraId="629D09CA" w14:textId="77777777" w:rsidR="006741CC" w:rsidRPr="006741CC" w:rsidRDefault="006741CC" w:rsidP="006741CC">
            <w:pPr>
              <w:widowControl/>
              <w:jc w:val="center"/>
              <w:rPr>
                <w:sz w:val="22"/>
                <w:szCs w:val="22"/>
              </w:rPr>
            </w:pPr>
            <w:r w:rsidRPr="006741CC">
              <w:rPr>
                <w:sz w:val="22"/>
                <w:szCs w:val="22"/>
              </w:rPr>
              <w:t>2025              год</w:t>
            </w:r>
          </w:p>
        </w:tc>
        <w:tc>
          <w:tcPr>
            <w:tcW w:w="1256" w:type="dxa"/>
            <w:tcBorders>
              <w:top w:val="single" w:sz="4" w:space="0" w:color="auto"/>
              <w:left w:val="nil"/>
              <w:bottom w:val="single" w:sz="4" w:space="0" w:color="auto"/>
              <w:right w:val="single" w:sz="4" w:space="0" w:color="auto"/>
            </w:tcBorders>
            <w:shd w:val="clear" w:color="auto" w:fill="auto"/>
            <w:vAlign w:val="center"/>
            <w:hideMark/>
          </w:tcPr>
          <w:p w14:paraId="3D8D6D24" w14:textId="77777777" w:rsidR="006741CC" w:rsidRPr="006741CC" w:rsidRDefault="006741CC" w:rsidP="006741CC">
            <w:pPr>
              <w:widowControl/>
              <w:jc w:val="center"/>
              <w:rPr>
                <w:sz w:val="22"/>
                <w:szCs w:val="22"/>
              </w:rPr>
            </w:pPr>
            <w:r w:rsidRPr="006741CC">
              <w:rPr>
                <w:sz w:val="22"/>
                <w:szCs w:val="22"/>
              </w:rPr>
              <w:t>2026              год</w:t>
            </w:r>
          </w:p>
        </w:tc>
        <w:tc>
          <w:tcPr>
            <w:tcW w:w="1276" w:type="dxa"/>
            <w:gridSpan w:val="2"/>
            <w:tcBorders>
              <w:top w:val="single" w:sz="4" w:space="0" w:color="auto"/>
              <w:left w:val="nil"/>
              <w:bottom w:val="single" w:sz="4" w:space="0" w:color="auto"/>
              <w:right w:val="single" w:sz="4" w:space="0" w:color="auto"/>
            </w:tcBorders>
            <w:shd w:val="clear" w:color="auto" w:fill="auto"/>
            <w:vAlign w:val="center"/>
            <w:hideMark/>
          </w:tcPr>
          <w:p w14:paraId="75A0C0FC" w14:textId="77777777" w:rsidR="006741CC" w:rsidRPr="006741CC" w:rsidRDefault="006741CC" w:rsidP="006741CC">
            <w:pPr>
              <w:widowControl/>
              <w:jc w:val="center"/>
              <w:rPr>
                <w:sz w:val="22"/>
                <w:szCs w:val="22"/>
              </w:rPr>
            </w:pPr>
            <w:r w:rsidRPr="006741CC">
              <w:rPr>
                <w:sz w:val="22"/>
                <w:szCs w:val="22"/>
              </w:rPr>
              <w:t>2027              год</w:t>
            </w:r>
          </w:p>
        </w:tc>
      </w:tr>
      <w:tr w:rsidR="006741CC" w:rsidRPr="006741CC" w14:paraId="17FCCED7" w14:textId="77777777" w:rsidTr="00BF731A">
        <w:trPr>
          <w:trHeight w:val="885"/>
        </w:trPr>
        <w:tc>
          <w:tcPr>
            <w:tcW w:w="3261" w:type="dxa"/>
            <w:tcBorders>
              <w:top w:val="nil"/>
              <w:left w:val="single" w:sz="4" w:space="0" w:color="auto"/>
              <w:bottom w:val="single" w:sz="4" w:space="0" w:color="auto"/>
              <w:right w:val="single" w:sz="4" w:space="0" w:color="auto"/>
            </w:tcBorders>
            <w:shd w:val="clear" w:color="000000" w:fill="FFFF00"/>
            <w:vAlign w:val="bottom"/>
            <w:hideMark/>
          </w:tcPr>
          <w:p w14:paraId="4FB100D8" w14:textId="77777777" w:rsidR="006741CC" w:rsidRPr="006741CC" w:rsidRDefault="006741CC" w:rsidP="006741CC">
            <w:pPr>
              <w:widowControl/>
              <w:rPr>
                <w:b/>
                <w:bCs/>
                <w:sz w:val="22"/>
                <w:szCs w:val="22"/>
              </w:rPr>
            </w:pPr>
            <w:r w:rsidRPr="006741CC">
              <w:rPr>
                <w:b/>
                <w:bCs/>
                <w:sz w:val="22"/>
                <w:szCs w:val="22"/>
              </w:rPr>
              <w:t>Общегосударственные вопросы</w:t>
            </w:r>
          </w:p>
        </w:tc>
        <w:tc>
          <w:tcPr>
            <w:tcW w:w="436" w:type="dxa"/>
            <w:gridSpan w:val="2"/>
            <w:tcBorders>
              <w:top w:val="nil"/>
              <w:left w:val="nil"/>
              <w:bottom w:val="single" w:sz="4" w:space="0" w:color="auto"/>
              <w:right w:val="single" w:sz="4" w:space="0" w:color="auto"/>
            </w:tcBorders>
            <w:shd w:val="clear" w:color="000000" w:fill="FFFF00"/>
            <w:vAlign w:val="bottom"/>
            <w:hideMark/>
          </w:tcPr>
          <w:p w14:paraId="547A2D24" w14:textId="77777777" w:rsidR="006741CC" w:rsidRPr="006741CC" w:rsidRDefault="006741CC" w:rsidP="006741CC">
            <w:pPr>
              <w:widowControl/>
              <w:jc w:val="center"/>
              <w:rPr>
                <w:b/>
                <w:bCs/>
                <w:sz w:val="22"/>
                <w:szCs w:val="22"/>
              </w:rPr>
            </w:pPr>
            <w:r w:rsidRPr="006741CC">
              <w:rPr>
                <w:b/>
                <w:bCs/>
                <w:sz w:val="22"/>
                <w:szCs w:val="22"/>
              </w:rPr>
              <w:t>01</w:t>
            </w:r>
          </w:p>
        </w:tc>
        <w:tc>
          <w:tcPr>
            <w:tcW w:w="485" w:type="dxa"/>
            <w:gridSpan w:val="2"/>
            <w:tcBorders>
              <w:top w:val="nil"/>
              <w:left w:val="nil"/>
              <w:bottom w:val="single" w:sz="4" w:space="0" w:color="auto"/>
              <w:right w:val="single" w:sz="4" w:space="0" w:color="auto"/>
            </w:tcBorders>
            <w:shd w:val="clear" w:color="000000" w:fill="FFFF00"/>
            <w:vAlign w:val="bottom"/>
            <w:hideMark/>
          </w:tcPr>
          <w:p w14:paraId="6E22B3A3" w14:textId="77777777" w:rsidR="006741CC" w:rsidRPr="006741CC" w:rsidRDefault="006741CC" w:rsidP="006741CC">
            <w:pPr>
              <w:widowControl/>
              <w:jc w:val="center"/>
              <w:rPr>
                <w:b/>
                <w:bCs/>
                <w:sz w:val="22"/>
                <w:szCs w:val="22"/>
              </w:rPr>
            </w:pPr>
            <w:r w:rsidRPr="006741CC">
              <w:rPr>
                <w:b/>
                <w:bCs/>
                <w:sz w:val="22"/>
                <w:szCs w:val="22"/>
              </w:rPr>
              <w:t>00</w:t>
            </w:r>
          </w:p>
        </w:tc>
        <w:tc>
          <w:tcPr>
            <w:tcW w:w="436" w:type="dxa"/>
            <w:gridSpan w:val="2"/>
            <w:tcBorders>
              <w:top w:val="nil"/>
              <w:left w:val="nil"/>
              <w:bottom w:val="single" w:sz="4" w:space="0" w:color="auto"/>
              <w:right w:val="nil"/>
            </w:tcBorders>
            <w:shd w:val="clear" w:color="000000" w:fill="FFFF00"/>
            <w:vAlign w:val="bottom"/>
            <w:hideMark/>
          </w:tcPr>
          <w:p w14:paraId="44527431" w14:textId="77777777" w:rsidR="006741CC" w:rsidRPr="006741CC" w:rsidRDefault="006741CC" w:rsidP="006741CC">
            <w:pPr>
              <w:widowControl/>
              <w:jc w:val="center"/>
              <w:rPr>
                <w:sz w:val="22"/>
                <w:szCs w:val="22"/>
              </w:rPr>
            </w:pPr>
            <w:r w:rsidRPr="006741CC">
              <w:rPr>
                <w:sz w:val="22"/>
                <w:szCs w:val="22"/>
              </w:rPr>
              <w:t> </w:t>
            </w:r>
          </w:p>
        </w:tc>
        <w:tc>
          <w:tcPr>
            <w:tcW w:w="326" w:type="dxa"/>
            <w:gridSpan w:val="2"/>
            <w:tcBorders>
              <w:top w:val="nil"/>
              <w:left w:val="nil"/>
              <w:bottom w:val="single" w:sz="4" w:space="0" w:color="auto"/>
              <w:right w:val="nil"/>
            </w:tcBorders>
            <w:shd w:val="clear" w:color="000000" w:fill="FFFF00"/>
            <w:vAlign w:val="bottom"/>
            <w:hideMark/>
          </w:tcPr>
          <w:p w14:paraId="2A405EEF" w14:textId="77777777" w:rsidR="006741CC" w:rsidRPr="006741CC" w:rsidRDefault="006741CC" w:rsidP="006741CC">
            <w:pPr>
              <w:widowControl/>
              <w:jc w:val="center"/>
              <w:rPr>
                <w:sz w:val="22"/>
                <w:szCs w:val="22"/>
              </w:rPr>
            </w:pPr>
            <w:r w:rsidRPr="006741CC">
              <w:rPr>
                <w:sz w:val="22"/>
                <w:szCs w:val="22"/>
              </w:rPr>
              <w:t> </w:t>
            </w:r>
          </w:p>
        </w:tc>
        <w:tc>
          <w:tcPr>
            <w:tcW w:w="436" w:type="dxa"/>
            <w:gridSpan w:val="2"/>
            <w:tcBorders>
              <w:top w:val="nil"/>
              <w:left w:val="nil"/>
              <w:bottom w:val="single" w:sz="4" w:space="0" w:color="auto"/>
              <w:right w:val="nil"/>
            </w:tcBorders>
            <w:shd w:val="clear" w:color="000000" w:fill="FFFF00"/>
            <w:vAlign w:val="bottom"/>
            <w:hideMark/>
          </w:tcPr>
          <w:p w14:paraId="0286B638" w14:textId="77777777" w:rsidR="006741CC" w:rsidRPr="006741CC" w:rsidRDefault="006741CC" w:rsidP="006741CC">
            <w:pPr>
              <w:widowControl/>
              <w:jc w:val="center"/>
              <w:rPr>
                <w:sz w:val="22"/>
                <w:szCs w:val="22"/>
              </w:rPr>
            </w:pPr>
            <w:r w:rsidRPr="006741CC">
              <w:rPr>
                <w:sz w:val="22"/>
                <w:szCs w:val="22"/>
              </w:rPr>
              <w:t> </w:t>
            </w:r>
          </w:p>
        </w:tc>
        <w:tc>
          <w:tcPr>
            <w:tcW w:w="1060" w:type="dxa"/>
            <w:gridSpan w:val="2"/>
            <w:tcBorders>
              <w:top w:val="nil"/>
              <w:left w:val="nil"/>
              <w:bottom w:val="single" w:sz="4" w:space="0" w:color="auto"/>
              <w:right w:val="single" w:sz="4" w:space="0" w:color="auto"/>
            </w:tcBorders>
            <w:shd w:val="clear" w:color="000000" w:fill="FFFF00"/>
            <w:vAlign w:val="bottom"/>
            <w:hideMark/>
          </w:tcPr>
          <w:p w14:paraId="05092916" w14:textId="77777777" w:rsidR="006741CC" w:rsidRPr="006741CC" w:rsidRDefault="006741CC" w:rsidP="006741CC">
            <w:pPr>
              <w:widowControl/>
              <w:jc w:val="center"/>
              <w:rPr>
                <w:sz w:val="22"/>
                <w:szCs w:val="22"/>
              </w:rPr>
            </w:pPr>
            <w:r w:rsidRPr="006741CC">
              <w:rPr>
                <w:sz w:val="22"/>
                <w:szCs w:val="22"/>
              </w:rPr>
              <w:t> </w:t>
            </w:r>
          </w:p>
        </w:tc>
        <w:tc>
          <w:tcPr>
            <w:tcW w:w="546" w:type="dxa"/>
            <w:gridSpan w:val="2"/>
            <w:tcBorders>
              <w:top w:val="nil"/>
              <w:left w:val="nil"/>
              <w:bottom w:val="single" w:sz="4" w:space="0" w:color="auto"/>
              <w:right w:val="single" w:sz="4" w:space="0" w:color="auto"/>
            </w:tcBorders>
            <w:shd w:val="clear" w:color="000000" w:fill="FFFF00"/>
            <w:noWrap/>
            <w:vAlign w:val="bottom"/>
            <w:hideMark/>
          </w:tcPr>
          <w:p w14:paraId="4B79E0F3" w14:textId="77777777" w:rsidR="006741CC" w:rsidRPr="006741CC" w:rsidRDefault="006741CC" w:rsidP="006741CC">
            <w:pPr>
              <w:widowControl/>
              <w:rPr>
                <w:sz w:val="22"/>
                <w:szCs w:val="22"/>
              </w:rPr>
            </w:pPr>
            <w:r w:rsidRPr="006741CC">
              <w:rPr>
                <w:sz w:val="22"/>
                <w:szCs w:val="22"/>
              </w:rPr>
              <w:t> </w:t>
            </w:r>
          </w:p>
        </w:tc>
        <w:tc>
          <w:tcPr>
            <w:tcW w:w="1256" w:type="dxa"/>
            <w:gridSpan w:val="2"/>
            <w:tcBorders>
              <w:top w:val="nil"/>
              <w:left w:val="nil"/>
              <w:bottom w:val="single" w:sz="4" w:space="0" w:color="auto"/>
              <w:right w:val="single" w:sz="4" w:space="0" w:color="auto"/>
            </w:tcBorders>
            <w:shd w:val="clear" w:color="000000" w:fill="FFFF00"/>
            <w:noWrap/>
            <w:vAlign w:val="bottom"/>
            <w:hideMark/>
          </w:tcPr>
          <w:p w14:paraId="1DB79E57" w14:textId="77777777" w:rsidR="006741CC" w:rsidRPr="006741CC" w:rsidRDefault="006741CC" w:rsidP="006741CC">
            <w:pPr>
              <w:widowControl/>
              <w:jc w:val="right"/>
              <w:rPr>
                <w:b/>
                <w:bCs/>
                <w:sz w:val="22"/>
                <w:szCs w:val="22"/>
              </w:rPr>
            </w:pPr>
            <w:r w:rsidRPr="006741CC">
              <w:rPr>
                <w:b/>
                <w:bCs/>
                <w:sz w:val="22"/>
                <w:szCs w:val="22"/>
              </w:rPr>
              <w:t>6223,670</w:t>
            </w:r>
          </w:p>
        </w:tc>
        <w:tc>
          <w:tcPr>
            <w:tcW w:w="1256" w:type="dxa"/>
            <w:tcBorders>
              <w:top w:val="nil"/>
              <w:left w:val="nil"/>
              <w:bottom w:val="single" w:sz="4" w:space="0" w:color="auto"/>
              <w:right w:val="single" w:sz="4" w:space="0" w:color="auto"/>
            </w:tcBorders>
            <w:shd w:val="clear" w:color="000000" w:fill="FFFF00"/>
            <w:noWrap/>
            <w:vAlign w:val="bottom"/>
            <w:hideMark/>
          </w:tcPr>
          <w:p w14:paraId="28423285" w14:textId="77777777" w:rsidR="006741CC" w:rsidRPr="006741CC" w:rsidRDefault="006741CC" w:rsidP="006741CC">
            <w:pPr>
              <w:widowControl/>
              <w:jc w:val="right"/>
              <w:rPr>
                <w:b/>
                <w:bCs/>
                <w:sz w:val="22"/>
                <w:szCs w:val="22"/>
              </w:rPr>
            </w:pPr>
            <w:r w:rsidRPr="006741CC">
              <w:rPr>
                <w:b/>
                <w:bCs/>
                <w:sz w:val="22"/>
                <w:szCs w:val="22"/>
              </w:rPr>
              <w:t>6456,924</w:t>
            </w:r>
          </w:p>
        </w:tc>
        <w:tc>
          <w:tcPr>
            <w:tcW w:w="1276" w:type="dxa"/>
            <w:gridSpan w:val="2"/>
            <w:tcBorders>
              <w:top w:val="nil"/>
              <w:left w:val="nil"/>
              <w:bottom w:val="single" w:sz="4" w:space="0" w:color="auto"/>
              <w:right w:val="single" w:sz="4" w:space="0" w:color="auto"/>
            </w:tcBorders>
            <w:shd w:val="clear" w:color="000000" w:fill="FFFF00"/>
            <w:noWrap/>
            <w:vAlign w:val="bottom"/>
            <w:hideMark/>
          </w:tcPr>
          <w:p w14:paraId="0E98D3AA" w14:textId="77777777" w:rsidR="006741CC" w:rsidRPr="006741CC" w:rsidRDefault="006741CC" w:rsidP="006741CC">
            <w:pPr>
              <w:widowControl/>
              <w:jc w:val="right"/>
              <w:rPr>
                <w:b/>
                <w:bCs/>
                <w:sz w:val="22"/>
                <w:szCs w:val="22"/>
              </w:rPr>
            </w:pPr>
            <w:r w:rsidRPr="006741CC">
              <w:rPr>
                <w:b/>
                <w:bCs/>
                <w:sz w:val="22"/>
                <w:szCs w:val="22"/>
              </w:rPr>
              <w:t>6613,518</w:t>
            </w:r>
          </w:p>
        </w:tc>
      </w:tr>
      <w:tr w:rsidR="006741CC" w:rsidRPr="006741CC" w14:paraId="3DC1EB42" w14:textId="77777777" w:rsidTr="00BF731A">
        <w:trPr>
          <w:trHeight w:val="1032"/>
        </w:trPr>
        <w:tc>
          <w:tcPr>
            <w:tcW w:w="3261" w:type="dxa"/>
            <w:tcBorders>
              <w:top w:val="nil"/>
              <w:left w:val="single" w:sz="4" w:space="0" w:color="auto"/>
              <w:bottom w:val="single" w:sz="4" w:space="0" w:color="auto"/>
              <w:right w:val="single" w:sz="4" w:space="0" w:color="auto"/>
            </w:tcBorders>
            <w:shd w:val="clear" w:color="auto" w:fill="auto"/>
            <w:vAlign w:val="bottom"/>
            <w:hideMark/>
          </w:tcPr>
          <w:p w14:paraId="5897DCC7" w14:textId="77777777" w:rsidR="006741CC" w:rsidRPr="006741CC" w:rsidRDefault="006741CC" w:rsidP="006741CC">
            <w:pPr>
              <w:widowControl/>
              <w:rPr>
                <w:b/>
                <w:bCs/>
                <w:i/>
                <w:iCs/>
                <w:sz w:val="22"/>
                <w:szCs w:val="22"/>
              </w:rPr>
            </w:pPr>
            <w:r w:rsidRPr="006741CC">
              <w:rPr>
                <w:b/>
                <w:bCs/>
                <w:i/>
                <w:iCs/>
                <w:sz w:val="22"/>
                <w:szCs w:val="22"/>
              </w:rPr>
              <w:t>Функционирование законодательных (представительных) органов государственной власти и представительных органов муниципальных образований</w:t>
            </w:r>
          </w:p>
        </w:tc>
        <w:tc>
          <w:tcPr>
            <w:tcW w:w="436" w:type="dxa"/>
            <w:gridSpan w:val="2"/>
            <w:tcBorders>
              <w:top w:val="nil"/>
              <w:left w:val="nil"/>
              <w:bottom w:val="single" w:sz="4" w:space="0" w:color="auto"/>
              <w:right w:val="single" w:sz="4" w:space="0" w:color="auto"/>
            </w:tcBorders>
            <w:shd w:val="clear" w:color="auto" w:fill="auto"/>
            <w:vAlign w:val="bottom"/>
            <w:hideMark/>
          </w:tcPr>
          <w:p w14:paraId="54FDB3DB" w14:textId="77777777" w:rsidR="006741CC" w:rsidRPr="006741CC" w:rsidRDefault="006741CC" w:rsidP="006741CC">
            <w:pPr>
              <w:widowControl/>
              <w:jc w:val="center"/>
              <w:rPr>
                <w:b/>
                <w:bCs/>
                <w:i/>
                <w:iCs/>
                <w:sz w:val="22"/>
                <w:szCs w:val="22"/>
              </w:rPr>
            </w:pPr>
            <w:r w:rsidRPr="006741CC">
              <w:rPr>
                <w:b/>
                <w:bCs/>
                <w:i/>
                <w:iCs/>
                <w:sz w:val="22"/>
                <w:szCs w:val="22"/>
              </w:rPr>
              <w:t>01</w:t>
            </w:r>
          </w:p>
        </w:tc>
        <w:tc>
          <w:tcPr>
            <w:tcW w:w="485" w:type="dxa"/>
            <w:gridSpan w:val="2"/>
            <w:tcBorders>
              <w:top w:val="nil"/>
              <w:left w:val="nil"/>
              <w:bottom w:val="single" w:sz="4" w:space="0" w:color="auto"/>
              <w:right w:val="single" w:sz="4" w:space="0" w:color="auto"/>
            </w:tcBorders>
            <w:shd w:val="clear" w:color="auto" w:fill="auto"/>
            <w:vAlign w:val="bottom"/>
            <w:hideMark/>
          </w:tcPr>
          <w:p w14:paraId="23E9B22D" w14:textId="77777777" w:rsidR="006741CC" w:rsidRPr="006741CC" w:rsidRDefault="006741CC" w:rsidP="006741CC">
            <w:pPr>
              <w:widowControl/>
              <w:jc w:val="center"/>
              <w:rPr>
                <w:b/>
                <w:bCs/>
                <w:i/>
                <w:iCs/>
                <w:sz w:val="22"/>
                <w:szCs w:val="22"/>
              </w:rPr>
            </w:pPr>
            <w:r w:rsidRPr="006741CC">
              <w:rPr>
                <w:b/>
                <w:bCs/>
                <w:i/>
                <w:iCs/>
                <w:sz w:val="22"/>
                <w:szCs w:val="22"/>
              </w:rPr>
              <w:t>03</w:t>
            </w:r>
          </w:p>
        </w:tc>
        <w:tc>
          <w:tcPr>
            <w:tcW w:w="436" w:type="dxa"/>
            <w:gridSpan w:val="2"/>
            <w:tcBorders>
              <w:top w:val="nil"/>
              <w:left w:val="nil"/>
              <w:bottom w:val="single" w:sz="4" w:space="0" w:color="auto"/>
              <w:right w:val="nil"/>
            </w:tcBorders>
            <w:shd w:val="clear" w:color="auto" w:fill="auto"/>
            <w:vAlign w:val="bottom"/>
            <w:hideMark/>
          </w:tcPr>
          <w:p w14:paraId="5765251D" w14:textId="77777777" w:rsidR="006741CC" w:rsidRPr="006741CC" w:rsidRDefault="006741CC" w:rsidP="006741CC">
            <w:pPr>
              <w:widowControl/>
              <w:jc w:val="center"/>
              <w:rPr>
                <w:b/>
                <w:bCs/>
                <w:i/>
                <w:iCs/>
                <w:sz w:val="22"/>
                <w:szCs w:val="22"/>
              </w:rPr>
            </w:pPr>
            <w:r w:rsidRPr="006741CC">
              <w:rPr>
                <w:b/>
                <w:bCs/>
                <w:i/>
                <w:iCs/>
                <w:sz w:val="22"/>
                <w:szCs w:val="22"/>
              </w:rPr>
              <w:t> </w:t>
            </w:r>
          </w:p>
        </w:tc>
        <w:tc>
          <w:tcPr>
            <w:tcW w:w="326" w:type="dxa"/>
            <w:gridSpan w:val="2"/>
            <w:tcBorders>
              <w:top w:val="nil"/>
              <w:left w:val="nil"/>
              <w:bottom w:val="single" w:sz="4" w:space="0" w:color="auto"/>
              <w:right w:val="nil"/>
            </w:tcBorders>
            <w:shd w:val="clear" w:color="auto" w:fill="auto"/>
            <w:vAlign w:val="bottom"/>
            <w:hideMark/>
          </w:tcPr>
          <w:p w14:paraId="5E4DAF49" w14:textId="77777777" w:rsidR="006741CC" w:rsidRPr="006741CC" w:rsidRDefault="006741CC" w:rsidP="006741CC">
            <w:pPr>
              <w:widowControl/>
              <w:jc w:val="center"/>
              <w:rPr>
                <w:b/>
                <w:bCs/>
                <w:i/>
                <w:iCs/>
                <w:sz w:val="22"/>
                <w:szCs w:val="22"/>
              </w:rPr>
            </w:pPr>
            <w:r w:rsidRPr="006741CC">
              <w:rPr>
                <w:b/>
                <w:bCs/>
                <w:i/>
                <w:iCs/>
                <w:sz w:val="22"/>
                <w:szCs w:val="22"/>
              </w:rPr>
              <w:t> </w:t>
            </w:r>
          </w:p>
        </w:tc>
        <w:tc>
          <w:tcPr>
            <w:tcW w:w="436" w:type="dxa"/>
            <w:gridSpan w:val="2"/>
            <w:tcBorders>
              <w:top w:val="nil"/>
              <w:left w:val="nil"/>
              <w:bottom w:val="single" w:sz="4" w:space="0" w:color="auto"/>
              <w:right w:val="nil"/>
            </w:tcBorders>
            <w:shd w:val="clear" w:color="auto" w:fill="auto"/>
            <w:vAlign w:val="bottom"/>
            <w:hideMark/>
          </w:tcPr>
          <w:p w14:paraId="654A76FB" w14:textId="77777777" w:rsidR="006741CC" w:rsidRPr="006741CC" w:rsidRDefault="006741CC" w:rsidP="006741CC">
            <w:pPr>
              <w:widowControl/>
              <w:jc w:val="center"/>
              <w:rPr>
                <w:b/>
                <w:bCs/>
                <w:i/>
                <w:iCs/>
                <w:sz w:val="22"/>
                <w:szCs w:val="22"/>
              </w:rPr>
            </w:pPr>
            <w:r w:rsidRPr="006741CC">
              <w:rPr>
                <w:b/>
                <w:bCs/>
                <w:i/>
                <w:iCs/>
                <w:sz w:val="22"/>
                <w:szCs w:val="22"/>
              </w:rPr>
              <w:t> </w:t>
            </w:r>
          </w:p>
        </w:tc>
        <w:tc>
          <w:tcPr>
            <w:tcW w:w="1060" w:type="dxa"/>
            <w:gridSpan w:val="2"/>
            <w:tcBorders>
              <w:top w:val="nil"/>
              <w:left w:val="nil"/>
              <w:bottom w:val="single" w:sz="4" w:space="0" w:color="auto"/>
              <w:right w:val="single" w:sz="4" w:space="0" w:color="auto"/>
            </w:tcBorders>
            <w:shd w:val="clear" w:color="auto" w:fill="auto"/>
            <w:vAlign w:val="bottom"/>
            <w:hideMark/>
          </w:tcPr>
          <w:p w14:paraId="74C377DD" w14:textId="77777777" w:rsidR="006741CC" w:rsidRPr="006741CC" w:rsidRDefault="006741CC" w:rsidP="006741CC">
            <w:pPr>
              <w:widowControl/>
              <w:jc w:val="center"/>
              <w:rPr>
                <w:b/>
                <w:bCs/>
                <w:i/>
                <w:iCs/>
                <w:sz w:val="22"/>
                <w:szCs w:val="22"/>
              </w:rPr>
            </w:pPr>
            <w:r w:rsidRPr="006741CC">
              <w:rPr>
                <w:b/>
                <w:bCs/>
                <w:i/>
                <w:iCs/>
                <w:sz w:val="22"/>
                <w:szCs w:val="22"/>
              </w:rPr>
              <w:t> </w:t>
            </w:r>
          </w:p>
        </w:tc>
        <w:tc>
          <w:tcPr>
            <w:tcW w:w="546" w:type="dxa"/>
            <w:gridSpan w:val="2"/>
            <w:tcBorders>
              <w:top w:val="nil"/>
              <w:left w:val="nil"/>
              <w:bottom w:val="single" w:sz="4" w:space="0" w:color="auto"/>
              <w:right w:val="single" w:sz="4" w:space="0" w:color="auto"/>
            </w:tcBorders>
            <w:shd w:val="clear" w:color="auto" w:fill="auto"/>
            <w:noWrap/>
            <w:vAlign w:val="bottom"/>
            <w:hideMark/>
          </w:tcPr>
          <w:p w14:paraId="09DA3CB8" w14:textId="77777777" w:rsidR="006741CC" w:rsidRPr="006741CC" w:rsidRDefault="006741CC" w:rsidP="006741CC">
            <w:pPr>
              <w:widowControl/>
              <w:rPr>
                <w:b/>
                <w:bCs/>
                <w:i/>
                <w:iCs/>
                <w:sz w:val="22"/>
                <w:szCs w:val="22"/>
              </w:rPr>
            </w:pPr>
            <w:r w:rsidRPr="006741CC">
              <w:rPr>
                <w:b/>
                <w:bCs/>
                <w:i/>
                <w:iCs/>
                <w:sz w:val="22"/>
                <w:szCs w:val="22"/>
              </w:rPr>
              <w:t> </w:t>
            </w:r>
          </w:p>
        </w:tc>
        <w:tc>
          <w:tcPr>
            <w:tcW w:w="1256" w:type="dxa"/>
            <w:gridSpan w:val="2"/>
            <w:tcBorders>
              <w:top w:val="nil"/>
              <w:left w:val="nil"/>
              <w:bottom w:val="single" w:sz="4" w:space="0" w:color="auto"/>
              <w:right w:val="single" w:sz="4" w:space="0" w:color="auto"/>
            </w:tcBorders>
            <w:shd w:val="clear" w:color="auto" w:fill="auto"/>
            <w:noWrap/>
            <w:vAlign w:val="bottom"/>
            <w:hideMark/>
          </w:tcPr>
          <w:p w14:paraId="145813D2" w14:textId="77777777" w:rsidR="006741CC" w:rsidRPr="006741CC" w:rsidRDefault="006741CC" w:rsidP="006741CC">
            <w:pPr>
              <w:widowControl/>
              <w:jc w:val="right"/>
              <w:rPr>
                <w:b/>
                <w:bCs/>
                <w:i/>
                <w:iCs/>
                <w:sz w:val="22"/>
                <w:szCs w:val="22"/>
              </w:rPr>
            </w:pPr>
            <w:r w:rsidRPr="006741CC">
              <w:rPr>
                <w:b/>
                <w:bCs/>
                <w:i/>
                <w:iCs/>
                <w:sz w:val="22"/>
                <w:szCs w:val="22"/>
              </w:rPr>
              <w:t xml:space="preserve">2,124 </w:t>
            </w:r>
          </w:p>
        </w:tc>
        <w:tc>
          <w:tcPr>
            <w:tcW w:w="1256" w:type="dxa"/>
            <w:tcBorders>
              <w:top w:val="nil"/>
              <w:left w:val="nil"/>
              <w:bottom w:val="single" w:sz="4" w:space="0" w:color="auto"/>
              <w:right w:val="single" w:sz="4" w:space="0" w:color="auto"/>
            </w:tcBorders>
            <w:shd w:val="clear" w:color="auto" w:fill="auto"/>
            <w:noWrap/>
            <w:vAlign w:val="bottom"/>
            <w:hideMark/>
          </w:tcPr>
          <w:p w14:paraId="11FD22E1" w14:textId="77777777" w:rsidR="006741CC" w:rsidRPr="006741CC" w:rsidRDefault="006741CC" w:rsidP="006741CC">
            <w:pPr>
              <w:widowControl/>
              <w:jc w:val="right"/>
              <w:rPr>
                <w:b/>
                <w:bCs/>
                <w:i/>
                <w:iCs/>
                <w:sz w:val="22"/>
                <w:szCs w:val="22"/>
              </w:rPr>
            </w:pPr>
            <w:r w:rsidRPr="006741CC">
              <w:rPr>
                <w:b/>
                <w:bCs/>
                <w:i/>
                <w:iCs/>
                <w:sz w:val="22"/>
                <w:szCs w:val="22"/>
              </w:rPr>
              <w:t xml:space="preserve">2,124 </w:t>
            </w:r>
          </w:p>
        </w:tc>
        <w:tc>
          <w:tcPr>
            <w:tcW w:w="1276" w:type="dxa"/>
            <w:gridSpan w:val="2"/>
            <w:tcBorders>
              <w:top w:val="nil"/>
              <w:left w:val="nil"/>
              <w:bottom w:val="single" w:sz="4" w:space="0" w:color="auto"/>
              <w:right w:val="single" w:sz="4" w:space="0" w:color="auto"/>
            </w:tcBorders>
            <w:shd w:val="clear" w:color="auto" w:fill="auto"/>
            <w:noWrap/>
            <w:vAlign w:val="bottom"/>
            <w:hideMark/>
          </w:tcPr>
          <w:p w14:paraId="372FBF12" w14:textId="77777777" w:rsidR="006741CC" w:rsidRPr="006741CC" w:rsidRDefault="006741CC" w:rsidP="006741CC">
            <w:pPr>
              <w:widowControl/>
              <w:jc w:val="right"/>
              <w:rPr>
                <w:b/>
                <w:bCs/>
                <w:i/>
                <w:iCs/>
                <w:sz w:val="22"/>
                <w:szCs w:val="22"/>
              </w:rPr>
            </w:pPr>
            <w:r w:rsidRPr="006741CC">
              <w:rPr>
                <w:b/>
                <w:bCs/>
                <w:i/>
                <w:iCs/>
                <w:sz w:val="22"/>
                <w:szCs w:val="22"/>
              </w:rPr>
              <w:t xml:space="preserve">2,124 </w:t>
            </w:r>
          </w:p>
        </w:tc>
      </w:tr>
      <w:tr w:rsidR="006741CC" w:rsidRPr="006741CC" w14:paraId="6B3C3EEE" w14:textId="77777777" w:rsidTr="00BF731A">
        <w:trPr>
          <w:trHeight w:val="1095"/>
        </w:trPr>
        <w:tc>
          <w:tcPr>
            <w:tcW w:w="3261" w:type="dxa"/>
            <w:tcBorders>
              <w:top w:val="nil"/>
              <w:left w:val="single" w:sz="4" w:space="0" w:color="auto"/>
              <w:bottom w:val="single" w:sz="4" w:space="0" w:color="auto"/>
              <w:right w:val="single" w:sz="4" w:space="0" w:color="auto"/>
            </w:tcBorders>
            <w:shd w:val="clear" w:color="auto" w:fill="auto"/>
            <w:vAlign w:val="bottom"/>
            <w:hideMark/>
          </w:tcPr>
          <w:p w14:paraId="536B1506" w14:textId="77777777" w:rsidR="006741CC" w:rsidRPr="006741CC" w:rsidRDefault="006741CC" w:rsidP="006741CC">
            <w:pPr>
              <w:widowControl/>
              <w:rPr>
                <w:b/>
                <w:bCs/>
              </w:rPr>
            </w:pPr>
            <w:r w:rsidRPr="006741CC">
              <w:rPr>
                <w:b/>
                <w:bCs/>
              </w:rPr>
              <w:t>Муниципальная программа Сосновского сельсовета Бессоновского района Пензенской области "Управление муниципальными финансами, муниципальным долгом, муниципальной собственностью Сосновского сельсовета Бессоновского района Пензенской области" на 2014-2027 годы</w:t>
            </w:r>
          </w:p>
        </w:tc>
        <w:tc>
          <w:tcPr>
            <w:tcW w:w="436" w:type="dxa"/>
            <w:gridSpan w:val="2"/>
            <w:tcBorders>
              <w:top w:val="nil"/>
              <w:left w:val="nil"/>
              <w:bottom w:val="single" w:sz="4" w:space="0" w:color="auto"/>
              <w:right w:val="single" w:sz="4" w:space="0" w:color="auto"/>
            </w:tcBorders>
            <w:shd w:val="clear" w:color="auto" w:fill="auto"/>
            <w:vAlign w:val="bottom"/>
            <w:hideMark/>
          </w:tcPr>
          <w:p w14:paraId="4E125D0C" w14:textId="77777777" w:rsidR="006741CC" w:rsidRPr="006741CC" w:rsidRDefault="006741CC" w:rsidP="006741CC">
            <w:pPr>
              <w:widowControl/>
              <w:jc w:val="center"/>
              <w:rPr>
                <w:b/>
                <w:bCs/>
                <w:sz w:val="22"/>
                <w:szCs w:val="22"/>
              </w:rPr>
            </w:pPr>
            <w:r w:rsidRPr="006741CC">
              <w:rPr>
                <w:b/>
                <w:bCs/>
                <w:sz w:val="22"/>
                <w:szCs w:val="22"/>
              </w:rPr>
              <w:t>01</w:t>
            </w:r>
          </w:p>
        </w:tc>
        <w:tc>
          <w:tcPr>
            <w:tcW w:w="485" w:type="dxa"/>
            <w:gridSpan w:val="2"/>
            <w:tcBorders>
              <w:top w:val="nil"/>
              <w:left w:val="nil"/>
              <w:bottom w:val="single" w:sz="4" w:space="0" w:color="auto"/>
              <w:right w:val="single" w:sz="4" w:space="0" w:color="auto"/>
            </w:tcBorders>
            <w:shd w:val="clear" w:color="auto" w:fill="auto"/>
            <w:vAlign w:val="bottom"/>
            <w:hideMark/>
          </w:tcPr>
          <w:p w14:paraId="31887558" w14:textId="77777777" w:rsidR="006741CC" w:rsidRPr="006741CC" w:rsidRDefault="006741CC" w:rsidP="006741CC">
            <w:pPr>
              <w:widowControl/>
              <w:jc w:val="center"/>
              <w:rPr>
                <w:b/>
                <w:bCs/>
                <w:sz w:val="22"/>
                <w:szCs w:val="22"/>
              </w:rPr>
            </w:pPr>
            <w:r w:rsidRPr="006741CC">
              <w:rPr>
                <w:b/>
                <w:bCs/>
                <w:sz w:val="22"/>
                <w:szCs w:val="22"/>
              </w:rPr>
              <w:t>03</w:t>
            </w:r>
          </w:p>
        </w:tc>
        <w:tc>
          <w:tcPr>
            <w:tcW w:w="436" w:type="dxa"/>
            <w:gridSpan w:val="2"/>
            <w:tcBorders>
              <w:top w:val="nil"/>
              <w:left w:val="nil"/>
              <w:bottom w:val="single" w:sz="4" w:space="0" w:color="auto"/>
              <w:right w:val="nil"/>
            </w:tcBorders>
            <w:shd w:val="clear" w:color="auto" w:fill="auto"/>
            <w:vAlign w:val="bottom"/>
            <w:hideMark/>
          </w:tcPr>
          <w:p w14:paraId="5B0A7E98" w14:textId="77777777" w:rsidR="006741CC" w:rsidRPr="006741CC" w:rsidRDefault="006741CC" w:rsidP="006741CC">
            <w:pPr>
              <w:widowControl/>
              <w:jc w:val="center"/>
              <w:rPr>
                <w:b/>
                <w:bCs/>
                <w:sz w:val="22"/>
                <w:szCs w:val="22"/>
              </w:rPr>
            </w:pPr>
            <w:r w:rsidRPr="006741CC">
              <w:rPr>
                <w:b/>
                <w:bCs/>
                <w:sz w:val="22"/>
                <w:szCs w:val="22"/>
              </w:rPr>
              <w:t>02</w:t>
            </w:r>
          </w:p>
        </w:tc>
        <w:tc>
          <w:tcPr>
            <w:tcW w:w="326" w:type="dxa"/>
            <w:gridSpan w:val="2"/>
            <w:tcBorders>
              <w:top w:val="nil"/>
              <w:left w:val="nil"/>
              <w:bottom w:val="single" w:sz="4" w:space="0" w:color="auto"/>
              <w:right w:val="nil"/>
            </w:tcBorders>
            <w:shd w:val="clear" w:color="auto" w:fill="auto"/>
            <w:vAlign w:val="bottom"/>
            <w:hideMark/>
          </w:tcPr>
          <w:p w14:paraId="3CA76DF4" w14:textId="77777777" w:rsidR="006741CC" w:rsidRPr="006741CC" w:rsidRDefault="006741CC" w:rsidP="006741CC">
            <w:pPr>
              <w:widowControl/>
              <w:jc w:val="center"/>
              <w:rPr>
                <w:b/>
                <w:bCs/>
                <w:sz w:val="22"/>
                <w:szCs w:val="22"/>
              </w:rPr>
            </w:pPr>
            <w:r w:rsidRPr="006741CC">
              <w:rPr>
                <w:b/>
                <w:bCs/>
                <w:sz w:val="22"/>
                <w:szCs w:val="22"/>
              </w:rPr>
              <w:t>0</w:t>
            </w:r>
          </w:p>
        </w:tc>
        <w:tc>
          <w:tcPr>
            <w:tcW w:w="436" w:type="dxa"/>
            <w:gridSpan w:val="2"/>
            <w:tcBorders>
              <w:top w:val="nil"/>
              <w:left w:val="nil"/>
              <w:bottom w:val="single" w:sz="4" w:space="0" w:color="auto"/>
              <w:right w:val="nil"/>
            </w:tcBorders>
            <w:shd w:val="clear" w:color="auto" w:fill="auto"/>
            <w:vAlign w:val="bottom"/>
            <w:hideMark/>
          </w:tcPr>
          <w:p w14:paraId="7E31F038" w14:textId="77777777" w:rsidR="006741CC" w:rsidRPr="006741CC" w:rsidRDefault="006741CC" w:rsidP="006741CC">
            <w:pPr>
              <w:widowControl/>
              <w:jc w:val="center"/>
              <w:rPr>
                <w:b/>
                <w:bCs/>
                <w:sz w:val="22"/>
                <w:szCs w:val="22"/>
              </w:rPr>
            </w:pPr>
            <w:r w:rsidRPr="006741CC">
              <w:rPr>
                <w:b/>
                <w:bCs/>
                <w:sz w:val="22"/>
                <w:szCs w:val="22"/>
              </w:rPr>
              <w:t>00</w:t>
            </w:r>
          </w:p>
        </w:tc>
        <w:tc>
          <w:tcPr>
            <w:tcW w:w="1060" w:type="dxa"/>
            <w:gridSpan w:val="2"/>
            <w:tcBorders>
              <w:top w:val="nil"/>
              <w:left w:val="nil"/>
              <w:bottom w:val="single" w:sz="4" w:space="0" w:color="auto"/>
              <w:right w:val="single" w:sz="4" w:space="0" w:color="auto"/>
            </w:tcBorders>
            <w:shd w:val="clear" w:color="auto" w:fill="auto"/>
            <w:vAlign w:val="bottom"/>
            <w:hideMark/>
          </w:tcPr>
          <w:p w14:paraId="5CD99897" w14:textId="77777777" w:rsidR="006741CC" w:rsidRPr="006741CC" w:rsidRDefault="006741CC" w:rsidP="006741CC">
            <w:pPr>
              <w:widowControl/>
              <w:jc w:val="center"/>
              <w:rPr>
                <w:b/>
                <w:bCs/>
                <w:sz w:val="22"/>
                <w:szCs w:val="22"/>
              </w:rPr>
            </w:pPr>
            <w:r w:rsidRPr="006741CC">
              <w:rPr>
                <w:b/>
                <w:bCs/>
                <w:sz w:val="22"/>
                <w:szCs w:val="22"/>
              </w:rPr>
              <w:t>00000</w:t>
            </w:r>
          </w:p>
        </w:tc>
        <w:tc>
          <w:tcPr>
            <w:tcW w:w="546" w:type="dxa"/>
            <w:gridSpan w:val="2"/>
            <w:tcBorders>
              <w:top w:val="nil"/>
              <w:left w:val="nil"/>
              <w:bottom w:val="single" w:sz="4" w:space="0" w:color="auto"/>
              <w:right w:val="single" w:sz="4" w:space="0" w:color="auto"/>
            </w:tcBorders>
            <w:shd w:val="clear" w:color="auto" w:fill="auto"/>
            <w:noWrap/>
            <w:vAlign w:val="bottom"/>
            <w:hideMark/>
          </w:tcPr>
          <w:p w14:paraId="22BFC9A0" w14:textId="77777777" w:rsidR="006741CC" w:rsidRPr="006741CC" w:rsidRDefault="006741CC" w:rsidP="006741CC">
            <w:pPr>
              <w:widowControl/>
              <w:rPr>
                <w:b/>
                <w:bCs/>
                <w:sz w:val="22"/>
                <w:szCs w:val="22"/>
              </w:rPr>
            </w:pPr>
            <w:r w:rsidRPr="006741CC">
              <w:rPr>
                <w:b/>
                <w:bCs/>
                <w:sz w:val="22"/>
                <w:szCs w:val="22"/>
              </w:rPr>
              <w:t> </w:t>
            </w:r>
          </w:p>
        </w:tc>
        <w:tc>
          <w:tcPr>
            <w:tcW w:w="1256" w:type="dxa"/>
            <w:gridSpan w:val="2"/>
            <w:tcBorders>
              <w:top w:val="nil"/>
              <w:left w:val="nil"/>
              <w:bottom w:val="single" w:sz="4" w:space="0" w:color="auto"/>
              <w:right w:val="single" w:sz="4" w:space="0" w:color="auto"/>
            </w:tcBorders>
            <w:shd w:val="clear" w:color="auto" w:fill="auto"/>
            <w:noWrap/>
            <w:vAlign w:val="bottom"/>
            <w:hideMark/>
          </w:tcPr>
          <w:p w14:paraId="32A6C0C3" w14:textId="77777777" w:rsidR="006741CC" w:rsidRPr="006741CC" w:rsidRDefault="006741CC" w:rsidP="006741CC">
            <w:pPr>
              <w:widowControl/>
              <w:jc w:val="right"/>
              <w:rPr>
                <w:b/>
                <w:bCs/>
                <w:sz w:val="22"/>
                <w:szCs w:val="22"/>
              </w:rPr>
            </w:pPr>
            <w:r w:rsidRPr="006741CC">
              <w:rPr>
                <w:b/>
                <w:bCs/>
                <w:sz w:val="22"/>
                <w:szCs w:val="22"/>
              </w:rPr>
              <w:t>2,124</w:t>
            </w:r>
          </w:p>
        </w:tc>
        <w:tc>
          <w:tcPr>
            <w:tcW w:w="1256" w:type="dxa"/>
            <w:tcBorders>
              <w:top w:val="nil"/>
              <w:left w:val="nil"/>
              <w:bottom w:val="single" w:sz="4" w:space="0" w:color="auto"/>
              <w:right w:val="single" w:sz="4" w:space="0" w:color="auto"/>
            </w:tcBorders>
            <w:shd w:val="clear" w:color="auto" w:fill="auto"/>
            <w:noWrap/>
            <w:vAlign w:val="bottom"/>
            <w:hideMark/>
          </w:tcPr>
          <w:p w14:paraId="423DD72D" w14:textId="77777777" w:rsidR="006741CC" w:rsidRPr="006741CC" w:rsidRDefault="006741CC" w:rsidP="006741CC">
            <w:pPr>
              <w:widowControl/>
              <w:jc w:val="right"/>
              <w:rPr>
                <w:b/>
                <w:bCs/>
                <w:sz w:val="22"/>
                <w:szCs w:val="22"/>
              </w:rPr>
            </w:pPr>
            <w:r w:rsidRPr="006741CC">
              <w:rPr>
                <w:b/>
                <w:bCs/>
                <w:sz w:val="22"/>
                <w:szCs w:val="22"/>
              </w:rPr>
              <w:t>2,124</w:t>
            </w:r>
          </w:p>
        </w:tc>
        <w:tc>
          <w:tcPr>
            <w:tcW w:w="1276" w:type="dxa"/>
            <w:gridSpan w:val="2"/>
            <w:tcBorders>
              <w:top w:val="nil"/>
              <w:left w:val="nil"/>
              <w:bottom w:val="single" w:sz="4" w:space="0" w:color="auto"/>
              <w:right w:val="single" w:sz="4" w:space="0" w:color="auto"/>
            </w:tcBorders>
            <w:shd w:val="clear" w:color="auto" w:fill="auto"/>
            <w:noWrap/>
            <w:vAlign w:val="bottom"/>
            <w:hideMark/>
          </w:tcPr>
          <w:p w14:paraId="5974A71F" w14:textId="77777777" w:rsidR="006741CC" w:rsidRPr="006741CC" w:rsidRDefault="006741CC" w:rsidP="006741CC">
            <w:pPr>
              <w:widowControl/>
              <w:jc w:val="right"/>
              <w:rPr>
                <w:b/>
                <w:bCs/>
                <w:sz w:val="22"/>
                <w:szCs w:val="22"/>
              </w:rPr>
            </w:pPr>
            <w:r w:rsidRPr="006741CC">
              <w:rPr>
                <w:b/>
                <w:bCs/>
                <w:sz w:val="22"/>
                <w:szCs w:val="22"/>
              </w:rPr>
              <w:t>2,124</w:t>
            </w:r>
          </w:p>
        </w:tc>
      </w:tr>
      <w:tr w:rsidR="006741CC" w:rsidRPr="006741CC" w14:paraId="4132D3D6" w14:textId="77777777" w:rsidTr="00BF731A">
        <w:trPr>
          <w:trHeight w:val="720"/>
        </w:trPr>
        <w:tc>
          <w:tcPr>
            <w:tcW w:w="3261" w:type="dxa"/>
            <w:tcBorders>
              <w:top w:val="nil"/>
              <w:left w:val="single" w:sz="4" w:space="0" w:color="auto"/>
              <w:bottom w:val="single" w:sz="4" w:space="0" w:color="auto"/>
              <w:right w:val="single" w:sz="4" w:space="0" w:color="auto"/>
            </w:tcBorders>
            <w:shd w:val="clear" w:color="auto" w:fill="auto"/>
            <w:vAlign w:val="bottom"/>
            <w:hideMark/>
          </w:tcPr>
          <w:p w14:paraId="0147152B" w14:textId="77777777" w:rsidR="006741CC" w:rsidRPr="006741CC" w:rsidRDefault="006741CC" w:rsidP="006741CC">
            <w:pPr>
              <w:widowControl/>
              <w:rPr>
                <w:b/>
                <w:bCs/>
              </w:rPr>
            </w:pPr>
            <w:r w:rsidRPr="006741CC">
              <w:rPr>
                <w:b/>
                <w:bCs/>
              </w:rPr>
              <w:t>Подпрограмма "Предоставление межбюджетных трансфертов из бюджета Сосновского сельсовета Бессоновского района Пензенской области"</w:t>
            </w:r>
          </w:p>
        </w:tc>
        <w:tc>
          <w:tcPr>
            <w:tcW w:w="436" w:type="dxa"/>
            <w:gridSpan w:val="2"/>
            <w:tcBorders>
              <w:top w:val="nil"/>
              <w:left w:val="nil"/>
              <w:bottom w:val="single" w:sz="4" w:space="0" w:color="auto"/>
              <w:right w:val="single" w:sz="4" w:space="0" w:color="auto"/>
            </w:tcBorders>
            <w:shd w:val="clear" w:color="auto" w:fill="auto"/>
            <w:vAlign w:val="bottom"/>
            <w:hideMark/>
          </w:tcPr>
          <w:p w14:paraId="1F03CAE5" w14:textId="77777777" w:rsidR="006741CC" w:rsidRPr="006741CC" w:rsidRDefault="006741CC" w:rsidP="006741CC">
            <w:pPr>
              <w:widowControl/>
              <w:jc w:val="center"/>
              <w:rPr>
                <w:b/>
                <w:bCs/>
                <w:sz w:val="22"/>
                <w:szCs w:val="22"/>
              </w:rPr>
            </w:pPr>
            <w:r w:rsidRPr="006741CC">
              <w:rPr>
                <w:b/>
                <w:bCs/>
                <w:sz w:val="22"/>
                <w:szCs w:val="22"/>
              </w:rPr>
              <w:t>01</w:t>
            </w:r>
          </w:p>
        </w:tc>
        <w:tc>
          <w:tcPr>
            <w:tcW w:w="485" w:type="dxa"/>
            <w:gridSpan w:val="2"/>
            <w:tcBorders>
              <w:top w:val="nil"/>
              <w:left w:val="nil"/>
              <w:bottom w:val="single" w:sz="4" w:space="0" w:color="auto"/>
              <w:right w:val="single" w:sz="4" w:space="0" w:color="auto"/>
            </w:tcBorders>
            <w:shd w:val="clear" w:color="auto" w:fill="auto"/>
            <w:vAlign w:val="bottom"/>
            <w:hideMark/>
          </w:tcPr>
          <w:p w14:paraId="6F8B767A" w14:textId="77777777" w:rsidR="006741CC" w:rsidRPr="006741CC" w:rsidRDefault="006741CC" w:rsidP="006741CC">
            <w:pPr>
              <w:widowControl/>
              <w:jc w:val="center"/>
              <w:rPr>
                <w:b/>
                <w:bCs/>
                <w:sz w:val="22"/>
                <w:szCs w:val="22"/>
              </w:rPr>
            </w:pPr>
            <w:r w:rsidRPr="006741CC">
              <w:rPr>
                <w:b/>
                <w:bCs/>
                <w:sz w:val="22"/>
                <w:szCs w:val="22"/>
              </w:rPr>
              <w:t>03</w:t>
            </w:r>
          </w:p>
        </w:tc>
        <w:tc>
          <w:tcPr>
            <w:tcW w:w="436" w:type="dxa"/>
            <w:gridSpan w:val="2"/>
            <w:tcBorders>
              <w:top w:val="nil"/>
              <w:left w:val="nil"/>
              <w:bottom w:val="single" w:sz="4" w:space="0" w:color="auto"/>
              <w:right w:val="nil"/>
            </w:tcBorders>
            <w:shd w:val="clear" w:color="auto" w:fill="auto"/>
            <w:vAlign w:val="bottom"/>
            <w:hideMark/>
          </w:tcPr>
          <w:p w14:paraId="544D1001" w14:textId="77777777" w:rsidR="006741CC" w:rsidRPr="006741CC" w:rsidRDefault="006741CC" w:rsidP="006741CC">
            <w:pPr>
              <w:widowControl/>
              <w:jc w:val="center"/>
              <w:rPr>
                <w:b/>
                <w:bCs/>
                <w:sz w:val="22"/>
                <w:szCs w:val="22"/>
              </w:rPr>
            </w:pPr>
            <w:r w:rsidRPr="006741CC">
              <w:rPr>
                <w:b/>
                <w:bCs/>
                <w:sz w:val="22"/>
                <w:szCs w:val="22"/>
              </w:rPr>
              <w:t>02</w:t>
            </w:r>
          </w:p>
        </w:tc>
        <w:tc>
          <w:tcPr>
            <w:tcW w:w="326" w:type="dxa"/>
            <w:gridSpan w:val="2"/>
            <w:tcBorders>
              <w:top w:val="nil"/>
              <w:left w:val="nil"/>
              <w:bottom w:val="single" w:sz="4" w:space="0" w:color="auto"/>
              <w:right w:val="nil"/>
            </w:tcBorders>
            <w:shd w:val="clear" w:color="auto" w:fill="auto"/>
            <w:vAlign w:val="bottom"/>
            <w:hideMark/>
          </w:tcPr>
          <w:p w14:paraId="2B6BEB54" w14:textId="77777777" w:rsidR="006741CC" w:rsidRPr="006741CC" w:rsidRDefault="006741CC" w:rsidP="006741CC">
            <w:pPr>
              <w:widowControl/>
              <w:jc w:val="center"/>
              <w:rPr>
                <w:b/>
                <w:bCs/>
                <w:sz w:val="22"/>
                <w:szCs w:val="22"/>
              </w:rPr>
            </w:pPr>
            <w:r w:rsidRPr="006741CC">
              <w:rPr>
                <w:b/>
                <w:bCs/>
                <w:sz w:val="22"/>
                <w:szCs w:val="22"/>
              </w:rPr>
              <w:t>1</w:t>
            </w:r>
          </w:p>
        </w:tc>
        <w:tc>
          <w:tcPr>
            <w:tcW w:w="436" w:type="dxa"/>
            <w:gridSpan w:val="2"/>
            <w:tcBorders>
              <w:top w:val="nil"/>
              <w:left w:val="nil"/>
              <w:bottom w:val="single" w:sz="4" w:space="0" w:color="auto"/>
              <w:right w:val="nil"/>
            </w:tcBorders>
            <w:shd w:val="clear" w:color="auto" w:fill="auto"/>
            <w:vAlign w:val="bottom"/>
            <w:hideMark/>
          </w:tcPr>
          <w:p w14:paraId="662FBDBF" w14:textId="77777777" w:rsidR="006741CC" w:rsidRPr="006741CC" w:rsidRDefault="006741CC" w:rsidP="006741CC">
            <w:pPr>
              <w:widowControl/>
              <w:jc w:val="center"/>
              <w:rPr>
                <w:b/>
                <w:bCs/>
                <w:sz w:val="22"/>
                <w:szCs w:val="22"/>
              </w:rPr>
            </w:pPr>
            <w:r w:rsidRPr="006741CC">
              <w:rPr>
                <w:b/>
                <w:bCs/>
                <w:sz w:val="22"/>
                <w:szCs w:val="22"/>
              </w:rPr>
              <w:t>00</w:t>
            </w:r>
          </w:p>
        </w:tc>
        <w:tc>
          <w:tcPr>
            <w:tcW w:w="1060" w:type="dxa"/>
            <w:gridSpan w:val="2"/>
            <w:tcBorders>
              <w:top w:val="nil"/>
              <w:left w:val="nil"/>
              <w:bottom w:val="single" w:sz="4" w:space="0" w:color="auto"/>
              <w:right w:val="single" w:sz="4" w:space="0" w:color="auto"/>
            </w:tcBorders>
            <w:shd w:val="clear" w:color="auto" w:fill="auto"/>
            <w:vAlign w:val="bottom"/>
            <w:hideMark/>
          </w:tcPr>
          <w:p w14:paraId="508F261F" w14:textId="77777777" w:rsidR="006741CC" w:rsidRPr="006741CC" w:rsidRDefault="006741CC" w:rsidP="006741CC">
            <w:pPr>
              <w:widowControl/>
              <w:jc w:val="center"/>
              <w:rPr>
                <w:b/>
                <w:bCs/>
                <w:sz w:val="22"/>
                <w:szCs w:val="22"/>
              </w:rPr>
            </w:pPr>
            <w:r w:rsidRPr="006741CC">
              <w:rPr>
                <w:b/>
                <w:bCs/>
                <w:sz w:val="22"/>
                <w:szCs w:val="22"/>
              </w:rPr>
              <w:t>00000</w:t>
            </w:r>
          </w:p>
        </w:tc>
        <w:tc>
          <w:tcPr>
            <w:tcW w:w="546" w:type="dxa"/>
            <w:gridSpan w:val="2"/>
            <w:tcBorders>
              <w:top w:val="nil"/>
              <w:left w:val="nil"/>
              <w:bottom w:val="single" w:sz="4" w:space="0" w:color="auto"/>
              <w:right w:val="single" w:sz="4" w:space="0" w:color="auto"/>
            </w:tcBorders>
            <w:shd w:val="clear" w:color="auto" w:fill="auto"/>
            <w:noWrap/>
            <w:vAlign w:val="bottom"/>
            <w:hideMark/>
          </w:tcPr>
          <w:p w14:paraId="1EB65605" w14:textId="77777777" w:rsidR="006741CC" w:rsidRPr="006741CC" w:rsidRDefault="006741CC" w:rsidP="006741CC">
            <w:pPr>
              <w:widowControl/>
              <w:rPr>
                <w:b/>
                <w:bCs/>
                <w:sz w:val="22"/>
                <w:szCs w:val="22"/>
              </w:rPr>
            </w:pPr>
            <w:r w:rsidRPr="006741CC">
              <w:rPr>
                <w:b/>
                <w:bCs/>
                <w:sz w:val="22"/>
                <w:szCs w:val="22"/>
              </w:rPr>
              <w:t> </w:t>
            </w:r>
          </w:p>
        </w:tc>
        <w:tc>
          <w:tcPr>
            <w:tcW w:w="1256" w:type="dxa"/>
            <w:gridSpan w:val="2"/>
            <w:tcBorders>
              <w:top w:val="nil"/>
              <w:left w:val="nil"/>
              <w:bottom w:val="single" w:sz="4" w:space="0" w:color="auto"/>
              <w:right w:val="single" w:sz="4" w:space="0" w:color="auto"/>
            </w:tcBorders>
            <w:shd w:val="clear" w:color="auto" w:fill="auto"/>
            <w:noWrap/>
            <w:vAlign w:val="bottom"/>
            <w:hideMark/>
          </w:tcPr>
          <w:p w14:paraId="540EC0BA" w14:textId="77777777" w:rsidR="006741CC" w:rsidRPr="006741CC" w:rsidRDefault="006741CC" w:rsidP="006741CC">
            <w:pPr>
              <w:widowControl/>
              <w:jc w:val="right"/>
              <w:rPr>
                <w:b/>
                <w:bCs/>
                <w:sz w:val="22"/>
                <w:szCs w:val="22"/>
              </w:rPr>
            </w:pPr>
            <w:r w:rsidRPr="006741CC">
              <w:rPr>
                <w:b/>
                <w:bCs/>
                <w:sz w:val="22"/>
                <w:szCs w:val="22"/>
              </w:rPr>
              <w:t>2,124</w:t>
            </w:r>
          </w:p>
        </w:tc>
        <w:tc>
          <w:tcPr>
            <w:tcW w:w="1256" w:type="dxa"/>
            <w:tcBorders>
              <w:top w:val="nil"/>
              <w:left w:val="nil"/>
              <w:bottom w:val="single" w:sz="4" w:space="0" w:color="auto"/>
              <w:right w:val="single" w:sz="4" w:space="0" w:color="auto"/>
            </w:tcBorders>
            <w:shd w:val="clear" w:color="auto" w:fill="auto"/>
            <w:noWrap/>
            <w:vAlign w:val="bottom"/>
            <w:hideMark/>
          </w:tcPr>
          <w:p w14:paraId="55048147" w14:textId="77777777" w:rsidR="006741CC" w:rsidRPr="006741CC" w:rsidRDefault="006741CC" w:rsidP="006741CC">
            <w:pPr>
              <w:widowControl/>
              <w:jc w:val="right"/>
              <w:rPr>
                <w:b/>
                <w:bCs/>
                <w:sz w:val="22"/>
                <w:szCs w:val="22"/>
              </w:rPr>
            </w:pPr>
            <w:r w:rsidRPr="006741CC">
              <w:rPr>
                <w:b/>
                <w:bCs/>
                <w:sz w:val="22"/>
                <w:szCs w:val="22"/>
              </w:rPr>
              <w:t>2,124</w:t>
            </w:r>
          </w:p>
        </w:tc>
        <w:tc>
          <w:tcPr>
            <w:tcW w:w="1276" w:type="dxa"/>
            <w:gridSpan w:val="2"/>
            <w:tcBorders>
              <w:top w:val="nil"/>
              <w:left w:val="nil"/>
              <w:bottom w:val="single" w:sz="4" w:space="0" w:color="auto"/>
              <w:right w:val="single" w:sz="4" w:space="0" w:color="auto"/>
            </w:tcBorders>
            <w:shd w:val="clear" w:color="auto" w:fill="auto"/>
            <w:noWrap/>
            <w:vAlign w:val="bottom"/>
            <w:hideMark/>
          </w:tcPr>
          <w:p w14:paraId="28E0553D" w14:textId="77777777" w:rsidR="006741CC" w:rsidRPr="006741CC" w:rsidRDefault="006741CC" w:rsidP="006741CC">
            <w:pPr>
              <w:widowControl/>
              <w:jc w:val="right"/>
              <w:rPr>
                <w:b/>
                <w:bCs/>
                <w:sz w:val="22"/>
                <w:szCs w:val="22"/>
              </w:rPr>
            </w:pPr>
            <w:r w:rsidRPr="006741CC">
              <w:rPr>
                <w:b/>
                <w:bCs/>
                <w:sz w:val="22"/>
                <w:szCs w:val="22"/>
              </w:rPr>
              <w:t>2,124</w:t>
            </w:r>
          </w:p>
        </w:tc>
      </w:tr>
      <w:tr w:rsidR="006741CC" w:rsidRPr="006741CC" w14:paraId="136426E9" w14:textId="77777777" w:rsidTr="00BF731A">
        <w:trPr>
          <w:trHeight w:val="630"/>
        </w:trPr>
        <w:tc>
          <w:tcPr>
            <w:tcW w:w="3261" w:type="dxa"/>
            <w:tcBorders>
              <w:top w:val="nil"/>
              <w:left w:val="single" w:sz="4" w:space="0" w:color="auto"/>
              <w:bottom w:val="single" w:sz="4" w:space="0" w:color="auto"/>
              <w:right w:val="single" w:sz="4" w:space="0" w:color="auto"/>
            </w:tcBorders>
            <w:shd w:val="clear" w:color="auto" w:fill="auto"/>
            <w:vAlign w:val="bottom"/>
            <w:hideMark/>
          </w:tcPr>
          <w:p w14:paraId="55F587F1" w14:textId="77777777" w:rsidR="006741CC" w:rsidRPr="006741CC" w:rsidRDefault="006741CC" w:rsidP="006741CC">
            <w:pPr>
              <w:widowControl/>
              <w:rPr>
                <w:i/>
                <w:iCs/>
              </w:rPr>
            </w:pPr>
            <w:r w:rsidRPr="006741CC">
              <w:rPr>
                <w:i/>
                <w:iCs/>
              </w:rPr>
              <w:t>Основное мероприятие «Повышение эффективности представления и использования  межбюджетных трансфертов»</w:t>
            </w:r>
          </w:p>
        </w:tc>
        <w:tc>
          <w:tcPr>
            <w:tcW w:w="436" w:type="dxa"/>
            <w:gridSpan w:val="2"/>
            <w:tcBorders>
              <w:top w:val="nil"/>
              <w:left w:val="nil"/>
              <w:bottom w:val="single" w:sz="4" w:space="0" w:color="auto"/>
              <w:right w:val="single" w:sz="4" w:space="0" w:color="auto"/>
            </w:tcBorders>
            <w:shd w:val="clear" w:color="auto" w:fill="auto"/>
            <w:vAlign w:val="bottom"/>
            <w:hideMark/>
          </w:tcPr>
          <w:p w14:paraId="476D022A" w14:textId="77777777" w:rsidR="006741CC" w:rsidRPr="006741CC" w:rsidRDefault="006741CC" w:rsidP="006741CC">
            <w:pPr>
              <w:widowControl/>
              <w:jc w:val="center"/>
              <w:rPr>
                <w:i/>
                <w:iCs/>
                <w:sz w:val="22"/>
                <w:szCs w:val="22"/>
              </w:rPr>
            </w:pPr>
            <w:r w:rsidRPr="006741CC">
              <w:rPr>
                <w:i/>
                <w:iCs/>
                <w:sz w:val="22"/>
                <w:szCs w:val="22"/>
              </w:rPr>
              <w:t>01</w:t>
            </w:r>
          </w:p>
        </w:tc>
        <w:tc>
          <w:tcPr>
            <w:tcW w:w="485" w:type="dxa"/>
            <w:gridSpan w:val="2"/>
            <w:tcBorders>
              <w:top w:val="nil"/>
              <w:left w:val="nil"/>
              <w:bottom w:val="single" w:sz="4" w:space="0" w:color="auto"/>
              <w:right w:val="single" w:sz="4" w:space="0" w:color="auto"/>
            </w:tcBorders>
            <w:shd w:val="clear" w:color="auto" w:fill="auto"/>
            <w:vAlign w:val="bottom"/>
            <w:hideMark/>
          </w:tcPr>
          <w:p w14:paraId="3BF8E863" w14:textId="77777777" w:rsidR="006741CC" w:rsidRPr="006741CC" w:rsidRDefault="006741CC" w:rsidP="006741CC">
            <w:pPr>
              <w:widowControl/>
              <w:jc w:val="center"/>
              <w:rPr>
                <w:i/>
                <w:iCs/>
                <w:sz w:val="22"/>
                <w:szCs w:val="22"/>
              </w:rPr>
            </w:pPr>
            <w:r w:rsidRPr="006741CC">
              <w:rPr>
                <w:i/>
                <w:iCs/>
                <w:sz w:val="22"/>
                <w:szCs w:val="22"/>
              </w:rPr>
              <w:t>03</w:t>
            </w:r>
          </w:p>
        </w:tc>
        <w:tc>
          <w:tcPr>
            <w:tcW w:w="436" w:type="dxa"/>
            <w:gridSpan w:val="2"/>
            <w:tcBorders>
              <w:top w:val="nil"/>
              <w:left w:val="nil"/>
              <w:bottom w:val="single" w:sz="4" w:space="0" w:color="auto"/>
              <w:right w:val="nil"/>
            </w:tcBorders>
            <w:shd w:val="clear" w:color="auto" w:fill="auto"/>
            <w:vAlign w:val="bottom"/>
            <w:hideMark/>
          </w:tcPr>
          <w:p w14:paraId="56F803B7" w14:textId="77777777" w:rsidR="006741CC" w:rsidRPr="006741CC" w:rsidRDefault="006741CC" w:rsidP="006741CC">
            <w:pPr>
              <w:widowControl/>
              <w:jc w:val="center"/>
              <w:rPr>
                <w:i/>
                <w:iCs/>
                <w:sz w:val="22"/>
                <w:szCs w:val="22"/>
              </w:rPr>
            </w:pPr>
            <w:r w:rsidRPr="006741CC">
              <w:rPr>
                <w:i/>
                <w:iCs/>
                <w:sz w:val="22"/>
                <w:szCs w:val="22"/>
              </w:rPr>
              <w:t>02</w:t>
            </w:r>
          </w:p>
        </w:tc>
        <w:tc>
          <w:tcPr>
            <w:tcW w:w="326" w:type="dxa"/>
            <w:gridSpan w:val="2"/>
            <w:tcBorders>
              <w:top w:val="nil"/>
              <w:left w:val="nil"/>
              <w:bottom w:val="single" w:sz="4" w:space="0" w:color="auto"/>
              <w:right w:val="nil"/>
            </w:tcBorders>
            <w:shd w:val="clear" w:color="auto" w:fill="auto"/>
            <w:vAlign w:val="bottom"/>
            <w:hideMark/>
          </w:tcPr>
          <w:p w14:paraId="03B376F3" w14:textId="77777777" w:rsidR="006741CC" w:rsidRPr="006741CC" w:rsidRDefault="006741CC" w:rsidP="006741CC">
            <w:pPr>
              <w:widowControl/>
              <w:jc w:val="center"/>
              <w:rPr>
                <w:i/>
                <w:iCs/>
                <w:sz w:val="22"/>
                <w:szCs w:val="22"/>
              </w:rPr>
            </w:pPr>
            <w:r w:rsidRPr="006741CC">
              <w:rPr>
                <w:i/>
                <w:iCs/>
                <w:sz w:val="22"/>
                <w:szCs w:val="22"/>
              </w:rPr>
              <w:t>1</w:t>
            </w:r>
          </w:p>
        </w:tc>
        <w:tc>
          <w:tcPr>
            <w:tcW w:w="436" w:type="dxa"/>
            <w:gridSpan w:val="2"/>
            <w:tcBorders>
              <w:top w:val="nil"/>
              <w:left w:val="nil"/>
              <w:bottom w:val="single" w:sz="4" w:space="0" w:color="auto"/>
              <w:right w:val="nil"/>
            </w:tcBorders>
            <w:shd w:val="clear" w:color="auto" w:fill="auto"/>
            <w:vAlign w:val="bottom"/>
            <w:hideMark/>
          </w:tcPr>
          <w:p w14:paraId="16E6F83C" w14:textId="77777777" w:rsidR="006741CC" w:rsidRPr="006741CC" w:rsidRDefault="006741CC" w:rsidP="006741CC">
            <w:pPr>
              <w:widowControl/>
              <w:jc w:val="center"/>
              <w:rPr>
                <w:i/>
                <w:iCs/>
                <w:sz w:val="22"/>
                <w:szCs w:val="22"/>
              </w:rPr>
            </w:pPr>
            <w:r w:rsidRPr="006741CC">
              <w:rPr>
                <w:i/>
                <w:iCs/>
                <w:sz w:val="22"/>
                <w:szCs w:val="22"/>
              </w:rPr>
              <w:t>01</w:t>
            </w:r>
          </w:p>
        </w:tc>
        <w:tc>
          <w:tcPr>
            <w:tcW w:w="1060" w:type="dxa"/>
            <w:gridSpan w:val="2"/>
            <w:tcBorders>
              <w:top w:val="nil"/>
              <w:left w:val="nil"/>
              <w:bottom w:val="single" w:sz="4" w:space="0" w:color="auto"/>
              <w:right w:val="single" w:sz="4" w:space="0" w:color="auto"/>
            </w:tcBorders>
            <w:shd w:val="clear" w:color="auto" w:fill="auto"/>
            <w:vAlign w:val="bottom"/>
            <w:hideMark/>
          </w:tcPr>
          <w:p w14:paraId="35CDD2DD" w14:textId="77777777" w:rsidR="006741CC" w:rsidRPr="006741CC" w:rsidRDefault="006741CC" w:rsidP="006741CC">
            <w:pPr>
              <w:widowControl/>
              <w:jc w:val="center"/>
              <w:rPr>
                <w:i/>
                <w:iCs/>
                <w:sz w:val="22"/>
                <w:szCs w:val="22"/>
              </w:rPr>
            </w:pPr>
            <w:r w:rsidRPr="006741CC">
              <w:rPr>
                <w:i/>
                <w:iCs/>
                <w:sz w:val="22"/>
                <w:szCs w:val="22"/>
              </w:rPr>
              <w:t>00000</w:t>
            </w:r>
          </w:p>
        </w:tc>
        <w:tc>
          <w:tcPr>
            <w:tcW w:w="546" w:type="dxa"/>
            <w:gridSpan w:val="2"/>
            <w:tcBorders>
              <w:top w:val="nil"/>
              <w:left w:val="nil"/>
              <w:bottom w:val="single" w:sz="4" w:space="0" w:color="auto"/>
              <w:right w:val="single" w:sz="4" w:space="0" w:color="auto"/>
            </w:tcBorders>
            <w:shd w:val="clear" w:color="auto" w:fill="auto"/>
            <w:noWrap/>
            <w:vAlign w:val="bottom"/>
            <w:hideMark/>
          </w:tcPr>
          <w:p w14:paraId="341F438D" w14:textId="77777777" w:rsidR="006741CC" w:rsidRPr="006741CC" w:rsidRDefault="006741CC" w:rsidP="006741CC">
            <w:pPr>
              <w:widowControl/>
              <w:rPr>
                <w:i/>
                <w:iCs/>
                <w:sz w:val="22"/>
                <w:szCs w:val="22"/>
              </w:rPr>
            </w:pPr>
            <w:r w:rsidRPr="006741CC">
              <w:rPr>
                <w:i/>
                <w:iCs/>
                <w:sz w:val="22"/>
                <w:szCs w:val="22"/>
              </w:rPr>
              <w:t> </w:t>
            </w:r>
          </w:p>
        </w:tc>
        <w:tc>
          <w:tcPr>
            <w:tcW w:w="1256" w:type="dxa"/>
            <w:gridSpan w:val="2"/>
            <w:tcBorders>
              <w:top w:val="nil"/>
              <w:left w:val="nil"/>
              <w:bottom w:val="single" w:sz="4" w:space="0" w:color="auto"/>
              <w:right w:val="single" w:sz="4" w:space="0" w:color="auto"/>
            </w:tcBorders>
            <w:shd w:val="clear" w:color="auto" w:fill="auto"/>
            <w:noWrap/>
            <w:vAlign w:val="bottom"/>
            <w:hideMark/>
          </w:tcPr>
          <w:p w14:paraId="2E6F34D7" w14:textId="77777777" w:rsidR="006741CC" w:rsidRPr="006741CC" w:rsidRDefault="006741CC" w:rsidP="006741CC">
            <w:pPr>
              <w:widowControl/>
              <w:jc w:val="right"/>
              <w:rPr>
                <w:i/>
                <w:iCs/>
                <w:sz w:val="22"/>
                <w:szCs w:val="22"/>
              </w:rPr>
            </w:pPr>
            <w:r w:rsidRPr="006741CC">
              <w:rPr>
                <w:i/>
                <w:iCs/>
                <w:sz w:val="22"/>
                <w:szCs w:val="22"/>
              </w:rPr>
              <w:t>2,124</w:t>
            </w:r>
          </w:p>
        </w:tc>
        <w:tc>
          <w:tcPr>
            <w:tcW w:w="1256" w:type="dxa"/>
            <w:tcBorders>
              <w:top w:val="nil"/>
              <w:left w:val="nil"/>
              <w:bottom w:val="single" w:sz="4" w:space="0" w:color="auto"/>
              <w:right w:val="single" w:sz="4" w:space="0" w:color="auto"/>
            </w:tcBorders>
            <w:shd w:val="clear" w:color="auto" w:fill="auto"/>
            <w:noWrap/>
            <w:vAlign w:val="bottom"/>
            <w:hideMark/>
          </w:tcPr>
          <w:p w14:paraId="7B4AF3EB" w14:textId="77777777" w:rsidR="006741CC" w:rsidRPr="006741CC" w:rsidRDefault="006741CC" w:rsidP="006741CC">
            <w:pPr>
              <w:widowControl/>
              <w:jc w:val="right"/>
              <w:rPr>
                <w:i/>
                <w:iCs/>
                <w:sz w:val="22"/>
                <w:szCs w:val="22"/>
              </w:rPr>
            </w:pPr>
            <w:r w:rsidRPr="006741CC">
              <w:rPr>
                <w:i/>
                <w:iCs/>
                <w:sz w:val="22"/>
                <w:szCs w:val="22"/>
              </w:rPr>
              <w:t>2,124</w:t>
            </w:r>
          </w:p>
        </w:tc>
        <w:tc>
          <w:tcPr>
            <w:tcW w:w="1276" w:type="dxa"/>
            <w:gridSpan w:val="2"/>
            <w:tcBorders>
              <w:top w:val="nil"/>
              <w:left w:val="nil"/>
              <w:bottom w:val="single" w:sz="4" w:space="0" w:color="auto"/>
              <w:right w:val="single" w:sz="4" w:space="0" w:color="auto"/>
            </w:tcBorders>
            <w:shd w:val="clear" w:color="auto" w:fill="auto"/>
            <w:noWrap/>
            <w:vAlign w:val="bottom"/>
            <w:hideMark/>
          </w:tcPr>
          <w:p w14:paraId="057C7A15" w14:textId="77777777" w:rsidR="006741CC" w:rsidRPr="006741CC" w:rsidRDefault="006741CC" w:rsidP="006741CC">
            <w:pPr>
              <w:widowControl/>
              <w:jc w:val="right"/>
              <w:rPr>
                <w:i/>
                <w:iCs/>
                <w:sz w:val="22"/>
                <w:szCs w:val="22"/>
              </w:rPr>
            </w:pPr>
            <w:r w:rsidRPr="006741CC">
              <w:rPr>
                <w:i/>
                <w:iCs/>
                <w:sz w:val="22"/>
                <w:szCs w:val="22"/>
              </w:rPr>
              <w:t>2,124</w:t>
            </w:r>
          </w:p>
        </w:tc>
      </w:tr>
      <w:tr w:rsidR="006741CC" w:rsidRPr="006741CC" w14:paraId="07AA7FA5" w14:textId="77777777" w:rsidTr="00BF731A">
        <w:trPr>
          <w:trHeight w:val="1140"/>
        </w:trPr>
        <w:tc>
          <w:tcPr>
            <w:tcW w:w="3261" w:type="dxa"/>
            <w:tcBorders>
              <w:top w:val="nil"/>
              <w:left w:val="single" w:sz="4" w:space="0" w:color="auto"/>
              <w:bottom w:val="single" w:sz="4" w:space="0" w:color="auto"/>
              <w:right w:val="single" w:sz="4" w:space="0" w:color="auto"/>
            </w:tcBorders>
            <w:shd w:val="clear" w:color="auto" w:fill="auto"/>
            <w:vAlign w:val="bottom"/>
            <w:hideMark/>
          </w:tcPr>
          <w:p w14:paraId="043583BA" w14:textId="77777777" w:rsidR="006741CC" w:rsidRPr="006741CC" w:rsidRDefault="006741CC" w:rsidP="006741CC">
            <w:pPr>
              <w:widowControl/>
            </w:pPr>
            <w:r w:rsidRPr="006741CC">
              <w:t xml:space="preserve">Межбюджетные трансферты на исполнение части полномочий поселений по решению вопросов местного значения в соответствии с заключенными соглашениями по осуществлению внешнего муниципального финансового контроля на 2025 год и плановый период 2026 и 2027 годов                                                                                                              </w:t>
            </w:r>
          </w:p>
        </w:tc>
        <w:tc>
          <w:tcPr>
            <w:tcW w:w="436" w:type="dxa"/>
            <w:gridSpan w:val="2"/>
            <w:tcBorders>
              <w:top w:val="nil"/>
              <w:left w:val="nil"/>
              <w:bottom w:val="single" w:sz="4" w:space="0" w:color="auto"/>
              <w:right w:val="single" w:sz="4" w:space="0" w:color="auto"/>
            </w:tcBorders>
            <w:shd w:val="clear" w:color="auto" w:fill="auto"/>
            <w:vAlign w:val="bottom"/>
            <w:hideMark/>
          </w:tcPr>
          <w:p w14:paraId="140B2A33" w14:textId="77777777" w:rsidR="006741CC" w:rsidRPr="006741CC" w:rsidRDefault="006741CC" w:rsidP="006741CC">
            <w:pPr>
              <w:widowControl/>
              <w:jc w:val="center"/>
              <w:rPr>
                <w:sz w:val="22"/>
                <w:szCs w:val="22"/>
              </w:rPr>
            </w:pPr>
            <w:r w:rsidRPr="006741CC">
              <w:rPr>
                <w:sz w:val="22"/>
                <w:szCs w:val="22"/>
              </w:rPr>
              <w:t>01</w:t>
            </w:r>
          </w:p>
        </w:tc>
        <w:tc>
          <w:tcPr>
            <w:tcW w:w="485" w:type="dxa"/>
            <w:gridSpan w:val="2"/>
            <w:tcBorders>
              <w:top w:val="nil"/>
              <w:left w:val="nil"/>
              <w:bottom w:val="single" w:sz="4" w:space="0" w:color="auto"/>
              <w:right w:val="single" w:sz="4" w:space="0" w:color="auto"/>
            </w:tcBorders>
            <w:shd w:val="clear" w:color="auto" w:fill="auto"/>
            <w:vAlign w:val="bottom"/>
            <w:hideMark/>
          </w:tcPr>
          <w:p w14:paraId="0B5E9FC7" w14:textId="77777777" w:rsidR="006741CC" w:rsidRPr="006741CC" w:rsidRDefault="006741CC" w:rsidP="006741CC">
            <w:pPr>
              <w:widowControl/>
              <w:jc w:val="center"/>
              <w:rPr>
                <w:sz w:val="22"/>
                <w:szCs w:val="22"/>
              </w:rPr>
            </w:pPr>
            <w:r w:rsidRPr="006741CC">
              <w:rPr>
                <w:sz w:val="22"/>
                <w:szCs w:val="22"/>
              </w:rPr>
              <w:t>03</w:t>
            </w:r>
          </w:p>
        </w:tc>
        <w:tc>
          <w:tcPr>
            <w:tcW w:w="436" w:type="dxa"/>
            <w:gridSpan w:val="2"/>
            <w:tcBorders>
              <w:top w:val="nil"/>
              <w:left w:val="nil"/>
              <w:bottom w:val="single" w:sz="4" w:space="0" w:color="auto"/>
              <w:right w:val="nil"/>
            </w:tcBorders>
            <w:shd w:val="clear" w:color="auto" w:fill="auto"/>
            <w:vAlign w:val="bottom"/>
            <w:hideMark/>
          </w:tcPr>
          <w:p w14:paraId="48244014" w14:textId="77777777" w:rsidR="006741CC" w:rsidRPr="006741CC" w:rsidRDefault="006741CC" w:rsidP="006741CC">
            <w:pPr>
              <w:widowControl/>
              <w:jc w:val="center"/>
              <w:rPr>
                <w:sz w:val="22"/>
                <w:szCs w:val="22"/>
              </w:rPr>
            </w:pPr>
            <w:r w:rsidRPr="006741CC">
              <w:rPr>
                <w:sz w:val="22"/>
                <w:szCs w:val="22"/>
              </w:rPr>
              <w:t>02</w:t>
            </w:r>
          </w:p>
        </w:tc>
        <w:tc>
          <w:tcPr>
            <w:tcW w:w="326" w:type="dxa"/>
            <w:gridSpan w:val="2"/>
            <w:tcBorders>
              <w:top w:val="nil"/>
              <w:left w:val="nil"/>
              <w:bottom w:val="single" w:sz="4" w:space="0" w:color="auto"/>
              <w:right w:val="nil"/>
            </w:tcBorders>
            <w:shd w:val="clear" w:color="auto" w:fill="auto"/>
            <w:vAlign w:val="bottom"/>
            <w:hideMark/>
          </w:tcPr>
          <w:p w14:paraId="31BB0E3E" w14:textId="77777777" w:rsidR="006741CC" w:rsidRPr="006741CC" w:rsidRDefault="006741CC" w:rsidP="006741CC">
            <w:pPr>
              <w:widowControl/>
              <w:jc w:val="center"/>
              <w:rPr>
                <w:sz w:val="22"/>
                <w:szCs w:val="22"/>
              </w:rPr>
            </w:pPr>
            <w:r w:rsidRPr="006741CC">
              <w:rPr>
                <w:sz w:val="22"/>
                <w:szCs w:val="22"/>
              </w:rPr>
              <w:t>1</w:t>
            </w:r>
          </w:p>
        </w:tc>
        <w:tc>
          <w:tcPr>
            <w:tcW w:w="436" w:type="dxa"/>
            <w:gridSpan w:val="2"/>
            <w:tcBorders>
              <w:top w:val="nil"/>
              <w:left w:val="nil"/>
              <w:bottom w:val="single" w:sz="4" w:space="0" w:color="auto"/>
              <w:right w:val="nil"/>
            </w:tcBorders>
            <w:shd w:val="clear" w:color="auto" w:fill="auto"/>
            <w:vAlign w:val="bottom"/>
            <w:hideMark/>
          </w:tcPr>
          <w:p w14:paraId="701E253B" w14:textId="77777777" w:rsidR="006741CC" w:rsidRPr="006741CC" w:rsidRDefault="006741CC" w:rsidP="006741CC">
            <w:pPr>
              <w:widowControl/>
              <w:jc w:val="center"/>
              <w:rPr>
                <w:sz w:val="22"/>
                <w:szCs w:val="22"/>
              </w:rPr>
            </w:pPr>
            <w:r w:rsidRPr="006741CC">
              <w:rPr>
                <w:sz w:val="22"/>
                <w:szCs w:val="22"/>
              </w:rPr>
              <w:t>01</w:t>
            </w:r>
          </w:p>
        </w:tc>
        <w:tc>
          <w:tcPr>
            <w:tcW w:w="1060" w:type="dxa"/>
            <w:gridSpan w:val="2"/>
            <w:tcBorders>
              <w:top w:val="nil"/>
              <w:left w:val="nil"/>
              <w:bottom w:val="single" w:sz="4" w:space="0" w:color="auto"/>
              <w:right w:val="single" w:sz="4" w:space="0" w:color="auto"/>
            </w:tcBorders>
            <w:shd w:val="clear" w:color="auto" w:fill="auto"/>
            <w:vAlign w:val="bottom"/>
            <w:hideMark/>
          </w:tcPr>
          <w:p w14:paraId="4F8737ED" w14:textId="77777777" w:rsidR="006741CC" w:rsidRPr="006741CC" w:rsidRDefault="006741CC" w:rsidP="006741CC">
            <w:pPr>
              <w:widowControl/>
              <w:jc w:val="center"/>
              <w:rPr>
                <w:sz w:val="22"/>
                <w:szCs w:val="22"/>
              </w:rPr>
            </w:pPr>
            <w:r w:rsidRPr="006741CC">
              <w:rPr>
                <w:sz w:val="22"/>
                <w:szCs w:val="22"/>
              </w:rPr>
              <w:t>80060</w:t>
            </w:r>
          </w:p>
        </w:tc>
        <w:tc>
          <w:tcPr>
            <w:tcW w:w="546" w:type="dxa"/>
            <w:gridSpan w:val="2"/>
            <w:tcBorders>
              <w:top w:val="nil"/>
              <w:left w:val="nil"/>
              <w:bottom w:val="single" w:sz="4" w:space="0" w:color="auto"/>
              <w:right w:val="single" w:sz="4" w:space="0" w:color="auto"/>
            </w:tcBorders>
            <w:shd w:val="clear" w:color="auto" w:fill="auto"/>
            <w:noWrap/>
            <w:vAlign w:val="bottom"/>
            <w:hideMark/>
          </w:tcPr>
          <w:p w14:paraId="117963BB" w14:textId="77777777" w:rsidR="006741CC" w:rsidRPr="006741CC" w:rsidRDefault="006741CC" w:rsidP="006741CC">
            <w:pPr>
              <w:widowControl/>
              <w:rPr>
                <w:sz w:val="22"/>
                <w:szCs w:val="22"/>
              </w:rPr>
            </w:pPr>
            <w:r w:rsidRPr="006741CC">
              <w:rPr>
                <w:sz w:val="22"/>
                <w:szCs w:val="22"/>
              </w:rPr>
              <w:t> </w:t>
            </w:r>
          </w:p>
        </w:tc>
        <w:tc>
          <w:tcPr>
            <w:tcW w:w="1256" w:type="dxa"/>
            <w:gridSpan w:val="2"/>
            <w:tcBorders>
              <w:top w:val="nil"/>
              <w:left w:val="nil"/>
              <w:bottom w:val="single" w:sz="4" w:space="0" w:color="auto"/>
              <w:right w:val="single" w:sz="4" w:space="0" w:color="auto"/>
            </w:tcBorders>
            <w:shd w:val="clear" w:color="auto" w:fill="auto"/>
            <w:noWrap/>
            <w:vAlign w:val="bottom"/>
            <w:hideMark/>
          </w:tcPr>
          <w:p w14:paraId="78F3AE3C" w14:textId="77777777" w:rsidR="006741CC" w:rsidRPr="006741CC" w:rsidRDefault="006741CC" w:rsidP="006741CC">
            <w:pPr>
              <w:widowControl/>
              <w:jc w:val="right"/>
              <w:rPr>
                <w:sz w:val="22"/>
                <w:szCs w:val="22"/>
              </w:rPr>
            </w:pPr>
            <w:r w:rsidRPr="006741CC">
              <w:rPr>
                <w:sz w:val="22"/>
                <w:szCs w:val="22"/>
              </w:rPr>
              <w:t>2,124</w:t>
            </w:r>
          </w:p>
        </w:tc>
        <w:tc>
          <w:tcPr>
            <w:tcW w:w="1256" w:type="dxa"/>
            <w:tcBorders>
              <w:top w:val="nil"/>
              <w:left w:val="nil"/>
              <w:bottom w:val="single" w:sz="4" w:space="0" w:color="auto"/>
              <w:right w:val="single" w:sz="4" w:space="0" w:color="auto"/>
            </w:tcBorders>
            <w:shd w:val="clear" w:color="auto" w:fill="auto"/>
            <w:noWrap/>
            <w:vAlign w:val="bottom"/>
            <w:hideMark/>
          </w:tcPr>
          <w:p w14:paraId="37702191" w14:textId="77777777" w:rsidR="006741CC" w:rsidRPr="006741CC" w:rsidRDefault="006741CC" w:rsidP="006741CC">
            <w:pPr>
              <w:widowControl/>
              <w:jc w:val="right"/>
              <w:rPr>
                <w:sz w:val="22"/>
                <w:szCs w:val="22"/>
              </w:rPr>
            </w:pPr>
            <w:r w:rsidRPr="006741CC">
              <w:rPr>
                <w:sz w:val="22"/>
                <w:szCs w:val="22"/>
              </w:rPr>
              <w:t>2,124</w:t>
            </w:r>
          </w:p>
        </w:tc>
        <w:tc>
          <w:tcPr>
            <w:tcW w:w="1276" w:type="dxa"/>
            <w:gridSpan w:val="2"/>
            <w:tcBorders>
              <w:top w:val="nil"/>
              <w:left w:val="nil"/>
              <w:bottom w:val="single" w:sz="4" w:space="0" w:color="auto"/>
              <w:right w:val="single" w:sz="4" w:space="0" w:color="auto"/>
            </w:tcBorders>
            <w:shd w:val="clear" w:color="auto" w:fill="auto"/>
            <w:noWrap/>
            <w:vAlign w:val="bottom"/>
            <w:hideMark/>
          </w:tcPr>
          <w:p w14:paraId="63C4958F" w14:textId="77777777" w:rsidR="006741CC" w:rsidRPr="006741CC" w:rsidRDefault="006741CC" w:rsidP="006741CC">
            <w:pPr>
              <w:widowControl/>
              <w:jc w:val="right"/>
              <w:rPr>
                <w:sz w:val="22"/>
                <w:szCs w:val="22"/>
              </w:rPr>
            </w:pPr>
            <w:r w:rsidRPr="006741CC">
              <w:rPr>
                <w:sz w:val="22"/>
                <w:szCs w:val="22"/>
              </w:rPr>
              <w:t>2,124</w:t>
            </w:r>
          </w:p>
        </w:tc>
      </w:tr>
      <w:tr w:rsidR="006741CC" w:rsidRPr="006741CC" w14:paraId="10E949A5" w14:textId="77777777" w:rsidTr="00BF731A">
        <w:trPr>
          <w:trHeight w:val="525"/>
        </w:trPr>
        <w:tc>
          <w:tcPr>
            <w:tcW w:w="3261" w:type="dxa"/>
            <w:tcBorders>
              <w:top w:val="nil"/>
              <w:left w:val="single" w:sz="4" w:space="0" w:color="auto"/>
              <w:bottom w:val="single" w:sz="4" w:space="0" w:color="auto"/>
              <w:right w:val="single" w:sz="4" w:space="0" w:color="auto"/>
            </w:tcBorders>
            <w:shd w:val="clear" w:color="auto" w:fill="auto"/>
            <w:vAlign w:val="bottom"/>
            <w:hideMark/>
          </w:tcPr>
          <w:p w14:paraId="32EF979D" w14:textId="77777777" w:rsidR="006741CC" w:rsidRPr="006741CC" w:rsidRDefault="006741CC" w:rsidP="006741CC">
            <w:pPr>
              <w:widowControl/>
            </w:pPr>
            <w:r w:rsidRPr="006741CC">
              <w:t>Межбюджетные трансферты</w:t>
            </w:r>
          </w:p>
        </w:tc>
        <w:tc>
          <w:tcPr>
            <w:tcW w:w="436" w:type="dxa"/>
            <w:gridSpan w:val="2"/>
            <w:tcBorders>
              <w:top w:val="nil"/>
              <w:left w:val="nil"/>
              <w:bottom w:val="single" w:sz="4" w:space="0" w:color="auto"/>
              <w:right w:val="single" w:sz="4" w:space="0" w:color="auto"/>
            </w:tcBorders>
            <w:shd w:val="clear" w:color="auto" w:fill="auto"/>
            <w:vAlign w:val="bottom"/>
            <w:hideMark/>
          </w:tcPr>
          <w:p w14:paraId="2C981E21" w14:textId="77777777" w:rsidR="006741CC" w:rsidRPr="006741CC" w:rsidRDefault="006741CC" w:rsidP="006741CC">
            <w:pPr>
              <w:widowControl/>
              <w:jc w:val="center"/>
              <w:rPr>
                <w:sz w:val="22"/>
                <w:szCs w:val="22"/>
              </w:rPr>
            </w:pPr>
            <w:r w:rsidRPr="006741CC">
              <w:rPr>
                <w:sz w:val="22"/>
                <w:szCs w:val="22"/>
              </w:rPr>
              <w:t>01</w:t>
            </w:r>
          </w:p>
        </w:tc>
        <w:tc>
          <w:tcPr>
            <w:tcW w:w="485" w:type="dxa"/>
            <w:gridSpan w:val="2"/>
            <w:tcBorders>
              <w:top w:val="nil"/>
              <w:left w:val="nil"/>
              <w:bottom w:val="single" w:sz="4" w:space="0" w:color="auto"/>
              <w:right w:val="single" w:sz="4" w:space="0" w:color="auto"/>
            </w:tcBorders>
            <w:shd w:val="clear" w:color="auto" w:fill="auto"/>
            <w:vAlign w:val="bottom"/>
            <w:hideMark/>
          </w:tcPr>
          <w:p w14:paraId="62C8A563" w14:textId="77777777" w:rsidR="006741CC" w:rsidRPr="006741CC" w:rsidRDefault="006741CC" w:rsidP="006741CC">
            <w:pPr>
              <w:widowControl/>
              <w:jc w:val="center"/>
              <w:rPr>
                <w:sz w:val="22"/>
                <w:szCs w:val="22"/>
              </w:rPr>
            </w:pPr>
            <w:r w:rsidRPr="006741CC">
              <w:rPr>
                <w:sz w:val="22"/>
                <w:szCs w:val="22"/>
              </w:rPr>
              <w:t>03</w:t>
            </w:r>
          </w:p>
        </w:tc>
        <w:tc>
          <w:tcPr>
            <w:tcW w:w="436" w:type="dxa"/>
            <w:gridSpan w:val="2"/>
            <w:tcBorders>
              <w:top w:val="nil"/>
              <w:left w:val="nil"/>
              <w:bottom w:val="single" w:sz="4" w:space="0" w:color="auto"/>
              <w:right w:val="nil"/>
            </w:tcBorders>
            <w:shd w:val="clear" w:color="auto" w:fill="auto"/>
            <w:vAlign w:val="bottom"/>
            <w:hideMark/>
          </w:tcPr>
          <w:p w14:paraId="467DB928" w14:textId="77777777" w:rsidR="006741CC" w:rsidRPr="006741CC" w:rsidRDefault="006741CC" w:rsidP="006741CC">
            <w:pPr>
              <w:widowControl/>
              <w:jc w:val="center"/>
              <w:rPr>
                <w:sz w:val="22"/>
                <w:szCs w:val="22"/>
              </w:rPr>
            </w:pPr>
            <w:r w:rsidRPr="006741CC">
              <w:rPr>
                <w:sz w:val="22"/>
                <w:szCs w:val="22"/>
              </w:rPr>
              <w:t>02</w:t>
            </w:r>
          </w:p>
        </w:tc>
        <w:tc>
          <w:tcPr>
            <w:tcW w:w="326" w:type="dxa"/>
            <w:gridSpan w:val="2"/>
            <w:tcBorders>
              <w:top w:val="nil"/>
              <w:left w:val="nil"/>
              <w:bottom w:val="single" w:sz="4" w:space="0" w:color="auto"/>
              <w:right w:val="nil"/>
            </w:tcBorders>
            <w:shd w:val="clear" w:color="auto" w:fill="auto"/>
            <w:vAlign w:val="bottom"/>
            <w:hideMark/>
          </w:tcPr>
          <w:p w14:paraId="6035067A" w14:textId="77777777" w:rsidR="006741CC" w:rsidRPr="006741CC" w:rsidRDefault="006741CC" w:rsidP="006741CC">
            <w:pPr>
              <w:widowControl/>
              <w:jc w:val="center"/>
              <w:rPr>
                <w:sz w:val="22"/>
                <w:szCs w:val="22"/>
              </w:rPr>
            </w:pPr>
            <w:r w:rsidRPr="006741CC">
              <w:rPr>
                <w:sz w:val="22"/>
                <w:szCs w:val="22"/>
              </w:rPr>
              <w:t>1</w:t>
            </w:r>
          </w:p>
        </w:tc>
        <w:tc>
          <w:tcPr>
            <w:tcW w:w="436" w:type="dxa"/>
            <w:gridSpan w:val="2"/>
            <w:tcBorders>
              <w:top w:val="nil"/>
              <w:left w:val="nil"/>
              <w:bottom w:val="single" w:sz="4" w:space="0" w:color="auto"/>
              <w:right w:val="nil"/>
            </w:tcBorders>
            <w:shd w:val="clear" w:color="auto" w:fill="auto"/>
            <w:vAlign w:val="bottom"/>
            <w:hideMark/>
          </w:tcPr>
          <w:p w14:paraId="6D465314" w14:textId="77777777" w:rsidR="006741CC" w:rsidRPr="006741CC" w:rsidRDefault="006741CC" w:rsidP="006741CC">
            <w:pPr>
              <w:widowControl/>
              <w:jc w:val="center"/>
              <w:rPr>
                <w:sz w:val="22"/>
                <w:szCs w:val="22"/>
              </w:rPr>
            </w:pPr>
            <w:r w:rsidRPr="006741CC">
              <w:rPr>
                <w:sz w:val="22"/>
                <w:szCs w:val="22"/>
              </w:rPr>
              <w:t>01</w:t>
            </w:r>
          </w:p>
        </w:tc>
        <w:tc>
          <w:tcPr>
            <w:tcW w:w="1060" w:type="dxa"/>
            <w:gridSpan w:val="2"/>
            <w:tcBorders>
              <w:top w:val="nil"/>
              <w:left w:val="nil"/>
              <w:bottom w:val="single" w:sz="4" w:space="0" w:color="auto"/>
              <w:right w:val="single" w:sz="4" w:space="0" w:color="auto"/>
            </w:tcBorders>
            <w:shd w:val="clear" w:color="auto" w:fill="auto"/>
            <w:vAlign w:val="bottom"/>
            <w:hideMark/>
          </w:tcPr>
          <w:p w14:paraId="3DEE2186" w14:textId="77777777" w:rsidR="006741CC" w:rsidRPr="006741CC" w:rsidRDefault="006741CC" w:rsidP="006741CC">
            <w:pPr>
              <w:widowControl/>
              <w:jc w:val="center"/>
              <w:rPr>
                <w:sz w:val="22"/>
                <w:szCs w:val="22"/>
              </w:rPr>
            </w:pPr>
            <w:r w:rsidRPr="006741CC">
              <w:rPr>
                <w:sz w:val="22"/>
                <w:szCs w:val="22"/>
              </w:rPr>
              <w:t>80060</w:t>
            </w:r>
          </w:p>
        </w:tc>
        <w:tc>
          <w:tcPr>
            <w:tcW w:w="546" w:type="dxa"/>
            <w:gridSpan w:val="2"/>
            <w:tcBorders>
              <w:top w:val="nil"/>
              <w:left w:val="nil"/>
              <w:bottom w:val="single" w:sz="4" w:space="0" w:color="auto"/>
              <w:right w:val="single" w:sz="4" w:space="0" w:color="auto"/>
            </w:tcBorders>
            <w:shd w:val="clear" w:color="auto" w:fill="auto"/>
            <w:noWrap/>
            <w:vAlign w:val="bottom"/>
            <w:hideMark/>
          </w:tcPr>
          <w:p w14:paraId="7388E3E0" w14:textId="77777777" w:rsidR="006741CC" w:rsidRPr="006741CC" w:rsidRDefault="006741CC" w:rsidP="006741CC">
            <w:pPr>
              <w:widowControl/>
              <w:rPr>
                <w:sz w:val="22"/>
                <w:szCs w:val="22"/>
              </w:rPr>
            </w:pPr>
            <w:r w:rsidRPr="006741CC">
              <w:rPr>
                <w:sz w:val="22"/>
                <w:szCs w:val="22"/>
              </w:rPr>
              <w:t>500</w:t>
            </w:r>
          </w:p>
        </w:tc>
        <w:tc>
          <w:tcPr>
            <w:tcW w:w="1256" w:type="dxa"/>
            <w:gridSpan w:val="2"/>
            <w:tcBorders>
              <w:top w:val="nil"/>
              <w:left w:val="nil"/>
              <w:bottom w:val="single" w:sz="4" w:space="0" w:color="auto"/>
              <w:right w:val="single" w:sz="4" w:space="0" w:color="auto"/>
            </w:tcBorders>
            <w:shd w:val="clear" w:color="auto" w:fill="auto"/>
            <w:noWrap/>
            <w:vAlign w:val="bottom"/>
            <w:hideMark/>
          </w:tcPr>
          <w:p w14:paraId="659AEC2D" w14:textId="77777777" w:rsidR="006741CC" w:rsidRPr="006741CC" w:rsidRDefault="006741CC" w:rsidP="006741CC">
            <w:pPr>
              <w:widowControl/>
              <w:jc w:val="right"/>
              <w:rPr>
                <w:sz w:val="22"/>
                <w:szCs w:val="22"/>
              </w:rPr>
            </w:pPr>
            <w:r w:rsidRPr="006741CC">
              <w:rPr>
                <w:sz w:val="22"/>
                <w:szCs w:val="22"/>
              </w:rPr>
              <w:t>2,124</w:t>
            </w:r>
          </w:p>
        </w:tc>
        <w:tc>
          <w:tcPr>
            <w:tcW w:w="1256" w:type="dxa"/>
            <w:tcBorders>
              <w:top w:val="nil"/>
              <w:left w:val="nil"/>
              <w:bottom w:val="single" w:sz="4" w:space="0" w:color="auto"/>
              <w:right w:val="single" w:sz="4" w:space="0" w:color="auto"/>
            </w:tcBorders>
            <w:shd w:val="clear" w:color="auto" w:fill="auto"/>
            <w:noWrap/>
            <w:vAlign w:val="bottom"/>
            <w:hideMark/>
          </w:tcPr>
          <w:p w14:paraId="03637875" w14:textId="77777777" w:rsidR="006741CC" w:rsidRPr="006741CC" w:rsidRDefault="006741CC" w:rsidP="006741CC">
            <w:pPr>
              <w:widowControl/>
              <w:jc w:val="right"/>
              <w:rPr>
                <w:sz w:val="22"/>
                <w:szCs w:val="22"/>
              </w:rPr>
            </w:pPr>
            <w:r w:rsidRPr="006741CC">
              <w:rPr>
                <w:sz w:val="22"/>
                <w:szCs w:val="22"/>
              </w:rPr>
              <w:t>2,124</w:t>
            </w:r>
          </w:p>
        </w:tc>
        <w:tc>
          <w:tcPr>
            <w:tcW w:w="1276" w:type="dxa"/>
            <w:gridSpan w:val="2"/>
            <w:tcBorders>
              <w:top w:val="nil"/>
              <w:left w:val="nil"/>
              <w:bottom w:val="single" w:sz="4" w:space="0" w:color="auto"/>
              <w:right w:val="single" w:sz="4" w:space="0" w:color="auto"/>
            </w:tcBorders>
            <w:shd w:val="clear" w:color="auto" w:fill="auto"/>
            <w:noWrap/>
            <w:vAlign w:val="bottom"/>
            <w:hideMark/>
          </w:tcPr>
          <w:p w14:paraId="1A10C885" w14:textId="77777777" w:rsidR="006741CC" w:rsidRPr="006741CC" w:rsidRDefault="006741CC" w:rsidP="006741CC">
            <w:pPr>
              <w:widowControl/>
              <w:jc w:val="right"/>
              <w:rPr>
                <w:sz w:val="22"/>
                <w:szCs w:val="22"/>
              </w:rPr>
            </w:pPr>
            <w:r w:rsidRPr="006741CC">
              <w:rPr>
                <w:sz w:val="22"/>
                <w:szCs w:val="22"/>
              </w:rPr>
              <w:t>2,124</w:t>
            </w:r>
          </w:p>
        </w:tc>
      </w:tr>
      <w:tr w:rsidR="006741CC" w:rsidRPr="006741CC" w14:paraId="64CAAF31" w14:textId="77777777" w:rsidTr="00BF731A">
        <w:trPr>
          <w:trHeight w:val="420"/>
        </w:trPr>
        <w:tc>
          <w:tcPr>
            <w:tcW w:w="3261" w:type="dxa"/>
            <w:tcBorders>
              <w:top w:val="nil"/>
              <w:left w:val="single" w:sz="4" w:space="0" w:color="auto"/>
              <w:bottom w:val="single" w:sz="4" w:space="0" w:color="auto"/>
              <w:right w:val="single" w:sz="4" w:space="0" w:color="auto"/>
            </w:tcBorders>
            <w:shd w:val="clear" w:color="auto" w:fill="auto"/>
            <w:vAlign w:val="bottom"/>
            <w:hideMark/>
          </w:tcPr>
          <w:p w14:paraId="60BB02AD" w14:textId="77777777" w:rsidR="006741CC" w:rsidRPr="006741CC" w:rsidRDefault="006741CC" w:rsidP="006741CC">
            <w:pPr>
              <w:widowControl/>
            </w:pPr>
            <w:r w:rsidRPr="006741CC">
              <w:lastRenderedPageBreak/>
              <w:t>Иные межбюджетные трансферты</w:t>
            </w:r>
          </w:p>
        </w:tc>
        <w:tc>
          <w:tcPr>
            <w:tcW w:w="436" w:type="dxa"/>
            <w:gridSpan w:val="2"/>
            <w:tcBorders>
              <w:top w:val="nil"/>
              <w:left w:val="nil"/>
              <w:bottom w:val="single" w:sz="4" w:space="0" w:color="auto"/>
              <w:right w:val="single" w:sz="4" w:space="0" w:color="auto"/>
            </w:tcBorders>
            <w:shd w:val="clear" w:color="auto" w:fill="auto"/>
            <w:vAlign w:val="bottom"/>
            <w:hideMark/>
          </w:tcPr>
          <w:p w14:paraId="0162887C" w14:textId="77777777" w:rsidR="006741CC" w:rsidRPr="006741CC" w:rsidRDefault="006741CC" w:rsidP="006741CC">
            <w:pPr>
              <w:widowControl/>
              <w:jc w:val="center"/>
              <w:rPr>
                <w:sz w:val="22"/>
                <w:szCs w:val="22"/>
              </w:rPr>
            </w:pPr>
            <w:r w:rsidRPr="006741CC">
              <w:rPr>
                <w:sz w:val="22"/>
                <w:szCs w:val="22"/>
              </w:rPr>
              <w:t>01</w:t>
            </w:r>
          </w:p>
        </w:tc>
        <w:tc>
          <w:tcPr>
            <w:tcW w:w="485" w:type="dxa"/>
            <w:gridSpan w:val="2"/>
            <w:tcBorders>
              <w:top w:val="nil"/>
              <w:left w:val="nil"/>
              <w:bottom w:val="single" w:sz="4" w:space="0" w:color="auto"/>
              <w:right w:val="single" w:sz="4" w:space="0" w:color="auto"/>
            </w:tcBorders>
            <w:shd w:val="clear" w:color="auto" w:fill="auto"/>
            <w:vAlign w:val="bottom"/>
            <w:hideMark/>
          </w:tcPr>
          <w:p w14:paraId="3C1AA429" w14:textId="77777777" w:rsidR="006741CC" w:rsidRPr="006741CC" w:rsidRDefault="006741CC" w:rsidP="006741CC">
            <w:pPr>
              <w:widowControl/>
              <w:jc w:val="center"/>
              <w:rPr>
                <w:sz w:val="22"/>
                <w:szCs w:val="22"/>
              </w:rPr>
            </w:pPr>
            <w:r w:rsidRPr="006741CC">
              <w:rPr>
                <w:sz w:val="22"/>
                <w:szCs w:val="22"/>
              </w:rPr>
              <w:t>03</w:t>
            </w:r>
          </w:p>
        </w:tc>
        <w:tc>
          <w:tcPr>
            <w:tcW w:w="436" w:type="dxa"/>
            <w:gridSpan w:val="2"/>
            <w:tcBorders>
              <w:top w:val="nil"/>
              <w:left w:val="nil"/>
              <w:bottom w:val="single" w:sz="4" w:space="0" w:color="auto"/>
              <w:right w:val="nil"/>
            </w:tcBorders>
            <w:shd w:val="clear" w:color="auto" w:fill="auto"/>
            <w:vAlign w:val="bottom"/>
            <w:hideMark/>
          </w:tcPr>
          <w:p w14:paraId="65188BB1" w14:textId="77777777" w:rsidR="006741CC" w:rsidRPr="006741CC" w:rsidRDefault="006741CC" w:rsidP="006741CC">
            <w:pPr>
              <w:widowControl/>
              <w:jc w:val="center"/>
              <w:rPr>
                <w:sz w:val="22"/>
                <w:szCs w:val="22"/>
              </w:rPr>
            </w:pPr>
            <w:r w:rsidRPr="006741CC">
              <w:rPr>
                <w:sz w:val="22"/>
                <w:szCs w:val="22"/>
              </w:rPr>
              <w:t>02</w:t>
            </w:r>
          </w:p>
        </w:tc>
        <w:tc>
          <w:tcPr>
            <w:tcW w:w="326" w:type="dxa"/>
            <w:gridSpan w:val="2"/>
            <w:tcBorders>
              <w:top w:val="nil"/>
              <w:left w:val="nil"/>
              <w:bottom w:val="single" w:sz="4" w:space="0" w:color="auto"/>
              <w:right w:val="nil"/>
            </w:tcBorders>
            <w:shd w:val="clear" w:color="auto" w:fill="auto"/>
            <w:vAlign w:val="bottom"/>
            <w:hideMark/>
          </w:tcPr>
          <w:p w14:paraId="79B3DF96" w14:textId="77777777" w:rsidR="006741CC" w:rsidRPr="006741CC" w:rsidRDefault="006741CC" w:rsidP="006741CC">
            <w:pPr>
              <w:widowControl/>
              <w:jc w:val="center"/>
              <w:rPr>
                <w:sz w:val="22"/>
                <w:szCs w:val="22"/>
              </w:rPr>
            </w:pPr>
            <w:r w:rsidRPr="006741CC">
              <w:rPr>
                <w:sz w:val="22"/>
                <w:szCs w:val="22"/>
              </w:rPr>
              <w:t>1</w:t>
            </w:r>
          </w:p>
        </w:tc>
        <w:tc>
          <w:tcPr>
            <w:tcW w:w="436" w:type="dxa"/>
            <w:gridSpan w:val="2"/>
            <w:tcBorders>
              <w:top w:val="nil"/>
              <w:left w:val="nil"/>
              <w:bottom w:val="single" w:sz="4" w:space="0" w:color="auto"/>
              <w:right w:val="nil"/>
            </w:tcBorders>
            <w:shd w:val="clear" w:color="auto" w:fill="auto"/>
            <w:vAlign w:val="bottom"/>
            <w:hideMark/>
          </w:tcPr>
          <w:p w14:paraId="049578FA" w14:textId="77777777" w:rsidR="006741CC" w:rsidRPr="006741CC" w:rsidRDefault="006741CC" w:rsidP="006741CC">
            <w:pPr>
              <w:widowControl/>
              <w:jc w:val="center"/>
              <w:rPr>
                <w:sz w:val="22"/>
                <w:szCs w:val="22"/>
              </w:rPr>
            </w:pPr>
            <w:r w:rsidRPr="006741CC">
              <w:rPr>
                <w:sz w:val="22"/>
                <w:szCs w:val="22"/>
              </w:rPr>
              <w:t>01</w:t>
            </w:r>
          </w:p>
        </w:tc>
        <w:tc>
          <w:tcPr>
            <w:tcW w:w="1060" w:type="dxa"/>
            <w:gridSpan w:val="2"/>
            <w:tcBorders>
              <w:top w:val="nil"/>
              <w:left w:val="nil"/>
              <w:bottom w:val="single" w:sz="4" w:space="0" w:color="auto"/>
              <w:right w:val="single" w:sz="4" w:space="0" w:color="auto"/>
            </w:tcBorders>
            <w:shd w:val="clear" w:color="auto" w:fill="auto"/>
            <w:vAlign w:val="bottom"/>
            <w:hideMark/>
          </w:tcPr>
          <w:p w14:paraId="754ECF7B" w14:textId="77777777" w:rsidR="006741CC" w:rsidRPr="006741CC" w:rsidRDefault="006741CC" w:rsidP="006741CC">
            <w:pPr>
              <w:widowControl/>
              <w:jc w:val="center"/>
              <w:rPr>
                <w:sz w:val="22"/>
                <w:szCs w:val="22"/>
              </w:rPr>
            </w:pPr>
            <w:r w:rsidRPr="006741CC">
              <w:rPr>
                <w:sz w:val="22"/>
                <w:szCs w:val="22"/>
              </w:rPr>
              <w:t>80060</w:t>
            </w:r>
          </w:p>
        </w:tc>
        <w:tc>
          <w:tcPr>
            <w:tcW w:w="546" w:type="dxa"/>
            <w:gridSpan w:val="2"/>
            <w:tcBorders>
              <w:top w:val="nil"/>
              <w:left w:val="nil"/>
              <w:bottom w:val="single" w:sz="4" w:space="0" w:color="auto"/>
              <w:right w:val="single" w:sz="4" w:space="0" w:color="auto"/>
            </w:tcBorders>
            <w:shd w:val="clear" w:color="auto" w:fill="auto"/>
            <w:noWrap/>
            <w:vAlign w:val="bottom"/>
            <w:hideMark/>
          </w:tcPr>
          <w:p w14:paraId="6B7A9884" w14:textId="77777777" w:rsidR="006741CC" w:rsidRPr="006741CC" w:rsidRDefault="006741CC" w:rsidP="006741CC">
            <w:pPr>
              <w:widowControl/>
              <w:rPr>
                <w:sz w:val="22"/>
                <w:szCs w:val="22"/>
              </w:rPr>
            </w:pPr>
            <w:r w:rsidRPr="006741CC">
              <w:rPr>
                <w:sz w:val="22"/>
                <w:szCs w:val="22"/>
              </w:rPr>
              <w:t>540</w:t>
            </w:r>
          </w:p>
        </w:tc>
        <w:tc>
          <w:tcPr>
            <w:tcW w:w="1256" w:type="dxa"/>
            <w:gridSpan w:val="2"/>
            <w:tcBorders>
              <w:top w:val="nil"/>
              <w:left w:val="nil"/>
              <w:bottom w:val="single" w:sz="4" w:space="0" w:color="auto"/>
              <w:right w:val="single" w:sz="4" w:space="0" w:color="auto"/>
            </w:tcBorders>
            <w:shd w:val="clear" w:color="auto" w:fill="auto"/>
            <w:noWrap/>
            <w:vAlign w:val="bottom"/>
            <w:hideMark/>
          </w:tcPr>
          <w:p w14:paraId="593A0373" w14:textId="77777777" w:rsidR="006741CC" w:rsidRPr="006741CC" w:rsidRDefault="006741CC" w:rsidP="006741CC">
            <w:pPr>
              <w:widowControl/>
              <w:jc w:val="right"/>
              <w:rPr>
                <w:sz w:val="22"/>
                <w:szCs w:val="22"/>
              </w:rPr>
            </w:pPr>
            <w:r w:rsidRPr="006741CC">
              <w:rPr>
                <w:sz w:val="22"/>
                <w:szCs w:val="22"/>
              </w:rPr>
              <w:t>2,124</w:t>
            </w:r>
          </w:p>
        </w:tc>
        <w:tc>
          <w:tcPr>
            <w:tcW w:w="1256" w:type="dxa"/>
            <w:tcBorders>
              <w:top w:val="nil"/>
              <w:left w:val="nil"/>
              <w:bottom w:val="single" w:sz="4" w:space="0" w:color="auto"/>
              <w:right w:val="single" w:sz="4" w:space="0" w:color="auto"/>
            </w:tcBorders>
            <w:shd w:val="clear" w:color="auto" w:fill="auto"/>
            <w:noWrap/>
            <w:vAlign w:val="bottom"/>
            <w:hideMark/>
          </w:tcPr>
          <w:p w14:paraId="21A34A97" w14:textId="77777777" w:rsidR="006741CC" w:rsidRPr="006741CC" w:rsidRDefault="006741CC" w:rsidP="006741CC">
            <w:pPr>
              <w:widowControl/>
              <w:jc w:val="right"/>
              <w:rPr>
                <w:sz w:val="22"/>
                <w:szCs w:val="22"/>
              </w:rPr>
            </w:pPr>
            <w:r w:rsidRPr="006741CC">
              <w:rPr>
                <w:sz w:val="22"/>
                <w:szCs w:val="22"/>
              </w:rPr>
              <w:t>2,124</w:t>
            </w:r>
          </w:p>
        </w:tc>
        <w:tc>
          <w:tcPr>
            <w:tcW w:w="1276" w:type="dxa"/>
            <w:gridSpan w:val="2"/>
            <w:tcBorders>
              <w:top w:val="nil"/>
              <w:left w:val="nil"/>
              <w:bottom w:val="single" w:sz="4" w:space="0" w:color="auto"/>
              <w:right w:val="single" w:sz="4" w:space="0" w:color="auto"/>
            </w:tcBorders>
            <w:shd w:val="clear" w:color="auto" w:fill="auto"/>
            <w:noWrap/>
            <w:vAlign w:val="bottom"/>
            <w:hideMark/>
          </w:tcPr>
          <w:p w14:paraId="10714758" w14:textId="77777777" w:rsidR="006741CC" w:rsidRPr="006741CC" w:rsidRDefault="006741CC" w:rsidP="006741CC">
            <w:pPr>
              <w:widowControl/>
              <w:jc w:val="right"/>
              <w:rPr>
                <w:sz w:val="22"/>
                <w:szCs w:val="22"/>
              </w:rPr>
            </w:pPr>
            <w:r w:rsidRPr="006741CC">
              <w:rPr>
                <w:sz w:val="22"/>
                <w:szCs w:val="22"/>
              </w:rPr>
              <w:t>2,124</w:t>
            </w:r>
          </w:p>
        </w:tc>
      </w:tr>
      <w:tr w:rsidR="006741CC" w:rsidRPr="006741CC" w14:paraId="24EA40D4" w14:textId="77777777" w:rsidTr="00BF731A">
        <w:trPr>
          <w:trHeight w:val="2239"/>
        </w:trPr>
        <w:tc>
          <w:tcPr>
            <w:tcW w:w="3261" w:type="dxa"/>
            <w:tcBorders>
              <w:top w:val="nil"/>
              <w:left w:val="single" w:sz="4" w:space="0" w:color="auto"/>
              <w:bottom w:val="single" w:sz="4" w:space="0" w:color="auto"/>
              <w:right w:val="single" w:sz="4" w:space="0" w:color="auto"/>
            </w:tcBorders>
            <w:shd w:val="clear" w:color="auto" w:fill="auto"/>
            <w:vAlign w:val="bottom"/>
            <w:hideMark/>
          </w:tcPr>
          <w:p w14:paraId="4EAFDBCB" w14:textId="77777777" w:rsidR="006741CC" w:rsidRPr="006741CC" w:rsidRDefault="006741CC" w:rsidP="006741CC">
            <w:pPr>
              <w:widowControl/>
              <w:rPr>
                <w:b/>
                <w:bCs/>
                <w:i/>
                <w:iCs/>
                <w:sz w:val="22"/>
                <w:szCs w:val="22"/>
              </w:rPr>
            </w:pPr>
            <w:r w:rsidRPr="006741CC">
              <w:rPr>
                <w:b/>
                <w:bCs/>
                <w:i/>
                <w:iCs/>
                <w:sz w:val="22"/>
                <w:szCs w:val="22"/>
              </w:rPr>
              <w:t>Функционирование Правительства Российской Федерации, высших исполнительных органов государственной власти субъектов Российской Федерации, местных администраций</w:t>
            </w:r>
          </w:p>
        </w:tc>
        <w:tc>
          <w:tcPr>
            <w:tcW w:w="436" w:type="dxa"/>
            <w:gridSpan w:val="2"/>
            <w:tcBorders>
              <w:top w:val="nil"/>
              <w:left w:val="nil"/>
              <w:bottom w:val="single" w:sz="4" w:space="0" w:color="auto"/>
              <w:right w:val="single" w:sz="4" w:space="0" w:color="auto"/>
            </w:tcBorders>
            <w:shd w:val="clear" w:color="auto" w:fill="auto"/>
            <w:vAlign w:val="bottom"/>
            <w:hideMark/>
          </w:tcPr>
          <w:p w14:paraId="4B8FD14A" w14:textId="77777777" w:rsidR="006741CC" w:rsidRPr="006741CC" w:rsidRDefault="006741CC" w:rsidP="006741CC">
            <w:pPr>
              <w:widowControl/>
              <w:jc w:val="center"/>
              <w:rPr>
                <w:b/>
                <w:bCs/>
                <w:i/>
                <w:iCs/>
                <w:sz w:val="22"/>
                <w:szCs w:val="22"/>
              </w:rPr>
            </w:pPr>
            <w:r w:rsidRPr="006741CC">
              <w:rPr>
                <w:b/>
                <w:bCs/>
                <w:i/>
                <w:iCs/>
                <w:sz w:val="22"/>
                <w:szCs w:val="22"/>
              </w:rPr>
              <w:t>01</w:t>
            </w:r>
          </w:p>
        </w:tc>
        <w:tc>
          <w:tcPr>
            <w:tcW w:w="485" w:type="dxa"/>
            <w:gridSpan w:val="2"/>
            <w:tcBorders>
              <w:top w:val="nil"/>
              <w:left w:val="nil"/>
              <w:bottom w:val="single" w:sz="4" w:space="0" w:color="auto"/>
              <w:right w:val="single" w:sz="4" w:space="0" w:color="auto"/>
            </w:tcBorders>
            <w:shd w:val="clear" w:color="auto" w:fill="auto"/>
            <w:vAlign w:val="bottom"/>
            <w:hideMark/>
          </w:tcPr>
          <w:p w14:paraId="675CD5DA" w14:textId="77777777" w:rsidR="006741CC" w:rsidRPr="006741CC" w:rsidRDefault="006741CC" w:rsidP="006741CC">
            <w:pPr>
              <w:widowControl/>
              <w:jc w:val="center"/>
              <w:rPr>
                <w:b/>
                <w:bCs/>
                <w:i/>
                <w:iCs/>
                <w:sz w:val="22"/>
                <w:szCs w:val="22"/>
              </w:rPr>
            </w:pPr>
            <w:r w:rsidRPr="006741CC">
              <w:rPr>
                <w:b/>
                <w:bCs/>
                <w:i/>
                <w:iCs/>
                <w:sz w:val="22"/>
                <w:szCs w:val="22"/>
              </w:rPr>
              <w:t>04</w:t>
            </w:r>
          </w:p>
        </w:tc>
        <w:tc>
          <w:tcPr>
            <w:tcW w:w="436" w:type="dxa"/>
            <w:gridSpan w:val="2"/>
            <w:tcBorders>
              <w:top w:val="nil"/>
              <w:left w:val="nil"/>
              <w:bottom w:val="single" w:sz="4" w:space="0" w:color="auto"/>
              <w:right w:val="nil"/>
            </w:tcBorders>
            <w:shd w:val="clear" w:color="auto" w:fill="auto"/>
            <w:vAlign w:val="bottom"/>
            <w:hideMark/>
          </w:tcPr>
          <w:p w14:paraId="6F850175" w14:textId="77777777" w:rsidR="006741CC" w:rsidRPr="006741CC" w:rsidRDefault="006741CC" w:rsidP="006741CC">
            <w:pPr>
              <w:widowControl/>
              <w:jc w:val="center"/>
              <w:rPr>
                <w:b/>
                <w:bCs/>
                <w:i/>
                <w:iCs/>
                <w:sz w:val="22"/>
                <w:szCs w:val="22"/>
              </w:rPr>
            </w:pPr>
            <w:r w:rsidRPr="006741CC">
              <w:rPr>
                <w:b/>
                <w:bCs/>
                <w:i/>
                <w:iCs/>
                <w:sz w:val="22"/>
                <w:szCs w:val="22"/>
              </w:rPr>
              <w:t> </w:t>
            </w:r>
          </w:p>
        </w:tc>
        <w:tc>
          <w:tcPr>
            <w:tcW w:w="326" w:type="dxa"/>
            <w:gridSpan w:val="2"/>
            <w:tcBorders>
              <w:top w:val="nil"/>
              <w:left w:val="nil"/>
              <w:bottom w:val="single" w:sz="4" w:space="0" w:color="auto"/>
              <w:right w:val="nil"/>
            </w:tcBorders>
            <w:shd w:val="clear" w:color="auto" w:fill="auto"/>
            <w:vAlign w:val="bottom"/>
            <w:hideMark/>
          </w:tcPr>
          <w:p w14:paraId="5C95C99B" w14:textId="77777777" w:rsidR="006741CC" w:rsidRPr="006741CC" w:rsidRDefault="006741CC" w:rsidP="006741CC">
            <w:pPr>
              <w:widowControl/>
              <w:jc w:val="center"/>
              <w:rPr>
                <w:b/>
                <w:bCs/>
                <w:i/>
                <w:iCs/>
                <w:sz w:val="22"/>
                <w:szCs w:val="22"/>
              </w:rPr>
            </w:pPr>
            <w:r w:rsidRPr="006741CC">
              <w:rPr>
                <w:b/>
                <w:bCs/>
                <w:i/>
                <w:iCs/>
                <w:sz w:val="22"/>
                <w:szCs w:val="22"/>
              </w:rPr>
              <w:t> </w:t>
            </w:r>
          </w:p>
        </w:tc>
        <w:tc>
          <w:tcPr>
            <w:tcW w:w="436" w:type="dxa"/>
            <w:gridSpan w:val="2"/>
            <w:tcBorders>
              <w:top w:val="nil"/>
              <w:left w:val="nil"/>
              <w:bottom w:val="single" w:sz="4" w:space="0" w:color="auto"/>
              <w:right w:val="nil"/>
            </w:tcBorders>
            <w:shd w:val="clear" w:color="auto" w:fill="auto"/>
            <w:vAlign w:val="bottom"/>
            <w:hideMark/>
          </w:tcPr>
          <w:p w14:paraId="796432EB" w14:textId="77777777" w:rsidR="006741CC" w:rsidRPr="006741CC" w:rsidRDefault="006741CC" w:rsidP="006741CC">
            <w:pPr>
              <w:widowControl/>
              <w:jc w:val="center"/>
              <w:rPr>
                <w:b/>
                <w:bCs/>
                <w:i/>
                <w:iCs/>
                <w:sz w:val="22"/>
                <w:szCs w:val="22"/>
              </w:rPr>
            </w:pPr>
            <w:r w:rsidRPr="006741CC">
              <w:rPr>
                <w:b/>
                <w:bCs/>
                <w:i/>
                <w:iCs/>
                <w:sz w:val="22"/>
                <w:szCs w:val="22"/>
              </w:rPr>
              <w:t> </w:t>
            </w:r>
          </w:p>
        </w:tc>
        <w:tc>
          <w:tcPr>
            <w:tcW w:w="1060" w:type="dxa"/>
            <w:gridSpan w:val="2"/>
            <w:tcBorders>
              <w:top w:val="nil"/>
              <w:left w:val="nil"/>
              <w:bottom w:val="single" w:sz="4" w:space="0" w:color="auto"/>
              <w:right w:val="single" w:sz="4" w:space="0" w:color="auto"/>
            </w:tcBorders>
            <w:shd w:val="clear" w:color="auto" w:fill="auto"/>
            <w:vAlign w:val="bottom"/>
            <w:hideMark/>
          </w:tcPr>
          <w:p w14:paraId="14026BFE" w14:textId="77777777" w:rsidR="006741CC" w:rsidRPr="006741CC" w:rsidRDefault="006741CC" w:rsidP="006741CC">
            <w:pPr>
              <w:widowControl/>
              <w:jc w:val="center"/>
              <w:rPr>
                <w:b/>
                <w:bCs/>
                <w:i/>
                <w:iCs/>
                <w:sz w:val="22"/>
                <w:szCs w:val="22"/>
              </w:rPr>
            </w:pPr>
            <w:r w:rsidRPr="006741CC">
              <w:rPr>
                <w:b/>
                <w:bCs/>
                <w:i/>
                <w:iCs/>
                <w:sz w:val="22"/>
                <w:szCs w:val="22"/>
              </w:rPr>
              <w:t> </w:t>
            </w:r>
          </w:p>
        </w:tc>
        <w:tc>
          <w:tcPr>
            <w:tcW w:w="546" w:type="dxa"/>
            <w:gridSpan w:val="2"/>
            <w:tcBorders>
              <w:top w:val="nil"/>
              <w:left w:val="nil"/>
              <w:bottom w:val="single" w:sz="4" w:space="0" w:color="auto"/>
              <w:right w:val="single" w:sz="4" w:space="0" w:color="auto"/>
            </w:tcBorders>
            <w:shd w:val="clear" w:color="auto" w:fill="auto"/>
            <w:noWrap/>
            <w:vAlign w:val="bottom"/>
            <w:hideMark/>
          </w:tcPr>
          <w:p w14:paraId="3BF5A440" w14:textId="77777777" w:rsidR="006741CC" w:rsidRPr="006741CC" w:rsidRDefault="006741CC" w:rsidP="006741CC">
            <w:pPr>
              <w:widowControl/>
              <w:rPr>
                <w:b/>
                <w:bCs/>
                <w:i/>
                <w:iCs/>
                <w:sz w:val="22"/>
                <w:szCs w:val="22"/>
              </w:rPr>
            </w:pPr>
            <w:r w:rsidRPr="006741CC">
              <w:rPr>
                <w:b/>
                <w:bCs/>
                <w:i/>
                <w:iCs/>
                <w:sz w:val="22"/>
                <w:szCs w:val="22"/>
              </w:rPr>
              <w:t> </w:t>
            </w:r>
          </w:p>
        </w:tc>
        <w:tc>
          <w:tcPr>
            <w:tcW w:w="1256" w:type="dxa"/>
            <w:gridSpan w:val="2"/>
            <w:tcBorders>
              <w:top w:val="nil"/>
              <w:left w:val="nil"/>
              <w:bottom w:val="single" w:sz="4" w:space="0" w:color="auto"/>
              <w:right w:val="single" w:sz="4" w:space="0" w:color="auto"/>
            </w:tcBorders>
            <w:shd w:val="clear" w:color="auto" w:fill="auto"/>
            <w:noWrap/>
            <w:vAlign w:val="bottom"/>
            <w:hideMark/>
          </w:tcPr>
          <w:p w14:paraId="59AAEED6" w14:textId="77777777" w:rsidR="006741CC" w:rsidRPr="006741CC" w:rsidRDefault="006741CC" w:rsidP="006741CC">
            <w:pPr>
              <w:widowControl/>
              <w:jc w:val="right"/>
              <w:rPr>
                <w:b/>
                <w:bCs/>
                <w:i/>
                <w:iCs/>
                <w:sz w:val="22"/>
                <w:szCs w:val="22"/>
              </w:rPr>
            </w:pPr>
            <w:r w:rsidRPr="006741CC">
              <w:rPr>
                <w:b/>
                <w:bCs/>
                <w:i/>
                <w:iCs/>
                <w:sz w:val="22"/>
                <w:szCs w:val="22"/>
              </w:rPr>
              <w:t>6193,245</w:t>
            </w:r>
          </w:p>
        </w:tc>
        <w:tc>
          <w:tcPr>
            <w:tcW w:w="1256" w:type="dxa"/>
            <w:tcBorders>
              <w:top w:val="nil"/>
              <w:left w:val="nil"/>
              <w:bottom w:val="single" w:sz="4" w:space="0" w:color="auto"/>
              <w:right w:val="single" w:sz="4" w:space="0" w:color="auto"/>
            </w:tcBorders>
            <w:shd w:val="clear" w:color="auto" w:fill="auto"/>
            <w:noWrap/>
            <w:vAlign w:val="bottom"/>
            <w:hideMark/>
          </w:tcPr>
          <w:p w14:paraId="0D995B71" w14:textId="77777777" w:rsidR="006741CC" w:rsidRPr="006741CC" w:rsidRDefault="006741CC" w:rsidP="006741CC">
            <w:pPr>
              <w:widowControl/>
              <w:jc w:val="right"/>
              <w:rPr>
                <w:b/>
                <w:bCs/>
                <w:i/>
                <w:iCs/>
                <w:sz w:val="22"/>
                <w:szCs w:val="22"/>
              </w:rPr>
            </w:pPr>
            <w:r w:rsidRPr="006741CC">
              <w:rPr>
                <w:b/>
                <w:bCs/>
                <w:i/>
                <w:iCs/>
                <w:sz w:val="22"/>
                <w:szCs w:val="22"/>
              </w:rPr>
              <w:t>6426,499</w:t>
            </w:r>
          </w:p>
        </w:tc>
        <w:tc>
          <w:tcPr>
            <w:tcW w:w="1276" w:type="dxa"/>
            <w:gridSpan w:val="2"/>
            <w:tcBorders>
              <w:top w:val="nil"/>
              <w:left w:val="nil"/>
              <w:bottom w:val="single" w:sz="4" w:space="0" w:color="auto"/>
              <w:right w:val="single" w:sz="4" w:space="0" w:color="auto"/>
            </w:tcBorders>
            <w:shd w:val="clear" w:color="auto" w:fill="auto"/>
            <w:noWrap/>
            <w:vAlign w:val="bottom"/>
            <w:hideMark/>
          </w:tcPr>
          <w:p w14:paraId="4F55AD68" w14:textId="77777777" w:rsidR="006741CC" w:rsidRPr="006741CC" w:rsidRDefault="006741CC" w:rsidP="006741CC">
            <w:pPr>
              <w:widowControl/>
              <w:jc w:val="right"/>
              <w:rPr>
                <w:b/>
                <w:bCs/>
                <w:i/>
                <w:iCs/>
                <w:sz w:val="22"/>
                <w:szCs w:val="22"/>
              </w:rPr>
            </w:pPr>
            <w:r w:rsidRPr="006741CC">
              <w:rPr>
                <w:b/>
                <w:bCs/>
                <w:i/>
                <w:iCs/>
                <w:sz w:val="22"/>
                <w:szCs w:val="22"/>
              </w:rPr>
              <w:t>6583,093</w:t>
            </w:r>
          </w:p>
        </w:tc>
      </w:tr>
      <w:tr w:rsidR="006741CC" w:rsidRPr="006741CC" w14:paraId="68AA3E47" w14:textId="77777777" w:rsidTr="00BF731A">
        <w:trPr>
          <w:trHeight w:val="900"/>
        </w:trPr>
        <w:tc>
          <w:tcPr>
            <w:tcW w:w="3261" w:type="dxa"/>
            <w:tcBorders>
              <w:top w:val="nil"/>
              <w:left w:val="single" w:sz="4" w:space="0" w:color="auto"/>
              <w:bottom w:val="single" w:sz="4" w:space="0" w:color="auto"/>
              <w:right w:val="single" w:sz="4" w:space="0" w:color="auto"/>
            </w:tcBorders>
            <w:shd w:val="clear" w:color="auto" w:fill="auto"/>
            <w:vAlign w:val="bottom"/>
            <w:hideMark/>
          </w:tcPr>
          <w:p w14:paraId="49C5DAE2" w14:textId="77777777" w:rsidR="006741CC" w:rsidRPr="006741CC" w:rsidRDefault="006741CC" w:rsidP="006741CC">
            <w:pPr>
              <w:widowControl/>
              <w:rPr>
                <w:b/>
                <w:bCs/>
              </w:rPr>
            </w:pPr>
            <w:r w:rsidRPr="006741CC">
              <w:rPr>
                <w:b/>
                <w:bCs/>
              </w:rPr>
              <w:t>Муниципальная программа Сосновского сельсовета Бессоновского района Пензенской области "Развитие муниципальной службы  Сосновского сельсовета Бессоновского района Пензенской области" на 2014-2027 годы</w:t>
            </w:r>
          </w:p>
        </w:tc>
        <w:tc>
          <w:tcPr>
            <w:tcW w:w="436" w:type="dxa"/>
            <w:gridSpan w:val="2"/>
            <w:tcBorders>
              <w:top w:val="nil"/>
              <w:left w:val="nil"/>
              <w:bottom w:val="single" w:sz="4" w:space="0" w:color="auto"/>
              <w:right w:val="single" w:sz="4" w:space="0" w:color="auto"/>
            </w:tcBorders>
            <w:shd w:val="clear" w:color="auto" w:fill="auto"/>
            <w:vAlign w:val="bottom"/>
            <w:hideMark/>
          </w:tcPr>
          <w:p w14:paraId="466AF016" w14:textId="77777777" w:rsidR="006741CC" w:rsidRPr="006741CC" w:rsidRDefault="006741CC" w:rsidP="006741CC">
            <w:pPr>
              <w:widowControl/>
              <w:jc w:val="center"/>
              <w:rPr>
                <w:b/>
                <w:bCs/>
                <w:sz w:val="22"/>
                <w:szCs w:val="22"/>
              </w:rPr>
            </w:pPr>
            <w:r w:rsidRPr="006741CC">
              <w:rPr>
                <w:b/>
                <w:bCs/>
                <w:sz w:val="22"/>
                <w:szCs w:val="22"/>
              </w:rPr>
              <w:t>01</w:t>
            </w:r>
          </w:p>
        </w:tc>
        <w:tc>
          <w:tcPr>
            <w:tcW w:w="485" w:type="dxa"/>
            <w:gridSpan w:val="2"/>
            <w:tcBorders>
              <w:top w:val="nil"/>
              <w:left w:val="nil"/>
              <w:bottom w:val="single" w:sz="4" w:space="0" w:color="auto"/>
              <w:right w:val="single" w:sz="4" w:space="0" w:color="auto"/>
            </w:tcBorders>
            <w:shd w:val="clear" w:color="auto" w:fill="auto"/>
            <w:vAlign w:val="bottom"/>
            <w:hideMark/>
          </w:tcPr>
          <w:p w14:paraId="0F89499F" w14:textId="77777777" w:rsidR="006741CC" w:rsidRPr="006741CC" w:rsidRDefault="006741CC" w:rsidP="006741CC">
            <w:pPr>
              <w:widowControl/>
              <w:jc w:val="center"/>
              <w:rPr>
                <w:b/>
                <w:bCs/>
                <w:sz w:val="22"/>
                <w:szCs w:val="22"/>
              </w:rPr>
            </w:pPr>
            <w:r w:rsidRPr="006741CC">
              <w:rPr>
                <w:b/>
                <w:bCs/>
                <w:sz w:val="22"/>
                <w:szCs w:val="22"/>
              </w:rPr>
              <w:t>04</w:t>
            </w:r>
          </w:p>
        </w:tc>
        <w:tc>
          <w:tcPr>
            <w:tcW w:w="436" w:type="dxa"/>
            <w:gridSpan w:val="2"/>
            <w:tcBorders>
              <w:top w:val="nil"/>
              <w:left w:val="nil"/>
              <w:bottom w:val="single" w:sz="4" w:space="0" w:color="auto"/>
              <w:right w:val="nil"/>
            </w:tcBorders>
            <w:shd w:val="clear" w:color="auto" w:fill="auto"/>
            <w:vAlign w:val="bottom"/>
            <w:hideMark/>
          </w:tcPr>
          <w:p w14:paraId="20DA1322" w14:textId="77777777" w:rsidR="006741CC" w:rsidRPr="006741CC" w:rsidRDefault="006741CC" w:rsidP="006741CC">
            <w:pPr>
              <w:widowControl/>
              <w:jc w:val="center"/>
              <w:rPr>
                <w:b/>
                <w:bCs/>
                <w:sz w:val="22"/>
                <w:szCs w:val="22"/>
              </w:rPr>
            </w:pPr>
            <w:r w:rsidRPr="006741CC">
              <w:rPr>
                <w:b/>
                <w:bCs/>
                <w:sz w:val="22"/>
                <w:szCs w:val="22"/>
              </w:rPr>
              <w:t>01</w:t>
            </w:r>
          </w:p>
        </w:tc>
        <w:tc>
          <w:tcPr>
            <w:tcW w:w="326" w:type="dxa"/>
            <w:gridSpan w:val="2"/>
            <w:tcBorders>
              <w:top w:val="nil"/>
              <w:left w:val="nil"/>
              <w:bottom w:val="single" w:sz="4" w:space="0" w:color="auto"/>
              <w:right w:val="nil"/>
            </w:tcBorders>
            <w:shd w:val="clear" w:color="auto" w:fill="auto"/>
            <w:vAlign w:val="bottom"/>
            <w:hideMark/>
          </w:tcPr>
          <w:p w14:paraId="691CC5EF" w14:textId="77777777" w:rsidR="006741CC" w:rsidRPr="006741CC" w:rsidRDefault="006741CC" w:rsidP="006741CC">
            <w:pPr>
              <w:widowControl/>
              <w:jc w:val="center"/>
              <w:rPr>
                <w:b/>
                <w:bCs/>
                <w:sz w:val="22"/>
                <w:szCs w:val="22"/>
              </w:rPr>
            </w:pPr>
            <w:r w:rsidRPr="006741CC">
              <w:rPr>
                <w:b/>
                <w:bCs/>
                <w:sz w:val="22"/>
                <w:szCs w:val="22"/>
              </w:rPr>
              <w:t>0</w:t>
            </w:r>
          </w:p>
        </w:tc>
        <w:tc>
          <w:tcPr>
            <w:tcW w:w="436" w:type="dxa"/>
            <w:gridSpan w:val="2"/>
            <w:tcBorders>
              <w:top w:val="nil"/>
              <w:left w:val="nil"/>
              <w:bottom w:val="single" w:sz="4" w:space="0" w:color="auto"/>
              <w:right w:val="nil"/>
            </w:tcBorders>
            <w:shd w:val="clear" w:color="auto" w:fill="auto"/>
            <w:vAlign w:val="bottom"/>
            <w:hideMark/>
          </w:tcPr>
          <w:p w14:paraId="0FE23FB6" w14:textId="77777777" w:rsidR="006741CC" w:rsidRPr="006741CC" w:rsidRDefault="006741CC" w:rsidP="006741CC">
            <w:pPr>
              <w:widowControl/>
              <w:jc w:val="center"/>
              <w:rPr>
                <w:b/>
                <w:bCs/>
                <w:sz w:val="22"/>
                <w:szCs w:val="22"/>
              </w:rPr>
            </w:pPr>
            <w:r w:rsidRPr="006741CC">
              <w:rPr>
                <w:b/>
                <w:bCs/>
                <w:sz w:val="22"/>
                <w:szCs w:val="22"/>
              </w:rPr>
              <w:t>00</w:t>
            </w:r>
          </w:p>
        </w:tc>
        <w:tc>
          <w:tcPr>
            <w:tcW w:w="1060" w:type="dxa"/>
            <w:gridSpan w:val="2"/>
            <w:tcBorders>
              <w:top w:val="nil"/>
              <w:left w:val="nil"/>
              <w:bottom w:val="single" w:sz="4" w:space="0" w:color="auto"/>
              <w:right w:val="single" w:sz="4" w:space="0" w:color="auto"/>
            </w:tcBorders>
            <w:shd w:val="clear" w:color="auto" w:fill="auto"/>
            <w:vAlign w:val="bottom"/>
            <w:hideMark/>
          </w:tcPr>
          <w:p w14:paraId="75B2F371" w14:textId="77777777" w:rsidR="006741CC" w:rsidRPr="006741CC" w:rsidRDefault="006741CC" w:rsidP="006741CC">
            <w:pPr>
              <w:widowControl/>
              <w:jc w:val="center"/>
              <w:rPr>
                <w:b/>
                <w:bCs/>
                <w:sz w:val="22"/>
                <w:szCs w:val="22"/>
              </w:rPr>
            </w:pPr>
            <w:r w:rsidRPr="006741CC">
              <w:rPr>
                <w:b/>
                <w:bCs/>
                <w:sz w:val="22"/>
                <w:szCs w:val="22"/>
              </w:rPr>
              <w:t>00000</w:t>
            </w:r>
          </w:p>
        </w:tc>
        <w:tc>
          <w:tcPr>
            <w:tcW w:w="546" w:type="dxa"/>
            <w:gridSpan w:val="2"/>
            <w:tcBorders>
              <w:top w:val="nil"/>
              <w:left w:val="nil"/>
              <w:bottom w:val="single" w:sz="4" w:space="0" w:color="auto"/>
              <w:right w:val="single" w:sz="4" w:space="0" w:color="auto"/>
            </w:tcBorders>
            <w:shd w:val="clear" w:color="auto" w:fill="auto"/>
            <w:noWrap/>
            <w:vAlign w:val="bottom"/>
            <w:hideMark/>
          </w:tcPr>
          <w:p w14:paraId="6D323D72" w14:textId="77777777" w:rsidR="006741CC" w:rsidRPr="006741CC" w:rsidRDefault="006741CC" w:rsidP="006741CC">
            <w:pPr>
              <w:widowControl/>
              <w:rPr>
                <w:b/>
                <w:bCs/>
                <w:sz w:val="22"/>
                <w:szCs w:val="22"/>
              </w:rPr>
            </w:pPr>
            <w:r w:rsidRPr="006741CC">
              <w:rPr>
                <w:b/>
                <w:bCs/>
                <w:sz w:val="22"/>
                <w:szCs w:val="22"/>
              </w:rPr>
              <w:t> </w:t>
            </w:r>
          </w:p>
        </w:tc>
        <w:tc>
          <w:tcPr>
            <w:tcW w:w="1256" w:type="dxa"/>
            <w:gridSpan w:val="2"/>
            <w:tcBorders>
              <w:top w:val="nil"/>
              <w:left w:val="nil"/>
              <w:bottom w:val="single" w:sz="4" w:space="0" w:color="auto"/>
              <w:right w:val="single" w:sz="4" w:space="0" w:color="auto"/>
            </w:tcBorders>
            <w:shd w:val="clear" w:color="auto" w:fill="auto"/>
            <w:noWrap/>
            <w:vAlign w:val="bottom"/>
            <w:hideMark/>
          </w:tcPr>
          <w:p w14:paraId="3B6C20F2" w14:textId="77777777" w:rsidR="006741CC" w:rsidRPr="006741CC" w:rsidRDefault="006741CC" w:rsidP="006741CC">
            <w:pPr>
              <w:widowControl/>
              <w:jc w:val="right"/>
              <w:rPr>
                <w:b/>
                <w:bCs/>
                <w:sz w:val="22"/>
                <w:szCs w:val="22"/>
              </w:rPr>
            </w:pPr>
            <w:r w:rsidRPr="006741CC">
              <w:rPr>
                <w:b/>
                <w:bCs/>
                <w:sz w:val="22"/>
                <w:szCs w:val="22"/>
              </w:rPr>
              <w:t>6193,245</w:t>
            </w:r>
          </w:p>
        </w:tc>
        <w:tc>
          <w:tcPr>
            <w:tcW w:w="1256" w:type="dxa"/>
            <w:tcBorders>
              <w:top w:val="nil"/>
              <w:left w:val="nil"/>
              <w:bottom w:val="single" w:sz="4" w:space="0" w:color="auto"/>
              <w:right w:val="single" w:sz="4" w:space="0" w:color="auto"/>
            </w:tcBorders>
            <w:shd w:val="clear" w:color="auto" w:fill="auto"/>
            <w:noWrap/>
            <w:vAlign w:val="bottom"/>
            <w:hideMark/>
          </w:tcPr>
          <w:p w14:paraId="3E38B85C" w14:textId="77777777" w:rsidR="006741CC" w:rsidRPr="006741CC" w:rsidRDefault="006741CC" w:rsidP="006741CC">
            <w:pPr>
              <w:widowControl/>
              <w:jc w:val="right"/>
              <w:rPr>
                <w:b/>
                <w:bCs/>
                <w:sz w:val="22"/>
                <w:szCs w:val="22"/>
              </w:rPr>
            </w:pPr>
            <w:r w:rsidRPr="006741CC">
              <w:rPr>
                <w:b/>
                <w:bCs/>
                <w:sz w:val="22"/>
                <w:szCs w:val="22"/>
              </w:rPr>
              <w:t>6426,499</w:t>
            </w:r>
          </w:p>
        </w:tc>
        <w:tc>
          <w:tcPr>
            <w:tcW w:w="1276" w:type="dxa"/>
            <w:gridSpan w:val="2"/>
            <w:tcBorders>
              <w:top w:val="nil"/>
              <w:left w:val="nil"/>
              <w:bottom w:val="single" w:sz="4" w:space="0" w:color="auto"/>
              <w:right w:val="single" w:sz="4" w:space="0" w:color="auto"/>
            </w:tcBorders>
            <w:shd w:val="clear" w:color="auto" w:fill="auto"/>
            <w:noWrap/>
            <w:vAlign w:val="bottom"/>
            <w:hideMark/>
          </w:tcPr>
          <w:p w14:paraId="21057019" w14:textId="77777777" w:rsidR="006741CC" w:rsidRPr="006741CC" w:rsidRDefault="006741CC" w:rsidP="006741CC">
            <w:pPr>
              <w:widowControl/>
              <w:jc w:val="right"/>
              <w:rPr>
                <w:b/>
                <w:bCs/>
                <w:sz w:val="22"/>
                <w:szCs w:val="22"/>
              </w:rPr>
            </w:pPr>
            <w:r w:rsidRPr="006741CC">
              <w:rPr>
                <w:b/>
                <w:bCs/>
                <w:sz w:val="22"/>
                <w:szCs w:val="22"/>
              </w:rPr>
              <w:t>6583,093</w:t>
            </w:r>
          </w:p>
        </w:tc>
      </w:tr>
      <w:tr w:rsidR="006741CC" w:rsidRPr="006741CC" w14:paraId="7329DCFD" w14:textId="77777777" w:rsidTr="00BF731A">
        <w:trPr>
          <w:trHeight w:val="585"/>
        </w:trPr>
        <w:tc>
          <w:tcPr>
            <w:tcW w:w="3261" w:type="dxa"/>
            <w:tcBorders>
              <w:top w:val="nil"/>
              <w:left w:val="single" w:sz="4" w:space="0" w:color="auto"/>
              <w:bottom w:val="single" w:sz="4" w:space="0" w:color="auto"/>
              <w:right w:val="single" w:sz="4" w:space="0" w:color="auto"/>
            </w:tcBorders>
            <w:shd w:val="clear" w:color="auto" w:fill="auto"/>
            <w:vAlign w:val="bottom"/>
            <w:hideMark/>
          </w:tcPr>
          <w:p w14:paraId="662429C5" w14:textId="77777777" w:rsidR="006741CC" w:rsidRPr="006741CC" w:rsidRDefault="006741CC" w:rsidP="006741CC">
            <w:pPr>
              <w:widowControl/>
              <w:rPr>
                <w:b/>
                <w:bCs/>
              </w:rPr>
            </w:pPr>
            <w:r w:rsidRPr="006741CC">
              <w:rPr>
                <w:b/>
                <w:bCs/>
              </w:rPr>
              <w:t>Подпрограмма "Обеспечение функционирования аппарата администрации Сосновского сельсовета  Бессоновского района Пензенской области"</w:t>
            </w:r>
          </w:p>
        </w:tc>
        <w:tc>
          <w:tcPr>
            <w:tcW w:w="436" w:type="dxa"/>
            <w:gridSpan w:val="2"/>
            <w:tcBorders>
              <w:top w:val="nil"/>
              <w:left w:val="nil"/>
              <w:bottom w:val="single" w:sz="4" w:space="0" w:color="auto"/>
              <w:right w:val="single" w:sz="4" w:space="0" w:color="auto"/>
            </w:tcBorders>
            <w:shd w:val="clear" w:color="auto" w:fill="auto"/>
            <w:vAlign w:val="bottom"/>
            <w:hideMark/>
          </w:tcPr>
          <w:p w14:paraId="14634DB3" w14:textId="77777777" w:rsidR="006741CC" w:rsidRPr="006741CC" w:rsidRDefault="006741CC" w:rsidP="006741CC">
            <w:pPr>
              <w:widowControl/>
              <w:jc w:val="center"/>
              <w:rPr>
                <w:b/>
                <w:bCs/>
                <w:sz w:val="22"/>
                <w:szCs w:val="22"/>
              </w:rPr>
            </w:pPr>
            <w:r w:rsidRPr="006741CC">
              <w:rPr>
                <w:b/>
                <w:bCs/>
                <w:sz w:val="22"/>
                <w:szCs w:val="22"/>
              </w:rPr>
              <w:t>01</w:t>
            </w:r>
          </w:p>
        </w:tc>
        <w:tc>
          <w:tcPr>
            <w:tcW w:w="485" w:type="dxa"/>
            <w:gridSpan w:val="2"/>
            <w:tcBorders>
              <w:top w:val="nil"/>
              <w:left w:val="nil"/>
              <w:bottom w:val="single" w:sz="4" w:space="0" w:color="auto"/>
              <w:right w:val="single" w:sz="4" w:space="0" w:color="auto"/>
            </w:tcBorders>
            <w:shd w:val="clear" w:color="auto" w:fill="auto"/>
            <w:vAlign w:val="bottom"/>
            <w:hideMark/>
          </w:tcPr>
          <w:p w14:paraId="40A88B6B" w14:textId="77777777" w:rsidR="006741CC" w:rsidRPr="006741CC" w:rsidRDefault="006741CC" w:rsidP="006741CC">
            <w:pPr>
              <w:widowControl/>
              <w:jc w:val="center"/>
              <w:rPr>
                <w:b/>
                <w:bCs/>
                <w:sz w:val="22"/>
                <w:szCs w:val="22"/>
              </w:rPr>
            </w:pPr>
            <w:r w:rsidRPr="006741CC">
              <w:rPr>
                <w:b/>
                <w:bCs/>
                <w:sz w:val="22"/>
                <w:szCs w:val="22"/>
              </w:rPr>
              <w:t>04</w:t>
            </w:r>
          </w:p>
        </w:tc>
        <w:tc>
          <w:tcPr>
            <w:tcW w:w="436" w:type="dxa"/>
            <w:gridSpan w:val="2"/>
            <w:tcBorders>
              <w:top w:val="nil"/>
              <w:left w:val="nil"/>
              <w:bottom w:val="single" w:sz="4" w:space="0" w:color="auto"/>
              <w:right w:val="nil"/>
            </w:tcBorders>
            <w:shd w:val="clear" w:color="auto" w:fill="auto"/>
            <w:vAlign w:val="bottom"/>
            <w:hideMark/>
          </w:tcPr>
          <w:p w14:paraId="1CF954FA" w14:textId="77777777" w:rsidR="006741CC" w:rsidRPr="006741CC" w:rsidRDefault="006741CC" w:rsidP="006741CC">
            <w:pPr>
              <w:widowControl/>
              <w:jc w:val="center"/>
              <w:rPr>
                <w:b/>
                <w:bCs/>
                <w:sz w:val="22"/>
                <w:szCs w:val="22"/>
              </w:rPr>
            </w:pPr>
            <w:r w:rsidRPr="006741CC">
              <w:rPr>
                <w:b/>
                <w:bCs/>
                <w:sz w:val="22"/>
                <w:szCs w:val="22"/>
              </w:rPr>
              <w:t>01</w:t>
            </w:r>
          </w:p>
        </w:tc>
        <w:tc>
          <w:tcPr>
            <w:tcW w:w="326" w:type="dxa"/>
            <w:gridSpan w:val="2"/>
            <w:tcBorders>
              <w:top w:val="nil"/>
              <w:left w:val="nil"/>
              <w:bottom w:val="single" w:sz="4" w:space="0" w:color="auto"/>
              <w:right w:val="nil"/>
            </w:tcBorders>
            <w:shd w:val="clear" w:color="auto" w:fill="auto"/>
            <w:vAlign w:val="bottom"/>
            <w:hideMark/>
          </w:tcPr>
          <w:p w14:paraId="243DAAC7" w14:textId="77777777" w:rsidR="006741CC" w:rsidRPr="006741CC" w:rsidRDefault="006741CC" w:rsidP="006741CC">
            <w:pPr>
              <w:widowControl/>
              <w:jc w:val="center"/>
              <w:rPr>
                <w:b/>
                <w:bCs/>
                <w:sz w:val="22"/>
                <w:szCs w:val="22"/>
              </w:rPr>
            </w:pPr>
            <w:r w:rsidRPr="006741CC">
              <w:rPr>
                <w:b/>
                <w:bCs/>
                <w:sz w:val="22"/>
                <w:szCs w:val="22"/>
              </w:rPr>
              <w:t>1</w:t>
            </w:r>
          </w:p>
        </w:tc>
        <w:tc>
          <w:tcPr>
            <w:tcW w:w="436" w:type="dxa"/>
            <w:gridSpan w:val="2"/>
            <w:tcBorders>
              <w:top w:val="nil"/>
              <w:left w:val="nil"/>
              <w:bottom w:val="single" w:sz="4" w:space="0" w:color="auto"/>
              <w:right w:val="nil"/>
            </w:tcBorders>
            <w:shd w:val="clear" w:color="auto" w:fill="auto"/>
            <w:vAlign w:val="bottom"/>
            <w:hideMark/>
          </w:tcPr>
          <w:p w14:paraId="6CCD515B" w14:textId="77777777" w:rsidR="006741CC" w:rsidRPr="006741CC" w:rsidRDefault="006741CC" w:rsidP="006741CC">
            <w:pPr>
              <w:widowControl/>
              <w:jc w:val="center"/>
              <w:rPr>
                <w:b/>
                <w:bCs/>
                <w:sz w:val="22"/>
                <w:szCs w:val="22"/>
              </w:rPr>
            </w:pPr>
            <w:r w:rsidRPr="006741CC">
              <w:rPr>
                <w:b/>
                <w:bCs/>
                <w:sz w:val="22"/>
                <w:szCs w:val="22"/>
              </w:rPr>
              <w:t>00</w:t>
            </w:r>
          </w:p>
        </w:tc>
        <w:tc>
          <w:tcPr>
            <w:tcW w:w="1060" w:type="dxa"/>
            <w:gridSpan w:val="2"/>
            <w:tcBorders>
              <w:top w:val="nil"/>
              <w:left w:val="nil"/>
              <w:bottom w:val="single" w:sz="4" w:space="0" w:color="auto"/>
              <w:right w:val="single" w:sz="4" w:space="0" w:color="auto"/>
            </w:tcBorders>
            <w:shd w:val="clear" w:color="auto" w:fill="auto"/>
            <w:vAlign w:val="bottom"/>
            <w:hideMark/>
          </w:tcPr>
          <w:p w14:paraId="1BB711B0" w14:textId="77777777" w:rsidR="006741CC" w:rsidRPr="006741CC" w:rsidRDefault="006741CC" w:rsidP="006741CC">
            <w:pPr>
              <w:widowControl/>
              <w:jc w:val="center"/>
              <w:rPr>
                <w:b/>
                <w:bCs/>
                <w:sz w:val="22"/>
                <w:szCs w:val="22"/>
              </w:rPr>
            </w:pPr>
            <w:r w:rsidRPr="006741CC">
              <w:rPr>
                <w:b/>
                <w:bCs/>
                <w:sz w:val="22"/>
                <w:szCs w:val="22"/>
              </w:rPr>
              <w:t>00000</w:t>
            </w:r>
          </w:p>
        </w:tc>
        <w:tc>
          <w:tcPr>
            <w:tcW w:w="546" w:type="dxa"/>
            <w:gridSpan w:val="2"/>
            <w:tcBorders>
              <w:top w:val="nil"/>
              <w:left w:val="nil"/>
              <w:bottom w:val="single" w:sz="4" w:space="0" w:color="auto"/>
              <w:right w:val="single" w:sz="4" w:space="0" w:color="auto"/>
            </w:tcBorders>
            <w:shd w:val="clear" w:color="auto" w:fill="auto"/>
            <w:noWrap/>
            <w:vAlign w:val="bottom"/>
            <w:hideMark/>
          </w:tcPr>
          <w:p w14:paraId="592E49B4" w14:textId="77777777" w:rsidR="006741CC" w:rsidRPr="006741CC" w:rsidRDefault="006741CC" w:rsidP="006741CC">
            <w:pPr>
              <w:widowControl/>
              <w:rPr>
                <w:b/>
                <w:bCs/>
                <w:sz w:val="22"/>
                <w:szCs w:val="22"/>
              </w:rPr>
            </w:pPr>
            <w:r w:rsidRPr="006741CC">
              <w:rPr>
                <w:b/>
                <w:bCs/>
                <w:sz w:val="22"/>
                <w:szCs w:val="22"/>
              </w:rPr>
              <w:t> </w:t>
            </w:r>
          </w:p>
        </w:tc>
        <w:tc>
          <w:tcPr>
            <w:tcW w:w="1256" w:type="dxa"/>
            <w:gridSpan w:val="2"/>
            <w:tcBorders>
              <w:top w:val="nil"/>
              <w:left w:val="nil"/>
              <w:bottom w:val="single" w:sz="4" w:space="0" w:color="auto"/>
              <w:right w:val="single" w:sz="4" w:space="0" w:color="auto"/>
            </w:tcBorders>
            <w:shd w:val="clear" w:color="auto" w:fill="auto"/>
            <w:noWrap/>
            <w:vAlign w:val="bottom"/>
            <w:hideMark/>
          </w:tcPr>
          <w:p w14:paraId="5FCE6424" w14:textId="77777777" w:rsidR="006741CC" w:rsidRPr="006741CC" w:rsidRDefault="006741CC" w:rsidP="006741CC">
            <w:pPr>
              <w:widowControl/>
              <w:jc w:val="right"/>
              <w:rPr>
                <w:b/>
                <w:bCs/>
                <w:sz w:val="22"/>
                <w:szCs w:val="22"/>
              </w:rPr>
            </w:pPr>
            <w:r w:rsidRPr="006741CC">
              <w:rPr>
                <w:b/>
                <w:bCs/>
                <w:sz w:val="22"/>
                <w:szCs w:val="22"/>
              </w:rPr>
              <w:t>4987,057</w:t>
            </w:r>
          </w:p>
        </w:tc>
        <w:tc>
          <w:tcPr>
            <w:tcW w:w="1256" w:type="dxa"/>
            <w:tcBorders>
              <w:top w:val="nil"/>
              <w:left w:val="nil"/>
              <w:bottom w:val="single" w:sz="4" w:space="0" w:color="auto"/>
              <w:right w:val="single" w:sz="4" w:space="0" w:color="auto"/>
            </w:tcBorders>
            <w:shd w:val="clear" w:color="auto" w:fill="auto"/>
            <w:noWrap/>
            <w:vAlign w:val="bottom"/>
            <w:hideMark/>
          </w:tcPr>
          <w:p w14:paraId="0BE4AC8C" w14:textId="77777777" w:rsidR="006741CC" w:rsidRPr="006741CC" w:rsidRDefault="006741CC" w:rsidP="006741CC">
            <w:pPr>
              <w:widowControl/>
              <w:jc w:val="right"/>
              <w:rPr>
                <w:b/>
                <w:bCs/>
                <w:sz w:val="22"/>
                <w:szCs w:val="22"/>
              </w:rPr>
            </w:pPr>
            <w:r w:rsidRPr="006741CC">
              <w:rPr>
                <w:b/>
                <w:bCs/>
                <w:sz w:val="22"/>
                <w:szCs w:val="22"/>
              </w:rPr>
              <w:t>5160,563</w:t>
            </w:r>
          </w:p>
        </w:tc>
        <w:tc>
          <w:tcPr>
            <w:tcW w:w="1276" w:type="dxa"/>
            <w:gridSpan w:val="2"/>
            <w:tcBorders>
              <w:top w:val="nil"/>
              <w:left w:val="nil"/>
              <w:bottom w:val="single" w:sz="4" w:space="0" w:color="auto"/>
              <w:right w:val="single" w:sz="4" w:space="0" w:color="auto"/>
            </w:tcBorders>
            <w:shd w:val="clear" w:color="auto" w:fill="auto"/>
            <w:noWrap/>
            <w:vAlign w:val="bottom"/>
            <w:hideMark/>
          </w:tcPr>
          <w:p w14:paraId="5EBC26D0" w14:textId="77777777" w:rsidR="006741CC" w:rsidRPr="006741CC" w:rsidRDefault="006741CC" w:rsidP="006741CC">
            <w:pPr>
              <w:widowControl/>
              <w:jc w:val="right"/>
              <w:rPr>
                <w:b/>
                <w:bCs/>
                <w:sz w:val="22"/>
                <w:szCs w:val="22"/>
              </w:rPr>
            </w:pPr>
            <w:r w:rsidRPr="006741CC">
              <w:rPr>
                <w:b/>
                <w:bCs/>
                <w:sz w:val="22"/>
                <w:szCs w:val="22"/>
              </w:rPr>
              <w:t>5286,721</w:t>
            </w:r>
          </w:p>
        </w:tc>
      </w:tr>
      <w:tr w:rsidR="006741CC" w:rsidRPr="006741CC" w14:paraId="192AB722" w14:textId="77777777" w:rsidTr="00BF731A">
        <w:trPr>
          <w:trHeight w:val="675"/>
        </w:trPr>
        <w:tc>
          <w:tcPr>
            <w:tcW w:w="3261" w:type="dxa"/>
            <w:tcBorders>
              <w:top w:val="nil"/>
              <w:left w:val="single" w:sz="4" w:space="0" w:color="auto"/>
              <w:bottom w:val="single" w:sz="4" w:space="0" w:color="auto"/>
              <w:right w:val="single" w:sz="4" w:space="0" w:color="auto"/>
            </w:tcBorders>
            <w:shd w:val="clear" w:color="auto" w:fill="auto"/>
            <w:vAlign w:val="bottom"/>
            <w:hideMark/>
          </w:tcPr>
          <w:p w14:paraId="280FD78A" w14:textId="77777777" w:rsidR="006741CC" w:rsidRPr="006741CC" w:rsidRDefault="006741CC" w:rsidP="006741CC">
            <w:pPr>
              <w:widowControl/>
              <w:rPr>
                <w:i/>
                <w:iCs/>
              </w:rPr>
            </w:pPr>
            <w:r w:rsidRPr="006741CC">
              <w:rPr>
                <w:i/>
                <w:iCs/>
              </w:rPr>
              <w:t xml:space="preserve">Основное мероприятие «Обеспечение деятельности администрации Сосновского сельсовета Бессоновского района Пензенской области" </w:t>
            </w:r>
          </w:p>
        </w:tc>
        <w:tc>
          <w:tcPr>
            <w:tcW w:w="436" w:type="dxa"/>
            <w:gridSpan w:val="2"/>
            <w:tcBorders>
              <w:top w:val="nil"/>
              <w:left w:val="nil"/>
              <w:bottom w:val="single" w:sz="4" w:space="0" w:color="auto"/>
              <w:right w:val="single" w:sz="4" w:space="0" w:color="auto"/>
            </w:tcBorders>
            <w:shd w:val="clear" w:color="auto" w:fill="auto"/>
            <w:vAlign w:val="bottom"/>
            <w:hideMark/>
          </w:tcPr>
          <w:p w14:paraId="02CC85E7" w14:textId="77777777" w:rsidR="006741CC" w:rsidRPr="006741CC" w:rsidRDefault="006741CC" w:rsidP="006741CC">
            <w:pPr>
              <w:widowControl/>
              <w:jc w:val="center"/>
              <w:rPr>
                <w:i/>
                <w:iCs/>
                <w:sz w:val="22"/>
                <w:szCs w:val="22"/>
              </w:rPr>
            </w:pPr>
            <w:r w:rsidRPr="006741CC">
              <w:rPr>
                <w:i/>
                <w:iCs/>
                <w:sz w:val="22"/>
                <w:szCs w:val="22"/>
              </w:rPr>
              <w:t>01</w:t>
            </w:r>
          </w:p>
        </w:tc>
        <w:tc>
          <w:tcPr>
            <w:tcW w:w="485" w:type="dxa"/>
            <w:gridSpan w:val="2"/>
            <w:tcBorders>
              <w:top w:val="nil"/>
              <w:left w:val="nil"/>
              <w:bottom w:val="single" w:sz="4" w:space="0" w:color="auto"/>
              <w:right w:val="single" w:sz="4" w:space="0" w:color="auto"/>
            </w:tcBorders>
            <w:shd w:val="clear" w:color="auto" w:fill="auto"/>
            <w:vAlign w:val="bottom"/>
            <w:hideMark/>
          </w:tcPr>
          <w:p w14:paraId="7B39AE4E" w14:textId="77777777" w:rsidR="006741CC" w:rsidRPr="006741CC" w:rsidRDefault="006741CC" w:rsidP="006741CC">
            <w:pPr>
              <w:widowControl/>
              <w:jc w:val="center"/>
              <w:rPr>
                <w:i/>
                <w:iCs/>
                <w:sz w:val="22"/>
                <w:szCs w:val="22"/>
              </w:rPr>
            </w:pPr>
            <w:r w:rsidRPr="006741CC">
              <w:rPr>
                <w:i/>
                <w:iCs/>
                <w:sz w:val="22"/>
                <w:szCs w:val="22"/>
              </w:rPr>
              <w:t>04</w:t>
            </w:r>
          </w:p>
        </w:tc>
        <w:tc>
          <w:tcPr>
            <w:tcW w:w="436" w:type="dxa"/>
            <w:gridSpan w:val="2"/>
            <w:tcBorders>
              <w:top w:val="nil"/>
              <w:left w:val="nil"/>
              <w:bottom w:val="single" w:sz="4" w:space="0" w:color="auto"/>
              <w:right w:val="nil"/>
            </w:tcBorders>
            <w:shd w:val="clear" w:color="auto" w:fill="auto"/>
            <w:vAlign w:val="bottom"/>
            <w:hideMark/>
          </w:tcPr>
          <w:p w14:paraId="6EE0D9CD" w14:textId="77777777" w:rsidR="006741CC" w:rsidRPr="006741CC" w:rsidRDefault="006741CC" w:rsidP="006741CC">
            <w:pPr>
              <w:widowControl/>
              <w:jc w:val="center"/>
              <w:rPr>
                <w:i/>
                <w:iCs/>
                <w:sz w:val="22"/>
                <w:szCs w:val="22"/>
              </w:rPr>
            </w:pPr>
            <w:r w:rsidRPr="006741CC">
              <w:rPr>
                <w:i/>
                <w:iCs/>
                <w:sz w:val="22"/>
                <w:szCs w:val="22"/>
              </w:rPr>
              <w:t>01</w:t>
            </w:r>
          </w:p>
        </w:tc>
        <w:tc>
          <w:tcPr>
            <w:tcW w:w="326" w:type="dxa"/>
            <w:gridSpan w:val="2"/>
            <w:tcBorders>
              <w:top w:val="nil"/>
              <w:left w:val="nil"/>
              <w:bottom w:val="single" w:sz="4" w:space="0" w:color="auto"/>
              <w:right w:val="nil"/>
            </w:tcBorders>
            <w:shd w:val="clear" w:color="auto" w:fill="auto"/>
            <w:vAlign w:val="bottom"/>
            <w:hideMark/>
          </w:tcPr>
          <w:p w14:paraId="43107ACB" w14:textId="77777777" w:rsidR="006741CC" w:rsidRPr="006741CC" w:rsidRDefault="006741CC" w:rsidP="006741CC">
            <w:pPr>
              <w:widowControl/>
              <w:jc w:val="center"/>
              <w:rPr>
                <w:i/>
                <w:iCs/>
                <w:sz w:val="22"/>
                <w:szCs w:val="22"/>
              </w:rPr>
            </w:pPr>
            <w:r w:rsidRPr="006741CC">
              <w:rPr>
                <w:i/>
                <w:iCs/>
                <w:sz w:val="22"/>
                <w:szCs w:val="22"/>
              </w:rPr>
              <w:t>1</w:t>
            </w:r>
          </w:p>
        </w:tc>
        <w:tc>
          <w:tcPr>
            <w:tcW w:w="436" w:type="dxa"/>
            <w:gridSpan w:val="2"/>
            <w:tcBorders>
              <w:top w:val="nil"/>
              <w:left w:val="nil"/>
              <w:bottom w:val="single" w:sz="4" w:space="0" w:color="auto"/>
              <w:right w:val="nil"/>
            </w:tcBorders>
            <w:shd w:val="clear" w:color="auto" w:fill="auto"/>
            <w:vAlign w:val="bottom"/>
            <w:hideMark/>
          </w:tcPr>
          <w:p w14:paraId="6A43982F" w14:textId="77777777" w:rsidR="006741CC" w:rsidRPr="006741CC" w:rsidRDefault="006741CC" w:rsidP="006741CC">
            <w:pPr>
              <w:widowControl/>
              <w:jc w:val="center"/>
              <w:rPr>
                <w:i/>
                <w:iCs/>
                <w:sz w:val="22"/>
                <w:szCs w:val="22"/>
              </w:rPr>
            </w:pPr>
            <w:r w:rsidRPr="006741CC">
              <w:rPr>
                <w:i/>
                <w:iCs/>
                <w:sz w:val="22"/>
                <w:szCs w:val="22"/>
              </w:rPr>
              <w:t>01</w:t>
            </w:r>
          </w:p>
        </w:tc>
        <w:tc>
          <w:tcPr>
            <w:tcW w:w="1060" w:type="dxa"/>
            <w:gridSpan w:val="2"/>
            <w:tcBorders>
              <w:top w:val="nil"/>
              <w:left w:val="nil"/>
              <w:bottom w:val="single" w:sz="4" w:space="0" w:color="auto"/>
              <w:right w:val="single" w:sz="4" w:space="0" w:color="auto"/>
            </w:tcBorders>
            <w:shd w:val="clear" w:color="auto" w:fill="auto"/>
            <w:vAlign w:val="bottom"/>
            <w:hideMark/>
          </w:tcPr>
          <w:p w14:paraId="3E322621" w14:textId="77777777" w:rsidR="006741CC" w:rsidRPr="006741CC" w:rsidRDefault="006741CC" w:rsidP="006741CC">
            <w:pPr>
              <w:widowControl/>
              <w:jc w:val="center"/>
              <w:rPr>
                <w:i/>
                <w:iCs/>
                <w:sz w:val="22"/>
                <w:szCs w:val="22"/>
              </w:rPr>
            </w:pPr>
            <w:r w:rsidRPr="006741CC">
              <w:rPr>
                <w:i/>
                <w:iCs/>
                <w:sz w:val="22"/>
                <w:szCs w:val="22"/>
              </w:rPr>
              <w:t>00000</w:t>
            </w:r>
          </w:p>
        </w:tc>
        <w:tc>
          <w:tcPr>
            <w:tcW w:w="546" w:type="dxa"/>
            <w:gridSpan w:val="2"/>
            <w:tcBorders>
              <w:top w:val="nil"/>
              <w:left w:val="nil"/>
              <w:bottom w:val="single" w:sz="4" w:space="0" w:color="auto"/>
              <w:right w:val="single" w:sz="4" w:space="0" w:color="auto"/>
            </w:tcBorders>
            <w:shd w:val="clear" w:color="auto" w:fill="auto"/>
            <w:noWrap/>
            <w:vAlign w:val="bottom"/>
            <w:hideMark/>
          </w:tcPr>
          <w:p w14:paraId="24ED9EC6" w14:textId="77777777" w:rsidR="006741CC" w:rsidRPr="006741CC" w:rsidRDefault="006741CC" w:rsidP="006741CC">
            <w:pPr>
              <w:widowControl/>
              <w:rPr>
                <w:i/>
                <w:iCs/>
                <w:sz w:val="22"/>
                <w:szCs w:val="22"/>
              </w:rPr>
            </w:pPr>
            <w:r w:rsidRPr="006741CC">
              <w:rPr>
                <w:i/>
                <w:iCs/>
                <w:sz w:val="22"/>
                <w:szCs w:val="22"/>
              </w:rPr>
              <w:t> </w:t>
            </w:r>
          </w:p>
        </w:tc>
        <w:tc>
          <w:tcPr>
            <w:tcW w:w="1256" w:type="dxa"/>
            <w:gridSpan w:val="2"/>
            <w:tcBorders>
              <w:top w:val="nil"/>
              <w:left w:val="nil"/>
              <w:bottom w:val="single" w:sz="4" w:space="0" w:color="auto"/>
              <w:right w:val="single" w:sz="4" w:space="0" w:color="auto"/>
            </w:tcBorders>
            <w:shd w:val="clear" w:color="auto" w:fill="auto"/>
            <w:noWrap/>
            <w:vAlign w:val="bottom"/>
            <w:hideMark/>
          </w:tcPr>
          <w:p w14:paraId="4AF0E327" w14:textId="77777777" w:rsidR="006741CC" w:rsidRPr="006741CC" w:rsidRDefault="006741CC" w:rsidP="006741CC">
            <w:pPr>
              <w:widowControl/>
              <w:jc w:val="right"/>
              <w:rPr>
                <w:i/>
                <w:iCs/>
                <w:sz w:val="22"/>
                <w:szCs w:val="22"/>
              </w:rPr>
            </w:pPr>
            <w:r w:rsidRPr="006741CC">
              <w:rPr>
                <w:i/>
                <w:iCs/>
                <w:sz w:val="22"/>
                <w:szCs w:val="22"/>
              </w:rPr>
              <w:t>4987,057</w:t>
            </w:r>
          </w:p>
        </w:tc>
        <w:tc>
          <w:tcPr>
            <w:tcW w:w="1256" w:type="dxa"/>
            <w:tcBorders>
              <w:top w:val="nil"/>
              <w:left w:val="nil"/>
              <w:bottom w:val="single" w:sz="4" w:space="0" w:color="auto"/>
              <w:right w:val="single" w:sz="4" w:space="0" w:color="auto"/>
            </w:tcBorders>
            <w:shd w:val="clear" w:color="auto" w:fill="auto"/>
            <w:noWrap/>
            <w:vAlign w:val="bottom"/>
            <w:hideMark/>
          </w:tcPr>
          <w:p w14:paraId="1647251D" w14:textId="77777777" w:rsidR="006741CC" w:rsidRPr="006741CC" w:rsidRDefault="006741CC" w:rsidP="006741CC">
            <w:pPr>
              <w:widowControl/>
              <w:jc w:val="right"/>
              <w:rPr>
                <w:i/>
                <w:iCs/>
                <w:sz w:val="22"/>
                <w:szCs w:val="22"/>
              </w:rPr>
            </w:pPr>
            <w:r w:rsidRPr="006741CC">
              <w:rPr>
                <w:i/>
                <w:iCs/>
                <w:sz w:val="22"/>
                <w:szCs w:val="22"/>
              </w:rPr>
              <w:t>5160,563</w:t>
            </w:r>
          </w:p>
        </w:tc>
        <w:tc>
          <w:tcPr>
            <w:tcW w:w="1276" w:type="dxa"/>
            <w:gridSpan w:val="2"/>
            <w:tcBorders>
              <w:top w:val="nil"/>
              <w:left w:val="nil"/>
              <w:bottom w:val="single" w:sz="4" w:space="0" w:color="auto"/>
              <w:right w:val="single" w:sz="4" w:space="0" w:color="auto"/>
            </w:tcBorders>
            <w:shd w:val="clear" w:color="auto" w:fill="auto"/>
            <w:noWrap/>
            <w:vAlign w:val="bottom"/>
            <w:hideMark/>
          </w:tcPr>
          <w:p w14:paraId="42678A20" w14:textId="77777777" w:rsidR="006741CC" w:rsidRPr="006741CC" w:rsidRDefault="006741CC" w:rsidP="006741CC">
            <w:pPr>
              <w:widowControl/>
              <w:jc w:val="right"/>
              <w:rPr>
                <w:i/>
                <w:iCs/>
                <w:sz w:val="22"/>
                <w:szCs w:val="22"/>
              </w:rPr>
            </w:pPr>
            <w:r w:rsidRPr="006741CC">
              <w:rPr>
                <w:i/>
                <w:iCs/>
                <w:sz w:val="22"/>
                <w:szCs w:val="22"/>
              </w:rPr>
              <w:t>5286,721</w:t>
            </w:r>
          </w:p>
        </w:tc>
      </w:tr>
      <w:tr w:rsidR="006741CC" w:rsidRPr="006741CC" w14:paraId="431DE918" w14:textId="77777777" w:rsidTr="00BF731A">
        <w:trPr>
          <w:trHeight w:val="660"/>
        </w:trPr>
        <w:tc>
          <w:tcPr>
            <w:tcW w:w="3261" w:type="dxa"/>
            <w:tcBorders>
              <w:top w:val="nil"/>
              <w:left w:val="single" w:sz="4" w:space="0" w:color="auto"/>
              <w:bottom w:val="single" w:sz="4" w:space="0" w:color="auto"/>
              <w:right w:val="single" w:sz="4" w:space="0" w:color="auto"/>
            </w:tcBorders>
            <w:shd w:val="clear" w:color="auto" w:fill="auto"/>
            <w:vAlign w:val="bottom"/>
            <w:hideMark/>
          </w:tcPr>
          <w:p w14:paraId="16C04E19" w14:textId="77777777" w:rsidR="006741CC" w:rsidRPr="006741CC" w:rsidRDefault="006741CC" w:rsidP="006741CC">
            <w:pPr>
              <w:widowControl/>
            </w:pPr>
            <w:r w:rsidRPr="006741CC">
              <w:t>Расходы на выплаты по оплате труда работников органов муниципальной власти Сосновского сельсовета Бессоновского района Пензенской области</w:t>
            </w:r>
          </w:p>
        </w:tc>
        <w:tc>
          <w:tcPr>
            <w:tcW w:w="436" w:type="dxa"/>
            <w:gridSpan w:val="2"/>
            <w:tcBorders>
              <w:top w:val="nil"/>
              <w:left w:val="nil"/>
              <w:bottom w:val="single" w:sz="4" w:space="0" w:color="auto"/>
              <w:right w:val="single" w:sz="4" w:space="0" w:color="auto"/>
            </w:tcBorders>
            <w:shd w:val="clear" w:color="auto" w:fill="auto"/>
            <w:vAlign w:val="bottom"/>
            <w:hideMark/>
          </w:tcPr>
          <w:p w14:paraId="6A80D824" w14:textId="77777777" w:rsidR="006741CC" w:rsidRPr="006741CC" w:rsidRDefault="006741CC" w:rsidP="006741CC">
            <w:pPr>
              <w:widowControl/>
              <w:jc w:val="center"/>
              <w:rPr>
                <w:sz w:val="22"/>
                <w:szCs w:val="22"/>
              </w:rPr>
            </w:pPr>
            <w:r w:rsidRPr="006741CC">
              <w:rPr>
                <w:sz w:val="22"/>
                <w:szCs w:val="22"/>
              </w:rPr>
              <w:t>01</w:t>
            </w:r>
          </w:p>
        </w:tc>
        <w:tc>
          <w:tcPr>
            <w:tcW w:w="485" w:type="dxa"/>
            <w:gridSpan w:val="2"/>
            <w:tcBorders>
              <w:top w:val="nil"/>
              <w:left w:val="nil"/>
              <w:bottom w:val="single" w:sz="4" w:space="0" w:color="auto"/>
              <w:right w:val="single" w:sz="4" w:space="0" w:color="auto"/>
            </w:tcBorders>
            <w:shd w:val="clear" w:color="auto" w:fill="auto"/>
            <w:vAlign w:val="bottom"/>
            <w:hideMark/>
          </w:tcPr>
          <w:p w14:paraId="6BF0CCB8" w14:textId="77777777" w:rsidR="006741CC" w:rsidRPr="006741CC" w:rsidRDefault="006741CC" w:rsidP="006741CC">
            <w:pPr>
              <w:widowControl/>
              <w:jc w:val="center"/>
              <w:rPr>
                <w:sz w:val="22"/>
                <w:szCs w:val="22"/>
              </w:rPr>
            </w:pPr>
            <w:r w:rsidRPr="006741CC">
              <w:rPr>
                <w:sz w:val="22"/>
                <w:szCs w:val="22"/>
              </w:rPr>
              <w:t>04</w:t>
            </w:r>
          </w:p>
        </w:tc>
        <w:tc>
          <w:tcPr>
            <w:tcW w:w="436" w:type="dxa"/>
            <w:gridSpan w:val="2"/>
            <w:tcBorders>
              <w:top w:val="nil"/>
              <w:left w:val="nil"/>
              <w:bottom w:val="single" w:sz="4" w:space="0" w:color="auto"/>
              <w:right w:val="nil"/>
            </w:tcBorders>
            <w:shd w:val="clear" w:color="auto" w:fill="auto"/>
            <w:vAlign w:val="bottom"/>
            <w:hideMark/>
          </w:tcPr>
          <w:p w14:paraId="0FEAA16A" w14:textId="77777777" w:rsidR="006741CC" w:rsidRPr="006741CC" w:rsidRDefault="006741CC" w:rsidP="006741CC">
            <w:pPr>
              <w:widowControl/>
              <w:jc w:val="center"/>
              <w:rPr>
                <w:sz w:val="22"/>
                <w:szCs w:val="22"/>
              </w:rPr>
            </w:pPr>
            <w:r w:rsidRPr="006741CC">
              <w:rPr>
                <w:sz w:val="22"/>
                <w:szCs w:val="22"/>
              </w:rPr>
              <w:t>01</w:t>
            </w:r>
          </w:p>
        </w:tc>
        <w:tc>
          <w:tcPr>
            <w:tcW w:w="326" w:type="dxa"/>
            <w:gridSpan w:val="2"/>
            <w:tcBorders>
              <w:top w:val="nil"/>
              <w:left w:val="nil"/>
              <w:bottom w:val="single" w:sz="4" w:space="0" w:color="auto"/>
              <w:right w:val="nil"/>
            </w:tcBorders>
            <w:shd w:val="clear" w:color="auto" w:fill="auto"/>
            <w:vAlign w:val="bottom"/>
            <w:hideMark/>
          </w:tcPr>
          <w:p w14:paraId="373F08A5" w14:textId="77777777" w:rsidR="006741CC" w:rsidRPr="006741CC" w:rsidRDefault="006741CC" w:rsidP="006741CC">
            <w:pPr>
              <w:widowControl/>
              <w:jc w:val="center"/>
              <w:rPr>
                <w:sz w:val="22"/>
                <w:szCs w:val="22"/>
              </w:rPr>
            </w:pPr>
            <w:r w:rsidRPr="006741CC">
              <w:rPr>
                <w:sz w:val="22"/>
                <w:szCs w:val="22"/>
              </w:rPr>
              <w:t>1</w:t>
            </w:r>
          </w:p>
        </w:tc>
        <w:tc>
          <w:tcPr>
            <w:tcW w:w="436" w:type="dxa"/>
            <w:gridSpan w:val="2"/>
            <w:tcBorders>
              <w:top w:val="nil"/>
              <w:left w:val="nil"/>
              <w:bottom w:val="single" w:sz="4" w:space="0" w:color="auto"/>
              <w:right w:val="nil"/>
            </w:tcBorders>
            <w:shd w:val="clear" w:color="auto" w:fill="auto"/>
            <w:vAlign w:val="bottom"/>
            <w:hideMark/>
          </w:tcPr>
          <w:p w14:paraId="083B7112" w14:textId="77777777" w:rsidR="006741CC" w:rsidRPr="006741CC" w:rsidRDefault="006741CC" w:rsidP="006741CC">
            <w:pPr>
              <w:widowControl/>
              <w:jc w:val="center"/>
              <w:rPr>
                <w:sz w:val="22"/>
                <w:szCs w:val="22"/>
              </w:rPr>
            </w:pPr>
            <w:r w:rsidRPr="006741CC">
              <w:rPr>
                <w:sz w:val="22"/>
                <w:szCs w:val="22"/>
              </w:rPr>
              <w:t>01</w:t>
            </w:r>
          </w:p>
        </w:tc>
        <w:tc>
          <w:tcPr>
            <w:tcW w:w="1060" w:type="dxa"/>
            <w:gridSpan w:val="2"/>
            <w:tcBorders>
              <w:top w:val="nil"/>
              <w:left w:val="nil"/>
              <w:bottom w:val="single" w:sz="4" w:space="0" w:color="auto"/>
              <w:right w:val="single" w:sz="4" w:space="0" w:color="auto"/>
            </w:tcBorders>
            <w:shd w:val="clear" w:color="auto" w:fill="auto"/>
            <w:vAlign w:val="bottom"/>
            <w:hideMark/>
          </w:tcPr>
          <w:p w14:paraId="6B6D6BD2" w14:textId="77777777" w:rsidR="006741CC" w:rsidRPr="006741CC" w:rsidRDefault="006741CC" w:rsidP="006741CC">
            <w:pPr>
              <w:widowControl/>
              <w:jc w:val="center"/>
              <w:rPr>
                <w:sz w:val="22"/>
                <w:szCs w:val="22"/>
              </w:rPr>
            </w:pPr>
            <w:r w:rsidRPr="006741CC">
              <w:rPr>
                <w:sz w:val="22"/>
                <w:szCs w:val="22"/>
              </w:rPr>
              <w:t>02100</w:t>
            </w:r>
          </w:p>
        </w:tc>
        <w:tc>
          <w:tcPr>
            <w:tcW w:w="546" w:type="dxa"/>
            <w:gridSpan w:val="2"/>
            <w:tcBorders>
              <w:top w:val="nil"/>
              <w:left w:val="nil"/>
              <w:bottom w:val="single" w:sz="4" w:space="0" w:color="auto"/>
              <w:right w:val="single" w:sz="4" w:space="0" w:color="auto"/>
            </w:tcBorders>
            <w:shd w:val="clear" w:color="auto" w:fill="auto"/>
            <w:noWrap/>
            <w:vAlign w:val="bottom"/>
            <w:hideMark/>
          </w:tcPr>
          <w:p w14:paraId="5FCE3E8A" w14:textId="77777777" w:rsidR="006741CC" w:rsidRPr="006741CC" w:rsidRDefault="006741CC" w:rsidP="006741CC">
            <w:pPr>
              <w:widowControl/>
              <w:rPr>
                <w:sz w:val="22"/>
                <w:szCs w:val="22"/>
              </w:rPr>
            </w:pPr>
            <w:r w:rsidRPr="006741CC">
              <w:rPr>
                <w:sz w:val="22"/>
                <w:szCs w:val="22"/>
              </w:rPr>
              <w:t> </w:t>
            </w:r>
          </w:p>
        </w:tc>
        <w:tc>
          <w:tcPr>
            <w:tcW w:w="1256" w:type="dxa"/>
            <w:gridSpan w:val="2"/>
            <w:tcBorders>
              <w:top w:val="nil"/>
              <w:left w:val="nil"/>
              <w:bottom w:val="single" w:sz="4" w:space="0" w:color="auto"/>
              <w:right w:val="single" w:sz="4" w:space="0" w:color="auto"/>
            </w:tcBorders>
            <w:shd w:val="clear" w:color="auto" w:fill="auto"/>
            <w:noWrap/>
            <w:vAlign w:val="bottom"/>
            <w:hideMark/>
          </w:tcPr>
          <w:p w14:paraId="064219AA" w14:textId="77777777" w:rsidR="006741CC" w:rsidRPr="006741CC" w:rsidRDefault="006741CC" w:rsidP="006741CC">
            <w:pPr>
              <w:widowControl/>
              <w:jc w:val="right"/>
              <w:rPr>
                <w:sz w:val="22"/>
                <w:szCs w:val="22"/>
              </w:rPr>
            </w:pPr>
            <w:r w:rsidRPr="006741CC">
              <w:rPr>
                <w:sz w:val="22"/>
                <w:szCs w:val="22"/>
              </w:rPr>
              <w:t>3938,277</w:t>
            </w:r>
          </w:p>
        </w:tc>
        <w:tc>
          <w:tcPr>
            <w:tcW w:w="1256" w:type="dxa"/>
            <w:tcBorders>
              <w:top w:val="nil"/>
              <w:left w:val="nil"/>
              <w:bottom w:val="single" w:sz="4" w:space="0" w:color="auto"/>
              <w:right w:val="single" w:sz="4" w:space="0" w:color="auto"/>
            </w:tcBorders>
            <w:shd w:val="clear" w:color="auto" w:fill="auto"/>
            <w:noWrap/>
            <w:vAlign w:val="bottom"/>
            <w:hideMark/>
          </w:tcPr>
          <w:p w14:paraId="30DF46F5" w14:textId="77777777" w:rsidR="006741CC" w:rsidRPr="006741CC" w:rsidRDefault="006741CC" w:rsidP="006741CC">
            <w:pPr>
              <w:widowControl/>
              <w:jc w:val="right"/>
              <w:rPr>
                <w:sz w:val="22"/>
                <w:szCs w:val="22"/>
              </w:rPr>
            </w:pPr>
            <w:r w:rsidRPr="006741CC">
              <w:rPr>
                <w:sz w:val="22"/>
                <w:szCs w:val="22"/>
              </w:rPr>
              <w:t>4103,752</w:t>
            </w:r>
          </w:p>
        </w:tc>
        <w:tc>
          <w:tcPr>
            <w:tcW w:w="1276" w:type="dxa"/>
            <w:gridSpan w:val="2"/>
            <w:tcBorders>
              <w:top w:val="nil"/>
              <w:left w:val="nil"/>
              <w:bottom w:val="single" w:sz="4" w:space="0" w:color="auto"/>
              <w:right w:val="single" w:sz="4" w:space="0" w:color="auto"/>
            </w:tcBorders>
            <w:shd w:val="clear" w:color="auto" w:fill="auto"/>
            <w:noWrap/>
            <w:vAlign w:val="bottom"/>
            <w:hideMark/>
          </w:tcPr>
          <w:p w14:paraId="00B1E153" w14:textId="77777777" w:rsidR="006741CC" w:rsidRPr="006741CC" w:rsidRDefault="006741CC" w:rsidP="006741CC">
            <w:pPr>
              <w:widowControl/>
              <w:jc w:val="right"/>
              <w:rPr>
                <w:sz w:val="22"/>
                <w:szCs w:val="22"/>
              </w:rPr>
            </w:pPr>
            <w:r w:rsidRPr="006741CC">
              <w:rPr>
                <w:sz w:val="22"/>
                <w:szCs w:val="22"/>
              </w:rPr>
              <w:t>4229,910</w:t>
            </w:r>
          </w:p>
        </w:tc>
      </w:tr>
      <w:tr w:rsidR="006741CC" w:rsidRPr="006741CC" w14:paraId="4504B2DC" w14:textId="77777777" w:rsidTr="00BF731A">
        <w:trPr>
          <w:trHeight w:val="855"/>
        </w:trPr>
        <w:tc>
          <w:tcPr>
            <w:tcW w:w="3261" w:type="dxa"/>
            <w:tcBorders>
              <w:top w:val="nil"/>
              <w:left w:val="single" w:sz="4" w:space="0" w:color="auto"/>
              <w:bottom w:val="single" w:sz="4" w:space="0" w:color="auto"/>
              <w:right w:val="single" w:sz="4" w:space="0" w:color="auto"/>
            </w:tcBorders>
            <w:shd w:val="clear" w:color="auto" w:fill="auto"/>
            <w:vAlign w:val="bottom"/>
            <w:hideMark/>
          </w:tcPr>
          <w:p w14:paraId="6D84238C" w14:textId="77777777" w:rsidR="006741CC" w:rsidRPr="006741CC" w:rsidRDefault="006741CC" w:rsidP="006741CC">
            <w:pPr>
              <w:widowControl/>
            </w:pPr>
            <w:r w:rsidRPr="006741CC">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36" w:type="dxa"/>
            <w:gridSpan w:val="2"/>
            <w:tcBorders>
              <w:top w:val="nil"/>
              <w:left w:val="nil"/>
              <w:bottom w:val="single" w:sz="4" w:space="0" w:color="auto"/>
              <w:right w:val="single" w:sz="4" w:space="0" w:color="auto"/>
            </w:tcBorders>
            <w:shd w:val="clear" w:color="auto" w:fill="auto"/>
            <w:vAlign w:val="bottom"/>
            <w:hideMark/>
          </w:tcPr>
          <w:p w14:paraId="01549166" w14:textId="77777777" w:rsidR="006741CC" w:rsidRPr="006741CC" w:rsidRDefault="006741CC" w:rsidP="006741CC">
            <w:pPr>
              <w:widowControl/>
              <w:jc w:val="center"/>
              <w:rPr>
                <w:sz w:val="22"/>
                <w:szCs w:val="22"/>
              </w:rPr>
            </w:pPr>
            <w:r w:rsidRPr="006741CC">
              <w:rPr>
                <w:sz w:val="22"/>
                <w:szCs w:val="22"/>
              </w:rPr>
              <w:t>01</w:t>
            </w:r>
          </w:p>
        </w:tc>
        <w:tc>
          <w:tcPr>
            <w:tcW w:w="485" w:type="dxa"/>
            <w:gridSpan w:val="2"/>
            <w:tcBorders>
              <w:top w:val="nil"/>
              <w:left w:val="nil"/>
              <w:bottom w:val="single" w:sz="4" w:space="0" w:color="auto"/>
              <w:right w:val="single" w:sz="4" w:space="0" w:color="auto"/>
            </w:tcBorders>
            <w:shd w:val="clear" w:color="auto" w:fill="auto"/>
            <w:vAlign w:val="bottom"/>
            <w:hideMark/>
          </w:tcPr>
          <w:p w14:paraId="245A99F3" w14:textId="77777777" w:rsidR="006741CC" w:rsidRPr="006741CC" w:rsidRDefault="006741CC" w:rsidP="006741CC">
            <w:pPr>
              <w:widowControl/>
              <w:jc w:val="center"/>
              <w:rPr>
                <w:sz w:val="22"/>
                <w:szCs w:val="22"/>
              </w:rPr>
            </w:pPr>
            <w:r w:rsidRPr="006741CC">
              <w:rPr>
                <w:sz w:val="22"/>
                <w:szCs w:val="22"/>
              </w:rPr>
              <w:t>04</w:t>
            </w:r>
          </w:p>
        </w:tc>
        <w:tc>
          <w:tcPr>
            <w:tcW w:w="436" w:type="dxa"/>
            <w:gridSpan w:val="2"/>
            <w:tcBorders>
              <w:top w:val="nil"/>
              <w:left w:val="nil"/>
              <w:bottom w:val="single" w:sz="4" w:space="0" w:color="auto"/>
              <w:right w:val="nil"/>
            </w:tcBorders>
            <w:shd w:val="clear" w:color="auto" w:fill="auto"/>
            <w:vAlign w:val="bottom"/>
            <w:hideMark/>
          </w:tcPr>
          <w:p w14:paraId="42D0B2FB" w14:textId="77777777" w:rsidR="006741CC" w:rsidRPr="006741CC" w:rsidRDefault="006741CC" w:rsidP="006741CC">
            <w:pPr>
              <w:widowControl/>
              <w:jc w:val="center"/>
              <w:rPr>
                <w:sz w:val="22"/>
                <w:szCs w:val="22"/>
              </w:rPr>
            </w:pPr>
            <w:r w:rsidRPr="006741CC">
              <w:rPr>
                <w:sz w:val="22"/>
                <w:szCs w:val="22"/>
              </w:rPr>
              <w:t>01</w:t>
            </w:r>
          </w:p>
        </w:tc>
        <w:tc>
          <w:tcPr>
            <w:tcW w:w="326" w:type="dxa"/>
            <w:gridSpan w:val="2"/>
            <w:tcBorders>
              <w:top w:val="nil"/>
              <w:left w:val="nil"/>
              <w:bottom w:val="single" w:sz="4" w:space="0" w:color="auto"/>
              <w:right w:val="nil"/>
            </w:tcBorders>
            <w:shd w:val="clear" w:color="auto" w:fill="auto"/>
            <w:vAlign w:val="bottom"/>
            <w:hideMark/>
          </w:tcPr>
          <w:p w14:paraId="5B6F12E6" w14:textId="77777777" w:rsidR="006741CC" w:rsidRPr="006741CC" w:rsidRDefault="006741CC" w:rsidP="006741CC">
            <w:pPr>
              <w:widowControl/>
              <w:jc w:val="center"/>
              <w:rPr>
                <w:sz w:val="22"/>
                <w:szCs w:val="22"/>
              </w:rPr>
            </w:pPr>
            <w:r w:rsidRPr="006741CC">
              <w:rPr>
                <w:sz w:val="22"/>
                <w:szCs w:val="22"/>
              </w:rPr>
              <w:t>1</w:t>
            </w:r>
          </w:p>
        </w:tc>
        <w:tc>
          <w:tcPr>
            <w:tcW w:w="436" w:type="dxa"/>
            <w:gridSpan w:val="2"/>
            <w:tcBorders>
              <w:top w:val="nil"/>
              <w:left w:val="nil"/>
              <w:bottom w:val="single" w:sz="4" w:space="0" w:color="auto"/>
              <w:right w:val="nil"/>
            </w:tcBorders>
            <w:shd w:val="clear" w:color="auto" w:fill="auto"/>
            <w:vAlign w:val="bottom"/>
            <w:hideMark/>
          </w:tcPr>
          <w:p w14:paraId="4F34DD44" w14:textId="77777777" w:rsidR="006741CC" w:rsidRPr="006741CC" w:rsidRDefault="006741CC" w:rsidP="006741CC">
            <w:pPr>
              <w:widowControl/>
              <w:jc w:val="center"/>
              <w:rPr>
                <w:sz w:val="22"/>
                <w:szCs w:val="22"/>
              </w:rPr>
            </w:pPr>
            <w:r w:rsidRPr="006741CC">
              <w:rPr>
                <w:sz w:val="22"/>
                <w:szCs w:val="22"/>
              </w:rPr>
              <w:t>01</w:t>
            </w:r>
          </w:p>
        </w:tc>
        <w:tc>
          <w:tcPr>
            <w:tcW w:w="1060" w:type="dxa"/>
            <w:gridSpan w:val="2"/>
            <w:tcBorders>
              <w:top w:val="nil"/>
              <w:left w:val="nil"/>
              <w:bottom w:val="single" w:sz="4" w:space="0" w:color="auto"/>
              <w:right w:val="single" w:sz="4" w:space="0" w:color="auto"/>
            </w:tcBorders>
            <w:shd w:val="clear" w:color="auto" w:fill="auto"/>
            <w:vAlign w:val="bottom"/>
            <w:hideMark/>
          </w:tcPr>
          <w:p w14:paraId="3A196021" w14:textId="77777777" w:rsidR="006741CC" w:rsidRPr="006741CC" w:rsidRDefault="006741CC" w:rsidP="006741CC">
            <w:pPr>
              <w:widowControl/>
              <w:jc w:val="center"/>
              <w:rPr>
                <w:sz w:val="22"/>
                <w:szCs w:val="22"/>
              </w:rPr>
            </w:pPr>
            <w:r w:rsidRPr="006741CC">
              <w:rPr>
                <w:sz w:val="22"/>
                <w:szCs w:val="22"/>
              </w:rPr>
              <w:t>02100</w:t>
            </w:r>
          </w:p>
        </w:tc>
        <w:tc>
          <w:tcPr>
            <w:tcW w:w="546" w:type="dxa"/>
            <w:gridSpan w:val="2"/>
            <w:tcBorders>
              <w:top w:val="nil"/>
              <w:left w:val="nil"/>
              <w:bottom w:val="single" w:sz="4" w:space="0" w:color="auto"/>
              <w:right w:val="single" w:sz="4" w:space="0" w:color="auto"/>
            </w:tcBorders>
            <w:shd w:val="clear" w:color="auto" w:fill="auto"/>
            <w:noWrap/>
            <w:vAlign w:val="bottom"/>
            <w:hideMark/>
          </w:tcPr>
          <w:p w14:paraId="7A89B770" w14:textId="77777777" w:rsidR="006741CC" w:rsidRPr="006741CC" w:rsidRDefault="006741CC" w:rsidP="006741CC">
            <w:pPr>
              <w:widowControl/>
              <w:rPr>
                <w:sz w:val="22"/>
                <w:szCs w:val="22"/>
              </w:rPr>
            </w:pPr>
            <w:r w:rsidRPr="006741CC">
              <w:rPr>
                <w:sz w:val="22"/>
                <w:szCs w:val="22"/>
              </w:rPr>
              <w:t>100</w:t>
            </w:r>
          </w:p>
        </w:tc>
        <w:tc>
          <w:tcPr>
            <w:tcW w:w="1256" w:type="dxa"/>
            <w:gridSpan w:val="2"/>
            <w:tcBorders>
              <w:top w:val="nil"/>
              <w:left w:val="nil"/>
              <w:bottom w:val="single" w:sz="4" w:space="0" w:color="auto"/>
              <w:right w:val="single" w:sz="4" w:space="0" w:color="auto"/>
            </w:tcBorders>
            <w:shd w:val="clear" w:color="000000" w:fill="FFFFFF"/>
            <w:noWrap/>
            <w:vAlign w:val="bottom"/>
            <w:hideMark/>
          </w:tcPr>
          <w:p w14:paraId="104F41A5" w14:textId="77777777" w:rsidR="006741CC" w:rsidRPr="006741CC" w:rsidRDefault="006741CC" w:rsidP="006741CC">
            <w:pPr>
              <w:widowControl/>
              <w:jc w:val="right"/>
              <w:rPr>
                <w:sz w:val="22"/>
                <w:szCs w:val="22"/>
              </w:rPr>
            </w:pPr>
            <w:r w:rsidRPr="006741CC">
              <w:rPr>
                <w:sz w:val="22"/>
                <w:szCs w:val="22"/>
              </w:rPr>
              <w:t>3938,277</w:t>
            </w:r>
          </w:p>
        </w:tc>
        <w:tc>
          <w:tcPr>
            <w:tcW w:w="1256" w:type="dxa"/>
            <w:tcBorders>
              <w:top w:val="nil"/>
              <w:left w:val="nil"/>
              <w:bottom w:val="single" w:sz="4" w:space="0" w:color="auto"/>
              <w:right w:val="single" w:sz="4" w:space="0" w:color="auto"/>
            </w:tcBorders>
            <w:shd w:val="clear" w:color="000000" w:fill="FFFFFF"/>
            <w:noWrap/>
            <w:vAlign w:val="bottom"/>
            <w:hideMark/>
          </w:tcPr>
          <w:p w14:paraId="4B961774" w14:textId="77777777" w:rsidR="006741CC" w:rsidRPr="006741CC" w:rsidRDefault="006741CC" w:rsidP="006741CC">
            <w:pPr>
              <w:widowControl/>
              <w:jc w:val="right"/>
              <w:rPr>
                <w:sz w:val="22"/>
                <w:szCs w:val="22"/>
              </w:rPr>
            </w:pPr>
            <w:r w:rsidRPr="006741CC">
              <w:rPr>
                <w:sz w:val="22"/>
                <w:szCs w:val="22"/>
              </w:rPr>
              <w:t>4103,752</w:t>
            </w:r>
          </w:p>
        </w:tc>
        <w:tc>
          <w:tcPr>
            <w:tcW w:w="1276" w:type="dxa"/>
            <w:gridSpan w:val="2"/>
            <w:tcBorders>
              <w:top w:val="nil"/>
              <w:left w:val="nil"/>
              <w:bottom w:val="single" w:sz="4" w:space="0" w:color="auto"/>
              <w:right w:val="single" w:sz="4" w:space="0" w:color="auto"/>
            </w:tcBorders>
            <w:shd w:val="clear" w:color="000000" w:fill="FFFFFF"/>
            <w:noWrap/>
            <w:vAlign w:val="bottom"/>
            <w:hideMark/>
          </w:tcPr>
          <w:p w14:paraId="580EA60A" w14:textId="77777777" w:rsidR="006741CC" w:rsidRPr="006741CC" w:rsidRDefault="006741CC" w:rsidP="006741CC">
            <w:pPr>
              <w:widowControl/>
              <w:jc w:val="right"/>
              <w:rPr>
                <w:sz w:val="22"/>
                <w:szCs w:val="22"/>
              </w:rPr>
            </w:pPr>
            <w:r w:rsidRPr="006741CC">
              <w:rPr>
                <w:sz w:val="22"/>
                <w:szCs w:val="22"/>
              </w:rPr>
              <w:t>4229,910</w:t>
            </w:r>
          </w:p>
        </w:tc>
      </w:tr>
      <w:tr w:rsidR="006741CC" w:rsidRPr="006741CC" w14:paraId="049DE7DE" w14:textId="77777777" w:rsidTr="00BF731A">
        <w:trPr>
          <w:trHeight w:val="660"/>
        </w:trPr>
        <w:tc>
          <w:tcPr>
            <w:tcW w:w="3261" w:type="dxa"/>
            <w:tcBorders>
              <w:top w:val="nil"/>
              <w:left w:val="single" w:sz="4" w:space="0" w:color="auto"/>
              <w:bottom w:val="single" w:sz="4" w:space="0" w:color="auto"/>
              <w:right w:val="single" w:sz="4" w:space="0" w:color="auto"/>
            </w:tcBorders>
            <w:shd w:val="clear" w:color="auto" w:fill="auto"/>
            <w:vAlign w:val="bottom"/>
            <w:hideMark/>
          </w:tcPr>
          <w:p w14:paraId="604E8AF8" w14:textId="77777777" w:rsidR="006741CC" w:rsidRPr="006741CC" w:rsidRDefault="006741CC" w:rsidP="006741CC">
            <w:pPr>
              <w:widowControl/>
            </w:pPr>
            <w:r w:rsidRPr="006741CC">
              <w:t>Расходы на выплаты персоналу государственных (муниципальных) органов</w:t>
            </w:r>
          </w:p>
        </w:tc>
        <w:tc>
          <w:tcPr>
            <w:tcW w:w="436" w:type="dxa"/>
            <w:gridSpan w:val="2"/>
            <w:tcBorders>
              <w:top w:val="nil"/>
              <w:left w:val="nil"/>
              <w:bottom w:val="single" w:sz="4" w:space="0" w:color="auto"/>
              <w:right w:val="single" w:sz="4" w:space="0" w:color="auto"/>
            </w:tcBorders>
            <w:shd w:val="clear" w:color="auto" w:fill="auto"/>
            <w:vAlign w:val="bottom"/>
            <w:hideMark/>
          </w:tcPr>
          <w:p w14:paraId="40363F42" w14:textId="77777777" w:rsidR="006741CC" w:rsidRPr="006741CC" w:rsidRDefault="006741CC" w:rsidP="006741CC">
            <w:pPr>
              <w:widowControl/>
              <w:jc w:val="center"/>
              <w:rPr>
                <w:sz w:val="22"/>
                <w:szCs w:val="22"/>
              </w:rPr>
            </w:pPr>
            <w:r w:rsidRPr="006741CC">
              <w:rPr>
                <w:sz w:val="22"/>
                <w:szCs w:val="22"/>
              </w:rPr>
              <w:t>01</w:t>
            </w:r>
          </w:p>
        </w:tc>
        <w:tc>
          <w:tcPr>
            <w:tcW w:w="485" w:type="dxa"/>
            <w:gridSpan w:val="2"/>
            <w:tcBorders>
              <w:top w:val="nil"/>
              <w:left w:val="nil"/>
              <w:bottom w:val="single" w:sz="4" w:space="0" w:color="auto"/>
              <w:right w:val="single" w:sz="4" w:space="0" w:color="auto"/>
            </w:tcBorders>
            <w:shd w:val="clear" w:color="auto" w:fill="auto"/>
            <w:vAlign w:val="bottom"/>
            <w:hideMark/>
          </w:tcPr>
          <w:p w14:paraId="7C25A7C8" w14:textId="77777777" w:rsidR="006741CC" w:rsidRPr="006741CC" w:rsidRDefault="006741CC" w:rsidP="006741CC">
            <w:pPr>
              <w:widowControl/>
              <w:jc w:val="center"/>
              <w:rPr>
                <w:sz w:val="22"/>
                <w:szCs w:val="22"/>
              </w:rPr>
            </w:pPr>
            <w:r w:rsidRPr="006741CC">
              <w:rPr>
                <w:sz w:val="22"/>
                <w:szCs w:val="22"/>
              </w:rPr>
              <w:t>04</w:t>
            </w:r>
          </w:p>
        </w:tc>
        <w:tc>
          <w:tcPr>
            <w:tcW w:w="436" w:type="dxa"/>
            <w:gridSpan w:val="2"/>
            <w:tcBorders>
              <w:top w:val="nil"/>
              <w:left w:val="nil"/>
              <w:bottom w:val="single" w:sz="4" w:space="0" w:color="auto"/>
              <w:right w:val="nil"/>
            </w:tcBorders>
            <w:shd w:val="clear" w:color="auto" w:fill="auto"/>
            <w:vAlign w:val="bottom"/>
            <w:hideMark/>
          </w:tcPr>
          <w:p w14:paraId="4BA29792" w14:textId="77777777" w:rsidR="006741CC" w:rsidRPr="006741CC" w:rsidRDefault="006741CC" w:rsidP="006741CC">
            <w:pPr>
              <w:widowControl/>
              <w:jc w:val="center"/>
              <w:rPr>
                <w:sz w:val="22"/>
                <w:szCs w:val="22"/>
              </w:rPr>
            </w:pPr>
            <w:r w:rsidRPr="006741CC">
              <w:rPr>
                <w:sz w:val="22"/>
                <w:szCs w:val="22"/>
              </w:rPr>
              <w:t>01</w:t>
            </w:r>
          </w:p>
        </w:tc>
        <w:tc>
          <w:tcPr>
            <w:tcW w:w="326" w:type="dxa"/>
            <w:gridSpan w:val="2"/>
            <w:tcBorders>
              <w:top w:val="nil"/>
              <w:left w:val="nil"/>
              <w:bottom w:val="single" w:sz="4" w:space="0" w:color="auto"/>
              <w:right w:val="nil"/>
            </w:tcBorders>
            <w:shd w:val="clear" w:color="auto" w:fill="auto"/>
            <w:vAlign w:val="bottom"/>
            <w:hideMark/>
          </w:tcPr>
          <w:p w14:paraId="379D95E1" w14:textId="77777777" w:rsidR="006741CC" w:rsidRPr="006741CC" w:rsidRDefault="006741CC" w:rsidP="006741CC">
            <w:pPr>
              <w:widowControl/>
              <w:jc w:val="center"/>
              <w:rPr>
                <w:sz w:val="22"/>
                <w:szCs w:val="22"/>
              </w:rPr>
            </w:pPr>
            <w:r w:rsidRPr="006741CC">
              <w:rPr>
                <w:sz w:val="22"/>
                <w:szCs w:val="22"/>
              </w:rPr>
              <w:t>1</w:t>
            </w:r>
          </w:p>
        </w:tc>
        <w:tc>
          <w:tcPr>
            <w:tcW w:w="436" w:type="dxa"/>
            <w:gridSpan w:val="2"/>
            <w:tcBorders>
              <w:top w:val="nil"/>
              <w:left w:val="nil"/>
              <w:bottom w:val="single" w:sz="4" w:space="0" w:color="auto"/>
              <w:right w:val="nil"/>
            </w:tcBorders>
            <w:shd w:val="clear" w:color="auto" w:fill="auto"/>
            <w:vAlign w:val="bottom"/>
            <w:hideMark/>
          </w:tcPr>
          <w:p w14:paraId="338BAA69" w14:textId="77777777" w:rsidR="006741CC" w:rsidRPr="006741CC" w:rsidRDefault="006741CC" w:rsidP="006741CC">
            <w:pPr>
              <w:widowControl/>
              <w:jc w:val="center"/>
              <w:rPr>
                <w:sz w:val="22"/>
                <w:szCs w:val="22"/>
              </w:rPr>
            </w:pPr>
            <w:r w:rsidRPr="006741CC">
              <w:rPr>
                <w:sz w:val="22"/>
                <w:szCs w:val="22"/>
              </w:rPr>
              <w:t>01</w:t>
            </w:r>
          </w:p>
        </w:tc>
        <w:tc>
          <w:tcPr>
            <w:tcW w:w="1060" w:type="dxa"/>
            <w:gridSpan w:val="2"/>
            <w:tcBorders>
              <w:top w:val="nil"/>
              <w:left w:val="nil"/>
              <w:bottom w:val="single" w:sz="4" w:space="0" w:color="auto"/>
              <w:right w:val="single" w:sz="4" w:space="0" w:color="auto"/>
            </w:tcBorders>
            <w:shd w:val="clear" w:color="auto" w:fill="auto"/>
            <w:vAlign w:val="bottom"/>
            <w:hideMark/>
          </w:tcPr>
          <w:p w14:paraId="1015578A" w14:textId="77777777" w:rsidR="006741CC" w:rsidRPr="006741CC" w:rsidRDefault="006741CC" w:rsidP="006741CC">
            <w:pPr>
              <w:widowControl/>
              <w:jc w:val="center"/>
              <w:rPr>
                <w:sz w:val="22"/>
                <w:szCs w:val="22"/>
              </w:rPr>
            </w:pPr>
            <w:r w:rsidRPr="006741CC">
              <w:rPr>
                <w:sz w:val="22"/>
                <w:szCs w:val="22"/>
              </w:rPr>
              <w:t>02100</w:t>
            </w:r>
          </w:p>
        </w:tc>
        <w:tc>
          <w:tcPr>
            <w:tcW w:w="546" w:type="dxa"/>
            <w:gridSpan w:val="2"/>
            <w:tcBorders>
              <w:top w:val="nil"/>
              <w:left w:val="nil"/>
              <w:bottom w:val="single" w:sz="4" w:space="0" w:color="auto"/>
              <w:right w:val="single" w:sz="4" w:space="0" w:color="auto"/>
            </w:tcBorders>
            <w:shd w:val="clear" w:color="auto" w:fill="auto"/>
            <w:noWrap/>
            <w:vAlign w:val="bottom"/>
            <w:hideMark/>
          </w:tcPr>
          <w:p w14:paraId="1DCBF0FF" w14:textId="77777777" w:rsidR="006741CC" w:rsidRPr="006741CC" w:rsidRDefault="006741CC" w:rsidP="006741CC">
            <w:pPr>
              <w:widowControl/>
              <w:rPr>
                <w:sz w:val="22"/>
                <w:szCs w:val="22"/>
              </w:rPr>
            </w:pPr>
            <w:r w:rsidRPr="006741CC">
              <w:rPr>
                <w:sz w:val="22"/>
                <w:szCs w:val="22"/>
              </w:rPr>
              <w:t>120</w:t>
            </w:r>
          </w:p>
        </w:tc>
        <w:tc>
          <w:tcPr>
            <w:tcW w:w="1256" w:type="dxa"/>
            <w:gridSpan w:val="2"/>
            <w:tcBorders>
              <w:top w:val="nil"/>
              <w:left w:val="nil"/>
              <w:bottom w:val="single" w:sz="4" w:space="0" w:color="auto"/>
              <w:right w:val="single" w:sz="4" w:space="0" w:color="auto"/>
            </w:tcBorders>
            <w:shd w:val="clear" w:color="000000" w:fill="FFFFFF"/>
            <w:noWrap/>
            <w:vAlign w:val="bottom"/>
            <w:hideMark/>
          </w:tcPr>
          <w:p w14:paraId="33E93264" w14:textId="77777777" w:rsidR="006741CC" w:rsidRPr="006741CC" w:rsidRDefault="006741CC" w:rsidP="006741CC">
            <w:pPr>
              <w:widowControl/>
              <w:jc w:val="right"/>
              <w:rPr>
                <w:sz w:val="22"/>
                <w:szCs w:val="22"/>
              </w:rPr>
            </w:pPr>
            <w:r w:rsidRPr="006741CC">
              <w:rPr>
                <w:sz w:val="22"/>
                <w:szCs w:val="22"/>
              </w:rPr>
              <w:t>3938,277</w:t>
            </w:r>
          </w:p>
        </w:tc>
        <w:tc>
          <w:tcPr>
            <w:tcW w:w="1256" w:type="dxa"/>
            <w:tcBorders>
              <w:top w:val="nil"/>
              <w:left w:val="nil"/>
              <w:bottom w:val="single" w:sz="4" w:space="0" w:color="auto"/>
              <w:right w:val="single" w:sz="4" w:space="0" w:color="auto"/>
            </w:tcBorders>
            <w:shd w:val="clear" w:color="000000" w:fill="FFFFFF"/>
            <w:noWrap/>
            <w:vAlign w:val="bottom"/>
            <w:hideMark/>
          </w:tcPr>
          <w:p w14:paraId="143EF24F" w14:textId="77777777" w:rsidR="006741CC" w:rsidRPr="006741CC" w:rsidRDefault="006741CC" w:rsidP="006741CC">
            <w:pPr>
              <w:widowControl/>
              <w:jc w:val="right"/>
              <w:rPr>
                <w:sz w:val="22"/>
                <w:szCs w:val="22"/>
              </w:rPr>
            </w:pPr>
            <w:r w:rsidRPr="006741CC">
              <w:rPr>
                <w:sz w:val="22"/>
                <w:szCs w:val="22"/>
              </w:rPr>
              <w:t>4103,752</w:t>
            </w:r>
          </w:p>
        </w:tc>
        <w:tc>
          <w:tcPr>
            <w:tcW w:w="1276" w:type="dxa"/>
            <w:gridSpan w:val="2"/>
            <w:tcBorders>
              <w:top w:val="nil"/>
              <w:left w:val="nil"/>
              <w:bottom w:val="single" w:sz="4" w:space="0" w:color="auto"/>
              <w:right w:val="single" w:sz="4" w:space="0" w:color="auto"/>
            </w:tcBorders>
            <w:shd w:val="clear" w:color="000000" w:fill="FFFFFF"/>
            <w:noWrap/>
            <w:vAlign w:val="bottom"/>
            <w:hideMark/>
          </w:tcPr>
          <w:p w14:paraId="4DE27B38" w14:textId="77777777" w:rsidR="006741CC" w:rsidRPr="006741CC" w:rsidRDefault="006741CC" w:rsidP="006741CC">
            <w:pPr>
              <w:widowControl/>
              <w:jc w:val="right"/>
              <w:rPr>
                <w:sz w:val="22"/>
                <w:szCs w:val="22"/>
              </w:rPr>
            </w:pPr>
            <w:r w:rsidRPr="006741CC">
              <w:rPr>
                <w:sz w:val="22"/>
                <w:szCs w:val="22"/>
              </w:rPr>
              <w:t>4229,910</w:t>
            </w:r>
          </w:p>
        </w:tc>
      </w:tr>
      <w:tr w:rsidR="006741CC" w:rsidRPr="006741CC" w14:paraId="17521495" w14:textId="77777777" w:rsidTr="00BF731A">
        <w:trPr>
          <w:trHeight w:val="630"/>
        </w:trPr>
        <w:tc>
          <w:tcPr>
            <w:tcW w:w="3261" w:type="dxa"/>
            <w:tcBorders>
              <w:top w:val="nil"/>
              <w:left w:val="single" w:sz="4" w:space="0" w:color="auto"/>
              <w:bottom w:val="single" w:sz="4" w:space="0" w:color="auto"/>
              <w:right w:val="single" w:sz="4" w:space="0" w:color="auto"/>
            </w:tcBorders>
            <w:shd w:val="clear" w:color="auto" w:fill="auto"/>
            <w:vAlign w:val="bottom"/>
            <w:hideMark/>
          </w:tcPr>
          <w:p w14:paraId="38D4DEEE" w14:textId="77777777" w:rsidR="006741CC" w:rsidRPr="006741CC" w:rsidRDefault="006741CC" w:rsidP="006741CC">
            <w:pPr>
              <w:widowControl/>
            </w:pPr>
            <w:r w:rsidRPr="006741CC">
              <w:t>Расходы на обеспечение функций органов муниципальной власти Сосновского сельсовета Бессоновского района Пензенской области</w:t>
            </w:r>
          </w:p>
        </w:tc>
        <w:tc>
          <w:tcPr>
            <w:tcW w:w="436" w:type="dxa"/>
            <w:gridSpan w:val="2"/>
            <w:tcBorders>
              <w:top w:val="nil"/>
              <w:left w:val="nil"/>
              <w:bottom w:val="single" w:sz="4" w:space="0" w:color="auto"/>
              <w:right w:val="single" w:sz="4" w:space="0" w:color="auto"/>
            </w:tcBorders>
            <w:shd w:val="clear" w:color="auto" w:fill="auto"/>
            <w:vAlign w:val="bottom"/>
            <w:hideMark/>
          </w:tcPr>
          <w:p w14:paraId="59791B8A" w14:textId="77777777" w:rsidR="006741CC" w:rsidRPr="006741CC" w:rsidRDefault="006741CC" w:rsidP="006741CC">
            <w:pPr>
              <w:widowControl/>
              <w:jc w:val="center"/>
              <w:rPr>
                <w:sz w:val="22"/>
                <w:szCs w:val="22"/>
              </w:rPr>
            </w:pPr>
            <w:r w:rsidRPr="006741CC">
              <w:rPr>
                <w:sz w:val="22"/>
                <w:szCs w:val="22"/>
              </w:rPr>
              <w:t>01</w:t>
            </w:r>
          </w:p>
        </w:tc>
        <w:tc>
          <w:tcPr>
            <w:tcW w:w="485" w:type="dxa"/>
            <w:gridSpan w:val="2"/>
            <w:tcBorders>
              <w:top w:val="nil"/>
              <w:left w:val="nil"/>
              <w:bottom w:val="single" w:sz="4" w:space="0" w:color="auto"/>
              <w:right w:val="single" w:sz="4" w:space="0" w:color="auto"/>
            </w:tcBorders>
            <w:shd w:val="clear" w:color="auto" w:fill="auto"/>
            <w:vAlign w:val="bottom"/>
            <w:hideMark/>
          </w:tcPr>
          <w:p w14:paraId="16225720" w14:textId="77777777" w:rsidR="006741CC" w:rsidRPr="006741CC" w:rsidRDefault="006741CC" w:rsidP="006741CC">
            <w:pPr>
              <w:widowControl/>
              <w:jc w:val="center"/>
              <w:rPr>
                <w:sz w:val="22"/>
                <w:szCs w:val="22"/>
              </w:rPr>
            </w:pPr>
            <w:r w:rsidRPr="006741CC">
              <w:rPr>
                <w:sz w:val="22"/>
                <w:szCs w:val="22"/>
              </w:rPr>
              <w:t>04</w:t>
            </w:r>
          </w:p>
        </w:tc>
        <w:tc>
          <w:tcPr>
            <w:tcW w:w="436" w:type="dxa"/>
            <w:gridSpan w:val="2"/>
            <w:tcBorders>
              <w:top w:val="nil"/>
              <w:left w:val="nil"/>
              <w:bottom w:val="single" w:sz="4" w:space="0" w:color="auto"/>
              <w:right w:val="nil"/>
            </w:tcBorders>
            <w:shd w:val="clear" w:color="auto" w:fill="auto"/>
            <w:vAlign w:val="bottom"/>
            <w:hideMark/>
          </w:tcPr>
          <w:p w14:paraId="3E751FDF" w14:textId="77777777" w:rsidR="006741CC" w:rsidRPr="006741CC" w:rsidRDefault="006741CC" w:rsidP="006741CC">
            <w:pPr>
              <w:widowControl/>
              <w:jc w:val="center"/>
              <w:rPr>
                <w:sz w:val="22"/>
                <w:szCs w:val="22"/>
              </w:rPr>
            </w:pPr>
            <w:r w:rsidRPr="006741CC">
              <w:rPr>
                <w:sz w:val="22"/>
                <w:szCs w:val="22"/>
              </w:rPr>
              <w:t>01</w:t>
            </w:r>
          </w:p>
        </w:tc>
        <w:tc>
          <w:tcPr>
            <w:tcW w:w="326" w:type="dxa"/>
            <w:gridSpan w:val="2"/>
            <w:tcBorders>
              <w:top w:val="nil"/>
              <w:left w:val="nil"/>
              <w:bottom w:val="single" w:sz="4" w:space="0" w:color="auto"/>
              <w:right w:val="nil"/>
            </w:tcBorders>
            <w:shd w:val="clear" w:color="auto" w:fill="auto"/>
            <w:vAlign w:val="bottom"/>
            <w:hideMark/>
          </w:tcPr>
          <w:p w14:paraId="2E547F29" w14:textId="77777777" w:rsidR="006741CC" w:rsidRPr="006741CC" w:rsidRDefault="006741CC" w:rsidP="006741CC">
            <w:pPr>
              <w:widowControl/>
              <w:jc w:val="center"/>
              <w:rPr>
                <w:sz w:val="22"/>
                <w:szCs w:val="22"/>
              </w:rPr>
            </w:pPr>
            <w:r w:rsidRPr="006741CC">
              <w:rPr>
                <w:sz w:val="22"/>
                <w:szCs w:val="22"/>
              </w:rPr>
              <w:t>1</w:t>
            </w:r>
          </w:p>
        </w:tc>
        <w:tc>
          <w:tcPr>
            <w:tcW w:w="436" w:type="dxa"/>
            <w:gridSpan w:val="2"/>
            <w:tcBorders>
              <w:top w:val="nil"/>
              <w:left w:val="nil"/>
              <w:bottom w:val="single" w:sz="4" w:space="0" w:color="auto"/>
              <w:right w:val="nil"/>
            </w:tcBorders>
            <w:shd w:val="clear" w:color="auto" w:fill="auto"/>
            <w:vAlign w:val="bottom"/>
            <w:hideMark/>
          </w:tcPr>
          <w:p w14:paraId="7A9F16DE" w14:textId="77777777" w:rsidR="006741CC" w:rsidRPr="006741CC" w:rsidRDefault="006741CC" w:rsidP="006741CC">
            <w:pPr>
              <w:widowControl/>
              <w:jc w:val="center"/>
              <w:rPr>
                <w:sz w:val="22"/>
                <w:szCs w:val="22"/>
              </w:rPr>
            </w:pPr>
            <w:r w:rsidRPr="006741CC">
              <w:rPr>
                <w:sz w:val="22"/>
                <w:szCs w:val="22"/>
              </w:rPr>
              <w:t>01</w:t>
            </w:r>
          </w:p>
        </w:tc>
        <w:tc>
          <w:tcPr>
            <w:tcW w:w="1060" w:type="dxa"/>
            <w:gridSpan w:val="2"/>
            <w:tcBorders>
              <w:top w:val="nil"/>
              <w:left w:val="nil"/>
              <w:bottom w:val="single" w:sz="4" w:space="0" w:color="auto"/>
              <w:right w:val="single" w:sz="4" w:space="0" w:color="auto"/>
            </w:tcBorders>
            <w:shd w:val="clear" w:color="auto" w:fill="auto"/>
            <w:vAlign w:val="bottom"/>
            <w:hideMark/>
          </w:tcPr>
          <w:p w14:paraId="443D2DB9" w14:textId="77777777" w:rsidR="006741CC" w:rsidRPr="006741CC" w:rsidRDefault="006741CC" w:rsidP="006741CC">
            <w:pPr>
              <w:widowControl/>
              <w:jc w:val="center"/>
              <w:rPr>
                <w:sz w:val="22"/>
                <w:szCs w:val="22"/>
              </w:rPr>
            </w:pPr>
            <w:r w:rsidRPr="006741CC">
              <w:rPr>
                <w:sz w:val="22"/>
                <w:szCs w:val="22"/>
              </w:rPr>
              <w:t>02200</w:t>
            </w:r>
          </w:p>
        </w:tc>
        <w:tc>
          <w:tcPr>
            <w:tcW w:w="546" w:type="dxa"/>
            <w:gridSpan w:val="2"/>
            <w:tcBorders>
              <w:top w:val="nil"/>
              <w:left w:val="nil"/>
              <w:bottom w:val="single" w:sz="4" w:space="0" w:color="auto"/>
              <w:right w:val="single" w:sz="4" w:space="0" w:color="auto"/>
            </w:tcBorders>
            <w:shd w:val="clear" w:color="auto" w:fill="auto"/>
            <w:noWrap/>
            <w:vAlign w:val="bottom"/>
            <w:hideMark/>
          </w:tcPr>
          <w:p w14:paraId="7A0FDB69" w14:textId="77777777" w:rsidR="006741CC" w:rsidRPr="006741CC" w:rsidRDefault="006741CC" w:rsidP="006741CC">
            <w:pPr>
              <w:widowControl/>
              <w:rPr>
                <w:sz w:val="22"/>
                <w:szCs w:val="22"/>
              </w:rPr>
            </w:pPr>
            <w:r w:rsidRPr="006741CC">
              <w:rPr>
                <w:sz w:val="22"/>
                <w:szCs w:val="22"/>
              </w:rPr>
              <w:t> </w:t>
            </w:r>
          </w:p>
        </w:tc>
        <w:tc>
          <w:tcPr>
            <w:tcW w:w="1256" w:type="dxa"/>
            <w:gridSpan w:val="2"/>
            <w:tcBorders>
              <w:top w:val="nil"/>
              <w:left w:val="nil"/>
              <w:bottom w:val="single" w:sz="4" w:space="0" w:color="auto"/>
              <w:right w:val="single" w:sz="4" w:space="0" w:color="auto"/>
            </w:tcBorders>
            <w:shd w:val="clear" w:color="auto" w:fill="auto"/>
            <w:noWrap/>
            <w:vAlign w:val="bottom"/>
            <w:hideMark/>
          </w:tcPr>
          <w:p w14:paraId="4D6136BE" w14:textId="77777777" w:rsidR="006741CC" w:rsidRPr="006741CC" w:rsidRDefault="006741CC" w:rsidP="006741CC">
            <w:pPr>
              <w:widowControl/>
              <w:jc w:val="right"/>
              <w:rPr>
                <w:sz w:val="22"/>
                <w:szCs w:val="22"/>
              </w:rPr>
            </w:pPr>
            <w:r w:rsidRPr="006741CC">
              <w:rPr>
                <w:sz w:val="22"/>
                <w:szCs w:val="22"/>
              </w:rPr>
              <w:t>1048,780</w:t>
            </w:r>
          </w:p>
        </w:tc>
        <w:tc>
          <w:tcPr>
            <w:tcW w:w="1256" w:type="dxa"/>
            <w:tcBorders>
              <w:top w:val="nil"/>
              <w:left w:val="nil"/>
              <w:bottom w:val="single" w:sz="4" w:space="0" w:color="auto"/>
              <w:right w:val="single" w:sz="4" w:space="0" w:color="auto"/>
            </w:tcBorders>
            <w:shd w:val="clear" w:color="auto" w:fill="auto"/>
            <w:noWrap/>
            <w:vAlign w:val="bottom"/>
            <w:hideMark/>
          </w:tcPr>
          <w:p w14:paraId="257DEA92" w14:textId="77777777" w:rsidR="006741CC" w:rsidRPr="006741CC" w:rsidRDefault="006741CC" w:rsidP="006741CC">
            <w:pPr>
              <w:widowControl/>
              <w:jc w:val="right"/>
              <w:rPr>
                <w:sz w:val="22"/>
                <w:szCs w:val="22"/>
              </w:rPr>
            </w:pPr>
            <w:r w:rsidRPr="006741CC">
              <w:rPr>
                <w:sz w:val="22"/>
                <w:szCs w:val="22"/>
              </w:rPr>
              <w:t>1056,811</w:t>
            </w:r>
          </w:p>
        </w:tc>
        <w:tc>
          <w:tcPr>
            <w:tcW w:w="1276" w:type="dxa"/>
            <w:gridSpan w:val="2"/>
            <w:tcBorders>
              <w:top w:val="nil"/>
              <w:left w:val="nil"/>
              <w:bottom w:val="single" w:sz="4" w:space="0" w:color="auto"/>
              <w:right w:val="single" w:sz="4" w:space="0" w:color="auto"/>
            </w:tcBorders>
            <w:shd w:val="clear" w:color="auto" w:fill="auto"/>
            <w:noWrap/>
            <w:vAlign w:val="bottom"/>
            <w:hideMark/>
          </w:tcPr>
          <w:p w14:paraId="6A9CAAD1" w14:textId="77777777" w:rsidR="006741CC" w:rsidRPr="006741CC" w:rsidRDefault="006741CC" w:rsidP="006741CC">
            <w:pPr>
              <w:widowControl/>
              <w:jc w:val="right"/>
              <w:rPr>
                <w:sz w:val="22"/>
                <w:szCs w:val="22"/>
              </w:rPr>
            </w:pPr>
            <w:r w:rsidRPr="006741CC">
              <w:rPr>
                <w:sz w:val="22"/>
                <w:szCs w:val="22"/>
              </w:rPr>
              <w:t>1056,811</w:t>
            </w:r>
          </w:p>
        </w:tc>
      </w:tr>
      <w:tr w:rsidR="006741CC" w:rsidRPr="006741CC" w14:paraId="512D2707" w14:textId="77777777" w:rsidTr="00BF731A">
        <w:trPr>
          <w:trHeight w:val="630"/>
        </w:trPr>
        <w:tc>
          <w:tcPr>
            <w:tcW w:w="3261" w:type="dxa"/>
            <w:tcBorders>
              <w:top w:val="nil"/>
              <w:left w:val="single" w:sz="4" w:space="0" w:color="auto"/>
              <w:bottom w:val="single" w:sz="4" w:space="0" w:color="auto"/>
              <w:right w:val="single" w:sz="4" w:space="0" w:color="auto"/>
            </w:tcBorders>
            <w:shd w:val="clear" w:color="auto" w:fill="auto"/>
            <w:vAlign w:val="bottom"/>
            <w:hideMark/>
          </w:tcPr>
          <w:p w14:paraId="42EC46E2" w14:textId="77777777" w:rsidR="006741CC" w:rsidRPr="006741CC" w:rsidRDefault="006741CC" w:rsidP="006741CC">
            <w:pPr>
              <w:widowControl/>
            </w:pPr>
            <w:r w:rsidRPr="006741CC">
              <w:t>Закупка товаров, работ и услуг для обеспечения государственных (муниципальных) нужд</w:t>
            </w:r>
          </w:p>
        </w:tc>
        <w:tc>
          <w:tcPr>
            <w:tcW w:w="436" w:type="dxa"/>
            <w:gridSpan w:val="2"/>
            <w:tcBorders>
              <w:top w:val="nil"/>
              <w:left w:val="nil"/>
              <w:bottom w:val="single" w:sz="4" w:space="0" w:color="auto"/>
              <w:right w:val="single" w:sz="4" w:space="0" w:color="auto"/>
            </w:tcBorders>
            <w:shd w:val="clear" w:color="auto" w:fill="auto"/>
            <w:vAlign w:val="bottom"/>
            <w:hideMark/>
          </w:tcPr>
          <w:p w14:paraId="7D683320" w14:textId="77777777" w:rsidR="006741CC" w:rsidRPr="006741CC" w:rsidRDefault="006741CC" w:rsidP="006741CC">
            <w:pPr>
              <w:widowControl/>
              <w:jc w:val="center"/>
              <w:rPr>
                <w:sz w:val="22"/>
                <w:szCs w:val="22"/>
              </w:rPr>
            </w:pPr>
            <w:r w:rsidRPr="006741CC">
              <w:rPr>
                <w:sz w:val="22"/>
                <w:szCs w:val="22"/>
              </w:rPr>
              <w:t>01</w:t>
            </w:r>
          </w:p>
        </w:tc>
        <w:tc>
          <w:tcPr>
            <w:tcW w:w="485" w:type="dxa"/>
            <w:gridSpan w:val="2"/>
            <w:tcBorders>
              <w:top w:val="nil"/>
              <w:left w:val="nil"/>
              <w:bottom w:val="single" w:sz="4" w:space="0" w:color="auto"/>
              <w:right w:val="single" w:sz="4" w:space="0" w:color="auto"/>
            </w:tcBorders>
            <w:shd w:val="clear" w:color="auto" w:fill="auto"/>
            <w:vAlign w:val="bottom"/>
            <w:hideMark/>
          </w:tcPr>
          <w:p w14:paraId="217E4977" w14:textId="77777777" w:rsidR="006741CC" w:rsidRPr="006741CC" w:rsidRDefault="006741CC" w:rsidP="006741CC">
            <w:pPr>
              <w:widowControl/>
              <w:jc w:val="center"/>
              <w:rPr>
                <w:sz w:val="22"/>
                <w:szCs w:val="22"/>
              </w:rPr>
            </w:pPr>
            <w:r w:rsidRPr="006741CC">
              <w:rPr>
                <w:sz w:val="22"/>
                <w:szCs w:val="22"/>
              </w:rPr>
              <w:t>04</w:t>
            </w:r>
          </w:p>
        </w:tc>
        <w:tc>
          <w:tcPr>
            <w:tcW w:w="436" w:type="dxa"/>
            <w:gridSpan w:val="2"/>
            <w:tcBorders>
              <w:top w:val="nil"/>
              <w:left w:val="nil"/>
              <w:bottom w:val="single" w:sz="4" w:space="0" w:color="auto"/>
              <w:right w:val="nil"/>
            </w:tcBorders>
            <w:shd w:val="clear" w:color="auto" w:fill="auto"/>
            <w:vAlign w:val="bottom"/>
            <w:hideMark/>
          </w:tcPr>
          <w:p w14:paraId="04D51102" w14:textId="77777777" w:rsidR="006741CC" w:rsidRPr="006741CC" w:rsidRDefault="006741CC" w:rsidP="006741CC">
            <w:pPr>
              <w:widowControl/>
              <w:jc w:val="center"/>
              <w:rPr>
                <w:sz w:val="22"/>
                <w:szCs w:val="22"/>
              </w:rPr>
            </w:pPr>
            <w:r w:rsidRPr="006741CC">
              <w:rPr>
                <w:sz w:val="22"/>
                <w:szCs w:val="22"/>
              </w:rPr>
              <w:t>01</w:t>
            </w:r>
          </w:p>
        </w:tc>
        <w:tc>
          <w:tcPr>
            <w:tcW w:w="326" w:type="dxa"/>
            <w:gridSpan w:val="2"/>
            <w:tcBorders>
              <w:top w:val="nil"/>
              <w:left w:val="nil"/>
              <w:bottom w:val="single" w:sz="4" w:space="0" w:color="auto"/>
              <w:right w:val="nil"/>
            </w:tcBorders>
            <w:shd w:val="clear" w:color="auto" w:fill="auto"/>
            <w:vAlign w:val="bottom"/>
            <w:hideMark/>
          </w:tcPr>
          <w:p w14:paraId="7CFA24BB" w14:textId="77777777" w:rsidR="006741CC" w:rsidRPr="006741CC" w:rsidRDefault="006741CC" w:rsidP="006741CC">
            <w:pPr>
              <w:widowControl/>
              <w:jc w:val="center"/>
              <w:rPr>
                <w:sz w:val="22"/>
                <w:szCs w:val="22"/>
              </w:rPr>
            </w:pPr>
            <w:r w:rsidRPr="006741CC">
              <w:rPr>
                <w:sz w:val="22"/>
                <w:szCs w:val="22"/>
              </w:rPr>
              <w:t>1</w:t>
            </w:r>
          </w:p>
        </w:tc>
        <w:tc>
          <w:tcPr>
            <w:tcW w:w="436" w:type="dxa"/>
            <w:gridSpan w:val="2"/>
            <w:tcBorders>
              <w:top w:val="nil"/>
              <w:left w:val="nil"/>
              <w:bottom w:val="single" w:sz="4" w:space="0" w:color="auto"/>
              <w:right w:val="nil"/>
            </w:tcBorders>
            <w:shd w:val="clear" w:color="auto" w:fill="auto"/>
            <w:vAlign w:val="bottom"/>
            <w:hideMark/>
          </w:tcPr>
          <w:p w14:paraId="2360242E" w14:textId="77777777" w:rsidR="006741CC" w:rsidRPr="006741CC" w:rsidRDefault="006741CC" w:rsidP="006741CC">
            <w:pPr>
              <w:widowControl/>
              <w:jc w:val="center"/>
              <w:rPr>
                <w:sz w:val="22"/>
                <w:szCs w:val="22"/>
              </w:rPr>
            </w:pPr>
            <w:r w:rsidRPr="006741CC">
              <w:rPr>
                <w:sz w:val="22"/>
                <w:szCs w:val="22"/>
              </w:rPr>
              <w:t>01</w:t>
            </w:r>
          </w:p>
        </w:tc>
        <w:tc>
          <w:tcPr>
            <w:tcW w:w="1060" w:type="dxa"/>
            <w:gridSpan w:val="2"/>
            <w:tcBorders>
              <w:top w:val="nil"/>
              <w:left w:val="nil"/>
              <w:bottom w:val="single" w:sz="4" w:space="0" w:color="auto"/>
              <w:right w:val="single" w:sz="4" w:space="0" w:color="auto"/>
            </w:tcBorders>
            <w:shd w:val="clear" w:color="auto" w:fill="auto"/>
            <w:vAlign w:val="bottom"/>
            <w:hideMark/>
          </w:tcPr>
          <w:p w14:paraId="3A58B122" w14:textId="77777777" w:rsidR="006741CC" w:rsidRPr="006741CC" w:rsidRDefault="006741CC" w:rsidP="006741CC">
            <w:pPr>
              <w:widowControl/>
              <w:jc w:val="center"/>
              <w:rPr>
                <w:sz w:val="22"/>
                <w:szCs w:val="22"/>
              </w:rPr>
            </w:pPr>
            <w:r w:rsidRPr="006741CC">
              <w:rPr>
                <w:sz w:val="22"/>
                <w:szCs w:val="22"/>
              </w:rPr>
              <w:t>02200</w:t>
            </w:r>
          </w:p>
        </w:tc>
        <w:tc>
          <w:tcPr>
            <w:tcW w:w="546" w:type="dxa"/>
            <w:gridSpan w:val="2"/>
            <w:tcBorders>
              <w:top w:val="nil"/>
              <w:left w:val="nil"/>
              <w:bottom w:val="single" w:sz="4" w:space="0" w:color="auto"/>
              <w:right w:val="single" w:sz="4" w:space="0" w:color="auto"/>
            </w:tcBorders>
            <w:shd w:val="clear" w:color="auto" w:fill="auto"/>
            <w:noWrap/>
            <w:vAlign w:val="bottom"/>
            <w:hideMark/>
          </w:tcPr>
          <w:p w14:paraId="77903692" w14:textId="77777777" w:rsidR="006741CC" w:rsidRPr="006741CC" w:rsidRDefault="006741CC" w:rsidP="006741CC">
            <w:pPr>
              <w:widowControl/>
              <w:rPr>
                <w:sz w:val="22"/>
                <w:szCs w:val="22"/>
              </w:rPr>
            </w:pPr>
            <w:r w:rsidRPr="006741CC">
              <w:rPr>
                <w:sz w:val="22"/>
                <w:szCs w:val="22"/>
              </w:rPr>
              <w:t>200</w:t>
            </w:r>
          </w:p>
        </w:tc>
        <w:tc>
          <w:tcPr>
            <w:tcW w:w="1256" w:type="dxa"/>
            <w:gridSpan w:val="2"/>
            <w:tcBorders>
              <w:top w:val="nil"/>
              <w:left w:val="nil"/>
              <w:bottom w:val="single" w:sz="4" w:space="0" w:color="auto"/>
              <w:right w:val="single" w:sz="4" w:space="0" w:color="auto"/>
            </w:tcBorders>
            <w:shd w:val="clear" w:color="000000" w:fill="FFFFFF"/>
            <w:noWrap/>
            <w:vAlign w:val="bottom"/>
            <w:hideMark/>
          </w:tcPr>
          <w:p w14:paraId="728A7B58" w14:textId="77777777" w:rsidR="006741CC" w:rsidRPr="006741CC" w:rsidRDefault="006741CC" w:rsidP="006741CC">
            <w:pPr>
              <w:widowControl/>
              <w:jc w:val="right"/>
              <w:rPr>
                <w:sz w:val="22"/>
                <w:szCs w:val="22"/>
              </w:rPr>
            </w:pPr>
            <w:r w:rsidRPr="006741CC">
              <w:rPr>
                <w:sz w:val="22"/>
                <w:szCs w:val="22"/>
              </w:rPr>
              <w:t>1007,868</w:t>
            </w:r>
          </w:p>
        </w:tc>
        <w:tc>
          <w:tcPr>
            <w:tcW w:w="1256" w:type="dxa"/>
            <w:tcBorders>
              <w:top w:val="nil"/>
              <w:left w:val="nil"/>
              <w:bottom w:val="single" w:sz="4" w:space="0" w:color="auto"/>
              <w:right w:val="single" w:sz="4" w:space="0" w:color="auto"/>
            </w:tcBorders>
            <w:shd w:val="clear" w:color="000000" w:fill="FFFFFF"/>
            <w:noWrap/>
            <w:vAlign w:val="bottom"/>
            <w:hideMark/>
          </w:tcPr>
          <w:p w14:paraId="45AAC5FF" w14:textId="77777777" w:rsidR="006741CC" w:rsidRPr="006741CC" w:rsidRDefault="006741CC" w:rsidP="006741CC">
            <w:pPr>
              <w:widowControl/>
              <w:jc w:val="right"/>
              <w:rPr>
                <w:sz w:val="22"/>
                <w:szCs w:val="22"/>
              </w:rPr>
            </w:pPr>
            <w:r w:rsidRPr="006741CC">
              <w:rPr>
                <w:sz w:val="22"/>
                <w:szCs w:val="22"/>
              </w:rPr>
              <w:t>1015,899</w:t>
            </w:r>
          </w:p>
        </w:tc>
        <w:tc>
          <w:tcPr>
            <w:tcW w:w="1276" w:type="dxa"/>
            <w:gridSpan w:val="2"/>
            <w:tcBorders>
              <w:top w:val="nil"/>
              <w:left w:val="nil"/>
              <w:bottom w:val="single" w:sz="4" w:space="0" w:color="auto"/>
              <w:right w:val="single" w:sz="4" w:space="0" w:color="auto"/>
            </w:tcBorders>
            <w:shd w:val="clear" w:color="000000" w:fill="FFFFFF"/>
            <w:noWrap/>
            <w:vAlign w:val="bottom"/>
            <w:hideMark/>
          </w:tcPr>
          <w:p w14:paraId="437A982F" w14:textId="77777777" w:rsidR="006741CC" w:rsidRPr="006741CC" w:rsidRDefault="006741CC" w:rsidP="006741CC">
            <w:pPr>
              <w:widowControl/>
              <w:jc w:val="right"/>
              <w:rPr>
                <w:sz w:val="22"/>
                <w:szCs w:val="22"/>
              </w:rPr>
            </w:pPr>
            <w:r w:rsidRPr="006741CC">
              <w:rPr>
                <w:sz w:val="22"/>
                <w:szCs w:val="22"/>
              </w:rPr>
              <w:t>1015,899</w:t>
            </w:r>
          </w:p>
        </w:tc>
      </w:tr>
      <w:tr w:rsidR="006741CC" w:rsidRPr="006741CC" w14:paraId="3B48CD0D" w14:textId="77777777" w:rsidTr="00BF731A">
        <w:trPr>
          <w:trHeight w:val="555"/>
        </w:trPr>
        <w:tc>
          <w:tcPr>
            <w:tcW w:w="3261" w:type="dxa"/>
            <w:tcBorders>
              <w:top w:val="nil"/>
              <w:left w:val="single" w:sz="4" w:space="0" w:color="auto"/>
              <w:bottom w:val="single" w:sz="4" w:space="0" w:color="auto"/>
              <w:right w:val="single" w:sz="4" w:space="0" w:color="auto"/>
            </w:tcBorders>
            <w:shd w:val="clear" w:color="auto" w:fill="auto"/>
            <w:vAlign w:val="bottom"/>
            <w:hideMark/>
          </w:tcPr>
          <w:p w14:paraId="4C3F1D38" w14:textId="77777777" w:rsidR="006741CC" w:rsidRPr="006741CC" w:rsidRDefault="006741CC" w:rsidP="006741CC">
            <w:pPr>
              <w:widowControl/>
            </w:pPr>
            <w:r w:rsidRPr="006741CC">
              <w:t>Иные закупки товаров, работ и услуг для обеспечения государственных (муниципальных) нужд</w:t>
            </w:r>
          </w:p>
        </w:tc>
        <w:tc>
          <w:tcPr>
            <w:tcW w:w="436" w:type="dxa"/>
            <w:gridSpan w:val="2"/>
            <w:tcBorders>
              <w:top w:val="nil"/>
              <w:left w:val="nil"/>
              <w:bottom w:val="single" w:sz="4" w:space="0" w:color="auto"/>
              <w:right w:val="single" w:sz="4" w:space="0" w:color="auto"/>
            </w:tcBorders>
            <w:shd w:val="clear" w:color="auto" w:fill="auto"/>
            <w:vAlign w:val="bottom"/>
            <w:hideMark/>
          </w:tcPr>
          <w:p w14:paraId="2C50D9D7" w14:textId="77777777" w:rsidR="006741CC" w:rsidRPr="006741CC" w:rsidRDefault="006741CC" w:rsidP="006741CC">
            <w:pPr>
              <w:widowControl/>
              <w:jc w:val="center"/>
              <w:rPr>
                <w:sz w:val="22"/>
                <w:szCs w:val="22"/>
              </w:rPr>
            </w:pPr>
            <w:r w:rsidRPr="006741CC">
              <w:rPr>
                <w:sz w:val="22"/>
                <w:szCs w:val="22"/>
              </w:rPr>
              <w:t>01</w:t>
            </w:r>
          </w:p>
        </w:tc>
        <w:tc>
          <w:tcPr>
            <w:tcW w:w="485" w:type="dxa"/>
            <w:gridSpan w:val="2"/>
            <w:tcBorders>
              <w:top w:val="nil"/>
              <w:left w:val="nil"/>
              <w:bottom w:val="single" w:sz="4" w:space="0" w:color="auto"/>
              <w:right w:val="single" w:sz="4" w:space="0" w:color="auto"/>
            </w:tcBorders>
            <w:shd w:val="clear" w:color="auto" w:fill="auto"/>
            <w:vAlign w:val="bottom"/>
            <w:hideMark/>
          </w:tcPr>
          <w:p w14:paraId="34C1E78C" w14:textId="77777777" w:rsidR="006741CC" w:rsidRPr="006741CC" w:rsidRDefault="006741CC" w:rsidP="006741CC">
            <w:pPr>
              <w:widowControl/>
              <w:jc w:val="center"/>
              <w:rPr>
                <w:sz w:val="22"/>
                <w:szCs w:val="22"/>
              </w:rPr>
            </w:pPr>
            <w:r w:rsidRPr="006741CC">
              <w:rPr>
                <w:sz w:val="22"/>
                <w:szCs w:val="22"/>
              </w:rPr>
              <w:t>04</w:t>
            </w:r>
          </w:p>
        </w:tc>
        <w:tc>
          <w:tcPr>
            <w:tcW w:w="436" w:type="dxa"/>
            <w:gridSpan w:val="2"/>
            <w:tcBorders>
              <w:top w:val="nil"/>
              <w:left w:val="nil"/>
              <w:bottom w:val="single" w:sz="4" w:space="0" w:color="auto"/>
              <w:right w:val="nil"/>
            </w:tcBorders>
            <w:shd w:val="clear" w:color="auto" w:fill="auto"/>
            <w:vAlign w:val="bottom"/>
            <w:hideMark/>
          </w:tcPr>
          <w:p w14:paraId="0DDCA28E" w14:textId="77777777" w:rsidR="006741CC" w:rsidRPr="006741CC" w:rsidRDefault="006741CC" w:rsidP="006741CC">
            <w:pPr>
              <w:widowControl/>
              <w:jc w:val="center"/>
              <w:rPr>
                <w:sz w:val="22"/>
                <w:szCs w:val="22"/>
              </w:rPr>
            </w:pPr>
            <w:r w:rsidRPr="006741CC">
              <w:rPr>
                <w:sz w:val="22"/>
                <w:szCs w:val="22"/>
              </w:rPr>
              <w:t>01</w:t>
            </w:r>
          </w:p>
        </w:tc>
        <w:tc>
          <w:tcPr>
            <w:tcW w:w="326" w:type="dxa"/>
            <w:gridSpan w:val="2"/>
            <w:tcBorders>
              <w:top w:val="nil"/>
              <w:left w:val="nil"/>
              <w:bottom w:val="single" w:sz="4" w:space="0" w:color="auto"/>
              <w:right w:val="nil"/>
            </w:tcBorders>
            <w:shd w:val="clear" w:color="auto" w:fill="auto"/>
            <w:vAlign w:val="bottom"/>
            <w:hideMark/>
          </w:tcPr>
          <w:p w14:paraId="6454DA01" w14:textId="77777777" w:rsidR="006741CC" w:rsidRPr="006741CC" w:rsidRDefault="006741CC" w:rsidP="006741CC">
            <w:pPr>
              <w:widowControl/>
              <w:jc w:val="center"/>
              <w:rPr>
                <w:sz w:val="22"/>
                <w:szCs w:val="22"/>
              </w:rPr>
            </w:pPr>
            <w:r w:rsidRPr="006741CC">
              <w:rPr>
                <w:sz w:val="22"/>
                <w:szCs w:val="22"/>
              </w:rPr>
              <w:t>1</w:t>
            </w:r>
          </w:p>
        </w:tc>
        <w:tc>
          <w:tcPr>
            <w:tcW w:w="436" w:type="dxa"/>
            <w:gridSpan w:val="2"/>
            <w:tcBorders>
              <w:top w:val="nil"/>
              <w:left w:val="nil"/>
              <w:bottom w:val="single" w:sz="4" w:space="0" w:color="auto"/>
              <w:right w:val="nil"/>
            </w:tcBorders>
            <w:shd w:val="clear" w:color="auto" w:fill="auto"/>
            <w:vAlign w:val="bottom"/>
            <w:hideMark/>
          </w:tcPr>
          <w:p w14:paraId="263C4FF3" w14:textId="77777777" w:rsidR="006741CC" w:rsidRPr="006741CC" w:rsidRDefault="006741CC" w:rsidP="006741CC">
            <w:pPr>
              <w:widowControl/>
              <w:jc w:val="center"/>
              <w:rPr>
                <w:sz w:val="22"/>
                <w:szCs w:val="22"/>
              </w:rPr>
            </w:pPr>
            <w:r w:rsidRPr="006741CC">
              <w:rPr>
                <w:sz w:val="22"/>
                <w:szCs w:val="22"/>
              </w:rPr>
              <w:t>01</w:t>
            </w:r>
          </w:p>
        </w:tc>
        <w:tc>
          <w:tcPr>
            <w:tcW w:w="1060" w:type="dxa"/>
            <w:gridSpan w:val="2"/>
            <w:tcBorders>
              <w:top w:val="nil"/>
              <w:left w:val="nil"/>
              <w:bottom w:val="single" w:sz="4" w:space="0" w:color="auto"/>
              <w:right w:val="single" w:sz="4" w:space="0" w:color="auto"/>
            </w:tcBorders>
            <w:shd w:val="clear" w:color="auto" w:fill="auto"/>
            <w:vAlign w:val="bottom"/>
            <w:hideMark/>
          </w:tcPr>
          <w:p w14:paraId="72D3F338" w14:textId="77777777" w:rsidR="006741CC" w:rsidRPr="006741CC" w:rsidRDefault="006741CC" w:rsidP="006741CC">
            <w:pPr>
              <w:widowControl/>
              <w:jc w:val="center"/>
              <w:rPr>
                <w:sz w:val="22"/>
                <w:szCs w:val="22"/>
              </w:rPr>
            </w:pPr>
            <w:r w:rsidRPr="006741CC">
              <w:rPr>
                <w:sz w:val="22"/>
                <w:szCs w:val="22"/>
              </w:rPr>
              <w:t>02200</w:t>
            </w:r>
          </w:p>
        </w:tc>
        <w:tc>
          <w:tcPr>
            <w:tcW w:w="546" w:type="dxa"/>
            <w:gridSpan w:val="2"/>
            <w:tcBorders>
              <w:top w:val="nil"/>
              <w:left w:val="nil"/>
              <w:bottom w:val="single" w:sz="4" w:space="0" w:color="auto"/>
              <w:right w:val="single" w:sz="4" w:space="0" w:color="auto"/>
            </w:tcBorders>
            <w:shd w:val="clear" w:color="auto" w:fill="auto"/>
            <w:noWrap/>
            <w:vAlign w:val="bottom"/>
            <w:hideMark/>
          </w:tcPr>
          <w:p w14:paraId="4826924C" w14:textId="77777777" w:rsidR="006741CC" w:rsidRPr="006741CC" w:rsidRDefault="006741CC" w:rsidP="006741CC">
            <w:pPr>
              <w:widowControl/>
              <w:rPr>
                <w:sz w:val="22"/>
                <w:szCs w:val="22"/>
              </w:rPr>
            </w:pPr>
            <w:r w:rsidRPr="006741CC">
              <w:rPr>
                <w:sz w:val="22"/>
                <w:szCs w:val="22"/>
              </w:rPr>
              <w:t>240</w:t>
            </w:r>
          </w:p>
        </w:tc>
        <w:tc>
          <w:tcPr>
            <w:tcW w:w="1256" w:type="dxa"/>
            <w:gridSpan w:val="2"/>
            <w:tcBorders>
              <w:top w:val="nil"/>
              <w:left w:val="nil"/>
              <w:bottom w:val="single" w:sz="4" w:space="0" w:color="auto"/>
              <w:right w:val="single" w:sz="4" w:space="0" w:color="auto"/>
            </w:tcBorders>
            <w:shd w:val="clear" w:color="000000" w:fill="FFFFFF"/>
            <w:noWrap/>
            <w:vAlign w:val="bottom"/>
            <w:hideMark/>
          </w:tcPr>
          <w:p w14:paraId="0AC73744" w14:textId="77777777" w:rsidR="006741CC" w:rsidRPr="006741CC" w:rsidRDefault="006741CC" w:rsidP="006741CC">
            <w:pPr>
              <w:widowControl/>
              <w:jc w:val="right"/>
              <w:rPr>
                <w:sz w:val="22"/>
                <w:szCs w:val="22"/>
              </w:rPr>
            </w:pPr>
            <w:r w:rsidRPr="006741CC">
              <w:rPr>
                <w:sz w:val="22"/>
                <w:szCs w:val="22"/>
              </w:rPr>
              <w:t>1007,868</w:t>
            </w:r>
          </w:p>
        </w:tc>
        <w:tc>
          <w:tcPr>
            <w:tcW w:w="1256" w:type="dxa"/>
            <w:tcBorders>
              <w:top w:val="nil"/>
              <w:left w:val="nil"/>
              <w:bottom w:val="single" w:sz="4" w:space="0" w:color="auto"/>
              <w:right w:val="single" w:sz="4" w:space="0" w:color="auto"/>
            </w:tcBorders>
            <w:shd w:val="clear" w:color="000000" w:fill="FFFFFF"/>
            <w:noWrap/>
            <w:vAlign w:val="bottom"/>
            <w:hideMark/>
          </w:tcPr>
          <w:p w14:paraId="179FF463" w14:textId="77777777" w:rsidR="006741CC" w:rsidRPr="006741CC" w:rsidRDefault="006741CC" w:rsidP="006741CC">
            <w:pPr>
              <w:widowControl/>
              <w:jc w:val="right"/>
              <w:rPr>
                <w:sz w:val="22"/>
                <w:szCs w:val="22"/>
              </w:rPr>
            </w:pPr>
            <w:r w:rsidRPr="006741CC">
              <w:rPr>
                <w:sz w:val="22"/>
                <w:szCs w:val="22"/>
              </w:rPr>
              <w:t>1015,899</w:t>
            </w:r>
          </w:p>
        </w:tc>
        <w:tc>
          <w:tcPr>
            <w:tcW w:w="1276" w:type="dxa"/>
            <w:gridSpan w:val="2"/>
            <w:tcBorders>
              <w:top w:val="nil"/>
              <w:left w:val="nil"/>
              <w:bottom w:val="single" w:sz="4" w:space="0" w:color="auto"/>
              <w:right w:val="single" w:sz="4" w:space="0" w:color="auto"/>
            </w:tcBorders>
            <w:shd w:val="clear" w:color="000000" w:fill="FFFFFF"/>
            <w:noWrap/>
            <w:vAlign w:val="bottom"/>
            <w:hideMark/>
          </w:tcPr>
          <w:p w14:paraId="6E6F34C8" w14:textId="77777777" w:rsidR="006741CC" w:rsidRPr="006741CC" w:rsidRDefault="006741CC" w:rsidP="006741CC">
            <w:pPr>
              <w:widowControl/>
              <w:jc w:val="right"/>
              <w:rPr>
                <w:sz w:val="22"/>
                <w:szCs w:val="22"/>
              </w:rPr>
            </w:pPr>
            <w:r w:rsidRPr="006741CC">
              <w:rPr>
                <w:sz w:val="22"/>
                <w:szCs w:val="22"/>
              </w:rPr>
              <w:t>1015,899</w:t>
            </w:r>
          </w:p>
        </w:tc>
      </w:tr>
      <w:tr w:rsidR="006741CC" w:rsidRPr="006741CC" w14:paraId="50D77E8C" w14:textId="77777777" w:rsidTr="00BF731A">
        <w:trPr>
          <w:trHeight w:val="375"/>
        </w:trPr>
        <w:tc>
          <w:tcPr>
            <w:tcW w:w="3261" w:type="dxa"/>
            <w:tcBorders>
              <w:top w:val="nil"/>
              <w:left w:val="single" w:sz="4" w:space="0" w:color="auto"/>
              <w:bottom w:val="single" w:sz="4" w:space="0" w:color="auto"/>
              <w:right w:val="single" w:sz="4" w:space="0" w:color="auto"/>
            </w:tcBorders>
            <w:shd w:val="clear" w:color="auto" w:fill="auto"/>
            <w:vAlign w:val="bottom"/>
            <w:hideMark/>
          </w:tcPr>
          <w:p w14:paraId="72EF30E1" w14:textId="77777777" w:rsidR="006741CC" w:rsidRPr="006741CC" w:rsidRDefault="006741CC" w:rsidP="006741CC">
            <w:pPr>
              <w:widowControl/>
            </w:pPr>
            <w:r w:rsidRPr="006741CC">
              <w:t>Иные бюджетные ассигнования</w:t>
            </w:r>
          </w:p>
        </w:tc>
        <w:tc>
          <w:tcPr>
            <w:tcW w:w="436" w:type="dxa"/>
            <w:gridSpan w:val="2"/>
            <w:tcBorders>
              <w:top w:val="nil"/>
              <w:left w:val="nil"/>
              <w:bottom w:val="single" w:sz="4" w:space="0" w:color="auto"/>
              <w:right w:val="single" w:sz="4" w:space="0" w:color="auto"/>
            </w:tcBorders>
            <w:shd w:val="clear" w:color="auto" w:fill="auto"/>
            <w:vAlign w:val="bottom"/>
            <w:hideMark/>
          </w:tcPr>
          <w:p w14:paraId="5D331AAD" w14:textId="77777777" w:rsidR="006741CC" w:rsidRPr="006741CC" w:rsidRDefault="006741CC" w:rsidP="006741CC">
            <w:pPr>
              <w:widowControl/>
              <w:jc w:val="center"/>
              <w:rPr>
                <w:sz w:val="22"/>
                <w:szCs w:val="22"/>
              </w:rPr>
            </w:pPr>
            <w:r w:rsidRPr="006741CC">
              <w:rPr>
                <w:sz w:val="22"/>
                <w:szCs w:val="22"/>
              </w:rPr>
              <w:t>01</w:t>
            </w:r>
          </w:p>
        </w:tc>
        <w:tc>
          <w:tcPr>
            <w:tcW w:w="485" w:type="dxa"/>
            <w:gridSpan w:val="2"/>
            <w:tcBorders>
              <w:top w:val="nil"/>
              <w:left w:val="nil"/>
              <w:bottom w:val="single" w:sz="4" w:space="0" w:color="auto"/>
              <w:right w:val="single" w:sz="4" w:space="0" w:color="auto"/>
            </w:tcBorders>
            <w:shd w:val="clear" w:color="auto" w:fill="auto"/>
            <w:vAlign w:val="bottom"/>
            <w:hideMark/>
          </w:tcPr>
          <w:p w14:paraId="0C935144" w14:textId="77777777" w:rsidR="006741CC" w:rsidRPr="006741CC" w:rsidRDefault="006741CC" w:rsidP="006741CC">
            <w:pPr>
              <w:widowControl/>
              <w:jc w:val="center"/>
              <w:rPr>
                <w:sz w:val="22"/>
                <w:szCs w:val="22"/>
              </w:rPr>
            </w:pPr>
            <w:r w:rsidRPr="006741CC">
              <w:rPr>
                <w:sz w:val="22"/>
                <w:szCs w:val="22"/>
              </w:rPr>
              <w:t>04</w:t>
            </w:r>
          </w:p>
        </w:tc>
        <w:tc>
          <w:tcPr>
            <w:tcW w:w="436" w:type="dxa"/>
            <w:gridSpan w:val="2"/>
            <w:tcBorders>
              <w:top w:val="nil"/>
              <w:left w:val="nil"/>
              <w:bottom w:val="single" w:sz="4" w:space="0" w:color="auto"/>
              <w:right w:val="nil"/>
            </w:tcBorders>
            <w:shd w:val="clear" w:color="auto" w:fill="auto"/>
            <w:vAlign w:val="bottom"/>
            <w:hideMark/>
          </w:tcPr>
          <w:p w14:paraId="0AA15F32" w14:textId="77777777" w:rsidR="006741CC" w:rsidRPr="006741CC" w:rsidRDefault="006741CC" w:rsidP="006741CC">
            <w:pPr>
              <w:widowControl/>
              <w:jc w:val="center"/>
              <w:rPr>
                <w:sz w:val="22"/>
                <w:szCs w:val="22"/>
              </w:rPr>
            </w:pPr>
            <w:r w:rsidRPr="006741CC">
              <w:rPr>
                <w:sz w:val="22"/>
                <w:szCs w:val="22"/>
              </w:rPr>
              <w:t>01</w:t>
            </w:r>
          </w:p>
        </w:tc>
        <w:tc>
          <w:tcPr>
            <w:tcW w:w="326" w:type="dxa"/>
            <w:gridSpan w:val="2"/>
            <w:tcBorders>
              <w:top w:val="nil"/>
              <w:left w:val="nil"/>
              <w:bottom w:val="single" w:sz="4" w:space="0" w:color="auto"/>
              <w:right w:val="nil"/>
            </w:tcBorders>
            <w:shd w:val="clear" w:color="auto" w:fill="auto"/>
            <w:vAlign w:val="bottom"/>
            <w:hideMark/>
          </w:tcPr>
          <w:p w14:paraId="6BCDAB32" w14:textId="77777777" w:rsidR="006741CC" w:rsidRPr="006741CC" w:rsidRDefault="006741CC" w:rsidP="006741CC">
            <w:pPr>
              <w:widowControl/>
              <w:jc w:val="center"/>
              <w:rPr>
                <w:sz w:val="22"/>
                <w:szCs w:val="22"/>
              </w:rPr>
            </w:pPr>
            <w:r w:rsidRPr="006741CC">
              <w:rPr>
                <w:sz w:val="22"/>
                <w:szCs w:val="22"/>
              </w:rPr>
              <w:t>1</w:t>
            </w:r>
          </w:p>
        </w:tc>
        <w:tc>
          <w:tcPr>
            <w:tcW w:w="436" w:type="dxa"/>
            <w:gridSpan w:val="2"/>
            <w:tcBorders>
              <w:top w:val="nil"/>
              <w:left w:val="nil"/>
              <w:bottom w:val="single" w:sz="4" w:space="0" w:color="auto"/>
              <w:right w:val="nil"/>
            </w:tcBorders>
            <w:shd w:val="clear" w:color="auto" w:fill="auto"/>
            <w:vAlign w:val="bottom"/>
            <w:hideMark/>
          </w:tcPr>
          <w:p w14:paraId="4C2D998B" w14:textId="77777777" w:rsidR="006741CC" w:rsidRPr="006741CC" w:rsidRDefault="006741CC" w:rsidP="006741CC">
            <w:pPr>
              <w:widowControl/>
              <w:jc w:val="center"/>
              <w:rPr>
                <w:sz w:val="22"/>
                <w:szCs w:val="22"/>
              </w:rPr>
            </w:pPr>
            <w:r w:rsidRPr="006741CC">
              <w:rPr>
                <w:sz w:val="22"/>
                <w:szCs w:val="22"/>
              </w:rPr>
              <w:t>01</w:t>
            </w:r>
          </w:p>
        </w:tc>
        <w:tc>
          <w:tcPr>
            <w:tcW w:w="1060" w:type="dxa"/>
            <w:gridSpan w:val="2"/>
            <w:tcBorders>
              <w:top w:val="nil"/>
              <w:left w:val="nil"/>
              <w:bottom w:val="single" w:sz="4" w:space="0" w:color="auto"/>
              <w:right w:val="single" w:sz="4" w:space="0" w:color="auto"/>
            </w:tcBorders>
            <w:shd w:val="clear" w:color="auto" w:fill="auto"/>
            <w:vAlign w:val="bottom"/>
            <w:hideMark/>
          </w:tcPr>
          <w:p w14:paraId="0C68576B" w14:textId="77777777" w:rsidR="006741CC" w:rsidRPr="006741CC" w:rsidRDefault="006741CC" w:rsidP="006741CC">
            <w:pPr>
              <w:widowControl/>
              <w:jc w:val="center"/>
              <w:rPr>
                <w:sz w:val="22"/>
                <w:szCs w:val="22"/>
              </w:rPr>
            </w:pPr>
            <w:r w:rsidRPr="006741CC">
              <w:rPr>
                <w:sz w:val="22"/>
                <w:szCs w:val="22"/>
              </w:rPr>
              <w:t>02200</w:t>
            </w:r>
          </w:p>
        </w:tc>
        <w:tc>
          <w:tcPr>
            <w:tcW w:w="546" w:type="dxa"/>
            <w:gridSpan w:val="2"/>
            <w:tcBorders>
              <w:top w:val="nil"/>
              <w:left w:val="nil"/>
              <w:bottom w:val="single" w:sz="4" w:space="0" w:color="auto"/>
              <w:right w:val="single" w:sz="4" w:space="0" w:color="auto"/>
            </w:tcBorders>
            <w:shd w:val="clear" w:color="auto" w:fill="auto"/>
            <w:noWrap/>
            <w:vAlign w:val="bottom"/>
            <w:hideMark/>
          </w:tcPr>
          <w:p w14:paraId="19EE6942" w14:textId="77777777" w:rsidR="006741CC" w:rsidRPr="006741CC" w:rsidRDefault="006741CC" w:rsidP="006741CC">
            <w:pPr>
              <w:widowControl/>
              <w:rPr>
                <w:sz w:val="22"/>
                <w:szCs w:val="22"/>
              </w:rPr>
            </w:pPr>
            <w:r w:rsidRPr="006741CC">
              <w:rPr>
                <w:sz w:val="22"/>
                <w:szCs w:val="22"/>
              </w:rPr>
              <w:t>800</w:t>
            </w:r>
          </w:p>
        </w:tc>
        <w:tc>
          <w:tcPr>
            <w:tcW w:w="1256" w:type="dxa"/>
            <w:gridSpan w:val="2"/>
            <w:tcBorders>
              <w:top w:val="nil"/>
              <w:left w:val="nil"/>
              <w:bottom w:val="single" w:sz="4" w:space="0" w:color="auto"/>
              <w:right w:val="single" w:sz="4" w:space="0" w:color="auto"/>
            </w:tcBorders>
            <w:shd w:val="clear" w:color="000000" w:fill="FFFFFF"/>
            <w:noWrap/>
            <w:vAlign w:val="bottom"/>
            <w:hideMark/>
          </w:tcPr>
          <w:p w14:paraId="6A48C418" w14:textId="77777777" w:rsidR="006741CC" w:rsidRPr="006741CC" w:rsidRDefault="006741CC" w:rsidP="006741CC">
            <w:pPr>
              <w:widowControl/>
              <w:jc w:val="right"/>
              <w:rPr>
                <w:sz w:val="22"/>
                <w:szCs w:val="22"/>
              </w:rPr>
            </w:pPr>
            <w:r w:rsidRPr="006741CC">
              <w:rPr>
                <w:sz w:val="22"/>
                <w:szCs w:val="22"/>
              </w:rPr>
              <w:t>40,912</w:t>
            </w:r>
          </w:p>
        </w:tc>
        <w:tc>
          <w:tcPr>
            <w:tcW w:w="1256" w:type="dxa"/>
            <w:tcBorders>
              <w:top w:val="nil"/>
              <w:left w:val="nil"/>
              <w:bottom w:val="single" w:sz="4" w:space="0" w:color="auto"/>
              <w:right w:val="single" w:sz="4" w:space="0" w:color="auto"/>
            </w:tcBorders>
            <w:shd w:val="clear" w:color="000000" w:fill="FFFFFF"/>
            <w:noWrap/>
            <w:vAlign w:val="bottom"/>
            <w:hideMark/>
          </w:tcPr>
          <w:p w14:paraId="0497B2A0" w14:textId="77777777" w:rsidR="006741CC" w:rsidRPr="006741CC" w:rsidRDefault="006741CC" w:rsidP="006741CC">
            <w:pPr>
              <w:widowControl/>
              <w:jc w:val="right"/>
              <w:rPr>
                <w:sz w:val="22"/>
                <w:szCs w:val="22"/>
              </w:rPr>
            </w:pPr>
            <w:r w:rsidRPr="006741CC">
              <w:rPr>
                <w:sz w:val="22"/>
                <w:szCs w:val="22"/>
              </w:rPr>
              <w:t>40,912</w:t>
            </w:r>
          </w:p>
        </w:tc>
        <w:tc>
          <w:tcPr>
            <w:tcW w:w="1276" w:type="dxa"/>
            <w:gridSpan w:val="2"/>
            <w:tcBorders>
              <w:top w:val="nil"/>
              <w:left w:val="nil"/>
              <w:bottom w:val="single" w:sz="4" w:space="0" w:color="auto"/>
              <w:right w:val="single" w:sz="4" w:space="0" w:color="auto"/>
            </w:tcBorders>
            <w:shd w:val="clear" w:color="000000" w:fill="FFFFFF"/>
            <w:noWrap/>
            <w:vAlign w:val="bottom"/>
            <w:hideMark/>
          </w:tcPr>
          <w:p w14:paraId="4AAC58CD" w14:textId="77777777" w:rsidR="006741CC" w:rsidRPr="006741CC" w:rsidRDefault="006741CC" w:rsidP="006741CC">
            <w:pPr>
              <w:widowControl/>
              <w:jc w:val="right"/>
              <w:rPr>
                <w:sz w:val="22"/>
                <w:szCs w:val="22"/>
              </w:rPr>
            </w:pPr>
            <w:r w:rsidRPr="006741CC">
              <w:rPr>
                <w:sz w:val="22"/>
                <w:szCs w:val="22"/>
              </w:rPr>
              <w:t>40,912</w:t>
            </w:r>
          </w:p>
        </w:tc>
      </w:tr>
      <w:tr w:rsidR="006741CC" w:rsidRPr="006741CC" w14:paraId="547CA84D" w14:textId="77777777" w:rsidTr="00BF731A">
        <w:trPr>
          <w:trHeight w:val="375"/>
        </w:trPr>
        <w:tc>
          <w:tcPr>
            <w:tcW w:w="3261" w:type="dxa"/>
            <w:tcBorders>
              <w:top w:val="nil"/>
              <w:left w:val="single" w:sz="4" w:space="0" w:color="auto"/>
              <w:bottom w:val="single" w:sz="4" w:space="0" w:color="auto"/>
              <w:right w:val="single" w:sz="4" w:space="0" w:color="auto"/>
            </w:tcBorders>
            <w:shd w:val="clear" w:color="auto" w:fill="auto"/>
            <w:vAlign w:val="bottom"/>
            <w:hideMark/>
          </w:tcPr>
          <w:p w14:paraId="761EA509" w14:textId="77777777" w:rsidR="006741CC" w:rsidRPr="006741CC" w:rsidRDefault="006741CC" w:rsidP="006741CC">
            <w:pPr>
              <w:widowControl/>
            </w:pPr>
            <w:r w:rsidRPr="006741CC">
              <w:t>Уплата прочих  налогов, сборов и иных платежей</w:t>
            </w:r>
          </w:p>
        </w:tc>
        <w:tc>
          <w:tcPr>
            <w:tcW w:w="436" w:type="dxa"/>
            <w:gridSpan w:val="2"/>
            <w:tcBorders>
              <w:top w:val="nil"/>
              <w:left w:val="nil"/>
              <w:bottom w:val="single" w:sz="4" w:space="0" w:color="auto"/>
              <w:right w:val="single" w:sz="4" w:space="0" w:color="auto"/>
            </w:tcBorders>
            <w:shd w:val="clear" w:color="auto" w:fill="auto"/>
            <w:vAlign w:val="bottom"/>
            <w:hideMark/>
          </w:tcPr>
          <w:p w14:paraId="10AE44DB" w14:textId="77777777" w:rsidR="006741CC" w:rsidRPr="006741CC" w:rsidRDefault="006741CC" w:rsidP="006741CC">
            <w:pPr>
              <w:widowControl/>
              <w:jc w:val="center"/>
              <w:rPr>
                <w:sz w:val="22"/>
                <w:szCs w:val="22"/>
              </w:rPr>
            </w:pPr>
            <w:r w:rsidRPr="006741CC">
              <w:rPr>
                <w:sz w:val="22"/>
                <w:szCs w:val="22"/>
              </w:rPr>
              <w:t>01</w:t>
            </w:r>
          </w:p>
        </w:tc>
        <w:tc>
          <w:tcPr>
            <w:tcW w:w="485" w:type="dxa"/>
            <w:gridSpan w:val="2"/>
            <w:tcBorders>
              <w:top w:val="nil"/>
              <w:left w:val="nil"/>
              <w:bottom w:val="single" w:sz="4" w:space="0" w:color="auto"/>
              <w:right w:val="single" w:sz="4" w:space="0" w:color="auto"/>
            </w:tcBorders>
            <w:shd w:val="clear" w:color="auto" w:fill="auto"/>
            <w:vAlign w:val="bottom"/>
            <w:hideMark/>
          </w:tcPr>
          <w:p w14:paraId="08943F55" w14:textId="77777777" w:rsidR="006741CC" w:rsidRPr="006741CC" w:rsidRDefault="006741CC" w:rsidP="006741CC">
            <w:pPr>
              <w:widowControl/>
              <w:jc w:val="center"/>
              <w:rPr>
                <w:sz w:val="22"/>
                <w:szCs w:val="22"/>
              </w:rPr>
            </w:pPr>
            <w:r w:rsidRPr="006741CC">
              <w:rPr>
                <w:sz w:val="22"/>
                <w:szCs w:val="22"/>
              </w:rPr>
              <w:t>04</w:t>
            </w:r>
          </w:p>
        </w:tc>
        <w:tc>
          <w:tcPr>
            <w:tcW w:w="436" w:type="dxa"/>
            <w:gridSpan w:val="2"/>
            <w:tcBorders>
              <w:top w:val="nil"/>
              <w:left w:val="nil"/>
              <w:bottom w:val="single" w:sz="4" w:space="0" w:color="auto"/>
              <w:right w:val="nil"/>
            </w:tcBorders>
            <w:shd w:val="clear" w:color="auto" w:fill="auto"/>
            <w:vAlign w:val="bottom"/>
            <w:hideMark/>
          </w:tcPr>
          <w:p w14:paraId="3A4E5514" w14:textId="77777777" w:rsidR="006741CC" w:rsidRPr="006741CC" w:rsidRDefault="006741CC" w:rsidP="006741CC">
            <w:pPr>
              <w:widowControl/>
              <w:jc w:val="center"/>
              <w:rPr>
                <w:sz w:val="22"/>
                <w:szCs w:val="22"/>
              </w:rPr>
            </w:pPr>
            <w:r w:rsidRPr="006741CC">
              <w:rPr>
                <w:sz w:val="22"/>
                <w:szCs w:val="22"/>
              </w:rPr>
              <w:t>01</w:t>
            </w:r>
          </w:p>
        </w:tc>
        <w:tc>
          <w:tcPr>
            <w:tcW w:w="326" w:type="dxa"/>
            <w:gridSpan w:val="2"/>
            <w:tcBorders>
              <w:top w:val="nil"/>
              <w:left w:val="nil"/>
              <w:bottom w:val="single" w:sz="4" w:space="0" w:color="auto"/>
              <w:right w:val="nil"/>
            </w:tcBorders>
            <w:shd w:val="clear" w:color="auto" w:fill="auto"/>
            <w:vAlign w:val="bottom"/>
            <w:hideMark/>
          </w:tcPr>
          <w:p w14:paraId="6A22B8C1" w14:textId="77777777" w:rsidR="006741CC" w:rsidRPr="006741CC" w:rsidRDefault="006741CC" w:rsidP="006741CC">
            <w:pPr>
              <w:widowControl/>
              <w:jc w:val="center"/>
              <w:rPr>
                <w:sz w:val="22"/>
                <w:szCs w:val="22"/>
              </w:rPr>
            </w:pPr>
            <w:r w:rsidRPr="006741CC">
              <w:rPr>
                <w:sz w:val="22"/>
                <w:szCs w:val="22"/>
              </w:rPr>
              <w:t>1</w:t>
            </w:r>
          </w:p>
        </w:tc>
        <w:tc>
          <w:tcPr>
            <w:tcW w:w="436" w:type="dxa"/>
            <w:gridSpan w:val="2"/>
            <w:tcBorders>
              <w:top w:val="nil"/>
              <w:left w:val="nil"/>
              <w:bottom w:val="single" w:sz="4" w:space="0" w:color="auto"/>
              <w:right w:val="nil"/>
            </w:tcBorders>
            <w:shd w:val="clear" w:color="auto" w:fill="auto"/>
            <w:vAlign w:val="bottom"/>
            <w:hideMark/>
          </w:tcPr>
          <w:p w14:paraId="5116B1CF" w14:textId="77777777" w:rsidR="006741CC" w:rsidRPr="006741CC" w:rsidRDefault="006741CC" w:rsidP="006741CC">
            <w:pPr>
              <w:widowControl/>
              <w:jc w:val="center"/>
              <w:rPr>
                <w:sz w:val="22"/>
                <w:szCs w:val="22"/>
              </w:rPr>
            </w:pPr>
            <w:r w:rsidRPr="006741CC">
              <w:rPr>
                <w:sz w:val="22"/>
                <w:szCs w:val="22"/>
              </w:rPr>
              <w:t>01</w:t>
            </w:r>
          </w:p>
        </w:tc>
        <w:tc>
          <w:tcPr>
            <w:tcW w:w="1060" w:type="dxa"/>
            <w:gridSpan w:val="2"/>
            <w:tcBorders>
              <w:top w:val="nil"/>
              <w:left w:val="nil"/>
              <w:bottom w:val="single" w:sz="4" w:space="0" w:color="auto"/>
              <w:right w:val="single" w:sz="4" w:space="0" w:color="auto"/>
            </w:tcBorders>
            <w:shd w:val="clear" w:color="auto" w:fill="auto"/>
            <w:vAlign w:val="bottom"/>
            <w:hideMark/>
          </w:tcPr>
          <w:p w14:paraId="6EB0290A" w14:textId="77777777" w:rsidR="006741CC" w:rsidRPr="006741CC" w:rsidRDefault="006741CC" w:rsidP="006741CC">
            <w:pPr>
              <w:widowControl/>
              <w:jc w:val="center"/>
              <w:rPr>
                <w:sz w:val="22"/>
                <w:szCs w:val="22"/>
              </w:rPr>
            </w:pPr>
            <w:r w:rsidRPr="006741CC">
              <w:rPr>
                <w:sz w:val="22"/>
                <w:szCs w:val="22"/>
              </w:rPr>
              <w:t>02200</w:t>
            </w:r>
          </w:p>
        </w:tc>
        <w:tc>
          <w:tcPr>
            <w:tcW w:w="546" w:type="dxa"/>
            <w:gridSpan w:val="2"/>
            <w:tcBorders>
              <w:top w:val="nil"/>
              <w:left w:val="nil"/>
              <w:bottom w:val="single" w:sz="4" w:space="0" w:color="auto"/>
              <w:right w:val="single" w:sz="4" w:space="0" w:color="auto"/>
            </w:tcBorders>
            <w:shd w:val="clear" w:color="auto" w:fill="auto"/>
            <w:noWrap/>
            <w:vAlign w:val="bottom"/>
            <w:hideMark/>
          </w:tcPr>
          <w:p w14:paraId="7723527A" w14:textId="77777777" w:rsidR="006741CC" w:rsidRPr="006741CC" w:rsidRDefault="006741CC" w:rsidP="006741CC">
            <w:pPr>
              <w:widowControl/>
              <w:rPr>
                <w:sz w:val="22"/>
                <w:szCs w:val="22"/>
              </w:rPr>
            </w:pPr>
            <w:r w:rsidRPr="006741CC">
              <w:rPr>
                <w:sz w:val="22"/>
                <w:szCs w:val="22"/>
              </w:rPr>
              <w:t>850</w:t>
            </w:r>
          </w:p>
        </w:tc>
        <w:tc>
          <w:tcPr>
            <w:tcW w:w="1256" w:type="dxa"/>
            <w:gridSpan w:val="2"/>
            <w:tcBorders>
              <w:top w:val="nil"/>
              <w:left w:val="nil"/>
              <w:bottom w:val="single" w:sz="4" w:space="0" w:color="auto"/>
              <w:right w:val="single" w:sz="4" w:space="0" w:color="auto"/>
            </w:tcBorders>
            <w:shd w:val="clear" w:color="000000" w:fill="FFFFFF"/>
            <w:noWrap/>
            <w:vAlign w:val="bottom"/>
            <w:hideMark/>
          </w:tcPr>
          <w:p w14:paraId="211FF740" w14:textId="77777777" w:rsidR="006741CC" w:rsidRPr="006741CC" w:rsidRDefault="006741CC" w:rsidP="006741CC">
            <w:pPr>
              <w:widowControl/>
              <w:jc w:val="right"/>
              <w:rPr>
                <w:sz w:val="22"/>
                <w:szCs w:val="22"/>
              </w:rPr>
            </w:pPr>
            <w:r w:rsidRPr="006741CC">
              <w:rPr>
                <w:sz w:val="22"/>
                <w:szCs w:val="22"/>
              </w:rPr>
              <w:t>40,912</w:t>
            </w:r>
          </w:p>
        </w:tc>
        <w:tc>
          <w:tcPr>
            <w:tcW w:w="1256" w:type="dxa"/>
            <w:tcBorders>
              <w:top w:val="nil"/>
              <w:left w:val="nil"/>
              <w:bottom w:val="single" w:sz="4" w:space="0" w:color="auto"/>
              <w:right w:val="single" w:sz="4" w:space="0" w:color="auto"/>
            </w:tcBorders>
            <w:shd w:val="clear" w:color="000000" w:fill="FFFFFF"/>
            <w:noWrap/>
            <w:vAlign w:val="bottom"/>
            <w:hideMark/>
          </w:tcPr>
          <w:p w14:paraId="625D1F80" w14:textId="77777777" w:rsidR="006741CC" w:rsidRPr="006741CC" w:rsidRDefault="006741CC" w:rsidP="006741CC">
            <w:pPr>
              <w:widowControl/>
              <w:jc w:val="right"/>
              <w:rPr>
                <w:sz w:val="22"/>
                <w:szCs w:val="22"/>
              </w:rPr>
            </w:pPr>
            <w:r w:rsidRPr="006741CC">
              <w:rPr>
                <w:sz w:val="22"/>
                <w:szCs w:val="22"/>
              </w:rPr>
              <w:t>40,912</w:t>
            </w:r>
          </w:p>
        </w:tc>
        <w:tc>
          <w:tcPr>
            <w:tcW w:w="1276" w:type="dxa"/>
            <w:gridSpan w:val="2"/>
            <w:tcBorders>
              <w:top w:val="nil"/>
              <w:left w:val="nil"/>
              <w:bottom w:val="single" w:sz="4" w:space="0" w:color="auto"/>
              <w:right w:val="single" w:sz="4" w:space="0" w:color="auto"/>
            </w:tcBorders>
            <w:shd w:val="clear" w:color="000000" w:fill="FFFFFF"/>
            <w:noWrap/>
            <w:vAlign w:val="bottom"/>
            <w:hideMark/>
          </w:tcPr>
          <w:p w14:paraId="298E55C1" w14:textId="77777777" w:rsidR="006741CC" w:rsidRPr="006741CC" w:rsidRDefault="006741CC" w:rsidP="006741CC">
            <w:pPr>
              <w:widowControl/>
              <w:jc w:val="right"/>
              <w:rPr>
                <w:sz w:val="22"/>
                <w:szCs w:val="22"/>
              </w:rPr>
            </w:pPr>
            <w:r w:rsidRPr="006741CC">
              <w:rPr>
                <w:sz w:val="22"/>
                <w:szCs w:val="22"/>
              </w:rPr>
              <w:t>40,912</w:t>
            </w:r>
          </w:p>
        </w:tc>
      </w:tr>
      <w:tr w:rsidR="006741CC" w:rsidRPr="006741CC" w14:paraId="7C3C4E9C" w14:textId="77777777" w:rsidTr="00BF731A">
        <w:trPr>
          <w:trHeight w:val="765"/>
        </w:trPr>
        <w:tc>
          <w:tcPr>
            <w:tcW w:w="3261" w:type="dxa"/>
            <w:tcBorders>
              <w:top w:val="nil"/>
              <w:left w:val="single" w:sz="4" w:space="0" w:color="auto"/>
              <w:bottom w:val="single" w:sz="4" w:space="0" w:color="auto"/>
              <w:right w:val="single" w:sz="4" w:space="0" w:color="auto"/>
            </w:tcBorders>
            <w:shd w:val="clear" w:color="auto" w:fill="auto"/>
            <w:vAlign w:val="bottom"/>
            <w:hideMark/>
          </w:tcPr>
          <w:p w14:paraId="4D516DFC" w14:textId="77777777" w:rsidR="006741CC" w:rsidRPr="006741CC" w:rsidRDefault="006741CC" w:rsidP="006741CC">
            <w:pPr>
              <w:widowControl/>
              <w:rPr>
                <w:b/>
                <w:bCs/>
              </w:rPr>
            </w:pPr>
            <w:r w:rsidRPr="006741CC">
              <w:rPr>
                <w:b/>
                <w:bCs/>
              </w:rPr>
              <w:t xml:space="preserve">Подпрограмма "Обеспечение функционирования руководителя высшего исполнительного органа </w:t>
            </w:r>
            <w:r w:rsidRPr="006741CC">
              <w:rPr>
                <w:b/>
                <w:bCs/>
              </w:rPr>
              <w:lastRenderedPageBreak/>
              <w:t>Сосновского сельсовета  Бессоновского района Пензенской области"</w:t>
            </w:r>
          </w:p>
        </w:tc>
        <w:tc>
          <w:tcPr>
            <w:tcW w:w="436" w:type="dxa"/>
            <w:gridSpan w:val="2"/>
            <w:tcBorders>
              <w:top w:val="nil"/>
              <w:left w:val="nil"/>
              <w:bottom w:val="single" w:sz="4" w:space="0" w:color="auto"/>
              <w:right w:val="single" w:sz="4" w:space="0" w:color="auto"/>
            </w:tcBorders>
            <w:shd w:val="clear" w:color="auto" w:fill="auto"/>
            <w:vAlign w:val="bottom"/>
            <w:hideMark/>
          </w:tcPr>
          <w:p w14:paraId="47F5387C" w14:textId="77777777" w:rsidR="006741CC" w:rsidRPr="006741CC" w:rsidRDefault="006741CC" w:rsidP="006741CC">
            <w:pPr>
              <w:widowControl/>
              <w:jc w:val="center"/>
              <w:rPr>
                <w:b/>
                <w:bCs/>
                <w:sz w:val="22"/>
                <w:szCs w:val="22"/>
              </w:rPr>
            </w:pPr>
            <w:r w:rsidRPr="006741CC">
              <w:rPr>
                <w:b/>
                <w:bCs/>
                <w:sz w:val="22"/>
                <w:szCs w:val="22"/>
              </w:rPr>
              <w:lastRenderedPageBreak/>
              <w:t>01</w:t>
            </w:r>
          </w:p>
        </w:tc>
        <w:tc>
          <w:tcPr>
            <w:tcW w:w="485" w:type="dxa"/>
            <w:gridSpan w:val="2"/>
            <w:tcBorders>
              <w:top w:val="nil"/>
              <w:left w:val="nil"/>
              <w:bottom w:val="single" w:sz="4" w:space="0" w:color="auto"/>
              <w:right w:val="single" w:sz="4" w:space="0" w:color="auto"/>
            </w:tcBorders>
            <w:shd w:val="clear" w:color="auto" w:fill="auto"/>
            <w:vAlign w:val="bottom"/>
            <w:hideMark/>
          </w:tcPr>
          <w:p w14:paraId="2584C204" w14:textId="77777777" w:rsidR="006741CC" w:rsidRPr="006741CC" w:rsidRDefault="006741CC" w:rsidP="006741CC">
            <w:pPr>
              <w:widowControl/>
              <w:jc w:val="center"/>
              <w:rPr>
                <w:b/>
                <w:bCs/>
                <w:sz w:val="22"/>
                <w:szCs w:val="22"/>
              </w:rPr>
            </w:pPr>
            <w:r w:rsidRPr="006741CC">
              <w:rPr>
                <w:b/>
                <w:bCs/>
                <w:sz w:val="22"/>
                <w:szCs w:val="22"/>
              </w:rPr>
              <w:t>04</w:t>
            </w:r>
          </w:p>
        </w:tc>
        <w:tc>
          <w:tcPr>
            <w:tcW w:w="436" w:type="dxa"/>
            <w:gridSpan w:val="2"/>
            <w:tcBorders>
              <w:top w:val="nil"/>
              <w:left w:val="nil"/>
              <w:bottom w:val="single" w:sz="4" w:space="0" w:color="auto"/>
              <w:right w:val="nil"/>
            </w:tcBorders>
            <w:shd w:val="clear" w:color="auto" w:fill="auto"/>
            <w:vAlign w:val="bottom"/>
            <w:hideMark/>
          </w:tcPr>
          <w:p w14:paraId="7113EC8A" w14:textId="77777777" w:rsidR="006741CC" w:rsidRPr="006741CC" w:rsidRDefault="006741CC" w:rsidP="006741CC">
            <w:pPr>
              <w:widowControl/>
              <w:jc w:val="center"/>
              <w:rPr>
                <w:b/>
                <w:bCs/>
                <w:sz w:val="22"/>
                <w:szCs w:val="22"/>
              </w:rPr>
            </w:pPr>
            <w:r w:rsidRPr="006741CC">
              <w:rPr>
                <w:b/>
                <w:bCs/>
                <w:sz w:val="22"/>
                <w:szCs w:val="22"/>
              </w:rPr>
              <w:t>01</w:t>
            </w:r>
          </w:p>
        </w:tc>
        <w:tc>
          <w:tcPr>
            <w:tcW w:w="326" w:type="dxa"/>
            <w:gridSpan w:val="2"/>
            <w:tcBorders>
              <w:top w:val="nil"/>
              <w:left w:val="nil"/>
              <w:bottom w:val="single" w:sz="4" w:space="0" w:color="auto"/>
              <w:right w:val="nil"/>
            </w:tcBorders>
            <w:shd w:val="clear" w:color="auto" w:fill="auto"/>
            <w:vAlign w:val="bottom"/>
            <w:hideMark/>
          </w:tcPr>
          <w:p w14:paraId="24666937" w14:textId="77777777" w:rsidR="006741CC" w:rsidRPr="006741CC" w:rsidRDefault="006741CC" w:rsidP="006741CC">
            <w:pPr>
              <w:widowControl/>
              <w:jc w:val="center"/>
              <w:rPr>
                <w:b/>
                <w:bCs/>
                <w:sz w:val="22"/>
                <w:szCs w:val="22"/>
              </w:rPr>
            </w:pPr>
            <w:r w:rsidRPr="006741CC">
              <w:rPr>
                <w:b/>
                <w:bCs/>
                <w:sz w:val="22"/>
                <w:szCs w:val="22"/>
              </w:rPr>
              <w:t>2</w:t>
            </w:r>
          </w:p>
        </w:tc>
        <w:tc>
          <w:tcPr>
            <w:tcW w:w="436" w:type="dxa"/>
            <w:gridSpan w:val="2"/>
            <w:tcBorders>
              <w:top w:val="nil"/>
              <w:left w:val="nil"/>
              <w:bottom w:val="single" w:sz="4" w:space="0" w:color="auto"/>
              <w:right w:val="nil"/>
            </w:tcBorders>
            <w:shd w:val="clear" w:color="auto" w:fill="auto"/>
            <w:vAlign w:val="bottom"/>
            <w:hideMark/>
          </w:tcPr>
          <w:p w14:paraId="07DF18DC" w14:textId="77777777" w:rsidR="006741CC" w:rsidRPr="006741CC" w:rsidRDefault="006741CC" w:rsidP="006741CC">
            <w:pPr>
              <w:widowControl/>
              <w:jc w:val="center"/>
              <w:rPr>
                <w:b/>
                <w:bCs/>
                <w:sz w:val="22"/>
                <w:szCs w:val="22"/>
              </w:rPr>
            </w:pPr>
            <w:r w:rsidRPr="006741CC">
              <w:rPr>
                <w:b/>
                <w:bCs/>
                <w:sz w:val="22"/>
                <w:szCs w:val="22"/>
              </w:rPr>
              <w:t>00</w:t>
            </w:r>
          </w:p>
        </w:tc>
        <w:tc>
          <w:tcPr>
            <w:tcW w:w="1060" w:type="dxa"/>
            <w:gridSpan w:val="2"/>
            <w:tcBorders>
              <w:top w:val="nil"/>
              <w:left w:val="nil"/>
              <w:bottom w:val="single" w:sz="4" w:space="0" w:color="auto"/>
              <w:right w:val="single" w:sz="4" w:space="0" w:color="auto"/>
            </w:tcBorders>
            <w:shd w:val="clear" w:color="auto" w:fill="auto"/>
            <w:vAlign w:val="bottom"/>
            <w:hideMark/>
          </w:tcPr>
          <w:p w14:paraId="14C9540A" w14:textId="77777777" w:rsidR="006741CC" w:rsidRPr="006741CC" w:rsidRDefault="006741CC" w:rsidP="006741CC">
            <w:pPr>
              <w:widowControl/>
              <w:jc w:val="center"/>
              <w:rPr>
                <w:b/>
                <w:bCs/>
                <w:sz w:val="22"/>
                <w:szCs w:val="22"/>
              </w:rPr>
            </w:pPr>
            <w:r w:rsidRPr="006741CC">
              <w:rPr>
                <w:b/>
                <w:bCs/>
                <w:sz w:val="22"/>
                <w:szCs w:val="22"/>
              </w:rPr>
              <w:t>00000</w:t>
            </w:r>
          </w:p>
        </w:tc>
        <w:tc>
          <w:tcPr>
            <w:tcW w:w="546" w:type="dxa"/>
            <w:gridSpan w:val="2"/>
            <w:tcBorders>
              <w:top w:val="nil"/>
              <w:left w:val="nil"/>
              <w:bottom w:val="single" w:sz="4" w:space="0" w:color="auto"/>
              <w:right w:val="single" w:sz="4" w:space="0" w:color="auto"/>
            </w:tcBorders>
            <w:shd w:val="clear" w:color="auto" w:fill="auto"/>
            <w:noWrap/>
            <w:vAlign w:val="bottom"/>
            <w:hideMark/>
          </w:tcPr>
          <w:p w14:paraId="0AA9CC3E" w14:textId="77777777" w:rsidR="006741CC" w:rsidRPr="006741CC" w:rsidRDefault="006741CC" w:rsidP="006741CC">
            <w:pPr>
              <w:widowControl/>
              <w:rPr>
                <w:b/>
                <w:bCs/>
                <w:sz w:val="22"/>
                <w:szCs w:val="22"/>
              </w:rPr>
            </w:pPr>
            <w:r w:rsidRPr="006741CC">
              <w:rPr>
                <w:b/>
                <w:bCs/>
                <w:sz w:val="22"/>
                <w:szCs w:val="22"/>
              </w:rPr>
              <w:t> </w:t>
            </w:r>
          </w:p>
        </w:tc>
        <w:tc>
          <w:tcPr>
            <w:tcW w:w="1256" w:type="dxa"/>
            <w:gridSpan w:val="2"/>
            <w:tcBorders>
              <w:top w:val="nil"/>
              <w:left w:val="nil"/>
              <w:bottom w:val="single" w:sz="4" w:space="0" w:color="auto"/>
              <w:right w:val="single" w:sz="4" w:space="0" w:color="auto"/>
            </w:tcBorders>
            <w:shd w:val="clear" w:color="auto" w:fill="auto"/>
            <w:noWrap/>
            <w:vAlign w:val="bottom"/>
            <w:hideMark/>
          </w:tcPr>
          <w:p w14:paraId="2F0D1A60" w14:textId="77777777" w:rsidR="006741CC" w:rsidRPr="006741CC" w:rsidRDefault="006741CC" w:rsidP="006741CC">
            <w:pPr>
              <w:widowControl/>
              <w:jc w:val="right"/>
              <w:rPr>
                <w:b/>
                <w:bCs/>
                <w:sz w:val="22"/>
                <w:szCs w:val="22"/>
              </w:rPr>
            </w:pPr>
            <w:r w:rsidRPr="006741CC">
              <w:rPr>
                <w:b/>
                <w:bCs/>
                <w:sz w:val="22"/>
                <w:szCs w:val="22"/>
              </w:rPr>
              <w:t>1206,188</w:t>
            </w:r>
          </w:p>
        </w:tc>
        <w:tc>
          <w:tcPr>
            <w:tcW w:w="1256" w:type="dxa"/>
            <w:tcBorders>
              <w:top w:val="nil"/>
              <w:left w:val="nil"/>
              <w:bottom w:val="single" w:sz="4" w:space="0" w:color="auto"/>
              <w:right w:val="single" w:sz="4" w:space="0" w:color="auto"/>
            </w:tcBorders>
            <w:shd w:val="clear" w:color="auto" w:fill="auto"/>
            <w:noWrap/>
            <w:vAlign w:val="bottom"/>
            <w:hideMark/>
          </w:tcPr>
          <w:p w14:paraId="24B9A307" w14:textId="77777777" w:rsidR="006741CC" w:rsidRPr="006741CC" w:rsidRDefault="006741CC" w:rsidP="006741CC">
            <w:pPr>
              <w:widowControl/>
              <w:jc w:val="right"/>
              <w:rPr>
                <w:b/>
                <w:bCs/>
                <w:sz w:val="22"/>
                <w:szCs w:val="22"/>
              </w:rPr>
            </w:pPr>
            <w:r w:rsidRPr="006741CC">
              <w:rPr>
                <w:b/>
                <w:bCs/>
                <w:sz w:val="22"/>
                <w:szCs w:val="22"/>
              </w:rPr>
              <w:t>1265,936</w:t>
            </w:r>
          </w:p>
        </w:tc>
        <w:tc>
          <w:tcPr>
            <w:tcW w:w="1276" w:type="dxa"/>
            <w:gridSpan w:val="2"/>
            <w:tcBorders>
              <w:top w:val="nil"/>
              <w:left w:val="nil"/>
              <w:bottom w:val="single" w:sz="4" w:space="0" w:color="auto"/>
              <w:right w:val="single" w:sz="4" w:space="0" w:color="auto"/>
            </w:tcBorders>
            <w:shd w:val="clear" w:color="auto" w:fill="auto"/>
            <w:noWrap/>
            <w:vAlign w:val="bottom"/>
            <w:hideMark/>
          </w:tcPr>
          <w:p w14:paraId="00B00855" w14:textId="77777777" w:rsidR="006741CC" w:rsidRPr="006741CC" w:rsidRDefault="006741CC" w:rsidP="006741CC">
            <w:pPr>
              <w:widowControl/>
              <w:jc w:val="right"/>
              <w:rPr>
                <w:b/>
                <w:bCs/>
                <w:sz w:val="22"/>
                <w:szCs w:val="22"/>
              </w:rPr>
            </w:pPr>
            <w:r w:rsidRPr="006741CC">
              <w:rPr>
                <w:b/>
                <w:bCs/>
                <w:sz w:val="22"/>
                <w:szCs w:val="22"/>
              </w:rPr>
              <w:t>1296,372</w:t>
            </w:r>
          </w:p>
        </w:tc>
      </w:tr>
      <w:tr w:rsidR="006741CC" w:rsidRPr="006741CC" w14:paraId="2E87D1C8" w14:textId="77777777" w:rsidTr="00BF731A">
        <w:trPr>
          <w:trHeight w:val="780"/>
        </w:trPr>
        <w:tc>
          <w:tcPr>
            <w:tcW w:w="3261" w:type="dxa"/>
            <w:tcBorders>
              <w:top w:val="nil"/>
              <w:left w:val="single" w:sz="4" w:space="0" w:color="auto"/>
              <w:bottom w:val="single" w:sz="4" w:space="0" w:color="auto"/>
              <w:right w:val="single" w:sz="4" w:space="0" w:color="auto"/>
            </w:tcBorders>
            <w:shd w:val="clear" w:color="auto" w:fill="auto"/>
            <w:vAlign w:val="bottom"/>
            <w:hideMark/>
          </w:tcPr>
          <w:p w14:paraId="30A0BD8C" w14:textId="77777777" w:rsidR="006741CC" w:rsidRPr="006741CC" w:rsidRDefault="006741CC" w:rsidP="006741CC">
            <w:pPr>
              <w:widowControl/>
              <w:rPr>
                <w:i/>
                <w:iCs/>
              </w:rPr>
            </w:pPr>
            <w:r w:rsidRPr="006741CC">
              <w:rPr>
                <w:i/>
                <w:iCs/>
              </w:rPr>
              <w:t>Основное мероприятие «Обеспечение функционирования руководителя высшего исполнительного органа Сосновского сельсовета Бессоновского района Пензенской области»</w:t>
            </w:r>
          </w:p>
        </w:tc>
        <w:tc>
          <w:tcPr>
            <w:tcW w:w="436" w:type="dxa"/>
            <w:gridSpan w:val="2"/>
            <w:tcBorders>
              <w:top w:val="nil"/>
              <w:left w:val="nil"/>
              <w:bottom w:val="single" w:sz="4" w:space="0" w:color="auto"/>
              <w:right w:val="single" w:sz="4" w:space="0" w:color="auto"/>
            </w:tcBorders>
            <w:shd w:val="clear" w:color="auto" w:fill="auto"/>
            <w:vAlign w:val="bottom"/>
            <w:hideMark/>
          </w:tcPr>
          <w:p w14:paraId="21946114" w14:textId="77777777" w:rsidR="006741CC" w:rsidRPr="006741CC" w:rsidRDefault="006741CC" w:rsidP="006741CC">
            <w:pPr>
              <w:widowControl/>
              <w:jc w:val="center"/>
              <w:rPr>
                <w:i/>
                <w:iCs/>
                <w:sz w:val="22"/>
                <w:szCs w:val="22"/>
              </w:rPr>
            </w:pPr>
            <w:r w:rsidRPr="006741CC">
              <w:rPr>
                <w:i/>
                <w:iCs/>
                <w:sz w:val="22"/>
                <w:szCs w:val="22"/>
              </w:rPr>
              <w:t>01</w:t>
            </w:r>
          </w:p>
        </w:tc>
        <w:tc>
          <w:tcPr>
            <w:tcW w:w="485" w:type="dxa"/>
            <w:gridSpan w:val="2"/>
            <w:tcBorders>
              <w:top w:val="nil"/>
              <w:left w:val="nil"/>
              <w:bottom w:val="single" w:sz="4" w:space="0" w:color="auto"/>
              <w:right w:val="single" w:sz="4" w:space="0" w:color="auto"/>
            </w:tcBorders>
            <w:shd w:val="clear" w:color="auto" w:fill="auto"/>
            <w:vAlign w:val="bottom"/>
            <w:hideMark/>
          </w:tcPr>
          <w:p w14:paraId="545CFF1A" w14:textId="77777777" w:rsidR="006741CC" w:rsidRPr="006741CC" w:rsidRDefault="006741CC" w:rsidP="006741CC">
            <w:pPr>
              <w:widowControl/>
              <w:jc w:val="center"/>
              <w:rPr>
                <w:i/>
                <w:iCs/>
                <w:sz w:val="22"/>
                <w:szCs w:val="22"/>
              </w:rPr>
            </w:pPr>
            <w:r w:rsidRPr="006741CC">
              <w:rPr>
                <w:i/>
                <w:iCs/>
                <w:sz w:val="22"/>
                <w:szCs w:val="22"/>
              </w:rPr>
              <w:t>04</w:t>
            </w:r>
          </w:p>
        </w:tc>
        <w:tc>
          <w:tcPr>
            <w:tcW w:w="436" w:type="dxa"/>
            <w:gridSpan w:val="2"/>
            <w:tcBorders>
              <w:top w:val="nil"/>
              <w:left w:val="nil"/>
              <w:bottom w:val="single" w:sz="4" w:space="0" w:color="auto"/>
              <w:right w:val="nil"/>
            </w:tcBorders>
            <w:shd w:val="clear" w:color="auto" w:fill="auto"/>
            <w:vAlign w:val="bottom"/>
            <w:hideMark/>
          </w:tcPr>
          <w:p w14:paraId="0EB36330" w14:textId="77777777" w:rsidR="006741CC" w:rsidRPr="006741CC" w:rsidRDefault="006741CC" w:rsidP="006741CC">
            <w:pPr>
              <w:widowControl/>
              <w:jc w:val="center"/>
              <w:rPr>
                <w:i/>
                <w:iCs/>
                <w:sz w:val="22"/>
                <w:szCs w:val="22"/>
              </w:rPr>
            </w:pPr>
            <w:r w:rsidRPr="006741CC">
              <w:rPr>
                <w:i/>
                <w:iCs/>
                <w:sz w:val="22"/>
                <w:szCs w:val="22"/>
              </w:rPr>
              <w:t>01</w:t>
            </w:r>
          </w:p>
        </w:tc>
        <w:tc>
          <w:tcPr>
            <w:tcW w:w="326" w:type="dxa"/>
            <w:gridSpan w:val="2"/>
            <w:tcBorders>
              <w:top w:val="nil"/>
              <w:left w:val="nil"/>
              <w:bottom w:val="single" w:sz="4" w:space="0" w:color="auto"/>
              <w:right w:val="nil"/>
            </w:tcBorders>
            <w:shd w:val="clear" w:color="auto" w:fill="auto"/>
            <w:vAlign w:val="bottom"/>
            <w:hideMark/>
          </w:tcPr>
          <w:p w14:paraId="12F0DAA4" w14:textId="77777777" w:rsidR="006741CC" w:rsidRPr="006741CC" w:rsidRDefault="006741CC" w:rsidP="006741CC">
            <w:pPr>
              <w:widowControl/>
              <w:jc w:val="center"/>
              <w:rPr>
                <w:i/>
                <w:iCs/>
                <w:sz w:val="22"/>
                <w:szCs w:val="22"/>
              </w:rPr>
            </w:pPr>
            <w:r w:rsidRPr="006741CC">
              <w:rPr>
                <w:i/>
                <w:iCs/>
                <w:sz w:val="22"/>
                <w:szCs w:val="22"/>
              </w:rPr>
              <w:t>2</w:t>
            </w:r>
          </w:p>
        </w:tc>
        <w:tc>
          <w:tcPr>
            <w:tcW w:w="436" w:type="dxa"/>
            <w:gridSpan w:val="2"/>
            <w:tcBorders>
              <w:top w:val="nil"/>
              <w:left w:val="nil"/>
              <w:bottom w:val="single" w:sz="4" w:space="0" w:color="auto"/>
              <w:right w:val="nil"/>
            </w:tcBorders>
            <w:shd w:val="clear" w:color="auto" w:fill="auto"/>
            <w:vAlign w:val="bottom"/>
            <w:hideMark/>
          </w:tcPr>
          <w:p w14:paraId="3D0093E1" w14:textId="77777777" w:rsidR="006741CC" w:rsidRPr="006741CC" w:rsidRDefault="006741CC" w:rsidP="006741CC">
            <w:pPr>
              <w:widowControl/>
              <w:jc w:val="center"/>
              <w:rPr>
                <w:i/>
                <w:iCs/>
                <w:sz w:val="22"/>
                <w:szCs w:val="22"/>
              </w:rPr>
            </w:pPr>
            <w:r w:rsidRPr="006741CC">
              <w:rPr>
                <w:i/>
                <w:iCs/>
                <w:sz w:val="22"/>
                <w:szCs w:val="22"/>
              </w:rPr>
              <w:t>01</w:t>
            </w:r>
          </w:p>
        </w:tc>
        <w:tc>
          <w:tcPr>
            <w:tcW w:w="1060" w:type="dxa"/>
            <w:gridSpan w:val="2"/>
            <w:tcBorders>
              <w:top w:val="nil"/>
              <w:left w:val="nil"/>
              <w:bottom w:val="single" w:sz="4" w:space="0" w:color="auto"/>
              <w:right w:val="single" w:sz="4" w:space="0" w:color="auto"/>
            </w:tcBorders>
            <w:shd w:val="clear" w:color="auto" w:fill="auto"/>
            <w:vAlign w:val="bottom"/>
            <w:hideMark/>
          </w:tcPr>
          <w:p w14:paraId="5A35F175" w14:textId="77777777" w:rsidR="006741CC" w:rsidRPr="006741CC" w:rsidRDefault="006741CC" w:rsidP="006741CC">
            <w:pPr>
              <w:widowControl/>
              <w:jc w:val="center"/>
              <w:rPr>
                <w:i/>
                <w:iCs/>
                <w:sz w:val="22"/>
                <w:szCs w:val="22"/>
              </w:rPr>
            </w:pPr>
            <w:r w:rsidRPr="006741CC">
              <w:rPr>
                <w:i/>
                <w:iCs/>
                <w:sz w:val="22"/>
                <w:szCs w:val="22"/>
              </w:rPr>
              <w:t>00000</w:t>
            </w:r>
          </w:p>
        </w:tc>
        <w:tc>
          <w:tcPr>
            <w:tcW w:w="546" w:type="dxa"/>
            <w:gridSpan w:val="2"/>
            <w:tcBorders>
              <w:top w:val="nil"/>
              <w:left w:val="nil"/>
              <w:bottom w:val="single" w:sz="4" w:space="0" w:color="auto"/>
              <w:right w:val="single" w:sz="4" w:space="0" w:color="auto"/>
            </w:tcBorders>
            <w:shd w:val="clear" w:color="auto" w:fill="auto"/>
            <w:noWrap/>
            <w:vAlign w:val="bottom"/>
            <w:hideMark/>
          </w:tcPr>
          <w:p w14:paraId="627D03B9" w14:textId="77777777" w:rsidR="006741CC" w:rsidRPr="006741CC" w:rsidRDefault="006741CC" w:rsidP="006741CC">
            <w:pPr>
              <w:widowControl/>
              <w:rPr>
                <w:i/>
                <w:iCs/>
                <w:sz w:val="22"/>
                <w:szCs w:val="22"/>
              </w:rPr>
            </w:pPr>
            <w:r w:rsidRPr="006741CC">
              <w:rPr>
                <w:i/>
                <w:iCs/>
                <w:sz w:val="22"/>
                <w:szCs w:val="22"/>
              </w:rPr>
              <w:t> </w:t>
            </w:r>
          </w:p>
        </w:tc>
        <w:tc>
          <w:tcPr>
            <w:tcW w:w="1256" w:type="dxa"/>
            <w:gridSpan w:val="2"/>
            <w:tcBorders>
              <w:top w:val="nil"/>
              <w:left w:val="nil"/>
              <w:bottom w:val="single" w:sz="4" w:space="0" w:color="auto"/>
              <w:right w:val="single" w:sz="4" w:space="0" w:color="auto"/>
            </w:tcBorders>
            <w:shd w:val="clear" w:color="auto" w:fill="auto"/>
            <w:noWrap/>
            <w:vAlign w:val="bottom"/>
            <w:hideMark/>
          </w:tcPr>
          <w:p w14:paraId="7104B176" w14:textId="77777777" w:rsidR="006741CC" w:rsidRPr="006741CC" w:rsidRDefault="006741CC" w:rsidP="006741CC">
            <w:pPr>
              <w:widowControl/>
              <w:jc w:val="right"/>
              <w:rPr>
                <w:i/>
                <w:iCs/>
                <w:sz w:val="22"/>
                <w:szCs w:val="22"/>
              </w:rPr>
            </w:pPr>
            <w:r w:rsidRPr="006741CC">
              <w:rPr>
                <w:i/>
                <w:iCs/>
                <w:sz w:val="22"/>
                <w:szCs w:val="22"/>
              </w:rPr>
              <w:t>1206,188</w:t>
            </w:r>
          </w:p>
        </w:tc>
        <w:tc>
          <w:tcPr>
            <w:tcW w:w="1256" w:type="dxa"/>
            <w:tcBorders>
              <w:top w:val="nil"/>
              <w:left w:val="nil"/>
              <w:bottom w:val="single" w:sz="4" w:space="0" w:color="auto"/>
              <w:right w:val="single" w:sz="4" w:space="0" w:color="auto"/>
            </w:tcBorders>
            <w:shd w:val="clear" w:color="auto" w:fill="auto"/>
            <w:noWrap/>
            <w:vAlign w:val="bottom"/>
            <w:hideMark/>
          </w:tcPr>
          <w:p w14:paraId="5C18F33A" w14:textId="77777777" w:rsidR="006741CC" w:rsidRPr="006741CC" w:rsidRDefault="006741CC" w:rsidP="006741CC">
            <w:pPr>
              <w:widowControl/>
              <w:jc w:val="right"/>
              <w:rPr>
                <w:i/>
                <w:iCs/>
                <w:sz w:val="22"/>
                <w:szCs w:val="22"/>
              </w:rPr>
            </w:pPr>
            <w:r w:rsidRPr="006741CC">
              <w:rPr>
                <w:i/>
                <w:iCs/>
                <w:sz w:val="22"/>
                <w:szCs w:val="22"/>
              </w:rPr>
              <w:t>1265,936</w:t>
            </w:r>
          </w:p>
        </w:tc>
        <w:tc>
          <w:tcPr>
            <w:tcW w:w="1276" w:type="dxa"/>
            <w:gridSpan w:val="2"/>
            <w:tcBorders>
              <w:top w:val="nil"/>
              <w:left w:val="nil"/>
              <w:bottom w:val="single" w:sz="4" w:space="0" w:color="auto"/>
              <w:right w:val="single" w:sz="4" w:space="0" w:color="auto"/>
            </w:tcBorders>
            <w:shd w:val="clear" w:color="auto" w:fill="auto"/>
            <w:noWrap/>
            <w:vAlign w:val="bottom"/>
            <w:hideMark/>
          </w:tcPr>
          <w:p w14:paraId="4437DF8C" w14:textId="77777777" w:rsidR="006741CC" w:rsidRPr="006741CC" w:rsidRDefault="006741CC" w:rsidP="006741CC">
            <w:pPr>
              <w:widowControl/>
              <w:jc w:val="right"/>
              <w:rPr>
                <w:i/>
                <w:iCs/>
                <w:sz w:val="22"/>
                <w:szCs w:val="22"/>
              </w:rPr>
            </w:pPr>
            <w:r w:rsidRPr="006741CC">
              <w:rPr>
                <w:i/>
                <w:iCs/>
                <w:sz w:val="22"/>
                <w:szCs w:val="22"/>
              </w:rPr>
              <w:t>1296,372</w:t>
            </w:r>
          </w:p>
        </w:tc>
      </w:tr>
      <w:tr w:rsidR="006741CC" w:rsidRPr="006741CC" w14:paraId="16A8EC3A" w14:textId="77777777" w:rsidTr="00BF731A">
        <w:trPr>
          <w:trHeight w:val="885"/>
        </w:trPr>
        <w:tc>
          <w:tcPr>
            <w:tcW w:w="3261" w:type="dxa"/>
            <w:tcBorders>
              <w:top w:val="nil"/>
              <w:left w:val="single" w:sz="4" w:space="0" w:color="auto"/>
              <w:bottom w:val="single" w:sz="4" w:space="0" w:color="auto"/>
              <w:right w:val="single" w:sz="4" w:space="0" w:color="auto"/>
            </w:tcBorders>
            <w:shd w:val="clear" w:color="auto" w:fill="auto"/>
            <w:vAlign w:val="bottom"/>
            <w:hideMark/>
          </w:tcPr>
          <w:p w14:paraId="2B87A9EB" w14:textId="77777777" w:rsidR="006741CC" w:rsidRPr="006741CC" w:rsidRDefault="006741CC" w:rsidP="006741CC">
            <w:pPr>
              <w:widowControl/>
            </w:pPr>
            <w:r w:rsidRPr="006741CC">
              <w:t>Расходы на выплаты по оплате труда работников органов муниципальной власти Сосновского сельсовета Бессоновского района Пензенской области</w:t>
            </w:r>
          </w:p>
        </w:tc>
        <w:tc>
          <w:tcPr>
            <w:tcW w:w="436" w:type="dxa"/>
            <w:gridSpan w:val="2"/>
            <w:tcBorders>
              <w:top w:val="nil"/>
              <w:left w:val="nil"/>
              <w:bottom w:val="single" w:sz="4" w:space="0" w:color="auto"/>
              <w:right w:val="single" w:sz="4" w:space="0" w:color="auto"/>
            </w:tcBorders>
            <w:shd w:val="clear" w:color="auto" w:fill="auto"/>
            <w:vAlign w:val="bottom"/>
            <w:hideMark/>
          </w:tcPr>
          <w:p w14:paraId="0E8E620F" w14:textId="77777777" w:rsidR="006741CC" w:rsidRPr="006741CC" w:rsidRDefault="006741CC" w:rsidP="006741CC">
            <w:pPr>
              <w:widowControl/>
              <w:jc w:val="center"/>
              <w:rPr>
                <w:sz w:val="22"/>
                <w:szCs w:val="22"/>
              </w:rPr>
            </w:pPr>
            <w:r w:rsidRPr="006741CC">
              <w:rPr>
                <w:sz w:val="22"/>
                <w:szCs w:val="22"/>
              </w:rPr>
              <w:t>01</w:t>
            </w:r>
          </w:p>
        </w:tc>
        <w:tc>
          <w:tcPr>
            <w:tcW w:w="485" w:type="dxa"/>
            <w:gridSpan w:val="2"/>
            <w:tcBorders>
              <w:top w:val="nil"/>
              <w:left w:val="nil"/>
              <w:bottom w:val="single" w:sz="4" w:space="0" w:color="auto"/>
              <w:right w:val="single" w:sz="4" w:space="0" w:color="auto"/>
            </w:tcBorders>
            <w:shd w:val="clear" w:color="auto" w:fill="auto"/>
            <w:vAlign w:val="bottom"/>
            <w:hideMark/>
          </w:tcPr>
          <w:p w14:paraId="07548A15" w14:textId="77777777" w:rsidR="006741CC" w:rsidRPr="006741CC" w:rsidRDefault="006741CC" w:rsidP="006741CC">
            <w:pPr>
              <w:widowControl/>
              <w:jc w:val="center"/>
              <w:rPr>
                <w:sz w:val="22"/>
                <w:szCs w:val="22"/>
              </w:rPr>
            </w:pPr>
            <w:r w:rsidRPr="006741CC">
              <w:rPr>
                <w:sz w:val="22"/>
                <w:szCs w:val="22"/>
              </w:rPr>
              <w:t>04</w:t>
            </w:r>
          </w:p>
        </w:tc>
        <w:tc>
          <w:tcPr>
            <w:tcW w:w="436" w:type="dxa"/>
            <w:gridSpan w:val="2"/>
            <w:tcBorders>
              <w:top w:val="nil"/>
              <w:left w:val="nil"/>
              <w:bottom w:val="single" w:sz="4" w:space="0" w:color="auto"/>
              <w:right w:val="nil"/>
            </w:tcBorders>
            <w:shd w:val="clear" w:color="auto" w:fill="auto"/>
            <w:vAlign w:val="bottom"/>
            <w:hideMark/>
          </w:tcPr>
          <w:p w14:paraId="5141F6AF" w14:textId="77777777" w:rsidR="006741CC" w:rsidRPr="006741CC" w:rsidRDefault="006741CC" w:rsidP="006741CC">
            <w:pPr>
              <w:widowControl/>
              <w:jc w:val="center"/>
              <w:rPr>
                <w:sz w:val="22"/>
                <w:szCs w:val="22"/>
              </w:rPr>
            </w:pPr>
            <w:r w:rsidRPr="006741CC">
              <w:rPr>
                <w:sz w:val="22"/>
                <w:szCs w:val="22"/>
              </w:rPr>
              <w:t>01</w:t>
            </w:r>
          </w:p>
        </w:tc>
        <w:tc>
          <w:tcPr>
            <w:tcW w:w="326" w:type="dxa"/>
            <w:gridSpan w:val="2"/>
            <w:tcBorders>
              <w:top w:val="nil"/>
              <w:left w:val="nil"/>
              <w:bottom w:val="single" w:sz="4" w:space="0" w:color="auto"/>
              <w:right w:val="nil"/>
            </w:tcBorders>
            <w:shd w:val="clear" w:color="auto" w:fill="auto"/>
            <w:vAlign w:val="bottom"/>
            <w:hideMark/>
          </w:tcPr>
          <w:p w14:paraId="6AA1741C" w14:textId="77777777" w:rsidR="006741CC" w:rsidRPr="006741CC" w:rsidRDefault="006741CC" w:rsidP="006741CC">
            <w:pPr>
              <w:widowControl/>
              <w:jc w:val="center"/>
              <w:rPr>
                <w:sz w:val="22"/>
                <w:szCs w:val="22"/>
              </w:rPr>
            </w:pPr>
            <w:r w:rsidRPr="006741CC">
              <w:rPr>
                <w:sz w:val="22"/>
                <w:szCs w:val="22"/>
              </w:rPr>
              <w:t>2</w:t>
            </w:r>
          </w:p>
        </w:tc>
        <w:tc>
          <w:tcPr>
            <w:tcW w:w="436" w:type="dxa"/>
            <w:gridSpan w:val="2"/>
            <w:tcBorders>
              <w:top w:val="nil"/>
              <w:left w:val="nil"/>
              <w:bottom w:val="single" w:sz="4" w:space="0" w:color="auto"/>
              <w:right w:val="nil"/>
            </w:tcBorders>
            <w:shd w:val="clear" w:color="auto" w:fill="auto"/>
            <w:vAlign w:val="bottom"/>
            <w:hideMark/>
          </w:tcPr>
          <w:p w14:paraId="4EF03C86" w14:textId="77777777" w:rsidR="006741CC" w:rsidRPr="006741CC" w:rsidRDefault="006741CC" w:rsidP="006741CC">
            <w:pPr>
              <w:widowControl/>
              <w:jc w:val="center"/>
              <w:rPr>
                <w:sz w:val="22"/>
                <w:szCs w:val="22"/>
              </w:rPr>
            </w:pPr>
            <w:r w:rsidRPr="006741CC">
              <w:rPr>
                <w:sz w:val="22"/>
                <w:szCs w:val="22"/>
              </w:rPr>
              <w:t>01</w:t>
            </w:r>
          </w:p>
        </w:tc>
        <w:tc>
          <w:tcPr>
            <w:tcW w:w="1060" w:type="dxa"/>
            <w:gridSpan w:val="2"/>
            <w:tcBorders>
              <w:top w:val="nil"/>
              <w:left w:val="nil"/>
              <w:bottom w:val="single" w:sz="4" w:space="0" w:color="auto"/>
              <w:right w:val="single" w:sz="4" w:space="0" w:color="auto"/>
            </w:tcBorders>
            <w:shd w:val="clear" w:color="auto" w:fill="auto"/>
            <w:vAlign w:val="bottom"/>
            <w:hideMark/>
          </w:tcPr>
          <w:p w14:paraId="714EBF29" w14:textId="77777777" w:rsidR="006741CC" w:rsidRPr="006741CC" w:rsidRDefault="006741CC" w:rsidP="006741CC">
            <w:pPr>
              <w:widowControl/>
              <w:jc w:val="center"/>
              <w:rPr>
                <w:sz w:val="22"/>
                <w:szCs w:val="22"/>
              </w:rPr>
            </w:pPr>
            <w:r w:rsidRPr="006741CC">
              <w:rPr>
                <w:sz w:val="22"/>
                <w:szCs w:val="22"/>
              </w:rPr>
              <w:t>02100</w:t>
            </w:r>
          </w:p>
        </w:tc>
        <w:tc>
          <w:tcPr>
            <w:tcW w:w="546" w:type="dxa"/>
            <w:gridSpan w:val="2"/>
            <w:tcBorders>
              <w:top w:val="nil"/>
              <w:left w:val="nil"/>
              <w:bottom w:val="single" w:sz="4" w:space="0" w:color="auto"/>
              <w:right w:val="single" w:sz="4" w:space="0" w:color="auto"/>
            </w:tcBorders>
            <w:shd w:val="clear" w:color="auto" w:fill="auto"/>
            <w:noWrap/>
            <w:vAlign w:val="bottom"/>
            <w:hideMark/>
          </w:tcPr>
          <w:p w14:paraId="750889F8" w14:textId="77777777" w:rsidR="006741CC" w:rsidRPr="006741CC" w:rsidRDefault="006741CC" w:rsidP="006741CC">
            <w:pPr>
              <w:widowControl/>
              <w:rPr>
                <w:sz w:val="22"/>
                <w:szCs w:val="22"/>
              </w:rPr>
            </w:pPr>
            <w:r w:rsidRPr="006741CC">
              <w:rPr>
                <w:sz w:val="22"/>
                <w:szCs w:val="22"/>
              </w:rPr>
              <w:t> </w:t>
            </w:r>
          </w:p>
        </w:tc>
        <w:tc>
          <w:tcPr>
            <w:tcW w:w="1256" w:type="dxa"/>
            <w:gridSpan w:val="2"/>
            <w:tcBorders>
              <w:top w:val="nil"/>
              <w:left w:val="nil"/>
              <w:bottom w:val="single" w:sz="4" w:space="0" w:color="auto"/>
              <w:right w:val="single" w:sz="4" w:space="0" w:color="auto"/>
            </w:tcBorders>
            <w:shd w:val="clear" w:color="auto" w:fill="auto"/>
            <w:noWrap/>
            <w:vAlign w:val="bottom"/>
            <w:hideMark/>
          </w:tcPr>
          <w:p w14:paraId="63A1D585" w14:textId="77777777" w:rsidR="006741CC" w:rsidRPr="006741CC" w:rsidRDefault="006741CC" w:rsidP="006741CC">
            <w:pPr>
              <w:widowControl/>
              <w:jc w:val="right"/>
              <w:rPr>
                <w:sz w:val="22"/>
                <w:szCs w:val="22"/>
              </w:rPr>
            </w:pPr>
            <w:r w:rsidRPr="006741CC">
              <w:rPr>
                <w:sz w:val="22"/>
                <w:szCs w:val="22"/>
              </w:rPr>
              <w:t>1206,188</w:t>
            </w:r>
          </w:p>
        </w:tc>
        <w:tc>
          <w:tcPr>
            <w:tcW w:w="1256" w:type="dxa"/>
            <w:tcBorders>
              <w:top w:val="nil"/>
              <w:left w:val="nil"/>
              <w:bottom w:val="single" w:sz="4" w:space="0" w:color="auto"/>
              <w:right w:val="single" w:sz="4" w:space="0" w:color="auto"/>
            </w:tcBorders>
            <w:shd w:val="clear" w:color="auto" w:fill="auto"/>
            <w:noWrap/>
            <w:vAlign w:val="bottom"/>
            <w:hideMark/>
          </w:tcPr>
          <w:p w14:paraId="528934D8" w14:textId="77777777" w:rsidR="006741CC" w:rsidRPr="006741CC" w:rsidRDefault="006741CC" w:rsidP="006741CC">
            <w:pPr>
              <w:widowControl/>
              <w:jc w:val="right"/>
              <w:rPr>
                <w:sz w:val="22"/>
                <w:szCs w:val="22"/>
              </w:rPr>
            </w:pPr>
            <w:r w:rsidRPr="006741CC">
              <w:rPr>
                <w:sz w:val="22"/>
                <w:szCs w:val="22"/>
              </w:rPr>
              <w:t>1265,936</w:t>
            </w:r>
          </w:p>
        </w:tc>
        <w:tc>
          <w:tcPr>
            <w:tcW w:w="1276" w:type="dxa"/>
            <w:gridSpan w:val="2"/>
            <w:tcBorders>
              <w:top w:val="nil"/>
              <w:left w:val="nil"/>
              <w:bottom w:val="single" w:sz="4" w:space="0" w:color="auto"/>
              <w:right w:val="single" w:sz="4" w:space="0" w:color="auto"/>
            </w:tcBorders>
            <w:shd w:val="clear" w:color="auto" w:fill="auto"/>
            <w:noWrap/>
            <w:vAlign w:val="bottom"/>
            <w:hideMark/>
          </w:tcPr>
          <w:p w14:paraId="74BD2106" w14:textId="77777777" w:rsidR="006741CC" w:rsidRPr="006741CC" w:rsidRDefault="006741CC" w:rsidP="006741CC">
            <w:pPr>
              <w:widowControl/>
              <w:jc w:val="right"/>
              <w:rPr>
                <w:sz w:val="22"/>
                <w:szCs w:val="22"/>
              </w:rPr>
            </w:pPr>
            <w:r w:rsidRPr="006741CC">
              <w:rPr>
                <w:sz w:val="22"/>
                <w:szCs w:val="22"/>
              </w:rPr>
              <w:t>1296,372</w:t>
            </w:r>
          </w:p>
        </w:tc>
      </w:tr>
      <w:tr w:rsidR="006741CC" w:rsidRPr="006741CC" w14:paraId="6EBFA1E8" w14:textId="77777777" w:rsidTr="00BF731A">
        <w:trPr>
          <w:trHeight w:val="825"/>
        </w:trPr>
        <w:tc>
          <w:tcPr>
            <w:tcW w:w="3261" w:type="dxa"/>
            <w:tcBorders>
              <w:top w:val="nil"/>
              <w:left w:val="single" w:sz="4" w:space="0" w:color="auto"/>
              <w:bottom w:val="single" w:sz="4" w:space="0" w:color="auto"/>
              <w:right w:val="single" w:sz="4" w:space="0" w:color="auto"/>
            </w:tcBorders>
            <w:shd w:val="clear" w:color="auto" w:fill="auto"/>
            <w:vAlign w:val="bottom"/>
            <w:hideMark/>
          </w:tcPr>
          <w:p w14:paraId="697B2916" w14:textId="77777777" w:rsidR="006741CC" w:rsidRPr="006741CC" w:rsidRDefault="006741CC" w:rsidP="006741CC">
            <w:pPr>
              <w:widowControl/>
            </w:pPr>
            <w:r w:rsidRPr="006741CC">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36" w:type="dxa"/>
            <w:gridSpan w:val="2"/>
            <w:tcBorders>
              <w:top w:val="nil"/>
              <w:left w:val="nil"/>
              <w:bottom w:val="single" w:sz="4" w:space="0" w:color="auto"/>
              <w:right w:val="single" w:sz="4" w:space="0" w:color="auto"/>
            </w:tcBorders>
            <w:shd w:val="clear" w:color="auto" w:fill="auto"/>
            <w:vAlign w:val="bottom"/>
            <w:hideMark/>
          </w:tcPr>
          <w:p w14:paraId="34E41DCA" w14:textId="77777777" w:rsidR="006741CC" w:rsidRPr="006741CC" w:rsidRDefault="006741CC" w:rsidP="006741CC">
            <w:pPr>
              <w:widowControl/>
              <w:jc w:val="center"/>
              <w:rPr>
                <w:sz w:val="22"/>
                <w:szCs w:val="22"/>
              </w:rPr>
            </w:pPr>
            <w:r w:rsidRPr="006741CC">
              <w:rPr>
                <w:sz w:val="22"/>
                <w:szCs w:val="22"/>
              </w:rPr>
              <w:t>01</w:t>
            </w:r>
          </w:p>
        </w:tc>
        <w:tc>
          <w:tcPr>
            <w:tcW w:w="485" w:type="dxa"/>
            <w:gridSpan w:val="2"/>
            <w:tcBorders>
              <w:top w:val="nil"/>
              <w:left w:val="nil"/>
              <w:bottom w:val="single" w:sz="4" w:space="0" w:color="auto"/>
              <w:right w:val="single" w:sz="4" w:space="0" w:color="auto"/>
            </w:tcBorders>
            <w:shd w:val="clear" w:color="auto" w:fill="auto"/>
            <w:vAlign w:val="bottom"/>
            <w:hideMark/>
          </w:tcPr>
          <w:p w14:paraId="2E579E55" w14:textId="77777777" w:rsidR="006741CC" w:rsidRPr="006741CC" w:rsidRDefault="006741CC" w:rsidP="006741CC">
            <w:pPr>
              <w:widowControl/>
              <w:jc w:val="center"/>
              <w:rPr>
                <w:sz w:val="22"/>
                <w:szCs w:val="22"/>
              </w:rPr>
            </w:pPr>
            <w:r w:rsidRPr="006741CC">
              <w:rPr>
                <w:sz w:val="22"/>
                <w:szCs w:val="22"/>
              </w:rPr>
              <w:t>04</w:t>
            </w:r>
          </w:p>
        </w:tc>
        <w:tc>
          <w:tcPr>
            <w:tcW w:w="436" w:type="dxa"/>
            <w:gridSpan w:val="2"/>
            <w:tcBorders>
              <w:top w:val="nil"/>
              <w:left w:val="nil"/>
              <w:bottom w:val="single" w:sz="4" w:space="0" w:color="auto"/>
              <w:right w:val="nil"/>
            </w:tcBorders>
            <w:shd w:val="clear" w:color="auto" w:fill="auto"/>
            <w:vAlign w:val="bottom"/>
            <w:hideMark/>
          </w:tcPr>
          <w:p w14:paraId="7261F572" w14:textId="77777777" w:rsidR="006741CC" w:rsidRPr="006741CC" w:rsidRDefault="006741CC" w:rsidP="006741CC">
            <w:pPr>
              <w:widowControl/>
              <w:jc w:val="center"/>
              <w:rPr>
                <w:sz w:val="22"/>
                <w:szCs w:val="22"/>
              </w:rPr>
            </w:pPr>
            <w:r w:rsidRPr="006741CC">
              <w:rPr>
                <w:sz w:val="22"/>
                <w:szCs w:val="22"/>
              </w:rPr>
              <w:t>01</w:t>
            </w:r>
          </w:p>
        </w:tc>
        <w:tc>
          <w:tcPr>
            <w:tcW w:w="326" w:type="dxa"/>
            <w:gridSpan w:val="2"/>
            <w:tcBorders>
              <w:top w:val="nil"/>
              <w:left w:val="nil"/>
              <w:bottom w:val="single" w:sz="4" w:space="0" w:color="auto"/>
              <w:right w:val="nil"/>
            </w:tcBorders>
            <w:shd w:val="clear" w:color="auto" w:fill="auto"/>
            <w:vAlign w:val="bottom"/>
            <w:hideMark/>
          </w:tcPr>
          <w:p w14:paraId="33121D10" w14:textId="77777777" w:rsidR="006741CC" w:rsidRPr="006741CC" w:rsidRDefault="006741CC" w:rsidP="006741CC">
            <w:pPr>
              <w:widowControl/>
              <w:jc w:val="center"/>
              <w:rPr>
                <w:sz w:val="22"/>
                <w:szCs w:val="22"/>
              </w:rPr>
            </w:pPr>
            <w:r w:rsidRPr="006741CC">
              <w:rPr>
                <w:sz w:val="22"/>
                <w:szCs w:val="22"/>
              </w:rPr>
              <w:t>2</w:t>
            </w:r>
          </w:p>
        </w:tc>
        <w:tc>
          <w:tcPr>
            <w:tcW w:w="436" w:type="dxa"/>
            <w:gridSpan w:val="2"/>
            <w:tcBorders>
              <w:top w:val="nil"/>
              <w:left w:val="nil"/>
              <w:bottom w:val="single" w:sz="4" w:space="0" w:color="auto"/>
              <w:right w:val="nil"/>
            </w:tcBorders>
            <w:shd w:val="clear" w:color="auto" w:fill="auto"/>
            <w:vAlign w:val="bottom"/>
            <w:hideMark/>
          </w:tcPr>
          <w:p w14:paraId="58F1B206" w14:textId="77777777" w:rsidR="006741CC" w:rsidRPr="006741CC" w:rsidRDefault="006741CC" w:rsidP="006741CC">
            <w:pPr>
              <w:widowControl/>
              <w:jc w:val="center"/>
              <w:rPr>
                <w:sz w:val="22"/>
                <w:szCs w:val="22"/>
              </w:rPr>
            </w:pPr>
            <w:r w:rsidRPr="006741CC">
              <w:rPr>
                <w:sz w:val="22"/>
                <w:szCs w:val="22"/>
              </w:rPr>
              <w:t>01</w:t>
            </w:r>
          </w:p>
        </w:tc>
        <w:tc>
          <w:tcPr>
            <w:tcW w:w="1060" w:type="dxa"/>
            <w:gridSpan w:val="2"/>
            <w:tcBorders>
              <w:top w:val="nil"/>
              <w:left w:val="nil"/>
              <w:bottom w:val="single" w:sz="4" w:space="0" w:color="auto"/>
              <w:right w:val="single" w:sz="4" w:space="0" w:color="auto"/>
            </w:tcBorders>
            <w:shd w:val="clear" w:color="auto" w:fill="auto"/>
            <w:vAlign w:val="bottom"/>
            <w:hideMark/>
          </w:tcPr>
          <w:p w14:paraId="4B476765" w14:textId="77777777" w:rsidR="006741CC" w:rsidRPr="006741CC" w:rsidRDefault="006741CC" w:rsidP="006741CC">
            <w:pPr>
              <w:widowControl/>
              <w:jc w:val="center"/>
              <w:rPr>
                <w:sz w:val="22"/>
                <w:szCs w:val="22"/>
              </w:rPr>
            </w:pPr>
            <w:r w:rsidRPr="006741CC">
              <w:rPr>
                <w:sz w:val="22"/>
                <w:szCs w:val="22"/>
              </w:rPr>
              <w:t>02100</w:t>
            </w:r>
          </w:p>
        </w:tc>
        <w:tc>
          <w:tcPr>
            <w:tcW w:w="546" w:type="dxa"/>
            <w:gridSpan w:val="2"/>
            <w:tcBorders>
              <w:top w:val="nil"/>
              <w:left w:val="nil"/>
              <w:bottom w:val="single" w:sz="4" w:space="0" w:color="auto"/>
              <w:right w:val="single" w:sz="4" w:space="0" w:color="auto"/>
            </w:tcBorders>
            <w:shd w:val="clear" w:color="auto" w:fill="auto"/>
            <w:noWrap/>
            <w:vAlign w:val="bottom"/>
            <w:hideMark/>
          </w:tcPr>
          <w:p w14:paraId="0D567805" w14:textId="77777777" w:rsidR="006741CC" w:rsidRPr="006741CC" w:rsidRDefault="006741CC" w:rsidP="006741CC">
            <w:pPr>
              <w:widowControl/>
              <w:rPr>
                <w:sz w:val="22"/>
                <w:szCs w:val="22"/>
              </w:rPr>
            </w:pPr>
            <w:r w:rsidRPr="006741CC">
              <w:rPr>
                <w:sz w:val="22"/>
                <w:szCs w:val="22"/>
              </w:rPr>
              <w:t>100</w:t>
            </w:r>
          </w:p>
        </w:tc>
        <w:tc>
          <w:tcPr>
            <w:tcW w:w="1256" w:type="dxa"/>
            <w:gridSpan w:val="2"/>
            <w:tcBorders>
              <w:top w:val="nil"/>
              <w:left w:val="nil"/>
              <w:bottom w:val="single" w:sz="4" w:space="0" w:color="auto"/>
              <w:right w:val="single" w:sz="4" w:space="0" w:color="auto"/>
            </w:tcBorders>
            <w:shd w:val="clear" w:color="000000" w:fill="FFFFFF"/>
            <w:noWrap/>
            <w:vAlign w:val="bottom"/>
            <w:hideMark/>
          </w:tcPr>
          <w:p w14:paraId="494701A0" w14:textId="77777777" w:rsidR="006741CC" w:rsidRPr="006741CC" w:rsidRDefault="006741CC" w:rsidP="006741CC">
            <w:pPr>
              <w:widowControl/>
              <w:jc w:val="right"/>
              <w:rPr>
                <w:sz w:val="22"/>
                <w:szCs w:val="22"/>
              </w:rPr>
            </w:pPr>
            <w:r w:rsidRPr="006741CC">
              <w:rPr>
                <w:sz w:val="22"/>
                <w:szCs w:val="22"/>
              </w:rPr>
              <w:t>1206,188</w:t>
            </w:r>
          </w:p>
        </w:tc>
        <w:tc>
          <w:tcPr>
            <w:tcW w:w="1256" w:type="dxa"/>
            <w:tcBorders>
              <w:top w:val="nil"/>
              <w:left w:val="nil"/>
              <w:bottom w:val="single" w:sz="4" w:space="0" w:color="auto"/>
              <w:right w:val="single" w:sz="4" w:space="0" w:color="auto"/>
            </w:tcBorders>
            <w:shd w:val="clear" w:color="000000" w:fill="FFFFFF"/>
            <w:noWrap/>
            <w:vAlign w:val="bottom"/>
            <w:hideMark/>
          </w:tcPr>
          <w:p w14:paraId="44163E9A" w14:textId="77777777" w:rsidR="006741CC" w:rsidRPr="006741CC" w:rsidRDefault="006741CC" w:rsidP="006741CC">
            <w:pPr>
              <w:widowControl/>
              <w:jc w:val="right"/>
              <w:rPr>
                <w:sz w:val="22"/>
                <w:szCs w:val="22"/>
              </w:rPr>
            </w:pPr>
            <w:r w:rsidRPr="006741CC">
              <w:rPr>
                <w:sz w:val="22"/>
                <w:szCs w:val="22"/>
              </w:rPr>
              <w:t>1265,936</w:t>
            </w:r>
          </w:p>
        </w:tc>
        <w:tc>
          <w:tcPr>
            <w:tcW w:w="1276" w:type="dxa"/>
            <w:gridSpan w:val="2"/>
            <w:tcBorders>
              <w:top w:val="nil"/>
              <w:left w:val="nil"/>
              <w:bottom w:val="single" w:sz="4" w:space="0" w:color="auto"/>
              <w:right w:val="single" w:sz="4" w:space="0" w:color="auto"/>
            </w:tcBorders>
            <w:shd w:val="clear" w:color="000000" w:fill="FFFFFF"/>
            <w:noWrap/>
            <w:vAlign w:val="bottom"/>
            <w:hideMark/>
          </w:tcPr>
          <w:p w14:paraId="246C6DDE" w14:textId="77777777" w:rsidR="006741CC" w:rsidRPr="006741CC" w:rsidRDefault="006741CC" w:rsidP="006741CC">
            <w:pPr>
              <w:widowControl/>
              <w:jc w:val="right"/>
              <w:rPr>
                <w:sz w:val="22"/>
                <w:szCs w:val="22"/>
              </w:rPr>
            </w:pPr>
            <w:r w:rsidRPr="006741CC">
              <w:rPr>
                <w:sz w:val="22"/>
                <w:szCs w:val="22"/>
              </w:rPr>
              <w:t>1296,372</w:t>
            </w:r>
          </w:p>
        </w:tc>
      </w:tr>
      <w:tr w:rsidR="006741CC" w:rsidRPr="006741CC" w14:paraId="48410E24" w14:textId="77777777" w:rsidTr="00BF731A">
        <w:trPr>
          <w:trHeight w:val="585"/>
        </w:trPr>
        <w:tc>
          <w:tcPr>
            <w:tcW w:w="3261" w:type="dxa"/>
            <w:tcBorders>
              <w:top w:val="nil"/>
              <w:left w:val="single" w:sz="4" w:space="0" w:color="auto"/>
              <w:bottom w:val="single" w:sz="4" w:space="0" w:color="auto"/>
              <w:right w:val="single" w:sz="4" w:space="0" w:color="auto"/>
            </w:tcBorders>
            <w:shd w:val="clear" w:color="auto" w:fill="auto"/>
            <w:vAlign w:val="bottom"/>
            <w:hideMark/>
          </w:tcPr>
          <w:p w14:paraId="48B32D54" w14:textId="77777777" w:rsidR="006741CC" w:rsidRPr="006741CC" w:rsidRDefault="006741CC" w:rsidP="006741CC">
            <w:pPr>
              <w:widowControl/>
            </w:pPr>
            <w:r w:rsidRPr="006741CC">
              <w:t>Расходы на выплаты персоналу государственных (муниципальных) органов</w:t>
            </w:r>
          </w:p>
        </w:tc>
        <w:tc>
          <w:tcPr>
            <w:tcW w:w="436" w:type="dxa"/>
            <w:gridSpan w:val="2"/>
            <w:tcBorders>
              <w:top w:val="nil"/>
              <w:left w:val="nil"/>
              <w:bottom w:val="single" w:sz="4" w:space="0" w:color="auto"/>
              <w:right w:val="single" w:sz="4" w:space="0" w:color="auto"/>
            </w:tcBorders>
            <w:shd w:val="clear" w:color="auto" w:fill="auto"/>
            <w:vAlign w:val="bottom"/>
            <w:hideMark/>
          </w:tcPr>
          <w:p w14:paraId="1CDEC6A9" w14:textId="77777777" w:rsidR="006741CC" w:rsidRPr="006741CC" w:rsidRDefault="006741CC" w:rsidP="006741CC">
            <w:pPr>
              <w:widowControl/>
              <w:jc w:val="center"/>
              <w:rPr>
                <w:sz w:val="22"/>
                <w:szCs w:val="22"/>
              </w:rPr>
            </w:pPr>
            <w:r w:rsidRPr="006741CC">
              <w:rPr>
                <w:sz w:val="22"/>
                <w:szCs w:val="22"/>
              </w:rPr>
              <w:t>01</w:t>
            </w:r>
          </w:p>
        </w:tc>
        <w:tc>
          <w:tcPr>
            <w:tcW w:w="485" w:type="dxa"/>
            <w:gridSpan w:val="2"/>
            <w:tcBorders>
              <w:top w:val="nil"/>
              <w:left w:val="nil"/>
              <w:bottom w:val="single" w:sz="4" w:space="0" w:color="auto"/>
              <w:right w:val="single" w:sz="4" w:space="0" w:color="auto"/>
            </w:tcBorders>
            <w:shd w:val="clear" w:color="auto" w:fill="auto"/>
            <w:vAlign w:val="bottom"/>
            <w:hideMark/>
          </w:tcPr>
          <w:p w14:paraId="2977FE63" w14:textId="77777777" w:rsidR="006741CC" w:rsidRPr="006741CC" w:rsidRDefault="006741CC" w:rsidP="006741CC">
            <w:pPr>
              <w:widowControl/>
              <w:jc w:val="center"/>
              <w:rPr>
                <w:sz w:val="22"/>
                <w:szCs w:val="22"/>
              </w:rPr>
            </w:pPr>
            <w:r w:rsidRPr="006741CC">
              <w:rPr>
                <w:sz w:val="22"/>
                <w:szCs w:val="22"/>
              </w:rPr>
              <w:t>04</w:t>
            </w:r>
          </w:p>
        </w:tc>
        <w:tc>
          <w:tcPr>
            <w:tcW w:w="436" w:type="dxa"/>
            <w:gridSpan w:val="2"/>
            <w:tcBorders>
              <w:top w:val="nil"/>
              <w:left w:val="nil"/>
              <w:bottom w:val="single" w:sz="4" w:space="0" w:color="auto"/>
              <w:right w:val="nil"/>
            </w:tcBorders>
            <w:shd w:val="clear" w:color="auto" w:fill="auto"/>
            <w:vAlign w:val="bottom"/>
            <w:hideMark/>
          </w:tcPr>
          <w:p w14:paraId="7B66F042" w14:textId="77777777" w:rsidR="006741CC" w:rsidRPr="006741CC" w:rsidRDefault="006741CC" w:rsidP="006741CC">
            <w:pPr>
              <w:widowControl/>
              <w:jc w:val="center"/>
              <w:rPr>
                <w:sz w:val="22"/>
                <w:szCs w:val="22"/>
              </w:rPr>
            </w:pPr>
            <w:r w:rsidRPr="006741CC">
              <w:rPr>
                <w:sz w:val="22"/>
                <w:szCs w:val="22"/>
              </w:rPr>
              <w:t>01</w:t>
            </w:r>
          </w:p>
        </w:tc>
        <w:tc>
          <w:tcPr>
            <w:tcW w:w="326" w:type="dxa"/>
            <w:gridSpan w:val="2"/>
            <w:tcBorders>
              <w:top w:val="nil"/>
              <w:left w:val="nil"/>
              <w:bottom w:val="single" w:sz="4" w:space="0" w:color="auto"/>
              <w:right w:val="nil"/>
            </w:tcBorders>
            <w:shd w:val="clear" w:color="auto" w:fill="auto"/>
            <w:vAlign w:val="bottom"/>
            <w:hideMark/>
          </w:tcPr>
          <w:p w14:paraId="371BFB14" w14:textId="77777777" w:rsidR="006741CC" w:rsidRPr="006741CC" w:rsidRDefault="006741CC" w:rsidP="006741CC">
            <w:pPr>
              <w:widowControl/>
              <w:jc w:val="center"/>
              <w:rPr>
                <w:sz w:val="22"/>
                <w:szCs w:val="22"/>
              </w:rPr>
            </w:pPr>
            <w:r w:rsidRPr="006741CC">
              <w:rPr>
                <w:sz w:val="22"/>
                <w:szCs w:val="22"/>
              </w:rPr>
              <w:t>2</w:t>
            </w:r>
          </w:p>
        </w:tc>
        <w:tc>
          <w:tcPr>
            <w:tcW w:w="436" w:type="dxa"/>
            <w:gridSpan w:val="2"/>
            <w:tcBorders>
              <w:top w:val="nil"/>
              <w:left w:val="nil"/>
              <w:bottom w:val="single" w:sz="4" w:space="0" w:color="auto"/>
              <w:right w:val="nil"/>
            </w:tcBorders>
            <w:shd w:val="clear" w:color="auto" w:fill="auto"/>
            <w:vAlign w:val="bottom"/>
            <w:hideMark/>
          </w:tcPr>
          <w:p w14:paraId="477C05B5" w14:textId="77777777" w:rsidR="006741CC" w:rsidRPr="006741CC" w:rsidRDefault="006741CC" w:rsidP="006741CC">
            <w:pPr>
              <w:widowControl/>
              <w:jc w:val="center"/>
              <w:rPr>
                <w:sz w:val="22"/>
                <w:szCs w:val="22"/>
              </w:rPr>
            </w:pPr>
            <w:r w:rsidRPr="006741CC">
              <w:rPr>
                <w:sz w:val="22"/>
                <w:szCs w:val="22"/>
              </w:rPr>
              <w:t>01</w:t>
            </w:r>
          </w:p>
        </w:tc>
        <w:tc>
          <w:tcPr>
            <w:tcW w:w="1060" w:type="dxa"/>
            <w:gridSpan w:val="2"/>
            <w:tcBorders>
              <w:top w:val="nil"/>
              <w:left w:val="nil"/>
              <w:bottom w:val="single" w:sz="4" w:space="0" w:color="auto"/>
              <w:right w:val="single" w:sz="4" w:space="0" w:color="auto"/>
            </w:tcBorders>
            <w:shd w:val="clear" w:color="auto" w:fill="auto"/>
            <w:vAlign w:val="bottom"/>
            <w:hideMark/>
          </w:tcPr>
          <w:p w14:paraId="7BF3C99E" w14:textId="77777777" w:rsidR="006741CC" w:rsidRPr="006741CC" w:rsidRDefault="006741CC" w:rsidP="006741CC">
            <w:pPr>
              <w:widowControl/>
              <w:jc w:val="center"/>
              <w:rPr>
                <w:sz w:val="22"/>
                <w:szCs w:val="22"/>
              </w:rPr>
            </w:pPr>
            <w:r w:rsidRPr="006741CC">
              <w:rPr>
                <w:sz w:val="22"/>
                <w:szCs w:val="22"/>
              </w:rPr>
              <w:t>02100</w:t>
            </w:r>
          </w:p>
        </w:tc>
        <w:tc>
          <w:tcPr>
            <w:tcW w:w="546" w:type="dxa"/>
            <w:gridSpan w:val="2"/>
            <w:tcBorders>
              <w:top w:val="nil"/>
              <w:left w:val="nil"/>
              <w:bottom w:val="single" w:sz="4" w:space="0" w:color="auto"/>
              <w:right w:val="single" w:sz="4" w:space="0" w:color="auto"/>
            </w:tcBorders>
            <w:shd w:val="clear" w:color="auto" w:fill="auto"/>
            <w:noWrap/>
            <w:vAlign w:val="bottom"/>
            <w:hideMark/>
          </w:tcPr>
          <w:p w14:paraId="528A9C92" w14:textId="77777777" w:rsidR="006741CC" w:rsidRPr="006741CC" w:rsidRDefault="006741CC" w:rsidP="006741CC">
            <w:pPr>
              <w:widowControl/>
              <w:rPr>
                <w:sz w:val="22"/>
                <w:szCs w:val="22"/>
              </w:rPr>
            </w:pPr>
            <w:r w:rsidRPr="006741CC">
              <w:rPr>
                <w:sz w:val="22"/>
                <w:szCs w:val="22"/>
              </w:rPr>
              <w:t>120</w:t>
            </w:r>
          </w:p>
        </w:tc>
        <w:tc>
          <w:tcPr>
            <w:tcW w:w="1256" w:type="dxa"/>
            <w:gridSpan w:val="2"/>
            <w:tcBorders>
              <w:top w:val="nil"/>
              <w:left w:val="nil"/>
              <w:bottom w:val="single" w:sz="4" w:space="0" w:color="auto"/>
              <w:right w:val="single" w:sz="4" w:space="0" w:color="auto"/>
            </w:tcBorders>
            <w:shd w:val="clear" w:color="000000" w:fill="FFFFFF"/>
            <w:noWrap/>
            <w:vAlign w:val="bottom"/>
            <w:hideMark/>
          </w:tcPr>
          <w:p w14:paraId="2AA575B7" w14:textId="77777777" w:rsidR="006741CC" w:rsidRPr="006741CC" w:rsidRDefault="006741CC" w:rsidP="006741CC">
            <w:pPr>
              <w:widowControl/>
              <w:jc w:val="right"/>
              <w:rPr>
                <w:sz w:val="22"/>
                <w:szCs w:val="22"/>
              </w:rPr>
            </w:pPr>
            <w:r w:rsidRPr="006741CC">
              <w:rPr>
                <w:sz w:val="22"/>
                <w:szCs w:val="22"/>
              </w:rPr>
              <w:t>1206,188</w:t>
            </w:r>
          </w:p>
        </w:tc>
        <w:tc>
          <w:tcPr>
            <w:tcW w:w="1256" w:type="dxa"/>
            <w:tcBorders>
              <w:top w:val="nil"/>
              <w:left w:val="nil"/>
              <w:bottom w:val="single" w:sz="4" w:space="0" w:color="auto"/>
              <w:right w:val="single" w:sz="4" w:space="0" w:color="auto"/>
            </w:tcBorders>
            <w:shd w:val="clear" w:color="000000" w:fill="FFFFFF"/>
            <w:noWrap/>
            <w:vAlign w:val="bottom"/>
            <w:hideMark/>
          </w:tcPr>
          <w:p w14:paraId="28A1BDCE" w14:textId="77777777" w:rsidR="006741CC" w:rsidRPr="006741CC" w:rsidRDefault="006741CC" w:rsidP="006741CC">
            <w:pPr>
              <w:widowControl/>
              <w:jc w:val="right"/>
              <w:rPr>
                <w:sz w:val="22"/>
                <w:szCs w:val="22"/>
              </w:rPr>
            </w:pPr>
            <w:r w:rsidRPr="006741CC">
              <w:rPr>
                <w:sz w:val="22"/>
                <w:szCs w:val="22"/>
              </w:rPr>
              <w:t>1265,936</w:t>
            </w:r>
          </w:p>
        </w:tc>
        <w:tc>
          <w:tcPr>
            <w:tcW w:w="1276" w:type="dxa"/>
            <w:gridSpan w:val="2"/>
            <w:tcBorders>
              <w:top w:val="nil"/>
              <w:left w:val="nil"/>
              <w:bottom w:val="single" w:sz="4" w:space="0" w:color="auto"/>
              <w:right w:val="single" w:sz="4" w:space="0" w:color="auto"/>
            </w:tcBorders>
            <w:shd w:val="clear" w:color="000000" w:fill="FFFFFF"/>
            <w:noWrap/>
            <w:vAlign w:val="bottom"/>
            <w:hideMark/>
          </w:tcPr>
          <w:p w14:paraId="5FFB56E2" w14:textId="77777777" w:rsidR="006741CC" w:rsidRPr="006741CC" w:rsidRDefault="006741CC" w:rsidP="006741CC">
            <w:pPr>
              <w:widowControl/>
              <w:jc w:val="right"/>
              <w:rPr>
                <w:sz w:val="22"/>
                <w:szCs w:val="22"/>
              </w:rPr>
            </w:pPr>
            <w:r w:rsidRPr="006741CC">
              <w:rPr>
                <w:sz w:val="22"/>
                <w:szCs w:val="22"/>
              </w:rPr>
              <w:t>1296,372</w:t>
            </w:r>
          </w:p>
        </w:tc>
      </w:tr>
      <w:tr w:rsidR="006741CC" w:rsidRPr="006741CC" w14:paraId="06C2427E" w14:textId="77777777" w:rsidTr="00BF731A">
        <w:trPr>
          <w:trHeight w:val="765"/>
        </w:trPr>
        <w:tc>
          <w:tcPr>
            <w:tcW w:w="3261" w:type="dxa"/>
            <w:tcBorders>
              <w:top w:val="nil"/>
              <w:left w:val="single" w:sz="4" w:space="0" w:color="auto"/>
              <w:bottom w:val="single" w:sz="4" w:space="0" w:color="auto"/>
              <w:right w:val="single" w:sz="4" w:space="0" w:color="auto"/>
            </w:tcBorders>
            <w:shd w:val="clear" w:color="auto" w:fill="auto"/>
            <w:vAlign w:val="bottom"/>
            <w:hideMark/>
          </w:tcPr>
          <w:p w14:paraId="02C86674" w14:textId="77777777" w:rsidR="006741CC" w:rsidRPr="006741CC" w:rsidRDefault="006741CC" w:rsidP="006741CC">
            <w:pPr>
              <w:widowControl/>
              <w:rPr>
                <w:b/>
                <w:bCs/>
                <w:i/>
                <w:iCs/>
                <w:sz w:val="22"/>
                <w:szCs w:val="22"/>
              </w:rPr>
            </w:pPr>
            <w:r w:rsidRPr="006741CC">
              <w:rPr>
                <w:b/>
                <w:bCs/>
                <w:i/>
                <w:iCs/>
                <w:sz w:val="22"/>
                <w:szCs w:val="22"/>
              </w:rPr>
              <w:t>Обеспечение деятельности финансовых, налоговых и таможенных органов и органов финансового (финансово-бюджетного) надзора</w:t>
            </w:r>
          </w:p>
        </w:tc>
        <w:tc>
          <w:tcPr>
            <w:tcW w:w="436" w:type="dxa"/>
            <w:gridSpan w:val="2"/>
            <w:tcBorders>
              <w:top w:val="nil"/>
              <w:left w:val="nil"/>
              <w:bottom w:val="single" w:sz="4" w:space="0" w:color="auto"/>
              <w:right w:val="single" w:sz="4" w:space="0" w:color="auto"/>
            </w:tcBorders>
            <w:shd w:val="clear" w:color="auto" w:fill="auto"/>
            <w:vAlign w:val="bottom"/>
            <w:hideMark/>
          </w:tcPr>
          <w:p w14:paraId="5D0F2EC7" w14:textId="77777777" w:rsidR="006741CC" w:rsidRPr="006741CC" w:rsidRDefault="006741CC" w:rsidP="006741CC">
            <w:pPr>
              <w:widowControl/>
              <w:jc w:val="center"/>
              <w:rPr>
                <w:b/>
                <w:bCs/>
                <w:i/>
                <w:iCs/>
                <w:sz w:val="22"/>
                <w:szCs w:val="22"/>
              </w:rPr>
            </w:pPr>
            <w:r w:rsidRPr="006741CC">
              <w:rPr>
                <w:b/>
                <w:bCs/>
                <w:i/>
                <w:iCs/>
                <w:sz w:val="22"/>
                <w:szCs w:val="22"/>
              </w:rPr>
              <w:t>01</w:t>
            </w:r>
          </w:p>
        </w:tc>
        <w:tc>
          <w:tcPr>
            <w:tcW w:w="485" w:type="dxa"/>
            <w:gridSpan w:val="2"/>
            <w:tcBorders>
              <w:top w:val="nil"/>
              <w:left w:val="nil"/>
              <w:bottom w:val="single" w:sz="4" w:space="0" w:color="auto"/>
              <w:right w:val="single" w:sz="4" w:space="0" w:color="auto"/>
            </w:tcBorders>
            <w:shd w:val="clear" w:color="auto" w:fill="auto"/>
            <w:vAlign w:val="bottom"/>
            <w:hideMark/>
          </w:tcPr>
          <w:p w14:paraId="2A8282CE" w14:textId="77777777" w:rsidR="006741CC" w:rsidRPr="006741CC" w:rsidRDefault="006741CC" w:rsidP="006741CC">
            <w:pPr>
              <w:widowControl/>
              <w:jc w:val="center"/>
              <w:rPr>
                <w:b/>
                <w:bCs/>
                <w:i/>
                <w:iCs/>
                <w:sz w:val="22"/>
                <w:szCs w:val="22"/>
              </w:rPr>
            </w:pPr>
            <w:r w:rsidRPr="006741CC">
              <w:rPr>
                <w:b/>
                <w:bCs/>
                <w:i/>
                <w:iCs/>
                <w:sz w:val="22"/>
                <w:szCs w:val="22"/>
              </w:rPr>
              <w:t>06</w:t>
            </w:r>
          </w:p>
        </w:tc>
        <w:tc>
          <w:tcPr>
            <w:tcW w:w="436" w:type="dxa"/>
            <w:gridSpan w:val="2"/>
            <w:tcBorders>
              <w:top w:val="nil"/>
              <w:left w:val="nil"/>
              <w:bottom w:val="single" w:sz="4" w:space="0" w:color="auto"/>
              <w:right w:val="nil"/>
            </w:tcBorders>
            <w:shd w:val="clear" w:color="auto" w:fill="auto"/>
            <w:vAlign w:val="bottom"/>
            <w:hideMark/>
          </w:tcPr>
          <w:p w14:paraId="6BE0E2A3" w14:textId="77777777" w:rsidR="006741CC" w:rsidRPr="006741CC" w:rsidRDefault="006741CC" w:rsidP="006741CC">
            <w:pPr>
              <w:widowControl/>
              <w:jc w:val="center"/>
              <w:rPr>
                <w:b/>
                <w:bCs/>
                <w:i/>
                <w:iCs/>
                <w:sz w:val="22"/>
                <w:szCs w:val="22"/>
              </w:rPr>
            </w:pPr>
            <w:r w:rsidRPr="006741CC">
              <w:rPr>
                <w:b/>
                <w:bCs/>
                <w:i/>
                <w:iCs/>
                <w:sz w:val="22"/>
                <w:szCs w:val="22"/>
              </w:rPr>
              <w:t> </w:t>
            </w:r>
          </w:p>
        </w:tc>
        <w:tc>
          <w:tcPr>
            <w:tcW w:w="326" w:type="dxa"/>
            <w:gridSpan w:val="2"/>
            <w:tcBorders>
              <w:top w:val="nil"/>
              <w:left w:val="nil"/>
              <w:bottom w:val="single" w:sz="4" w:space="0" w:color="auto"/>
              <w:right w:val="nil"/>
            </w:tcBorders>
            <w:shd w:val="clear" w:color="auto" w:fill="auto"/>
            <w:vAlign w:val="bottom"/>
            <w:hideMark/>
          </w:tcPr>
          <w:p w14:paraId="2D638432" w14:textId="77777777" w:rsidR="006741CC" w:rsidRPr="006741CC" w:rsidRDefault="006741CC" w:rsidP="006741CC">
            <w:pPr>
              <w:widowControl/>
              <w:jc w:val="center"/>
              <w:rPr>
                <w:b/>
                <w:bCs/>
                <w:i/>
                <w:iCs/>
                <w:sz w:val="22"/>
                <w:szCs w:val="22"/>
              </w:rPr>
            </w:pPr>
            <w:r w:rsidRPr="006741CC">
              <w:rPr>
                <w:b/>
                <w:bCs/>
                <w:i/>
                <w:iCs/>
                <w:sz w:val="22"/>
                <w:szCs w:val="22"/>
              </w:rPr>
              <w:t> </w:t>
            </w:r>
          </w:p>
        </w:tc>
        <w:tc>
          <w:tcPr>
            <w:tcW w:w="436" w:type="dxa"/>
            <w:gridSpan w:val="2"/>
            <w:tcBorders>
              <w:top w:val="nil"/>
              <w:left w:val="nil"/>
              <w:bottom w:val="single" w:sz="4" w:space="0" w:color="auto"/>
              <w:right w:val="nil"/>
            </w:tcBorders>
            <w:shd w:val="clear" w:color="auto" w:fill="auto"/>
            <w:vAlign w:val="bottom"/>
            <w:hideMark/>
          </w:tcPr>
          <w:p w14:paraId="5DD34B1A" w14:textId="77777777" w:rsidR="006741CC" w:rsidRPr="006741CC" w:rsidRDefault="006741CC" w:rsidP="006741CC">
            <w:pPr>
              <w:widowControl/>
              <w:jc w:val="center"/>
              <w:rPr>
                <w:b/>
                <w:bCs/>
                <w:i/>
                <w:iCs/>
                <w:sz w:val="22"/>
                <w:szCs w:val="22"/>
              </w:rPr>
            </w:pPr>
            <w:r w:rsidRPr="006741CC">
              <w:rPr>
                <w:b/>
                <w:bCs/>
                <w:i/>
                <w:iCs/>
                <w:sz w:val="22"/>
                <w:szCs w:val="22"/>
              </w:rPr>
              <w:t> </w:t>
            </w:r>
          </w:p>
        </w:tc>
        <w:tc>
          <w:tcPr>
            <w:tcW w:w="1060" w:type="dxa"/>
            <w:gridSpan w:val="2"/>
            <w:tcBorders>
              <w:top w:val="nil"/>
              <w:left w:val="nil"/>
              <w:bottom w:val="single" w:sz="4" w:space="0" w:color="auto"/>
              <w:right w:val="single" w:sz="4" w:space="0" w:color="auto"/>
            </w:tcBorders>
            <w:shd w:val="clear" w:color="auto" w:fill="auto"/>
            <w:vAlign w:val="bottom"/>
            <w:hideMark/>
          </w:tcPr>
          <w:p w14:paraId="0DF51597" w14:textId="77777777" w:rsidR="006741CC" w:rsidRPr="006741CC" w:rsidRDefault="006741CC" w:rsidP="006741CC">
            <w:pPr>
              <w:widowControl/>
              <w:jc w:val="center"/>
              <w:rPr>
                <w:b/>
                <w:bCs/>
                <w:i/>
                <w:iCs/>
                <w:sz w:val="22"/>
                <w:szCs w:val="22"/>
              </w:rPr>
            </w:pPr>
            <w:r w:rsidRPr="006741CC">
              <w:rPr>
                <w:b/>
                <w:bCs/>
                <w:i/>
                <w:iCs/>
                <w:sz w:val="22"/>
                <w:szCs w:val="22"/>
              </w:rPr>
              <w:t> </w:t>
            </w:r>
          </w:p>
        </w:tc>
        <w:tc>
          <w:tcPr>
            <w:tcW w:w="546" w:type="dxa"/>
            <w:gridSpan w:val="2"/>
            <w:tcBorders>
              <w:top w:val="nil"/>
              <w:left w:val="nil"/>
              <w:bottom w:val="single" w:sz="4" w:space="0" w:color="auto"/>
              <w:right w:val="single" w:sz="4" w:space="0" w:color="auto"/>
            </w:tcBorders>
            <w:shd w:val="clear" w:color="auto" w:fill="auto"/>
            <w:noWrap/>
            <w:vAlign w:val="bottom"/>
            <w:hideMark/>
          </w:tcPr>
          <w:p w14:paraId="0E49FFF9" w14:textId="77777777" w:rsidR="006741CC" w:rsidRPr="006741CC" w:rsidRDefault="006741CC" w:rsidP="006741CC">
            <w:pPr>
              <w:widowControl/>
              <w:rPr>
                <w:b/>
                <w:bCs/>
                <w:i/>
                <w:iCs/>
                <w:sz w:val="22"/>
                <w:szCs w:val="22"/>
              </w:rPr>
            </w:pPr>
            <w:r w:rsidRPr="006741CC">
              <w:rPr>
                <w:b/>
                <w:bCs/>
                <w:i/>
                <w:iCs/>
                <w:sz w:val="22"/>
                <w:szCs w:val="22"/>
              </w:rPr>
              <w:t> </w:t>
            </w:r>
          </w:p>
        </w:tc>
        <w:tc>
          <w:tcPr>
            <w:tcW w:w="1256" w:type="dxa"/>
            <w:gridSpan w:val="2"/>
            <w:tcBorders>
              <w:top w:val="nil"/>
              <w:left w:val="nil"/>
              <w:bottom w:val="single" w:sz="4" w:space="0" w:color="auto"/>
              <w:right w:val="single" w:sz="4" w:space="0" w:color="auto"/>
            </w:tcBorders>
            <w:shd w:val="clear" w:color="auto" w:fill="auto"/>
            <w:noWrap/>
            <w:vAlign w:val="bottom"/>
            <w:hideMark/>
          </w:tcPr>
          <w:p w14:paraId="47EDBD30" w14:textId="77777777" w:rsidR="006741CC" w:rsidRPr="006741CC" w:rsidRDefault="006741CC" w:rsidP="006741CC">
            <w:pPr>
              <w:widowControl/>
              <w:jc w:val="right"/>
              <w:rPr>
                <w:b/>
                <w:bCs/>
                <w:i/>
                <w:iCs/>
                <w:sz w:val="22"/>
                <w:szCs w:val="22"/>
              </w:rPr>
            </w:pPr>
            <w:r w:rsidRPr="006741CC">
              <w:rPr>
                <w:b/>
                <w:bCs/>
                <w:i/>
                <w:iCs/>
                <w:sz w:val="22"/>
                <w:szCs w:val="22"/>
              </w:rPr>
              <w:t>2,685</w:t>
            </w:r>
          </w:p>
        </w:tc>
        <w:tc>
          <w:tcPr>
            <w:tcW w:w="1256" w:type="dxa"/>
            <w:tcBorders>
              <w:top w:val="nil"/>
              <w:left w:val="nil"/>
              <w:bottom w:val="single" w:sz="4" w:space="0" w:color="auto"/>
              <w:right w:val="single" w:sz="4" w:space="0" w:color="auto"/>
            </w:tcBorders>
            <w:shd w:val="clear" w:color="auto" w:fill="auto"/>
            <w:noWrap/>
            <w:vAlign w:val="bottom"/>
            <w:hideMark/>
          </w:tcPr>
          <w:p w14:paraId="067FAA17" w14:textId="77777777" w:rsidR="006741CC" w:rsidRPr="006741CC" w:rsidRDefault="006741CC" w:rsidP="006741CC">
            <w:pPr>
              <w:widowControl/>
              <w:jc w:val="right"/>
              <w:rPr>
                <w:b/>
                <w:bCs/>
                <w:i/>
                <w:iCs/>
                <w:sz w:val="22"/>
                <w:szCs w:val="22"/>
              </w:rPr>
            </w:pPr>
            <w:r w:rsidRPr="006741CC">
              <w:rPr>
                <w:b/>
                <w:bCs/>
                <w:i/>
                <w:iCs/>
                <w:sz w:val="22"/>
                <w:szCs w:val="22"/>
              </w:rPr>
              <w:t>2,685</w:t>
            </w:r>
          </w:p>
        </w:tc>
        <w:tc>
          <w:tcPr>
            <w:tcW w:w="1276" w:type="dxa"/>
            <w:gridSpan w:val="2"/>
            <w:tcBorders>
              <w:top w:val="nil"/>
              <w:left w:val="nil"/>
              <w:bottom w:val="single" w:sz="4" w:space="0" w:color="auto"/>
              <w:right w:val="single" w:sz="4" w:space="0" w:color="auto"/>
            </w:tcBorders>
            <w:shd w:val="clear" w:color="auto" w:fill="auto"/>
            <w:noWrap/>
            <w:vAlign w:val="bottom"/>
            <w:hideMark/>
          </w:tcPr>
          <w:p w14:paraId="6AACEB0D" w14:textId="77777777" w:rsidR="006741CC" w:rsidRPr="006741CC" w:rsidRDefault="006741CC" w:rsidP="006741CC">
            <w:pPr>
              <w:widowControl/>
              <w:jc w:val="right"/>
              <w:rPr>
                <w:b/>
                <w:bCs/>
                <w:i/>
                <w:iCs/>
                <w:sz w:val="22"/>
                <w:szCs w:val="22"/>
              </w:rPr>
            </w:pPr>
            <w:r w:rsidRPr="006741CC">
              <w:rPr>
                <w:b/>
                <w:bCs/>
                <w:i/>
                <w:iCs/>
                <w:sz w:val="22"/>
                <w:szCs w:val="22"/>
              </w:rPr>
              <w:t>2,685</w:t>
            </w:r>
          </w:p>
        </w:tc>
      </w:tr>
      <w:tr w:rsidR="006741CC" w:rsidRPr="006741CC" w14:paraId="15C8D379" w14:textId="77777777" w:rsidTr="00BF731A">
        <w:trPr>
          <w:trHeight w:val="1185"/>
        </w:trPr>
        <w:tc>
          <w:tcPr>
            <w:tcW w:w="3261" w:type="dxa"/>
            <w:tcBorders>
              <w:top w:val="nil"/>
              <w:left w:val="single" w:sz="4" w:space="0" w:color="auto"/>
              <w:bottom w:val="single" w:sz="4" w:space="0" w:color="auto"/>
              <w:right w:val="single" w:sz="4" w:space="0" w:color="auto"/>
            </w:tcBorders>
            <w:shd w:val="clear" w:color="auto" w:fill="auto"/>
            <w:vAlign w:val="bottom"/>
            <w:hideMark/>
          </w:tcPr>
          <w:p w14:paraId="657D9D69" w14:textId="77777777" w:rsidR="006741CC" w:rsidRPr="006741CC" w:rsidRDefault="006741CC" w:rsidP="006741CC">
            <w:pPr>
              <w:widowControl/>
              <w:rPr>
                <w:b/>
                <w:bCs/>
              </w:rPr>
            </w:pPr>
            <w:r w:rsidRPr="006741CC">
              <w:rPr>
                <w:b/>
                <w:bCs/>
              </w:rPr>
              <w:t>Муниципальная программа Сосновского сельсовета Бессоновского района Пензенской области "Управление муниципальными финансами, муниципальным долгом, муниципальной собственностью Сосновского сельсовета Бессоновского района Пензенской области" на 2014-2025 годы</w:t>
            </w:r>
          </w:p>
        </w:tc>
        <w:tc>
          <w:tcPr>
            <w:tcW w:w="436" w:type="dxa"/>
            <w:gridSpan w:val="2"/>
            <w:tcBorders>
              <w:top w:val="nil"/>
              <w:left w:val="nil"/>
              <w:bottom w:val="single" w:sz="4" w:space="0" w:color="auto"/>
              <w:right w:val="single" w:sz="4" w:space="0" w:color="auto"/>
            </w:tcBorders>
            <w:shd w:val="clear" w:color="auto" w:fill="auto"/>
            <w:vAlign w:val="bottom"/>
            <w:hideMark/>
          </w:tcPr>
          <w:p w14:paraId="1F0CA37B" w14:textId="77777777" w:rsidR="006741CC" w:rsidRPr="006741CC" w:rsidRDefault="006741CC" w:rsidP="006741CC">
            <w:pPr>
              <w:widowControl/>
              <w:jc w:val="center"/>
              <w:rPr>
                <w:b/>
                <w:bCs/>
                <w:sz w:val="22"/>
                <w:szCs w:val="22"/>
              </w:rPr>
            </w:pPr>
            <w:r w:rsidRPr="006741CC">
              <w:rPr>
                <w:b/>
                <w:bCs/>
                <w:sz w:val="22"/>
                <w:szCs w:val="22"/>
              </w:rPr>
              <w:t>01</w:t>
            </w:r>
          </w:p>
        </w:tc>
        <w:tc>
          <w:tcPr>
            <w:tcW w:w="485" w:type="dxa"/>
            <w:gridSpan w:val="2"/>
            <w:tcBorders>
              <w:top w:val="nil"/>
              <w:left w:val="nil"/>
              <w:bottom w:val="single" w:sz="4" w:space="0" w:color="auto"/>
              <w:right w:val="single" w:sz="4" w:space="0" w:color="auto"/>
            </w:tcBorders>
            <w:shd w:val="clear" w:color="auto" w:fill="auto"/>
            <w:vAlign w:val="bottom"/>
            <w:hideMark/>
          </w:tcPr>
          <w:p w14:paraId="42E87376" w14:textId="77777777" w:rsidR="006741CC" w:rsidRPr="006741CC" w:rsidRDefault="006741CC" w:rsidP="006741CC">
            <w:pPr>
              <w:widowControl/>
              <w:jc w:val="center"/>
              <w:rPr>
                <w:b/>
                <w:bCs/>
                <w:sz w:val="22"/>
                <w:szCs w:val="22"/>
              </w:rPr>
            </w:pPr>
            <w:r w:rsidRPr="006741CC">
              <w:rPr>
                <w:b/>
                <w:bCs/>
                <w:sz w:val="22"/>
                <w:szCs w:val="22"/>
              </w:rPr>
              <w:t>06</w:t>
            </w:r>
          </w:p>
        </w:tc>
        <w:tc>
          <w:tcPr>
            <w:tcW w:w="436" w:type="dxa"/>
            <w:gridSpan w:val="2"/>
            <w:tcBorders>
              <w:top w:val="nil"/>
              <w:left w:val="nil"/>
              <w:bottom w:val="single" w:sz="4" w:space="0" w:color="auto"/>
              <w:right w:val="nil"/>
            </w:tcBorders>
            <w:shd w:val="clear" w:color="auto" w:fill="auto"/>
            <w:vAlign w:val="bottom"/>
            <w:hideMark/>
          </w:tcPr>
          <w:p w14:paraId="6AA23E2C" w14:textId="77777777" w:rsidR="006741CC" w:rsidRPr="006741CC" w:rsidRDefault="006741CC" w:rsidP="006741CC">
            <w:pPr>
              <w:widowControl/>
              <w:jc w:val="center"/>
              <w:rPr>
                <w:b/>
                <w:bCs/>
                <w:sz w:val="22"/>
                <w:szCs w:val="22"/>
              </w:rPr>
            </w:pPr>
            <w:r w:rsidRPr="006741CC">
              <w:rPr>
                <w:b/>
                <w:bCs/>
                <w:sz w:val="22"/>
                <w:szCs w:val="22"/>
              </w:rPr>
              <w:t>02</w:t>
            </w:r>
          </w:p>
        </w:tc>
        <w:tc>
          <w:tcPr>
            <w:tcW w:w="326" w:type="dxa"/>
            <w:gridSpan w:val="2"/>
            <w:tcBorders>
              <w:top w:val="nil"/>
              <w:left w:val="nil"/>
              <w:bottom w:val="single" w:sz="4" w:space="0" w:color="auto"/>
              <w:right w:val="nil"/>
            </w:tcBorders>
            <w:shd w:val="clear" w:color="auto" w:fill="auto"/>
            <w:vAlign w:val="bottom"/>
            <w:hideMark/>
          </w:tcPr>
          <w:p w14:paraId="6D3802B0" w14:textId="77777777" w:rsidR="006741CC" w:rsidRPr="006741CC" w:rsidRDefault="006741CC" w:rsidP="006741CC">
            <w:pPr>
              <w:widowControl/>
              <w:jc w:val="center"/>
              <w:rPr>
                <w:b/>
                <w:bCs/>
                <w:sz w:val="22"/>
                <w:szCs w:val="22"/>
              </w:rPr>
            </w:pPr>
            <w:r w:rsidRPr="006741CC">
              <w:rPr>
                <w:b/>
                <w:bCs/>
                <w:sz w:val="22"/>
                <w:szCs w:val="22"/>
              </w:rPr>
              <w:t>0</w:t>
            </w:r>
          </w:p>
        </w:tc>
        <w:tc>
          <w:tcPr>
            <w:tcW w:w="436" w:type="dxa"/>
            <w:gridSpan w:val="2"/>
            <w:tcBorders>
              <w:top w:val="nil"/>
              <w:left w:val="nil"/>
              <w:bottom w:val="single" w:sz="4" w:space="0" w:color="auto"/>
              <w:right w:val="nil"/>
            </w:tcBorders>
            <w:shd w:val="clear" w:color="auto" w:fill="auto"/>
            <w:vAlign w:val="bottom"/>
            <w:hideMark/>
          </w:tcPr>
          <w:p w14:paraId="18CBF893" w14:textId="77777777" w:rsidR="006741CC" w:rsidRPr="006741CC" w:rsidRDefault="006741CC" w:rsidP="006741CC">
            <w:pPr>
              <w:widowControl/>
              <w:jc w:val="center"/>
              <w:rPr>
                <w:b/>
                <w:bCs/>
                <w:sz w:val="22"/>
                <w:szCs w:val="22"/>
              </w:rPr>
            </w:pPr>
            <w:r w:rsidRPr="006741CC">
              <w:rPr>
                <w:b/>
                <w:bCs/>
                <w:sz w:val="22"/>
                <w:szCs w:val="22"/>
              </w:rPr>
              <w:t>00</w:t>
            </w:r>
          </w:p>
        </w:tc>
        <w:tc>
          <w:tcPr>
            <w:tcW w:w="1060" w:type="dxa"/>
            <w:gridSpan w:val="2"/>
            <w:tcBorders>
              <w:top w:val="nil"/>
              <w:left w:val="nil"/>
              <w:bottom w:val="single" w:sz="4" w:space="0" w:color="auto"/>
              <w:right w:val="single" w:sz="4" w:space="0" w:color="auto"/>
            </w:tcBorders>
            <w:shd w:val="clear" w:color="auto" w:fill="auto"/>
            <w:vAlign w:val="bottom"/>
            <w:hideMark/>
          </w:tcPr>
          <w:p w14:paraId="640BE2C3" w14:textId="77777777" w:rsidR="006741CC" w:rsidRPr="006741CC" w:rsidRDefault="006741CC" w:rsidP="006741CC">
            <w:pPr>
              <w:widowControl/>
              <w:jc w:val="center"/>
              <w:rPr>
                <w:b/>
                <w:bCs/>
                <w:sz w:val="22"/>
                <w:szCs w:val="22"/>
              </w:rPr>
            </w:pPr>
            <w:r w:rsidRPr="006741CC">
              <w:rPr>
                <w:b/>
                <w:bCs/>
                <w:sz w:val="22"/>
                <w:szCs w:val="22"/>
              </w:rPr>
              <w:t>00000</w:t>
            </w:r>
          </w:p>
        </w:tc>
        <w:tc>
          <w:tcPr>
            <w:tcW w:w="546" w:type="dxa"/>
            <w:gridSpan w:val="2"/>
            <w:tcBorders>
              <w:top w:val="nil"/>
              <w:left w:val="nil"/>
              <w:bottom w:val="single" w:sz="4" w:space="0" w:color="auto"/>
              <w:right w:val="single" w:sz="4" w:space="0" w:color="auto"/>
            </w:tcBorders>
            <w:shd w:val="clear" w:color="auto" w:fill="auto"/>
            <w:noWrap/>
            <w:vAlign w:val="bottom"/>
            <w:hideMark/>
          </w:tcPr>
          <w:p w14:paraId="370737FE" w14:textId="77777777" w:rsidR="006741CC" w:rsidRPr="006741CC" w:rsidRDefault="006741CC" w:rsidP="006741CC">
            <w:pPr>
              <w:widowControl/>
              <w:rPr>
                <w:b/>
                <w:bCs/>
                <w:sz w:val="22"/>
                <w:szCs w:val="22"/>
              </w:rPr>
            </w:pPr>
            <w:r w:rsidRPr="006741CC">
              <w:rPr>
                <w:b/>
                <w:bCs/>
                <w:sz w:val="22"/>
                <w:szCs w:val="22"/>
              </w:rPr>
              <w:t> </w:t>
            </w:r>
          </w:p>
        </w:tc>
        <w:tc>
          <w:tcPr>
            <w:tcW w:w="1256" w:type="dxa"/>
            <w:gridSpan w:val="2"/>
            <w:tcBorders>
              <w:top w:val="nil"/>
              <w:left w:val="nil"/>
              <w:bottom w:val="single" w:sz="4" w:space="0" w:color="auto"/>
              <w:right w:val="single" w:sz="4" w:space="0" w:color="auto"/>
            </w:tcBorders>
            <w:shd w:val="clear" w:color="auto" w:fill="auto"/>
            <w:noWrap/>
            <w:vAlign w:val="bottom"/>
            <w:hideMark/>
          </w:tcPr>
          <w:p w14:paraId="2AFBED5B" w14:textId="77777777" w:rsidR="006741CC" w:rsidRPr="006741CC" w:rsidRDefault="006741CC" w:rsidP="006741CC">
            <w:pPr>
              <w:widowControl/>
              <w:jc w:val="right"/>
              <w:rPr>
                <w:b/>
                <w:bCs/>
                <w:sz w:val="22"/>
                <w:szCs w:val="22"/>
              </w:rPr>
            </w:pPr>
            <w:r w:rsidRPr="006741CC">
              <w:rPr>
                <w:b/>
                <w:bCs/>
                <w:sz w:val="22"/>
                <w:szCs w:val="22"/>
              </w:rPr>
              <w:t>2,685</w:t>
            </w:r>
          </w:p>
        </w:tc>
        <w:tc>
          <w:tcPr>
            <w:tcW w:w="1256" w:type="dxa"/>
            <w:tcBorders>
              <w:top w:val="nil"/>
              <w:left w:val="nil"/>
              <w:bottom w:val="single" w:sz="4" w:space="0" w:color="auto"/>
              <w:right w:val="single" w:sz="4" w:space="0" w:color="auto"/>
            </w:tcBorders>
            <w:shd w:val="clear" w:color="auto" w:fill="auto"/>
            <w:noWrap/>
            <w:vAlign w:val="bottom"/>
            <w:hideMark/>
          </w:tcPr>
          <w:p w14:paraId="1DCD8CFC" w14:textId="77777777" w:rsidR="006741CC" w:rsidRPr="006741CC" w:rsidRDefault="006741CC" w:rsidP="006741CC">
            <w:pPr>
              <w:widowControl/>
              <w:jc w:val="right"/>
              <w:rPr>
                <w:b/>
                <w:bCs/>
                <w:sz w:val="22"/>
                <w:szCs w:val="22"/>
              </w:rPr>
            </w:pPr>
            <w:r w:rsidRPr="006741CC">
              <w:rPr>
                <w:b/>
                <w:bCs/>
                <w:sz w:val="22"/>
                <w:szCs w:val="22"/>
              </w:rPr>
              <w:t>2,685</w:t>
            </w:r>
          </w:p>
        </w:tc>
        <w:tc>
          <w:tcPr>
            <w:tcW w:w="1276" w:type="dxa"/>
            <w:gridSpan w:val="2"/>
            <w:tcBorders>
              <w:top w:val="nil"/>
              <w:left w:val="nil"/>
              <w:bottom w:val="single" w:sz="4" w:space="0" w:color="auto"/>
              <w:right w:val="single" w:sz="4" w:space="0" w:color="auto"/>
            </w:tcBorders>
            <w:shd w:val="clear" w:color="auto" w:fill="auto"/>
            <w:noWrap/>
            <w:vAlign w:val="bottom"/>
            <w:hideMark/>
          </w:tcPr>
          <w:p w14:paraId="71A6599D" w14:textId="77777777" w:rsidR="006741CC" w:rsidRPr="006741CC" w:rsidRDefault="006741CC" w:rsidP="006741CC">
            <w:pPr>
              <w:widowControl/>
              <w:jc w:val="right"/>
              <w:rPr>
                <w:b/>
                <w:bCs/>
                <w:sz w:val="22"/>
                <w:szCs w:val="22"/>
              </w:rPr>
            </w:pPr>
            <w:r w:rsidRPr="006741CC">
              <w:rPr>
                <w:b/>
                <w:bCs/>
                <w:sz w:val="22"/>
                <w:szCs w:val="22"/>
              </w:rPr>
              <w:t>2,685</w:t>
            </w:r>
          </w:p>
        </w:tc>
      </w:tr>
      <w:tr w:rsidR="006741CC" w:rsidRPr="006741CC" w14:paraId="441C4042" w14:textId="77777777" w:rsidTr="00BF731A">
        <w:trPr>
          <w:trHeight w:val="555"/>
        </w:trPr>
        <w:tc>
          <w:tcPr>
            <w:tcW w:w="3261" w:type="dxa"/>
            <w:tcBorders>
              <w:top w:val="nil"/>
              <w:left w:val="single" w:sz="4" w:space="0" w:color="auto"/>
              <w:bottom w:val="single" w:sz="4" w:space="0" w:color="auto"/>
              <w:right w:val="single" w:sz="4" w:space="0" w:color="auto"/>
            </w:tcBorders>
            <w:shd w:val="clear" w:color="auto" w:fill="auto"/>
            <w:vAlign w:val="bottom"/>
            <w:hideMark/>
          </w:tcPr>
          <w:p w14:paraId="5465911D" w14:textId="77777777" w:rsidR="006741CC" w:rsidRPr="006741CC" w:rsidRDefault="006741CC" w:rsidP="006741CC">
            <w:pPr>
              <w:widowControl/>
              <w:rPr>
                <w:b/>
                <w:bCs/>
              </w:rPr>
            </w:pPr>
            <w:r w:rsidRPr="006741CC">
              <w:rPr>
                <w:b/>
                <w:bCs/>
              </w:rPr>
              <w:t>Подпрограмма "Предоставление межбюджетных трансфертов из бюджета Сосновского сельсовета Бессоновского района Пензенской области"</w:t>
            </w:r>
          </w:p>
        </w:tc>
        <w:tc>
          <w:tcPr>
            <w:tcW w:w="436" w:type="dxa"/>
            <w:gridSpan w:val="2"/>
            <w:tcBorders>
              <w:top w:val="nil"/>
              <w:left w:val="nil"/>
              <w:bottom w:val="single" w:sz="4" w:space="0" w:color="auto"/>
              <w:right w:val="single" w:sz="4" w:space="0" w:color="auto"/>
            </w:tcBorders>
            <w:shd w:val="clear" w:color="auto" w:fill="auto"/>
            <w:vAlign w:val="bottom"/>
            <w:hideMark/>
          </w:tcPr>
          <w:p w14:paraId="577CDC4D" w14:textId="77777777" w:rsidR="006741CC" w:rsidRPr="006741CC" w:rsidRDefault="006741CC" w:rsidP="006741CC">
            <w:pPr>
              <w:widowControl/>
              <w:jc w:val="center"/>
              <w:rPr>
                <w:b/>
                <w:bCs/>
                <w:sz w:val="22"/>
                <w:szCs w:val="22"/>
              </w:rPr>
            </w:pPr>
            <w:r w:rsidRPr="006741CC">
              <w:rPr>
                <w:b/>
                <w:bCs/>
                <w:sz w:val="22"/>
                <w:szCs w:val="22"/>
              </w:rPr>
              <w:t>01</w:t>
            </w:r>
          </w:p>
        </w:tc>
        <w:tc>
          <w:tcPr>
            <w:tcW w:w="485" w:type="dxa"/>
            <w:gridSpan w:val="2"/>
            <w:tcBorders>
              <w:top w:val="nil"/>
              <w:left w:val="nil"/>
              <w:bottom w:val="single" w:sz="4" w:space="0" w:color="auto"/>
              <w:right w:val="single" w:sz="4" w:space="0" w:color="auto"/>
            </w:tcBorders>
            <w:shd w:val="clear" w:color="auto" w:fill="auto"/>
            <w:vAlign w:val="bottom"/>
            <w:hideMark/>
          </w:tcPr>
          <w:p w14:paraId="6C1C5CD9" w14:textId="77777777" w:rsidR="006741CC" w:rsidRPr="006741CC" w:rsidRDefault="006741CC" w:rsidP="006741CC">
            <w:pPr>
              <w:widowControl/>
              <w:jc w:val="center"/>
              <w:rPr>
                <w:b/>
                <w:bCs/>
                <w:sz w:val="22"/>
                <w:szCs w:val="22"/>
              </w:rPr>
            </w:pPr>
            <w:r w:rsidRPr="006741CC">
              <w:rPr>
                <w:b/>
                <w:bCs/>
                <w:sz w:val="22"/>
                <w:szCs w:val="22"/>
              </w:rPr>
              <w:t>06</w:t>
            </w:r>
          </w:p>
        </w:tc>
        <w:tc>
          <w:tcPr>
            <w:tcW w:w="436" w:type="dxa"/>
            <w:gridSpan w:val="2"/>
            <w:tcBorders>
              <w:top w:val="nil"/>
              <w:left w:val="nil"/>
              <w:bottom w:val="single" w:sz="4" w:space="0" w:color="auto"/>
              <w:right w:val="nil"/>
            </w:tcBorders>
            <w:shd w:val="clear" w:color="auto" w:fill="auto"/>
            <w:vAlign w:val="bottom"/>
            <w:hideMark/>
          </w:tcPr>
          <w:p w14:paraId="1722D9BC" w14:textId="77777777" w:rsidR="006741CC" w:rsidRPr="006741CC" w:rsidRDefault="006741CC" w:rsidP="006741CC">
            <w:pPr>
              <w:widowControl/>
              <w:jc w:val="center"/>
              <w:rPr>
                <w:b/>
                <w:bCs/>
                <w:sz w:val="22"/>
                <w:szCs w:val="22"/>
              </w:rPr>
            </w:pPr>
            <w:r w:rsidRPr="006741CC">
              <w:rPr>
                <w:b/>
                <w:bCs/>
                <w:sz w:val="22"/>
                <w:szCs w:val="22"/>
              </w:rPr>
              <w:t>02</w:t>
            </w:r>
          </w:p>
        </w:tc>
        <w:tc>
          <w:tcPr>
            <w:tcW w:w="326" w:type="dxa"/>
            <w:gridSpan w:val="2"/>
            <w:tcBorders>
              <w:top w:val="nil"/>
              <w:left w:val="nil"/>
              <w:bottom w:val="single" w:sz="4" w:space="0" w:color="auto"/>
              <w:right w:val="nil"/>
            </w:tcBorders>
            <w:shd w:val="clear" w:color="auto" w:fill="auto"/>
            <w:vAlign w:val="bottom"/>
            <w:hideMark/>
          </w:tcPr>
          <w:p w14:paraId="2F07C02A" w14:textId="77777777" w:rsidR="006741CC" w:rsidRPr="006741CC" w:rsidRDefault="006741CC" w:rsidP="006741CC">
            <w:pPr>
              <w:widowControl/>
              <w:jc w:val="center"/>
              <w:rPr>
                <w:b/>
                <w:bCs/>
                <w:sz w:val="22"/>
                <w:szCs w:val="22"/>
              </w:rPr>
            </w:pPr>
            <w:r w:rsidRPr="006741CC">
              <w:rPr>
                <w:b/>
                <w:bCs/>
                <w:sz w:val="22"/>
                <w:szCs w:val="22"/>
              </w:rPr>
              <w:t>1</w:t>
            </w:r>
          </w:p>
        </w:tc>
        <w:tc>
          <w:tcPr>
            <w:tcW w:w="436" w:type="dxa"/>
            <w:gridSpan w:val="2"/>
            <w:tcBorders>
              <w:top w:val="nil"/>
              <w:left w:val="nil"/>
              <w:bottom w:val="single" w:sz="4" w:space="0" w:color="auto"/>
              <w:right w:val="nil"/>
            </w:tcBorders>
            <w:shd w:val="clear" w:color="auto" w:fill="auto"/>
            <w:vAlign w:val="bottom"/>
            <w:hideMark/>
          </w:tcPr>
          <w:p w14:paraId="5763CDF1" w14:textId="77777777" w:rsidR="006741CC" w:rsidRPr="006741CC" w:rsidRDefault="006741CC" w:rsidP="006741CC">
            <w:pPr>
              <w:widowControl/>
              <w:jc w:val="center"/>
              <w:rPr>
                <w:b/>
                <w:bCs/>
                <w:sz w:val="22"/>
                <w:szCs w:val="22"/>
              </w:rPr>
            </w:pPr>
            <w:r w:rsidRPr="006741CC">
              <w:rPr>
                <w:b/>
                <w:bCs/>
                <w:sz w:val="22"/>
                <w:szCs w:val="22"/>
              </w:rPr>
              <w:t>00</w:t>
            </w:r>
          </w:p>
        </w:tc>
        <w:tc>
          <w:tcPr>
            <w:tcW w:w="1060" w:type="dxa"/>
            <w:gridSpan w:val="2"/>
            <w:tcBorders>
              <w:top w:val="nil"/>
              <w:left w:val="nil"/>
              <w:bottom w:val="single" w:sz="4" w:space="0" w:color="auto"/>
              <w:right w:val="single" w:sz="4" w:space="0" w:color="auto"/>
            </w:tcBorders>
            <w:shd w:val="clear" w:color="auto" w:fill="auto"/>
            <w:vAlign w:val="bottom"/>
            <w:hideMark/>
          </w:tcPr>
          <w:p w14:paraId="2AE089B8" w14:textId="77777777" w:rsidR="006741CC" w:rsidRPr="006741CC" w:rsidRDefault="006741CC" w:rsidP="006741CC">
            <w:pPr>
              <w:widowControl/>
              <w:jc w:val="center"/>
              <w:rPr>
                <w:b/>
                <w:bCs/>
                <w:sz w:val="22"/>
                <w:szCs w:val="22"/>
              </w:rPr>
            </w:pPr>
            <w:r w:rsidRPr="006741CC">
              <w:rPr>
                <w:b/>
                <w:bCs/>
                <w:sz w:val="22"/>
                <w:szCs w:val="22"/>
              </w:rPr>
              <w:t>00000</w:t>
            </w:r>
          </w:p>
        </w:tc>
        <w:tc>
          <w:tcPr>
            <w:tcW w:w="546" w:type="dxa"/>
            <w:gridSpan w:val="2"/>
            <w:tcBorders>
              <w:top w:val="nil"/>
              <w:left w:val="nil"/>
              <w:bottom w:val="single" w:sz="4" w:space="0" w:color="auto"/>
              <w:right w:val="single" w:sz="4" w:space="0" w:color="auto"/>
            </w:tcBorders>
            <w:shd w:val="clear" w:color="auto" w:fill="auto"/>
            <w:noWrap/>
            <w:vAlign w:val="bottom"/>
            <w:hideMark/>
          </w:tcPr>
          <w:p w14:paraId="0310124B" w14:textId="77777777" w:rsidR="006741CC" w:rsidRPr="006741CC" w:rsidRDefault="006741CC" w:rsidP="006741CC">
            <w:pPr>
              <w:widowControl/>
              <w:rPr>
                <w:b/>
                <w:bCs/>
                <w:sz w:val="22"/>
                <w:szCs w:val="22"/>
              </w:rPr>
            </w:pPr>
            <w:r w:rsidRPr="006741CC">
              <w:rPr>
                <w:b/>
                <w:bCs/>
                <w:sz w:val="22"/>
                <w:szCs w:val="22"/>
              </w:rPr>
              <w:t> </w:t>
            </w:r>
          </w:p>
        </w:tc>
        <w:tc>
          <w:tcPr>
            <w:tcW w:w="1256" w:type="dxa"/>
            <w:gridSpan w:val="2"/>
            <w:tcBorders>
              <w:top w:val="nil"/>
              <w:left w:val="nil"/>
              <w:bottom w:val="single" w:sz="4" w:space="0" w:color="auto"/>
              <w:right w:val="single" w:sz="4" w:space="0" w:color="auto"/>
            </w:tcBorders>
            <w:shd w:val="clear" w:color="auto" w:fill="auto"/>
            <w:noWrap/>
            <w:vAlign w:val="bottom"/>
            <w:hideMark/>
          </w:tcPr>
          <w:p w14:paraId="1A9A6E70" w14:textId="77777777" w:rsidR="006741CC" w:rsidRPr="006741CC" w:rsidRDefault="006741CC" w:rsidP="006741CC">
            <w:pPr>
              <w:widowControl/>
              <w:jc w:val="right"/>
              <w:rPr>
                <w:b/>
                <w:bCs/>
                <w:sz w:val="22"/>
                <w:szCs w:val="22"/>
              </w:rPr>
            </w:pPr>
            <w:r w:rsidRPr="006741CC">
              <w:rPr>
                <w:b/>
                <w:bCs/>
                <w:sz w:val="22"/>
                <w:szCs w:val="22"/>
              </w:rPr>
              <w:t>2,685</w:t>
            </w:r>
          </w:p>
        </w:tc>
        <w:tc>
          <w:tcPr>
            <w:tcW w:w="1256" w:type="dxa"/>
            <w:tcBorders>
              <w:top w:val="nil"/>
              <w:left w:val="nil"/>
              <w:bottom w:val="single" w:sz="4" w:space="0" w:color="auto"/>
              <w:right w:val="single" w:sz="4" w:space="0" w:color="auto"/>
            </w:tcBorders>
            <w:shd w:val="clear" w:color="auto" w:fill="auto"/>
            <w:noWrap/>
            <w:vAlign w:val="bottom"/>
            <w:hideMark/>
          </w:tcPr>
          <w:p w14:paraId="318B7218" w14:textId="77777777" w:rsidR="006741CC" w:rsidRPr="006741CC" w:rsidRDefault="006741CC" w:rsidP="006741CC">
            <w:pPr>
              <w:widowControl/>
              <w:jc w:val="right"/>
              <w:rPr>
                <w:b/>
                <w:bCs/>
                <w:sz w:val="22"/>
                <w:szCs w:val="22"/>
              </w:rPr>
            </w:pPr>
            <w:r w:rsidRPr="006741CC">
              <w:rPr>
                <w:b/>
                <w:bCs/>
                <w:sz w:val="22"/>
                <w:szCs w:val="22"/>
              </w:rPr>
              <w:t>2,685</w:t>
            </w:r>
          </w:p>
        </w:tc>
        <w:tc>
          <w:tcPr>
            <w:tcW w:w="1276" w:type="dxa"/>
            <w:gridSpan w:val="2"/>
            <w:tcBorders>
              <w:top w:val="nil"/>
              <w:left w:val="nil"/>
              <w:bottom w:val="single" w:sz="4" w:space="0" w:color="auto"/>
              <w:right w:val="single" w:sz="4" w:space="0" w:color="auto"/>
            </w:tcBorders>
            <w:shd w:val="clear" w:color="auto" w:fill="auto"/>
            <w:noWrap/>
            <w:vAlign w:val="bottom"/>
            <w:hideMark/>
          </w:tcPr>
          <w:p w14:paraId="4DA4BE10" w14:textId="77777777" w:rsidR="006741CC" w:rsidRPr="006741CC" w:rsidRDefault="006741CC" w:rsidP="006741CC">
            <w:pPr>
              <w:widowControl/>
              <w:jc w:val="right"/>
              <w:rPr>
                <w:b/>
                <w:bCs/>
                <w:sz w:val="22"/>
                <w:szCs w:val="22"/>
              </w:rPr>
            </w:pPr>
            <w:r w:rsidRPr="006741CC">
              <w:rPr>
                <w:b/>
                <w:bCs/>
                <w:sz w:val="22"/>
                <w:szCs w:val="22"/>
              </w:rPr>
              <w:t>2,685</w:t>
            </w:r>
          </w:p>
        </w:tc>
      </w:tr>
      <w:tr w:rsidR="006741CC" w:rsidRPr="006741CC" w14:paraId="56BD9055" w14:textId="77777777" w:rsidTr="00BF731A">
        <w:trPr>
          <w:trHeight w:val="645"/>
        </w:trPr>
        <w:tc>
          <w:tcPr>
            <w:tcW w:w="3261" w:type="dxa"/>
            <w:tcBorders>
              <w:top w:val="nil"/>
              <w:left w:val="single" w:sz="4" w:space="0" w:color="auto"/>
              <w:bottom w:val="single" w:sz="4" w:space="0" w:color="auto"/>
              <w:right w:val="single" w:sz="4" w:space="0" w:color="auto"/>
            </w:tcBorders>
            <w:shd w:val="clear" w:color="auto" w:fill="auto"/>
            <w:vAlign w:val="bottom"/>
            <w:hideMark/>
          </w:tcPr>
          <w:p w14:paraId="0AD9F2A8" w14:textId="77777777" w:rsidR="006741CC" w:rsidRPr="006741CC" w:rsidRDefault="006741CC" w:rsidP="006741CC">
            <w:pPr>
              <w:widowControl/>
              <w:rPr>
                <w:i/>
                <w:iCs/>
              </w:rPr>
            </w:pPr>
            <w:r w:rsidRPr="006741CC">
              <w:rPr>
                <w:i/>
                <w:iCs/>
              </w:rPr>
              <w:t>Основное мероприятие «Повышение эффективности представления и использования  межбюджетных трансфертов»</w:t>
            </w:r>
          </w:p>
        </w:tc>
        <w:tc>
          <w:tcPr>
            <w:tcW w:w="436" w:type="dxa"/>
            <w:gridSpan w:val="2"/>
            <w:tcBorders>
              <w:top w:val="nil"/>
              <w:left w:val="nil"/>
              <w:bottom w:val="single" w:sz="4" w:space="0" w:color="auto"/>
              <w:right w:val="single" w:sz="4" w:space="0" w:color="auto"/>
            </w:tcBorders>
            <w:shd w:val="clear" w:color="auto" w:fill="auto"/>
            <w:vAlign w:val="bottom"/>
            <w:hideMark/>
          </w:tcPr>
          <w:p w14:paraId="663EBFDD" w14:textId="77777777" w:rsidR="006741CC" w:rsidRPr="006741CC" w:rsidRDefault="006741CC" w:rsidP="006741CC">
            <w:pPr>
              <w:widowControl/>
              <w:jc w:val="center"/>
              <w:rPr>
                <w:i/>
                <w:iCs/>
                <w:sz w:val="22"/>
                <w:szCs w:val="22"/>
              </w:rPr>
            </w:pPr>
            <w:r w:rsidRPr="006741CC">
              <w:rPr>
                <w:i/>
                <w:iCs/>
                <w:sz w:val="22"/>
                <w:szCs w:val="22"/>
              </w:rPr>
              <w:t>01</w:t>
            </w:r>
          </w:p>
        </w:tc>
        <w:tc>
          <w:tcPr>
            <w:tcW w:w="485" w:type="dxa"/>
            <w:gridSpan w:val="2"/>
            <w:tcBorders>
              <w:top w:val="nil"/>
              <w:left w:val="nil"/>
              <w:bottom w:val="single" w:sz="4" w:space="0" w:color="auto"/>
              <w:right w:val="single" w:sz="4" w:space="0" w:color="auto"/>
            </w:tcBorders>
            <w:shd w:val="clear" w:color="auto" w:fill="auto"/>
            <w:vAlign w:val="bottom"/>
            <w:hideMark/>
          </w:tcPr>
          <w:p w14:paraId="10538144" w14:textId="77777777" w:rsidR="006741CC" w:rsidRPr="006741CC" w:rsidRDefault="006741CC" w:rsidP="006741CC">
            <w:pPr>
              <w:widowControl/>
              <w:jc w:val="center"/>
              <w:rPr>
                <w:i/>
                <w:iCs/>
                <w:sz w:val="22"/>
                <w:szCs w:val="22"/>
              </w:rPr>
            </w:pPr>
            <w:r w:rsidRPr="006741CC">
              <w:rPr>
                <w:i/>
                <w:iCs/>
                <w:sz w:val="22"/>
                <w:szCs w:val="22"/>
              </w:rPr>
              <w:t>06</w:t>
            </w:r>
          </w:p>
        </w:tc>
        <w:tc>
          <w:tcPr>
            <w:tcW w:w="436" w:type="dxa"/>
            <w:gridSpan w:val="2"/>
            <w:tcBorders>
              <w:top w:val="nil"/>
              <w:left w:val="nil"/>
              <w:bottom w:val="single" w:sz="4" w:space="0" w:color="auto"/>
              <w:right w:val="nil"/>
            </w:tcBorders>
            <w:shd w:val="clear" w:color="auto" w:fill="auto"/>
            <w:vAlign w:val="bottom"/>
            <w:hideMark/>
          </w:tcPr>
          <w:p w14:paraId="6E92CA78" w14:textId="77777777" w:rsidR="006741CC" w:rsidRPr="006741CC" w:rsidRDefault="006741CC" w:rsidP="006741CC">
            <w:pPr>
              <w:widowControl/>
              <w:jc w:val="center"/>
              <w:rPr>
                <w:i/>
                <w:iCs/>
                <w:sz w:val="22"/>
                <w:szCs w:val="22"/>
              </w:rPr>
            </w:pPr>
            <w:r w:rsidRPr="006741CC">
              <w:rPr>
                <w:i/>
                <w:iCs/>
                <w:sz w:val="22"/>
                <w:szCs w:val="22"/>
              </w:rPr>
              <w:t>02</w:t>
            </w:r>
          </w:p>
        </w:tc>
        <w:tc>
          <w:tcPr>
            <w:tcW w:w="326" w:type="dxa"/>
            <w:gridSpan w:val="2"/>
            <w:tcBorders>
              <w:top w:val="nil"/>
              <w:left w:val="nil"/>
              <w:bottom w:val="single" w:sz="4" w:space="0" w:color="auto"/>
              <w:right w:val="nil"/>
            </w:tcBorders>
            <w:shd w:val="clear" w:color="auto" w:fill="auto"/>
            <w:vAlign w:val="bottom"/>
            <w:hideMark/>
          </w:tcPr>
          <w:p w14:paraId="106E435A" w14:textId="77777777" w:rsidR="006741CC" w:rsidRPr="006741CC" w:rsidRDefault="006741CC" w:rsidP="006741CC">
            <w:pPr>
              <w:widowControl/>
              <w:jc w:val="center"/>
              <w:rPr>
                <w:i/>
                <w:iCs/>
                <w:sz w:val="22"/>
                <w:szCs w:val="22"/>
              </w:rPr>
            </w:pPr>
            <w:r w:rsidRPr="006741CC">
              <w:rPr>
                <w:i/>
                <w:iCs/>
                <w:sz w:val="22"/>
                <w:szCs w:val="22"/>
              </w:rPr>
              <w:t>1</w:t>
            </w:r>
          </w:p>
        </w:tc>
        <w:tc>
          <w:tcPr>
            <w:tcW w:w="436" w:type="dxa"/>
            <w:gridSpan w:val="2"/>
            <w:tcBorders>
              <w:top w:val="nil"/>
              <w:left w:val="nil"/>
              <w:bottom w:val="single" w:sz="4" w:space="0" w:color="auto"/>
              <w:right w:val="nil"/>
            </w:tcBorders>
            <w:shd w:val="clear" w:color="auto" w:fill="auto"/>
            <w:vAlign w:val="bottom"/>
            <w:hideMark/>
          </w:tcPr>
          <w:p w14:paraId="711A7A95" w14:textId="77777777" w:rsidR="006741CC" w:rsidRPr="006741CC" w:rsidRDefault="006741CC" w:rsidP="006741CC">
            <w:pPr>
              <w:widowControl/>
              <w:jc w:val="center"/>
              <w:rPr>
                <w:i/>
                <w:iCs/>
                <w:sz w:val="22"/>
                <w:szCs w:val="22"/>
              </w:rPr>
            </w:pPr>
            <w:r w:rsidRPr="006741CC">
              <w:rPr>
                <w:i/>
                <w:iCs/>
                <w:sz w:val="22"/>
                <w:szCs w:val="22"/>
              </w:rPr>
              <w:t>01</w:t>
            </w:r>
          </w:p>
        </w:tc>
        <w:tc>
          <w:tcPr>
            <w:tcW w:w="1060" w:type="dxa"/>
            <w:gridSpan w:val="2"/>
            <w:tcBorders>
              <w:top w:val="nil"/>
              <w:left w:val="nil"/>
              <w:bottom w:val="single" w:sz="4" w:space="0" w:color="auto"/>
              <w:right w:val="single" w:sz="4" w:space="0" w:color="auto"/>
            </w:tcBorders>
            <w:shd w:val="clear" w:color="auto" w:fill="auto"/>
            <w:vAlign w:val="bottom"/>
            <w:hideMark/>
          </w:tcPr>
          <w:p w14:paraId="1FDD8A63" w14:textId="77777777" w:rsidR="006741CC" w:rsidRPr="006741CC" w:rsidRDefault="006741CC" w:rsidP="006741CC">
            <w:pPr>
              <w:widowControl/>
              <w:jc w:val="center"/>
              <w:rPr>
                <w:i/>
                <w:iCs/>
                <w:sz w:val="22"/>
                <w:szCs w:val="22"/>
              </w:rPr>
            </w:pPr>
            <w:r w:rsidRPr="006741CC">
              <w:rPr>
                <w:i/>
                <w:iCs/>
                <w:sz w:val="22"/>
                <w:szCs w:val="22"/>
              </w:rPr>
              <w:t>00000</w:t>
            </w:r>
          </w:p>
        </w:tc>
        <w:tc>
          <w:tcPr>
            <w:tcW w:w="546" w:type="dxa"/>
            <w:gridSpan w:val="2"/>
            <w:tcBorders>
              <w:top w:val="nil"/>
              <w:left w:val="nil"/>
              <w:bottom w:val="single" w:sz="4" w:space="0" w:color="auto"/>
              <w:right w:val="single" w:sz="4" w:space="0" w:color="auto"/>
            </w:tcBorders>
            <w:shd w:val="clear" w:color="auto" w:fill="auto"/>
            <w:noWrap/>
            <w:vAlign w:val="bottom"/>
            <w:hideMark/>
          </w:tcPr>
          <w:p w14:paraId="1112ACF1" w14:textId="77777777" w:rsidR="006741CC" w:rsidRPr="006741CC" w:rsidRDefault="006741CC" w:rsidP="006741CC">
            <w:pPr>
              <w:widowControl/>
              <w:rPr>
                <w:i/>
                <w:iCs/>
                <w:sz w:val="22"/>
                <w:szCs w:val="22"/>
              </w:rPr>
            </w:pPr>
            <w:r w:rsidRPr="006741CC">
              <w:rPr>
                <w:i/>
                <w:iCs/>
                <w:sz w:val="22"/>
                <w:szCs w:val="22"/>
              </w:rPr>
              <w:t> </w:t>
            </w:r>
          </w:p>
        </w:tc>
        <w:tc>
          <w:tcPr>
            <w:tcW w:w="1256" w:type="dxa"/>
            <w:gridSpan w:val="2"/>
            <w:tcBorders>
              <w:top w:val="nil"/>
              <w:left w:val="nil"/>
              <w:bottom w:val="single" w:sz="4" w:space="0" w:color="auto"/>
              <w:right w:val="single" w:sz="4" w:space="0" w:color="auto"/>
            </w:tcBorders>
            <w:shd w:val="clear" w:color="auto" w:fill="auto"/>
            <w:noWrap/>
            <w:vAlign w:val="bottom"/>
            <w:hideMark/>
          </w:tcPr>
          <w:p w14:paraId="14815D24" w14:textId="77777777" w:rsidR="006741CC" w:rsidRPr="006741CC" w:rsidRDefault="006741CC" w:rsidP="006741CC">
            <w:pPr>
              <w:widowControl/>
              <w:jc w:val="right"/>
              <w:rPr>
                <w:i/>
                <w:iCs/>
                <w:sz w:val="22"/>
                <w:szCs w:val="22"/>
              </w:rPr>
            </w:pPr>
            <w:r w:rsidRPr="006741CC">
              <w:rPr>
                <w:i/>
                <w:iCs/>
                <w:sz w:val="22"/>
                <w:szCs w:val="22"/>
              </w:rPr>
              <w:t>2,685</w:t>
            </w:r>
          </w:p>
        </w:tc>
        <w:tc>
          <w:tcPr>
            <w:tcW w:w="1256" w:type="dxa"/>
            <w:tcBorders>
              <w:top w:val="nil"/>
              <w:left w:val="nil"/>
              <w:bottom w:val="single" w:sz="4" w:space="0" w:color="auto"/>
              <w:right w:val="single" w:sz="4" w:space="0" w:color="auto"/>
            </w:tcBorders>
            <w:shd w:val="clear" w:color="auto" w:fill="auto"/>
            <w:noWrap/>
            <w:vAlign w:val="bottom"/>
            <w:hideMark/>
          </w:tcPr>
          <w:p w14:paraId="41DEDB69" w14:textId="77777777" w:rsidR="006741CC" w:rsidRPr="006741CC" w:rsidRDefault="006741CC" w:rsidP="006741CC">
            <w:pPr>
              <w:widowControl/>
              <w:jc w:val="right"/>
              <w:rPr>
                <w:i/>
                <w:iCs/>
                <w:sz w:val="22"/>
                <w:szCs w:val="22"/>
              </w:rPr>
            </w:pPr>
            <w:r w:rsidRPr="006741CC">
              <w:rPr>
                <w:i/>
                <w:iCs/>
                <w:sz w:val="22"/>
                <w:szCs w:val="22"/>
              </w:rPr>
              <w:t>2,685</w:t>
            </w:r>
          </w:p>
        </w:tc>
        <w:tc>
          <w:tcPr>
            <w:tcW w:w="1276" w:type="dxa"/>
            <w:gridSpan w:val="2"/>
            <w:tcBorders>
              <w:top w:val="nil"/>
              <w:left w:val="nil"/>
              <w:bottom w:val="single" w:sz="4" w:space="0" w:color="auto"/>
              <w:right w:val="single" w:sz="4" w:space="0" w:color="auto"/>
            </w:tcBorders>
            <w:shd w:val="clear" w:color="auto" w:fill="auto"/>
            <w:noWrap/>
            <w:vAlign w:val="bottom"/>
            <w:hideMark/>
          </w:tcPr>
          <w:p w14:paraId="1D9420DD" w14:textId="77777777" w:rsidR="006741CC" w:rsidRPr="006741CC" w:rsidRDefault="006741CC" w:rsidP="006741CC">
            <w:pPr>
              <w:widowControl/>
              <w:jc w:val="right"/>
              <w:rPr>
                <w:i/>
                <w:iCs/>
                <w:sz w:val="22"/>
                <w:szCs w:val="22"/>
              </w:rPr>
            </w:pPr>
            <w:r w:rsidRPr="006741CC">
              <w:rPr>
                <w:i/>
                <w:iCs/>
                <w:sz w:val="22"/>
                <w:szCs w:val="22"/>
              </w:rPr>
              <w:t>2,685</w:t>
            </w:r>
          </w:p>
        </w:tc>
      </w:tr>
      <w:tr w:rsidR="006741CC" w:rsidRPr="006741CC" w14:paraId="6AB1847C" w14:textId="77777777" w:rsidTr="00BF731A">
        <w:trPr>
          <w:trHeight w:val="1335"/>
        </w:trPr>
        <w:tc>
          <w:tcPr>
            <w:tcW w:w="3261" w:type="dxa"/>
            <w:tcBorders>
              <w:top w:val="nil"/>
              <w:left w:val="single" w:sz="4" w:space="0" w:color="auto"/>
              <w:bottom w:val="single" w:sz="4" w:space="0" w:color="auto"/>
              <w:right w:val="single" w:sz="4" w:space="0" w:color="auto"/>
            </w:tcBorders>
            <w:shd w:val="clear" w:color="auto" w:fill="auto"/>
            <w:vAlign w:val="bottom"/>
            <w:hideMark/>
          </w:tcPr>
          <w:p w14:paraId="4156E2BF" w14:textId="77777777" w:rsidR="006741CC" w:rsidRPr="006741CC" w:rsidRDefault="006741CC" w:rsidP="006741CC">
            <w:pPr>
              <w:widowControl/>
            </w:pPr>
            <w:r w:rsidRPr="006741CC">
              <w:t xml:space="preserve">Межбюджетные трансферты на исполнение части полномочий поселений по решению вопросов местного значения в соответствии с заключенными соглашениями по формированию, исполнению бюджета поселения и контролю за исполнением данного бюджета (кассовое исполнение бюджета) на 2025 год и плановый период 2026 и 2027 годов </w:t>
            </w:r>
          </w:p>
        </w:tc>
        <w:tc>
          <w:tcPr>
            <w:tcW w:w="436" w:type="dxa"/>
            <w:gridSpan w:val="2"/>
            <w:tcBorders>
              <w:top w:val="nil"/>
              <w:left w:val="nil"/>
              <w:bottom w:val="single" w:sz="4" w:space="0" w:color="auto"/>
              <w:right w:val="single" w:sz="4" w:space="0" w:color="auto"/>
            </w:tcBorders>
            <w:shd w:val="clear" w:color="auto" w:fill="auto"/>
            <w:vAlign w:val="bottom"/>
            <w:hideMark/>
          </w:tcPr>
          <w:p w14:paraId="3D45995F" w14:textId="77777777" w:rsidR="006741CC" w:rsidRPr="006741CC" w:rsidRDefault="006741CC" w:rsidP="006741CC">
            <w:pPr>
              <w:widowControl/>
              <w:jc w:val="center"/>
              <w:rPr>
                <w:sz w:val="22"/>
                <w:szCs w:val="22"/>
              </w:rPr>
            </w:pPr>
            <w:r w:rsidRPr="006741CC">
              <w:rPr>
                <w:sz w:val="22"/>
                <w:szCs w:val="22"/>
              </w:rPr>
              <w:t>01</w:t>
            </w:r>
          </w:p>
        </w:tc>
        <w:tc>
          <w:tcPr>
            <w:tcW w:w="485" w:type="dxa"/>
            <w:gridSpan w:val="2"/>
            <w:tcBorders>
              <w:top w:val="nil"/>
              <w:left w:val="nil"/>
              <w:bottom w:val="single" w:sz="4" w:space="0" w:color="auto"/>
              <w:right w:val="single" w:sz="4" w:space="0" w:color="auto"/>
            </w:tcBorders>
            <w:shd w:val="clear" w:color="auto" w:fill="auto"/>
            <w:vAlign w:val="bottom"/>
            <w:hideMark/>
          </w:tcPr>
          <w:p w14:paraId="32199F23" w14:textId="77777777" w:rsidR="006741CC" w:rsidRPr="006741CC" w:rsidRDefault="006741CC" w:rsidP="006741CC">
            <w:pPr>
              <w:widowControl/>
              <w:jc w:val="center"/>
              <w:rPr>
                <w:sz w:val="22"/>
                <w:szCs w:val="22"/>
              </w:rPr>
            </w:pPr>
            <w:r w:rsidRPr="006741CC">
              <w:rPr>
                <w:sz w:val="22"/>
                <w:szCs w:val="22"/>
              </w:rPr>
              <w:t>06</w:t>
            </w:r>
          </w:p>
        </w:tc>
        <w:tc>
          <w:tcPr>
            <w:tcW w:w="436" w:type="dxa"/>
            <w:gridSpan w:val="2"/>
            <w:tcBorders>
              <w:top w:val="nil"/>
              <w:left w:val="nil"/>
              <w:bottom w:val="single" w:sz="4" w:space="0" w:color="auto"/>
              <w:right w:val="nil"/>
            </w:tcBorders>
            <w:shd w:val="clear" w:color="auto" w:fill="auto"/>
            <w:vAlign w:val="bottom"/>
            <w:hideMark/>
          </w:tcPr>
          <w:p w14:paraId="1BFAE273" w14:textId="77777777" w:rsidR="006741CC" w:rsidRPr="006741CC" w:rsidRDefault="006741CC" w:rsidP="006741CC">
            <w:pPr>
              <w:widowControl/>
              <w:jc w:val="center"/>
              <w:rPr>
                <w:sz w:val="22"/>
                <w:szCs w:val="22"/>
              </w:rPr>
            </w:pPr>
            <w:r w:rsidRPr="006741CC">
              <w:rPr>
                <w:sz w:val="22"/>
                <w:szCs w:val="22"/>
              </w:rPr>
              <w:t>02</w:t>
            </w:r>
          </w:p>
        </w:tc>
        <w:tc>
          <w:tcPr>
            <w:tcW w:w="326" w:type="dxa"/>
            <w:gridSpan w:val="2"/>
            <w:tcBorders>
              <w:top w:val="nil"/>
              <w:left w:val="nil"/>
              <w:bottom w:val="single" w:sz="4" w:space="0" w:color="auto"/>
              <w:right w:val="nil"/>
            </w:tcBorders>
            <w:shd w:val="clear" w:color="auto" w:fill="auto"/>
            <w:vAlign w:val="bottom"/>
            <w:hideMark/>
          </w:tcPr>
          <w:p w14:paraId="02CE1C5D" w14:textId="77777777" w:rsidR="006741CC" w:rsidRPr="006741CC" w:rsidRDefault="006741CC" w:rsidP="006741CC">
            <w:pPr>
              <w:widowControl/>
              <w:jc w:val="center"/>
              <w:rPr>
                <w:sz w:val="22"/>
                <w:szCs w:val="22"/>
              </w:rPr>
            </w:pPr>
            <w:r w:rsidRPr="006741CC">
              <w:rPr>
                <w:sz w:val="22"/>
                <w:szCs w:val="22"/>
              </w:rPr>
              <w:t>1</w:t>
            </w:r>
          </w:p>
        </w:tc>
        <w:tc>
          <w:tcPr>
            <w:tcW w:w="436" w:type="dxa"/>
            <w:gridSpan w:val="2"/>
            <w:tcBorders>
              <w:top w:val="nil"/>
              <w:left w:val="nil"/>
              <w:bottom w:val="single" w:sz="4" w:space="0" w:color="auto"/>
              <w:right w:val="nil"/>
            </w:tcBorders>
            <w:shd w:val="clear" w:color="auto" w:fill="auto"/>
            <w:vAlign w:val="bottom"/>
            <w:hideMark/>
          </w:tcPr>
          <w:p w14:paraId="3822D34F" w14:textId="77777777" w:rsidR="006741CC" w:rsidRPr="006741CC" w:rsidRDefault="006741CC" w:rsidP="006741CC">
            <w:pPr>
              <w:widowControl/>
              <w:jc w:val="center"/>
              <w:rPr>
                <w:sz w:val="22"/>
                <w:szCs w:val="22"/>
              </w:rPr>
            </w:pPr>
            <w:r w:rsidRPr="006741CC">
              <w:rPr>
                <w:sz w:val="22"/>
                <w:szCs w:val="22"/>
              </w:rPr>
              <w:t>01</w:t>
            </w:r>
          </w:p>
        </w:tc>
        <w:tc>
          <w:tcPr>
            <w:tcW w:w="1060" w:type="dxa"/>
            <w:gridSpan w:val="2"/>
            <w:tcBorders>
              <w:top w:val="nil"/>
              <w:left w:val="nil"/>
              <w:bottom w:val="single" w:sz="4" w:space="0" w:color="auto"/>
              <w:right w:val="single" w:sz="4" w:space="0" w:color="auto"/>
            </w:tcBorders>
            <w:shd w:val="clear" w:color="auto" w:fill="auto"/>
            <w:vAlign w:val="bottom"/>
            <w:hideMark/>
          </w:tcPr>
          <w:p w14:paraId="2B114808" w14:textId="77777777" w:rsidR="006741CC" w:rsidRPr="006741CC" w:rsidRDefault="006741CC" w:rsidP="006741CC">
            <w:pPr>
              <w:widowControl/>
              <w:jc w:val="center"/>
              <w:rPr>
                <w:sz w:val="22"/>
                <w:szCs w:val="22"/>
              </w:rPr>
            </w:pPr>
            <w:r w:rsidRPr="006741CC">
              <w:rPr>
                <w:sz w:val="22"/>
                <w:szCs w:val="22"/>
              </w:rPr>
              <w:t>80010</w:t>
            </w:r>
          </w:p>
        </w:tc>
        <w:tc>
          <w:tcPr>
            <w:tcW w:w="546" w:type="dxa"/>
            <w:gridSpan w:val="2"/>
            <w:tcBorders>
              <w:top w:val="nil"/>
              <w:left w:val="nil"/>
              <w:bottom w:val="single" w:sz="4" w:space="0" w:color="auto"/>
              <w:right w:val="single" w:sz="4" w:space="0" w:color="auto"/>
            </w:tcBorders>
            <w:shd w:val="clear" w:color="auto" w:fill="auto"/>
            <w:noWrap/>
            <w:vAlign w:val="bottom"/>
            <w:hideMark/>
          </w:tcPr>
          <w:p w14:paraId="51052C94" w14:textId="77777777" w:rsidR="006741CC" w:rsidRPr="006741CC" w:rsidRDefault="006741CC" w:rsidP="006741CC">
            <w:pPr>
              <w:widowControl/>
              <w:rPr>
                <w:sz w:val="22"/>
                <w:szCs w:val="22"/>
              </w:rPr>
            </w:pPr>
            <w:r w:rsidRPr="006741CC">
              <w:rPr>
                <w:sz w:val="22"/>
                <w:szCs w:val="22"/>
              </w:rPr>
              <w:t> </w:t>
            </w:r>
          </w:p>
        </w:tc>
        <w:tc>
          <w:tcPr>
            <w:tcW w:w="1256" w:type="dxa"/>
            <w:gridSpan w:val="2"/>
            <w:tcBorders>
              <w:top w:val="nil"/>
              <w:left w:val="nil"/>
              <w:bottom w:val="single" w:sz="4" w:space="0" w:color="auto"/>
              <w:right w:val="single" w:sz="4" w:space="0" w:color="auto"/>
            </w:tcBorders>
            <w:shd w:val="clear" w:color="auto" w:fill="auto"/>
            <w:noWrap/>
            <w:vAlign w:val="bottom"/>
            <w:hideMark/>
          </w:tcPr>
          <w:p w14:paraId="4E8C0328" w14:textId="77777777" w:rsidR="006741CC" w:rsidRPr="006741CC" w:rsidRDefault="006741CC" w:rsidP="006741CC">
            <w:pPr>
              <w:widowControl/>
              <w:jc w:val="right"/>
              <w:rPr>
                <w:sz w:val="22"/>
                <w:szCs w:val="22"/>
              </w:rPr>
            </w:pPr>
            <w:r w:rsidRPr="006741CC">
              <w:rPr>
                <w:sz w:val="22"/>
                <w:szCs w:val="22"/>
              </w:rPr>
              <w:t>2,653</w:t>
            </w:r>
          </w:p>
        </w:tc>
        <w:tc>
          <w:tcPr>
            <w:tcW w:w="1256" w:type="dxa"/>
            <w:tcBorders>
              <w:top w:val="nil"/>
              <w:left w:val="nil"/>
              <w:bottom w:val="single" w:sz="4" w:space="0" w:color="auto"/>
              <w:right w:val="single" w:sz="4" w:space="0" w:color="auto"/>
            </w:tcBorders>
            <w:shd w:val="clear" w:color="auto" w:fill="auto"/>
            <w:noWrap/>
            <w:vAlign w:val="bottom"/>
            <w:hideMark/>
          </w:tcPr>
          <w:p w14:paraId="6C61E3C1" w14:textId="77777777" w:rsidR="006741CC" w:rsidRPr="006741CC" w:rsidRDefault="006741CC" w:rsidP="006741CC">
            <w:pPr>
              <w:widowControl/>
              <w:jc w:val="right"/>
              <w:rPr>
                <w:sz w:val="22"/>
                <w:szCs w:val="22"/>
              </w:rPr>
            </w:pPr>
            <w:r w:rsidRPr="006741CC">
              <w:rPr>
                <w:sz w:val="22"/>
                <w:szCs w:val="22"/>
              </w:rPr>
              <w:t>2,653</w:t>
            </w:r>
          </w:p>
        </w:tc>
        <w:tc>
          <w:tcPr>
            <w:tcW w:w="1276" w:type="dxa"/>
            <w:gridSpan w:val="2"/>
            <w:tcBorders>
              <w:top w:val="nil"/>
              <w:left w:val="nil"/>
              <w:bottom w:val="single" w:sz="4" w:space="0" w:color="auto"/>
              <w:right w:val="single" w:sz="4" w:space="0" w:color="auto"/>
            </w:tcBorders>
            <w:shd w:val="clear" w:color="auto" w:fill="auto"/>
            <w:noWrap/>
            <w:vAlign w:val="bottom"/>
            <w:hideMark/>
          </w:tcPr>
          <w:p w14:paraId="026B553C" w14:textId="77777777" w:rsidR="006741CC" w:rsidRPr="006741CC" w:rsidRDefault="006741CC" w:rsidP="006741CC">
            <w:pPr>
              <w:widowControl/>
              <w:jc w:val="right"/>
              <w:rPr>
                <w:sz w:val="22"/>
                <w:szCs w:val="22"/>
              </w:rPr>
            </w:pPr>
            <w:r w:rsidRPr="006741CC">
              <w:rPr>
                <w:sz w:val="22"/>
                <w:szCs w:val="22"/>
              </w:rPr>
              <w:t>2,653</w:t>
            </w:r>
          </w:p>
        </w:tc>
      </w:tr>
      <w:tr w:rsidR="006741CC" w:rsidRPr="006741CC" w14:paraId="3BD5902C" w14:textId="77777777" w:rsidTr="00BF731A">
        <w:trPr>
          <w:trHeight w:val="390"/>
        </w:trPr>
        <w:tc>
          <w:tcPr>
            <w:tcW w:w="3261" w:type="dxa"/>
            <w:tcBorders>
              <w:top w:val="nil"/>
              <w:left w:val="single" w:sz="4" w:space="0" w:color="auto"/>
              <w:bottom w:val="single" w:sz="4" w:space="0" w:color="auto"/>
              <w:right w:val="single" w:sz="4" w:space="0" w:color="auto"/>
            </w:tcBorders>
            <w:shd w:val="clear" w:color="auto" w:fill="auto"/>
            <w:vAlign w:val="bottom"/>
            <w:hideMark/>
          </w:tcPr>
          <w:p w14:paraId="373470E7" w14:textId="77777777" w:rsidR="006741CC" w:rsidRPr="006741CC" w:rsidRDefault="006741CC" w:rsidP="006741CC">
            <w:pPr>
              <w:widowControl/>
            </w:pPr>
            <w:r w:rsidRPr="006741CC">
              <w:t>Межбюджетные трансферты</w:t>
            </w:r>
          </w:p>
        </w:tc>
        <w:tc>
          <w:tcPr>
            <w:tcW w:w="436" w:type="dxa"/>
            <w:gridSpan w:val="2"/>
            <w:tcBorders>
              <w:top w:val="nil"/>
              <w:left w:val="nil"/>
              <w:bottom w:val="single" w:sz="4" w:space="0" w:color="auto"/>
              <w:right w:val="single" w:sz="4" w:space="0" w:color="auto"/>
            </w:tcBorders>
            <w:shd w:val="clear" w:color="auto" w:fill="auto"/>
            <w:vAlign w:val="bottom"/>
            <w:hideMark/>
          </w:tcPr>
          <w:p w14:paraId="71DC0EF4" w14:textId="77777777" w:rsidR="006741CC" w:rsidRPr="006741CC" w:rsidRDefault="006741CC" w:rsidP="006741CC">
            <w:pPr>
              <w:widowControl/>
              <w:jc w:val="center"/>
              <w:rPr>
                <w:sz w:val="22"/>
                <w:szCs w:val="22"/>
              </w:rPr>
            </w:pPr>
            <w:r w:rsidRPr="006741CC">
              <w:rPr>
                <w:sz w:val="22"/>
                <w:szCs w:val="22"/>
              </w:rPr>
              <w:t>01</w:t>
            </w:r>
          </w:p>
        </w:tc>
        <w:tc>
          <w:tcPr>
            <w:tcW w:w="485" w:type="dxa"/>
            <w:gridSpan w:val="2"/>
            <w:tcBorders>
              <w:top w:val="nil"/>
              <w:left w:val="nil"/>
              <w:bottom w:val="single" w:sz="4" w:space="0" w:color="auto"/>
              <w:right w:val="single" w:sz="4" w:space="0" w:color="auto"/>
            </w:tcBorders>
            <w:shd w:val="clear" w:color="auto" w:fill="auto"/>
            <w:vAlign w:val="bottom"/>
            <w:hideMark/>
          </w:tcPr>
          <w:p w14:paraId="223699F5" w14:textId="77777777" w:rsidR="006741CC" w:rsidRPr="006741CC" w:rsidRDefault="006741CC" w:rsidP="006741CC">
            <w:pPr>
              <w:widowControl/>
              <w:jc w:val="center"/>
              <w:rPr>
                <w:sz w:val="22"/>
                <w:szCs w:val="22"/>
              </w:rPr>
            </w:pPr>
            <w:r w:rsidRPr="006741CC">
              <w:rPr>
                <w:sz w:val="22"/>
                <w:szCs w:val="22"/>
              </w:rPr>
              <w:t>06</w:t>
            </w:r>
          </w:p>
        </w:tc>
        <w:tc>
          <w:tcPr>
            <w:tcW w:w="436" w:type="dxa"/>
            <w:gridSpan w:val="2"/>
            <w:tcBorders>
              <w:top w:val="nil"/>
              <w:left w:val="nil"/>
              <w:bottom w:val="single" w:sz="4" w:space="0" w:color="auto"/>
              <w:right w:val="nil"/>
            </w:tcBorders>
            <w:shd w:val="clear" w:color="auto" w:fill="auto"/>
            <w:vAlign w:val="bottom"/>
            <w:hideMark/>
          </w:tcPr>
          <w:p w14:paraId="23BD1476" w14:textId="77777777" w:rsidR="006741CC" w:rsidRPr="006741CC" w:rsidRDefault="006741CC" w:rsidP="006741CC">
            <w:pPr>
              <w:widowControl/>
              <w:jc w:val="center"/>
              <w:rPr>
                <w:sz w:val="22"/>
                <w:szCs w:val="22"/>
              </w:rPr>
            </w:pPr>
            <w:r w:rsidRPr="006741CC">
              <w:rPr>
                <w:sz w:val="22"/>
                <w:szCs w:val="22"/>
              </w:rPr>
              <w:t>02</w:t>
            </w:r>
          </w:p>
        </w:tc>
        <w:tc>
          <w:tcPr>
            <w:tcW w:w="326" w:type="dxa"/>
            <w:gridSpan w:val="2"/>
            <w:tcBorders>
              <w:top w:val="nil"/>
              <w:left w:val="nil"/>
              <w:bottom w:val="single" w:sz="4" w:space="0" w:color="auto"/>
              <w:right w:val="nil"/>
            </w:tcBorders>
            <w:shd w:val="clear" w:color="auto" w:fill="auto"/>
            <w:vAlign w:val="bottom"/>
            <w:hideMark/>
          </w:tcPr>
          <w:p w14:paraId="27C6BF25" w14:textId="77777777" w:rsidR="006741CC" w:rsidRPr="006741CC" w:rsidRDefault="006741CC" w:rsidP="006741CC">
            <w:pPr>
              <w:widowControl/>
              <w:jc w:val="center"/>
              <w:rPr>
                <w:sz w:val="22"/>
                <w:szCs w:val="22"/>
              </w:rPr>
            </w:pPr>
            <w:r w:rsidRPr="006741CC">
              <w:rPr>
                <w:sz w:val="22"/>
                <w:szCs w:val="22"/>
              </w:rPr>
              <w:t>1</w:t>
            </w:r>
          </w:p>
        </w:tc>
        <w:tc>
          <w:tcPr>
            <w:tcW w:w="436" w:type="dxa"/>
            <w:gridSpan w:val="2"/>
            <w:tcBorders>
              <w:top w:val="nil"/>
              <w:left w:val="nil"/>
              <w:bottom w:val="single" w:sz="4" w:space="0" w:color="auto"/>
              <w:right w:val="nil"/>
            </w:tcBorders>
            <w:shd w:val="clear" w:color="auto" w:fill="auto"/>
            <w:vAlign w:val="bottom"/>
            <w:hideMark/>
          </w:tcPr>
          <w:p w14:paraId="0E9FC4D6" w14:textId="77777777" w:rsidR="006741CC" w:rsidRPr="006741CC" w:rsidRDefault="006741CC" w:rsidP="006741CC">
            <w:pPr>
              <w:widowControl/>
              <w:jc w:val="center"/>
              <w:rPr>
                <w:sz w:val="22"/>
                <w:szCs w:val="22"/>
              </w:rPr>
            </w:pPr>
            <w:r w:rsidRPr="006741CC">
              <w:rPr>
                <w:sz w:val="22"/>
                <w:szCs w:val="22"/>
              </w:rPr>
              <w:t>01</w:t>
            </w:r>
          </w:p>
        </w:tc>
        <w:tc>
          <w:tcPr>
            <w:tcW w:w="1060" w:type="dxa"/>
            <w:gridSpan w:val="2"/>
            <w:tcBorders>
              <w:top w:val="nil"/>
              <w:left w:val="nil"/>
              <w:bottom w:val="single" w:sz="4" w:space="0" w:color="auto"/>
              <w:right w:val="single" w:sz="4" w:space="0" w:color="auto"/>
            </w:tcBorders>
            <w:shd w:val="clear" w:color="auto" w:fill="auto"/>
            <w:vAlign w:val="bottom"/>
            <w:hideMark/>
          </w:tcPr>
          <w:p w14:paraId="224F09C7" w14:textId="77777777" w:rsidR="006741CC" w:rsidRPr="006741CC" w:rsidRDefault="006741CC" w:rsidP="006741CC">
            <w:pPr>
              <w:widowControl/>
              <w:jc w:val="center"/>
              <w:rPr>
                <w:sz w:val="22"/>
                <w:szCs w:val="22"/>
              </w:rPr>
            </w:pPr>
            <w:r w:rsidRPr="006741CC">
              <w:rPr>
                <w:sz w:val="22"/>
                <w:szCs w:val="22"/>
              </w:rPr>
              <w:t>80010</w:t>
            </w:r>
          </w:p>
        </w:tc>
        <w:tc>
          <w:tcPr>
            <w:tcW w:w="546" w:type="dxa"/>
            <w:gridSpan w:val="2"/>
            <w:tcBorders>
              <w:top w:val="nil"/>
              <w:left w:val="nil"/>
              <w:bottom w:val="single" w:sz="4" w:space="0" w:color="auto"/>
              <w:right w:val="single" w:sz="4" w:space="0" w:color="auto"/>
            </w:tcBorders>
            <w:shd w:val="clear" w:color="auto" w:fill="auto"/>
            <w:noWrap/>
            <w:vAlign w:val="bottom"/>
            <w:hideMark/>
          </w:tcPr>
          <w:p w14:paraId="4D36EE6F" w14:textId="77777777" w:rsidR="006741CC" w:rsidRPr="006741CC" w:rsidRDefault="006741CC" w:rsidP="006741CC">
            <w:pPr>
              <w:widowControl/>
              <w:rPr>
                <w:sz w:val="22"/>
                <w:szCs w:val="22"/>
              </w:rPr>
            </w:pPr>
            <w:r w:rsidRPr="006741CC">
              <w:rPr>
                <w:sz w:val="22"/>
                <w:szCs w:val="22"/>
              </w:rPr>
              <w:t>500</w:t>
            </w:r>
          </w:p>
        </w:tc>
        <w:tc>
          <w:tcPr>
            <w:tcW w:w="1256" w:type="dxa"/>
            <w:gridSpan w:val="2"/>
            <w:tcBorders>
              <w:top w:val="nil"/>
              <w:left w:val="nil"/>
              <w:bottom w:val="single" w:sz="4" w:space="0" w:color="auto"/>
              <w:right w:val="single" w:sz="4" w:space="0" w:color="auto"/>
            </w:tcBorders>
            <w:shd w:val="clear" w:color="auto" w:fill="auto"/>
            <w:noWrap/>
            <w:vAlign w:val="bottom"/>
            <w:hideMark/>
          </w:tcPr>
          <w:p w14:paraId="4F65FBAE" w14:textId="77777777" w:rsidR="006741CC" w:rsidRPr="006741CC" w:rsidRDefault="006741CC" w:rsidP="006741CC">
            <w:pPr>
              <w:widowControl/>
              <w:jc w:val="right"/>
              <w:rPr>
                <w:sz w:val="22"/>
                <w:szCs w:val="22"/>
              </w:rPr>
            </w:pPr>
            <w:r w:rsidRPr="006741CC">
              <w:rPr>
                <w:sz w:val="22"/>
                <w:szCs w:val="22"/>
              </w:rPr>
              <w:t>2,653</w:t>
            </w:r>
          </w:p>
        </w:tc>
        <w:tc>
          <w:tcPr>
            <w:tcW w:w="1256" w:type="dxa"/>
            <w:tcBorders>
              <w:top w:val="nil"/>
              <w:left w:val="nil"/>
              <w:bottom w:val="single" w:sz="4" w:space="0" w:color="auto"/>
              <w:right w:val="single" w:sz="4" w:space="0" w:color="auto"/>
            </w:tcBorders>
            <w:shd w:val="clear" w:color="auto" w:fill="auto"/>
            <w:noWrap/>
            <w:vAlign w:val="bottom"/>
            <w:hideMark/>
          </w:tcPr>
          <w:p w14:paraId="16751682" w14:textId="77777777" w:rsidR="006741CC" w:rsidRPr="006741CC" w:rsidRDefault="006741CC" w:rsidP="006741CC">
            <w:pPr>
              <w:widowControl/>
              <w:jc w:val="right"/>
              <w:rPr>
                <w:sz w:val="22"/>
                <w:szCs w:val="22"/>
              </w:rPr>
            </w:pPr>
            <w:r w:rsidRPr="006741CC">
              <w:rPr>
                <w:sz w:val="22"/>
                <w:szCs w:val="22"/>
              </w:rPr>
              <w:t>2,653</w:t>
            </w:r>
          </w:p>
        </w:tc>
        <w:tc>
          <w:tcPr>
            <w:tcW w:w="1276" w:type="dxa"/>
            <w:gridSpan w:val="2"/>
            <w:tcBorders>
              <w:top w:val="nil"/>
              <w:left w:val="nil"/>
              <w:bottom w:val="single" w:sz="4" w:space="0" w:color="auto"/>
              <w:right w:val="single" w:sz="4" w:space="0" w:color="auto"/>
            </w:tcBorders>
            <w:shd w:val="clear" w:color="auto" w:fill="auto"/>
            <w:noWrap/>
            <w:vAlign w:val="bottom"/>
            <w:hideMark/>
          </w:tcPr>
          <w:p w14:paraId="24ED39F7" w14:textId="77777777" w:rsidR="006741CC" w:rsidRPr="006741CC" w:rsidRDefault="006741CC" w:rsidP="006741CC">
            <w:pPr>
              <w:widowControl/>
              <w:jc w:val="right"/>
              <w:rPr>
                <w:sz w:val="22"/>
                <w:szCs w:val="22"/>
              </w:rPr>
            </w:pPr>
            <w:r w:rsidRPr="006741CC">
              <w:rPr>
                <w:sz w:val="22"/>
                <w:szCs w:val="22"/>
              </w:rPr>
              <w:t>2,653</w:t>
            </w:r>
          </w:p>
        </w:tc>
      </w:tr>
      <w:tr w:rsidR="006741CC" w:rsidRPr="006741CC" w14:paraId="54CBFEAA" w14:textId="77777777" w:rsidTr="00BF731A">
        <w:trPr>
          <w:trHeight w:val="345"/>
        </w:trPr>
        <w:tc>
          <w:tcPr>
            <w:tcW w:w="3261" w:type="dxa"/>
            <w:tcBorders>
              <w:top w:val="nil"/>
              <w:left w:val="single" w:sz="4" w:space="0" w:color="auto"/>
              <w:bottom w:val="single" w:sz="4" w:space="0" w:color="auto"/>
              <w:right w:val="single" w:sz="4" w:space="0" w:color="auto"/>
            </w:tcBorders>
            <w:shd w:val="clear" w:color="auto" w:fill="auto"/>
            <w:vAlign w:val="bottom"/>
            <w:hideMark/>
          </w:tcPr>
          <w:p w14:paraId="0B08C0DA" w14:textId="77777777" w:rsidR="006741CC" w:rsidRPr="006741CC" w:rsidRDefault="006741CC" w:rsidP="006741CC">
            <w:pPr>
              <w:widowControl/>
            </w:pPr>
            <w:r w:rsidRPr="006741CC">
              <w:lastRenderedPageBreak/>
              <w:t>Иные межбюджетные трансферты</w:t>
            </w:r>
          </w:p>
        </w:tc>
        <w:tc>
          <w:tcPr>
            <w:tcW w:w="436" w:type="dxa"/>
            <w:gridSpan w:val="2"/>
            <w:tcBorders>
              <w:top w:val="nil"/>
              <w:left w:val="nil"/>
              <w:bottom w:val="single" w:sz="4" w:space="0" w:color="auto"/>
              <w:right w:val="single" w:sz="4" w:space="0" w:color="auto"/>
            </w:tcBorders>
            <w:shd w:val="clear" w:color="auto" w:fill="auto"/>
            <w:vAlign w:val="bottom"/>
            <w:hideMark/>
          </w:tcPr>
          <w:p w14:paraId="69DB2F01" w14:textId="77777777" w:rsidR="006741CC" w:rsidRPr="006741CC" w:rsidRDefault="006741CC" w:rsidP="006741CC">
            <w:pPr>
              <w:widowControl/>
              <w:jc w:val="center"/>
              <w:rPr>
                <w:sz w:val="22"/>
                <w:szCs w:val="22"/>
              </w:rPr>
            </w:pPr>
            <w:r w:rsidRPr="006741CC">
              <w:rPr>
                <w:sz w:val="22"/>
                <w:szCs w:val="22"/>
              </w:rPr>
              <w:t>01</w:t>
            </w:r>
          </w:p>
        </w:tc>
        <w:tc>
          <w:tcPr>
            <w:tcW w:w="485" w:type="dxa"/>
            <w:gridSpan w:val="2"/>
            <w:tcBorders>
              <w:top w:val="nil"/>
              <w:left w:val="nil"/>
              <w:bottom w:val="single" w:sz="4" w:space="0" w:color="auto"/>
              <w:right w:val="single" w:sz="4" w:space="0" w:color="auto"/>
            </w:tcBorders>
            <w:shd w:val="clear" w:color="auto" w:fill="auto"/>
            <w:vAlign w:val="bottom"/>
            <w:hideMark/>
          </w:tcPr>
          <w:p w14:paraId="18A721F7" w14:textId="77777777" w:rsidR="006741CC" w:rsidRPr="006741CC" w:rsidRDefault="006741CC" w:rsidP="006741CC">
            <w:pPr>
              <w:widowControl/>
              <w:jc w:val="center"/>
              <w:rPr>
                <w:sz w:val="22"/>
                <w:szCs w:val="22"/>
              </w:rPr>
            </w:pPr>
            <w:r w:rsidRPr="006741CC">
              <w:rPr>
                <w:sz w:val="22"/>
                <w:szCs w:val="22"/>
              </w:rPr>
              <w:t>06</w:t>
            </w:r>
          </w:p>
        </w:tc>
        <w:tc>
          <w:tcPr>
            <w:tcW w:w="436" w:type="dxa"/>
            <w:gridSpan w:val="2"/>
            <w:tcBorders>
              <w:top w:val="nil"/>
              <w:left w:val="nil"/>
              <w:bottom w:val="single" w:sz="4" w:space="0" w:color="auto"/>
              <w:right w:val="nil"/>
            </w:tcBorders>
            <w:shd w:val="clear" w:color="auto" w:fill="auto"/>
            <w:vAlign w:val="bottom"/>
            <w:hideMark/>
          </w:tcPr>
          <w:p w14:paraId="5ECECA15" w14:textId="77777777" w:rsidR="006741CC" w:rsidRPr="006741CC" w:rsidRDefault="006741CC" w:rsidP="006741CC">
            <w:pPr>
              <w:widowControl/>
              <w:jc w:val="center"/>
              <w:rPr>
                <w:sz w:val="22"/>
                <w:szCs w:val="22"/>
              </w:rPr>
            </w:pPr>
            <w:r w:rsidRPr="006741CC">
              <w:rPr>
                <w:sz w:val="22"/>
                <w:szCs w:val="22"/>
              </w:rPr>
              <w:t>02</w:t>
            </w:r>
          </w:p>
        </w:tc>
        <w:tc>
          <w:tcPr>
            <w:tcW w:w="326" w:type="dxa"/>
            <w:gridSpan w:val="2"/>
            <w:tcBorders>
              <w:top w:val="nil"/>
              <w:left w:val="nil"/>
              <w:bottom w:val="single" w:sz="4" w:space="0" w:color="auto"/>
              <w:right w:val="nil"/>
            </w:tcBorders>
            <w:shd w:val="clear" w:color="auto" w:fill="auto"/>
            <w:vAlign w:val="bottom"/>
            <w:hideMark/>
          </w:tcPr>
          <w:p w14:paraId="3E2B812A" w14:textId="77777777" w:rsidR="006741CC" w:rsidRPr="006741CC" w:rsidRDefault="006741CC" w:rsidP="006741CC">
            <w:pPr>
              <w:widowControl/>
              <w:jc w:val="center"/>
              <w:rPr>
                <w:sz w:val="22"/>
                <w:szCs w:val="22"/>
              </w:rPr>
            </w:pPr>
            <w:r w:rsidRPr="006741CC">
              <w:rPr>
                <w:sz w:val="22"/>
                <w:szCs w:val="22"/>
              </w:rPr>
              <w:t>1</w:t>
            </w:r>
          </w:p>
        </w:tc>
        <w:tc>
          <w:tcPr>
            <w:tcW w:w="436" w:type="dxa"/>
            <w:gridSpan w:val="2"/>
            <w:tcBorders>
              <w:top w:val="nil"/>
              <w:left w:val="nil"/>
              <w:bottom w:val="single" w:sz="4" w:space="0" w:color="auto"/>
              <w:right w:val="nil"/>
            </w:tcBorders>
            <w:shd w:val="clear" w:color="auto" w:fill="auto"/>
            <w:vAlign w:val="bottom"/>
            <w:hideMark/>
          </w:tcPr>
          <w:p w14:paraId="2606F390" w14:textId="77777777" w:rsidR="006741CC" w:rsidRPr="006741CC" w:rsidRDefault="006741CC" w:rsidP="006741CC">
            <w:pPr>
              <w:widowControl/>
              <w:jc w:val="center"/>
              <w:rPr>
                <w:sz w:val="22"/>
                <w:szCs w:val="22"/>
              </w:rPr>
            </w:pPr>
            <w:r w:rsidRPr="006741CC">
              <w:rPr>
                <w:sz w:val="22"/>
                <w:szCs w:val="22"/>
              </w:rPr>
              <w:t>01</w:t>
            </w:r>
          </w:p>
        </w:tc>
        <w:tc>
          <w:tcPr>
            <w:tcW w:w="1060" w:type="dxa"/>
            <w:gridSpan w:val="2"/>
            <w:tcBorders>
              <w:top w:val="nil"/>
              <w:left w:val="nil"/>
              <w:bottom w:val="single" w:sz="4" w:space="0" w:color="auto"/>
              <w:right w:val="single" w:sz="4" w:space="0" w:color="auto"/>
            </w:tcBorders>
            <w:shd w:val="clear" w:color="auto" w:fill="auto"/>
            <w:vAlign w:val="bottom"/>
            <w:hideMark/>
          </w:tcPr>
          <w:p w14:paraId="73BAA3D7" w14:textId="77777777" w:rsidR="006741CC" w:rsidRPr="006741CC" w:rsidRDefault="006741CC" w:rsidP="006741CC">
            <w:pPr>
              <w:widowControl/>
              <w:jc w:val="center"/>
              <w:rPr>
                <w:sz w:val="22"/>
                <w:szCs w:val="22"/>
              </w:rPr>
            </w:pPr>
            <w:r w:rsidRPr="006741CC">
              <w:rPr>
                <w:sz w:val="22"/>
                <w:szCs w:val="22"/>
              </w:rPr>
              <w:t>80010</w:t>
            </w:r>
          </w:p>
        </w:tc>
        <w:tc>
          <w:tcPr>
            <w:tcW w:w="546" w:type="dxa"/>
            <w:gridSpan w:val="2"/>
            <w:tcBorders>
              <w:top w:val="nil"/>
              <w:left w:val="nil"/>
              <w:bottom w:val="single" w:sz="4" w:space="0" w:color="auto"/>
              <w:right w:val="single" w:sz="4" w:space="0" w:color="auto"/>
            </w:tcBorders>
            <w:shd w:val="clear" w:color="auto" w:fill="auto"/>
            <w:noWrap/>
            <w:vAlign w:val="bottom"/>
            <w:hideMark/>
          </w:tcPr>
          <w:p w14:paraId="5A2C68B6" w14:textId="77777777" w:rsidR="006741CC" w:rsidRPr="006741CC" w:rsidRDefault="006741CC" w:rsidP="006741CC">
            <w:pPr>
              <w:widowControl/>
              <w:rPr>
                <w:sz w:val="22"/>
                <w:szCs w:val="22"/>
              </w:rPr>
            </w:pPr>
            <w:r w:rsidRPr="006741CC">
              <w:rPr>
                <w:sz w:val="22"/>
                <w:szCs w:val="22"/>
              </w:rPr>
              <w:t>540</w:t>
            </w:r>
          </w:p>
        </w:tc>
        <w:tc>
          <w:tcPr>
            <w:tcW w:w="1256" w:type="dxa"/>
            <w:gridSpan w:val="2"/>
            <w:tcBorders>
              <w:top w:val="nil"/>
              <w:left w:val="nil"/>
              <w:bottom w:val="single" w:sz="4" w:space="0" w:color="auto"/>
              <w:right w:val="single" w:sz="4" w:space="0" w:color="auto"/>
            </w:tcBorders>
            <w:shd w:val="clear" w:color="auto" w:fill="auto"/>
            <w:noWrap/>
            <w:vAlign w:val="bottom"/>
            <w:hideMark/>
          </w:tcPr>
          <w:p w14:paraId="74BA06D3" w14:textId="77777777" w:rsidR="006741CC" w:rsidRPr="006741CC" w:rsidRDefault="006741CC" w:rsidP="006741CC">
            <w:pPr>
              <w:widowControl/>
              <w:jc w:val="right"/>
              <w:rPr>
                <w:sz w:val="22"/>
                <w:szCs w:val="22"/>
              </w:rPr>
            </w:pPr>
            <w:r w:rsidRPr="006741CC">
              <w:rPr>
                <w:sz w:val="22"/>
                <w:szCs w:val="22"/>
              </w:rPr>
              <w:t>2,653</w:t>
            </w:r>
          </w:p>
        </w:tc>
        <w:tc>
          <w:tcPr>
            <w:tcW w:w="1256" w:type="dxa"/>
            <w:tcBorders>
              <w:top w:val="nil"/>
              <w:left w:val="nil"/>
              <w:bottom w:val="single" w:sz="4" w:space="0" w:color="auto"/>
              <w:right w:val="single" w:sz="4" w:space="0" w:color="auto"/>
            </w:tcBorders>
            <w:shd w:val="clear" w:color="auto" w:fill="auto"/>
            <w:noWrap/>
            <w:vAlign w:val="bottom"/>
            <w:hideMark/>
          </w:tcPr>
          <w:p w14:paraId="1FA4BE65" w14:textId="77777777" w:rsidR="006741CC" w:rsidRPr="006741CC" w:rsidRDefault="006741CC" w:rsidP="006741CC">
            <w:pPr>
              <w:widowControl/>
              <w:jc w:val="right"/>
              <w:rPr>
                <w:sz w:val="22"/>
                <w:szCs w:val="22"/>
              </w:rPr>
            </w:pPr>
            <w:r w:rsidRPr="006741CC">
              <w:rPr>
                <w:sz w:val="22"/>
                <w:szCs w:val="22"/>
              </w:rPr>
              <w:t>2,653</w:t>
            </w:r>
          </w:p>
        </w:tc>
        <w:tc>
          <w:tcPr>
            <w:tcW w:w="1276" w:type="dxa"/>
            <w:gridSpan w:val="2"/>
            <w:tcBorders>
              <w:top w:val="nil"/>
              <w:left w:val="nil"/>
              <w:bottom w:val="single" w:sz="4" w:space="0" w:color="auto"/>
              <w:right w:val="single" w:sz="4" w:space="0" w:color="auto"/>
            </w:tcBorders>
            <w:shd w:val="clear" w:color="auto" w:fill="auto"/>
            <w:noWrap/>
            <w:vAlign w:val="bottom"/>
            <w:hideMark/>
          </w:tcPr>
          <w:p w14:paraId="0E28F858" w14:textId="77777777" w:rsidR="006741CC" w:rsidRPr="006741CC" w:rsidRDefault="006741CC" w:rsidP="006741CC">
            <w:pPr>
              <w:widowControl/>
              <w:jc w:val="right"/>
              <w:rPr>
                <w:sz w:val="22"/>
                <w:szCs w:val="22"/>
              </w:rPr>
            </w:pPr>
            <w:r w:rsidRPr="006741CC">
              <w:rPr>
                <w:sz w:val="22"/>
                <w:szCs w:val="22"/>
              </w:rPr>
              <w:t>2,653</w:t>
            </w:r>
          </w:p>
        </w:tc>
      </w:tr>
      <w:tr w:rsidR="006741CC" w:rsidRPr="006741CC" w14:paraId="4D1FDE65" w14:textId="77777777" w:rsidTr="00BF731A">
        <w:trPr>
          <w:trHeight w:val="1350"/>
        </w:trPr>
        <w:tc>
          <w:tcPr>
            <w:tcW w:w="3261" w:type="dxa"/>
            <w:tcBorders>
              <w:top w:val="nil"/>
              <w:left w:val="single" w:sz="4" w:space="0" w:color="auto"/>
              <w:bottom w:val="single" w:sz="4" w:space="0" w:color="auto"/>
              <w:right w:val="single" w:sz="4" w:space="0" w:color="auto"/>
            </w:tcBorders>
            <w:shd w:val="clear" w:color="auto" w:fill="auto"/>
            <w:vAlign w:val="bottom"/>
            <w:hideMark/>
          </w:tcPr>
          <w:p w14:paraId="30F5B087" w14:textId="77777777" w:rsidR="006741CC" w:rsidRPr="006741CC" w:rsidRDefault="006741CC" w:rsidP="006741CC">
            <w:pPr>
              <w:widowControl/>
            </w:pPr>
            <w:r w:rsidRPr="006741CC">
              <w:t xml:space="preserve">Межбюджетные трансферты, передаваемые бюджету муниципального района на исполнение части полномочий поселений по решению вопросов местного значения в соответствии с заключенными соглашениями по осуществлению внутреннего муниципального финансового контроля на 2025 год и плановый период 2026 и 2027 годов   </w:t>
            </w:r>
          </w:p>
        </w:tc>
        <w:tc>
          <w:tcPr>
            <w:tcW w:w="436" w:type="dxa"/>
            <w:gridSpan w:val="2"/>
            <w:tcBorders>
              <w:top w:val="nil"/>
              <w:left w:val="nil"/>
              <w:bottom w:val="single" w:sz="4" w:space="0" w:color="auto"/>
              <w:right w:val="single" w:sz="4" w:space="0" w:color="auto"/>
            </w:tcBorders>
            <w:shd w:val="clear" w:color="auto" w:fill="auto"/>
            <w:vAlign w:val="bottom"/>
            <w:hideMark/>
          </w:tcPr>
          <w:p w14:paraId="5C81ECAE" w14:textId="77777777" w:rsidR="006741CC" w:rsidRPr="006741CC" w:rsidRDefault="006741CC" w:rsidP="006741CC">
            <w:pPr>
              <w:widowControl/>
              <w:jc w:val="center"/>
              <w:rPr>
                <w:sz w:val="22"/>
                <w:szCs w:val="22"/>
              </w:rPr>
            </w:pPr>
            <w:r w:rsidRPr="006741CC">
              <w:rPr>
                <w:sz w:val="22"/>
                <w:szCs w:val="22"/>
              </w:rPr>
              <w:t>01</w:t>
            </w:r>
          </w:p>
        </w:tc>
        <w:tc>
          <w:tcPr>
            <w:tcW w:w="485" w:type="dxa"/>
            <w:gridSpan w:val="2"/>
            <w:tcBorders>
              <w:top w:val="nil"/>
              <w:left w:val="nil"/>
              <w:bottom w:val="single" w:sz="4" w:space="0" w:color="auto"/>
              <w:right w:val="single" w:sz="4" w:space="0" w:color="auto"/>
            </w:tcBorders>
            <w:shd w:val="clear" w:color="auto" w:fill="auto"/>
            <w:vAlign w:val="bottom"/>
            <w:hideMark/>
          </w:tcPr>
          <w:p w14:paraId="7F61AD8B" w14:textId="77777777" w:rsidR="006741CC" w:rsidRPr="006741CC" w:rsidRDefault="006741CC" w:rsidP="006741CC">
            <w:pPr>
              <w:widowControl/>
              <w:jc w:val="center"/>
              <w:rPr>
                <w:sz w:val="22"/>
                <w:szCs w:val="22"/>
              </w:rPr>
            </w:pPr>
            <w:r w:rsidRPr="006741CC">
              <w:rPr>
                <w:sz w:val="22"/>
                <w:szCs w:val="22"/>
              </w:rPr>
              <w:t>06</w:t>
            </w:r>
          </w:p>
        </w:tc>
        <w:tc>
          <w:tcPr>
            <w:tcW w:w="436" w:type="dxa"/>
            <w:gridSpan w:val="2"/>
            <w:tcBorders>
              <w:top w:val="nil"/>
              <w:left w:val="nil"/>
              <w:bottom w:val="single" w:sz="4" w:space="0" w:color="auto"/>
              <w:right w:val="nil"/>
            </w:tcBorders>
            <w:shd w:val="clear" w:color="auto" w:fill="auto"/>
            <w:vAlign w:val="bottom"/>
            <w:hideMark/>
          </w:tcPr>
          <w:p w14:paraId="614BA1A2" w14:textId="77777777" w:rsidR="006741CC" w:rsidRPr="006741CC" w:rsidRDefault="006741CC" w:rsidP="006741CC">
            <w:pPr>
              <w:widowControl/>
              <w:jc w:val="center"/>
              <w:rPr>
                <w:sz w:val="22"/>
                <w:szCs w:val="22"/>
              </w:rPr>
            </w:pPr>
            <w:r w:rsidRPr="006741CC">
              <w:rPr>
                <w:sz w:val="22"/>
                <w:szCs w:val="22"/>
              </w:rPr>
              <w:t>02</w:t>
            </w:r>
          </w:p>
        </w:tc>
        <w:tc>
          <w:tcPr>
            <w:tcW w:w="326" w:type="dxa"/>
            <w:gridSpan w:val="2"/>
            <w:tcBorders>
              <w:top w:val="nil"/>
              <w:left w:val="nil"/>
              <w:bottom w:val="single" w:sz="4" w:space="0" w:color="auto"/>
              <w:right w:val="nil"/>
            </w:tcBorders>
            <w:shd w:val="clear" w:color="auto" w:fill="auto"/>
            <w:vAlign w:val="bottom"/>
            <w:hideMark/>
          </w:tcPr>
          <w:p w14:paraId="2D84B2AC" w14:textId="77777777" w:rsidR="006741CC" w:rsidRPr="006741CC" w:rsidRDefault="006741CC" w:rsidP="006741CC">
            <w:pPr>
              <w:widowControl/>
              <w:jc w:val="center"/>
              <w:rPr>
                <w:sz w:val="22"/>
                <w:szCs w:val="22"/>
              </w:rPr>
            </w:pPr>
            <w:r w:rsidRPr="006741CC">
              <w:rPr>
                <w:sz w:val="22"/>
                <w:szCs w:val="22"/>
              </w:rPr>
              <w:t>1</w:t>
            </w:r>
          </w:p>
        </w:tc>
        <w:tc>
          <w:tcPr>
            <w:tcW w:w="436" w:type="dxa"/>
            <w:gridSpan w:val="2"/>
            <w:tcBorders>
              <w:top w:val="nil"/>
              <w:left w:val="nil"/>
              <w:bottom w:val="single" w:sz="4" w:space="0" w:color="auto"/>
              <w:right w:val="nil"/>
            </w:tcBorders>
            <w:shd w:val="clear" w:color="auto" w:fill="auto"/>
            <w:vAlign w:val="bottom"/>
            <w:hideMark/>
          </w:tcPr>
          <w:p w14:paraId="56C73CC3" w14:textId="77777777" w:rsidR="006741CC" w:rsidRPr="006741CC" w:rsidRDefault="006741CC" w:rsidP="006741CC">
            <w:pPr>
              <w:widowControl/>
              <w:jc w:val="center"/>
              <w:rPr>
                <w:sz w:val="22"/>
                <w:szCs w:val="22"/>
              </w:rPr>
            </w:pPr>
            <w:r w:rsidRPr="006741CC">
              <w:rPr>
                <w:sz w:val="22"/>
                <w:szCs w:val="22"/>
              </w:rPr>
              <w:t>01</w:t>
            </w:r>
          </w:p>
        </w:tc>
        <w:tc>
          <w:tcPr>
            <w:tcW w:w="1060" w:type="dxa"/>
            <w:gridSpan w:val="2"/>
            <w:tcBorders>
              <w:top w:val="nil"/>
              <w:left w:val="nil"/>
              <w:bottom w:val="single" w:sz="4" w:space="0" w:color="auto"/>
              <w:right w:val="single" w:sz="4" w:space="0" w:color="auto"/>
            </w:tcBorders>
            <w:shd w:val="clear" w:color="auto" w:fill="auto"/>
            <w:vAlign w:val="bottom"/>
            <w:hideMark/>
          </w:tcPr>
          <w:p w14:paraId="3472DB3C" w14:textId="77777777" w:rsidR="006741CC" w:rsidRPr="006741CC" w:rsidRDefault="006741CC" w:rsidP="006741CC">
            <w:pPr>
              <w:widowControl/>
              <w:jc w:val="center"/>
              <w:rPr>
                <w:sz w:val="22"/>
                <w:szCs w:val="22"/>
              </w:rPr>
            </w:pPr>
            <w:r w:rsidRPr="006741CC">
              <w:rPr>
                <w:sz w:val="22"/>
                <w:szCs w:val="22"/>
              </w:rPr>
              <w:t>80030</w:t>
            </w:r>
          </w:p>
        </w:tc>
        <w:tc>
          <w:tcPr>
            <w:tcW w:w="546" w:type="dxa"/>
            <w:gridSpan w:val="2"/>
            <w:tcBorders>
              <w:top w:val="nil"/>
              <w:left w:val="nil"/>
              <w:bottom w:val="single" w:sz="4" w:space="0" w:color="auto"/>
              <w:right w:val="single" w:sz="4" w:space="0" w:color="auto"/>
            </w:tcBorders>
            <w:shd w:val="clear" w:color="auto" w:fill="auto"/>
            <w:noWrap/>
            <w:vAlign w:val="bottom"/>
            <w:hideMark/>
          </w:tcPr>
          <w:p w14:paraId="355150D5" w14:textId="77777777" w:rsidR="006741CC" w:rsidRPr="006741CC" w:rsidRDefault="006741CC" w:rsidP="006741CC">
            <w:pPr>
              <w:widowControl/>
              <w:rPr>
                <w:sz w:val="22"/>
                <w:szCs w:val="22"/>
              </w:rPr>
            </w:pPr>
            <w:r w:rsidRPr="006741CC">
              <w:rPr>
                <w:sz w:val="22"/>
                <w:szCs w:val="22"/>
              </w:rPr>
              <w:t> </w:t>
            </w:r>
          </w:p>
        </w:tc>
        <w:tc>
          <w:tcPr>
            <w:tcW w:w="1256" w:type="dxa"/>
            <w:gridSpan w:val="2"/>
            <w:tcBorders>
              <w:top w:val="nil"/>
              <w:left w:val="nil"/>
              <w:bottom w:val="single" w:sz="4" w:space="0" w:color="auto"/>
              <w:right w:val="single" w:sz="4" w:space="0" w:color="auto"/>
            </w:tcBorders>
            <w:shd w:val="clear" w:color="auto" w:fill="auto"/>
            <w:noWrap/>
            <w:vAlign w:val="bottom"/>
            <w:hideMark/>
          </w:tcPr>
          <w:p w14:paraId="0B96D286" w14:textId="77777777" w:rsidR="006741CC" w:rsidRPr="006741CC" w:rsidRDefault="006741CC" w:rsidP="006741CC">
            <w:pPr>
              <w:widowControl/>
              <w:jc w:val="right"/>
              <w:rPr>
                <w:sz w:val="22"/>
                <w:szCs w:val="22"/>
              </w:rPr>
            </w:pPr>
            <w:r w:rsidRPr="006741CC">
              <w:rPr>
                <w:sz w:val="22"/>
                <w:szCs w:val="22"/>
              </w:rPr>
              <w:t>0,010</w:t>
            </w:r>
          </w:p>
        </w:tc>
        <w:tc>
          <w:tcPr>
            <w:tcW w:w="1256" w:type="dxa"/>
            <w:tcBorders>
              <w:top w:val="nil"/>
              <w:left w:val="nil"/>
              <w:bottom w:val="single" w:sz="4" w:space="0" w:color="auto"/>
              <w:right w:val="single" w:sz="4" w:space="0" w:color="auto"/>
            </w:tcBorders>
            <w:shd w:val="clear" w:color="auto" w:fill="auto"/>
            <w:noWrap/>
            <w:vAlign w:val="bottom"/>
            <w:hideMark/>
          </w:tcPr>
          <w:p w14:paraId="34171BAC" w14:textId="77777777" w:rsidR="006741CC" w:rsidRPr="006741CC" w:rsidRDefault="006741CC" w:rsidP="006741CC">
            <w:pPr>
              <w:widowControl/>
              <w:jc w:val="right"/>
              <w:rPr>
                <w:sz w:val="22"/>
                <w:szCs w:val="22"/>
              </w:rPr>
            </w:pPr>
            <w:r w:rsidRPr="006741CC">
              <w:rPr>
                <w:sz w:val="22"/>
                <w:szCs w:val="22"/>
              </w:rPr>
              <w:t>0,010</w:t>
            </w:r>
          </w:p>
        </w:tc>
        <w:tc>
          <w:tcPr>
            <w:tcW w:w="1276" w:type="dxa"/>
            <w:gridSpan w:val="2"/>
            <w:tcBorders>
              <w:top w:val="nil"/>
              <w:left w:val="nil"/>
              <w:bottom w:val="single" w:sz="4" w:space="0" w:color="auto"/>
              <w:right w:val="single" w:sz="4" w:space="0" w:color="auto"/>
            </w:tcBorders>
            <w:shd w:val="clear" w:color="auto" w:fill="auto"/>
            <w:noWrap/>
            <w:vAlign w:val="bottom"/>
            <w:hideMark/>
          </w:tcPr>
          <w:p w14:paraId="758D69C7" w14:textId="77777777" w:rsidR="006741CC" w:rsidRPr="006741CC" w:rsidRDefault="006741CC" w:rsidP="006741CC">
            <w:pPr>
              <w:widowControl/>
              <w:jc w:val="right"/>
              <w:rPr>
                <w:sz w:val="22"/>
                <w:szCs w:val="22"/>
              </w:rPr>
            </w:pPr>
            <w:r w:rsidRPr="006741CC">
              <w:rPr>
                <w:sz w:val="22"/>
                <w:szCs w:val="22"/>
              </w:rPr>
              <w:t>0,010</w:t>
            </w:r>
          </w:p>
        </w:tc>
      </w:tr>
      <w:tr w:rsidR="006741CC" w:rsidRPr="006741CC" w14:paraId="19F9AE8F" w14:textId="77777777" w:rsidTr="00BF731A">
        <w:trPr>
          <w:trHeight w:val="345"/>
        </w:trPr>
        <w:tc>
          <w:tcPr>
            <w:tcW w:w="3261" w:type="dxa"/>
            <w:tcBorders>
              <w:top w:val="nil"/>
              <w:left w:val="single" w:sz="4" w:space="0" w:color="auto"/>
              <w:bottom w:val="single" w:sz="4" w:space="0" w:color="auto"/>
              <w:right w:val="single" w:sz="4" w:space="0" w:color="auto"/>
            </w:tcBorders>
            <w:shd w:val="clear" w:color="auto" w:fill="auto"/>
            <w:vAlign w:val="bottom"/>
            <w:hideMark/>
          </w:tcPr>
          <w:p w14:paraId="5AA3A022" w14:textId="77777777" w:rsidR="006741CC" w:rsidRPr="006741CC" w:rsidRDefault="006741CC" w:rsidP="006741CC">
            <w:pPr>
              <w:widowControl/>
            </w:pPr>
            <w:r w:rsidRPr="006741CC">
              <w:t>Межбюджетные трансферты</w:t>
            </w:r>
          </w:p>
        </w:tc>
        <w:tc>
          <w:tcPr>
            <w:tcW w:w="436" w:type="dxa"/>
            <w:gridSpan w:val="2"/>
            <w:tcBorders>
              <w:top w:val="nil"/>
              <w:left w:val="nil"/>
              <w:bottom w:val="single" w:sz="4" w:space="0" w:color="auto"/>
              <w:right w:val="single" w:sz="4" w:space="0" w:color="auto"/>
            </w:tcBorders>
            <w:shd w:val="clear" w:color="auto" w:fill="auto"/>
            <w:vAlign w:val="bottom"/>
            <w:hideMark/>
          </w:tcPr>
          <w:p w14:paraId="52431137" w14:textId="77777777" w:rsidR="006741CC" w:rsidRPr="006741CC" w:rsidRDefault="006741CC" w:rsidP="006741CC">
            <w:pPr>
              <w:widowControl/>
              <w:jc w:val="center"/>
              <w:rPr>
                <w:sz w:val="22"/>
                <w:szCs w:val="22"/>
              </w:rPr>
            </w:pPr>
            <w:r w:rsidRPr="006741CC">
              <w:rPr>
                <w:sz w:val="22"/>
                <w:szCs w:val="22"/>
              </w:rPr>
              <w:t>01</w:t>
            </w:r>
          </w:p>
        </w:tc>
        <w:tc>
          <w:tcPr>
            <w:tcW w:w="485" w:type="dxa"/>
            <w:gridSpan w:val="2"/>
            <w:tcBorders>
              <w:top w:val="nil"/>
              <w:left w:val="nil"/>
              <w:bottom w:val="single" w:sz="4" w:space="0" w:color="auto"/>
              <w:right w:val="single" w:sz="4" w:space="0" w:color="auto"/>
            </w:tcBorders>
            <w:shd w:val="clear" w:color="auto" w:fill="auto"/>
            <w:vAlign w:val="bottom"/>
            <w:hideMark/>
          </w:tcPr>
          <w:p w14:paraId="71F85527" w14:textId="77777777" w:rsidR="006741CC" w:rsidRPr="006741CC" w:rsidRDefault="006741CC" w:rsidP="006741CC">
            <w:pPr>
              <w:widowControl/>
              <w:jc w:val="center"/>
              <w:rPr>
                <w:sz w:val="22"/>
                <w:szCs w:val="22"/>
              </w:rPr>
            </w:pPr>
            <w:r w:rsidRPr="006741CC">
              <w:rPr>
                <w:sz w:val="22"/>
                <w:szCs w:val="22"/>
              </w:rPr>
              <w:t>06</w:t>
            </w:r>
          </w:p>
        </w:tc>
        <w:tc>
          <w:tcPr>
            <w:tcW w:w="436" w:type="dxa"/>
            <w:gridSpan w:val="2"/>
            <w:tcBorders>
              <w:top w:val="nil"/>
              <w:left w:val="nil"/>
              <w:bottom w:val="single" w:sz="4" w:space="0" w:color="auto"/>
              <w:right w:val="nil"/>
            </w:tcBorders>
            <w:shd w:val="clear" w:color="auto" w:fill="auto"/>
            <w:vAlign w:val="bottom"/>
            <w:hideMark/>
          </w:tcPr>
          <w:p w14:paraId="5EE7A1C4" w14:textId="77777777" w:rsidR="006741CC" w:rsidRPr="006741CC" w:rsidRDefault="006741CC" w:rsidP="006741CC">
            <w:pPr>
              <w:widowControl/>
              <w:jc w:val="center"/>
              <w:rPr>
                <w:sz w:val="22"/>
                <w:szCs w:val="22"/>
              </w:rPr>
            </w:pPr>
            <w:r w:rsidRPr="006741CC">
              <w:rPr>
                <w:sz w:val="22"/>
                <w:szCs w:val="22"/>
              </w:rPr>
              <w:t>02</w:t>
            </w:r>
          </w:p>
        </w:tc>
        <w:tc>
          <w:tcPr>
            <w:tcW w:w="326" w:type="dxa"/>
            <w:gridSpan w:val="2"/>
            <w:tcBorders>
              <w:top w:val="nil"/>
              <w:left w:val="nil"/>
              <w:bottom w:val="single" w:sz="4" w:space="0" w:color="auto"/>
              <w:right w:val="nil"/>
            </w:tcBorders>
            <w:shd w:val="clear" w:color="auto" w:fill="auto"/>
            <w:vAlign w:val="bottom"/>
            <w:hideMark/>
          </w:tcPr>
          <w:p w14:paraId="7735CBEB" w14:textId="77777777" w:rsidR="006741CC" w:rsidRPr="006741CC" w:rsidRDefault="006741CC" w:rsidP="006741CC">
            <w:pPr>
              <w:widowControl/>
              <w:jc w:val="center"/>
              <w:rPr>
                <w:sz w:val="22"/>
                <w:szCs w:val="22"/>
              </w:rPr>
            </w:pPr>
            <w:r w:rsidRPr="006741CC">
              <w:rPr>
                <w:sz w:val="22"/>
                <w:szCs w:val="22"/>
              </w:rPr>
              <w:t>1</w:t>
            </w:r>
          </w:p>
        </w:tc>
        <w:tc>
          <w:tcPr>
            <w:tcW w:w="436" w:type="dxa"/>
            <w:gridSpan w:val="2"/>
            <w:tcBorders>
              <w:top w:val="nil"/>
              <w:left w:val="nil"/>
              <w:bottom w:val="single" w:sz="4" w:space="0" w:color="auto"/>
              <w:right w:val="nil"/>
            </w:tcBorders>
            <w:shd w:val="clear" w:color="auto" w:fill="auto"/>
            <w:vAlign w:val="bottom"/>
            <w:hideMark/>
          </w:tcPr>
          <w:p w14:paraId="65DCEFE7" w14:textId="77777777" w:rsidR="006741CC" w:rsidRPr="006741CC" w:rsidRDefault="006741CC" w:rsidP="006741CC">
            <w:pPr>
              <w:widowControl/>
              <w:jc w:val="center"/>
              <w:rPr>
                <w:sz w:val="22"/>
                <w:szCs w:val="22"/>
              </w:rPr>
            </w:pPr>
            <w:r w:rsidRPr="006741CC">
              <w:rPr>
                <w:sz w:val="22"/>
                <w:szCs w:val="22"/>
              </w:rPr>
              <w:t>01</w:t>
            </w:r>
          </w:p>
        </w:tc>
        <w:tc>
          <w:tcPr>
            <w:tcW w:w="1060" w:type="dxa"/>
            <w:gridSpan w:val="2"/>
            <w:tcBorders>
              <w:top w:val="nil"/>
              <w:left w:val="nil"/>
              <w:bottom w:val="single" w:sz="4" w:space="0" w:color="auto"/>
              <w:right w:val="single" w:sz="4" w:space="0" w:color="auto"/>
            </w:tcBorders>
            <w:shd w:val="clear" w:color="auto" w:fill="auto"/>
            <w:vAlign w:val="bottom"/>
            <w:hideMark/>
          </w:tcPr>
          <w:p w14:paraId="67EC62BB" w14:textId="77777777" w:rsidR="006741CC" w:rsidRPr="006741CC" w:rsidRDefault="006741CC" w:rsidP="006741CC">
            <w:pPr>
              <w:widowControl/>
              <w:jc w:val="center"/>
              <w:rPr>
                <w:sz w:val="22"/>
                <w:szCs w:val="22"/>
              </w:rPr>
            </w:pPr>
            <w:r w:rsidRPr="006741CC">
              <w:rPr>
                <w:sz w:val="22"/>
                <w:szCs w:val="22"/>
              </w:rPr>
              <w:t>80030</w:t>
            </w:r>
          </w:p>
        </w:tc>
        <w:tc>
          <w:tcPr>
            <w:tcW w:w="546" w:type="dxa"/>
            <w:gridSpan w:val="2"/>
            <w:tcBorders>
              <w:top w:val="nil"/>
              <w:left w:val="nil"/>
              <w:bottom w:val="single" w:sz="4" w:space="0" w:color="auto"/>
              <w:right w:val="single" w:sz="4" w:space="0" w:color="auto"/>
            </w:tcBorders>
            <w:shd w:val="clear" w:color="auto" w:fill="auto"/>
            <w:noWrap/>
            <w:vAlign w:val="bottom"/>
            <w:hideMark/>
          </w:tcPr>
          <w:p w14:paraId="72949CC3" w14:textId="77777777" w:rsidR="006741CC" w:rsidRPr="006741CC" w:rsidRDefault="006741CC" w:rsidP="006741CC">
            <w:pPr>
              <w:widowControl/>
              <w:rPr>
                <w:sz w:val="22"/>
                <w:szCs w:val="22"/>
              </w:rPr>
            </w:pPr>
            <w:r w:rsidRPr="006741CC">
              <w:rPr>
                <w:sz w:val="22"/>
                <w:szCs w:val="22"/>
              </w:rPr>
              <w:t>500</w:t>
            </w:r>
          </w:p>
        </w:tc>
        <w:tc>
          <w:tcPr>
            <w:tcW w:w="1256" w:type="dxa"/>
            <w:gridSpan w:val="2"/>
            <w:tcBorders>
              <w:top w:val="nil"/>
              <w:left w:val="nil"/>
              <w:bottom w:val="single" w:sz="4" w:space="0" w:color="auto"/>
              <w:right w:val="single" w:sz="4" w:space="0" w:color="auto"/>
            </w:tcBorders>
            <w:shd w:val="clear" w:color="auto" w:fill="auto"/>
            <w:noWrap/>
            <w:vAlign w:val="bottom"/>
            <w:hideMark/>
          </w:tcPr>
          <w:p w14:paraId="4A4ED635" w14:textId="77777777" w:rsidR="006741CC" w:rsidRPr="006741CC" w:rsidRDefault="006741CC" w:rsidP="006741CC">
            <w:pPr>
              <w:widowControl/>
              <w:jc w:val="right"/>
              <w:rPr>
                <w:sz w:val="22"/>
                <w:szCs w:val="22"/>
              </w:rPr>
            </w:pPr>
            <w:r w:rsidRPr="006741CC">
              <w:rPr>
                <w:sz w:val="22"/>
                <w:szCs w:val="22"/>
              </w:rPr>
              <w:t>0,010</w:t>
            </w:r>
          </w:p>
        </w:tc>
        <w:tc>
          <w:tcPr>
            <w:tcW w:w="1256" w:type="dxa"/>
            <w:tcBorders>
              <w:top w:val="nil"/>
              <w:left w:val="nil"/>
              <w:bottom w:val="single" w:sz="4" w:space="0" w:color="auto"/>
              <w:right w:val="single" w:sz="4" w:space="0" w:color="auto"/>
            </w:tcBorders>
            <w:shd w:val="clear" w:color="auto" w:fill="auto"/>
            <w:noWrap/>
            <w:vAlign w:val="bottom"/>
            <w:hideMark/>
          </w:tcPr>
          <w:p w14:paraId="4D7C8259" w14:textId="77777777" w:rsidR="006741CC" w:rsidRPr="006741CC" w:rsidRDefault="006741CC" w:rsidP="006741CC">
            <w:pPr>
              <w:widowControl/>
              <w:jc w:val="right"/>
              <w:rPr>
                <w:sz w:val="22"/>
                <w:szCs w:val="22"/>
              </w:rPr>
            </w:pPr>
            <w:r w:rsidRPr="006741CC">
              <w:rPr>
                <w:sz w:val="22"/>
                <w:szCs w:val="22"/>
              </w:rPr>
              <w:t>0,010</w:t>
            </w:r>
          </w:p>
        </w:tc>
        <w:tc>
          <w:tcPr>
            <w:tcW w:w="1276" w:type="dxa"/>
            <w:gridSpan w:val="2"/>
            <w:tcBorders>
              <w:top w:val="nil"/>
              <w:left w:val="nil"/>
              <w:bottom w:val="single" w:sz="4" w:space="0" w:color="auto"/>
              <w:right w:val="single" w:sz="4" w:space="0" w:color="auto"/>
            </w:tcBorders>
            <w:shd w:val="clear" w:color="auto" w:fill="auto"/>
            <w:noWrap/>
            <w:vAlign w:val="bottom"/>
            <w:hideMark/>
          </w:tcPr>
          <w:p w14:paraId="3CA17B08" w14:textId="77777777" w:rsidR="006741CC" w:rsidRPr="006741CC" w:rsidRDefault="006741CC" w:rsidP="006741CC">
            <w:pPr>
              <w:widowControl/>
              <w:jc w:val="right"/>
              <w:rPr>
                <w:sz w:val="22"/>
                <w:szCs w:val="22"/>
              </w:rPr>
            </w:pPr>
            <w:r w:rsidRPr="006741CC">
              <w:rPr>
                <w:sz w:val="22"/>
                <w:szCs w:val="22"/>
              </w:rPr>
              <w:t>0,010</w:t>
            </w:r>
          </w:p>
        </w:tc>
      </w:tr>
      <w:tr w:rsidR="006741CC" w:rsidRPr="006741CC" w14:paraId="758F477E" w14:textId="77777777" w:rsidTr="00BF731A">
        <w:trPr>
          <w:trHeight w:val="345"/>
        </w:trPr>
        <w:tc>
          <w:tcPr>
            <w:tcW w:w="3261" w:type="dxa"/>
            <w:tcBorders>
              <w:top w:val="nil"/>
              <w:left w:val="single" w:sz="4" w:space="0" w:color="auto"/>
              <w:bottom w:val="single" w:sz="4" w:space="0" w:color="auto"/>
              <w:right w:val="single" w:sz="4" w:space="0" w:color="auto"/>
            </w:tcBorders>
            <w:shd w:val="clear" w:color="auto" w:fill="auto"/>
            <w:vAlign w:val="bottom"/>
            <w:hideMark/>
          </w:tcPr>
          <w:p w14:paraId="1AAA76D3" w14:textId="77777777" w:rsidR="006741CC" w:rsidRPr="006741CC" w:rsidRDefault="006741CC" w:rsidP="006741CC">
            <w:pPr>
              <w:widowControl/>
            </w:pPr>
            <w:r w:rsidRPr="006741CC">
              <w:t>Иные межбюджетные трансферты</w:t>
            </w:r>
          </w:p>
        </w:tc>
        <w:tc>
          <w:tcPr>
            <w:tcW w:w="436" w:type="dxa"/>
            <w:gridSpan w:val="2"/>
            <w:tcBorders>
              <w:top w:val="nil"/>
              <w:left w:val="nil"/>
              <w:bottom w:val="single" w:sz="4" w:space="0" w:color="auto"/>
              <w:right w:val="single" w:sz="4" w:space="0" w:color="auto"/>
            </w:tcBorders>
            <w:shd w:val="clear" w:color="auto" w:fill="auto"/>
            <w:vAlign w:val="bottom"/>
            <w:hideMark/>
          </w:tcPr>
          <w:p w14:paraId="189D2C16" w14:textId="77777777" w:rsidR="006741CC" w:rsidRPr="006741CC" w:rsidRDefault="006741CC" w:rsidP="006741CC">
            <w:pPr>
              <w:widowControl/>
              <w:jc w:val="center"/>
              <w:rPr>
                <w:sz w:val="22"/>
                <w:szCs w:val="22"/>
              </w:rPr>
            </w:pPr>
            <w:r w:rsidRPr="006741CC">
              <w:rPr>
                <w:sz w:val="22"/>
                <w:szCs w:val="22"/>
              </w:rPr>
              <w:t>01</w:t>
            </w:r>
          </w:p>
        </w:tc>
        <w:tc>
          <w:tcPr>
            <w:tcW w:w="485" w:type="dxa"/>
            <w:gridSpan w:val="2"/>
            <w:tcBorders>
              <w:top w:val="nil"/>
              <w:left w:val="nil"/>
              <w:bottom w:val="single" w:sz="4" w:space="0" w:color="auto"/>
              <w:right w:val="single" w:sz="4" w:space="0" w:color="auto"/>
            </w:tcBorders>
            <w:shd w:val="clear" w:color="auto" w:fill="auto"/>
            <w:vAlign w:val="bottom"/>
            <w:hideMark/>
          </w:tcPr>
          <w:p w14:paraId="60B0FAA4" w14:textId="77777777" w:rsidR="006741CC" w:rsidRPr="006741CC" w:rsidRDefault="006741CC" w:rsidP="006741CC">
            <w:pPr>
              <w:widowControl/>
              <w:jc w:val="center"/>
              <w:rPr>
                <w:sz w:val="22"/>
                <w:szCs w:val="22"/>
              </w:rPr>
            </w:pPr>
            <w:r w:rsidRPr="006741CC">
              <w:rPr>
                <w:sz w:val="22"/>
                <w:szCs w:val="22"/>
              </w:rPr>
              <w:t>06</w:t>
            </w:r>
          </w:p>
        </w:tc>
        <w:tc>
          <w:tcPr>
            <w:tcW w:w="436" w:type="dxa"/>
            <w:gridSpan w:val="2"/>
            <w:tcBorders>
              <w:top w:val="nil"/>
              <w:left w:val="nil"/>
              <w:bottom w:val="single" w:sz="4" w:space="0" w:color="auto"/>
              <w:right w:val="nil"/>
            </w:tcBorders>
            <w:shd w:val="clear" w:color="auto" w:fill="auto"/>
            <w:vAlign w:val="bottom"/>
            <w:hideMark/>
          </w:tcPr>
          <w:p w14:paraId="008C5DB1" w14:textId="77777777" w:rsidR="006741CC" w:rsidRPr="006741CC" w:rsidRDefault="006741CC" w:rsidP="006741CC">
            <w:pPr>
              <w:widowControl/>
              <w:jc w:val="center"/>
              <w:rPr>
                <w:sz w:val="22"/>
                <w:szCs w:val="22"/>
              </w:rPr>
            </w:pPr>
            <w:r w:rsidRPr="006741CC">
              <w:rPr>
                <w:sz w:val="22"/>
                <w:szCs w:val="22"/>
              </w:rPr>
              <w:t>02</w:t>
            </w:r>
          </w:p>
        </w:tc>
        <w:tc>
          <w:tcPr>
            <w:tcW w:w="326" w:type="dxa"/>
            <w:gridSpan w:val="2"/>
            <w:tcBorders>
              <w:top w:val="nil"/>
              <w:left w:val="nil"/>
              <w:bottom w:val="single" w:sz="4" w:space="0" w:color="auto"/>
              <w:right w:val="nil"/>
            </w:tcBorders>
            <w:shd w:val="clear" w:color="auto" w:fill="auto"/>
            <w:vAlign w:val="bottom"/>
            <w:hideMark/>
          </w:tcPr>
          <w:p w14:paraId="23F3094C" w14:textId="77777777" w:rsidR="006741CC" w:rsidRPr="006741CC" w:rsidRDefault="006741CC" w:rsidP="006741CC">
            <w:pPr>
              <w:widowControl/>
              <w:jc w:val="center"/>
              <w:rPr>
                <w:sz w:val="22"/>
                <w:szCs w:val="22"/>
              </w:rPr>
            </w:pPr>
            <w:r w:rsidRPr="006741CC">
              <w:rPr>
                <w:sz w:val="22"/>
                <w:szCs w:val="22"/>
              </w:rPr>
              <w:t>1</w:t>
            </w:r>
          </w:p>
        </w:tc>
        <w:tc>
          <w:tcPr>
            <w:tcW w:w="436" w:type="dxa"/>
            <w:gridSpan w:val="2"/>
            <w:tcBorders>
              <w:top w:val="nil"/>
              <w:left w:val="nil"/>
              <w:bottom w:val="single" w:sz="4" w:space="0" w:color="auto"/>
              <w:right w:val="nil"/>
            </w:tcBorders>
            <w:shd w:val="clear" w:color="auto" w:fill="auto"/>
            <w:vAlign w:val="bottom"/>
            <w:hideMark/>
          </w:tcPr>
          <w:p w14:paraId="3DB872B7" w14:textId="77777777" w:rsidR="006741CC" w:rsidRPr="006741CC" w:rsidRDefault="006741CC" w:rsidP="006741CC">
            <w:pPr>
              <w:widowControl/>
              <w:jc w:val="center"/>
              <w:rPr>
                <w:sz w:val="22"/>
                <w:szCs w:val="22"/>
              </w:rPr>
            </w:pPr>
            <w:r w:rsidRPr="006741CC">
              <w:rPr>
                <w:sz w:val="22"/>
                <w:szCs w:val="22"/>
              </w:rPr>
              <w:t>01</w:t>
            </w:r>
          </w:p>
        </w:tc>
        <w:tc>
          <w:tcPr>
            <w:tcW w:w="1060" w:type="dxa"/>
            <w:gridSpan w:val="2"/>
            <w:tcBorders>
              <w:top w:val="nil"/>
              <w:left w:val="nil"/>
              <w:bottom w:val="single" w:sz="4" w:space="0" w:color="auto"/>
              <w:right w:val="single" w:sz="4" w:space="0" w:color="auto"/>
            </w:tcBorders>
            <w:shd w:val="clear" w:color="auto" w:fill="auto"/>
            <w:vAlign w:val="bottom"/>
            <w:hideMark/>
          </w:tcPr>
          <w:p w14:paraId="6815AE1B" w14:textId="77777777" w:rsidR="006741CC" w:rsidRPr="006741CC" w:rsidRDefault="006741CC" w:rsidP="006741CC">
            <w:pPr>
              <w:widowControl/>
              <w:jc w:val="center"/>
              <w:rPr>
                <w:sz w:val="22"/>
                <w:szCs w:val="22"/>
              </w:rPr>
            </w:pPr>
            <w:r w:rsidRPr="006741CC">
              <w:rPr>
                <w:sz w:val="22"/>
                <w:szCs w:val="22"/>
              </w:rPr>
              <w:t>80030</w:t>
            </w:r>
          </w:p>
        </w:tc>
        <w:tc>
          <w:tcPr>
            <w:tcW w:w="546" w:type="dxa"/>
            <w:gridSpan w:val="2"/>
            <w:tcBorders>
              <w:top w:val="nil"/>
              <w:left w:val="nil"/>
              <w:bottom w:val="single" w:sz="4" w:space="0" w:color="auto"/>
              <w:right w:val="single" w:sz="4" w:space="0" w:color="auto"/>
            </w:tcBorders>
            <w:shd w:val="clear" w:color="auto" w:fill="auto"/>
            <w:noWrap/>
            <w:vAlign w:val="bottom"/>
            <w:hideMark/>
          </w:tcPr>
          <w:p w14:paraId="22C53F3E" w14:textId="77777777" w:rsidR="006741CC" w:rsidRPr="006741CC" w:rsidRDefault="006741CC" w:rsidP="006741CC">
            <w:pPr>
              <w:widowControl/>
              <w:rPr>
                <w:sz w:val="22"/>
                <w:szCs w:val="22"/>
              </w:rPr>
            </w:pPr>
            <w:r w:rsidRPr="006741CC">
              <w:rPr>
                <w:sz w:val="22"/>
                <w:szCs w:val="22"/>
              </w:rPr>
              <w:t>540</w:t>
            </w:r>
          </w:p>
        </w:tc>
        <w:tc>
          <w:tcPr>
            <w:tcW w:w="1256" w:type="dxa"/>
            <w:gridSpan w:val="2"/>
            <w:tcBorders>
              <w:top w:val="nil"/>
              <w:left w:val="nil"/>
              <w:bottom w:val="single" w:sz="4" w:space="0" w:color="auto"/>
              <w:right w:val="single" w:sz="4" w:space="0" w:color="auto"/>
            </w:tcBorders>
            <w:shd w:val="clear" w:color="auto" w:fill="auto"/>
            <w:noWrap/>
            <w:vAlign w:val="bottom"/>
            <w:hideMark/>
          </w:tcPr>
          <w:p w14:paraId="0417E38D" w14:textId="77777777" w:rsidR="006741CC" w:rsidRPr="006741CC" w:rsidRDefault="006741CC" w:rsidP="006741CC">
            <w:pPr>
              <w:widowControl/>
              <w:jc w:val="right"/>
              <w:rPr>
                <w:sz w:val="22"/>
                <w:szCs w:val="22"/>
              </w:rPr>
            </w:pPr>
            <w:r w:rsidRPr="006741CC">
              <w:rPr>
                <w:sz w:val="22"/>
                <w:szCs w:val="22"/>
              </w:rPr>
              <w:t>0,010</w:t>
            </w:r>
          </w:p>
        </w:tc>
        <w:tc>
          <w:tcPr>
            <w:tcW w:w="1256" w:type="dxa"/>
            <w:tcBorders>
              <w:top w:val="nil"/>
              <w:left w:val="nil"/>
              <w:bottom w:val="single" w:sz="4" w:space="0" w:color="auto"/>
              <w:right w:val="single" w:sz="4" w:space="0" w:color="auto"/>
            </w:tcBorders>
            <w:shd w:val="clear" w:color="auto" w:fill="auto"/>
            <w:noWrap/>
            <w:vAlign w:val="bottom"/>
            <w:hideMark/>
          </w:tcPr>
          <w:p w14:paraId="23814A47" w14:textId="77777777" w:rsidR="006741CC" w:rsidRPr="006741CC" w:rsidRDefault="006741CC" w:rsidP="006741CC">
            <w:pPr>
              <w:widowControl/>
              <w:jc w:val="right"/>
              <w:rPr>
                <w:sz w:val="22"/>
                <w:szCs w:val="22"/>
              </w:rPr>
            </w:pPr>
            <w:r w:rsidRPr="006741CC">
              <w:rPr>
                <w:sz w:val="22"/>
                <w:szCs w:val="22"/>
              </w:rPr>
              <w:t>0,010</w:t>
            </w:r>
          </w:p>
        </w:tc>
        <w:tc>
          <w:tcPr>
            <w:tcW w:w="1276" w:type="dxa"/>
            <w:gridSpan w:val="2"/>
            <w:tcBorders>
              <w:top w:val="nil"/>
              <w:left w:val="nil"/>
              <w:bottom w:val="single" w:sz="4" w:space="0" w:color="auto"/>
              <w:right w:val="single" w:sz="4" w:space="0" w:color="auto"/>
            </w:tcBorders>
            <w:shd w:val="clear" w:color="auto" w:fill="auto"/>
            <w:noWrap/>
            <w:vAlign w:val="bottom"/>
            <w:hideMark/>
          </w:tcPr>
          <w:p w14:paraId="320B4628" w14:textId="77777777" w:rsidR="006741CC" w:rsidRPr="006741CC" w:rsidRDefault="006741CC" w:rsidP="006741CC">
            <w:pPr>
              <w:widowControl/>
              <w:jc w:val="right"/>
              <w:rPr>
                <w:sz w:val="22"/>
                <w:szCs w:val="22"/>
              </w:rPr>
            </w:pPr>
            <w:r w:rsidRPr="006741CC">
              <w:rPr>
                <w:sz w:val="22"/>
                <w:szCs w:val="22"/>
              </w:rPr>
              <w:t>0,010</w:t>
            </w:r>
          </w:p>
        </w:tc>
      </w:tr>
      <w:tr w:rsidR="006741CC" w:rsidRPr="006741CC" w14:paraId="70B9B17B" w14:textId="77777777" w:rsidTr="00BF731A">
        <w:trPr>
          <w:trHeight w:val="1260"/>
        </w:trPr>
        <w:tc>
          <w:tcPr>
            <w:tcW w:w="3261" w:type="dxa"/>
            <w:tcBorders>
              <w:top w:val="nil"/>
              <w:left w:val="single" w:sz="4" w:space="0" w:color="auto"/>
              <w:bottom w:val="single" w:sz="4" w:space="0" w:color="auto"/>
              <w:right w:val="single" w:sz="4" w:space="0" w:color="auto"/>
            </w:tcBorders>
            <w:shd w:val="clear" w:color="auto" w:fill="auto"/>
            <w:vAlign w:val="bottom"/>
            <w:hideMark/>
          </w:tcPr>
          <w:p w14:paraId="14B69A3F" w14:textId="77777777" w:rsidR="006741CC" w:rsidRPr="006741CC" w:rsidRDefault="006741CC" w:rsidP="006741CC">
            <w:pPr>
              <w:widowControl/>
            </w:pPr>
            <w:r w:rsidRPr="006741CC">
              <w:t xml:space="preserve">Межбюджетные трансферты, передаваемые бюджету муниципального района на исполнение части полномочий поселений по решению вопросов местного значения в соответствии с заключенными соглашениями по обеспечению контрактной системы в сфере закупок на 2024 год и плановый период 2025 и 2026 годов    </w:t>
            </w:r>
          </w:p>
        </w:tc>
        <w:tc>
          <w:tcPr>
            <w:tcW w:w="436" w:type="dxa"/>
            <w:gridSpan w:val="2"/>
            <w:tcBorders>
              <w:top w:val="nil"/>
              <w:left w:val="nil"/>
              <w:bottom w:val="single" w:sz="4" w:space="0" w:color="auto"/>
              <w:right w:val="single" w:sz="4" w:space="0" w:color="auto"/>
            </w:tcBorders>
            <w:shd w:val="clear" w:color="auto" w:fill="auto"/>
            <w:vAlign w:val="bottom"/>
            <w:hideMark/>
          </w:tcPr>
          <w:p w14:paraId="3C4824E6" w14:textId="77777777" w:rsidR="006741CC" w:rsidRPr="006741CC" w:rsidRDefault="006741CC" w:rsidP="006741CC">
            <w:pPr>
              <w:widowControl/>
              <w:jc w:val="center"/>
              <w:rPr>
                <w:sz w:val="22"/>
                <w:szCs w:val="22"/>
              </w:rPr>
            </w:pPr>
            <w:r w:rsidRPr="006741CC">
              <w:rPr>
                <w:sz w:val="22"/>
                <w:szCs w:val="22"/>
              </w:rPr>
              <w:t>01</w:t>
            </w:r>
          </w:p>
        </w:tc>
        <w:tc>
          <w:tcPr>
            <w:tcW w:w="485" w:type="dxa"/>
            <w:gridSpan w:val="2"/>
            <w:tcBorders>
              <w:top w:val="nil"/>
              <w:left w:val="nil"/>
              <w:bottom w:val="single" w:sz="4" w:space="0" w:color="auto"/>
              <w:right w:val="single" w:sz="4" w:space="0" w:color="auto"/>
            </w:tcBorders>
            <w:shd w:val="clear" w:color="auto" w:fill="auto"/>
            <w:vAlign w:val="bottom"/>
            <w:hideMark/>
          </w:tcPr>
          <w:p w14:paraId="36BC665E" w14:textId="77777777" w:rsidR="006741CC" w:rsidRPr="006741CC" w:rsidRDefault="006741CC" w:rsidP="006741CC">
            <w:pPr>
              <w:widowControl/>
              <w:jc w:val="center"/>
              <w:rPr>
                <w:sz w:val="22"/>
                <w:szCs w:val="22"/>
              </w:rPr>
            </w:pPr>
            <w:r w:rsidRPr="006741CC">
              <w:rPr>
                <w:sz w:val="22"/>
                <w:szCs w:val="22"/>
              </w:rPr>
              <w:t>06</w:t>
            </w:r>
          </w:p>
        </w:tc>
        <w:tc>
          <w:tcPr>
            <w:tcW w:w="436" w:type="dxa"/>
            <w:gridSpan w:val="2"/>
            <w:tcBorders>
              <w:top w:val="nil"/>
              <w:left w:val="nil"/>
              <w:bottom w:val="single" w:sz="4" w:space="0" w:color="auto"/>
              <w:right w:val="nil"/>
            </w:tcBorders>
            <w:shd w:val="clear" w:color="auto" w:fill="auto"/>
            <w:vAlign w:val="bottom"/>
            <w:hideMark/>
          </w:tcPr>
          <w:p w14:paraId="74B003AE" w14:textId="77777777" w:rsidR="006741CC" w:rsidRPr="006741CC" w:rsidRDefault="006741CC" w:rsidP="006741CC">
            <w:pPr>
              <w:widowControl/>
              <w:jc w:val="center"/>
              <w:rPr>
                <w:sz w:val="22"/>
                <w:szCs w:val="22"/>
              </w:rPr>
            </w:pPr>
            <w:r w:rsidRPr="006741CC">
              <w:rPr>
                <w:sz w:val="22"/>
                <w:szCs w:val="22"/>
              </w:rPr>
              <w:t>02</w:t>
            </w:r>
          </w:p>
        </w:tc>
        <w:tc>
          <w:tcPr>
            <w:tcW w:w="326" w:type="dxa"/>
            <w:gridSpan w:val="2"/>
            <w:tcBorders>
              <w:top w:val="nil"/>
              <w:left w:val="nil"/>
              <w:bottom w:val="single" w:sz="4" w:space="0" w:color="auto"/>
              <w:right w:val="nil"/>
            </w:tcBorders>
            <w:shd w:val="clear" w:color="auto" w:fill="auto"/>
            <w:vAlign w:val="bottom"/>
            <w:hideMark/>
          </w:tcPr>
          <w:p w14:paraId="1F8A1AC1" w14:textId="77777777" w:rsidR="006741CC" w:rsidRPr="006741CC" w:rsidRDefault="006741CC" w:rsidP="006741CC">
            <w:pPr>
              <w:widowControl/>
              <w:jc w:val="center"/>
              <w:rPr>
                <w:sz w:val="22"/>
                <w:szCs w:val="22"/>
              </w:rPr>
            </w:pPr>
            <w:r w:rsidRPr="006741CC">
              <w:rPr>
                <w:sz w:val="22"/>
                <w:szCs w:val="22"/>
              </w:rPr>
              <w:t>1</w:t>
            </w:r>
          </w:p>
        </w:tc>
        <w:tc>
          <w:tcPr>
            <w:tcW w:w="436" w:type="dxa"/>
            <w:gridSpan w:val="2"/>
            <w:tcBorders>
              <w:top w:val="nil"/>
              <w:left w:val="nil"/>
              <w:bottom w:val="single" w:sz="4" w:space="0" w:color="auto"/>
              <w:right w:val="nil"/>
            </w:tcBorders>
            <w:shd w:val="clear" w:color="auto" w:fill="auto"/>
            <w:vAlign w:val="bottom"/>
            <w:hideMark/>
          </w:tcPr>
          <w:p w14:paraId="1031315D" w14:textId="77777777" w:rsidR="006741CC" w:rsidRPr="006741CC" w:rsidRDefault="006741CC" w:rsidP="006741CC">
            <w:pPr>
              <w:widowControl/>
              <w:jc w:val="center"/>
              <w:rPr>
                <w:sz w:val="22"/>
                <w:szCs w:val="22"/>
              </w:rPr>
            </w:pPr>
            <w:r w:rsidRPr="006741CC">
              <w:rPr>
                <w:sz w:val="22"/>
                <w:szCs w:val="22"/>
              </w:rPr>
              <w:t>01</w:t>
            </w:r>
          </w:p>
        </w:tc>
        <w:tc>
          <w:tcPr>
            <w:tcW w:w="1060" w:type="dxa"/>
            <w:gridSpan w:val="2"/>
            <w:tcBorders>
              <w:top w:val="nil"/>
              <w:left w:val="nil"/>
              <w:bottom w:val="single" w:sz="4" w:space="0" w:color="auto"/>
              <w:right w:val="single" w:sz="4" w:space="0" w:color="auto"/>
            </w:tcBorders>
            <w:shd w:val="clear" w:color="auto" w:fill="auto"/>
            <w:vAlign w:val="bottom"/>
            <w:hideMark/>
          </w:tcPr>
          <w:p w14:paraId="4A3F68B1" w14:textId="77777777" w:rsidR="006741CC" w:rsidRPr="006741CC" w:rsidRDefault="006741CC" w:rsidP="006741CC">
            <w:pPr>
              <w:widowControl/>
              <w:jc w:val="center"/>
              <w:rPr>
                <w:sz w:val="22"/>
                <w:szCs w:val="22"/>
              </w:rPr>
            </w:pPr>
            <w:r w:rsidRPr="006741CC">
              <w:rPr>
                <w:sz w:val="22"/>
                <w:szCs w:val="22"/>
              </w:rPr>
              <w:t>80040</w:t>
            </w:r>
          </w:p>
        </w:tc>
        <w:tc>
          <w:tcPr>
            <w:tcW w:w="546" w:type="dxa"/>
            <w:gridSpan w:val="2"/>
            <w:tcBorders>
              <w:top w:val="nil"/>
              <w:left w:val="nil"/>
              <w:bottom w:val="single" w:sz="4" w:space="0" w:color="auto"/>
              <w:right w:val="single" w:sz="4" w:space="0" w:color="auto"/>
            </w:tcBorders>
            <w:shd w:val="clear" w:color="auto" w:fill="auto"/>
            <w:noWrap/>
            <w:vAlign w:val="bottom"/>
            <w:hideMark/>
          </w:tcPr>
          <w:p w14:paraId="7DA03912" w14:textId="77777777" w:rsidR="006741CC" w:rsidRPr="006741CC" w:rsidRDefault="006741CC" w:rsidP="006741CC">
            <w:pPr>
              <w:widowControl/>
              <w:rPr>
                <w:sz w:val="22"/>
                <w:szCs w:val="22"/>
              </w:rPr>
            </w:pPr>
            <w:r w:rsidRPr="006741CC">
              <w:rPr>
                <w:sz w:val="22"/>
                <w:szCs w:val="22"/>
              </w:rPr>
              <w:t> </w:t>
            </w:r>
          </w:p>
        </w:tc>
        <w:tc>
          <w:tcPr>
            <w:tcW w:w="1256" w:type="dxa"/>
            <w:gridSpan w:val="2"/>
            <w:tcBorders>
              <w:top w:val="nil"/>
              <w:left w:val="nil"/>
              <w:bottom w:val="single" w:sz="4" w:space="0" w:color="auto"/>
              <w:right w:val="single" w:sz="4" w:space="0" w:color="auto"/>
            </w:tcBorders>
            <w:shd w:val="clear" w:color="auto" w:fill="auto"/>
            <w:noWrap/>
            <w:vAlign w:val="bottom"/>
            <w:hideMark/>
          </w:tcPr>
          <w:p w14:paraId="06BA6187" w14:textId="77777777" w:rsidR="006741CC" w:rsidRPr="006741CC" w:rsidRDefault="006741CC" w:rsidP="006741CC">
            <w:pPr>
              <w:widowControl/>
              <w:jc w:val="right"/>
              <w:rPr>
                <w:sz w:val="22"/>
                <w:szCs w:val="22"/>
              </w:rPr>
            </w:pPr>
            <w:r w:rsidRPr="006741CC">
              <w:rPr>
                <w:sz w:val="22"/>
                <w:szCs w:val="22"/>
              </w:rPr>
              <w:t>0,022</w:t>
            </w:r>
          </w:p>
        </w:tc>
        <w:tc>
          <w:tcPr>
            <w:tcW w:w="1256" w:type="dxa"/>
            <w:tcBorders>
              <w:top w:val="nil"/>
              <w:left w:val="nil"/>
              <w:bottom w:val="single" w:sz="4" w:space="0" w:color="auto"/>
              <w:right w:val="single" w:sz="4" w:space="0" w:color="auto"/>
            </w:tcBorders>
            <w:shd w:val="clear" w:color="auto" w:fill="auto"/>
            <w:noWrap/>
            <w:vAlign w:val="bottom"/>
            <w:hideMark/>
          </w:tcPr>
          <w:p w14:paraId="373C206E" w14:textId="77777777" w:rsidR="006741CC" w:rsidRPr="006741CC" w:rsidRDefault="006741CC" w:rsidP="006741CC">
            <w:pPr>
              <w:widowControl/>
              <w:jc w:val="right"/>
              <w:rPr>
                <w:sz w:val="22"/>
                <w:szCs w:val="22"/>
              </w:rPr>
            </w:pPr>
            <w:r w:rsidRPr="006741CC">
              <w:rPr>
                <w:sz w:val="22"/>
                <w:szCs w:val="22"/>
              </w:rPr>
              <w:t>0,022</w:t>
            </w:r>
          </w:p>
        </w:tc>
        <w:tc>
          <w:tcPr>
            <w:tcW w:w="1276" w:type="dxa"/>
            <w:gridSpan w:val="2"/>
            <w:tcBorders>
              <w:top w:val="nil"/>
              <w:left w:val="nil"/>
              <w:bottom w:val="single" w:sz="4" w:space="0" w:color="auto"/>
              <w:right w:val="single" w:sz="4" w:space="0" w:color="auto"/>
            </w:tcBorders>
            <w:shd w:val="clear" w:color="auto" w:fill="auto"/>
            <w:noWrap/>
            <w:vAlign w:val="bottom"/>
            <w:hideMark/>
          </w:tcPr>
          <w:p w14:paraId="18B4F222" w14:textId="77777777" w:rsidR="006741CC" w:rsidRPr="006741CC" w:rsidRDefault="006741CC" w:rsidP="006741CC">
            <w:pPr>
              <w:widowControl/>
              <w:jc w:val="right"/>
              <w:rPr>
                <w:sz w:val="22"/>
                <w:szCs w:val="22"/>
              </w:rPr>
            </w:pPr>
            <w:r w:rsidRPr="006741CC">
              <w:rPr>
                <w:sz w:val="22"/>
                <w:szCs w:val="22"/>
              </w:rPr>
              <w:t>0,022</w:t>
            </w:r>
          </w:p>
        </w:tc>
      </w:tr>
      <w:tr w:rsidR="006741CC" w:rsidRPr="006741CC" w14:paraId="2BA53BA6" w14:textId="77777777" w:rsidTr="00BF731A">
        <w:trPr>
          <w:trHeight w:val="345"/>
        </w:trPr>
        <w:tc>
          <w:tcPr>
            <w:tcW w:w="3261" w:type="dxa"/>
            <w:tcBorders>
              <w:top w:val="nil"/>
              <w:left w:val="single" w:sz="4" w:space="0" w:color="auto"/>
              <w:bottom w:val="single" w:sz="4" w:space="0" w:color="auto"/>
              <w:right w:val="single" w:sz="4" w:space="0" w:color="auto"/>
            </w:tcBorders>
            <w:shd w:val="clear" w:color="auto" w:fill="auto"/>
            <w:vAlign w:val="bottom"/>
            <w:hideMark/>
          </w:tcPr>
          <w:p w14:paraId="1EDA9F31" w14:textId="77777777" w:rsidR="006741CC" w:rsidRPr="006741CC" w:rsidRDefault="006741CC" w:rsidP="006741CC">
            <w:pPr>
              <w:widowControl/>
            </w:pPr>
            <w:r w:rsidRPr="006741CC">
              <w:t>Межбюджетные трансферты</w:t>
            </w:r>
          </w:p>
        </w:tc>
        <w:tc>
          <w:tcPr>
            <w:tcW w:w="436" w:type="dxa"/>
            <w:gridSpan w:val="2"/>
            <w:tcBorders>
              <w:top w:val="nil"/>
              <w:left w:val="nil"/>
              <w:bottom w:val="single" w:sz="4" w:space="0" w:color="auto"/>
              <w:right w:val="single" w:sz="4" w:space="0" w:color="auto"/>
            </w:tcBorders>
            <w:shd w:val="clear" w:color="auto" w:fill="auto"/>
            <w:vAlign w:val="bottom"/>
            <w:hideMark/>
          </w:tcPr>
          <w:p w14:paraId="4419D6AB" w14:textId="77777777" w:rsidR="006741CC" w:rsidRPr="006741CC" w:rsidRDefault="006741CC" w:rsidP="006741CC">
            <w:pPr>
              <w:widowControl/>
              <w:jc w:val="center"/>
              <w:rPr>
                <w:sz w:val="22"/>
                <w:szCs w:val="22"/>
              </w:rPr>
            </w:pPr>
            <w:r w:rsidRPr="006741CC">
              <w:rPr>
                <w:sz w:val="22"/>
                <w:szCs w:val="22"/>
              </w:rPr>
              <w:t>01</w:t>
            </w:r>
          </w:p>
        </w:tc>
        <w:tc>
          <w:tcPr>
            <w:tcW w:w="485" w:type="dxa"/>
            <w:gridSpan w:val="2"/>
            <w:tcBorders>
              <w:top w:val="nil"/>
              <w:left w:val="nil"/>
              <w:bottom w:val="single" w:sz="4" w:space="0" w:color="auto"/>
              <w:right w:val="single" w:sz="4" w:space="0" w:color="auto"/>
            </w:tcBorders>
            <w:shd w:val="clear" w:color="auto" w:fill="auto"/>
            <w:vAlign w:val="bottom"/>
            <w:hideMark/>
          </w:tcPr>
          <w:p w14:paraId="2E4D3CFB" w14:textId="77777777" w:rsidR="006741CC" w:rsidRPr="006741CC" w:rsidRDefault="006741CC" w:rsidP="006741CC">
            <w:pPr>
              <w:widowControl/>
              <w:jc w:val="center"/>
              <w:rPr>
                <w:sz w:val="22"/>
                <w:szCs w:val="22"/>
              </w:rPr>
            </w:pPr>
            <w:r w:rsidRPr="006741CC">
              <w:rPr>
                <w:sz w:val="22"/>
                <w:szCs w:val="22"/>
              </w:rPr>
              <w:t>06</w:t>
            </w:r>
          </w:p>
        </w:tc>
        <w:tc>
          <w:tcPr>
            <w:tcW w:w="436" w:type="dxa"/>
            <w:gridSpan w:val="2"/>
            <w:tcBorders>
              <w:top w:val="nil"/>
              <w:left w:val="nil"/>
              <w:bottom w:val="single" w:sz="4" w:space="0" w:color="auto"/>
              <w:right w:val="nil"/>
            </w:tcBorders>
            <w:shd w:val="clear" w:color="auto" w:fill="auto"/>
            <w:vAlign w:val="bottom"/>
            <w:hideMark/>
          </w:tcPr>
          <w:p w14:paraId="6429415F" w14:textId="77777777" w:rsidR="006741CC" w:rsidRPr="006741CC" w:rsidRDefault="006741CC" w:rsidP="006741CC">
            <w:pPr>
              <w:widowControl/>
              <w:jc w:val="center"/>
              <w:rPr>
                <w:sz w:val="22"/>
                <w:szCs w:val="22"/>
              </w:rPr>
            </w:pPr>
            <w:r w:rsidRPr="006741CC">
              <w:rPr>
                <w:sz w:val="22"/>
                <w:szCs w:val="22"/>
              </w:rPr>
              <w:t>02</w:t>
            </w:r>
          </w:p>
        </w:tc>
        <w:tc>
          <w:tcPr>
            <w:tcW w:w="326" w:type="dxa"/>
            <w:gridSpan w:val="2"/>
            <w:tcBorders>
              <w:top w:val="nil"/>
              <w:left w:val="nil"/>
              <w:bottom w:val="single" w:sz="4" w:space="0" w:color="auto"/>
              <w:right w:val="nil"/>
            </w:tcBorders>
            <w:shd w:val="clear" w:color="auto" w:fill="auto"/>
            <w:vAlign w:val="bottom"/>
            <w:hideMark/>
          </w:tcPr>
          <w:p w14:paraId="1DBDD1B3" w14:textId="77777777" w:rsidR="006741CC" w:rsidRPr="006741CC" w:rsidRDefault="006741CC" w:rsidP="006741CC">
            <w:pPr>
              <w:widowControl/>
              <w:jc w:val="center"/>
              <w:rPr>
                <w:sz w:val="22"/>
                <w:szCs w:val="22"/>
              </w:rPr>
            </w:pPr>
            <w:r w:rsidRPr="006741CC">
              <w:rPr>
                <w:sz w:val="22"/>
                <w:szCs w:val="22"/>
              </w:rPr>
              <w:t>1</w:t>
            </w:r>
          </w:p>
        </w:tc>
        <w:tc>
          <w:tcPr>
            <w:tcW w:w="436" w:type="dxa"/>
            <w:gridSpan w:val="2"/>
            <w:tcBorders>
              <w:top w:val="nil"/>
              <w:left w:val="nil"/>
              <w:bottom w:val="single" w:sz="4" w:space="0" w:color="auto"/>
              <w:right w:val="nil"/>
            </w:tcBorders>
            <w:shd w:val="clear" w:color="auto" w:fill="auto"/>
            <w:vAlign w:val="bottom"/>
            <w:hideMark/>
          </w:tcPr>
          <w:p w14:paraId="162280FE" w14:textId="77777777" w:rsidR="006741CC" w:rsidRPr="006741CC" w:rsidRDefault="006741CC" w:rsidP="006741CC">
            <w:pPr>
              <w:widowControl/>
              <w:jc w:val="center"/>
              <w:rPr>
                <w:sz w:val="22"/>
                <w:szCs w:val="22"/>
              </w:rPr>
            </w:pPr>
            <w:r w:rsidRPr="006741CC">
              <w:rPr>
                <w:sz w:val="22"/>
                <w:szCs w:val="22"/>
              </w:rPr>
              <w:t>01</w:t>
            </w:r>
          </w:p>
        </w:tc>
        <w:tc>
          <w:tcPr>
            <w:tcW w:w="1060" w:type="dxa"/>
            <w:gridSpan w:val="2"/>
            <w:tcBorders>
              <w:top w:val="nil"/>
              <w:left w:val="nil"/>
              <w:bottom w:val="single" w:sz="4" w:space="0" w:color="auto"/>
              <w:right w:val="single" w:sz="4" w:space="0" w:color="auto"/>
            </w:tcBorders>
            <w:shd w:val="clear" w:color="auto" w:fill="auto"/>
            <w:vAlign w:val="bottom"/>
            <w:hideMark/>
          </w:tcPr>
          <w:p w14:paraId="44BB5642" w14:textId="77777777" w:rsidR="006741CC" w:rsidRPr="006741CC" w:rsidRDefault="006741CC" w:rsidP="006741CC">
            <w:pPr>
              <w:widowControl/>
              <w:jc w:val="center"/>
              <w:rPr>
                <w:sz w:val="22"/>
                <w:szCs w:val="22"/>
              </w:rPr>
            </w:pPr>
            <w:r w:rsidRPr="006741CC">
              <w:rPr>
                <w:sz w:val="22"/>
                <w:szCs w:val="22"/>
              </w:rPr>
              <w:t>80040</w:t>
            </w:r>
          </w:p>
        </w:tc>
        <w:tc>
          <w:tcPr>
            <w:tcW w:w="546" w:type="dxa"/>
            <w:gridSpan w:val="2"/>
            <w:tcBorders>
              <w:top w:val="nil"/>
              <w:left w:val="nil"/>
              <w:bottom w:val="single" w:sz="4" w:space="0" w:color="auto"/>
              <w:right w:val="single" w:sz="4" w:space="0" w:color="auto"/>
            </w:tcBorders>
            <w:shd w:val="clear" w:color="auto" w:fill="auto"/>
            <w:noWrap/>
            <w:vAlign w:val="bottom"/>
            <w:hideMark/>
          </w:tcPr>
          <w:p w14:paraId="61E8EE7A" w14:textId="77777777" w:rsidR="006741CC" w:rsidRPr="006741CC" w:rsidRDefault="006741CC" w:rsidP="006741CC">
            <w:pPr>
              <w:widowControl/>
              <w:rPr>
                <w:sz w:val="22"/>
                <w:szCs w:val="22"/>
              </w:rPr>
            </w:pPr>
            <w:r w:rsidRPr="006741CC">
              <w:rPr>
                <w:sz w:val="22"/>
                <w:szCs w:val="22"/>
              </w:rPr>
              <w:t>500</w:t>
            </w:r>
          </w:p>
        </w:tc>
        <w:tc>
          <w:tcPr>
            <w:tcW w:w="1256" w:type="dxa"/>
            <w:gridSpan w:val="2"/>
            <w:tcBorders>
              <w:top w:val="nil"/>
              <w:left w:val="nil"/>
              <w:bottom w:val="single" w:sz="4" w:space="0" w:color="auto"/>
              <w:right w:val="single" w:sz="4" w:space="0" w:color="auto"/>
            </w:tcBorders>
            <w:shd w:val="clear" w:color="auto" w:fill="auto"/>
            <w:noWrap/>
            <w:vAlign w:val="bottom"/>
            <w:hideMark/>
          </w:tcPr>
          <w:p w14:paraId="4011A99E" w14:textId="77777777" w:rsidR="006741CC" w:rsidRPr="006741CC" w:rsidRDefault="006741CC" w:rsidP="006741CC">
            <w:pPr>
              <w:widowControl/>
              <w:jc w:val="right"/>
              <w:rPr>
                <w:sz w:val="22"/>
                <w:szCs w:val="22"/>
              </w:rPr>
            </w:pPr>
            <w:r w:rsidRPr="006741CC">
              <w:rPr>
                <w:sz w:val="22"/>
                <w:szCs w:val="22"/>
              </w:rPr>
              <w:t>0,022</w:t>
            </w:r>
          </w:p>
        </w:tc>
        <w:tc>
          <w:tcPr>
            <w:tcW w:w="1256" w:type="dxa"/>
            <w:tcBorders>
              <w:top w:val="nil"/>
              <w:left w:val="nil"/>
              <w:bottom w:val="single" w:sz="4" w:space="0" w:color="auto"/>
              <w:right w:val="single" w:sz="4" w:space="0" w:color="auto"/>
            </w:tcBorders>
            <w:shd w:val="clear" w:color="auto" w:fill="auto"/>
            <w:noWrap/>
            <w:vAlign w:val="bottom"/>
            <w:hideMark/>
          </w:tcPr>
          <w:p w14:paraId="00A4F070" w14:textId="77777777" w:rsidR="006741CC" w:rsidRPr="006741CC" w:rsidRDefault="006741CC" w:rsidP="006741CC">
            <w:pPr>
              <w:widowControl/>
              <w:jc w:val="right"/>
              <w:rPr>
                <w:sz w:val="22"/>
                <w:szCs w:val="22"/>
              </w:rPr>
            </w:pPr>
            <w:r w:rsidRPr="006741CC">
              <w:rPr>
                <w:sz w:val="22"/>
                <w:szCs w:val="22"/>
              </w:rPr>
              <w:t>0,022</w:t>
            </w:r>
          </w:p>
        </w:tc>
        <w:tc>
          <w:tcPr>
            <w:tcW w:w="1276" w:type="dxa"/>
            <w:gridSpan w:val="2"/>
            <w:tcBorders>
              <w:top w:val="nil"/>
              <w:left w:val="nil"/>
              <w:bottom w:val="single" w:sz="4" w:space="0" w:color="auto"/>
              <w:right w:val="single" w:sz="4" w:space="0" w:color="auto"/>
            </w:tcBorders>
            <w:shd w:val="clear" w:color="auto" w:fill="auto"/>
            <w:noWrap/>
            <w:vAlign w:val="bottom"/>
            <w:hideMark/>
          </w:tcPr>
          <w:p w14:paraId="52A8AA97" w14:textId="77777777" w:rsidR="006741CC" w:rsidRPr="006741CC" w:rsidRDefault="006741CC" w:rsidP="006741CC">
            <w:pPr>
              <w:widowControl/>
              <w:jc w:val="right"/>
              <w:rPr>
                <w:sz w:val="22"/>
                <w:szCs w:val="22"/>
              </w:rPr>
            </w:pPr>
            <w:r w:rsidRPr="006741CC">
              <w:rPr>
                <w:sz w:val="22"/>
                <w:szCs w:val="22"/>
              </w:rPr>
              <w:t>0,022</w:t>
            </w:r>
          </w:p>
        </w:tc>
      </w:tr>
      <w:tr w:rsidR="006741CC" w:rsidRPr="006741CC" w14:paraId="4AAD007B" w14:textId="77777777" w:rsidTr="00BF731A">
        <w:trPr>
          <w:trHeight w:val="345"/>
        </w:trPr>
        <w:tc>
          <w:tcPr>
            <w:tcW w:w="3261" w:type="dxa"/>
            <w:tcBorders>
              <w:top w:val="nil"/>
              <w:left w:val="single" w:sz="4" w:space="0" w:color="auto"/>
              <w:bottom w:val="single" w:sz="4" w:space="0" w:color="auto"/>
              <w:right w:val="single" w:sz="4" w:space="0" w:color="auto"/>
            </w:tcBorders>
            <w:shd w:val="clear" w:color="auto" w:fill="auto"/>
            <w:vAlign w:val="bottom"/>
            <w:hideMark/>
          </w:tcPr>
          <w:p w14:paraId="7CEE179B" w14:textId="77777777" w:rsidR="006741CC" w:rsidRPr="006741CC" w:rsidRDefault="006741CC" w:rsidP="006741CC">
            <w:pPr>
              <w:widowControl/>
            </w:pPr>
            <w:r w:rsidRPr="006741CC">
              <w:t>Иные межбюджетные трансферты</w:t>
            </w:r>
          </w:p>
        </w:tc>
        <w:tc>
          <w:tcPr>
            <w:tcW w:w="436" w:type="dxa"/>
            <w:gridSpan w:val="2"/>
            <w:tcBorders>
              <w:top w:val="nil"/>
              <w:left w:val="nil"/>
              <w:bottom w:val="single" w:sz="4" w:space="0" w:color="auto"/>
              <w:right w:val="single" w:sz="4" w:space="0" w:color="auto"/>
            </w:tcBorders>
            <w:shd w:val="clear" w:color="auto" w:fill="auto"/>
            <w:vAlign w:val="bottom"/>
            <w:hideMark/>
          </w:tcPr>
          <w:p w14:paraId="550CA060" w14:textId="77777777" w:rsidR="006741CC" w:rsidRPr="006741CC" w:rsidRDefault="006741CC" w:rsidP="006741CC">
            <w:pPr>
              <w:widowControl/>
              <w:jc w:val="center"/>
              <w:rPr>
                <w:sz w:val="22"/>
                <w:szCs w:val="22"/>
              </w:rPr>
            </w:pPr>
            <w:r w:rsidRPr="006741CC">
              <w:rPr>
                <w:sz w:val="22"/>
                <w:szCs w:val="22"/>
              </w:rPr>
              <w:t>01</w:t>
            </w:r>
          </w:p>
        </w:tc>
        <w:tc>
          <w:tcPr>
            <w:tcW w:w="485" w:type="dxa"/>
            <w:gridSpan w:val="2"/>
            <w:tcBorders>
              <w:top w:val="nil"/>
              <w:left w:val="nil"/>
              <w:bottom w:val="single" w:sz="4" w:space="0" w:color="auto"/>
              <w:right w:val="single" w:sz="4" w:space="0" w:color="auto"/>
            </w:tcBorders>
            <w:shd w:val="clear" w:color="auto" w:fill="auto"/>
            <w:vAlign w:val="bottom"/>
            <w:hideMark/>
          </w:tcPr>
          <w:p w14:paraId="60716182" w14:textId="77777777" w:rsidR="006741CC" w:rsidRPr="006741CC" w:rsidRDefault="006741CC" w:rsidP="006741CC">
            <w:pPr>
              <w:widowControl/>
              <w:jc w:val="center"/>
              <w:rPr>
                <w:sz w:val="22"/>
                <w:szCs w:val="22"/>
              </w:rPr>
            </w:pPr>
            <w:r w:rsidRPr="006741CC">
              <w:rPr>
                <w:sz w:val="22"/>
                <w:szCs w:val="22"/>
              </w:rPr>
              <w:t>06</w:t>
            </w:r>
          </w:p>
        </w:tc>
        <w:tc>
          <w:tcPr>
            <w:tcW w:w="436" w:type="dxa"/>
            <w:gridSpan w:val="2"/>
            <w:tcBorders>
              <w:top w:val="nil"/>
              <w:left w:val="nil"/>
              <w:bottom w:val="single" w:sz="4" w:space="0" w:color="auto"/>
              <w:right w:val="nil"/>
            </w:tcBorders>
            <w:shd w:val="clear" w:color="auto" w:fill="auto"/>
            <w:vAlign w:val="bottom"/>
            <w:hideMark/>
          </w:tcPr>
          <w:p w14:paraId="78B6A1DF" w14:textId="77777777" w:rsidR="006741CC" w:rsidRPr="006741CC" w:rsidRDefault="006741CC" w:rsidP="006741CC">
            <w:pPr>
              <w:widowControl/>
              <w:jc w:val="center"/>
              <w:rPr>
                <w:sz w:val="22"/>
                <w:szCs w:val="22"/>
              </w:rPr>
            </w:pPr>
            <w:r w:rsidRPr="006741CC">
              <w:rPr>
                <w:sz w:val="22"/>
                <w:szCs w:val="22"/>
              </w:rPr>
              <w:t>02</w:t>
            </w:r>
          </w:p>
        </w:tc>
        <w:tc>
          <w:tcPr>
            <w:tcW w:w="326" w:type="dxa"/>
            <w:gridSpan w:val="2"/>
            <w:tcBorders>
              <w:top w:val="nil"/>
              <w:left w:val="nil"/>
              <w:bottom w:val="single" w:sz="4" w:space="0" w:color="auto"/>
              <w:right w:val="nil"/>
            </w:tcBorders>
            <w:shd w:val="clear" w:color="auto" w:fill="auto"/>
            <w:vAlign w:val="bottom"/>
            <w:hideMark/>
          </w:tcPr>
          <w:p w14:paraId="116CEC90" w14:textId="77777777" w:rsidR="006741CC" w:rsidRPr="006741CC" w:rsidRDefault="006741CC" w:rsidP="006741CC">
            <w:pPr>
              <w:widowControl/>
              <w:jc w:val="center"/>
              <w:rPr>
                <w:sz w:val="22"/>
                <w:szCs w:val="22"/>
              </w:rPr>
            </w:pPr>
            <w:r w:rsidRPr="006741CC">
              <w:rPr>
                <w:sz w:val="22"/>
                <w:szCs w:val="22"/>
              </w:rPr>
              <w:t>1</w:t>
            </w:r>
          </w:p>
        </w:tc>
        <w:tc>
          <w:tcPr>
            <w:tcW w:w="436" w:type="dxa"/>
            <w:gridSpan w:val="2"/>
            <w:tcBorders>
              <w:top w:val="nil"/>
              <w:left w:val="nil"/>
              <w:bottom w:val="single" w:sz="4" w:space="0" w:color="auto"/>
              <w:right w:val="nil"/>
            </w:tcBorders>
            <w:shd w:val="clear" w:color="auto" w:fill="auto"/>
            <w:vAlign w:val="bottom"/>
            <w:hideMark/>
          </w:tcPr>
          <w:p w14:paraId="1ABC103B" w14:textId="77777777" w:rsidR="006741CC" w:rsidRPr="006741CC" w:rsidRDefault="006741CC" w:rsidP="006741CC">
            <w:pPr>
              <w:widowControl/>
              <w:jc w:val="center"/>
              <w:rPr>
                <w:sz w:val="22"/>
                <w:szCs w:val="22"/>
              </w:rPr>
            </w:pPr>
            <w:r w:rsidRPr="006741CC">
              <w:rPr>
                <w:sz w:val="22"/>
                <w:szCs w:val="22"/>
              </w:rPr>
              <w:t>01</w:t>
            </w:r>
          </w:p>
        </w:tc>
        <w:tc>
          <w:tcPr>
            <w:tcW w:w="1060" w:type="dxa"/>
            <w:gridSpan w:val="2"/>
            <w:tcBorders>
              <w:top w:val="nil"/>
              <w:left w:val="nil"/>
              <w:bottom w:val="single" w:sz="4" w:space="0" w:color="auto"/>
              <w:right w:val="single" w:sz="4" w:space="0" w:color="auto"/>
            </w:tcBorders>
            <w:shd w:val="clear" w:color="auto" w:fill="auto"/>
            <w:vAlign w:val="bottom"/>
            <w:hideMark/>
          </w:tcPr>
          <w:p w14:paraId="3BC75896" w14:textId="77777777" w:rsidR="006741CC" w:rsidRPr="006741CC" w:rsidRDefault="006741CC" w:rsidP="006741CC">
            <w:pPr>
              <w:widowControl/>
              <w:jc w:val="center"/>
              <w:rPr>
                <w:sz w:val="22"/>
                <w:szCs w:val="22"/>
              </w:rPr>
            </w:pPr>
            <w:r w:rsidRPr="006741CC">
              <w:rPr>
                <w:sz w:val="22"/>
                <w:szCs w:val="22"/>
              </w:rPr>
              <w:t>80040</w:t>
            </w:r>
          </w:p>
        </w:tc>
        <w:tc>
          <w:tcPr>
            <w:tcW w:w="546" w:type="dxa"/>
            <w:gridSpan w:val="2"/>
            <w:tcBorders>
              <w:top w:val="nil"/>
              <w:left w:val="nil"/>
              <w:bottom w:val="single" w:sz="4" w:space="0" w:color="auto"/>
              <w:right w:val="single" w:sz="4" w:space="0" w:color="auto"/>
            </w:tcBorders>
            <w:shd w:val="clear" w:color="auto" w:fill="auto"/>
            <w:noWrap/>
            <w:vAlign w:val="bottom"/>
            <w:hideMark/>
          </w:tcPr>
          <w:p w14:paraId="699E5253" w14:textId="77777777" w:rsidR="006741CC" w:rsidRPr="006741CC" w:rsidRDefault="006741CC" w:rsidP="006741CC">
            <w:pPr>
              <w:widowControl/>
              <w:rPr>
                <w:sz w:val="22"/>
                <w:szCs w:val="22"/>
              </w:rPr>
            </w:pPr>
            <w:r w:rsidRPr="006741CC">
              <w:rPr>
                <w:sz w:val="22"/>
                <w:szCs w:val="22"/>
              </w:rPr>
              <w:t>540</w:t>
            </w:r>
          </w:p>
        </w:tc>
        <w:tc>
          <w:tcPr>
            <w:tcW w:w="1256" w:type="dxa"/>
            <w:gridSpan w:val="2"/>
            <w:tcBorders>
              <w:top w:val="nil"/>
              <w:left w:val="nil"/>
              <w:bottom w:val="single" w:sz="4" w:space="0" w:color="auto"/>
              <w:right w:val="single" w:sz="4" w:space="0" w:color="auto"/>
            </w:tcBorders>
            <w:shd w:val="clear" w:color="auto" w:fill="auto"/>
            <w:noWrap/>
            <w:vAlign w:val="bottom"/>
            <w:hideMark/>
          </w:tcPr>
          <w:p w14:paraId="79C92034" w14:textId="77777777" w:rsidR="006741CC" w:rsidRPr="006741CC" w:rsidRDefault="006741CC" w:rsidP="006741CC">
            <w:pPr>
              <w:widowControl/>
              <w:jc w:val="right"/>
              <w:rPr>
                <w:sz w:val="22"/>
                <w:szCs w:val="22"/>
              </w:rPr>
            </w:pPr>
            <w:r w:rsidRPr="006741CC">
              <w:rPr>
                <w:sz w:val="22"/>
                <w:szCs w:val="22"/>
              </w:rPr>
              <w:t>0,022</w:t>
            </w:r>
          </w:p>
        </w:tc>
        <w:tc>
          <w:tcPr>
            <w:tcW w:w="1256" w:type="dxa"/>
            <w:tcBorders>
              <w:top w:val="nil"/>
              <w:left w:val="nil"/>
              <w:bottom w:val="single" w:sz="4" w:space="0" w:color="auto"/>
              <w:right w:val="single" w:sz="4" w:space="0" w:color="auto"/>
            </w:tcBorders>
            <w:shd w:val="clear" w:color="auto" w:fill="auto"/>
            <w:noWrap/>
            <w:vAlign w:val="bottom"/>
            <w:hideMark/>
          </w:tcPr>
          <w:p w14:paraId="33E553DE" w14:textId="77777777" w:rsidR="006741CC" w:rsidRPr="006741CC" w:rsidRDefault="006741CC" w:rsidP="006741CC">
            <w:pPr>
              <w:widowControl/>
              <w:jc w:val="right"/>
              <w:rPr>
                <w:sz w:val="22"/>
                <w:szCs w:val="22"/>
              </w:rPr>
            </w:pPr>
            <w:r w:rsidRPr="006741CC">
              <w:rPr>
                <w:sz w:val="22"/>
                <w:szCs w:val="22"/>
              </w:rPr>
              <w:t>0,022</w:t>
            </w:r>
          </w:p>
        </w:tc>
        <w:tc>
          <w:tcPr>
            <w:tcW w:w="1276" w:type="dxa"/>
            <w:gridSpan w:val="2"/>
            <w:tcBorders>
              <w:top w:val="nil"/>
              <w:left w:val="nil"/>
              <w:bottom w:val="single" w:sz="4" w:space="0" w:color="auto"/>
              <w:right w:val="single" w:sz="4" w:space="0" w:color="auto"/>
            </w:tcBorders>
            <w:shd w:val="clear" w:color="auto" w:fill="auto"/>
            <w:noWrap/>
            <w:vAlign w:val="bottom"/>
            <w:hideMark/>
          </w:tcPr>
          <w:p w14:paraId="7FCF318E" w14:textId="77777777" w:rsidR="006741CC" w:rsidRPr="006741CC" w:rsidRDefault="006741CC" w:rsidP="006741CC">
            <w:pPr>
              <w:widowControl/>
              <w:jc w:val="right"/>
              <w:rPr>
                <w:sz w:val="22"/>
                <w:szCs w:val="22"/>
              </w:rPr>
            </w:pPr>
            <w:r w:rsidRPr="006741CC">
              <w:rPr>
                <w:sz w:val="22"/>
                <w:szCs w:val="22"/>
              </w:rPr>
              <w:t>0,022</w:t>
            </w:r>
          </w:p>
        </w:tc>
      </w:tr>
      <w:tr w:rsidR="006741CC" w:rsidRPr="006741CC" w14:paraId="2944F0A1" w14:textId="77777777" w:rsidTr="00BF731A">
        <w:trPr>
          <w:trHeight w:val="405"/>
        </w:trPr>
        <w:tc>
          <w:tcPr>
            <w:tcW w:w="3261" w:type="dxa"/>
            <w:tcBorders>
              <w:top w:val="nil"/>
              <w:left w:val="single" w:sz="4" w:space="0" w:color="auto"/>
              <w:bottom w:val="single" w:sz="4" w:space="0" w:color="auto"/>
              <w:right w:val="single" w:sz="4" w:space="0" w:color="auto"/>
            </w:tcBorders>
            <w:shd w:val="clear" w:color="auto" w:fill="auto"/>
            <w:vAlign w:val="bottom"/>
            <w:hideMark/>
          </w:tcPr>
          <w:p w14:paraId="69F85E1A" w14:textId="77777777" w:rsidR="006741CC" w:rsidRPr="006741CC" w:rsidRDefault="006741CC" w:rsidP="006741CC">
            <w:pPr>
              <w:widowControl/>
              <w:rPr>
                <w:b/>
                <w:bCs/>
                <w:i/>
                <w:iCs/>
                <w:sz w:val="22"/>
                <w:szCs w:val="22"/>
              </w:rPr>
            </w:pPr>
            <w:r w:rsidRPr="006741CC">
              <w:rPr>
                <w:b/>
                <w:bCs/>
                <w:i/>
                <w:iCs/>
                <w:sz w:val="22"/>
                <w:szCs w:val="22"/>
              </w:rPr>
              <w:t>Резервные фонды</w:t>
            </w:r>
          </w:p>
        </w:tc>
        <w:tc>
          <w:tcPr>
            <w:tcW w:w="436" w:type="dxa"/>
            <w:gridSpan w:val="2"/>
            <w:tcBorders>
              <w:top w:val="nil"/>
              <w:left w:val="nil"/>
              <w:bottom w:val="single" w:sz="4" w:space="0" w:color="auto"/>
              <w:right w:val="single" w:sz="4" w:space="0" w:color="auto"/>
            </w:tcBorders>
            <w:shd w:val="clear" w:color="auto" w:fill="auto"/>
            <w:vAlign w:val="bottom"/>
            <w:hideMark/>
          </w:tcPr>
          <w:p w14:paraId="783EE91A" w14:textId="77777777" w:rsidR="006741CC" w:rsidRPr="006741CC" w:rsidRDefault="006741CC" w:rsidP="006741CC">
            <w:pPr>
              <w:widowControl/>
              <w:jc w:val="center"/>
              <w:rPr>
                <w:b/>
                <w:bCs/>
                <w:i/>
                <w:iCs/>
                <w:sz w:val="22"/>
                <w:szCs w:val="22"/>
              </w:rPr>
            </w:pPr>
            <w:r w:rsidRPr="006741CC">
              <w:rPr>
                <w:b/>
                <w:bCs/>
                <w:i/>
                <w:iCs/>
                <w:sz w:val="22"/>
                <w:szCs w:val="22"/>
              </w:rPr>
              <w:t>01</w:t>
            </w:r>
          </w:p>
        </w:tc>
        <w:tc>
          <w:tcPr>
            <w:tcW w:w="485" w:type="dxa"/>
            <w:gridSpan w:val="2"/>
            <w:tcBorders>
              <w:top w:val="nil"/>
              <w:left w:val="nil"/>
              <w:bottom w:val="single" w:sz="4" w:space="0" w:color="auto"/>
              <w:right w:val="single" w:sz="4" w:space="0" w:color="auto"/>
            </w:tcBorders>
            <w:shd w:val="clear" w:color="auto" w:fill="auto"/>
            <w:vAlign w:val="bottom"/>
            <w:hideMark/>
          </w:tcPr>
          <w:p w14:paraId="20818C99" w14:textId="77777777" w:rsidR="006741CC" w:rsidRPr="006741CC" w:rsidRDefault="006741CC" w:rsidP="006741CC">
            <w:pPr>
              <w:widowControl/>
              <w:jc w:val="center"/>
              <w:rPr>
                <w:b/>
                <w:bCs/>
                <w:i/>
                <w:iCs/>
                <w:sz w:val="22"/>
                <w:szCs w:val="22"/>
              </w:rPr>
            </w:pPr>
            <w:r w:rsidRPr="006741CC">
              <w:rPr>
                <w:b/>
                <w:bCs/>
                <w:i/>
                <w:iCs/>
                <w:sz w:val="22"/>
                <w:szCs w:val="22"/>
              </w:rPr>
              <w:t>11</w:t>
            </w:r>
          </w:p>
        </w:tc>
        <w:tc>
          <w:tcPr>
            <w:tcW w:w="436" w:type="dxa"/>
            <w:gridSpan w:val="2"/>
            <w:tcBorders>
              <w:top w:val="nil"/>
              <w:left w:val="nil"/>
              <w:bottom w:val="single" w:sz="4" w:space="0" w:color="auto"/>
              <w:right w:val="nil"/>
            </w:tcBorders>
            <w:shd w:val="clear" w:color="auto" w:fill="auto"/>
            <w:vAlign w:val="bottom"/>
            <w:hideMark/>
          </w:tcPr>
          <w:p w14:paraId="24FB90B1" w14:textId="77777777" w:rsidR="006741CC" w:rsidRPr="006741CC" w:rsidRDefault="006741CC" w:rsidP="006741CC">
            <w:pPr>
              <w:widowControl/>
              <w:jc w:val="center"/>
              <w:rPr>
                <w:b/>
                <w:bCs/>
                <w:i/>
                <w:iCs/>
                <w:sz w:val="22"/>
                <w:szCs w:val="22"/>
              </w:rPr>
            </w:pPr>
            <w:r w:rsidRPr="006741CC">
              <w:rPr>
                <w:b/>
                <w:bCs/>
                <w:i/>
                <w:iCs/>
                <w:sz w:val="22"/>
                <w:szCs w:val="22"/>
              </w:rPr>
              <w:t> </w:t>
            </w:r>
          </w:p>
        </w:tc>
        <w:tc>
          <w:tcPr>
            <w:tcW w:w="326" w:type="dxa"/>
            <w:gridSpan w:val="2"/>
            <w:tcBorders>
              <w:top w:val="nil"/>
              <w:left w:val="nil"/>
              <w:bottom w:val="single" w:sz="4" w:space="0" w:color="auto"/>
              <w:right w:val="nil"/>
            </w:tcBorders>
            <w:shd w:val="clear" w:color="auto" w:fill="auto"/>
            <w:vAlign w:val="bottom"/>
            <w:hideMark/>
          </w:tcPr>
          <w:p w14:paraId="61EA983C" w14:textId="77777777" w:rsidR="006741CC" w:rsidRPr="006741CC" w:rsidRDefault="006741CC" w:rsidP="006741CC">
            <w:pPr>
              <w:widowControl/>
              <w:jc w:val="center"/>
              <w:rPr>
                <w:b/>
                <w:bCs/>
                <w:i/>
                <w:iCs/>
                <w:sz w:val="22"/>
                <w:szCs w:val="22"/>
              </w:rPr>
            </w:pPr>
            <w:r w:rsidRPr="006741CC">
              <w:rPr>
                <w:b/>
                <w:bCs/>
                <w:i/>
                <w:iCs/>
                <w:sz w:val="22"/>
                <w:szCs w:val="22"/>
              </w:rPr>
              <w:t> </w:t>
            </w:r>
          </w:p>
        </w:tc>
        <w:tc>
          <w:tcPr>
            <w:tcW w:w="436" w:type="dxa"/>
            <w:gridSpan w:val="2"/>
            <w:tcBorders>
              <w:top w:val="nil"/>
              <w:left w:val="nil"/>
              <w:bottom w:val="single" w:sz="4" w:space="0" w:color="auto"/>
              <w:right w:val="nil"/>
            </w:tcBorders>
            <w:shd w:val="clear" w:color="auto" w:fill="auto"/>
            <w:vAlign w:val="bottom"/>
            <w:hideMark/>
          </w:tcPr>
          <w:p w14:paraId="7FDF3000" w14:textId="77777777" w:rsidR="006741CC" w:rsidRPr="006741CC" w:rsidRDefault="006741CC" w:rsidP="006741CC">
            <w:pPr>
              <w:widowControl/>
              <w:jc w:val="center"/>
              <w:rPr>
                <w:b/>
                <w:bCs/>
                <w:i/>
                <w:iCs/>
                <w:sz w:val="22"/>
                <w:szCs w:val="22"/>
              </w:rPr>
            </w:pPr>
            <w:r w:rsidRPr="006741CC">
              <w:rPr>
                <w:b/>
                <w:bCs/>
                <w:i/>
                <w:iCs/>
                <w:sz w:val="22"/>
                <w:szCs w:val="22"/>
              </w:rPr>
              <w:t> </w:t>
            </w:r>
          </w:p>
        </w:tc>
        <w:tc>
          <w:tcPr>
            <w:tcW w:w="1060" w:type="dxa"/>
            <w:gridSpan w:val="2"/>
            <w:tcBorders>
              <w:top w:val="nil"/>
              <w:left w:val="nil"/>
              <w:bottom w:val="single" w:sz="4" w:space="0" w:color="auto"/>
              <w:right w:val="single" w:sz="4" w:space="0" w:color="auto"/>
            </w:tcBorders>
            <w:shd w:val="clear" w:color="auto" w:fill="auto"/>
            <w:vAlign w:val="bottom"/>
            <w:hideMark/>
          </w:tcPr>
          <w:p w14:paraId="30417A05" w14:textId="77777777" w:rsidR="006741CC" w:rsidRPr="006741CC" w:rsidRDefault="006741CC" w:rsidP="006741CC">
            <w:pPr>
              <w:widowControl/>
              <w:jc w:val="center"/>
              <w:rPr>
                <w:b/>
                <w:bCs/>
                <w:i/>
                <w:iCs/>
                <w:sz w:val="22"/>
                <w:szCs w:val="22"/>
              </w:rPr>
            </w:pPr>
            <w:r w:rsidRPr="006741CC">
              <w:rPr>
                <w:b/>
                <w:bCs/>
                <w:i/>
                <w:iCs/>
                <w:sz w:val="22"/>
                <w:szCs w:val="22"/>
              </w:rPr>
              <w:t> </w:t>
            </w:r>
          </w:p>
        </w:tc>
        <w:tc>
          <w:tcPr>
            <w:tcW w:w="546" w:type="dxa"/>
            <w:gridSpan w:val="2"/>
            <w:tcBorders>
              <w:top w:val="nil"/>
              <w:left w:val="nil"/>
              <w:bottom w:val="single" w:sz="4" w:space="0" w:color="auto"/>
              <w:right w:val="single" w:sz="4" w:space="0" w:color="auto"/>
            </w:tcBorders>
            <w:shd w:val="clear" w:color="auto" w:fill="auto"/>
            <w:noWrap/>
            <w:vAlign w:val="bottom"/>
            <w:hideMark/>
          </w:tcPr>
          <w:p w14:paraId="5AF2DBC5" w14:textId="77777777" w:rsidR="006741CC" w:rsidRPr="006741CC" w:rsidRDefault="006741CC" w:rsidP="006741CC">
            <w:pPr>
              <w:widowControl/>
              <w:rPr>
                <w:b/>
                <w:bCs/>
                <w:i/>
                <w:iCs/>
                <w:sz w:val="22"/>
                <w:szCs w:val="22"/>
              </w:rPr>
            </w:pPr>
            <w:r w:rsidRPr="006741CC">
              <w:rPr>
                <w:b/>
                <w:bCs/>
                <w:i/>
                <w:iCs/>
                <w:sz w:val="22"/>
                <w:szCs w:val="22"/>
              </w:rPr>
              <w:t> </w:t>
            </w:r>
          </w:p>
        </w:tc>
        <w:tc>
          <w:tcPr>
            <w:tcW w:w="1256" w:type="dxa"/>
            <w:gridSpan w:val="2"/>
            <w:tcBorders>
              <w:top w:val="nil"/>
              <w:left w:val="nil"/>
              <w:bottom w:val="single" w:sz="4" w:space="0" w:color="auto"/>
              <w:right w:val="single" w:sz="4" w:space="0" w:color="auto"/>
            </w:tcBorders>
            <w:shd w:val="clear" w:color="auto" w:fill="auto"/>
            <w:noWrap/>
            <w:vAlign w:val="bottom"/>
            <w:hideMark/>
          </w:tcPr>
          <w:p w14:paraId="31E5F91F" w14:textId="77777777" w:rsidR="006741CC" w:rsidRPr="006741CC" w:rsidRDefault="006741CC" w:rsidP="006741CC">
            <w:pPr>
              <w:widowControl/>
              <w:jc w:val="right"/>
              <w:rPr>
                <w:b/>
                <w:bCs/>
                <w:i/>
                <w:iCs/>
                <w:sz w:val="22"/>
                <w:szCs w:val="22"/>
              </w:rPr>
            </w:pPr>
            <w:r w:rsidRPr="006741CC">
              <w:rPr>
                <w:b/>
                <w:bCs/>
                <w:i/>
                <w:iCs/>
                <w:sz w:val="22"/>
                <w:szCs w:val="22"/>
              </w:rPr>
              <w:t>10,000</w:t>
            </w:r>
          </w:p>
        </w:tc>
        <w:tc>
          <w:tcPr>
            <w:tcW w:w="1256" w:type="dxa"/>
            <w:tcBorders>
              <w:top w:val="nil"/>
              <w:left w:val="nil"/>
              <w:bottom w:val="single" w:sz="4" w:space="0" w:color="auto"/>
              <w:right w:val="single" w:sz="4" w:space="0" w:color="auto"/>
            </w:tcBorders>
            <w:shd w:val="clear" w:color="auto" w:fill="auto"/>
            <w:noWrap/>
            <w:vAlign w:val="bottom"/>
            <w:hideMark/>
          </w:tcPr>
          <w:p w14:paraId="5E92EAF5" w14:textId="77777777" w:rsidR="006741CC" w:rsidRPr="006741CC" w:rsidRDefault="006741CC" w:rsidP="006741CC">
            <w:pPr>
              <w:widowControl/>
              <w:jc w:val="right"/>
              <w:rPr>
                <w:b/>
                <w:bCs/>
                <w:i/>
                <w:iCs/>
                <w:sz w:val="22"/>
                <w:szCs w:val="22"/>
              </w:rPr>
            </w:pPr>
            <w:r w:rsidRPr="006741CC">
              <w:rPr>
                <w:b/>
                <w:bCs/>
                <w:i/>
                <w:iCs/>
                <w:sz w:val="22"/>
                <w:szCs w:val="22"/>
              </w:rPr>
              <w:t>10,000</w:t>
            </w:r>
          </w:p>
        </w:tc>
        <w:tc>
          <w:tcPr>
            <w:tcW w:w="1276" w:type="dxa"/>
            <w:gridSpan w:val="2"/>
            <w:tcBorders>
              <w:top w:val="nil"/>
              <w:left w:val="nil"/>
              <w:bottom w:val="single" w:sz="4" w:space="0" w:color="auto"/>
              <w:right w:val="single" w:sz="4" w:space="0" w:color="auto"/>
            </w:tcBorders>
            <w:shd w:val="clear" w:color="auto" w:fill="auto"/>
            <w:noWrap/>
            <w:vAlign w:val="bottom"/>
            <w:hideMark/>
          </w:tcPr>
          <w:p w14:paraId="454CAAE5" w14:textId="77777777" w:rsidR="006741CC" w:rsidRPr="006741CC" w:rsidRDefault="006741CC" w:rsidP="006741CC">
            <w:pPr>
              <w:widowControl/>
              <w:jc w:val="right"/>
              <w:rPr>
                <w:b/>
                <w:bCs/>
                <w:i/>
                <w:iCs/>
                <w:sz w:val="22"/>
                <w:szCs w:val="22"/>
              </w:rPr>
            </w:pPr>
            <w:r w:rsidRPr="006741CC">
              <w:rPr>
                <w:b/>
                <w:bCs/>
                <w:i/>
                <w:iCs/>
                <w:sz w:val="22"/>
                <w:szCs w:val="22"/>
              </w:rPr>
              <w:t>10,000</w:t>
            </w:r>
          </w:p>
        </w:tc>
      </w:tr>
      <w:tr w:rsidR="006741CC" w:rsidRPr="006741CC" w14:paraId="2E0C2401" w14:textId="77777777" w:rsidTr="00BF731A">
        <w:trPr>
          <w:trHeight w:val="675"/>
        </w:trPr>
        <w:tc>
          <w:tcPr>
            <w:tcW w:w="3261" w:type="dxa"/>
            <w:tcBorders>
              <w:top w:val="nil"/>
              <w:left w:val="single" w:sz="4" w:space="0" w:color="auto"/>
              <w:bottom w:val="single" w:sz="4" w:space="0" w:color="auto"/>
              <w:right w:val="single" w:sz="4" w:space="0" w:color="auto"/>
            </w:tcBorders>
            <w:shd w:val="clear" w:color="auto" w:fill="auto"/>
            <w:vAlign w:val="bottom"/>
            <w:hideMark/>
          </w:tcPr>
          <w:p w14:paraId="54D0175F" w14:textId="77777777" w:rsidR="006741CC" w:rsidRPr="006741CC" w:rsidRDefault="006741CC" w:rsidP="006741CC">
            <w:pPr>
              <w:widowControl/>
            </w:pPr>
            <w:r w:rsidRPr="006741CC">
              <w:t>Иные непрограммные расходы органов муниципальной власти Сосновского сельсовета Бессоновского района Пензенской области</w:t>
            </w:r>
          </w:p>
        </w:tc>
        <w:tc>
          <w:tcPr>
            <w:tcW w:w="436" w:type="dxa"/>
            <w:gridSpan w:val="2"/>
            <w:tcBorders>
              <w:top w:val="nil"/>
              <w:left w:val="nil"/>
              <w:bottom w:val="single" w:sz="4" w:space="0" w:color="auto"/>
              <w:right w:val="single" w:sz="4" w:space="0" w:color="auto"/>
            </w:tcBorders>
            <w:shd w:val="clear" w:color="auto" w:fill="auto"/>
            <w:vAlign w:val="bottom"/>
            <w:hideMark/>
          </w:tcPr>
          <w:p w14:paraId="4E1D6AE8" w14:textId="77777777" w:rsidR="006741CC" w:rsidRPr="006741CC" w:rsidRDefault="006741CC" w:rsidP="006741CC">
            <w:pPr>
              <w:widowControl/>
              <w:jc w:val="center"/>
              <w:rPr>
                <w:sz w:val="22"/>
                <w:szCs w:val="22"/>
              </w:rPr>
            </w:pPr>
            <w:r w:rsidRPr="006741CC">
              <w:rPr>
                <w:sz w:val="22"/>
                <w:szCs w:val="22"/>
              </w:rPr>
              <w:t>01</w:t>
            </w:r>
          </w:p>
        </w:tc>
        <w:tc>
          <w:tcPr>
            <w:tcW w:w="485" w:type="dxa"/>
            <w:gridSpan w:val="2"/>
            <w:tcBorders>
              <w:top w:val="nil"/>
              <w:left w:val="nil"/>
              <w:bottom w:val="single" w:sz="4" w:space="0" w:color="auto"/>
              <w:right w:val="single" w:sz="4" w:space="0" w:color="auto"/>
            </w:tcBorders>
            <w:shd w:val="clear" w:color="auto" w:fill="auto"/>
            <w:vAlign w:val="bottom"/>
            <w:hideMark/>
          </w:tcPr>
          <w:p w14:paraId="599B267D" w14:textId="77777777" w:rsidR="006741CC" w:rsidRPr="006741CC" w:rsidRDefault="006741CC" w:rsidP="006741CC">
            <w:pPr>
              <w:widowControl/>
              <w:jc w:val="center"/>
              <w:rPr>
                <w:sz w:val="22"/>
                <w:szCs w:val="22"/>
              </w:rPr>
            </w:pPr>
            <w:r w:rsidRPr="006741CC">
              <w:rPr>
                <w:sz w:val="22"/>
                <w:szCs w:val="22"/>
              </w:rPr>
              <w:t>11</w:t>
            </w:r>
          </w:p>
        </w:tc>
        <w:tc>
          <w:tcPr>
            <w:tcW w:w="436" w:type="dxa"/>
            <w:gridSpan w:val="2"/>
            <w:tcBorders>
              <w:top w:val="nil"/>
              <w:left w:val="nil"/>
              <w:bottom w:val="single" w:sz="4" w:space="0" w:color="auto"/>
              <w:right w:val="nil"/>
            </w:tcBorders>
            <w:shd w:val="clear" w:color="auto" w:fill="auto"/>
            <w:vAlign w:val="bottom"/>
            <w:hideMark/>
          </w:tcPr>
          <w:p w14:paraId="30206BF1" w14:textId="77777777" w:rsidR="006741CC" w:rsidRPr="006741CC" w:rsidRDefault="006741CC" w:rsidP="006741CC">
            <w:pPr>
              <w:widowControl/>
              <w:jc w:val="center"/>
              <w:rPr>
                <w:sz w:val="22"/>
                <w:szCs w:val="22"/>
              </w:rPr>
            </w:pPr>
            <w:r w:rsidRPr="006741CC">
              <w:rPr>
                <w:sz w:val="22"/>
                <w:szCs w:val="22"/>
              </w:rPr>
              <w:t>99</w:t>
            </w:r>
          </w:p>
        </w:tc>
        <w:tc>
          <w:tcPr>
            <w:tcW w:w="326" w:type="dxa"/>
            <w:gridSpan w:val="2"/>
            <w:tcBorders>
              <w:top w:val="nil"/>
              <w:left w:val="nil"/>
              <w:bottom w:val="single" w:sz="4" w:space="0" w:color="auto"/>
              <w:right w:val="nil"/>
            </w:tcBorders>
            <w:shd w:val="clear" w:color="auto" w:fill="auto"/>
            <w:vAlign w:val="bottom"/>
            <w:hideMark/>
          </w:tcPr>
          <w:p w14:paraId="66D9D0EB" w14:textId="77777777" w:rsidR="006741CC" w:rsidRPr="006741CC" w:rsidRDefault="006741CC" w:rsidP="006741CC">
            <w:pPr>
              <w:widowControl/>
              <w:jc w:val="center"/>
              <w:rPr>
                <w:sz w:val="22"/>
                <w:szCs w:val="22"/>
              </w:rPr>
            </w:pPr>
            <w:r w:rsidRPr="006741CC">
              <w:rPr>
                <w:sz w:val="22"/>
                <w:szCs w:val="22"/>
              </w:rPr>
              <w:t>0</w:t>
            </w:r>
          </w:p>
        </w:tc>
        <w:tc>
          <w:tcPr>
            <w:tcW w:w="436" w:type="dxa"/>
            <w:gridSpan w:val="2"/>
            <w:tcBorders>
              <w:top w:val="nil"/>
              <w:left w:val="nil"/>
              <w:bottom w:val="single" w:sz="4" w:space="0" w:color="auto"/>
              <w:right w:val="nil"/>
            </w:tcBorders>
            <w:shd w:val="clear" w:color="auto" w:fill="auto"/>
            <w:vAlign w:val="bottom"/>
            <w:hideMark/>
          </w:tcPr>
          <w:p w14:paraId="4D30B571" w14:textId="77777777" w:rsidR="006741CC" w:rsidRPr="006741CC" w:rsidRDefault="006741CC" w:rsidP="006741CC">
            <w:pPr>
              <w:widowControl/>
              <w:jc w:val="center"/>
              <w:rPr>
                <w:sz w:val="22"/>
                <w:szCs w:val="22"/>
              </w:rPr>
            </w:pPr>
            <w:r w:rsidRPr="006741CC">
              <w:rPr>
                <w:sz w:val="22"/>
                <w:szCs w:val="22"/>
              </w:rPr>
              <w:t>00</w:t>
            </w:r>
          </w:p>
        </w:tc>
        <w:tc>
          <w:tcPr>
            <w:tcW w:w="1060" w:type="dxa"/>
            <w:gridSpan w:val="2"/>
            <w:tcBorders>
              <w:top w:val="nil"/>
              <w:left w:val="nil"/>
              <w:bottom w:val="single" w:sz="4" w:space="0" w:color="auto"/>
              <w:right w:val="single" w:sz="4" w:space="0" w:color="auto"/>
            </w:tcBorders>
            <w:shd w:val="clear" w:color="auto" w:fill="auto"/>
            <w:vAlign w:val="bottom"/>
            <w:hideMark/>
          </w:tcPr>
          <w:p w14:paraId="60AD835F" w14:textId="77777777" w:rsidR="006741CC" w:rsidRPr="006741CC" w:rsidRDefault="006741CC" w:rsidP="006741CC">
            <w:pPr>
              <w:widowControl/>
              <w:jc w:val="center"/>
              <w:rPr>
                <w:sz w:val="22"/>
                <w:szCs w:val="22"/>
              </w:rPr>
            </w:pPr>
            <w:r w:rsidRPr="006741CC">
              <w:rPr>
                <w:sz w:val="22"/>
                <w:szCs w:val="22"/>
              </w:rPr>
              <w:t>00000</w:t>
            </w:r>
          </w:p>
        </w:tc>
        <w:tc>
          <w:tcPr>
            <w:tcW w:w="546" w:type="dxa"/>
            <w:gridSpan w:val="2"/>
            <w:tcBorders>
              <w:top w:val="nil"/>
              <w:left w:val="nil"/>
              <w:bottom w:val="single" w:sz="4" w:space="0" w:color="auto"/>
              <w:right w:val="single" w:sz="4" w:space="0" w:color="auto"/>
            </w:tcBorders>
            <w:shd w:val="clear" w:color="auto" w:fill="auto"/>
            <w:noWrap/>
            <w:vAlign w:val="bottom"/>
            <w:hideMark/>
          </w:tcPr>
          <w:p w14:paraId="7B95ACBF" w14:textId="77777777" w:rsidR="006741CC" w:rsidRPr="006741CC" w:rsidRDefault="006741CC" w:rsidP="006741CC">
            <w:pPr>
              <w:widowControl/>
              <w:rPr>
                <w:sz w:val="22"/>
                <w:szCs w:val="22"/>
              </w:rPr>
            </w:pPr>
            <w:r w:rsidRPr="006741CC">
              <w:rPr>
                <w:sz w:val="22"/>
                <w:szCs w:val="22"/>
              </w:rPr>
              <w:t> </w:t>
            </w:r>
          </w:p>
        </w:tc>
        <w:tc>
          <w:tcPr>
            <w:tcW w:w="1256" w:type="dxa"/>
            <w:gridSpan w:val="2"/>
            <w:tcBorders>
              <w:top w:val="nil"/>
              <w:left w:val="nil"/>
              <w:bottom w:val="single" w:sz="4" w:space="0" w:color="auto"/>
              <w:right w:val="single" w:sz="4" w:space="0" w:color="auto"/>
            </w:tcBorders>
            <w:shd w:val="clear" w:color="auto" w:fill="auto"/>
            <w:noWrap/>
            <w:vAlign w:val="bottom"/>
            <w:hideMark/>
          </w:tcPr>
          <w:p w14:paraId="38112867" w14:textId="77777777" w:rsidR="006741CC" w:rsidRPr="006741CC" w:rsidRDefault="006741CC" w:rsidP="006741CC">
            <w:pPr>
              <w:widowControl/>
              <w:jc w:val="right"/>
              <w:rPr>
                <w:sz w:val="22"/>
                <w:szCs w:val="22"/>
              </w:rPr>
            </w:pPr>
            <w:r w:rsidRPr="006741CC">
              <w:rPr>
                <w:sz w:val="22"/>
                <w:szCs w:val="22"/>
              </w:rPr>
              <w:t>10,000</w:t>
            </w:r>
          </w:p>
        </w:tc>
        <w:tc>
          <w:tcPr>
            <w:tcW w:w="1256" w:type="dxa"/>
            <w:tcBorders>
              <w:top w:val="nil"/>
              <w:left w:val="nil"/>
              <w:bottom w:val="single" w:sz="4" w:space="0" w:color="auto"/>
              <w:right w:val="single" w:sz="4" w:space="0" w:color="auto"/>
            </w:tcBorders>
            <w:shd w:val="clear" w:color="auto" w:fill="auto"/>
            <w:noWrap/>
            <w:vAlign w:val="bottom"/>
            <w:hideMark/>
          </w:tcPr>
          <w:p w14:paraId="0547CB91" w14:textId="77777777" w:rsidR="006741CC" w:rsidRPr="006741CC" w:rsidRDefault="006741CC" w:rsidP="006741CC">
            <w:pPr>
              <w:widowControl/>
              <w:jc w:val="right"/>
              <w:rPr>
                <w:sz w:val="22"/>
                <w:szCs w:val="22"/>
              </w:rPr>
            </w:pPr>
            <w:r w:rsidRPr="006741CC">
              <w:rPr>
                <w:sz w:val="22"/>
                <w:szCs w:val="22"/>
              </w:rPr>
              <w:t>10,000</w:t>
            </w:r>
          </w:p>
        </w:tc>
        <w:tc>
          <w:tcPr>
            <w:tcW w:w="1276" w:type="dxa"/>
            <w:gridSpan w:val="2"/>
            <w:tcBorders>
              <w:top w:val="nil"/>
              <w:left w:val="nil"/>
              <w:bottom w:val="single" w:sz="4" w:space="0" w:color="auto"/>
              <w:right w:val="single" w:sz="4" w:space="0" w:color="auto"/>
            </w:tcBorders>
            <w:shd w:val="clear" w:color="auto" w:fill="auto"/>
            <w:noWrap/>
            <w:vAlign w:val="bottom"/>
            <w:hideMark/>
          </w:tcPr>
          <w:p w14:paraId="2E592C7B" w14:textId="77777777" w:rsidR="006741CC" w:rsidRPr="006741CC" w:rsidRDefault="006741CC" w:rsidP="006741CC">
            <w:pPr>
              <w:widowControl/>
              <w:jc w:val="right"/>
              <w:rPr>
                <w:sz w:val="22"/>
                <w:szCs w:val="22"/>
              </w:rPr>
            </w:pPr>
            <w:r w:rsidRPr="006741CC">
              <w:rPr>
                <w:sz w:val="22"/>
                <w:szCs w:val="22"/>
              </w:rPr>
              <w:t>10,000</w:t>
            </w:r>
          </w:p>
        </w:tc>
      </w:tr>
      <w:tr w:rsidR="006741CC" w:rsidRPr="006741CC" w14:paraId="17166363" w14:textId="77777777" w:rsidTr="00BF731A">
        <w:trPr>
          <w:trHeight w:val="525"/>
        </w:trPr>
        <w:tc>
          <w:tcPr>
            <w:tcW w:w="3261" w:type="dxa"/>
            <w:tcBorders>
              <w:top w:val="nil"/>
              <w:left w:val="single" w:sz="4" w:space="0" w:color="auto"/>
              <w:bottom w:val="single" w:sz="4" w:space="0" w:color="auto"/>
              <w:right w:val="single" w:sz="4" w:space="0" w:color="auto"/>
            </w:tcBorders>
            <w:shd w:val="clear" w:color="auto" w:fill="auto"/>
            <w:vAlign w:val="bottom"/>
            <w:hideMark/>
          </w:tcPr>
          <w:p w14:paraId="22CE127B" w14:textId="77777777" w:rsidR="006741CC" w:rsidRPr="006741CC" w:rsidRDefault="006741CC" w:rsidP="006741CC">
            <w:pPr>
              <w:widowControl/>
            </w:pPr>
            <w:r w:rsidRPr="006741CC">
              <w:t>Резервный фонд администрации Сосновского сельсовета Бессоновского района Пензенской области</w:t>
            </w:r>
          </w:p>
        </w:tc>
        <w:tc>
          <w:tcPr>
            <w:tcW w:w="436" w:type="dxa"/>
            <w:gridSpan w:val="2"/>
            <w:tcBorders>
              <w:top w:val="nil"/>
              <w:left w:val="nil"/>
              <w:bottom w:val="single" w:sz="4" w:space="0" w:color="auto"/>
              <w:right w:val="single" w:sz="4" w:space="0" w:color="auto"/>
            </w:tcBorders>
            <w:shd w:val="clear" w:color="auto" w:fill="auto"/>
            <w:vAlign w:val="bottom"/>
            <w:hideMark/>
          </w:tcPr>
          <w:p w14:paraId="56A7C389" w14:textId="77777777" w:rsidR="006741CC" w:rsidRPr="006741CC" w:rsidRDefault="006741CC" w:rsidP="006741CC">
            <w:pPr>
              <w:widowControl/>
              <w:jc w:val="center"/>
              <w:rPr>
                <w:sz w:val="22"/>
                <w:szCs w:val="22"/>
              </w:rPr>
            </w:pPr>
            <w:r w:rsidRPr="006741CC">
              <w:rPr>
                <w:sz w:val="22"/>
                <w:szCs w:val="22"/>
              </w:rPr>
              <w:t>01</w:t>
            </w:r>
          </w:p>
        </w:tc>
        <w:tc>
          <w:tcPr>
            <w:tcW w:w="485" w:type="dxa"/>
            <w:gridSpan w:val="2"/>
            <w:tcBorders>
              <w:top w:val="nil"/>
              <w:left w:val="nil"/>
              <w:bottom w:val="single" w:sz="4" w:space="0" w:color="auto"/>
              <w:right w:val="single" w:sz="4" w:space="0" w:color="auto"/>
            </w:tcBorders>
            <w:shd w:val="clear" w:color="auto" w:fill="auto"/>
            <w:vAlign w:val="bottom"/>
            <w:hideMark/>
          </w:tcPr>
          <w:p w14:paraId="7D054A37" w14:textId="77777777" w:rsidR="006741CC" w:rsidRPr="006741CC" w:rsidRDefault="006741CC" w:rsidP="006741CC">
            <w:pPr>
              <w:widowControl/>
              <w:jc w:val="center"/>
              <w:rPr>
                <w:sz w:val="22"/>
                <w:szCs w:val="22"/>
              </w:rPr>
            </w:pPr>
            <w:r w:rsidRPr="006741CC">
              <w:rPr>
                <w:sz w:val="22"/>
                <w:szCs w:val="22"/>
              </w:rPr>
              <w:t>11</w:t>
            </w:r>
          </w:p>
        </w:tc>
        <w:tc>
          <w:tcPr>
            <w:tcW w:w="436" w:type="dxa"/>
            <w:gridSpan w:val="2"/>
            <w:tcBorders>
              <w:top w:val="nil"/>
              <w:left w:val="nil"/>
              <w:bottom w:val="single" w:sz="4" w:space="0" w:color="auto"/>
              <w:right w:val="nil"/>
            </w:tcBorders>
            <w:shd w:val="clear" w:color="auto" w:fill="auto"/>
            <w:vAlign w:val="bottom"/>
            <w:hideMark/>
          </w:tcPr>
          <w:p w14:paraId="4EFD0BF4" w14:textId="77777777" w:rsidR="006741CC" w:rsidRPr="006741CC" w:rsidRDefault="006741CC" w:rsidP="006741CC">
            <w:pPr>
              <w:widowControl/>
              <w:jc w:val="center"/>
              <w:rPr>
                <w:sz w:val="22"/>
                <w:szCs w:val="22"/>
              </w:rPr>
            </w:pPr>
            <w:r w:rsidRPr="006741CC">
              <w:rPr>
                <w:sz w:val="22"/>
                <w:szCs w:val="22"/>
              </w:rPr>
              <w:t>99</w:t>
            </w:r>
          </w:p>
        </w:tc>
        <w:tc>
          <w:tcPr>
            <w:tcW w:w="326" w:type="dxa"/>
            <w:gridSpan w:val="2"/>
            <w:tcBorders>
              <w:top w:val="nil"/>
              <w:left w:val="nil"/>
              <w:bottom w:val="single" w:sz="4" w:space="0" w:color="auto"/>
              <w:right w:val="nil"/>
            </w:tcBorders>
            <w:shd w:val="clear" w:color="auto" w:fill="auto"/>
            <w:vAlign w:val="bottom"/>
            <w:hideMark/>
          </w:tcPr>
          <w:p w14:paraId="5CC05FBD" w14:textId="77777777" w:rsidR="006741CC" w:rsidRPr="006741CC" w:rsidRDefault="006741CC" w:rsidP="006741CC">
            <w:pPr>
              <w:widowControl/>
              <w:jc w:val="center"/>
              <w:rPr>
                <w:sz w:val="22"/>
                <w:szCs w:val="22"/>
              </w:rPr>
            </w:pPr>
            <w:r w:rsidRPr="006741CC">
              <w:rPr>
                <w:sz w:val="22"/>
                <w:szCs w:val="22"/>
              </w:rPr>
              <w:t>1</w:t>
            </w:r>
          </w:p>
        </w:tc>
        <w:tc>
          <w:tcPr>
            <w:tcW w:w="436" w:type="dxa"/>
            <w:gridSpan w:val="2"/>
            <w:tcBorders>
              <w:top w:val="nil"/>
              <w:left w:val="nil"/>
              <w:bottom w:val="single" w:sz="4" w:space="0" w:color="auto"/>
              <w:right w:val="nil"/>
            </w:tcBorders>
            <w:shd w:val="clear" w:color="auto" w:fill="auto"/>
            <w:vAlign w:val="bottom"/>
            <w:hideMark/>
          </w:tcPr>
          <w:p w14:paraId="5B25B62B" w14:textId="77777777" w:rsidR="006741CC" w:rsidRPr="006741CC" w:rsidRDefault="006741CC" w:rsidP="006741CC">
            <w:pPr>
              <w:widowControl/>
              <w:jc w:val="center"/>
              <w:rPr>
                <w:sz w:val="22"/>
                <w:szCs w:val="22"/>
              </w:rPr>
            </w:pPr>
            <w:r w:rsidRPr="006741CC">
              <w:rPr>
                <w:sz w:val="22"/>
                <w:szCs w:val="22"/>
              </w:rPr>
              <w:t>00</w:t>
            </w:r>
          </w:p>
        </w:tc>
        <w:tc>
          <w:tcPr>
            <w:tcW w:w="1060" w:type="dxa"/>
            <w:gridSpan w:val="2"/>
            <w:tcBorders>
              <w:top w:val="nil"/>
              <w:left w:val="nil"/>
              <w:bottom w:val="single" w:sz="4" w:space="0" w:color="auto"/>
              <w:right w:val="single" w:sz="4" w:space="0" w:color="auto"/>
            </w:tcBorders>
            <w:shd w:val="clear" w:color="auto" w:fill="auto"/>
            <w:vAlign w:val="bottom"/>
            <w:hideMark/>
          </w:tcPr>
          <w:p w14:paraId="50CA67A9" w14:textId="77777777" w:rsidR="006741CC" w:rsidRPr="006741CC" w:rsidRDefault="006741CC" w:rsidP="006741CC">
            <w:pPr>
              <w:widowControl/>
              <w:jc w:val="center"/>
              <w:rPr>
                <w:sz w:val="22"/>
                <w:szCs w:val="22"/>
              </w:rPr>
            </w:pPr>
            <w:r w:rsidRPr="006741CC">
              <w:rPr>
                <w:sz w:val="22"/>
                <w:szCs w:val="22"/>
              </w:rPr>
              <w:t>20500</w:t>
            </w:r>
          </w:p>
        </w:tc>
        <w:tc>
          <w:tcPr>
            <w:tcW w:w="546" w:type="dxa"/>
            <w:gridSpan w:val="2"/>
            <w:tcBorders>
              <w:top w:val="nil"/>
              <w:left w:val="nil"/>
              <w:bottom w:val="single" w:sz="4" w:space="0" w:color="auto"/>
              <w:right w:val="single" w:sz="4" w:space="0" w:color="auto"/>
            </w:tcBorders>
            <w:shd w:val="clear" w:color="auto" w:fill="auto"/>
            <w:noWrap/>
            <w:vAlign w:val="bottom"/>
            <w:hideMark/>
          </w:tcPr>
          <w:p w14:paraId="7FF7A8A4" w14:textId="77777777" w:rsidR="006741CC" w:rsidRPr="006741CC" w:rsidRDefault="006741CC" w:rsidP="006741CC">
            <w:pPr>
              <w:widowControl/>
              <w:rPr>
                <w:sz w:val="22"/>
                <w:szCs w:val="22"/>
              </w:rPr>
            </w:pPr>
            <w:r w:rsidRPr="006741CC">
              <w:rPr>
                <w:sz w:val="22"/>
                <w:szCs w:val="22"/>
              </w:rPr>
              <w:t> </w:t>
            </w:r>
          </w:p>
        </w:tc>
        <w:tc>
          <w:tcPr>
            <w:tcW w:w="1256" w:type="dxa"/>
            <w:gridSpan w:val="2"/>
            <w:tcBorders>
              <w:top w:val="nil"/>
              <w:left w:val="nil"/>
              <w:bottom w:val="single" w:sz="4" w:space="0" w:color="auto"/>
              <w:right w:val="single" w:sz="4" w:space="0" w:color="auto"/>
            </w:tcBorders>
            <w:shd w:val="clear" w:color="auto" w:fill="auto"/>
            <w:noWrap/>
            <w:vAlign w:val="bottom"/>
            <w:hideMark/>
          </w:tcPr>
          <w:p w14:paraId="5B0D8B25" w14:textId="77777777" w:rsidR="006741CC" w:rsidRPr="006741CC" w:rsidRDefault="006741CC" w:rsidP="006741CC">
            <w:pPr>
              <w:widowControl/>
              <w:jc w:val="right"/>
              <w:rPr>
                <w:sz w:val="22"/>
                <w:szCs w:val="22"/>
              </w:rPr>
            </w:pPr>
            <w:r w:rsidRPr="006741CC">
              <w:rPr>
                <w:sz w:val="22"/>
                <w:szCs w:val="22"/>
              </w:rPr>
              <w:t>10,000</w:t>
            </w:r>
          </w:p>
        </w:tc>
        <w:tc>
          <w:tcPr>
            <w:tcW w:w="1256" w:type="dxa"/>
            <w:tcBorders>
              <w:top w:val="nil"/>
              <w:left w:val="nil"/>
              <w:bottom w:val="single" w:sz="4" w:space="0" w:color="auto"/>
              <w:right w:val="single" w:sz="4" w:space="0" w:color="auto"/>
            </w:tcBorders>
            <w:shd w:val="clear" w:color="auto" w:fill="auto"/>
            <w:noWrap/>
            <w:vAlign w:val="bottom"/>
            <w:hideMark/>
          </w:tcPr>
          <w:p w14:paraId="319FF61D" w14:textId="77777777" w:rsidR="006741CC" w:rsidRPr="006741CC" w:rsidRDefault="006741CC" w:rsidP="006741CC">
            <w:pPr>
              <w:widowControl/>
              <w:jc w:val="right"/>
              <w:rPr>
                <w:sz w:val="22"/>
                <w:szCs w:val="22"/>
              </w:rPr>
            </w:pPr>
            <w:r w:rsidRPr="006741CC">
              <w:rPr>
                <w:sz w:val="22"/>
                <w:szCs w:val="22"/>
              </w:rPr>
              <w:t>10,000</w:t>
            </w:r>
          </w:p>
        </w:tc>
        <w:tc>
          <w:tcPr>
            <w:tcW w:w="1276" w:type="dxa"/>
            <w:gridSpan w:val="2"/>
            <w:tcBorders>
              <w:top w:val="nil"/>
              <w:left w:val="nil"/>
              <w:bottom w:val="single" w:sz="4" w:space="0" w:color="auto"/>
              <w:right w:val="single" w:sz="4" w:space="0" w:color="auto"/>
            </w:tcBorders>
            <w:shd w:val="clear" w:color="auto" w:fill="auto"/>
            <w:noWrap/>
            <w:vAlign w:val="bottom"/>
            <w:hideMark/>
          </w:tcPr>
          <w:p w14:paraId="60B1910C" w14:textId="77777777" w:rsidR="006741CC" w:rsidRPr="006741CC" w:rsidRDefault="006741CC" w:rsidP="006741CC">
            <w:pPr>
              <w:widowControl/>
              <w:jc w:val="right"/>
              <w:rPr>
                <w:sz w:val="22"/>
                <w:szCs w:val="22"/>
              </w:rPr>
            </w:pPr>
            <w:r w:rsidRPr="006741CC">
              <w:rPr>
                <w:sz w:val="22"/>
                <w:szCs w:val="22"/>
              </w:rPr>
              <w:t>10,000</w:t>
            </w:r>
          </w:p>
        </w:tc>
      </w:tr>
      <w:tr w:rsidR="006741CC" w:rsidRPr="006741CC" w14:paraId="0C070BFD" w14:textId="77777777" w:rsidTr="00BF731A">
        <w:trPr>
          <w:trHeight w:val="525"/>
        </w:trPr>
        <w:tc>
          <w:tcPr>
            <w:tcW w:w="3261" w:type="dxa"/>
            <w:tcBorders>
              <w:top w:val="nil"/>
              <w:left w:val="single" w:sz="4" w:space="0" w:color="auto"/>
              <w:bottom w:val="single" w:sz="4" w:space="0" w:color="auto"/>
              <w:right w:val="single" w:sz="4" w:space="0" w:color="auto"/>
            </w:tcBorders>
            <w:shd w:val="clear" w:color="auto" w:fill="auto"/>
            <w:vAlign w:val="bottom"/>
            <w:hideMark/>
          </w:tcPr>
          <w:p w14:paraId="50EF8144" w14:textId="77777777" w:rsidR="006741CC" w:rsidRPr="006741CC" w:rsidRDefault="006741CC" w:rsidP="006741CC">
            <w:pPr>
              <w:widowControl/>
              <w:rPr>
                <w:sz w:val="22"/>
                <w:szCs w:val="22"/>
              </w:rPr>
            </w:pPr>
            <w:r w:rsidRPr="006741CC">
              <w:rPr>
                <w:sz w:val="22"/>
                <w:szCs w:val="22"/>
              </w:rPr>
              <w:t>Иные бюджетные ассигнования</w:t>
            </w:r>
          </w:p>
        </w:tc>
        <w:tc>
          <w:tcPr>
            <w:tcW w:w="436" w:type="dxa"/>
            <w:gridSpan w:val="2"/>
            <w:tcBorders>
              <w:top w:val="nil"/>
              <w:left w:val="nil"/>
              <w:bottom w:val="single" w:sz="4" w:space="0" w:color="auto"/>
              <w:right w:val="single" w:sz="4" w:space="0" w:color="auto"/>
            </w:tcBorders>
            <w:shd w:val="clear" w:color="auto" w:fill="auto"/>
            <w:vAlign w:val="bottom"/>
            <w:hideMark/>
          </w:tcPr>
          <w:p w14:paraId="0F3EDF4E" w14:textId="77777777" w:rsidR="006741CC" w:rsidRPr="006741CC" w:rsidRDefault="006741CC" w:rsidP="006741CC">
            <w:pPr>
              <w:widowControl/>
              <w:jc w:val="center"/>
              <w:rPr>
                <w:sz w:val="22"/>
                <w:szCs w:val="22"/>
              </w:rPr>
            </w:pPr>
            <w:r w:rsidRPr="006741CC">
              <w:rPr>
                <w:sz w:val="22"/>
                <w:szCs w:val="22"/>
              </w:rPr>
              <w:t>01</w:t>
            </w:r>
          </w:p>
        </w:tc>
        <w:tc>
          <w:tcPr>
            <w:tcW w:w="485" w:type="dxa"/>
            <w:gridSpan w:val="2"/>
            <w:tcBorders>
              <w:top w:val="nil"/>
              <w:left w:val="nil"/>
              <w:bottom w:val="single" w:sz="4" w:space="0" w:color="auto"/>
              <w:right w:val="single" w:sz="4" w:space="0" w:color="auto"/>
            </w:tcBorders>
            <w:shd w:val="clear" w:color="auto" w:fill="auto"/>
            <w:vAlign w:val="bottom"/>
            <w:hideMark/>
          </w:tcPr>
          <w:p w14:paraId="7A095F64" w14:textId="77777777" w:rsidR="006741CC" w:rsidRPr="006741CC" w:rsidRDefault="006741CC" w:rsidP="006741CC">
            <w:pPr>
              <w:widowControl/>
              <w:jc w:val="center"/>
              <w:rPr>
                <w:sz w:val="22"/>
                <w:szCs w:val="22"/>
              </w:rPr>
            </w:pPr>
            <w:r w:rsidRPr="006741CC">
              <w:rPr>
                <w:sz w:val="22"/>
                <w:szCs w:val="22"/>
              </w:rPr>
              <w:t>11</w:t>
            </w:r>
          </w:p>
        </w:tc>
        <w:tc>
          <w:tcPr>
            <w:tcW w:w="436" w:type="dxa"/>
            <w:gridSpan w:val="2"/>
            <w:tcBorders>
              <w:top w:val="nil"/>
              <w:left w:val="nil"/>
              <w:bottom w:val="single" w:sz="4" w:space="0" w:color="auto"/>
              <w:right w:val="nil"/>
            </w:tcBorders>
            <w:shd w:val="clear" w:color="auto" w:fill="auto"/>
            <w:vAlign w:val="bottom"/>
            <w:hideMark/>
          </w:tcPr>
          <w:p w14:paraId="549D7809" w14:textId="77777777" w:rsidR="006741CC" w:rsidRPr="006741CC" w:rsidRDefault="006741CC" w:rsidP="006741CC">
            <w:pPr>
              <w:widowControl/>
              <w:jc w:val="center"/>
              <w:rPr>
                <w:sz w:val="22"/>
                <w:szCs w:val="22"/>
              </w:rPr>
            </w:pPr>
            <w:r w:rsidRPr="006741CC">
              <w:rPr>
                <w:sz w:val="22"/>
                <w:szCs w:val="22"/>
              </w:rPr>
              <w:t>99</w:t>
            </w:r>
          </w:p>
        </w:tc>
        <w:tc>
          <w:tcPr>
            <w:tcW w:w="326" w:type="dxa"/>
            <w:gridSpan w:val="2"/>
            <w:tcBorders>
              <w:top w:val="nil"/>
              <w:left w:val="nil"/>
              <w:bottom w:val="single" w:sz="4" w:space="0" w:color="auto"/>
              <w:right w:val="nil"/>
            </w:tcBorders>
            <w:shd w:val="clear" w:color="auto" w:fill="auto"/>
            <w:vAlign w:val="bottom"/>
            <w:hideMark/>
          </w:tcPr>
          <w:p w14:paraId="3812E316" w14:textId="77777777" w:rsidR="006741CC" w:rsidRPr="006741CC" w:rsidRDefault="006741CC" w:rsidP="006741CC">
            <w:pPr>
              <w:widowControl/>
              <w:jc w:val="center"/>
              <w:rPr>
                <w:sz w:val="22"/>
                <w:szCs w:val="22"/>
              </w:rPr>
            </w:pPr>
            <w:r w:rsidRPr="006741CC">
              <w:rPr>
                <w:sz w:val="22"/>
                <w:szCs w:val="22"/>
              </w:rPr>
              <w:t>1</w:t>
            </w:r>
          </w:p>
        </w:tc>
        <w:tc>
          <w:tcPr>
            <w:tcW w:w="436" w:type="dxa"/>
            <w:gridSpan w:val="2"/>
            <w:tcBorders>
              <w:top w:val="nil"/>
              <w:left w:val="nil"/>
              <w:bottom w:val="single" w:sz="4" w:space="0" w:color="auto"/>
              <w:right w:val="nil"/>
            </w:tcBorders>
            <w:shd w:val="clear" w:color="auto" w:fill="auto"/>
            <w:vAlign w:val="bottom"/>
            <w:hideMark/>
          </w:tcPr>
          <w:p w14:paraId="479E9976" w14:textId="77777777" w:rsidR="006741CC" w:rsidRPr="006741CC" w:rsidRDefault="006741CC" w:rsidP="006741CC">
            <w:pPr>
              <w:widowControl/>
              <w:jc w:val="center"/>
              <w:rPr>
                <w:sz w:val="22"/>
                <w:szCs w:val="22"/>
              </w:rPr>
            </w:pPr>
            <w:r w:rsidRPr="006741CC">
              <w:rPr>
                <w:sz w:val="22"/>
                <w:szCs w:val="22"/>
              </w:rPr>
              <w:t>00</w:t>
            </w:r>
          </w:p>
        </w:tc>
        <w:tc>
          <w:tcPr>
            <w:tcW w:w="1060" w:type="dxa"/>
            <w:gridSpan w:val="2"/>
            <w:tcBorders>
              <w:top w:val="nil"/>
              <w:left w:val="nil"/>
              <w:bottom w:val="single" w:sz="4" w:space="0" w:color="auto"/>
              <w:right w:val="single" w:sz="4" w:space="0" w:color="auto"/>
            </w:tcBorders>
            <w:shd w:val="clear" w:color="auto" w:fill="auto"/>
            <w:vAlign w:val="bottom"/>
            <w:hideMark/>
          </w:tcPr>
          <w:p w14:paraId="2A720EDF" w14:textId="77777777" w:rsidR="006741CC" w:rsidRPr="006741CC" w:rsidRDefault="006741CC" w:rsidP="006741CC">
            <w:pPr>
              <w:widowControl/>
              <w:jc w:val="center"/>
              <w:rPr>
                <w:sz w:val="22"/>
                <w:szCs w:val="22"/>
              </w:rPr>
            </w:pPr>
            <w:r w:rsidRPr="006741CC">
              <w:rPr>
                <w:sz w:val="22"/>
                <w:szCs w:val="22"/>
              </w:rPr>
              <w:t>20500</w:t>
            </w:r>
          </w:p>
        </w:tc>
        <w:tc>
          <w:tcPr>
            <w:tcW w:w="546" w:type="dxa"/>
            <w:gridSpan w:val="2"/>
            <w:tcBorders>
              <w:top w:val="nil"/>
              <w:left w:val="nil"/>
              <w:bottom w:val="single" w:sz="4" w:space="0" w:color="auto"/>
              <w:right w:val="single" w:sz="4" w:space="0" w:color="auto"/>
            </w:tcBorders>
            <w:shd w:val="clear" w:color="auto" w:fill="auto"/>
            <w:noWrap/>
            <w:vAlign w:val="bottom"/>
            <w:hideMark/>
          </w:tcPr>
          <w:p w14:paraId="74B15408" w14:textId="77777777" w:rsidR="006741CC" w:rsidRPr="006741CC" w:rsidRDefault="006741CC" w:rsidP="006741CC">
            <w:pPr>
              <w:widowControl/>
              <w:rPr>
                <w:sz w:val="22"/>
                <w:szCs w:val="22"/>
              </w:rPr>
            </w:pPr>
            <w:r w:rsidRPr="006741CC">
              <w:rPr>
                <w:sz w:val="22"/>
                <w:szCs w:val="22"/>
              </w:rPr>
              <w:t>800</w:t>
            </w:r>
          </w:p>
        </w:tc>
        <w:tc>
          <w:tcPr>
            <w:tcW w:w="1256" w:type="dxa"/>
            <w:gridSpan w:val="2"/>
            <w:tcBorders>
              <w:top w:val="nil"/>
              <w:left w:val="nil"/>
              <w:bottom w:val="single" w:sz="4" w:space="0" w:color="auto"/>
              <w:right w:val="single" w:sz="4" w:space="0" w:color="auto"/>
            </w:tcBorders>
            <w:shd w:val="clear" w:color="000000" w:fill="FFFFFF"/>
            <w:noWrap/>
            <w:vAlign w:val="bottom"/>
            <w:hideMark/>
          </w:tcPr>
          <w:p w14:paraId="51F19AA3" w14:textId="77777777" w:rsidR="006741CC" w:rsidRPr="006741CC" w:rsidRDefault="006741CC" w:rsidP="006741CC">
            <w:pPr>
              <w:widowControl/>
              <w:jc w:val="right"/>
              <w:rPr>
                <w:sz w:val="22"/>
                <w:szCs w:val="22"/>
              </w:rPr>
            </w:pPr>
            <w:r w:rsidRPr="006741CC">
              <w:rPr>
                <w:sz w:val="22"/>
                <w:szCs w:val="22"/>
              </w:rPr>
              <w:t>10,000</w:t>
            </w:r>
          </w:p>
        </w:tc>
        <w:tc>
          <w:tcPr>
            <w:tcW w:w="1256" w:type="dxa"/>
            <w:tcBorders>
              <w:top w:val="nil"/>
              <w:left w:val="nil"/>
              <w:bottom w:val="single" w:sz="4" w:space="0" w:color="auto"/>
              <w:right w:val="single" w:sz="4" w:space="0" w:color="auto"/>
            </w:tcBorders>
            <w:shd w:val="clear" w:color="000000" w:fill="FFFFFF"/>
            <w:noWrap/>
            <w:vAlign w:val="bottom"/>
            <w:hideMark/>
          </w:tcPr>
          <w:p w14:paraId="3CC63010" w14:textId="77777777" w:rsidR="006741CC" w:rsidRPr="006741CC" w:rsidRDefault="006741CC" w:rsidP="006741CC">
            <w:pPr>
              <w:widowControl/>
              <w:jc w:val="right"/>
              <w:rPr>
                <w:sz w:val="22"/>
                <w:szCs w:val="22"/>
              </w:rPr>
            </w:pPr>
            <w:r w:rsidRPr="006741CC">
              <w:rPr>
                <w:sz w:val="22"/>
                <w:szCs w:val="22"/>
              </w:rPr>
              <w:t>10,000</w:t>
            </w:r>
          </w:p>
        </w:tc>
        <w:tc>
          <w:tcPr>
            <w:tcW w:w="1276" w:type="dxa"/>
            <w:gridSpan w:val="2"/>
            <w:tcBorders>
              <w:top w:val="nil"/>
              <w:left w:val="nil"/>
              <w:bottom w:val="single" w:sz="4" w:space="0" w:color="auto"/>
              <w:right w:val="single" w:sz="4" w:space="0" w:color="auto"/>
            </w:tcBorders>
            <w:shd w:val="clear" w:color="000000" w:fill="FFFFFF"/>
            <w:noWrap/>
            <w:vAlign w:val="bottom"/>
            <w:hideMark/>
          </w:tcPr>
          <w:p w14:paraId="1A2EAF48" w14:textId="77777777" w:rsidR="006741CC" w:rsidRPr="006741CC" w:rsidRDefault="006741CC" w:rsidP="006741CC">
            <w:pPr>
              <w:widowControl/>
              <w:jc w:val="right"/>
              <w:rPr>
                <w:sz w:val="22"/>
                <w:szCs w:val="22"/>
              </w:rPr>
            </w:pPr>
            <w:r w:rsidRPr="006741CC">
              <w:rPr>
                <w:sz w:val="22"/>
                <w:szCs w:val="22"/>
              </w:rPr>
              <w:t>10,000</w:t>
            </w:r>
          </w:p>
        </w:tc>
      </w:tr>
      <w:tr w:rsidR="006741CC" w:rsidRPr="006741CC" w14:paraId="1827E126" w14:textId="77777777" w:rsidTr="00BF731A">
        <w:trPr>
          <w:trHeight w:val="375"/>
        </w:trPr>
        <w:tc>
          <w:tcPr>
            <w:tcW w:w="3261" w:type="dxa"/>
            <w:tcBorders>
              <w:top w:val="nil"/>
              <w:left w:val="single" w:sz="4" w:space="0" w:color="auto"/>
              <w:bottom w:val="single" w:sz="4" w:space="0" w:color="auto"/>
              <w:right w:val="single" w:sz="4" w:space="0" w:color="auto"/>
            </w:tcBorders>
            <w:shd w:val="clear" w:color="auto" w:fill="auto"/>
            <w:vAlign w:val="bottom"/>
            <w:hideMark/>
          </w:tcPr>
          <w:p w14:paraId="0563B08C" w14:textId="77777777" w:rsidR="006741CC" w:rsidRPr="006741CC" w:rsidRDefault="006741CC" w:rsidP="006741CC">
            <w:pPr>
              <w:widowControl/>
            </w:pPr>
            <w:r w:rsidRPr="006741CC">
              <w:t>Резервные средства</w:t>
            </w:r>
          </w:p>
        </w:tc>
        <w:tc>
          <w:tcPr>
            <w:tcW w:w="436" w:type="dxa"/>
            <w:gridSpan w:val="2"/>
            <w:tcBorders>
              <w:top w:val="nil"/>
              <w:left w:val="nil"/>
              <w:bottom w:val="single" w:sz="4" w:space="0" w:color="auto"/>
              <w:right w:val="single" w:sz="4" w:space="0" w:color="auto"/>
            </w:tcBorders>
            <w:shd w:val="clear" w:color="auto" w:fill="auto"/>
            <w:vAlign w:val="bottom"/>
            <w:hideMark/>
          </w:tcPr>
          <w:p w14:paraId="5C7890D9" w14:textId="77777777" w:rsidR="006741CC" w:rsidRPr="006741CC" w:rsidRDefault="006741CC" w:rsidP="006741CC">
            <w:pPr>
              <w:widowControl/>
              <w:jc w:val="center"/>
              <w:rPr>
                <w:sz w:val="22"/>
                <w:szCs w:val="22"/>
              </w:rPr>
            </w:pPr>
            <w:r w:rsidRPr="006741CC">
              <w:rPr>
                <w:sz w:val="22"/>
                <w:szCs w:val="22"/>
              </w:rPr>
              <w:t>01</w:t>
            </w:r>
          </w:p>
        </w:tc>
        <w:tc>
          <w:tcPr>
            <w:tcW w:w="485" w:type="dxa"/>
            <w:gridSpan w:val="2"/>
            <w:tcBorders>
              <w:top w:val="nil"/>
              <w:left w:val="nil"/>
              <w:bottom w:val="single" w:sz="4" w:space="0" w:color="auto"/>
              <w:right w:val="single" w:sz="4" w:space="0" w:color="auto"/>
            </w:tcBorders>
            <w:shd w:val="clear" w:color="auto" w:fill="auto"/>
            <w:vAlign w:val="bottom"/>
            <w:hideMark/>
          </w:tcPr>
          <w:p w14:paraId="1859B232" w14:textId="77777777" w:rsidR="006741CC" w:rsidRPr="006741CC" w:rsidRDefault="006741CC" w:rsidP="006741CC">
            <w:pPr>
              <w:widowControl/>
              <w:jc w:val="center"/>
              <w:rPr>
                <w:sz w:val="22"/>
                <w:szCs w:val="22"/>
              </w:rPr>
            </w:pPr>
            <w:r w:rsidRPr="006741CC">
              <w:rPr>
                <w:sz w:val="22"/>
                <w:szCs w:val="22"/>
              </w:rPr>
              <w:t>11</w:t>
            </w:r>
          </w:p>
        </w:tc>
        <w:tc>
          <w:tcPr>
            <w:tcW w:w="436" w:type="dxa"/>
            <w:gridSpan w:val="2"/>
            <w:tcBorders>
              <w:top w:val="nil"/>
              <w:left w:val="nil"/>
              <w:bottom w:val="single" w:sz="4" w:space="0" w:color="auto"/>
              <w:right w:val="nil"/>
            </w:tcBorders>
            <w:shd w:val="clear" w:color="auto" w:fill="auto"/>
            <w:vAlign w:val="bottom"/>
            <w:hideMark/>
          </w:tcPr>
          <w:p w14:paraId="4415E814" w14:textId="77777777" w:rsidR="006741CC" w:rsidRPr="006741CC" w:rsidRDefault="006741CC" w:rsidP="006741CC">
            <w:pPr>
              <w:widowControl/>
              <w:jc w:val="center"/>
              <w:rPr>
                <w:sz w:val="22"/>
                <w:szCs w:val="22"/>
              </w:rPr>
            </w:pPr>
            <w:r w:rsidRPr="006741CC">
              <w:rPr>
                <w:sz w:val="22"/>
                <w:szCs w:val="22"/>
              </w:rPr>
              <w:t>99</w:t>
            </w:r>
          </w:p>
        </w:tc>
        <w:tc>
          <w:tcPr>
            <w:tcW w:w="326" w:type="dxa"/>
            <w:gridSpan w:val="2"/>
            <w:tcBorders>
              <w:top w:val="nil"/>
              <w:left w:val="nil"/>
              <w:bottom w:val="single" w:sz="4" w:space="0" w:color="auto"/>
              <w:right w:val="nil"/>
            </w:tcBorders>
            <w:shd w:val="clear" w:color="auto" w:fill="auto"/>
            <w:vAlign w:val="bottom"/>
            <w:hideMark/>
          </w:tcPr>
          <w:p w14:paraId="17751EC9" w14:textId="77777777" w:rsidR="006741CC" w:rsidRPr="006741CC" w:rsidRDefault="006741CC" w:rsidP="006741CC">
            <w:pPr>
              <w:widowControl/>
              <w:jc w:val="center"/>
              <w:rPr>
                <w:sz w:val="22"/>
                <w:szCs w:val="22"/>
              </w:rPr>
            </w:pPr>
            <w:r w:rsidRPr="006741CC">
              <w:rPr>
                <w:sz w:val="22"/>
                <w:szCs w:val="22"/>
              </w:rPr>
              <w:t>1</w:t>
            </w:r>
          </w:p>
        </w:tc>
        <w:tc>
          <w:tcPr>
            <w:tcW w:w="436" w:type="dxa"/>
            <w:gridSpan w:val="2"/>
            <w:tcBorders>
              <w:top w:val="nil"/>
              <w:left w:val="nil"/>
              <w:bottom w:val="single" w:sz="4" w:space="0" w:color="auto"/>
              <w:right w:val="nil"/>
            </w:tcBorders>
            <w:shd w:val="clear" w:color="auto" w:fill="auto"/>
            <w:vAlign w:val="bottom"/>
            <w:hideMark/>
          </w:tcPr>
          <w:p w14:paraId="032ABE7E" w14:textId="77777777" w:rsidR="006741CC" w:rsidRPr="006741CC" w:rsidRDefault="006741CC" w:rsidP="006741CC">
            <w:pPr>
              <w:widowControl/>
              <w:jc w:val="center"/>
              <w:rPr>
                <w:sz w:val="22"/>
                <w:szCs w:val="22"/>
              </w:rPr>
            </w:pPr>
            <w:r w:rsidRPr="006741CC">
              <w:rPr>
                <w:sz w:val="22"/>
                <w:szCs w:val="22"/>
              </w:rPr>
              <w:t>00</w:t>
            </w:r>
          </w:p>
        </w:tc>
        <w:tc>
          <w:tcPr>
            <w:tcW w:w="1060" w:type="dxa"/>
            <w:gridSpan w:val="2"/>
            <w:tcBorders>
              <w:top w:val="nil"/>
              <w:left w:val="nil"/>
              <w:bottom w:val="single" w:sz="4" w:space="0" w:color="auto"/>
              <w:right w:val="single" w:sz="4" w:space="0" w:color="auto"/>
            </w:tcBorders>
            <w:shd w:val="clear" w:color="auto" w:fill="auto"/>
            <w:vAlign w:val="bottom"/>
            <w:hideMark/>
          </w:tcPr>
          <w:p w14:paraId="19DAA777" w14:textId="77777777" w:rsidR="006741CC" w:rsidRPr="006741CC" w:rsidRDefault="006741CC" w:rsidP="006741CC">
            <w:pPr>
              <w:widowControl/>
              <w:jc w:val="center"/>
              <w:rPr>
                <w:sz w:val="22"/>
                <w:szCs w:val="22"/>
              </w:rPr>
            </w:pPr>
            <w:r w:rsidRPr="006741CC">
              <w:rPr>
                <w:sz w:val="22"/>
                <w:szCs w:val="22"/>
              </w:rPr>
              <w:t>20500</w:t>
            </w:r>
          </w:p>
        </w:tc>
        <w:tc>
          <w:tcPr>
            <w:tcW w:w="546" w:type="dxa"/>
            <w:gridSpan w:val="2"/>
            <w:tcBorders>
              <w:top w:val="nil"/>
              <w:left w:val="nil"/>
              <w:bottom w:val="single" w:sz="4" w:space="0" w:color="auto"/>
              <w:right w:val="single" w:sz="4" w:space="0" w:color="auto"/>
            </w:tcBorders>
            <w:shd w:val="clear" w:color="auto" w:fill="auto"/>
            <w:noWrap/>
            <w:vAlign w:val="bottom"/>
            <w:hideMark/>
          </w:tcPr>
          <w:p w14:paraId="745742D7" w14:textId="77777777" w:rsidR="006741CC" w:rsidRPr="006741CC" w:rsidRDefault="006741CC" w:rsidP="006741CC">
            <w:pPr>
              <w:widowControl/>
              <w:rPr>
                <w:sz w:val="22"/>
                <w:szCs w:val="22"/>
              </w:rPr>
            </w:pPr>
            <w:r w:rsidRPr="006741CC">
              <w:rPr>
                <w:sz w:val="22"/>
                <w:szCs w:val="22"/>
              </w:rPr>
              <w:t>870</w:t>
            </w:r>
          </w:p>
        </w:tc>
        <w:tc>
          <w:tcPr>
            <w:tcW w:w="1256" w:type="dxa"/>
            <w:gridSpan w:val="2"/>
            <w:tcBorders>
              <w:top w:val="nil"/>
              <w:left w:val="nil"/>
              <w:bottom w:val="single" w:sz="4" w:space="0" w:color="auto"/>
              <w:right w:val="single" w:sz="4" w:space="0" w:color="auto"/>
            </w:tcBorders>
            <w:shd w:val="clear" w:color="000000" w:fill="FFFFFF"/>
            <w:noWrap/>
            <w:vAlign w:val="bottom"/>
            <w:hideMark/>
          </w:tcPr>
          <w:p w14:paraId="52AC354E" w14:textId="77777777" w:rsidR="006741CC" w:rsidRPr="006741CC" w:rsidRDefault="006741CC" w:rsidP="006741CC">
            <w:pPr>
              <w:widowControl/>
              <w:jc w:val="right"/>
              <w:rPr>
                <w:sz w:val="22"/>
                <w:szCs w:val="22"/>
              </w:rPr>
            </w:pPr>
            <w:r w:rsidRPr="006741CC">
              <w:rPr>
                <w:sz w:val="22"/>
                <w:szCs w:val="22"/>
              </w:rPr>
              <w:t>10,000</w:t>
            </w:r>
          </w:p>
        </w:tc>
        <w:tc>
          <w:tcPr>
            <w:tcW w:w="1256" w:type="dxa"/>
            <w:tcBorders>
              <w:top w:val="nil"/>
              <w:left w:val="nil"/>
              <w:bottom w:val="single" w:sz="4" w:space="0" w:color="auto"/>
              <w:right w:val="single" w:sz="4" w:space="0" w:color="auto"/>
            </w:tcBorders>
            <w:shd w:val="clear" w:color="000000" w:fill="FFFFFF"/>
            <w:noWrap/>
            <w:vAlign w:val="bottom"/>
            <w:hideMark/>
          </w:tcPr>
          <w:p w14:paraId="3385CD46" w14:textId="77777777" w:rsidR="006741CC" w:rsidRPr="006741CC" w:rsidRDefault="006741CC" w:rsidP="006741CC">
            <w:pPr>
              <w:widowControl/>
              <w:jc w:val="right"/>
              <w:rPr>
                <w:sz w:val="22"/>
                <w:szCs w:val="22"/>
              </w:rPr>
            </w:pPr>
            <w:r w:rsidRPr="006741CC">
              <w:rPr>
                <w:sz w:val="22"/>
                <w:szCs w:val="22"/>
              </w:rPr>
              <w:t>10,000</w:t>
            </w:r>
          </w:p>
        </w:tc>
        <w:tc>
          <w:tcPr>
            <w:tcW w:w="1276" w:type="dxa"/>
            <w:gridSpan w:val="2"/>
            <w:tcBorders>
              <w:top w:val="nil"/>
              <w:left w:val="nil"/>
              <w:bottom w:val="single" w:sz="4" w:space="0" w:color="auto"/>
              <w:right w:val="single" w:sz="4" w:space="0" w:color="auto"/>
            </w:tcBorders>
            <w:shd w:val="clear" w:color="000000" w:fill="FFFFFF"/>
            <w:noWrap/>
            <w:vAlign w:val="bottom"/>
            <w:hideMark/>
          </w:tcPr>
          <w:p w14:paraId="2F20CB66" w14:textId="77777777" w:rsidR="006741CC" w:rsidRPr="006741CC" w:rsidRDefault="006741CC" w:rsidP="006741CC">
            <w:pPr>
              <w:widowControl/>
              <w:jc w:val="right"/>
              <w:rPr>
                <w:sz w:val="22"/>
                <w:szCs w:val="22"/>
              </w:rPr>
            </w:pPr>
            <w:r w:rsidRPr="006741CC">
              <w:rPr>
                <w:sz w:val="22"/>
                <w:szCs w:val="22"/>
              </w:rPr>
              <w:t>10,000</w:t>
            </w:r>
          </w:p>
        </w:tc>
      </w:tr>
      <w:tr w:rsidR="006741CC" w:rsidRPr="006741CC" w14:paraId="4420C777" w14:textId="77777777" w:rsidTr="00BF731A">
        <w:trPr>
          <w:trHeight w:val="390"/>
        </w:trPr>
        <w:tc>
          <w:tcPr>
            <w:tcW w:w="3261" w:type="dxa"/>
            <w:tcBorders>
              <w:top w:val="nil"/>
              <w:left w:val="single" w:sz="4" w:space="0" w:color="auto"/>
              <w:bottom w:val="single" w:sz="4" w:space="0" w:color="auto"/>
              <w:right w:val="single" w:sz="4" w:space="0" w:color="auto"/>
            </w:tcBorders>
            <w:shd w:val="clear" w:color="auto" w:fill="auto"/>
            <w:vAlign w:val="bottom"/>
            <w:hideMark/>
          </w:tcPr>
          <w:p w14:paraId="4CF52128" w14:textId="77777777" w:rsidR="006741CC" w:rsidRPr="006741CC" w:rsidRDefault="006741CC" w:rsidP="006741CC">
            <w:pPr>
              <w:widowControl/>
              <w:rPr>
                <w:b/>
                <w:bCs/>
                <w:i/>
                <w:iCs/>
                <w:sz w:val="22"/>
                <w:szCs w:val="22"/>
              </w:rPr>
            </w:pPr>
            <w:r w:rsidRPr="006741CC">
              <w:rPr>
                <w:b/>
                <w:bCs/>
                <w:i/>
                <w:iCs/>
                <w:sz w:val="22"/>
                <w:szCs w:val="22"/>
              </w:rPr>
              <w:t>Другие  общегосударственные вопросы</w:t>
            </w:r>
          </w:p>
        </w:tc>
        <w:tc>
          <w:tcPr>
            <w:tcW w:w="436" w:type="dxa"/>
            <w:gridSpan w:val="2"/>
            <w:tcBorders>
              <w:top w:val="nil"/>
              <w:left w:val="nil"/>
              <w:bottom w:val="single" w:sz="4" w:space="0" w:color="auto"/>
              <w:right w:val="single" w:sz="4" w:space="0" w:color="auto"/>
            </w:tcBorders>
            <w:shd w:val="clear" w:color="auto" w:fill="auto"/>
            <w:vAlign w:val="bottom"/>
            <w:hideMark/>
          </w:tcPr>
          <w:p w14:paraId="7305D7C4" w14:textId="77777777" w:rsidR="006741CC" w:rsidRPr="006741CC" w:rsidRDefault="006741CC" w:rsidP="006741CC">
            <w:pPr>
              <w:widowControl/>
              <w:jc w:val="center"/>
              <w:rPr>
                <w:b/>
                <w:bCs/>
                <w:i/>
                <w:iCs/>
                <w:sz w:val="22"/>
                <w:szCs w:val="22"/>
              </w:rPr>
            </w:pPr>
            <w:r w:rsidRPr="006741CC">
              <w:rPr>
                <w:b/>
                <w:bCs/>
                <w:i/>
                <w:iCs/>
                <w:sz w:val="22"/>
                <w:szCs w:val="22"/>
              </w:rPr>
              <w:t>01</w:t>
            </w:r>
          </w:p>
        </w:tc>
        <w:tc>
          <w:tcPr>
            <w:tcW w:w="485" w:type="dxa"/>
            <w:gridSpan w:val="2"/>
            <w:tcBorders>
              <w:top w:val="nil"/>
              <w:left w:val="nil"/>
              <w:bottom w:val="single" w:sz="4" w:space="0" w:color="auto"/>
              <w:right w:val="single" w:sz="4" w:space="0" w:color="auto"/>
            </w:tcBorders>
            <w:shd w:val="clear" w:color="auto" w:fill="auto"/>
            <w:vAlign w:val="bottom"/>
            <w:hideMark/>
          </w:tcPr>
          <w:p w14:paraId="42336B0C" w14:textId="77777777" w:rsidR="006741CC" w:rsidRPr="006741CC" w:rsidRDefault="006741CC" w:rsidP="006741CC">
            <w:pPr>
              <w:widowControl/>
              <w:jc w:val="center"/>
              <w:rPr>
                <w:b/>
                <w:bCs/>
                <w:i/>
                <w:iCs/>
                <w:sz w:val="22"/>
                <w:szCs w:val="22"/>
              </w:rPr>
            </w:pPr>
            <w:r w:rsidRPr="006741CC">
              <w:rPr>
                <w:b/>
                <w:bCs/>
                <w:i/>
                <w:iCs/>
                <w:sz w:val="22"/>
                <w:szCs w:val="22"/>
              </w:rPr>
              <w:t>13</w:t>
            </w:r>
          </w:p>
        </w:tc>
        <w:tc>
          <w:tcPr>
            <w:tcW w:w="436" w:type="dxa"/>
            <w:gridSpan w:val="2"/>
            <w:tcBorders>
              <w:top w:val="nil"/>
              <w:left w:val="nil"/>
              <w:bottom w:val="single" w:sz="4" w:space="0" w:color="auto"/>
              <w:right w:val="nil"/>
            </w:tcBorders>
            <w:shd w:val="clear" w:color="auto" w:fill="auto"/>
            <w:vAlign w:val="bottom"/>
            <w:hideMark/>
          </w:tcPr>
          <w:p w14:paraId="499E741D" w14:textId="77777777" w:rsidR="006741CC" w:rsidRPr="006741CC" w:rsidRDefault="006741CC" w:rsidP="006741CC">
            <w:pPr>
              <w:widowControl/>
              <w:jc w:val="center"/>
              <w:rPr>
                <w:b/>
                <w:bCs/>
                <w:i/>
                <w:iCs/>
                <w:sz w:val="22"/>
                <w:szCs w:val="22"/>
              </w:rPr>
            </w:pPr>
            <w:r w:rsidRPr="006741CC">
              <w:rPr>
                <w:b/>
                <w:bCs/>
                <w:i/>
                <w:iCs/>
                <w:sz w:val="22"/>
                <w:szCs w:val="22"/>
              </w:rPr>
              <w:t> </w:t>
            </w:r>
          </w:p>
        </w:tc>
        <w:tc>
          <w:tcPr>
            <w:tcW w:w="326" w:type="dxa"/>
            <w:gridSpan w:val="2"/>
            <w:tcBorders>
              <w:top w:val="nil"/>
              <w:left w:val="nil"/>
              <w:bottom w:val="single" w:sz="4" w:space="0" w:color="auto"/>
              <w:right w:val="nil"/>
            </w:tcBorders>
            <w:shd w:val="clear" w:color="auto" w:fill="auto"/>
            <w:vAlign w:val="bottom"/>
            <w:hideMark/>
          </w:tcPr>
          <w:p w14:paraId="5ED964AF" w14:textId="77777777" w:rsidR="006741CC" w:rsidRPr="006741CC" w:rsidRDefault="006741CC" w:rsidP="006741CC">
            <w:pPr>
              <w:widowControl/>
              <w:jc w:val="center"/>
              <w:rPr>
                <w:b/>
                <w:bCs/>
                <w:i/>
                <w:iCs/>
                <w:sz w:val="22"/>
                <w:szCs w:val="22"/>
              </w:rPr>
            </w:pPr>
            <w:r w:rsidRPr="006741CC">
              <w:rPr>
                <w:b/>
                <w:bCs/>
                <w:i/>
                <w:iCs/>
                <w:sz w:val="22"/>
                <w:szCs w:val="22"/>
              </w:rPr>
              <w:t> </w:t>
            </w:r>
          </w:p>
        </w:tc>
        <w:tc>
          <w:tcPr>
            <w:tcW w:w="436" w:type="dxa"/>
            <w:gridSpan w:val="2"/>
            <w:tcBorders>
              <w:top w:val="nil"/>
              <w:left w:val="nil"/>
              <w:bottom w:val="single" w:sz="4" w:space="0" w:color="auto"/>
              <w:right w:val="nil"/>
            </w:tcBorders>
            <w:shd w:val="clear" w:color="auto" w:fill="auto"/>
            <w:vAlign w:val="bottom"/>
            <w:hideMark/>
          </w:tcPr>
          <w:p w14:paraId="54F879D8" w14:textId="77777777" w:rsidR="006741CC" w:rsidRPr="006741CC" w:rsidRDefault="006741CC" w:rsidP="006741CC">
            <w:pPr>
              <w:widowControl/>
              <w:jc w:val="center"/>
              <w:rPr>
                <w:b/>
                <w:bCs/>
                <w:i/>
                <w:iCs/>
                <w:sz w:val="22"/>
                <w:szCs w:val="22"/>
              </w:rPr>
            </w:pPr>
            <w:r w:rsidRPr="006741CC">
              <w:rPr>
                <w:b/>
                <w:bCs/>
                <w:i/>
                <w:iCs/>
                <w:sz w:val="22"/>
                <w:szCs w:val="22"/>
              </w:rPr>
              <w:t> </w:t>
            </w:r>
          </w:p>
        </w:tc>
        <w:tc>
          <w:tcPr>
            <w:tcW w:w="1060" w:type="dxa"/>
            <w:gridSpan w:val="2"/>
            <w:tcBorders>
              <w:top w:val="nil"/>
              <w:left w:val="nil"/>
              <w:bottom w:val="single" w:sz="4" w:space="0" w:color="auto"/>
              <w:right w:val="single" w:sz="4" w:space="0" w:color="auto"/>
            </w:tcBorders>
            <w:shd w:val="clear" w:color="auto" w:fill="auto"/>
            <w:vAlign w:val="bottom"/>
            <w:hideMark/>
          </w:tcPr>
          <w:p w14:paraId="5B673F5D" w14:textId="77777777" w:rsidR="006741CC" w:rsidRPr="006741CC" w:rsidRDefault="006741CC" w:rsidP="006741CC">
            <w:pPr>
              <w:widowControl/>
              <w:jc w:val="center"/>
              <w:rPr>
                <w:b/>
                <w:bCs/>
                <w:i/>
                <w:iCs/>
                <w:sz w:val="22"/>
                <w:szCs w:val="22"/>
              </w:rPr>
            </w:pPr>
            <w:r w:rsidRPr="006741CC">
              <w:rPr>
                <w:b/>
                <w:bCs/>
                <w:i/>
                <w:iCs/>
                <w:sz w:val="22"/>
                <w:szCs w:val="22"/>
              </w:rPr>
              <w:t> </w:t>
            </w:r>
          </w:p>
        </w:tc>
        <w:tc>
          <w:tcPr>
            <w:tcW w:w="546" w:type="dxa"/>
            <w:gridSpan w:val="2"/>
            <w:tcBorders>
              <w:top w:val="nil"/>
              <w:left w:val="nil"/>
              <w:bottom w:val="single" w:sz="4" w:space="0" w:color="auto"/>
              <w:right w:val="single" w:sz="4" w:space="0" w:color="auto"/>
            </w:tcBorders>
            <w:shd w:val="clear" w:color="auto" w:fill="auto"/>
            <w:noWrap/>
            <w:vAlign w:val="bottom"/>
            <w:hideMark/>
          </w:tcPr>
          <w:p w14:paraId="22F6C235" w14:textId="77777777" w:rsidR="006741CC" w:rsidRPr="006741CC" w:rsidRDefault="006741CC" w:rsidP="006741CC">
            <w:pPr>
              <w:widowControl/>
              <w:rPr>
                <w:b/>
                <w:bCs/>
                <w:i/>
                <w:iCs/>
                <w:sz w:val="22"/>
                <w:szCs w:val="22"/>
              </w:rPr>
            </w:pPr>
            <w:r w:rsidRPr="006741CC">
              <w:rPr>
                <w:b/>
                <w:bCs/>
                <w:i/>
                <w:iCs/>
                <w:sz w:val="22"/>
                <w:szCs w:val="22"/>
              </w:rPr>
              <w:t> </w:t>
            </w:r>
          </w:p>
        </w:tc>
        <w:tc>
          <w:tcPr>
            <w:tcW w:w="1256" w:type="dxa"/>
            <w:gridSpan w:val="2"/>
            <w:tcBorders>
              <w:top w:val="nil"/>
              <w:left w:val="nil"/>
              <w:bottom w:val="single" w:sz="4" w:space="0" w:color="auto"/>
              <w:right w:val="single" w:sz="4" w:space="0" w:color="auto"/>
            </w:tcBorders>
            <w:shd w:val="clear" w:color="auto" w:fill="auto"/>
            <w:noWrap/>
            <w:vAlign w:val="bottom"/>
            <w:hideMark/>
          </w:tcPr>
          <w:p w14:paraId="6F85228C" w14:textId="77777777" w:rsidR="006741CC" w:rsidRPr="006741CC" w:rsidRDefault="006741CC" w:rsidP="006741CC">
            <w:pPr>
              <w:widowControl/>
              <w:jc w:val="right"/>
              <w:rPr>
                <w:b/>
                <w:bCs/>
                <w:i/>
                <w:iCs/>
                <w:sz w:val="22"/>
                <w:szCs w:val="22"/>
              </w:rPr>
            </w:pPr>
            <w:r w:rsidRPr="006741CC">
              <w:rPr>
                <w:b/>
                <w:bCs/>
                <w:i/>
                <w:iCs/>
                <w:sz w:val="22"/>
                <w:szCs w:val="22"/>
              </w:rPr>
              <w:t>15,616</w:t>
            </w:r>
          </w:p>
        </w:tc>
        <w:tc>
          <w:tcPr>
            <w:tcW w:w="1256" w:type="dxa"/>
            <w:tcBorders>
              <w:top w:val="nil"/>
              <w:left w:val="nil"/>
              <w:bottom w:val="single" w:sz="4" w:space="0" w:color="auto"/>
              <w:right w:val="single" w:sz="4" w:space="0" w:color="auto"/>
            </w:tcBorders>
            <w:shd w:val="clear" w:color="auto" w:fill="auto"/>
            <w:noWrap/>
            <w:vAlign w:val="bottom"/>
            <w:hideMark/>
          </w:tcPr>
          <w:p w14:paraId="618B5702" w14:textId="77777777" w:rsidR="006741CC" w:rsidRPr="006741CC" w:rsidRDefault="006741CC" w:rsidP="006741CC">
            <w:pPr>
              <w:widowControl/>
              <w:jc w:val="right"/>
              <w:rPr>
                <w:b/>
                <w:bCs/>
                <w:i/>
                <w:iCs/>
                <w:sz w:val="22"/>
                <w:szCs w:val="22"/>
              </w:rPr>
            </w:pPr>
            <w:r w:rsidRPr="006741CC">
              <w:rPr>
                <w:b/>
                <w:bCs/>
                <w:i/>
                <w:iCs/>
                <w:sz w:val="22"/>
                <w:szCs w:val="22"/>
              </w:rPr>
              <w:t>15,616</w:t>
            </w:r>
          </w:p>
        </w:tc>
        <w:tc>
          <w:tcPr>
            <w:tcW w:w="1276" w:type="dxa"/>
            <w:gridSpan w:val="2"/>
            <w:tcBorders>
              <w:top w:val="nil"/>
              <w:left w:val="nil"/>
              <w:bottom w:val="single" w:sz="4" w:space="0" w:color="auto"/>
              <w:right w:val="single" w:sz="4" w:space="0" w:color="auto"/>
            </w:tcBorders>
            <w:shd w:val="clear" w:color="auto" w:fill="auto"/>
            <w:noWrap/>
            <w:vAlign w:val="bottom"/>
            <w:hideMark/>
          </w:tcPr>
          <w:p w14:paraId="3995D533" w14:textId="77777777" w:rsidR="006741CC" w:rsidRPr="006741CC" w:rsidRDefault="006741CC" w:rsidP="006741CC">
            <w:pPr>
              <w:widowControl/>
              <w:jc w:val="right"/>
              <w:rPr>
                <w:b/>
                <w:bCs/>
                <w:i/>
                <w:iCs/>
                <w:sz w:val="22"/>
                <w:szCs w:val="22"/>
              </w:rPr>
            </w:pPr>
            <w:r w:rsidRPr="006741CC">
              <w:rPr>
                <w:b/>
                <w:bCs/>
                <w:i/>
                <w:iCs/>
                <w:sz w:val="22"/>
                <w:szCs w:val="22"/>
              </w:rPr>
              <w:t>15,616</w:t>
            </w:r>
          </w:p>
        </w:tc>
      </w:tr>
      <w:tr w:rsidR="006741CC" w:rsidRPr="006741CC" w14:paraId="66A3C4A5" w14:textId="77777777" w:rsidTr="00BF731A">
        <w:trPr>
          <w:trHeight w:val="1332"/>
        </w:trPr>
        <w:tc>
          <w:tcPr>
            <w:tcW w:w="3261" w:type="dxa"/>
            <w:tcBorders>
              <w:top w:val="nil"/>
              <w:left w:val="single" w:sz="4" w:space="0" w:color="auto"/>
              <w:bottom w:val="single" w:sz="4" w:space="0" w:color="auto"/>
              <w:right w:val="single" w:sz="4" w:space="0" w:color="auto"/>
            </w:tcBorders>
            <w:shd w:val="clear" w:color="auto" w:fill="auto"/>
            <w:vAlign w:val="bottom"/>
            <w:hideMark/>
          </w:tcPr>
          <w:p w14:paraId="3890F413" w14:textId="77777777" w:rsidR="006741CC" w:rsidRPr="006741CC" w:rsidRDefault="006741CC" w:rsidP="006741CC">
            <w:pPr>
              <w:widowControl/>
              <w:rPr>
                <w:b/>
                <w:bCs/>
              </w:rPr>
            </w:pPr>
            <w:r w:rsidRPr="006741CC">
              <w:rPr>
                <w:b/>
                <w:bCs/>
              </w:rPr>
              <w:t>Муниципальная программа Сосновского сельсовета Бессоновского района Пензенской области "Управление муниципальными финансами,муниципальным долгом,муниципальной собственностью Сосновского сельсовета Бессоновского района Пензенской области на 2014-2027 годы"</w:t>
            </w:r>
          </w:p>
        </w:tc>
        <w:tc>
          <w:tcPr>
            <w:tcW w:w="436" w:type="dxa"/>
            <w:gridSpan w:val="2"/>
            <w:tcBorders>
              <w:top w:val="nil"/>
              <w:left w:val="nil"/>
              <w:bottom w:val="single" w:sz="4" w:space="0" w:color="auto"/>
              <w:right w:val="single" w:sz="4" w:space="0" w:color="auto"/>
            </w:tcBorders>
            <w:shd w:val="clear" w:color="auto" w:fill="auto"/>
            <w:vAlign w:val="bottom"/>
            <w:hideMark/>
          </w:tcPr>
          <w:p w14:paraId="2BF0608F" w14:textId="77777777" w:rsidR="006741CC" w:rsidRPr="006741CC" w:rsidRDefault="006741CC" w:rsidP="006741CC">
            <w:pPr>
              <w:widowControl/>
              <w:jc w:val="center"/>
              <w:rPr>
                <w:b/>
                <w:bCs/>
                <w:sz w:val="22"/>
                <w:szCs w:val="22"/>
              </w:rPr>
            </w:pPr>
            <w:r w:rsidRPr="006741CC">
              <w:rPr>
                <w:b/>
                <w:bCs/>
                <w:sz w:val="22"/>
                <w:szCs w:val="22"/>
              </w:rPr>
              <w:t>01</w:t>
            </w:r>
          </w:p>
        </w:tc>
        <w:tc>
          <w:tcPr>
            <w:tcW w:w="485" w:type="dxa"/>
            <w:gridSpan w:val="2"/>
            <w:tcBorders>
              <w:top w:val="nil"/>
              <w:left w:val="nil"/>
              <w:bottom w:val="single" w:sz="4" w:space="0" w:color="auto"/>
              <w:right w:val="single" w:sz="4" w:space="0" w:color="auto"/>
            </w:tcBorders>
            <w:shd w:val="clear" w:color="auto" w:fill="auto"/>
            <w:vAlign w:val="bottom"/>
            <w:hideMark/>
          </w:tcPr>
          <w:p w14:paraId="3FB517C1" w14:textId="77777777" w:rsidR="006741CC" w:rsidRPr="006741CC" w:rsidRDefault="006741CC" w:rsidP="006741CC">
            <w:pPr>
              <w:widowControl/>
              <w:jc w:val="center"/>
              <w:rPr>
                <w:b/>
                <w:bCs/>
                <w:sz w:val="22"/>
                <w:szCs w:val="22"/>
              </w:rPr>
            </w:pPr>
            <w:r w:rsidRPr="006741CC">
              <w:rPr>
                <w:b/>
                <w:bCs/>
                <w:sz w:val="22"/>
                <w:szCs w:val="22"/>
              </w:rPr>
              <w:t>13</w:t>
            </w:r>
          </w:p>
        </w:tc>
        <w:tc>
          <w:tcPr>
            <w:tcW w:w="436" w:type="dxa"/>
            <w:gridSpan w:val="2"/>
            <w:tcBorders>
              <w:top w:val="nil"/>
              <w:left w:val="nil"/>
              <w:bottom w:val="single" w:sz="4" w:space="0" w:color="auto"/>
              <w:right w:val="nil"/>
            </w:tcBorders>
            <w:shd w:val="clear" w:color="auto" w:fill="auto"/>
            <w:vAlign w:val="bottom"/>
            <w:hideMark/>
          </w:tcPr>
          <w:p w14:paraId="215D1DBC" w14:textId="77777777" w:rsidR="006741CC" w:rsidRPr="006741CC" w:rsidRDefault="006741CC" w:rsidP="006741CC">
            <w:pPr>
              <w:widowControl/>
              <w:jc w:val="center"/>
              <w:rPr>
                <w:b/>
                <w:bCs/>
                <w:sz w:val="22"/>
                <w:szCs w:val="22"/>
              </w:rPr>
            </w:pPr>
            <w:r w:rsidRPr="006741CC">
              <w:rPr>
                <w:b/>
                <w:bCs/>
                <w:sz w:val="22"/>
                <w:szCs w:val="22"/>
              </w:rPr>
              <w:t>02</w:t>
            </w:r>
          </w:p>
        </w:tc>
        <w:tc>
          <w:tcPr>
            <w:tcW w:w="326" w:type="dxa"/>
            <w:gridSpan w:val="2"/>
            <w:tcBorders>
              <w:top w:val="nil"/>
              <w:left w:val="nil"/>
              <w:bottom w:val="single" w:sz="4" w:space="0" w:color="auto"/>
              <w:right w:val="nil"/>
            </w:tcBorders>
            <w:shd w:val="clear" w:color="auto" w:fill="auto"/>
            <w:vAlign w:val="bottom"/>
            <w:hideMark/>
          </w:tcPr>
          <w:p w14:paraId="0C4A67E1" w14:textId="77777777" w:rsidR="006741CC" w:rsidRPr="006741CC" w:rsidRDefault="006741CC" w:rsidP="006741CC">
            <w:pPr>
              <w:widowControl/>
              <w:jc w:val="center"/>
              <w:rPr>
                <w:b/>
                <w:bCs/>
                <w:sz w:val="22"/>
                <w:szCs w:val="22"/>
              </w:rPr>
            </w:pPr>
            <w:r w:rsidRPr="006741CC">
              <w:rPr>
                <w:b/>
                <w:bCs/>
                <w:sz w:val="22"/>
                <w:szCs w:val="22"/>
              </w:rPr>
              <w:t>0</w:t>
            </w:r>
          </w:p>
        </w:tc>
        <w:tc>
          <w:tcPr>
            <w:tcW w:w="436" w:type="dxa"/>
            <w:gridSpan w:val="2"/>
            <w:tcBorders>
              <w:top w:val="nil"/>
              <w:left w:val="nil"/>
              <w:bottom w:val="single" w:sz="4" w:space="0" w:color="auto"/>
              <w:right w:val="nil"/>
            </w:tcBorders>
            <w:shd w:val="clear" w:color="auto" w:fill="auto"/>
            <w:vAlign w:val="bottom"/>
            <w:hideMark/>
          </w:tcPr>
          <w:p w14:paraId="1D7FC728" w14:textId="77777777" w:rsidR="006741CC" w:rsidRPr="006741CC" w:rsidRDefault="006741CC" w:rsidP="006741CC">
            <w:pPr>
              <w:widowControl/>
              <w:jc w:val="center"/>
              <w:rPr>
                <w:b/>
                <w:bCs/>
                <w:sz w:val="22"/>
                <w:szCs w:val="22"/>
              </w:rPr>
            </w:pPr>
            <w:r w:rsidRPr="006741CC">
              <w:rPr>
                <w:b/>
                <w:bCs/>
                <w:sz w:val="22"/>
                <w:szCs w:val="22"/>
              </w:rPr>
              <w:t>00</w:t>
            </w:r>
          </w:p>
        </w:tc>
        <w:tc>
          <w:tcPr>
            <w:tcW w:w="1060" w:type="dxa"/>
            <w:gridSpan w:val="2"/>
            <w:tcBorders>
              <w:top w:val="nil"/>
              <w:left w:val="nil"/>
              <w:bottom w:val="single" w:sz="4" w:space="0" w:color="auto"/>
              <w:right w:val="single" w:sz="4" w:space="0" w:color="auto"/>
            </w:tcBorders>
            <w:shd w:val="clear" w:color="auto" w:fill="auto"/>
            <w:vAlign w:val="bottom"/>
            <w:hideMark/>
          </w:tcPr>
          <w:p w14:paraId="4A0807A6" w14:textId="77777777" w:rsidR="006741CC" w:rsidRPr="006741CC" w:rsidRDefault="006741CC" w:rsidP="006741CC">
            <w:pPr>
              <w:widowControl/>
              <w:jc w:val="center"/>
              <w:rPr>
                <w:b/>
                <w:bCs/>
                <w:sz w:val="22"/>
                <w:szCs w:val="22"/>
              </w:rPr>
            </w:pPr>
            <w:r w:rsidRPr="006741CC">
              <w:rPr>
                <w:b/>
                <w:bCs/>
                <w:sz w:val="22"/>
                <w:szCs w:val="22"/>
              </w:rPr>
              <w:t>00000</w:t>
            </w:r>
          </w:p>
        </w:tc>
        <w:tc>
          <w:tcPr>
            <w:tcW w:w="546" w:type="dxa"/>
            <w:gridSpan w:val="2"/>
            <w:tcBorders>
              <w:top w:val="nil"/>
              <w:left w:val="nil"/>
              <w:bottom w:val="single" w:sz="4" w:space="0" w:color="auto"/>
              <w:right w:val="single" w:sz="4" w:space="0" w:color="auto"/>
            </w:tcBorders>
            <w:shd w:val="clear" w:color="auto" w:fill="auto"/>
            <w:noWrap/>
            <w:vAlign w:val="bottom"/>
            <w:hideMark/>
          </w:tcPr>
          <w:p w14:paraId="311A3509" w14:textId="77777777" w:rsidR="006741CC" w:rsidRPr="006741CC" w:rsidRDefault="006741CC" w:rsidP="006741CC">
            <w:pPr>
              <w:widowControl/>
              <w:rPr>
                <w:b/>
                <w:bCs/>
                <w:sz w:val="22"/>
                <w:szCs w:val="22"/>
              </w:rPr>
            </w:pPr>
            <w:r w:rsidRPr="006741CC">
              <w:rPr>
                <w:b/>
                <w:bCs/>
                <w:sz w:val="22"/>
                <w:szCs w:val="22"/>
              </w:rPr>
              <w:t> </w:t>
            </w:r>
          </w:p>
        </w:tc>
        <w:tc>
          <w:tcPr>
            <w:tcW w:w="1256" w:type="dxa"/>
            <w:gridSpan w:val="2"/>
            <w:tcBorders>
              <w:top w:val="nil"/>
              <w:left w:val="nil"/>
              <w:bottom w:val="single" w:sz="4" w:space="0" w:color="auto"/>
              <w:right w:val="single" w:sz="4" w:space="0" w:color="auto"/>
            </w:tcBorders>
            <w:shd w:val="clear" w:color="auto" w:fill="auto"/>
            <w:noWrap/>
            <w:vAlign w:val="bottom"/>
            <w:hideMark/>
          </w:tcPr>
          <w:p w14:paraId="557169EB" w14:textId="77777777" w:rsidR="006741CC" w:rsidRPr="006741CC" w:rsidRDefault="006741CC" w:rsidP="006741CC">
            <w:pPr>
              <w:widowControl/>
              <w:jc w:val="right"/>
              <w:rPr>
                <w:b/>
                <w:bCs/>
                <w:sz w:val="22"/>
                <w:szCs w:val="22"/>
              </w:rPr>
            </w:pPr>
            <w:r w:rsidRPr="006741CC">
              <w:rPr>
                <w:b/>
                <w:bCs/>
                <w:sz w:val="22"/>
                <w:szCs w:val="22"/>
              </w:rPr>
              <w:t>2,116</w:t>
            </w:r>
          </w:p>
        </w:tc>
        <w:tc>
          <w:tcPr>
            <w:tcW w:w="1256" w:type="dxa"/>
            <w:tcBorders>
              <w:top w:val="nil"/>
              <w:left w:val="nil"/>
              <w:bottom w:val="single" w:sz="4" w:space="0" w:color="auto"/>
              <w:right w:val="single" w:sz="4" w:space="0" w:color="auto"/>
            </w:tcBorders>
            <w:shd w:val="clear" w:color="auto" w:fill="auto"/>
            <w:noWrap/>
            <w:vAlign w:val="bottom"/>
            <w:hideMark/>
          </w:tcPr>
          <w:p w14:paraId="7AF9396E" w14:textId="77777777" w:rsidR="006741CC" w:rsidRPr="006741CC" w:rsidRDefault="006741CC" w:rsidP="006741CC">
            <w:pPr>
              <w:widowControl/>
              <w:jc w:val="right"/>
              <w:rPr>
                <w:b/>
                <w:bCs/>
                <w:sz w:val="22"/>
                <w:szCs w:val="22"/>
              </w:rPr>
            </w:pPr>
            <w:r w:rsidRPr="006741CC">
              <w:rPr>
                <w:b/>
                <w:bCs/>
                <w:sz w:val="22"/>
                <w:szCs w:val="22"/>
              </w:rPr>
              <w:t>2,116</w:t>
            </w:r>
          </w:p>
        </w:tc>
        <w:tc>
          <w:tcPr>
            <w:tcW w:w="1276" w:type="dxa"/>
            <w:gridSpan w:val="2"/>
            <w:tcBorders>
              <w:top w:val="nil"/>
              <w:left w:val="nil"/>
              <w:bottom w:val="single" w:sz="4" w:space="0" w:color="auto"/>
              <w:right w:val="single" w:sz="4" w:space="0" w:color="auto"/>
            </w:tcBorders>
            <w:shd w:val="clear" w:color="auto" w:fill="auto"/>
            <w:noWrap/>
            <w:vAlign w:val="bottom"/>
            <w:hideMark/>
          </w:tcPr>
          <w:p w14:paraId="461D21BA" w14:textId="77777777" w:rsidR="006741CC" w:rsidRPr="006741CC" w:rsidRDefault="006741CC" w:rsidP="006741CC">
            <w:pPr>
              <w:widowControl/>
              <w:jc w:val="right"/>
              <w:rPr>
                <w:b/>
                <w:bCs/>
                <w:sz w:val="22"/>
                <w:szCs w:val="22"/>
              </w:rPr>
            </w:pPr>
            <w:r w:rsidRPr="006741CC">
              <w:rPr>
                <w:b/>
                <w:bCs/>
                <w:sz w:val="22"/>
                <w:szCs w:val="22"/>
              </w:rPr>
              <w:t>2,116</w:t>
            </w:r>
          </w:p>
        </w:tc>
      </w:tr>
      <w:tr w:rsidR="006741CC" w:rsidRPr="006741CC" w14:paraId="1B6EB94C" w14:textId="77777777" w:rsidTr="00BF731A">
        <w:trPr>
          <w:trHeight w:val="495"/>
        </w:trPr>
        <w:tc>
          <w:tcPr>
            <w:tcW w:w="3261" w:type="dxa"/>
            <w:tcBorders>
              <w:top w:val="nil"/>
              <w:left w:val="single" w:sz="4" w:space="0" w:color="auto"/>
              <w:bottom w:val="single" w:sz="4" w:space="0" w:color="auto"/>
              <w:right w:val="single" w:sz="4" w:space="0" w:color="auto"/>
            </w:tcBorders>
            <w:shd w:val="clear" w:color="auto" w:fill="auto"/>
            <w:vAlign w:val="bottom"/>
            <w:hideMark/>
          </w:tcPr>
          <w:p w14:paraId="33BBD33F" w14:textId="77777777" w:rsidR="006741CC" w:rsidRPr="006741CC" w:rsidRDefault="006741CC" w:rsidP="006741CC">
            <w:pPr>
              <w:widowControl/>
              <w:rPr>
                <w:b/>
                <w:bCs/>
              </w:rPr>
            </w:pPr>
            <w:r w:rsidRPr="006741CC">
              <w:rPr>
                <w:b/>
                <w:bCs/>
              </w:rPr>
              <w:t>Подпрограмма "Предоставление межбюджетных трансфертов из бюджета Сосновского сельсовета Бессоновского района Пензенской области"</w:t>
            </w:r>
          </w:p>
        </w:tc>
        <w:tc>
          <w:tcPr>
            <w:tcW w:w="436" w:type="dxa"/>
            <w:gridSpan w:val="2"/>
            <w:tcBorders>
              <w:top w:val="nil"/>
              <w:left w:val="nil"/>
              <w:bottom w:val="single" w:sz="4" w:space="0" w:color="auto"/>
              <w:right w:val="single" w:sz="4" w:space="0" w:color="auto"/>
            </w:tcBorders>
            <w:shd w:val="clear" w:color="auto" w:fill="auto"/>
            <w:vAlign w:val="bottom"/>
            <w:hideMark/>
          </w:tcPr>
          <w:p w14:paraId="47A3E18B" w14:textId="77777777" w:rsidR="006741CC" w:rsidRPr="006741CC" w:rsidRDefault="006741CC" w:rsidP="006741CC">
            <w:pPr>
              <w:widowControl/>
              <w:jc w:val="center"/>
              <w:rPr>
                <w:b/>
                <w:bCs/>
                <w:sz w:val="22"/>
                <w:szCs w:val="22"/>
              </w:rPr>
            </w:pPr>
            <w:r w:rsidRPr="006741CC">
              <w:rPr>
                <w:b/>
                <w:bCs/>
                <w:sz w:val="22"/>
                <w:szCs w:val="22"/>
              </w:rPr>
              <w:t>01</w:t>
            </w:r>
          </w:p>
        </w:tc>
        <w:tc>
          <w:tcPr>
            <w:tcW w:w="485" w:type="dxa"/>
            <w:gridSpan w:val="2"/>
            <w:tcBorders>
              <w:top w:val="nil"/>
              <w:left w:val="nil"/>
              <w:bottom w:val="single" w:sz="4" w:space="0" w:color="auto"/>
              <w:right w:val="single" w:sz="4" w:space="0" w:color="auto"/>
            </w:tcBorders>
            <w:shd w:val="clear" w:color="auto" w:fill="auto"/>
            <w:vAlign w:val="bottom"/>
            <w:hideMark/>
          </w:tcPr>
          <w:p w14:paraId="75105A2C" w14:textId="77777777" w:rsidR="006741CC" w:rsidRPr="006741CC" w:rsidRDefault="006741CC" w:rsidP="006741CC">
            <w:pPr>
              <w:widowControl/>
              <w:jc w:val="center"/>
              <w:rPr>
                <w:b/>
                <w:bCs/>
                <w:sz w:val="22"/>
                <w:szCs w:val="22"/>
              </w:rPr>
            </w:pPr>
            <w:r w:rsidRPr="006741CC">
              <w:rPr>
                <w:b/>
                <w:bCs/>
                <w:sz w:val="22"/>
                <w:szCs w:val="22"/>
              </w:rPr>
              <w:t>13</w:t>
            </w:r>
          </w:p>
        </w:tc>
        <w:tc>
          <w:tcPr>
            <w:tcW w:w="436" w:type="dxa"/>
            <w:gridSpan w:val="2"/>
            <w:tcBorders>
              <w:top w:val="nil"/>
              <w:left w:val="nil"/>
              <w:bottom w:val="single" w:sz="4" w:space="0" w:color="auto"/>
              <w:right w:val="nil"/>
            </w:tcBorders>
            <w:shd w:val="clear" w:color="auto" w:fill="auto"/>
            <w:vAlign w:val="bottom"/>
            <w:hideMark/>
          </w:tcPr>
          <w:p w14:paraId="0F605188" w14:textId="77777777" w:rsidR="006741CC" w:rsidRPr="006741CC" w:rsidRDefault="006741CC" w:rsidP="006741CC">
            <w:pPr>
              <w:widowControl/>
              <w:jc w:val="center"/>
              <w:rPr>
                <w:b/>
                <w:bCs/>
                <w:sz w:val="22"/>
                <w:szCs w:val="22"/>
              </w:rPr>
            </w:pPr>
            <w:r w:rsidRPr="006741CC">
              <w:rPr>
                <w:b/>
                <w:bCs/>
                <w:sz w:val="22"/>
                <w:szCs w:val="22"/>
              </w:rPr>
              <w:t>02</w:t>
            </w:r>
          </w:p>
        </w:tc>
        <w:tc>
          <w:tcPr>
            <w:tcW w:w="326" w:type="dxa"/>
            <w:gridSpan w:val="2"/>
            <w:tcBorders>
              <w:top w:val="nil"/>
              <w:left w:val="nil"/>
              <w:bottom w:val="single" w:sz="4" w:space="0" w:color="auto"/>
              <w:right w:val="nil"/>
            </w:tcBorders>
            <w:shd w:val="clear" w:color="auto" w:fill="auto"/>
            <w:vAlign w:val="bottom"/>
            <w:hideMark/>
          </w:tcPr>
          <w:p w14:paraId="7D249882" w14:textId="77777777" w:rsidR="006741CC" w:rsidRPr="006741CC" w:rsidRDefault="006741CC" w:rsidP="006741CC">
            <w:pPr>
              <w:widowControl/>
              <w:jc w:val="center"/>
              <w:rPr>
                <w:b/>
                <w:bCs/>
                <w:sz w:val="22"/>
                <w:szCs w:val="22"/>
              </w:rPr>
            </w:pPr>
            <w:r w:rsidRPr="006741CC">
              <w:rPr>
                <w:b/>
                <w:bCs/>
                <w:sz w:val="22"/>
                <w:szCs w:val="22"/>
              </w:rPr>
              <w:t>1</w:t>
            </w:r>
          </w:p>
        </w:tc>
        <w:tc>
          <w:tcPr>
            <w:tcW w:w="436" w:type="dxa"/>
            <w:gridSpan w:val="2"/>
            <w:tcBorders>
              <w:top w:val="nil"/>
              <w:left w:val="nil"/>
              <w:bottom w:val="single" w:sz="4" w:space="0" w:color="auto"/>
              <w:right w:val="nil"/>
            </w:tcBorders>
            <w:shd w:val="clear" w:color="auto" w:fill="auto"/>
            <w:vAlign w:val="bottom"/>
            <w:hideMark/>
          </w:tcPr>
          <w:p w14:paraId="7FFBA5B7" w14:textId="77777777" w:rsidR="006741CC" w:rsidRPr="006741CC" w:rsidRDefault="006741CC" w:rsidP="006741CC">
            <w:pPr>
              <w:widowControl/>
              <w:jc w:val="center"/>
              <w:rPr>
                <w:b/>
                <w:bCs/>
                <w:sz w:val="22"/>
                <w:szCs w:val="22"/>
              </w:rPr>
            </w:pPr>
            <w:r w:rsidRPr="006741CC">
              <w:rPr>
                <w:b/>
                <w:bCs/>
                <w:sz w:val="22"/>
                <w:szCs w:val="22"/>
              </w:rPr>
              <w:t>00</w:t>
            </w:r>
          </w:p>
        </w:tc>
        <w:tc>
          <w:tcPr>
            <w:tcW w:w="1060" w:type="dxa"/>
            <w:gridSpan w:val="2"/>
            <w:tcBorders>
              <w:top w:val="nil"/>
              <w:left w:val="nil"/>
              <w:bottom w:val="single" w:sz="4" w:space="0" w:color="auto"/>
              <w:right w:val="single" w:sz="4" w:space="0" w:color="auto"/>
            </w:tcBorders>
            <w:shd w:val="clear" w:color="auto" w:fill="auto"/>
            <w:vAlign w:val="bottom"/>
            <w:hideMark/>
          </w:tcPr>
          <w:p w14:paraId="74114C4C" w14:textId="77777777" w:rsidR="006741CC" w:rsidRPr="006741CC" w:rsidRDefault="006741CC" w:rsidP="006741CC">
            <w:pPr>
              <w:widowControl/>
              <w:jc w:val="center"/>
              <w:rPr>
                <w:b/>
                <w:bCs/>
                <w:sz w:val="22"/>
                <w:szCs w:val="22"/>
              </w:rPr>
            </w:pPr>
            <w:r w:rsidRPr="006741CC">
              <w:rPr>
                <w:b/>
                <w:bCs/>
                <w:sz w:val="22"/>
                <w:szCs w:val="22"/>
              </w:rPr>
              <w:t>00000</w:t>
            </w:r>
          </w:p>
        </w:tc>
        <w:tc>
          <w:tcPr>
            <w:tcW w:w="546" w:type="dxa"/>
            <w:gridSpan w:val="2"/>
            <w:tcBorders>
              <w:top w:val="nil"/>
              <w:left w:val="nil"/>
              <w:bottom w:val="single" w:sz="4" w:space="0" w:color="auto"/>
              <w:right w:val="single" w:sz="4" w:space="0" w:color="auto"/>
            </w:tcBorders>
            <w:shd w:val="clear" w:color="auto" w:fill="auto"/>
            <w:noWrap/>
            <w:vAlign w:val="bottom"/>
            <w:hideMark/>
          </w:tcPr>
          <w:p w14:paraId="56A8F253" w14:textId="77777777" w:rsidR="006741CC" w:rsidRPr="006741CC" w:rsidRDefault="006741CC" w:rsidP="006741CC">
            <w:pPr>
              <w:widowControl/>
              <w:rPr>
                <w:b/>
                <w:bCs/>
                <w:sz w:val="22"/>
                <w:szCs w:val="22"/>
              </w:rPr>
            </w:pPr>
            <w:r w:rsidRPr="006741CC">
              <w:rPr>
                <w:b/>
                <w:bCs/>
                <w:sz w:val="22"/>
                <w:szCs w:val="22"/>
              </w:rPr>
              <w:t> </w:t>
            </w:r>
          </w:p>
        </w:tc>
        <w:tc>
          <w:tcPr>
            <w:tcW w:w="1256" w:type="dxa"/>
            <w:gridSpan w:val="2"/>
            <w:tcBorders>
              <w:top w:val="nil"/>
              <w:left w:val="nil"/>
              <w:bottom w:val="single" w:sz="4" w:space="0" w:color="auto"/>
              <w:right w:val="single" w:sz="4" w:space="0" w:color="auto"/>
            </w:tcBorders>
            <w:shd w:val="clear" w:color="auto" w:fill="auto"/>
            <w:noWrap/>
            <w:vAlign w:val="bottom"/>
            <w:hideMark/>
          </w:tcPr>
          <w:p w14:paraId="2A653797" w14:textId="77777777" w:rsidR="006741CC" w:rsidRPr="006741CC" w:rsidRDefault="006741CC" w:rsidP="006741CC">
            <w:pPr>
              <w:widowControl/>
              <w:jc w:val="right"/>
              <w:rPr>
                <w:b/>
                <w:bCs/>
                <w:sz w:val="22"/>
                <w:szCs w:val="22"/>
              </w:rPr>
            </w:pPr>
            <w:r w:rsidRPr="006741CC">
              <w:rPr>
                <w:b/>
                <w:bCs/>
                <w:sz w:val="22"/>
                <w:szCs w:val="22"/>
              </w:rPr>
              <w:t>2,116</w:t>
            </w:r>
          </w:p>
        </w:tc>
        <w:tc>
          <w:tcPr>
            <w:tcW w:w="1256" w:type="dxa"/>
            <w:tcBorders>
              <w:top w:val="nil"/>
              <w:left w:val="nil"/>
              <w:bottom w:val="single" w:sz="4" w:space="0" w:color="auto"/>
              <w:right w:val="single" w:sz="4" w:space="0" w:color="auto"/>
            </w:tcBorders>
            <w:shd w:val="clear" w:color="auto" w:fill="auto"/>
            <w:noWrap/>
            <w:vAlign w:val="bottom"/>
            <w:hideMark/>
          </w:tcPr>
          <w:p w14:paraId="081262BE" w14:textId="77777777" w:rsidR="006741CC" w:rsidRPr="006741CC" w:rsidRDefault="006741CC" w:rsidP="006741CC">
            <w:pPr>
              <w:widowControl/>
              <w:jc w:val="right"/>
              <w:rPr>
                <w:b/>
                <w:bCs/>
                <w:sz w:val="22"/>
                <w:szCs w:val="22"/>
              </w:rPr>
            </w:pPr>
            <w:r w:rsidRPr="006741CC">
              <w:rPr>
                <w:b/>
                <w:bCs/>
                <w:sz w:val="22"/>
                <w:szCs w:val="22"/>
              </w:rPr>
              <w:t>2,116</w:t>
            </w:r>
          </w:p>
        </w:tc>
        <w:tc>
          <w:tcPr>
            <w:tcW w:w="1276" w:type="dxa"/>
            <w:gridSpan w:val="2"/>
            <w:tcBorders>
              <w:top w:val="nil"/>
              <w:left w:val="nil"/>
              <w:bottom w:val="single" w:sz="4" w:space="0" w:color="auto"/>
              <w:right w:val="single" w:sz="4" w:space="0" w:color="auto"/>
            </w:tcBorders>
            <w:shd w:val="clear" w:color="auto" w:fill="auto"/>
            <w:noWrap/>
            <w:vAlign w:val="bottom"/>
            <w:hideMark/>
          </w:tcPr>
          <w:p w14:paraId="4462C00E" w14:textId="77777777" w:rsidR="006741CC" w:rsidRPr="006741CC" w:rsidRDefault="006741CC" w:rsidP="006741CC">
            <w:pPr>
              <w:widowControl/>
              <w:jc w:val="right"/>
              <w:rPr>
                <w:b/>
                <w:bCs/>
                <w:sz w:val="22"/>
                <w:szCs w:val="22"/>
              </w:rPr>
            </w:pPr>
            <w:r w:rsidRPr="006741CC">
              <w:rPr>
                <w:b/>
                <w:bCs/>
                <w:sz w:val="22"/>
                <w:szCs w:val="22"/>
              </w:rPr>
              <w:t>2,116</w:t>
            </w:r>
          </w:p>
        </w:tc>
      </w:tr>
      <w:tr w:rsidR="006741CC" w:rsidRPr="006741CC" w14:paraId="0E468145" w14:textId="77777777" w:rsidTr="00BF731A">
        <w:trPr>
          <w:trHeight w:val="615"/>
        </w:trPr>
        <w:tc>
          <w:tcPr>
            <w:tcW w:w="3261" w:type="dxa"/>
            <w:tcBorders>
              <w:top w:val="nil"/>
              <w:left w:val="single" w:sz="4" w:space="0" w:color="auto"/>
              <w:bottom w:val="single" w:sz="4" w:space="0" w:color="auto"/>
              <w:right w:val="single" w:sz="4" w:space="0" w:color="auto"/>
            </w:tcBorders>
            <w:shd w:val="clear" w:color="auto" w:fill="auto"/>
            <w:vAlign w:val="bottom"/>
            <w:hideMark/>
          </w:tcPr>
          <w:p w14:paraId="01C754C8" w14:textId="77777777" w:rsidR="006741CC" w:rsidRPr="006741CC" w:rsidRDefault="006741CC" w:rsidP="006741CC">
            <w:pPr>
              <w:widowControl/>
              <w:rPr>
                <w:i/>
                <w:iCs/>
              </w:rPr>
            </w:pPr>
            <w:r w:rsidRPr="006741CC">
              <w:rPr>
                <w:i/>
                <w:iCs/>
              </w:rPr>
              <w:t>Основное мероприятие «Повышение эффективности представления и использования  межбюджетных трансфертов»</w:t>
            </w:r>
          </w:p>
        </w:tc>
        <w:tc>
          <w:tcPr>
            <w:tcW w:w="436" w:type="dxa"/>
            <w:gridSpan w:val="2"/>
            <w:tcBorders>
              <w:top w:val="nil"/>
              <w:left w:val="nil"/>
              <w:bottom w:val="single" w:sz="4" w:space="0" w:color="auto"/>
              <w:right w:val="single" w:sz="4" w:space="0" w:color="auto"/>
            </w:tcBorders>
            <w:shd w:val="clear" w:color="auto" w:fill="auto"/>
            <w:vAlign w:val="bottom"/>
            <w:hideMark/>
          </w:tcPr>
          <w:p w14:paraId="570C2AA9" w14:textId="77777777" w:rsidR="006741CC" w:rsidRPr="006741CC" w:rsidRDefault="006741CC" w:rsidP="006741CC">
            <w:pPr>
              <w:widowControl/>
              <w:jc w:val="center"/>
              <w:rPr>
                <w:i/>
                <w:iCs/>
                <w:sz w:val="22"/>
                <w:szCs w:val="22"/>
              </w:rPr>
            </w:pPr>
            <w:r w:rsidRPr="006741CC">
              <w:rPr>
                <w:i/>
                <w:iCs/>
                <w:sz w:val="22"/>
                <w:szCs w:val="22"/>
              </w:rPr>
              <w:t>01</w:t>
            </w:r>
          </w:p>
        </w:tc>
        <w:tc>
          <w:tcPr>
            <w:tcW w:w="485" w:type="dxa"/>
            <w:gridSpan w:val="2"/>
            <w:tcBorders>
              <w:top w:val="nil"/>
              <w:left w:val="nil"/>
              <w:bottom w:val="single" w:sz="4" w:space="0" w:color="auto"/>
              <w:right w:val="single" w:sz="4" w:space="0" w:color="auto"/>
            </w:tcBorders>
            <w:shd w:val="clear" w:color="auto" w:fill="auto"/>
            <w:vAlign w:val="bottom"/>
            <w:hideMark/>
          </w:tcPr>
          <w:p w14:paraId="08CD8378" w14:textId="77777777" w:rsidR="006741CC" w:rsidRPr="006741CC" w:rsidRDefault="006741CC" w:rsidP="006741CC">
            <w:pPr>
              <w:widowControl/>
              <w:jc w:val="center"/>
              <w:rPr>
                <w:i/>
                <w:iCs/>
                <w:sz w:val="22"/>
                <w:szCs w:val="22"/>
              </w:rPr>
            </w:pPr>
            <w:r w:rsidRPr="006741CC">
              <w:rPr>
                <w:i/>
                <w:iCs/>
                <w:sz w:val="22"/>
                <w:szCs w:val="22"/>
              </w:rPr>
              <w:t>13</w:t>
            </w:r>
          </w:p>
        </w:tc>
        <w:tc>
          <w:tcPr>
            <w:tcW w:w="436" w:type="dxa"/>
            <w:gridSpan w:val="2"/>
            <w:tcBorders>
              <w:top w:val="nil"/>
              <w:left w:val="nil"/>
              <w:bottom w:val="single" w:sz="4" w:space="0" w:color="auto"/>
              <w:right w:val="nil"/>
            </w:tcBorders>
            <w:shd w:val="clear" w:color="auto" w:fill="auto"/>
            <w:vAlign w:val="bottom"/>
            <w:hideMark/>
          </w:tcPr>
          <w:p w14:paraId="4F39568E" w14:textId="77777777" w:rsidR="006741CC" w:rsidRPr="006741CC" w:rsidRDefault="006741CC" w:rsidP="006741CC">
            <w:pPr>
              <w:widowControl/>
              <w:jc w:val="center"/>
              <w:rPr>
                <w:i/>
                <w:iCs/>
                <w:sz w:val="22"/>
                <w:szCs w:val="22"/>
              </w:rPr>
            </w:pPr>
            <w:r w:rsidRPr="006741CC">
              <w:rPr>
                <w:i/>
                <w:iCs/>
                <w:sz w:val="22"/>
                <w:szCs w:val="22"/>
              </w:rPr>
              <w:t>02</w:t>
            </w:r>
          </w:p>
        </w:tc>
        <w:tc>
          <w:tcPr>
            <w:tcW w:w="326" w:type="dxa"/>
            <w:gridSpan w:val="2"/>
            <w:tcBorders>
              <w:top w:val="nil"/>
              <w:left w:val="nil"/>
              <w:bottom w:val="single" w:sz="4" w:space="0" w:color="auto"/>
              <w:right w:val="nil"/>
            </w:tcBorders>
            <w:shd w:val="clear" w:color="auto" w:fill="auto"/>
            <w:vAlign w:val="bottom"/>
            <w:hideMark/>
          </w:tcPr>
          <w:p w14:paraId="65BA55C2" w14:textId="77777777" w:rsidR="006741CC" w:rsidRPr="006741CC" w:rsidRDefault="006741CC" w:rsidP="006741CC">
            <w:pPr>
              <w:widowControl/>
              <w:jc w:val="center"/>
              <w:rPr>
                <w:i/>
                <w:iCs/>
                <w:sz w:val="22"/>
                <w:szCs w:val="22"/>
              </w:rPr>
            </w:pPr>
            <w:r w:rsidRPr="006741CC">
              <w:rPr>
                <w:i/>
                <w:iCs/>
                <w:sz w:val="22"/>
                <w:szCs w:val="22"/>
              </w:rPr>
              <w:t>1</w:t>
            </w:r>
          </w:p>
        </w:tc>
        <w:tc>
          <w:tcPr>
            <w:tcW w:w="436" w:type="dxa"/>
            <w:gridSpan w:val="2"/>
            <w:tcBorders>
              <w:top w:val="nil"/>
              <w:left w:val="nil"/>
              <w:bottom w:val="single" w:sz="4" w:space="0" w:color="auto"/>
              <w:right w:val="nil"/>
            </w:tcBorders>
            <w:shd w:val="clear" w:color="auto" w:fill="auto"/>
            <w:vAlign w:val="bottom"/>
            <w:hideMark/>
          </w:tcPr>
          <w:p w14:paraId="3878DAF4" w14:textId="77777777" w:rsidR="006741CC" w:rsidRPr="006741CC" w:rsidRDefault="006741CC" w:rsidP="006741CC">
            <w:pPr>
              <w:widowControl/>
              <w:jc w:val="center"/>
              <w:rPr>
                <w:i/>
                <w:iCs/>
                <w:sz w:val="22"/>
                <w:szCs w:val="22"/>
              </w:rPr>
            </w:pPr>
            <w:r w:rsidRPr="006741CC">
              <w:rPr>
                <w:i/>
                <w:iCs/>
                <w:sz w:val="22"/>
                <w:szCs w:val="22"/>
              </w:rPr>
              <w:t>01</w:t>
            </w:r>
          </w:p>
        </w:tc>
        <w:tc>
          <w:tcPr>
            <w:tcW w:w="1060" w:type="dxa"/>
            <w:gridSpan w:val="2"/>
            <w:tcBorders>
              <w:top w:val="nil"/>
              <w:left w:val="nil"/>
              <w:bottom w:val="single" w:sz="4" w:space="0" w:color="auto"/>
              <w:right w:val="single" w:sz="4" w:space="0" w:color="auto"/>
            </w:tcBorders>
            <w:shd w:val="clear" w:color="auto" w:fill="auto"/>
            <w:vAlign w:val="bottom"/>
            <w:hideMark/>
          </w:tcPr>
          <w:p w14:paraId="0F749690" w14:textId="77777777" w:rsidR="006741CC" w:rsidRPr="006741CC" w:rsidRDefault="006741CC" w:rsidP="006741CC">
            <w:pPr>
              <w:widowControl/>
              <w:jc w:val="center"/>
              <w:rPr>
                <w:i/>
                <w:iCs/>
                <w:sz w:val="22"/>
                <w:szCs w:val="22"/>
              </w:rPr>
            </w:pPr>
            <w:r w:rsidRPr="006741CC">
              <w:rPr>
                <w:i/>
                <w:iCs/>
                <w:sz w:val="22"/>
                <w:szCs w:val="22"/>
              </w:rPr>
              <w:t>00000</w:t>
            </w:r>
          </w:p>
        </w:tc>
        <w:tc>
          <w:tcPr>
            <w:tcW w:w="546" w:type="dxa"/>
            <w:gridSpan w:val="2"/>
            <w:tcBorders>
              <w:top w:val="nil"/>
              <w:left w:val="nil"/>
              <w:bottom w:val="single" w:sz="4" w:space="0" w:color="auto"/>
              <w:right w:val="single" w:sz="4" w:space="0" w:color="auto"/>
            </w:tcBorders>
            <w:shd w:val="clear" w:color="auto" w:fill="auto"/>
            <w:noWrap/>
            <w:vAlign w:val="bottom"/>
            <w:hideMark/>
          </w:tcPr>
          <w:p w14:paraId="06C0D693" w14:textId="77777777" w:rsidR="006741CC" w:rsidRPr="006741CC" w:rsidRDefault="006741CC" w:rsidP="006741CC">
            <w:pPr>
              <w:widowControl/>
              <w:rPr>
                <w:i/>
                <w:iCs/>
                <w:sz w:val="22"/>
                <w:szCs w:val="22"/>
              </w:rPr>
            </w:pPr>
            <w:r w:rsidRPr="006741CC">
              <w:rPr>
                <w:i/>
                <w:iCs/>
                <w:sz w:val="22"/>
                <w:szCs w:val="22"/>
              </w:rPr>
              <w:t> </w:t>
            </w:r>
          </w:p>
        </w:tc>
        <w:tc>
          <w:tcPr>
            <w:tcW w:w="1256" w:type="dxa"/>
            <w:gridSpan w:val="2"/>
            <w:tcBorders>
              <w:top w:val="nil"/>
              <w:left w:val="nil"/>
              <w:bottom w:val="single" w:sz="4" w:space="0" w:color="auto"/>
              <w:right w:val="single" w:sz="4" w:space="0" w:color="auto"/>
            </w:tcBorders>
            <w:shd w:val="clear" w:color="auto" w:fill="auto"/>
            <w:noWrap/>
            <w:vAlign w:val="bottom"/>
            <w:hideMark/>
          </w:tcPr>
          <w:p w14:paraId="2EF48B16" w14:textId="77777777" w:rsidR="006741CC" w:rsidRPr="006741CC" w:rsidRDefault="006741CC" w:rsidP="006741CC">
            <w:pPr>
              <w:widowControl/>
              <w:jc w:val="right"/>
              <w:rPr>
                <w:i/>
                <w:iCs/>
                <w:sz w:val="22"/>
                <w:szCs w:val="22"/>
              </w:rPr>
            </w:pPr>
            <w:r w:rsidRPr="006741CC">
              <w:rPr>
                <w:i/>
                <w:iCs/>
                <w:sz w:val="22"/>
                <w:szCs w:val="22"/>
              </w:rPr>
              <w:t>2,116</w:t>
            </w:r>
          </w:p>
        </w:tc>
        <w:tc>
          <w:tcPr>
            <w:tcW w:w="1256" w:type="dxa"/>
            <w:tcBorders>
              <w:top w:val="nil"/>
              <w:left w:val="nil"/>
              <w:bottom w:val="single" w:sz="4" w:space="0" w:color="auto"/>
              <w:right w:val="single" w:sz="4" w:space="0" w:color="auto"/>
            </w:tcBorders>
            <w:shd w:val="clear" w:color="auto" w:fill="auto"/>
            <w:noWrap/>
            <w:vAlign w:val="bottom"/>
            <w:hideMark/>
          </w:tcPr>
          <w:p w14:paraId="7688A1FB" w14:textId="77777777" w:rsidR="006741CC" w:rsidRPr="006741CC" w:rsidRDefault="006741CC" w:rsidP="006741CC">
            <w:pPr>
              <w:widowControl/>
              <w:jc w:val="right"/>
              <w:rPr>
                <w:i/>
                <w:iCs/>
                <w:sz w:val="22"/>
                <w:szCs w:val="22"/>
              </w:rPr>
            </w:pPr>
            <w:r w:rsidRPr="006741CC">
              <w:rPr>
                <w:i/>
                <w:iCs/>
                <w:sz w:val="22"/>
                <w:szCs w:val="22"/>
              </w:rPr>
              <w:t>2,116</w:t>
            </w:r>
          </w:p>
        </w:tc>
        <w:tc>
          <w:tcPr>
            <w:tcW w:w="1276" w:type="dxa"/>
            <w:gridSpan w:val="2"/>
            <w:tcBorders>
              <w:top w:val="nil"/>
              <w:left w:val="nil"/>
              <w:bottom w:val="single" w:sz="4" w:space="0" w:color="auto"/>
              <w:right w:val="single" w:sz="4" w:space="0" w:color="auto"/>
            </w:tcBorders>
            <w:shd w:val="clear" w:color="auto" w:fill="auto"/>
            <w:noWrap/>
            <w:vAlign w:val="bottom"/>
            <w:hideMark/>
          </w:tcPr>
          <w:p w14:paraId="72BB15F6" w14:textId="77777777" w:rsidR="006741CC" w:rsidRPr="006741CC" w:rsidRDefault="006741CC" w:rsidP="006741CC">
            <w:pPr>
              <w:widowControl/>
              <w:jc w:val="right"/>
              <w:rPr>
                <w:i/>
                <w:iCs/>
                <w:sz w:val="22"/>
                <w:szCs w:val="22"/>
              </w:rPr>
            </w:pPr>
            <w:r w:rsidRPr="006741CC">
              <w:rPr>
                <w:i/>
                <w:iCs/>
                <w:sz w:val="22"/>
                <w:szCs w:val="22"/>
              </w:rPr>
              <w:t>2,116</w:t>
            </w:r>
          </w:p>
        </w:tc>
      </w:tr>
      <w:tr w:rsidR="006741CC" w:rsidRPr="006741CC" w14:paraId="63BD48BD" w14:textId="77777777" w:rsidTr="00BF731A">
        <w:trPr>
          <w:trHeight w:val="699"/>
        </w:trPr>
        <w:tc>
          <w:tcPr>
            <w:tcW w:w="3261" w:type="dxa"/>
            <w:tcBorders>
              <w:top w:val="nil"/>
              <w:left w:val="single" w:sz="4" w:space="0" w:color="auto"/>
              <w:bottom w:val="single" w:sz="4" w:space="0" w:color="auto"/>
              <w:right w:val="single" w:sz="4" w:space="0" w:color="auto"/>
            </w:tcBorders>
            <w:shd w:val="clear" w:color="auto" w:fill="auto"/>
            <w:vAlign w:val="bottom"/>
            <w:hideMark/>
          </w:tcPr>
          <w:p w14:paraId="41D9F421" w14:textId="77777777" w:rsidR="006741CC" w:rsidRPr="006741CC" w:rsidRDefault="006741CC" w:rsidP="006741CC">
            <w:pPr>
              <w:widowControl/>
            </w:pPr>
            <w:r w:rsidRPr="006741CC">
              <w:lastRenderedPageBreak/>
              <w:t xml:space="preserve">Межбюджетные трансферты на исполнение части полномочий поселений по решению вопросов местного значения в соответствии с заключенными соглашениями по формированию, исполнению бюджета поселения и контролю за исполнением данного бюджета (размещение муниципального заказа) на 2025 год и плановый период 2026 и 2027 годов  </w:t>
            </w:r>
          </w:p>
        </w:tc>
        <w:tc>
          <w:tcPr>
            <w:tcW w:w="436" w:type="dxa"/>
            <w:gridSpan w:val="2"/>
            <w:tcBorders>
              <w:top w:val="nil"/>
              <w:left w:val="nil"/>
              <w:bottom w:val="single" w:sz="4" w:space="0" w:color="auto"/>
              <w:right w:val="single" w:sz="4" w:space="0" w:color="auto"/>
            </w:tcBorders>
            <w:shd w:val="clear" w:color="auto" w:fill="auto"/>
            <w:vAlign w:val="bottom"/>
            <w:hideMark/>
          </w:tcPr>
          <w:p w14:paraId="61777B71" w14:textId="77777777" w:rsidR="006741CC" w:rsidRPr="006741CC" w:rsidRDefault="006741CC" w:rsidP="006741CC">
            <w:pPr>
              <w:widowControl/>
              <w:jc w:val="center"/>
              <w:rPr>
                <w:sz w:val="22"/>
                <w:szCs w:val="22"/>
              </w:rPr>
            </w:pPr>
            <w:r w:rsidRPr="006741CC">
              <w:rPr>
                <w:sz w:val="22"/>
                <w:szCs w:val="22"/>
              </w:rPr>
              <w:t>01</w:t>
            </w:r>
          </w:p>
        </w:tc>
        <w:tc>
          <w:tcPr>
            <w:tcW w:w="485" w:type="dxa"/>
            <w:gridSpan w:val="2"/>
            <w:tcBorders>
              <w:top w:val="nil"/>
              <w:left w:val="nil"/>
              <w:bottom w:val="single" w:sz="4" w:space="0" w:color="auto"/>
              <w:right w:val="single" w:sz="4" w:space="0" w:color="auto"/>
            </w:tcBorders>
            <w:shd w:val="clear" w:color="auto" w:fill="auto"/>
            <w:vAlign w:val="bottom"/>
            <w:hideMark/>
          </w:tcPr>
          <w:p w14:paraId="3FC775A4" w14:textId="77777777" w:rsidR="006741CC" w:rsidRPr="006741CC" w:rsidRDefault="006741CC" w:rsidP="006741CC">
            <w:pPr>
              <w:widowControl/>
              <w:jc w:val="center"/>
              <w:rPr>
                <w:sz w:val="22"/>
                <w:szCs w:val="22"/>
              </w:rPr>
            </w:pPr>
            <w:r w:rsidRPr="006741CC">
              <w:rPr>
                <w:sz w:val="22"/>
                <w:szCs w:val="22"/>
              </w:rPr>
              <w:t>13</w:t>
            </w:r>
          </w:p>
        </w:tc>
        <w:tc>
          <w:tcPr>
            <w:tcW w:w="436" w:type="dxa"/>
            <w:gridSpan w:val="2"/>
            <w:tcBorders>
              <w:top w:val="nil"/>
              <w:left w:val="nil"/>
              <w:bottom w:val="single" w:sz="4" w:space="0" w:color="auto"/>
              <w:right w:val="nil"/>
            </w:tcBorders>
            <w:shd w:val="clear" w:color="auto" w:fill="auto"/>
            <w:vAlign w:val="bottom"/>
            <w:hideMark/>
          </w:tcPr>
          <w:p w14:paraId="61F8FB61" w14:textId="77777777" w:rsidR="006741CC" w:rsidRPr="006741CC" w:rsidRDefault="006741CC" w:rsidP="006741CC">
            <w:pPr>
              <w:widowControl/>
              <w:jc w:val="center"/>
              <w:rPr>
                <w:sz w:val="22"/>
                <w:szCs w:val="22"/>
              </w:rPr>
            </w:pPr>
            <w:r w:rsidRPr="006741CC">
              <w:rPr>
                <w:sz w:val="22"/>
                <w:szCs w:val="22"/>
              </w:rPr>
              <w:t>02</w:t>
            </w:r>
          </w:p>
        </w:tc>
        <w:tc>
          <w:tcPr>
            <w:tcW w:w="326" w:type="dxa"/>
            <w:gridSpan w:val="2"/>
            <w:tcBorders>
              <w:top w:val="nil"/>
              <w:left w:val="nil"/>
              <w:bottom w:val="single" w:sz="4" w:space="0" w:color="auto"/>
              <w:right w:val="nil"/>
            </w:tcBorders>
            <w:shd w:val="clear" w:color="auto" w:fill="auto"/>
            <w:vAlign w:val="bottom"/>
            <w:hideMark/>
          </w:tcPr>
          <w:p w14:paraId="27D09A2C" w14:textId="77777777" w:rsidR="006741CC" w:rsidRPr="006741CC" w:rsidRDefault="006741CC" w:rsidP="006741CC">
            <w:pPr>
              <w:widowControl/>
              <w:jc w:val="center"/>
              <w:rPr>
                <w:sz w:val="22"/>
                <w:szCs w:val="22"/>
              </w:rPr>
            </w:pPr>
            <w:r w:rsidRPr="006741CC">
              <w:rPr>
                <w:sz w:val="22"/>
                <w:szCs w:val="22"/>
              </w:rPr>
              <w:t>1</w:t>
            </w:r>
          </w:p>
        </w:tc>
        <w:tc>
          <w:tcPr>
            <w:tcW w:w="436" w:type="dxa"/>
            <w:gridSpan w:val="2"/>
            <w:tcBorders>
              <w:top w:val="nil"/>
              <w:left w:val="nil"/>
              <w:bottom w:val="single" w:sz="4" w:space="0" w:color="auto"/>
              <w:right w:val="nil"/>
            </w:tcBorders>
            <w:shd w:val="clear" w:color="auto" w:fill="auto"/>
            <w:vAlign w:val="bottom"/>
            <w:hideMark/>
          </w:tcPr>
          <w:p w14:paraId="08B74CF9" w14:textId="77777777" w:rsidR="006741CC" w:rsidRPr="006741CC" w:rsidRDefault="006741CC" w:rsidP="006741CC">
            <w:pPr>
              <w:widowControl/>
              <w:jc w:val="center"/>
              <w:rPr>
                <w:sz w:val="22"/>
                <w:szCs w:val="22"/>
              </w:rPr>
            </w:pPr>
            <w:r w:rsidRPr="006741CC">
              <w:rPr>
                <w:sz w:val="22"/>
                <w:szCs w:val="22"/>
              </w:rPr>
              <w:t>01</w:t>
            </w:r>
          </w:p>
        </w:tc>
        <w:tc>
          <w:tcPr>
            <w:tcW w:w="1060" w:type="dxa"/>
            <w:gridSpan w:val="2"/>
            <w:tcBorders>
              <w:top w:val="nil"/>
              <w:left w:val="nil"/>
              <w:bottom w:val="single" w:sz="4" w:space="0" w:color="auto"/>
              <w:right w:val="single" w:sz="4" w:space="0" w:color="auto"/>
            </w:tcBorders>
            <w:shd w:val="clear" w:color="auto" w:fill="auto"/>
            <w:vAlign w:val="bottom"/>
            <w:hideMark/>
          </w:tcPr>
          <w:p w14:paraId="7B10AEC4" w14:textId="77777777" w:rsidR="006741CC" w:rsidRPr="006741CC" w:rsidRDefault="006741CC" w:rsidP="006741CC">
            <w:pPr>
              <w:widowControl/>
              <w:jc w:val="center"/>
              <w:rPr>
                <w:sz w:val="22"/>
                <w:szCs w:val="22"/>
              </w:rPr>
            </w:pPr>
            <w:r w:rsidRPr="006741CC">
              <w:rPr>
                <w:sz w:val="22"/>
                <w:szCs w:val="22"/>
              </w:rPr>
              <w:t>80020</w:t>
            </w:r>
          </w:p>
        </w:tc>
        <w:tc>
          <w:tcPr>
            <w:tcW w:w="546" w:type="dxa"/>
            <w:gridSpan w:val="2"/>
            <w:tcBorders>
              <w:top w:val="nil"/>
              <w:left w:val="nil"/>
              <w:bottom w:val="single" w:sz="4" w:space="0" w:color="auto"/>
              <w:right w:val="single" w:sz="4" w:space="0" w:color="auto"/>
            </w:tcBorders>
            <w:shd w:val="clear" w:color="auto" w:fill="auto"/>
            <w:noWrap/>
            <w:vAlign w:val="bottom"/>
            <w:hideMark/>
          </w:tcPr>
          <w:p w14:paraId="4A0D8BE4" w14:textId="77777777" w:rsidR="006741CC" w:rsidRPr="006741CC" w:rsidRDefault="006741CC" w:rsidP="006741CC">
            <w:pPr>
              <w:widowControl/>
              <w:rPr>
                <w:sz w:val="22"/>
                <w:szCs w:val="22"/>
              </w:rPr>
            </w:pPr>
            <w:r w:rsidRPr="006741CC">
              <w:rPr>
                <w:sz w:val="22"/>
                <w:szCs w:val="22"/>
              </w:rPr>
              <w:t> </w:t>
            </w:r>
          </w:p>
        </w:tc>
        <w:tc>
          <w:tcPr>
            <w:tcW w:w="1256" w:type="dxa"/>
            <w:gridSpan w:val="2"/>
            <w:tcBorders>
              <w:top w:val="nil"/>
              <w:left w:val="nil"/>
              <w:bottom w:val="single" w:sz="4" w:space="0" w:color="auto"/>
              <w:right w:val="single" w:sz="4" w:space="0" w:color="auto"/>
            </w:tcBorders>
            <w:shd w:val="clear" w:color="auto" w:fill="auto"/>
            <w:noWrap/>
            <w:vAlign w:val="bottom"/>
            <w:hideMark/>
          </w:tcPr>
          <w:p w14:paraId="04BC78E2" w14:textId="77777777" w:rsidR="006741CC" w:rsidRPr="006741CC" w:rsidRDefault="006741CC" w:rsidP="006741CC">
            <w:pPr>
              <w:widowControl/>
              <w:jc w:val="right"/>
              <w:rPr>
                <w:sz w:val="22"/>
                <w:szCs w:val="22"/>
              </w:rPr>
            </w:pPr>
            <w:r w:rsidRPr="006741CC">
              <w:rPr>
                <w:sz w:val="22"/>
                <w:szCs w:val="22"/>
              </w:rPr>
              <w:t>2,116</w:t>
            </w:r>
          </w:p>
        </w:tc>
        <w:tc>
          <w:tcPr>
            <w:tcW w:w="1256" w:type="dxa"/>
            <w:tcBorders>
              <w:top w:val="nil"/>
              <w:left w:val="nil"/>
              <w:bottom w:val="single" w:sz="4" w:space="0" w:color="auto"/>
              <w:right w:val="single" w:sz="4" w:space="0" w:color="auto"/>
            </w:tcBorders>
            <w:shd w:val="clear" w:color="auto" w:fill="auto"/>
            <w:noWrap/>
            <w:vAlign w:val="bottom"/>
            <w:hideMark/>
          </w:tcPr>
          <w:p w14:paraId="4D761B6A" w14:textId="77777777" w:rsidR="006741CC" w:rsidRPr="006741CC" w:rsidRDefault="006741CC" w:rsidP="006741CC">
            <w:pPr>
              <w:widowControl/>
              <w:jc w:val="right"/>
              <w:rPr>
                <w:sz w:val="22"/>
                <w:szCs w:val="22"/>
              </w:rPr>
            </w:pPr>
            <w:r w:rsidRPr="006741CC">
              <w:rPr>
                <w:sz w:val="22"/>
                <w:szCs w:val="22"/>
              </w:rPr>
              <w:t>2,116</w:t>
            </w:r>
          </w:p>
        </w:tc>
        <w:tc>
          <w:tcPr>
            <w:tcW w:w="1276" w:type="dxa"/>
            <w:gridSpan w:val="2"/>
            <w:tcBorders>
              <w:top w:val="nil"/>
              <w:left w:val="nil"/>
              <w:bottom w:val="single" w:sz="4" w:space="0" w:color="auto"/>
              <w:right w:val="single" w:sz="4" w:space="0" w:color="auto"/>
            </w:tcBorders>
            <w:shd w:val="clear" w:color="auto" w:fill="auto"/>
            <w:noWrap/>
            <w:vAlign w:val="bottom"/>
            <w:hideMark/>
          </w:tcPr>
          <w:p w14:paraId="47069CE1" w14:textId="77777777" w:rsidR="006741CC" w:rsidRPr="006741CC" w:rsidRDefault="006741CC" w:rsidP="006741CC">
            <w:pPr>
              <w:widowControl/>
              <w:jc w:val="right"/>
              <w:rPr>
                <w:sz w:val="22"/>
                <w:szCs w:val="22"/>
              </w:rPr>
            </w:pPr>
            <w:r w:rsidRPr="006741CC">
              <w:rPr>
                <w:sz w:val="22"/>
                <w:szCs w:val="22"/>
              </w:rPr>
              <w:t>2,116</w:t>
            </w:r>
          </w:p>
        </w:tc>
      </w:tr>
      <w:tr w:rsidR="006741CC" w:rsidRPr="006741CC" w14:paraId="2823A122" w14:textId="77777777" w:rsidTr="00BF731A">
        <w:trPr>
          <w:trHeight w:val="555"/>
        </w:trPr>
        <w:tc>
          <w:tcPr>
            <w:tcW w:w="3261" w:type="dxa"/>
            <w:tcBorders>
              <w:top w:val="nil"/>
              <w:left w:val="single" w:sz="4" w:space="0" w:color="auto"/>
              <w:bottom w:val="single" w:sz="4" w:space="0" w:color="auto"/>
              <w:right w:val="single" w:sz="4" w:space="0" w:color="auto"/>
            </w:tcBorders>
            <w:shd w:val="clear" w:color="auto" w:fill="auto"/>
            <w:vAlign w:val="bottom"/>
            <w:hideMark/>
          </w:tcPr>
          <w:p w14:paraId="6F9C752A" w14:textId="77777777" w:rsidR="006741CC" w:rsidRPr="006741CC" w:rsidRDefault="006741CC" w:rsidP="006741CC">
            <w:pPr>
              <w:widowControl/>
            </w:pPr>
            <w:r w:rsidRPr="006741CC">
              <w:t>Межбюджетные трансферты</w:t>
            </w:r>
          </w:p>
        </w:tc>
        <w:tc>
          <w:tcPr>
            <w:tcW w:w="436" w:type="dxa"/>
            <w:gridSpan w:val="2"/>
            <w:tcBorders>
              <w:top w:val="nil"/>
              <w:left w:val="nil"/>
              <w:bottom w:val="single" w:sz="4" w:space="0" w:color="auto"/>
              <w:right w:val="single" w:sz="4" w:space="0" w:color="auto"/>
            </w:tcBorders>
            <w:shd w:val="clear" w:color="auto" w:fill="auto"/>
            <w:vAlign w:val="bottom"/>
            <w:hideMark/>
          </w:tcPr>
          <w:p w14:paraId="6047CBC9" w14:textId="77777777" w:rsidR="006741CC" w:rsidRPr="006741CC" w:rsidRDefault="006741CC" w:rsidP="006741CC">
            <w:pPr>
              <w:widowControl/>
              <w:jc w:val="center"/>
              <w:rPr>
                <w:sz w:val="22"/>
                <w:szCs w:val="22"/>
              </w:rPr>
            </w:pPr>
            <w:r w:rsidRPr="006741CC">
              <w:rPr>
                <w:sz w:val="22"/>
                <w:szCs w:val="22"/>
              </w:rPr>
              <w:t>01</w:t>
            </w:r>
          </w:p>
        </w:tc>
        <w:tc>
          <w:tcPr>
            <w:tcW w:w="485" w:type="dxa"/>
            <w:gridSpan w:val="2"/>
            <w:tcBorders>
              <w:top w:val="nil"/>
              <w:left w:val="nil"/>
              <w:bottom w:val="single" w:sz="4" w:space="0" w:color="auto"/>
              <w:right w:val="single" w:sz="4" w:space="0" w:color="auto"/>
            </w:tcBorders>
            <w:shd w:val="clear" w:color="auto" w:fill="auto"/>
            <w:vAlign w:val="bottom"/>
            <w:hideMark/>
          </w:tcPr>
          <w:p w14:paraId="3D61BDDA" w14:textId="77777777" w:rsidR="006741CC" w:rsidRPr="006741CC" w:rsidRDefault="006741CC" w:rsidP="006741CC">
            <w:pPr>
              <w:widowControl/>
              <w:jc w:val="center"/>
              <w:rPr>
                <w:sz w:val="22"/>
                <w:szCs w:val="22"/>
              </w:rPr>
            </w:pPr>
            <w:r w:rsidRPr="006741CC">
              <w:rPr>
                <w:sz w:val="22"/>
                <w:szCs w:val="22"/>
              </w:rPr>
              <w:t>13</w:t>
            </w:r>
          </w:p>
        </w:tc>
        <w:tc>
          <w:tcPr>
            <w:tcW w:w="436" w:type="dxa"/>
            <w:gridSpan w:val="2"/>
            <w:tcBorders>
              <w:top w:val="nil"/>
              <w:left w:val="nil"/>
              <w:bottom w:val="single" w:sz="4" w:space="0" w:color="auto"/>
              <w:right w:val="nil"/>
            </w:tcBorders>
            <w:shd w:val="clear" w:color="auto" w:fill="auto"/>
            <w:vAlign w:val="bottom"/>
            <w:hideMark/>
          </w:tcPr>
          <w:p w14:paraId="69BD3A3F" w14:textId="77777777" w:rsidR="006741CC" w:rsidRPr="006741CC" w:rsidRDefault="006741CC" w:rsidP="006741CC">
            <w:pPr>
              <w:widowControl/>
              <w:jc w:val="center"/>
              <w:rPr>
                <w:sz w:val="22"/>
                <w:szCs w:val="22"/>
              </w:rPr>
            </w:pPr>
            <w:r w:rsidRPr="006741CC">
              <w:rPr>
                <w:sz w:val="22"/>
                <w:szCs w:val="22"/>
              </w:rPr>
              <w:t>02</w:t>
            </w:r>
          </w:p>
        </w:tc>
        <w:tc>
          <w:tcPr>
            <w:tcW w:w="326" w:type="dxa"/>
            <w:gridSpan w:val="2"/>
            <w:tcBorders>
              <w:top w:val="nil"/>
              <w:left w:val="nil"/>
              <w:bottom w:val="single" w:sz="4" w:space="0" w:color="auto"/>
              <w:right w:val="nil"/>
            </w:tcBorders>
            <w:shd w:val="clear" w:color="auto" w:fill="auto"/>
            <w:vAlign w:val="bottom"/>
            <w:hideMark/>
          </w:tcPr>
          <w:p w14:paraId="1B706BDD" w14:textId="77777777" w:rsidR="006741CC" w:rsidRPr="006741CC" w:rsidRDefault="006741CC" w:rsidP="006741CC">
            <w:pPr>
              <w:widowControl/>
              <w:jc w:val="center"/>
              <w:rPr>
                <w:sz w:val="22"/>
                <w:szCs w:val="22"/>
              </w:rPr>
            </w:pPr>
            <w:r w:rsidRPr="006741CC">
              <w:rPr>
                <w:sz w:val="22"/>
                <w:szCs w:val="22"/>
              </w:rPr>
              <w:t>1</w:t>
            </w:r>
          </w:p>
        </w:tc>
        <w:tc>
          <w:tcPr>
            <w:tcW w:w="436" w:type="dxa"/>
            <w:gridSpan w:val="2"/>
            <w:tcBorders>
              <w:top w:val="nil"/>
              <w:left w:val="nil"/>
              <w:bottom w:val="single" w:sz="4" w:space="0" w:color="auto"/>
              <w:right w:val="nil"/>
            </w:tcBorders>
            <w:shd w:val="clear" w:color="auto" w:fill="auto"/>
            <w:vAlign w:val="bottom"/>
            <w:hideMark/>
          </w:tcPr>
          <w:p w14:paraId="42E6C31E" w14:textId="77777777" w:rsidR="006741CC" w:rsidRPr="006741CC" w:rsidRDefault="006741CC" w:rsidP="006741CC">
            <w:pPr>
              <w:widowControl/>
              <w:jc w:val="center"/>
              <w:rPr>
                <w:sz w:val="22"/>
                <w:szCs w:val="22"/>
              </w:rPr>
            </w:pPr>
            <w:r w:rsidRPr="006741CC">
              <w:rPr>
                <w:sz w:val="22"/>
                <w:szCs w:val="22"/>
              </w:rPr>
              <w:t>01</w:t>
            </w:r>
          </w:p>
        </w:tc>
        <w:tc>
          <w:tcPr>
            <w:tcW w:w="1060" w:type="dxa"/>
            <w:gridSpan w:val="2"/>
            <w:tcBorders>
              <w:top w:val="nil"/>
              <w:left w:val="nil"/>
              <w:bottom w:val="single" w:sz="4" w:space="0" w:color="auto"/>
              <w:right w:val="single" w:sz="4" w:space="0" w:color="auto"/>
            </w:tcBorders>
            <w:shd w:val="clear" w:color="auto" w:fill="auto"/>
            <w:vAlign w:val="bottom"/>
            <w:hideMark/>
          </w:tcPr>
          <w:p w14:paraId="29D83AD4" w14:textId="77777777" w:rsidR="006741CC" w:rsidRPr="006741CC" w:rsidRDefault="006741CC" w:rsidP="006741CC">
            <w:pPr>
              <w:widowControl/>
              <w:jc w:val="center"/>
              <w:rPr>
                <w:sz w:val="22"/>
                <w:szCs w:val="22"/>
              </w:rPr>
            </w:pPr>
            <w:r w:rsidRPr="006741CC">
              <w:rPr>
                <w:sz w:val="22"/>
                <w:szCs w:val="22"/>
              </w:rPr>
              <w:t>80020</w:t>
            </w:r>
          </w:p>
        </w:tc>
        <w:tc>
          <w:tcPr>
            <w:tcW w:w="546" w:type="dxa"/>
            <w:gridSpan w:val="2"/>
            <w:tcBorders>
              <w:top w:val="nil"/>
              <w:left w:val="nil"/>
              <w:bottom w:val="single" w:sz="4" w:space="0" w:color="auto"/>
              <w:right w:val="single" w:sz="4" w:space="0" w:color="auto"/>
            </w:tcBorders>
            <w:shd w:val="clear" w:color="auto" w:fill="auto"/>
            <w:noWrap/>
            <w:vAlign w:val="bottom"/>
            <w:hideMark/>
          </w:tcPr>
          <w:p w14:paraId="6755A431" w14:textId="77777777" w:rsidR="006741CC" w:rsidRPr="006741CC" w:rsidRDefault="006741CC" w:rsidP="006741CC">
            <w:pPr>
              <w:widowControl/>
              <w:rPr>
                <w:sz w:val="22"/>
                <w:szCs w:val="22"/>
              </w:rPr>
            </w:pPr>
            <w:r w:rsidRPr="006741CC">
              <w:rPr>
                <w:sz w:val="22"/>
                <w:szCs w:val="22"/>
              </w:rPr>
              <w:t>500</w:t>
            </w:r>
          </w:p>
        </w:tc>
        <w:tc>
          <w:tcPr>
            <w:tcW w:w="1256" w:type="dxa"/>
            <w:gridSpan w:val="2"/>
            <w:tcBorders>
              <w:top w:val="nil"/>
              <w:left w:val="nil"/>
              <w:bottom w:val="single" w:sz="4" w:space="0" w:color="auto"/>
              <w:right w:val="single" w:sz="4" w:space="0" w:color="auto"/>
            </w:tcBorders>
            <w:shd w:val="clear" w:color="auto" w:fill="auto"/>
            <w:noWrap/>
            <w:vAlign w:val="bottom"/>
            <w:hideMark/>
          </w:tcPr>
          <w:p w14:paraId="5B88C916" w14:textId="77777777" w:rsidR="006741CC" w:rsidRPr="006741CC" w:rsidRDefault="006741CC" w:rsidP="006741CC">
            <w:pPr>
              <w:widowControl/>
              <w:jc w:val="right"/>
              <w:rPr>
                <w:sz w:val="22"/>
                <w:szCs w:val="22"/>
              </w:rPr>
            </w:pPr>
            <w:r w:rsidRPr="006741CC">
              <w:rPr>
                <w:sz w:val="22"/>
                <w:szCs w:val="22"/>
              </w:rPr>
              <w:t>2,116</w:t>
            </w:r>
          </w:p>
        </w:tc>
        <w:tc>
          <w:tcPr>
            <w:tcW w:w="1256" w:type="dxa"/>
            <w:tcBorders>
              <w:top w:val="nil"/>
              <w:left w:val="nil"/>
              <w:bottom w:val="single" w:sz="4" w:space="0" w:color="auto"/>
              <w:right w:val="single" w:sz="4" w:space="0" w:color="auto"/>
            </w:tcBorders>
            <w:shd w:val="clear" w:color="auto" w:fill="auto"/>
            <w:noWrap/>
            <w:vAlign w:val="bottom"/>
            <w:hideMark/>
          </w:tcPr>
          <w:p w14:paraId="2997304D" w14:textId="77777777" w:rsidR="006741CC" w:rsidRPr="006741CC" w:rsidRDefault="006741CC" w:rsidP="006741CC">
            <w:pPr>
              <w:widowControl/>
              <w:jc w:val="right"/>
              <w:rPr>
                <w:sz w:val="22"/>
                <w:szCs w:val="22"/>
              </w:rPr>
            </w:pPr>
            <w:r w:rsidRPr="006741CC">
              <w:rPr>
                <w:sz w:val="22"/>
                <w:szCs w:val="22"/>
              </w:rPr>
              <w:t>2,116</w:t>
            </w:r>
          </w:p>
        </w:tc>
        <w:tc>
          <w:tcPr>
            <w:tcW w:w="1276" w:type="dxa"/>
            <w:gridSpan w:val="2"/>
            <w:tcBorders>
              <w:top w:val="nil"/>
              <w:left w:val="nil"/>
              <w:bottom w:val="single" w:sz="4" w:space="0" w:color="auto"/>
              <w:right w:val="single" w:sz="4" w:space="0" w:color="auto"/>
            </w:tcBorders>
            <w:shd w:val="clear" w:color="auto" w:fill="auto"/>
            <w:noWrap/>
            <w:vAlign w:val="bottom"/>
            <w:hideMark/>
          </w:tcPr>
          <w:p w14:paraId="2824D59D" w14:textId="77777777" w:rsidR="006741CC" w:rsidRPr="006741CC" w:rsidRDefault="006741CC" w:rsidP="006741CC">
            <w:pPr>
              <w:widowControl/>
              <w:jc w:val="right"/>
              <w:rPr>
                <w:sz w:val="22"/>
                <w:szCs w:val="22"/>
              </w:rPr>
            </w:pPr>
            <w:r w:rsidRPr="006741CC">
              <w:rPr>
                <w:sz w:val="22"/>
                <w:szCs w:val="22"/>
              </w:rPr>
              <w:t>2,116</w:t>
            </w:r>
          </w:p>
        </w:tc>
      </w:tr>
      <w:tr w:rsidR="006741CC" w:rsidRPr="006741CC" w14:paraId="23360A9F" w14:textId="77777777" w:rsidTr="00BF731A">
        <w:trPr>
          <w:trHeight w:val="375"/>
        </w:trPr>
        <w:tc>
          <w:tcPr>
            <w:tcW w:w="3261" w:type="dxa"/>
            <w:tcBorders>
              <w:top w:val="nil"/>
              <w:left w:val="single" w:sz="4" w:space="0" w:color="auto"/>
              <w:bottom w:val="single" w:sz="4" w:space="0" w:color="auto"/>
              <w:right w:val="single" w:sz="4" w:space="0" w:color="auto"/>
            </w:tcBorders>
            <w:shd w:val="clear" w:color="auto" w:fill="auto"/>
            <w:vAlign w:val="bottom"/>
            <w:hideMark/>
          </w:tcPr>
          <w:p w14:paraId="79E9588F" w14:textId="77777777" w:rsidR="006741CC" w:rsidRPr="006741CC" w:rsidRDefault="006741CC" w:rsidP="006741CC">
            <w:pPr>
              <w:widowControl/>
            </w:pPr>
            <w:r w:rsidRPr="006741CC">
              <w:t>Иные межбюджетные трансферты</w:t>
            </w:r>
          </w:p>
        </w:tc>
        <w:tc>
          <w:tcPr>
            <w:tcW w:w="436" w:type="dxa"/>
            <w:gridSpan w:val="2"/>
            <w:tcBorders>
              <w:top w:val="nil"/>
              <w:left w:val="nil"/>
              <w:bottom w:val="single" w:sz="4" w:space="0" w:color="auto"/>
              <w:right w:val="single" w:sz="4" w:space="0" w:color="auto"/>
            </w:tcBorders>
            <w:shd w:val="clear" w:color="auto" w:fill="auto"/>
            <w:vAlign w:val="bottom"/>
            <w:hideMark/>
          </w:tcPr>
          <w:p w14:paraId="07F76388" w14:textId="77777777" w:rsidR="006741CC" w:rsidRPr="006741CC" w:rsidRDefault="006741CC" w:rsidP="006741CC">
            <w:pPr>
              <w:widowControl/>
              <w:jc w:val="center"/>
              <w:rPr>
                <w:sz w:val="22"/>
                <w:szCs w:val="22"/>
              </w:rPr>
            </w:pPr>
            <w:r w:rsidRPr="006741CC">
              <w:rPr>
                <w:sz w:val="22"/>
                <w:szCs w:val="22"/>
              </w:rPr>
              <w:t>01</w:t>
            </w:r>
          </w:p>
        </w:tc>
        <w:tc>
          <w:tcPr>
            <w:tcW w:w="485" w:type="dxa"/>
            <w:gridSpan w:val="2"/>
            <w:tcBorders>
              <w:top w:val="nil"/>
              <w:left w:val="nil"/>
              <w:bottom w:val="single" w:sz="4" w:space="0" w:color="auto"/>
              <w:right w:val="single" w:sz="4" w:space="0" w:color="auto"/>
            </w:tcBorders>
            <w:shd w:val="clear" w:color="auto" w:fill="auto"/>
            <w:vAlign w:val="bottom"/>
            <w:hideMark/>
          </w:tcPr>
          <w:p w14:paraId="38B21C5E" w14:textId="77777777" w:rsidR="006741CC" w:rsidRPr="006741CC" w:rsidRDefault="006741CC" w:rsidP="006741CC">
            <w:pPr>
              <w:widowControl/>
              <w:jc w:val="center"/>
              <w:rPr>
                <w:sz w:val="22"/>
                <w:szCs w:val="22"/>
              </w:rPr>
            </w:pPr>
            <w:r w:rsidRPr="006741CC">
              <w:rPr>
                <w:sz w:val="22"/>
                <w:szCs w:val="22"/>
              </w:rPr>
              <w:t>13</w:t>
            </w:r>
          </w:p>
        </w:tc>
        <w:tc>
          <w:tcPr>
            <w:tcW w:w="436" w:type="dxa"/>
            <w:gridSpan w:val="2"/>
            <w:tcBorders>
              <w:top w:val="nil"/>
              <w:left w:val="nil"/>
              <w:bottom w:val="single" w:sz="4" w:space="0" w:color="auto"/>
              <w:right w:val="nil"/>
            </w:tcBorders>
            <w:shd w:val="clear" w:color="auto" w:fill="auto"/>
            <w:vAlign w:val="bottom"/>
            <w:hideMark/>
          </w:tcPr>
          <w:p w14:paraId="23F71253" w14:textId="77777777" w:rsidR="006741CC" w:rsidRPr="006741CC" w:rsidRDefault="006741CC" w:rsidP="006741CC">
            <w:pPr>
              <w:widowControl/>
              <w:jc w:val="center"/>
              <w:rPr>
                <w:sz w:val="22"/>
                <w:szCs w:val="22"/>
              </w:rPr>
            </w:pPr>
            <w:r w:rsidRPr="006741CC">
              <w:rPr>
                <w:sz w:val="22"/>
                <w:szCs w:val="22"/>
              </w:rPr>
              <w:t>02</w:t>
            </w:r>
          </w:p>
        </w:tc>
        <w:tc>
          <w:tcPr>
            <w:tcW w:w="326" w:type="dxa"/>
            <w:gridSpan w:val="2"/>
            <w:tcBorders>
              <w:top w:val="nil"/>
              <w:left w:val="nil"/>
              <w:bottom w:val="single" w:sz="4" w:space="0" w:color="auto"/>
              <w:right w:val="nil"/>
            </w:tcBorders>
            <w:shd w:val="clear" w:color="auto" w:fill="auto"/>
            <w:vAlign w:val="bottom"/>
            <w:hideMark/>
          </w:tcPr>
          <w:p w14:paraId="5886BB44" w14:textId="77777777" w:rsidR="006741CC" w:rsidRPr="006741CC" w:rsidRDefault="006741CC" w:rsidP="006741CC">
            <w:pPr>
              <w:widowControl/>
              <w:jc w:val="center"/>
              <w:rPr>
                <w:sz w:val="22"/>
                <w:szCs w:val="22"/>
              </w:rPr>
            </w:pPr>
            <w:r w:rsidRPr="006741CC">
              <w:rPr>
                <w:sz w:val="22"/>
                <w:szCs w:val="22"/>
              </w:rPr>
              <w:t>1</w:t>
            </w:r>
          </w:p>
        </w:tc>
        <w:tc>
          <w:tcPr>
            <w:tcW w:w="436" w:type="dxa"/>
            <w:gridSpan w:val="2"/>
            <w:tcBorders>
              <w:top w:val="nil"/>
              <w:left w:val="nil"/>
              <w:bottom w:val="single" w:sz="4" w:space="0" w:color="auto"/>
              <w:right w:val="nil"/>
            </w:tcBorders>
            <w:shd w:val="clear" w:color="auto" w:fill="auto"/>
            <w:vAlign w:val="bottom"/>
            <w:hideMark/>
          </w:tcPr>
          <w:p w14:paraId="43CAF39F" w14:textId="77777777" w:rsidR="006741CC" w:rsidRPr="006741CC" w:rsidRDefault="006741CC" w:rsidP="006741CC">
            <w:pPr>
              <w:widowControl/>
              <w:jc w:val="center"/>
              <w:rPr>
                <w:sz w:val="22"/>
                <w:szCs w:val="22"/>
              </w:rPr>
            </w:pPr>
            <w:r w:rsidRPr="006741CC">
              <w:rPr>
                <w:sz w:val="22"/>
                <w:szCs w:val="22"/>
              </w:rPr>
              <w:t>01</w:t>
            </w:r>
          </w:p>
        </w:tc>
        <w:tc>
          <w:tcPr>
            <w:tcW w:w="1060" w:type="dxa"/>
            <w:gridSpan w:val="2"/>
            <w:tcBorders>
              <w:top w:val="nil"/>
              <w:left w:val="nil"/>
              <w:bottom w:val="single" w:sz="4" w:space="0" w:color="auto"/>
              <w:right w:val="single" w:sz="4" w:space="0" w:color="auto"/>
            </w:tcBorders>
            <w:shd w:val="clear" w:color="auto" w:fill="auto"/>
            <w:vAlign w:val="bottom"/>
            <w:hideMark/>
          </w:tcPr>
          <w:p w14:paraId="5BF10562" w14:textId="77777777" w:rsidR="006741CC" w:rsidRPr="006741CC" w:rsidRDefault="006741CC" w:rsidP="006741CC">
            <w:pPr>
              <w:widowControl/>
              <w:jc w:val="center"/>
              <w:rPr>
                <w:sz w:val="22"/>
                <w:szCs w:val="22"/>
              </w:rPr>
            </w:pPr>
            <w:r w:rsidRPr="006741CC">
              <w:rPr>
                <w:sz w:val="22"/>
                <w:szCs w:val="22"/>
              </w:rPr>
              <w:t>80020</w:t>
            </w:r>
          </w:p>
        </w:tc>
        <w:tc>
          <w:tcPr>
            <w:tcW w:w="546" w:type="dxa"/>
            <w:gridSpan w:val="2"/>
            <w:tcBorders>
              <w:top w:val="nil"/>
              <w:left w:val="nil"/>
              <w:bottom w:val="single" w:sz="4" w:space="0" w:color="auto"/>
              <w:right w:val="single" w:sz="4" w:space="0" w:color="auto"/>
            </w:tcBorders>
            <w:shd w:val="clear" w:color="auto" w:fill="auto"/>
            <w:noWrap/>
            <w:vAlign w:val="bottom"/>
            <w:hideMark/>
          </w:tcPr>
          <w:p w14:paraId="48686CA6" w14:textId="77777777" w:rsidR="006741CC" w:rsidRPr="006741CC" w:rsidRDefault="006741CC" w:rsidP="006741CC">
            <w:pPr>
              <w:widowControl/>
              <w:rPr>
                <w:sz w:val="22"/>
                <w:szCs w:val="22"/>
              </w:rPr>
            </w:pPr>
            <w:r w:rsidRPr="006741CC">
              <w:rPr>
                <w:sz w:val="22"/>
                <w:szCs w:val="22"/>
              </w:rPr>
              <w:t>540</w:t>
            </w:r>
          </w:p>
        </w:tc>
        <w:tc>
          <w:tcPr>
            <w:tcW w:w="1256" w:type="dxa"/>
            <w:gridSpan w:val="2"/>
            <w:tcBorders>
              <w:top w:val="nil"/>
              <w:left w:val="nil"/>
              <w:bottom w:val="single" w:sz="4" w:space="0" w:color="auto"/>
              <w:right w:val="single" w:sz="4" w:space="0" w:color="auto"/>
            </w:tcBorders>
            <w:shd w:val="clear" w:color="auto" w:fill="auto"/>
            <w:noWrap/>
            <w:vAlign w:val="bottom"/>
            <w:hideMark/>
          </w:tcPr>
          <w:p w14:paraId="691CF34B" w14:textId="77777777" w:rsidR="006741CC" w:rsidRPr="006741CC" w:rsidRDefault="006741CC" w:rsidP="006741CC">
            <w:pPr>
              <w:widowControl/>
              <w:jc w:val="right"/>
              <w:rPr>
                <w:sz w:val="22"/>
                <w:szCs w:val="22"/>
              </w:rPr>
            </w:pPr>
            <w:r w:rsidRPr="006741CC">
              <w:rPr>
                <w:sz w:val="22"/>
                <w:szCs w:val="22"/>
              </w:rPr>
              <w:t>2,116</w:t>
            </w:r>
          </w:p>
        </w:tc>
        <w:tc>
          <w:tcPr>
            <w:tcW w:w="1256" w:type="dxa"/>
            <w:tcBorders>
              <w:top w:val="nil"/>
              <w:left w:val="nil"/>
              <w:bottom w:val="single" w:sz="4" w:space="0" w:color="auto"/>
              <w:right w:val="single" w:sz="4" w:space="0" w:color="auto"/>
            </w:tcBorders>
            <w:shd w:val="clear" w:color="auto" w:fill="auto"/>
            <w:noWrap/>
            <w:vAlign w:val="bottom"/>
            <w:hideMark/>
          </w:tcPr>
          <w:p w14:paraId="16AE8008" w14:textId="77777777" w:rsidR="006741CC" w:rsidRPr="006741CC" w:rsidRDefault="006741CC" w:rsidP="006741CC">
            <w:pPr>
              <w:widowControl/>
              <w:jc w:val="right"/>
              <w:rPr>
                <w:sz w:val="22"/>
                <w:szCs w:val="22"/>
              </w:rPr>
            </w:pPr>
            <w:r w:rsidRPr="006741CC">
              <w:rPr>
                <w:sz w:val="22"/>
                <w:szCs w:val="22"/>
              </w:rPr>
              <w:t>2,116</w:t>
            </w:r>
          </w:p>
        </w:tc>
        <w:tc>
          <w:tcPr>
            <w:tcW w:w="1276" w:type="dxa"/>
            <w:gridSpan w:val="2"/>
            <w:tcBorders>
              <w:top w:val="nil"/>
              <w:left w:val="nil"/>
              <w:bottom w:val="single" w:sz="4" w:space="0" w:color="auto"/>
              <w:right w:val="single" w:sz="4" w:space="0" w:color="auto"/>
            </w:tcBorders>
            <w:shd w:val="clear" w:color="auto" w:fill="auto"/>
            <w:noWrap/>
            <w:vAlign w:val="bottom"/>
            <w:hideMark/>
          </w:tcPr>
          <w:p w14:paraId="3F726914" w14:textId="77777777" w:rsidR="006741CC" w:rsidRPr="006741CC" w:rsidRDefault="006741CC" w:rsidP="006741CC">
            <w:pPr>
              <w:widowControl/>
              <w:jc w:val="right"/>
              <w:rPr>
                <w:sz w:val="22"/>
                <w:szCs w:val="22"/>
              </w:rPr>
            </w:pPr>
            <w:r w:rsidRPr="006741CC">
              <w:rPr>
                <w:sz w:val="22"/>
                <w:szCs w:val="22"/>
              </w:rPr>
              <w:t>2,116</w:t>
            </w:r>
          </w:p>
        </w:tc>
      </w:tr>
      <w:tr w:rsidR="006741CC" w:rsidRPr="006741CC" w14:paraId="3E99B1D7" w14:textId="77777777" w:rsidTr="00BF731A">
        <w:trPr>
          <w:trHeight w:val="1305"/>
        </w:trPr>
        <w:tc>
          <w:tcPr>
            <w:tcW w:w="3261" w:type="dxa"/>
            <w:tcBorders>
              <w:top w:val="nil"/>
              <w:left w:val="single" w:sz="4" w:space="0" w:color="auto"/>
              <w:bottom w:val="single" w:sz="4" w:space="0" w:color="auto"/>
              <w:right w:val="single" w:sz="4" w:space="0" w:color="auto"/>
            </w:tcBorders>
            <w:shd w:val="clear" w:color="000000" w:fill="FFFFFF"/>
            <w:hideMark/>
          </w:tcPr>
          <w:p w14:paraId="6B422DE1" w14:textId="77777777" w:rsidR="006741CC" w:rsidRPr="006741CC" w:rsidRDefault="006741CC" w:rsidP="006741CC">
            <w:pPr>
              <w:widowControl/>
              <w:rPr>
                <w:b/>
                <w:bCs/>
              </w:rPr>
            </w:pPr>
            <w:r w:rsidRPr="006741CC">
              <w:rPr>
                <w:b/>
                <w:bCs/>
              </w:rPr>
              <w:t>Муниципальная программа Сосновского сельсовета Бессоновского района Пензенской области "Профилактика терроризма и экстремизма, минимизация и (или) ликвидация последствий проявления терроризма и экстремизма на территории Сосновского сельсовета Бессоновского района Пензенской области на 2020 -2027 годы"</w:t>
            </w:r>
          </w:p>
        </w:tc>
        <w:tc>
          <w:tcPr>
            <w:tcW w:w="436" w:type="dxa"/>
            <w:gridSpan w:val="2"/>
            <w:tcBorders>
              <w:top w:val="nil"/>
              <w:left w:val="nil"/>
              <w:bottom w:val="single" w:sz="4" w:space="0" w:color="auto"/>
              <w:right w:val="single" w:sz="4" w:space="0" w:color="auto"/>
            </w:tcBorders>
            <w:shd w:val="clear" w:color="auto" w:fill="auto"/>
            <w:vAlign w:val="bottom"/>
            <w:hideMark/>
          </w:tcPr>
          <w:p w14:paraId="64E712D0" w14:textId="77777777" w:rsidR="006741CC" w:rsidRPr="006741CC" w:rsidRDefault="006741CC" w:rsidP="006741CC">
            <w:pPr>
              <w:widowControl/>
              <w:jc w:val="center"/>
              <w:rPr>
                <w:b/>
                <w:bCs/>
                <w:sz w:val="22"/>
                <w:szCs w:val="22"/>
              </w:rPr>
            </w:pPr>
            <w:r w:rsidRPr="006741CC">
              <w:rPr>
                <w:b/>
                <w:bCs/>
                <w:sz w:val="22"/>
                <w:szCs w:val="22"/>
              </w:rPr>
              <w:t>01</w:t>
            </w:r>
          </w:p>
        </w:tc>
        <w:tc>
          <w:tcPr>
            <w:tcW w:w="485" w:type="dxa"/>
            <w:gridSpan w:val="2"/>
            <w:tcBorders>
              <w:top w:val="nil"/>
              <w:left w:val="nil"/>
              <w:bottom w:val="single" w:sz="4" w:space="0" w:color="auto"/>
              <w:right w:val="single" w:sz="4" w:space="0" w:color="auto"/>
            </w:tcBorders>
            <w:shd w:val="clear" w:color="auto" w:fill="auto"/>
            <w:vAlign w:val="bottom"/>
            <w:hideMark/>
          </w:tcPr>
          <w:p w14:paraId="0FC99BFE" w14:textId="77777777" w:rsidR="006741CC" w:rsidRPr="006741CC" w:rsidRDefault="006741CC" w:rsidP="006741CC">
            <w:pPr>
              <w:widowControl/>
              <w:jc w:val="center"/>
              <w:rPr>
                <w:b/>
                <w:bCs/>
                <w:sz w:val="22"/>
                <w:szCs w:val="22"/>
              </w:rPr>
            </w:pPr>
            <w:r w:rsidRPr="006741CC">
              <w:rPr>
                <w:b/>
                <w:bCs/>
                <w:sz w:val="22"/>
                <w:szCs w:val="22"/>
              </w:rPr>
              <w:t>13</w:t>
            </w:r>
          </w:p>
        </w:tc>
        <w:tc>
          <w:tcPr>
            <w:tcW w:w="436" w:type="dxa"/>
            <w:gridSpan w:val="2"/>
            <w:tcBorders>
              <w:top w:val="nil"/>
              <w:left w:val="nil"/>
              <w:bottom w:val="single" w:sz="4" w:space="0" w:color="auto"/>
              <w:right w:val="nil"/>
            </w:tcBorders>
            <w:shd w:val="clear" w:color="auto" w:fill="auto"/>
            <w:vAlign w:val="bottom"/>
            <w:hideMark/>
          </w:tcPr>
          <w:p w14:paraId="44721E5D" w14:textId="77777777" w:rsidR="006741CC" w:rsidRPr="006741CC" w:rsidRDefault="006741CC" w:rsidP="006741CC">
            <w:pPr>
              <w:widowControl/>
              <w:jc w:val="center"/>
              <w:rPr>
                <w:b/>
                <w:bCs/>
                <w:sz w:val="22"/>
                <w:szCs w:val="22"/>
              </w:rPr>
            </w:pPr>
            <w:r w:rsidRPr="006741CC">
              <w:rPr>
                <w:b/>
                <w:bCs/>
                <w:sz w:val="22"/>
                <w:szCs w:val="22"/>
              </w:rPr>
              <w:t>09</w:t>
            </w:r>
          </w:p>
        </w:tc>
        <w:tc>
          <w:tcPr>
            <w:tcW w:w="326" w:type="dxa"/>
            <w:gridSpan w:val="2"/>
            <w:tcBorders>
              <w:top w:val="nil"/>
              <w:left w:val="nil"/>
              <w:bottom w:val="single" w:sz="4" w:space="0" w:color="auto"/>
              <w:right w:val="nil"/>
            </w:tcBorders>
            <w:shd w:val="clear" w:color="auto" w:fill="auto"/>
            <w:vAlign w:val="bottom"/>
            <w:hideMark/>
          </w:tcPr>
          <w:p w14:paraId="6903AD60" w14:textId="77777777" w:rsidR="006741CC" w:rsidRPr="006741CC" w:rsidRDefault="006741CC" w:rsidP="006741CC">
            <w:pPr>
              <w:widowControl/>
              <w:jc w:val="center"/>
              <w:rPr>
                <w:b/>
                <w:bCs/>
                <w:sz w:val="22"/>
                <w:szCs w:val="22"/>
              </w:rPr>
            </w:pPr>
            <w:r w:rsidRPr="006741CC">
              <w:rPr>
                <w:b/>
                <w:bCs/>
                <w:sz w:val="22"/>
                <w:szCs w:val="22"/>
              </w:rPr>
              <w:t>0</w:t>
            </w:r>
          </w:p>
        </w:tc>
        <w:tc>
          <w:tcPr>
            <w:tcW w:w="436" w:type="dxa"/>
            <w:gridSpan w:val="2"/>
            <w:tcBorders>
              <w:top w:val="nil"/>
              <w:left w:val="nil"/>
              <w:bottom w:val="single" w:sz="4" w:space="0" w:color="auto"/>
              <w:right w:val="nil"/>
            </w:tcBorders>
            <w:shd w:val="clear" w:color="auto" w:fill="auto"/>
            <w:vAlign w:val="bottom"/>
            <w:hideMark/>
          </w:tcPr>
          <w:p w14:paraId="4D1F22AD" w14:textId="77777777" w:rsidR="006741CC" w:rsidRPr="006741CC" w:rsidRDefault="006741CC" w:rsidP="006741CC">
            <w:pPr>
              <w:widowControl/>
              <w:jc w:val="center"/>
              <w:rPr>
                <w:b/>
                <w:bCs/>
                <w:sz w:val="22"/>
                <w:szCs w:val="22"/>
              </w:rPr>
            </w:pPr>
            <w:r w:rsidRPr="006741CC">
              <w:rPr>
                <w:b/>
                <w:bCs/>
                <w:sz w:val="22"/>
                <w:szCs w:val="22"/>
              </w:rPr>
              <w:t>00</w:t>
            </w:r>
          </w:p>
        </w:tc>
        <w:tc>
          <w:tcPr>
            <w:tcW w:w="1060" w:type="dxa"/>
            <w:gridSpan w:val="2"/>
            <w:tcBorders>
              <w:top w:val="nil"/>
              <w:left w:val="nil"/>
              <w:bottom w:val="single" w:sz="4" w:space="0" w:color="auto"/>
              <w:right w:val="single" w:sz="4" w:space="0" w:color="auto"/>
            </w:tcBorders>
            <w:shd w:val="clear" w:color="auto" w:fill="auto"/>
            <w:vAlign w:val="bottom"/>
            <w:hideMark/>
          </w:tcPr>
          <w:p w14:paraId="3E8228C8" w14:textId="77777777" w:rsidR="006741CC" w:rsidRPr="006741CC" w:rsidRDefault="006741CC" w:rsidP="006741CC">
            <w:pPr>
              <w:widowControl/>
              <w:jc w:val="center"/>
              <w:rPr>
                <w:b/>
                <w:bCs/>
                <w:sz w:val="22"/>
                <w:szCs w:val="22"/>
              </w:rPr>
            </w:pPr>
            <w:r w:rsidRPr="006741CC">
              <w:rPr>
                <w:b/>
                <w:bCs/>
                <w:sz w:val="22"/>
                <w:szCs w:val="22"/>
              </w:rPr>
              <w:t>00000</w:t>
            </w:r>
          </w:p>
        </w:tc>
        <w:tc>
          <w:tcPr>
            <w:tcW w:w="546" w:type="dxa"/>
            <w:gridSpan w:val="2"/>
            <w:tcBorders>
              <w:top w:val="nil"/>
              <w:left w:val="nil"/>
              <w:bottom w:val="single" w:sz="4" w:space="0" w:color="auto"/>
              <w:right w:val="single" w:sz="4" w:space="0" w:color="auto"/>
            </w:tcBorders>
            <w:shd w:val="clear" w:color="auto" w:fill="auto"/>
            <w:noWrap/>
            <w:vAlign w:val="bottom"/>
            <w:hideMark/>
          </w:tcPr>
          <w:p w14:paraId="226343A5" w14:textId="77777777" w:rsidR="006741CC" w:rsidRPr="006741CC" w:rsidRDefault="006741CC" w:rsidP="006741CC">
            <w:pPr>
              <w:widowControl/>
              <w:rPr>
                <w:b/>
                <w:bCs/>
                <w:sz w:val="22"/>
                <w:szCs w:val="22"/>
              </w:rPr>
            </w:pPr>
            <w:r w:rsidRPr="006741CC">
              <w:rPr>
                <w:b/>
                <w:bCs/>
                <w:sz w:val="22"/>
                <w:szCs w:val="22"/>
              </w:rPr>
              <w:t> </w:t>
            </w:r>
          </w:p>
        </w:tc>
        <w:tc>
          <w:tcPr>
            <w:tcW w:w="1256" w:type="dxa"/>
            <w:gridSpan w:val="2"/>
            <w:tcBorders>
              <w:top w:val="nil"/>
              <w:left w:val="nil"/>
              <w:bottom w:val="single" w:sz="4" w:space="0" w:color="auto"/>
              <w:right w:val="single" w:sz="4" w:space="0" w:color="auto"/>
            </w:tcBorders>
            <w:shd w:val="clear" w:color="auto" w:fill="auto"/>
            <w:noWrap/>
            <w:vAlign w:val="bottom"/>
            <w:hideMark/>
          </w:tcPr>
          <w:p w14:paraId="5526D341" w14:textId="77777777" w:rsidR="006741CC" w:rsidRPr="006741CC" w:rsidRDefault="006741CC" w:rsidP="006741CC">
            <w:pPr>
              <w:widowControl/>
              <w:jc w:val="right"/>
              <w:rPr>
                <w:b/>
                <w:bCs/>
                <w:sz w:val="22"/>
                <w:szCs w:val="22"/>
              </w:rPr>
            </w:pPr>
            <w:r w:rsidRPr="006741CC">
              <w:rPr>
                <w:b/>
                <w:bCs/>
                <w:sz w:val="22"/>
                <w:szCs w:val="22"/>
              </w:rPr>
              <w:t>10,000</w:t>
            </w:r>
          </w:p>
        </w:tc>
        <w:tc>
          <w:tcPr>
            <w:tcW w:w="1256" w:type="dxa"/>
            <w:tcBorders>
              <w:top w:val="nil"/>
              <w:left w:val="nil"/>
              <w:bottom w:val="single" w:sz="4" w:space="0" w:color="auto"/>
              <w:right w:val="single" w:sz="4" w:space="0" w:color="auto"/>
            </w:tcBorders>
            <w:shd w:val="clear" w:color="auto" w:fill="auto"/>
            <w:noWrap/>
            <w:vAlign w:val="bottom"/>
            <w:hideMark/>
          </w:tcPr>
          <w:p w14:paraId="4D8334F0" w14:textId="77777777" w:rsidR="006741CC" w:rsidRPr="006741CC" w:rsidRDefault="006741CC" w:rsidP="006741CC">
            <w:pPr>
              <w:widowControl/>
              <w:jc w:val="right"/>
              <w:rPr>
                <w:b/>
                <w:bCs/>
                <w:sz w:val="22"/>
                <w:szCs w:val="22"/>
              </w:rPr>
            </w:pPr>
            <w:r w:rsidRPr="006741CC">
              <w:rPr>
                <w:b/>
                <w:bCs/>
                <w:sz w:val="22"/>
                <w:szCs w:val="22"/>
              </w:rPr>
              <w:t>10,000</w:t>
            </w:r>
          </w:p>
        </w:tc>
        <w:tc>
          <w:tcPr>
            <w:tcW w:w="1276" w:type="dxa"/>
            <w:gridSpan w:val="2"/>
            <w:tcBorders>
              <w:top w:val="nil"/>
              <w:left w:val="nil"/>
              <w:bottom w:val="single" w:sz="4" w:space="0" w:color="auto"/>
              <w:right w:val="single" w:sz="4" w:space="0" w:color="auto"/>
            </w:tcBorders>
            <w:shd w:val="clear" w:color="auto" w:fill="auto"/>
            <w:noWrap/>
            <w:vAlign w:val="bottom"/>
            <w:hideMark/>
          </w:tcPr>
          <w:p w14:paraId="3D92AA3D" w14:textId="77777777" w:rsidR="006741CC" w:rsidRPr="006741CC" w:rsidRDefault="006741CC" w:rsidP="006741CC">
            <w:pPr>
              <w:widowControl/>
              <w:jc w:val="right"/>
              <w:rPr>
                <w:b/>
                <w:bCs/>
                <w:sz w:val="22"/>
                <w:szCs w:val="22"/>
              </w:rPr>
            </w:pPr>
            <w:r w:rsidRPr="006741CC">
              <w:rPr>
                <w:b/>
                <w:bCs/>
                <w:sz w:val="22"/>
                <w:szCs w:val="22"/>
              </w:rPr>
              <w:t>10,000</w:t>
            </w:r>
          </w:p>
        </w:tc>
      </w:tr>
      <w:tr w:rsidR="006741CC" w:rsidRPr="006741CC" w14:paraId="7DD4EDF8" w14:textId="77777777" w:rsidTr="00BF731A">
        <w:trPr>
          <w:trHeight w:val="765"/>
        </w:trPr>
        <w:tc>
          <w:tcPr>
            <w:tcW w:w="3261" w:type="dxa"/>
            <w:tcBorders>
              <w:top w:val="nil"/>
              <w:left w:val="single" w:sz="4" w:space="0" w:color="auto"/>
              <w:bottom w:val="single" w:sz="4" w:space="0" w:color="auto"/>
              <w:right w:val="single" w:sz="4" w:space="0" w:color="auto"/>
            </w:tcBorders>
            <w:shd w:val="clear" w:color="auto" w:fill="auto"/>
            <w:vAlign w:val="bottom"/>
            <w:hideMark/>
          </w:tcPr>
          <w:p w14:paraId="29484A1E" w14:textId="77777777" w:rsidR="006741CC" w:rsidRPr="006741CC" w:rsidRDefault="006741CC" w:rsidP="006741CC">
            <w:pPr>
              <w:widowControl/>
              <w:rPr>
                <w:b/>
                <w:bCs/>
              </w:rPr>
            </w:pPr>
            <w:r w:rsidRPr="006741CC">
              <w:rPr>
                <w:b/>
                <w:bCs/>
              </w:rPr>
              <w:t>Подпрограмма "Противодействие экстремизму и профилактика терроризма на территории Сосновского сельсовета Бессоновского района Пензенской области"</w:t>
            </w:r>
          </w:p>
        </w:tc>
        <w:tc>
          <w:tcPr>
            <w:tcW w:w="436" w:type="dxa"/>
            <w:gridSpan w:val="2"/>
            <w:tcBorders>
              <w:top w:val="nil"/>
              <w:left w:val="nil"/>
              <w:bottom w:val="single" w:sz="4" w:space="0" w:color="auto"/>
              <w:right w:val="single" w:sz="4" w:space="0" w:color="auto"/>
            </w:tcBorders>
            <w:shd w:val="clear" w:color="auto" w:fill="auto"/>
            <w:vAlign w:val="bottom"/>
            <w:hideMark/>
          </w:tcPr>
          <w:p w14:paraId="55501F8A" w14:textId="77777777" w:rsidR="006741CC" w:rsidRPr="006741CC" w:rsidRDefault="006741CC" w:rsidP="006741CC">
            <w:pPr>
              <w:widowControl/>
              <w:jc w:val="center"/>
              <w:rPr>
                <w:b/>
                <w:bCs/>
                <w:sz w:val="22"/>
                <w:szCs w:val="22"/>
              </w:rPr>
            </w:pPr>
            <w:r w:rsidRPr="006741CC">
              <w:rPr>
                <w:b/>
                <w:bCs/>
                <w:sz w:val="22"/>
                <w:szCs w:val="22"/>
              </w:rPr>
              <w:t>01</w:t>
            </w:r>
          </w:p>
        </w:tc>
        <w:tc>
          <w:tcPr>
            <w:tcW w:w="485" w:type="dxa"/>
            <w:gridSpan w:val="2"/>
            <w:tcBorders>
              <w:top w:val="nil"/>
              <w:left w:val="nil"/>
              <w:bottom w:val="single" w:sz="4" w:space="0" w:color="auto"/>
              <w:right w:val="single" w:sz="4" w:space="0" w:color="auto"/>
            </w:tcBorders>
            <w:shd w:val="clear" w:color="auto" w:fill="auto"/>
            <w:vAlign w:val="bottom"/>
            <w:hideMark/>
          </w:tcPr>
          <w:p w14:paraId="7DD6C546" w14:textId="77777777" w:rsidR="006741CC" w:rsidRPr="006741CC" w:rsidRDefault="006741CC" w:rsidP="006741CC">
            <w:pPr>
              <w:widowControl/>
              <w:jc w:val="center"/>
              <w:rPr>
                <w:b/>
                <w:bCs/>
                <w:sz w:val="22"/>
                <w:szCs w:val="22"/>
              </w:rPr>
            </w:pPr>
            <w:r w:rsidRPr="006741CC">
              <w:rPr>
                <w:b/>
                <w:bCs/>
                <w:sz w:val="22"/>
                <w:szCs w:val="22"/>
              </w:rPr>
              <w:t>13</w:t>
            </w:r>
          </w:p>
        </w:tc>
        <w:tc>
          <w:tcPr>
            <w:tcW w:w="436" w:type="dxa"/>
            <w:gridSpan w:val="2"/>
            <w:tcBorders>
              <w:top w:val="nil"/>
              <w:left w:val="nil"/>
              <w:bottom w:val="single" w:sz="4" w:space="0" w:color="auto"/>
              <w:right w:val="nil"/>
            </w:tcBorders>
            <w:shd w:val="clear" w:color="auto" w:fill="auto"/>
            <w:vAlign w:val="bottom"/>
            <w:hideMark/>
          </w:tcPr>
          <w:p w14:paraId="335B0DF5" w14:textId="77777777" w:rsidR="006741CC" w:rsidRPr="006741CC" w:rsidRDefault="006741CC" w:rsidP="006741CC">
            <w:pPr>
              <w:widowControl/>
              <w:jc w:val="center"/>
              <w:rPr>
                <w:b/>
                <w:bCs/>
                <w:sz w:val="22"/>
                <w:szCs w:val="22"/>
              </w:rPr>
            </w:pPr>
            <w:r w:rsidRPr="006741CC">
              <w:rPr>
                <w:b/>
                <w:bCs/>
                <w:sz w:val="22"/>
                <w:szCs w:val="22"/>
              </w:rPr>
              <w:t>09</w:t>
            </w:r>
          </w:p>
        </w:tc>
        <w:tc>
          <w:tcPr>
            <w:tcW w:w="326" w:type="dxa"/>
            <w:gridSpan w:val="2"/>
            <w:tcBorders>
              <w:top w:val="nil"/>
              <w:left w:val="nil"/>
              <w:bottom w:val="single" w:sz="4" w:space="0" w:color="auto"/>
              <w:right w:val="nil"/>
            </w:tcBorders>
            <w:shd w:val="clear" w:color="auto" w:fill="auto"/>
            <w:vAlign w:val="bottom"/>
            <w:hideMark/>
          </w:tcPr>
          <w:p w14:paraId="47334FD6" w14:textId="77777777" w:rsidR="006741CC" w:rsidRPr="006741CC" w:rsidRDefault="006741CC" w:rsidP="006741CC">
            <w:pPr>
              <w:widowControl/>
              <w:jc w:val="center"/>
              <w:rPr>
                <w:b/>
                <w:bCs/>
                <w:sz w:val="22"/>
                <w:szCs w:val="22"/>
              </w:rPr>
            </w:pPr>
            <w:r w:rsidRPr="006741CC">
              <w:rPr>
                <w:b/>
                <w:bCs/>
                <w:sz w:val="22"/>
                <w:szCs w:val="22"/>
              </w:rPr>
              <w:t>1</w:t>
            </w:r>
          </w:p>
        </w:tc>
        <w:tc>
          <w:tcPr>
            <w:tcW w:w="436" w:type="dxa"/>
            <w:gridSpan w:val="2"/>
            <w:tcBorders>
              <w:top w:val="nil"/>
              <w:left w:val="nil"/>
              <w:bottom w:val="single" w:sz="4" w:space="0" w:color="auto"/>
              <w:right w:val="nil"/>
            </w:tcBorders>
            <w:shd w:val="clear" w:color="auto" w:fill="auto"/>
            <w:vAlign w:val="bottom"/>
            <w:hideMark/>
          </w:tcPr>
          <w:p w14:paraId="168AAACC" w14:textId="77777777" w:rsidR="006741CC" w:rsidRPr="006741CC" w:rsidRDefault="006741CC" w:rsidP="006741CC">
            <w:pPr>
              <w:widowControl/>
              <w:jc w:val="center"/>
              <w:rPr>
                <w:b/>
                <w:bCs/>
                <w:sz w:val="22"/>
                <w:szCs w:val="22"/>
              </w:rPr>
            </w:pPr>
            <w:r w:rsidRPr="006741CC">
              <w:rPr>
                <w:b/>
                <w:bCs/>
                <w:sz w:val="22"/>
                <w:szCs w:val="22"/>
              </w:rPr>
              <w:t>00</w:t>
            </w:r>
          </w:p>
        </w:tc>
        <w:tc>
          <w:tcPr>
            <w:tcW w:w="1060" w:type="dxa"/>
            <w:gridSpan w:val="2"/>
            <w:tcBorders>
              <w:top w:val="nil"/>
              <w:left w:val="nil"/>
              <w:bottom w:val="single" w:sz="4" w:space="0" w:color="auto"/>
              <w:right w:val="single" w:sz="4" w:space="0" w:color="auto"/>
            </w:tcBorders>
            <w:shd w:val="clear" w:color="auto" w:fill="auto"/>
            <w:vAlign w:val="bottom"/>
            <w:hideMark/>
          </w:tcPr>
          <w:p w14:paraId="60C716B8" w14:textId="77777777" w:rsidR="006741CC" w:rsidRPr="006741CC" w:rsidRDefault="006741CC" w:rsidP="006741CC">
            <w:pPr>
              <w:widowControl/>
              <w:jc w:val="center"/>
              <w:rPr>
                <w:b/>
                <w:bCs/>
                <w:sz w:val="22"/>
                <w:szCs w:val="22"/>
              </w:rPr>
            </w:pPr>
            <w:r w:rsidRPr="006741CC">
              <w:rPr>
                <w:b/>
                <w:bCs/>
                <w:sz w:val="22"/>
                <w:szCs w:val="22"/>
              </w:rPr>
              <w:t>00000</w:t>
            </w:r>
          </w:p>
        </w:tc>
        <w:tc>
          <w:tcPr>
            <w:tcW w:w="546" w:type="dxa"/>
            <w:gridSpan w:val="2"/>
            <w:tcBorders>
              <w:top w:val="nil"/>
              <w:left w:val="nil"/>
              <w:bottom w:val="single" w:sz="4" w:space="0" w:color="auto"/>
              <w:right w:val="single" w:sz="4" w:space="0" w:color="auto"/>
            </w:tcBorders>
            <w:shd w:val="clear" w:color="auto" w:fill="auto"/>
            <w:noWrap/>
            <w:vAlign w:val="bottom"/>
            <w:hideMark/>
          </w:tcPr>
          <w:p w14:paraId="50BF7D0A" w14:textId="77777777" w:rsidR="006741CC" w:rsidRPr="006741CC" w:rsidRDefault="006741CC" w:rsidP="006741CC">
            <w:pPr>
              <w:widowControl/>
              <w:rPr>
                <w:b/>
                <w:bCs/>
                <w:sz w:val="22"/>
                <w:szCs w:val="22"/>
              </w:rPr>
            </w:pPr>
            <w:r w:rsidRPr="006741CC">
              <w:rPr>
                <w:b/>
                <w:bCs/>
                <w:sz w:val="22"/>
                <w:szCs w:val="22"/>
              </w:rPr>
              <w:t> </w:t>
            </w:r>
          </w:p>
        </w:tc>
        <w:tc>
          <w:tcPr>
            <w:tcW w:w="1256" w:type="dxa"/>
            <w:gridSpan w:val="2"/>
            <w:tcBorders>
              <w:top w:val="nil"/>
              <w:left w:val="nil"/>
              <w:bottom w:val="single" w:sz="4" w:space="0" w:color="auto"/>
              <w:right w:val="single" w:sz="4" w:space="0" w:color="auto"/>
            </w:tcBorders>
            <w:shd w:val="clear" w:color="auto" w:fill="auto"/>
            <w:noWrap/>
            <w:vAlign w:val="bottom"/>
            <w:hideMark/>
          </w:tcPr>
          <w:p w14:paraId="5D2CCD8F" w14:textId="77777777" w:rsidR="006741CC" w:rsidRPr="006741CC" w:rsidRDefault="006741CC" w:rsidP="006741CC">
            <w:pPr>
              <w:widowControl/>
              <w:jc w:val="right"/>
              <w:rPr>
                <w:sz w:val="22"/>
                <w:szCs w:val="22"/>
              </w:rPr>
            </w:pPr>
            <w:r w:rsidRPr="006741CC">
              <w:rPr>
                <w:sz w:val="22"/>
                <w:szCs w:val="22"/>
              </w:rPr>
              <w:t>10,000</w:t>
            </w:r>
          </w:p>
        </w:tc>
        <w:tc>
          <w:tcPr>
            <w:tcW w:w="1256" w:type="dxa"/>
            <w:tcBorders>
              <w:top w:val="nil"/>
              <w:left w:val="nil"/>
              <w:bottom w:val="single" w:sz="4" w:space="0" w:color="auto"/>
              <w:right w:val="single" w:sz="4" w:space="0" w:color="auto"/>
            </w:tcBorders>
            <w:shd w:val="clear" w:color="auto" w:fill="auto"/>
            <w:noWrap/>
            <w:vAlign w:val="bottom"/>
            <w:hideMark/>
          </w:tcPr>
          <w:p w14:paraId="1AD6DA7E" w14:textId="77777777" w:rsidR="006741CC" w:rsidRPr="006741CC" w:rsidRDefault="006741CC" w:rsidP="006741CC">
            <w:pPr>
              <w:widowControl/>
              <w:jc w:val="right"/>
              <w:rPr>
                <w:sz w:val="22"/>
                <w:szCs w:val="22"/>
              </w:rPr>
            </w:pPr>
            <w:r w:rsidRPr="006741CC">
              <w:rPr>
                <w:sz w:val="22"/>
                <w:szCs w:val="22"/>
              </w:rPr>
              <w:t>10,000</w:t>
            </w:r>
          </w:p>
        </w:tc>
        <w:tc>
          <w:tcPr>
            <w:tcW w:w="1276" w:type="dxa"/>
            <w:gridSpan w:val="2"/>
            <w:tcBorders>
              <w:top w:val="nil"/>
              <w:left w:val="nil"/>
              <w:bottom w:val="single" w:sz="4" w:space="0" w:color="auto"/>
              <w:right w:val="single" w:sz="4" w:space="0" w:color="auto"/>
            </w:tcBorders>
            <w:shd w:val="clear" w:color="auto" w:fill="auto"/>
            <w:noWrap/>
            <w:vAlign w:val="bottom"/>
            <w:hideMark/>
          </w:tcPr>
          <w:p w14:paraId="3F88CAB2" w14:textId="77777777" w:rsidR="006741CC" w:rsidRPr="006741CC" w:rsidRDefault="006741CC" w:rsidP="006741CC">
            <w:pPr>
              <w:widowControl/>
              <w:jc w:val="right"/>
              <w:rPr>
                <w:sz w:val="22"/>
                <w:szCs w:val="22"/>
              </w:rPr>
            </w:pPr>
            <w:r w:rsidRPr="006741CC">
              <w:rPr>
                <w:sz w:val="22"/>
                <w:szCs w:val="22"/>
              </w:rPr>
              <w:t>10,000</w:t>
            </w:r>
          </w:p>
        </w:tc>
      </w:tr>
      <w:tr w:rsidR="006741CC" w:rsidRPr="006741CC" w14:paraId="2CACA171" w14:textId="77777777" w:rsidTr="00BF731A">
        <w:trPr>
          <w:trHeight w:val="735"/>
        </w:trPr>
        <w:tc>
          <w:tcPr>
            <w:tcW w:w="3261" w:type="dxa"/>
            <w:tcBorders>
              <w:top w:val="nil"/>
              <w:left w:val="single" w:sz="4" w:space="0" w:color="auto"/>
              <w:bottom w:val="single" w:sz="4" w:space="0" w:color="auto"/>
              <w:right w:val="single" w:sz="4" w:space="0" w:color="auto"/>
            </w:tcBorders>
            <w:shd w:val="clear" w:color="auto" w:fill="auto"/>
            <w:vAlign w:val="bottom"/>
            <w:hideMark/>
          </w:tcPr>
          <w:p w14:paraId="6CBA4518" w14:textId="77777777" w:rsidR="006741CC" w:rsidRPr="006741CC" w:rsidRDefault="006741CC" w:rsidP="006741CC">
            <w:pPr>
              <w:widowControl/>
              <w:rPr>
                <w:i/>
                <w:iCs/>
              </w:rPr>
            </w:pPr>
            <w:r w:rsidRPr="006741CC">
              <w:rPr>
                <w:i/>
                <w:iCs/>
              </w:rPr>
              <w:t>Основное мероприятие «Подготовка, размещение и распространение информационных материалов по профилактике террористических и экстремистских проявлений»</w:t>
            </w:r>
          </w:p>
        </w:tc>
        <w:tc>
          <w:tcPr>
            <w:tcW w:w="436" w:type="dxa"/>
            <w:gridSpan w:val="2"/>
            <w:tcBorders>
              <w:top w:val="nil"/>
              <w:left w:val="nil"/>
              <w:bottom w:val="single" w:sz="4" w:space="0" w:color="auto"/>
              <w:right w:val="single" w:sz="4" w:space="0" w:color="auto"/>
            </w:tcBorders>
            <w:shd w:val="clear" w:color="auto" w:fill="auto"/>
            <w:vAlign w:val="bottom"/>
            <w:hideMark/>
          </w:tcPr>
          <w:p w14:paraId="40F98941" w14:textId="77777777" w:rsidR="006741CC" w:rsidRPr="006741CC" w:rsidRDefault="006741CC" w:rsidP="006741CC">
            <w:pPr>
              <w:widowControl/>
              <w:jc w:val="center"/>
              <w:rPr>
                <w:i/>
                <w:iCs/>
                <w:sz w:val="22"/>
                <w:szCs w:val="22"/>
              </w:rPr>
            </w:pPr>
            <w:r w:rsidRPr="006741CC">
              <w:rPr>
                <w:i/>
                <w:iCs/>
                <w:sz w:val="22"/>
                <w:szCs w:val="22"/>
              </w:rPr>
              <w:t>01</w:t>
            </w:r>
          </w:p>
        </w:tc>
        <w:tc>
          <w:tcPr>
            <w:tcW w:w="485" w:type="dxa"/>
            <w:gridSpan w:val="2"/>
            <w:tcBorders>
              <w:top w:val="nil"/>
              <w:left w:val="nil"/>
              <w:bottom w:val="single" w:sz="4" w:space="0" w:color="auto"/>
              <w:right w:val="single" w:sz="4" w:space="0" w:color="auto"/>
            </w:tcBorders>
            <w:shd w:val="clear" w:color="auto" w:fill="auto"/>
            <w:vAlign w:val="bottom"/>
            <w:hideMark/>
          </w:tcPr>
          <w:p w14:paraId="40134CDE" w14:textId="77777777" w:rsidR="006741CC" w:rsidRPr="006741CC" w:rsidRDefault="006741CC" w:rsidP="006741CC">
            <w:pPr>
              <w:widowControl/>
              <w:jc w:val="center"/>
              <w:rPr>
                <w:i/>
                <w:iCs/>
                <w:sz w:val="22"/>
                <w:szCs w:val="22"/>
              </w:rPr>
            </w:pPr>
            <w:r w:rsidRPr="006741CC">
              <w:rPr>
                <w:i/>
                <w:iCs/>
                <w:sz w:val="22"/>
                <w:szCs w:val="22"/>
              </w:rPr>
              <w:t>13</w:t>
            </w:r>
          </w:p>
        </w:tc>
        <w:tc>
          <w:tcPr>
            <w:tcW w:w="436" w:type="dxa"/>
            <w:gridSpan w:val="2"/>
            <w:tcBorders>
              <w:top w:val="nil"/>
              <w:left w:val="nil"/>
              <w:bottom w:val="single" w:sz="4" w:space="0" w:color="auto"/>
              <w:right w:val="nil"/>
            </w:tcBorders>
            <w:shd w:val="clear" w:color="auto" w:fill="auto"/>
            <w:vAlign w:val="bottom"/>
            <w:hideMark/>
          </w:tcPr>
          <w:p w14:paraId="3F78BAB6" w14:textId="77777777" w:rsidR="006741CC" w:rsidRPr="006741CC" w:rsidRDefault="006741CC" w:rsidP="006741CC">
            <w:pPr>
              <w:widowControl/>
              <w:jc w:val="center"/>
              <w:rPr>
                <w:i/>
                <w:iCs/>
                <w:sz w:val="22"/>
                <w:szCs w:val="22"/>
              </w:rPr>
            </w:pPr>
            <w:r w:rsidRPr="006741CC">
              <w:rPr>
                <w:i/>
                <w:iCs/>
                <w:sz w:val="22"/>
                <w:szCs w:val="22"/>
              </w:rPr>
              <w:t>09</w:t>
            </w:r>
          </w:p>
        </w:tc>
        <w:tc>
          <w:tcPr>
            <w:tcW w:w="326" w:type="dxa"/>
            <w:gridSpan w:val="2"/>
            <w:tcBorders>
              <w:top w:val="nil"/>
              <w:left w:val="nil"/>
              <w:bottom w:val="single" w:sz="4" w:space="0" w:color="auto"/>
              <w:right w:val="nil"/>
            </w:tcBorders>
            <w:shd w:val="clear" w:color="auto" w:fill="auto"/>
            <w:vAlign w:val="bottom"/>
            <w:hideMark/>
          </w:tcPr>
          <w:p w14:paraId="159FBEB2" w14:textId="77777777" w:rsidR="006741CC" w:rsidRPr="006741CC" w:rsidRDefault="006741CC" w:rsidP="006741CC">
            <w:pPr>
              <w:widowControl/>
              <w:jc w:val="center"/>
              <w:rPr>
                <w:i/>
                <w:iCs/>
                <w:sz w:val="22"/>
                <w:szCs w:val="22"/>
              </w:rPr>
            </w:pPr>
            <w:r w:rsidRPr="006741CC">
              <w:rPr>
                <w:i/>
                <w:iCs/>
                <w:sz w:val="22"/>
                <w:szCs w:val="22"/>
              </w:rPr>
              <w:t>1</w:t>
            </w:r>
          </w:p>
        </w:tc>
        <w:tc>
          <w:tcPr>
            <w:tcW w:w="436" w:type="dxa"/>
            <w:gridSpan w:val="2"/>
            <w:tcBorders>
              <w:top w:val="nil"/>
              <w:left w:val="nil"/>
              <w:bottom w:val="single" w:sz="4" w:space="0" w:color="auto"/>
              <w:right w:val="nil"/>
            </w:tcBorders>
            <w:shd w:val="clear" w:color="auto" w:fill="auto"/>
            <w:vAlign w:val="bottom"/>
            <w:hideMark/>
          </w:tcPr>
          <w:p w14:paraId="2C637FB1" w14:textId="77777777" w:rsidR="006741CC" w:rsidRPr="006741CC" w:rsidRDefault="006741CC" w:rsidP="006741CC">
            <w:pPr>
              <w:widowControl/>
              <w:jc w:val="center"/>
              <w:rPr>
                <w:i/>
                <w:iCs/>
                <w:sz w:val="22"/>
                <w:szCs w:val="22"/>
              </w:rPr>
            </w:pPr>
            <w:r w:rsidRPr="006741CC">
              <w:rPr>
                <w:i/>
                <w:iCs/>
                <w:sz w:val="22"/>
                <w:szCs w:val="22"/>
              </w:rPr>
              <w:t>01</w:t>
            </w:r>
          </w:p>
        </w:tc>
        <w:tc>
          <w:tcPr>
            <w:tcW w:w="1060" w:type="dxa"/>
            <w:gridSpan w:val="2"/>
            <w:tcBorders>
              <w:top w:val="nil"/>
              <w:left w:val="nil"/>
              <w:bottom w:val="single" w:sz="4" w:space="0" w:color="auto"/>
              <w:right w:val="single" w:sz="4" w:space="0" w:color="auto"/>
            </w:tcBorders>
            <w:shd w:val="clear" w:color="auto" w:fill="auto"/>
            <w:vAlign w:val="bottom"/>
            <w:hideMark/>
          </w:tcPr>
          <w:p w14:paraId="002678A7" w14:textId="77777777" w:rsidR="006741CC" w:rsidRPr="006741CC" w:rsidRDefault="006741CC" w:rsidP="006741CC">
            <w:pPr>
              <w:widowControl/>
              <w:jc w:val="center"/>
              <w:rPr>
                <w:i/>
                <w:iCs/>
                <w:sz w:val="22"/>
                <w:szCs w:val="22"/>
              </w:rPr>
            </w:pPr>
            <w:r w:rsidRPr="006741CC">
              <w:rPr>
                <w:i/>
                <w:iCs/>
                <w:sz w:val="22"/>
                <w:szCs w:val="22"/>
              </w:rPr>
              <w:t>00000</w:t>
            </w:r>
          </w:p>
        </w:tc>
        <w:tc>
          <w:tcPr>
            <w:tcW w:w="546" w:type="dxa"/>
            <w:gridSpan w:val="2"/>
            <w:tcBorders>
              <w:top w:val="nil"/>
              <w:left w:val="nil"/>
              <w:bottom w:val="single" w:sz="4" w:space="0" w:color="auto"/>
              <w:right w:val="single" w:sz="4" w:space="0" w:color="auto"/>
            </w:tcBorders>
            <w:shd w:val="clear" w:color="auto" w:fill="auto"/>
            <w:noWrap/>
            <w:vAlign w:val="bottom"/>
            <w:hideMark/>
          </w:tcPr>
          <w:p w14:paraId="5EEF5FDB" w14:textId="77777777" w:rsidR="006741CC" w:rsidRPr="006741CC" w:rsidRDefault="006741CC" w:rsidP="006741CC">
            <w:pPr>
              <w:widowControl/>
              <w:rPr>
                <w:i/>
                <w:iCs/>
                <w:sz w:val="22"/>
                <w:szCs w:val="22"/>
              </w:rPr>
            </w:pPr>
            <w:r w:rsidRPr="006741CC">
              <w:rPr>
                <w:i/>
                <w:iCs/>
                <w:sz w:val="22"/>
                <w:szCs w:val="22"/>
              </w:rPr>
              <w:t> </w:t>
            </w:r>
          </w:p>
        </w:tc>
        <w:tc>
          <w:tcPr>
            <w:tcW w:w="1256" w:type="dxa"/>
            <w:gridSpan w:val="2"/>
            <w:tcBorders>
              <w:top w:val="nil"/>
              <w:left w:val="nil"/>
              <w:bottom w:val="single" w:sz="4" w:space="0" w:color="auto"/>
              <w:right w:val="single" w:sz="4" w:space="0" w:color="auto"/>
            </w:tcBorders>
            <w:shd w:val="clear" w:color="auto" w:fill="auto"/>
            <w:noWrap/>
            <w:vAlign w:val="bottom"/>
            <w:hideMark/>
          </w:tcPr>
          <w:p w14:paraId="203D2F73" w14:textId="77777777" w:rsidR="006741CC" w:rsidRPr="006741CC" w:rsidRDefault="006741CC" w:rsidP="006741CC">
            <w:pPr>
              <w:widowControl/>
              <w:jc w:val="right"/>
              <w:rPr>
                <w:sz w:val="22"/>
                <w:szCs w:val="22"/>
              </w:rPr>
            </w:pPr>
            <w:r w:rsidRPr="006741CC">
              <w:rPr>
                <w:sz w:val="22"/>
                <w:szCs w:val="22"/>
              </w:rPr>
              <w:t>10,000</w:t>
            </w:r>
          </w:p>
        </w:tc>
        <w:tc>
          <w:tcPr>
            <w:tcW w:w="1256" w:type="dxa"/>
            <w:tcBorders>
              <w:top w:val="nil"/>
              <w:left w:val="nil"/>
              <w:bottom w:val="single" w:sz="4" w:space="0" w:color="auto"/>
              <w:right w:val="single" w:sz="4" w:space="0" w:color="auto"/>
            </w:tcBorders>
            <w:shd w:val="clear" w:color="auto" w:fill="auto"/>
            <w:noWrap/>
            <w:vAlign w:val="bottom"/>
            <w:hideMark/>
          </w:tcPr>
          <w:p w14:paraId="66521D4D" w14:textId="77777777" w:rsidR="006741CC" w:rsidRPr="006741CC" w:rsidRDefault="006741CC" w:rsidP="006741CC">
            <w:pPr>
              <w:widowControl/>
              <w:jc w:val="right"/>
              <w:rPr>
                <w:sz w:val="22"/>
                <w:szCs w:val="22"/>
              </w:rPr>
            </w:pPr>
            <w:r w:rsidRPr="006741CC">
              <w:rPr>
                <w:sz w:val="22"/>
                <w:szCs w:val="22"/>
              </w:rPr>
              <w:t>10,000</w:t>
            </w:r>
          </w:p>
        </w:tc>
        <w:tc>
          <w:tcPr>
            <w:tcW w:w="1276" w:type="dxa"/>
            <w:gridSpan w:val="2"/>
            <w:tcBorders>
              <w:top w:val="nil"/>
              <w:left w:val="nil"/>
              <w:bottom w:val="single" w:sz="4" w:space="0" w:color="auto"/>
              <w:right w:val="single" w:sz="4" w:space="0" w:color="auto"/>
            </w:tcBorders>
            <w:shd w:val="clear" w:color="auto" w:fill="auto"/>
            <w:noWrap/>
            <w:vAlign w:val="bottom"/>
            <w:hideMark/>
          </w:tcPr>
          <w:p w14:paraId="773AFA98" w14:textId="77777777" w:rsidR="006741CC" w:rsidRPr="006741CC" w:rsidRDefault="006741CC" w:rsidP="006741CC">
            <w:pPr>
              <w:widowControl/>
              <w:jc w:val="right"/>
              <w:rPr>
                <w:sz w:val="22"/>
                <w:szCs w:val="22"/>
              </w:rPr>
            </w:pPr>
            <w:r w:rsidRPr="006741CC">
              <w:rPr>
                <w:sz w:val="22"/>
                <w:szCs w:val="22"/>
              </w:rPr>
              <w:t>10,000</w:t>
            </w:r>
          </w:p>
        </w:tc>
      </w:tr>
      <w:tr w:rsidR="006741CC" w:rsidRPr="006741CC" w14:paraId="2019C1DA" w14:textId="77777777" w:rsidTr="00BF731A">
        <w:trPr>
          <w:trHeight w:val="750"/>
        </w:trPr>
        <w:tc>
          <w:tcPr>
            <w:tcW w:w="3261" w:type="dxa"/>
            <w:tcBorders>
              <w:top w:val="nil"/>
              <w:left w:val="single" w:sz="4" w:space="0" w:color="auto"/>
              <w:bottom w:val="single" w:sz="4" w:space="0" w:color="auto"/>
              <w:right w:val="single" w:sz="4" w:space="0" w:color="auto"/>
            </w:tcBorders>
            <w:shd w:val="clear" w:color="auto" w:fill="auto"/>
            <w:vAlign w:val="bottom"/>
            <w:hideMark/>
          </w:tcPr>
          <w:p w14:paraId="75BA2837" w14:textId="77777777" w:rsidR="006741CC" w:rsidRPr="006741CC" w:rsidRDefault="006741CC" w:rsidP="006741CC">
            <w:pPr>
              <w:widowControl/>
            </w:pPr>
            <w:r w:rsidRPr="006741CC">
              <w:t>Подготовка, размещение и распространение информационных материалов по профилактике террористических и экстремистских проявлений</w:t>
            </w:r>
          </w:p>
        </w:tc>
        <w:tc>
          <w:tcPr>
            <w:tcW w:w="436" w:type="dxa"/>
            <w:gridSpan w:val="2"/>
            <w:tcBorders>
              <w:top w:val="nil"/>
              <w:left w:val="nil"/>
              <w:bottom w:val="single" w:sz="4" w:space="0" w:color="auto"/>
              <w:right w:val="single" w:sz="4" w:space="0" w:color="auto"/>
            </w:tcBorders>
            <w:shd w:val="clear" w:color="auto" w:fill="auto"/>
            <w:vAlign w:val="bottom"/>
            <w:hideMark/>
          </w:tcPr>
          <w:p w14:paraId="01A5C0B8" w14:textId="77777777" w:rsidR="006741CC" w:rsidRPr="006741CC" w:rsidRDefault="006741CC" w:rsidP="006741CC">
            <w:pPr>
              <w:widowControl/>
              <w:jc w:val="center"/>
              <w:rPr>
                <w:sz w:val="22"/>
                <w:szCs w:val="22"/>
              </w:rPr>
            </w:pPr>
            <w:r w:rsidRPr="006741CC">
              <w:rPr>
                <w:sz w:val="22"/>
                <w:szCs w:val="22"/>
              </w:rPr>
              <w:t>01</w:t>
            </w:r>
          </w:p>
        </w:tc>
        <w:tc>
          <w:tcPr>
            <w:tcW w:w="485" w:type="dxa"/>
            <w:gridSpan w:val="2"/>
            <w:tcBorders>
              <w:top w:val="nil"/>
              <w:left w:val="nil"/>
              <w:bottom w:val="single" w:sz="4" w:space="0" w:color="auto"/>
              <w:right w:val="single" w:sz="4" w:space="0" w:color="auto"/>
            </w:tcBorders>
            <w:shd w:val="clear" w:color="auto" w:fill="auto"/>
            <w:vAlign w:val="bottom"/>
            <w:hideMark/>
          </w:tcPr>
          <w:p w14:paraId="4EDEF456" w14:textId="77777777" w:rsidR="006741CC" w:rsidRPr="006741CC" w:rsidRDefault="006741CC" w:rsidP="006741CC">
            <w:pPr>
              <w:widowControl/>
              <w:jc w:val="center"/>
              <w:rPr>
                <w:sz w:val="22"/>
                <w:szCs w:val="22"/>
              </w:rPr>
            </w:pPr>
            <w:r w:rsidRPr="006741CC">
              <w:rPr>
                <w:sz w:val="22"/>
                <w:szCs w:val="22"/>
              </w:rPr>
              <w:t>13</w:t>
            </w:r>
          </w:p>
        </w:tc>
        <w:tc>
          <w:tcPr>
            <w:tcW w:w="436" w:type="dxa"/>
            <w:gridSpan w:val="2"/>
            <w:tcBorders>
              <w:top w:val="nil"/>
              <w:left w:val="nil"/>
              <w:bottom w:val="single" w:sz="4" w:space="0" w:color="auto"/>
              <w:right w:val="nil"/>
            </w:tcBorders>
            <w:shd w:val="clear" w:color="auto" w:fill="auto"/>
            <w:vAlign w:val="bottom"/>
            <w:hideMark/>
          </w:tcPr>
          <w:p w14:paraId="5A506880" w14:textId="77777777" w:rsidR="006741CC" w:rsidRPr="006741CC" w:rsidRDefault="006741CC" w:rsidP="006741CC">
            <w:pPr>
              <w:widowControl/>
              <w:jc w:val="center"/>
              <w:rPr>
                <w:sz w:val="22"/>
                <w:szCs w:val="22"/>
              </w:rPr>
            </w:pPr>
            <w:r w:rsidRPr="006741CC">
              <w:rPr>
                <w:sz w:val="22"/>
                <w:szCs w:val="22"/>
              </w:rPr>
              <w:t>09</w:t>
            </w:r>
          </w:p>
        </w:tc>
        <w:tc>
          <w:tcPr>
            <w:tcW w:w="326" w:type="dxa"/>
            <w:gridSpan w:val="2"/>
            <w:tcBorders>
              <w:top w:val="nil"/>
              <w:left w:val="nil"/>
              <w:bottom w:val="single" w:sz="4" w:space="0" w:color="auto"/>
              <w:right w:val="nil"/>
            </w:tcBorders>
            <w:shd w:val="clear" w:color="auto" w:fill="auto"/>
            <w:vAlign w:val="bottom"/>
            <w:hideMark/>
          </w:tcPr>
          <w:p w14:paraId="59C5D2F6" w14:textId="77777777" w:rsidR="006741CC" w:rsidRPr="006741CC" w:rsidRDefault="006741CC" w:rsidP="006741CC">
            <w:pPr>
              <w:widowControl/>
              <w:jc w:val="center"/>
              <w:rPr>
                <w:sz w:val="22"/>
                <w:szCs w:val="22"/>
              </w:rPr>
            </w:pPr>
            <w:r w:rsidRPr="006741CC">
              <w:rPr>
                <w:sz w:val="22"/>
                <w:szCs w:val="22"/>
              </w:rPr>
              <w:t>1</w:t>
            </w:r>
          </w:p>
        </w:tc>
        <w:tc>
          <w:tcPr>
            <w:tcW w:w="436" w:type="dxa"/>
            <w:gridSpan w:val="2"/>
            <w:tcBorders>
              <w:top w:val="nil"/>
              <w:left w:val="nil"/>
              <w:bottom w:val="single" w:sz="4" w:space="0" w:color="auto"/>
              <w:right w:val="nil"/>
            </w:tcBorders>
            <w:shd w:val="clear" w:color="auto" w:fill="auto"/>
            <w:vAlign w:val="bottom"/>
            <w:hideMark/>
          </w:tcPr>
          <w:p w14:paraId="153B06C1" w14:textId="77777777" w:rsidR="006741CC" w:rsidRPr="006741CC" w:rsidRDefault="006741CC" w:rsidP="006741CC">
            <w:pPr>
              <w:widowControl/>
              <w:jc w:val="center"/>
              <w:rPr>
                <w:sz w:val="22"/>
                <w:szCs w:val="22"/>
              </w:rPr>
            </w:pPr>
            <w:r w:rsidRPr="006741CC">
              <w:rPr>
                <w:sz w:val="22"/>
                <w:szCs w:val="22"/>
              </w:rPr>
              <w:t>01</w:t>
            </w:r>
          </w:p>
        </w:tc>
        <w:tc>
          <w:tcPr>
            <w:tcW w:w="1060" w:type="dxa"/>
            <w:gridSpan w:val="2"/>
            <w:tcBorders>
              <w:top w:val="nil"/>
              <w:left w:val="nil"/>
              <w:bottom w:val="single" w:sz="4" w:space="0" w:color="auto"/>
              <w:right w:val="single" w:sz="4" w:space="0" w:color="auto"/>
            </w:tcBorders>
            <w:shd w:val="clear" w:color="auto" w:fill="auto"/>
            <w:vAlign w:val="bottom"/>
            <w:hideMark/>
          </w:tcPr>
          <w:p w14:paraId="147ED65C" w14:textId="77777777" w:rsidR="006741CC" w:rsidRPr="006741CC" w:rsidRDefault="006741CC" w:rsidP="006741CC">
            <w:pPr>
              <w:widowControl/>
              <w:jc w:val="center"/>
              <w:rPr>
                <w:sz w:val="22"/>
                <w:szCs w:val="22"/>
              </w:rPr>
            </w:pPr>
            <w:r w:rsidRPr="006741CC">
              <w:rPr>
                <w:sz w:val="22"/>
                <w:szCs w:val="22"/>
              </w:rPr>
              <w:t>26070</w:t>
            </w:r>
          </w:p>
        </w:tc>
        <w:tc>
          <w:tcPr>
            <w:tcW w:w="546" w:type="dxa"/>
            <w:gridSpan w:val="2"/>
            <w:tcBorders>
              <w:top w:val="nil"/>
              <w:left w:val="nil"/>
              <w:bottom w:val="single" w:sz="4" w:space="0" w:color="auto"/>
              <w:right w:val="single" w:sz="4" w:space="0" w:color="auto"/>
            </w:tcBorders>
            <w:shd w:val="clear" w:color="auto" w:fill="auto"/>
            <w:noWrap/>
            <w:vAlign w:val="bottom"/>
            <w:hideMark/>
          </w:tcPr>
          <w:p w14:paraId="60F23C65" w14:textId="77777777" w:rsidR="006741CC" w:rsidRPr="006741CC" w:rsidRDefault="006741CC" w:rsidP="006741CC">
            <w:pPr>
              <w:widowControl/>
              <w:rPr>
                <w:sz w:val="22"/>
                <w:szCs w:val="22"/>
              </w:rPr>
            </w:pPr>
            <w:r w:rsidRPr="006741CC">
              <w:rPr>
                <w:sz w:val="22"/>
                <w:szCs w:val="22"/>
              </w:rPr>
              <w:t> </w:t>
            </w:r>
          </w:p>
        </w:tc>
        <w:tc>
          <w:tcPr>
            <w:tcW w:w="1256" w:type="dxa"/>
            <w:gridSpan w:val="2"/>
            <w:tcBorders>
              <w:top w:val="nil"/>
              <w:left w:val="nil"/>
              <w:bottom w:val="single" w:sz="4" w:space="0" w:color="auto"/>
              <w:right w:val="single" w:sz="4" w:space="0" w:color="auto"/>
            </w:tcBorders>
            <w:shd w:val="clear" w:color="auto" w:fill="auto"/>
            <w:noWrap/>
            <w:vAlign w:val="bottom"/>
            <w:hideMark/>
          </w:tcPr>
          <w:p w14:paraId="4803D8A4" w14:textId="77777777" w:rsidR="006741CC" w:rsidRPr="006741CC" w:rsidRDefault="006741CC" w:rsidP="006741CC">
            <w:pPr>
              <w:widowControl/>
              <w:jc w:val="right"/>
              <w:rPr>
                <w:sz w:val="22"/>
                <w:szCs w:val="22"/>
              </w:rPr>
            </w:pPr>
            <w:r w:rsidRPr="006741CC">
              <w:rPr>
                <w:sz w:val="22"/>
                <w:szCs w:val="22"/>
              </w:rPr>
              <w:t>10,000</w:t>
            </w:r>
          </w:p>
        </w:tc>
        <w:tc>
          <w:tcPr>
            <w:tcW w:w="1256" w:type="dxa"/>
            <w:tcBorders>
              <w:top w:val="nil"/>
              <w:left w:val="nil"/>
              <w:bottom w:val="single" w:sz="4" w:space="0" w:color="auto"/>
              <w:right w:val="single" w:sz="4" w:space="0" w:color="auto"/>
            </w:tcBorders>
            <w:shd w:val="clear" w:color="auto" w:fill="auto"/>
            <w:noWrap/>
            <w:vAlign w:val="bottom"/>
            <w:hideMark/>
          </w:tcPr>
          <w:p w14:paraId="569ADF46" w14:textId="77777777" w:rsidR="006741CC" w:rsidRPr="006741CC" w:rsidRDefault="006741CC" w:rsidP="006741CC">
            <w:pPr>
              <w:widowControl/>
              <w:jc w:val="right"/>
              <w:rPr>
                <w:sz w:val="22"/>
                <w:szCs w:val="22"/>
              </w:rPr>
            </w:pPr>
            <w:r w:rsidRPr="006741CC">
              <w:rPr>
                <w:sz w:val="22"/>
                <w:szCs w:val="22"/>
              </w:rPr>
              <w:t>10,000</w:t>
            </w:r>
          </w:p>
        </w:tc>
        <w:tc>
          <w:tcPr>
            <w:tcW w:w="1276" w:type="dxa"/>
            <w:gridSpan w:val="2"/>
            <w:tcBorders>
              <w:top w:val="nil"/>
              <w:left w:val="nil"/>
              <w:bottom w:val="single" w:sz="4" w:space="0" w:color="auto"/>
              <w:right w:val="single" w:sz="4" w:space="0" w:color="auto"/>
            </w:tcBorders>
            <w:shd w:val="clear" w:color="auto" w:fill="auto"/>
            <w:noWrap/>
            <w:vAlign w:val="bottom"/>
            <w:hideMark/>
          </w:tcPr>
          <w:p w14:paraId="0E745627" w14:textId="77777777" w:rsidR="006741CC" w:rsidRPr="006741CC" w:rsidRDefault="006741CC" w:rsidP="006741CC">
            <w:pPr>
              <w:widowControl/>
              <w:jc w:val="right"/>
              <w:rPr>
                <w:sz w:val="22"/>
                <w:szCs w:val="22"/>
              </w:rPr>
            </w:pPr>
            <w:r w:rsidRPr="006741CC">
              <w:rPr>
                <w:sz w:val="22"/>
                <w:szCs w:val="22"/>
              </w:rPr>
              <w:t>10,000</w:t>
            </w:r>
          </w:p>
        </w:tc>
      </w:tr>
      <w:tr w:rsidR="006741CC" w:rsidRPr="006741CC" w14:paraId="7867072C" w14:textId="77777777" w:rsidTr="00BF731A">
        <w:trPr>
          <w:trHeight w:val="750"/>
        </w:trPr>
        <w:tc>
          <w:tcPr>
            <w:tcW w:w="3261" w:type="dxa"/>
            <w:tcBorders>
              <w:top w:val="nil"/>
              <w:left w:val="single" w:sz="4" w:space="0" w:color="auto"/>
              <w:bottom w:val="single" w:sz="4" w:space="0" w:color="auto"/>
              <w:right w:val="single" w:sz="4" w:space="0" w:color="auto"/>
            </w:tcBorders>
            <w:shd w:val="clear" w:color="auto" w:fill="auto"/>
            <w:vAlign w:val="center"/>
            <w:hideMark/>
          </w:tcPr>
          <w:p w14:paraId="172E9E11" w14:textId="77777777" w:rsidR="006741CC" w:rsidRPr="006741CC" w:rsidRDefault="006741CC" w:rsidP="006741CC">
            <w:pPr>
              <w:widowControl/>
            </w:pPr>
            <w:r w:rsidRPr="006741CC">
              <w:t>Закупка товаров, работ и услуг для обеспечения государственных (муниципальных) нужд</w:t>
            </w:r>
          </w:p>
        </w:tc>
        <w:tc>
          <w:tcPr>
            <w:tcW w:w="436" w:type="dxa"/>
            <w:gridSpan w:val="2"/>
            <w:tcBorders>
              <w:top w:val="nil"/>
              <w:left w:val="nil"/>
              <w:bottom w:val="single" w:sz="4" w:space="0" w:color="auto"/>
              <w:right w:val="single" w:sz="4" w:space="0" w:color="auto"/>
            </w:tcBorders>
            <w:shd w:val="clear" w:color="auto" w:fill="auto"/>
            <w:vAlign w:val="bottom"/>
            <w:hideMark/>
          </w:tcPr>
          <w:p w14:paraId="7272ABCB" w14:textId="77777777" w:rsidR="006741CC" w:rsidRPr="006741CC" w:rsidRDefault="006741CC" w:rsidP="006741CC">
            <w:pPr>
              <w:widowControl/>
              <w:jc w:val="center"/>
              <w:rPr>
                <w:sz w:val="22"/>
                <w:szCs w:val="22"/>
              </w:rPr>
            </w:pPr>
            <w:r w:rsidRPr="006741CC">
              <w:rPr>
                <w:sz w:val="22"/>
                <w:szCs w:val="22"/>
              </w:rPr>
              <w:t>01</w:t>
            </w:r>
          </w:p>
        </w:tc>
        <w:tc>
          <w:tcPr>
            <w:tcW w:w="485" w:type="dxa"/>
            <w:gridSpan w:val="2"/>
            <w:tcBorders>
              <w:top w:val="nil"/>
              <w:left w:val="nil"/>
              <w:bottom w:val="single" w:sz="4" w:space="0" w:color="auto"/>
              <w:right w:val="single" w:sz="4" w:space="0" w:color="auto"/>
            </w:tcBorders>
            <w:shd w:val="clear" w:color="auto" w:fill="auto"/>
            <w:vAlign w:val="bottom"/>
            <w:hideMark/>
          </w:tcPr>
          <w:p w14:paraId="34357EBC" w14:textId="77777777" w:rsidR="006741CC" w:rsidRPr="006741CC" w:rsidRDefault="006741CC" w:rsidP="006741CC">
            <w:pPr>
              <w:widowControl/>
              <w:jc w:val="center"/>
              <w:rPr>
                <w:sz w:val="22"/>
                <w:szCs w:val="22"/>
              </w:rPr>
            </w:pPr>
            <w:r w:rsidRPr="006741CC">
              <w:rPr>
                <w:sz w:val="22"/>
                <w:szCs w:val="22"/>
              </w:rPr>
              <w:t>13</w:t>
            </w:r>
          </w:p>
        </w:tc>
        <w:tc>
          <w:tcPr>
            <w:tcW w:w="436" w:type="dxa"/>
            <w:gridSpan w:val="2"/>
            <w:tcBorders>
              <w:top w:val="nil"/>
              <w:left w:val="nil"/>
              <w:bottom w:val="single" w:sz="4" w:space="0" w:color="auto"/>
              <w:right w:val="nil"/>
            </w:tcBorders>
            <w:shd w:val="clear" w:color="auto" w:fill="auto"/>
            <w:vAlign w:val="bottom"/>
            <w:hideMark/>
          </w:tcPr>
          <w:p w14:paraId="034BD309" w14:textId="77777777" w:rsidR="006741CC" w:rsidRPr="006741CC" w:rsidRDefault="006741CC" w:rsidP="006741CC">
            <w:pPr>
              <w:widowControl/>
              <w:jc w:val="center"/>
              <w:rPr>
                <w:sz w:val="22"/>
                <w:szCs w:val="22"/>
              </w:rPr>
            </w:pPr>
            <w:r w:rsidRPr="006741CC">
              <w:rPr>
                <w:sz w:val="22"/>
                <w:szCs w:val="22"/>
              </w:rPr>
              <w:t>09</w:t>
            </w:r>
          </w:p>
        </w:tc>
        <w:tc>
          <w:tcPr>
            <w:tcW w:w="326" w:type="dxa"/>
            <w:gridSpan w:val="2"/>
            <w:tcBorders>
              <w:top w:val="nil"/>
              <w:left w:val="nil"/>
              <w:bottom w:val="single" w:sz="4" w:space="0" w:color="auto"/>
              <w:right w:val="nil"/>
            </w:tcBorders>
            <w:shd w:val="clear" w:color="auto" w:fill="auto"/>
            <w:vAlign w:val="bottom"/>
            <w:hideMark/>
          </w:tcPr>
          <w:p w14:paraId="0EEBA07E" w14:textId="77777777" w:rsidR="006741CC" w:rsidRPr="006741CC" w:rsidRDefault="006741CC" w:rsidP="006741CC">
            <w:pPr>
              <w:widowControl/>
              <w:jc w:val="center"/>
              <w:rPr>
                <w:sz w:val="22"/>
                <w:szCs w:val="22"/>
              </w:rPr>
            </w:pPr>
            <w:r w:rsidRPr="006741CC">
              <w:rPr>
                <w:sz w:val="22"/>
                <w:szCs w:val="22"/>
              </w:rPr>
              <w:t>1</w:t>
            </w:r>
          </w:p>
        </w:tc>
        <w:tc>
          <w:tcPr>
            <w:tcW w:w="436" w:type="dxa"/>
            <w:gridSpan w:val="2"/>
            <w:tcBorders>
              <w:top w:val="nil"/>
              <w:left w:val="nil"/>
              <w:bottom w:val="single" w:sz="4" w:space="0" w:color="auto"/>
              <w:right w:val="nil"/>
            </w:tcBorders>
            <w:shd w:val="clear" w:color="auto" w:fill="auto"/>
            <w:vAlign w:val="bottom"/>
            <w:hideMark/>
          </w:tcPr>
          <w:p w14:paraId="0078B94D" w14:textId="77777777" w:rsidR="006741CC" w:rsidRPr="006741CC" w:rsidRDefault="006741CC" w:rsidP="006741CC">
            <w:pPr>
              <w:widowControl/>
              <w:jc w:val="center"/>
              <w:rPr>
                <w:sz w:val="22"/>
                <w:szCs w:val="22"/>
              </w:rPr>
            </w:pPr>
            <w:r w:rsidRPr="006741CC">
              <w:rPr>
                <w:sz w:val="22"/>
                <w:szCs w:val="22"/>
              </w:rPr>
              <w:t>01</w:t>
            </w:r>
          </w:p>
        </w:tc>
        <w:tc>
          <w:tcPr>
            <w:tcW w:w="1060" w:type="dxa"/>
            <w:gridSpan w:val="2"/>
            <w:tcBorders>
              <w:top w:val="nil"/>
              <w:left w:val="nil"/>
              <w:bottom w:val="single" w:sz="4" w:space="0" w:color="auto"/>
              <w:right w:val="single" w:sz="4" w:space="0" w:color="auto"/>
            </w:tcBorders>
            <w:shd w:val="clear" w:color="auto" w:fill="auto"/>
            <w:vAlign w:val="bottom"/>
            <w:hideMark/>
          </w:tcPr>
          <w:p w14:paraId="326979F1" w14:textId="77777777" w:rsidR="006741CC" w:rsidRPr="006741CC" w:rsidRDefault="006741CC" w:rsidP="006741CC">
            <w:pPr>
              <w:widowControl/>
              <w:jc w:val="center"/>
              <w:rPr>
                <w:sz w:val="22"/>
                <w:szCs w:val="22"/>
              </w:rPr>
            </w:pPr>
            <w:r w:rsidRPr="006741CC">
              <w:rPr>
                <w:sz w:val="22"/>
                <w:szCs w:val="22"/>
              </w:rPr>
              <w:t>26070</w:t>
            </w:r>
          </w:p>
        </w:tc>
        <w:tc>
          <w:tcPr>
            <w:tcW w:w="546" w:type="dxa"/>
            <w:gridSpan w:val="2"/>
            <w:tcBorders>
              <w:top w:val="nil"/>
              <w:left w:val="nil"/>
              <w:bottom w:val="single" w:sz="4" w:space="0" w:color="auto"/>
              <w:right w:val="single" w:sz="4" w:space="0" w:color="auto"/>
            </w:tcBorders>
            <w:shd w:val="clear" w:color="auto" w:fill="auto"/>
            <w:noWrap/>
            <w:vAlign w:val="bottom"/>
            <w:hideMark/>
          </w:tcPr>
          <w:p w14:paraId="1377EA85" w14:textId="77777777" w:rsidR="006741CC" w:rsidRPr="006741CC" w:rsidRDefault="006741CC" w:rsidP="006741CC">
            <w:pPr>
              <w:widowControl/>
              <w:rPr>
                <w:sz w:val="22"/>
                <w:szCs w:val="22"/>
              </w:rPr>
            </w:pPr>
            <w:r w:rsidRPr="006741CC">
              <w:rPr>
                <w:sz w:val="22"/>
                <w:szCs w:val="22"/>
              </w:rPr>
              <w:t>200</w:t>
            </w:r>
          </w:p>
        </w:tc>
        <w:tc>
          <w:tcPr>
            <w:tcW w:w="1256" w:type="dxa"/>
            <w:gridSpan w:val="2"/>
            <w:tcBorders>
              <w:top w:val="nil"/>
              <w:left w:val="nil"/>
              <w:bottom w:val="single" w:sz="4" w:space="0" w:color="auto"/>
              <w:right w:val="single" w:sz="4" w:space="0" w:color="auto"/>
            </w:tcBorders>
            <w:shd w:val="clear" w:color="auto" w:fill="auto"/>
            <w:noWrap/>
            <w:vAlign w:val="bottom"/>
            <w:hideMark/>
          </w:tcPr>
          <w:p w14:paraId="7A6CB8BB" w14:textId="77777777" w:rsidR="006741CC" w:rsidRPr="006741CC" w:rsidRDefault="006741CC" w:rsidP="006741CC">
            <w:pPr>
              <w:widowControl/>
              <w:jc w:val="right"/>
              <w:rPr>
                <w:sz w:val="22"/>
                <w:szCs w:val="22"/>
              </w:rPr>
            </w:pPr>
            <w:r w:rsidRPr="006741CC">
              <w:rPr>
                <w:sz w:val="22"/>
                <w:szCs w:val="22"/>
              </w:rPr>
              <w:t>10,000</w:t>
            </w:r>
          </w:p>
        </w:tc>
        <w:tc>
          <w:tcPr>
            <w:tcW w:w="1256" w:type="dxa"/>
            <w:tcBorders>
              <w:top w:val="nil"/>
              <w:left w:val="nil"/>
              <w:bottom w:val="single" w:sz="4" w:space="0" w:color="auto"/>
              <w:right w:val="single" w:sz="4" w:space="0" w:color="auto"/>
            </w:tcBorders>
            <w:shd w:val="clear" w:color="auto" w:fill="auto"/>
            <w:noWrap/>
            <w:vAlign w:val="bottom"/>
            <w:hideMark/>
          </w:tcPr>
          <w:p w14:paraId="37F7E046" w14:textId="77777777" w:rsidR="006741CC" w:rsidRPr="006741CC" w:rsidRDefault="006741CC" w:rsidP="006741CC">
            <w:pPr>
              <w:widowControl/>
              <w:jc w:val="right"/>
              <w:rPr>
                <w:sz w:val="22"/>
                <w:szCs w:val="22"/>
              </w:rPr>
            </w:pPr>
            <w:r w:rsidRPr="006741CC">
              <w:rPr>
                <w:sz w:val="22"/>
                <w:szCs w:val="22"/>
              </w:rPr>
              <w:t>10,000</w:t>
            </w:r>
          </w:p>
        </w:tc>
        <w:tc>
          <w:tcPr>
            <w:tcW w:w="1276" w:type="dxa"/>
            <w:gridSpan w:val="2"/>
            <w:tcBorders>
              <w:top w:val="nil"/>
              <w:left w:val="nil"/>
              <w:bottom w:val="single" w:sz="4" w:space="0" w:color="auto"/>
              <w:right w:val="single" w:sz="4" w:space="0" w:color="auto"/>
            </w:tcBorders>
            <w:shd w:val="clear" w:color="auto" w:fill="auto"/>
            <w:noWrap/>
            <w:vAlign w:val="bottom"/>
            <w:hideMark/>
          </w:tcPr>
          <w:p w14:paraId="3B63A2BD" w14:textId="77777777" w:rsidR="006741CC" w:rsidRPr="006741CC" w:rsidRDefault="006741CC" w:rsidP="006741CC">
            <w:pPr>
              <w:widowControl/>
              <w:jc w:val="right"/>
              <w:rPr>
                <w:sz w:val="22"/>
                <w:szCs w:val="22"/>
              </w:rPr>
            </w:pPr>
            <w:r w:rsidRPr="006741CC">
              <w:rPr>
                <w:sz w:val="22"/>
                <w:szCs w:val="22"/>
              </w:rPr>
              <w:t>10,000</w:t>
            </w:r>
          </w:p>
        </w:tc>
      </w:tr>
      <w:tr w:rsidR="006741CC" w:rsidRPr="006741CC" w14:paraId="6ACA0F49" w14:textId="77777777" w:rsidTr="00BF731A">
        <w:trPr>
          <w:trHeight w:val="705"/>
        </w:trPr>
        <w:tc>
          <w:tcPr>
            <w:tcW w:w="3261" w:type="dxa"/>
            <w:tcBorders>
              <w:top w:val="nil"/>
              <w:left w:val="single" w:sz="4" w:space="0" w:color="auto"/>
              <w:bottom w:val="single" w:sz="4" w:space="0" w:color="auto"/>
              <w:right w:val="single" w:sz="4" w:space="0" w:color="auto"/>
            </w:tcBorders>
            <w:shd w:val="clear" w:color="auto" w:fill="auto"/>
            <w:vAlign w:val="bottom"/>
            <w:hideMark/>
          </w:tcPr>
          <w:p w14:paraId="238B0D03" w14:textId="77777777" w:rsidR="006741CC" w:rsidRPr="006741CC" w:rsidRDefault="006741CC" w:rsidP="006741CC">
            <w:pPr>
              <w:widowControl/>
            </w:pPr>
            <w:r w:rsidRPr="006741CC">
              <w:t>Иные закупки товаров, работ и услуг для обеспечения государственных (муниципальных) нужд</w:t>
            </w:r>
          </w:p>
        </w:tc>
        <w:tc>
          <w:tcPr>
            <w:tcW w:w="436" w:type="dxa"/>
            <w:gridSpan w:val="2"/>
            <w:tcBorders>
              <w:top w:val="nil"/>
              <w:left w:val="nil"/>
              <w:bottom w:val="single" w:sz="4" w:space="0" w:color="auto"/>
              <w:right w:val="single" w:sz="4" w:space="0" w:color="auto"/>
            </w:tcBorders>
            <w:shd w:val="clear" w:color="auto" w:fill="auto"/>
            <w:vAlign w:val="bottom"/>
            <w:hideMark/>
          </w:tcPr>
          <w:p w14:paraId="287EE077" w14:textId="77777777" w:rsidR="006741CC" w:rsidRPr="006741CC" w:rsidRDefault="006741CC" w:rsidP="006741CC">
            <w:pPr>
              <w:widowControl/>
              <w:jc w:val="center"/>
              <w:rPr>
                <w:sz w:val="22"/>
                <w:szCs w:val="22"/>
              </w:rPr>
            </w:pPr>
            <w:r w:rsidRPr="006741CC">
              <w:rPr>
                <w:sz w:val="22"/>
                <w:szCs w:val="22"/>
              </w:rPr>
              <w:t>01</w:t>
            </w:r>
          </w:p>
        </w:tc>
        <w:tc>
          <w:tcPr>
            <w:tcW w:w="485" w:type="dxa"/>
            <w:gridSpan w:val="2"/>
            <w:tcBorders>
              <w:top w:val="nil"/>
              <w:left w:val="nil"/>
              <w:bottom w:val="single" w:sz="4" w:space="0" w:color="auto"/>
              <w:right w:val="single" w:sz="4" w:space="0" w:color="auto"/>
            </w:tcBorders>
            <w:shd w:val="clear" w:color="auto" w:fill="auto"/>
            <w:vAlign w:val="bottom"/>
            <w:hideMark/>
          </w:tcPr>
          <w:p w14:paraId="26760DCC" w14:textId="77777777" w:rsidR="006741CC" w:rsidRPr="006741CC" w:rsidRDefault="006741CC" w:rsidP="006741CC">
            <w:pPr>
              <w:widowControl/>
              <w:jc w:val="center"/>
              <w:rPr>
                <w:sz w:val="22"/>
                <w:szCs w:val="22"/>
              </w:rPr>
            </w:pPr>
            <w:r w:rsidRPr="006741CC">
              <w:rPr>
                <w:sz w:val="22"/>
                <w:szCs w:val="22"/>
              </w:rPr>
              <w:t>13</w:t>
            </w:r>
          </w:p>
        </w:tc>
        <w:tc>
          <w:tcPr>
            <w:tcW w:w="436" w:type="dxa"/>
            <w:gridSpan w:val="2"/>
            <w:tcBorders>
              <w:top w:val="nil"/>
              <w:left w:val="nil"/>
              <w:bottom w:val="single" w:sz="4" w:space="0" w:color="auto"/>
              <w:right w:val="nil"/>
            </w:tcBorders>
            <w:shd w:val="clear" w:color="auto" w:fill="auto"/>
            <w:vAlign w:val="bottom"/>
            <w:hideMark/>
          </w:tcPr>
          <w:p w14:paraId="19FC1969" w14:textId="77777777" w:rsidR="006741CC" w:rsidRPr="006741CC" w:rsidRDefault="006741CC" w:rsidP="006741CC">
            <w:pPr>
              <w:widowControl/>
              <w:jc w:val="center"/>
              <w:rPr>
                <w:sz w:val="22"/>
                <w:szCs w:val="22"/>
              </w:rPr>
            </w:pPr>
            <w:r w:rsidRPr="006741CC">
              <w:rPr>
                <w:sz w:val="22"/>
                <w:szCs w:val="22"/>
              </w:rPr>
              <w:t>09</w:t>
            </w:r>
          </w:p>
        </w:tc>
        <w:tc>
          <w:tcPr>
            <w:tcW w:w="326" w:type="dxa"/>
            <w:gridSpan w:val="2"/>
            <w:tcBorders>
              <w:top w:val="nil"/>
              <w:left w:val="nil"/>
              <w:bottom w:val="single" w:sz="4" w:space="0" w:color="auto"/>
              <w:right w:val="nil"/>
            </w:tcBorders>
            <w:shd w:val="clear" w:color="auto" w:fill="auto"/>
            <w:vAlign w:val="bottom"/>
            <w:hideMark/>
          </w:tcPr>
          <w:p w14:paraId="7767A3DD" w14:textId="77777777" w:rsidR="006741CC" w:rsidRPr="006741CC" w:rsidRDefault="006741CC" w:rsidP="006741CC">
            <w:pPr>
              <w:widowControl/>
              <w:jc w:val="center"/>
              <w:rPr>
                <w:sz w:val="22"/>
                <w:szCs w:val="22"/>
              </w:rPr>
            </w:pPr>
            <w:r w:rsidRPr="006741CC">
              <w:rPr>
                <w:sz w:val="22"/>
                <w:szCs w:val="22"/>
              </w:rPr>
              <w:t>1</w:t>
            </w:r>
          </w:p>
        </w:tc>
        <w:tc>
          <w:tcPr>
            <w:tcW w:w="436" w:type="dxa"/>
            <w:gridSpan w:val="2"/>
            <w:tcBorders>
              <w:top w:val="nil"/>
              <w:left w:val="nil"/>
              <w:bottom w:val="single" w:sz="4" w:space="0" w:color="auto"/>
              <w:right w:val="nil"/>
            </w:tcBorders>
            <w:shd w:val="clear" w:color="auto" w:fill="auto"/>
            <w:vAlign w:val="bottom"/>
            <w:hideMark/>
          </w:tcPr>
          <w:p w14:paraId="5E064381" w14:textId="77777777" w:rsidR="006741CC" w:rsidRPr="006741CC" w:rsidRDefault="006741CC" w:rsidP="006741CC">
            <w:pPr>
              <w:widowControl/>
              <w:jc w:val="center"/>
              <w:rPr>
                <w:sz w:val="22"/>
                <w:szCs w:val="22"/>
              </w:rPr>
            </w:pPr>
            <w:r w:rsidRPr="006741CC">
              <w:rPr>
                <w:sz w:val="22"/>
                <w:szCs w:val="22"/>
              </w:rPr>
              <w:t>01</w:t>
            </w:r>
          </w:p>
        </w:tc>
        <w:tc>
          <w:tcPr>
            <w:tcW w:w="1060" w:type="dxa"/>
            <w:gridSpan w:val="2"/>
            <w:tcBorders>
              <w:top w:val="nil"/>
              <w:left w:val="nil"/>
              <w:bottom w:val="single" w:sz="4" w:space="0" w:color="auto"/>
              <w:right w:val="single" w:sz="4" w:space="0" w:color="auto"/>
            </w:tcBorders>
            <w:shd w:val="clear" w:color="auto" w:fill="auto"/>
            <w:vAlign w:val="bottom"/>
            <w:hideMark/>
          </w:tcPr>
          <w:p w14:paraId="31588D32" w14:textId="77777777" w:rsidR="006741CC" w:rsidRPr="006741CC" w:rsidRDefault="006741CC" w:rsidP="006741CC">
            <w:pPr>
              <w:widowControl/>
              <w:jc w:val="center"/>
              <w:rPr>
                <w:sz w:val="22"/>
                <w:szCs w:val="22"/>
              </w:rPr>
            </w:pPr>
            <w:r w:rsidRPr="006741CC">
              <w:rPr>
                <w:sz w:val="22"/>
                <w:szCs w:val="22"/>
              </w:rPr>
              <w:t>26070</w:t>
            </w:r>
          </w:p>
        </w:tc>
        <w:tc>
          <w:tcPr>
            <w:tcW w:w="546" w:type="dxa"/>
            <w:gridSpan w:val="2"/>
            <w:tcBorders>
              <w:top w:val="nil"/>
              <w:left w:val="nil"/>
              <w:bottom w:val="single" w:sz="4" w:space="0" w:color="auto"/>
              <w:right w:val="single" w:sz="4" w:space="0" w:color="auto"/>
            </w:tcBorders>
            <w:shd w:val="clear" w:color="auto" w:fill="auto"/>
            <w:noWrap/>
            <w:vAlign w:val="bottom"/>
            <w:hideMark/>
          </w:tcPr>
          <w:p w14:paraId="2D2D8F22" w14:textId="77777777" w:rsidR="006741CC" w:rsidRPr="006741CC" w:rsidRDefault="006741CC" w:rsidP="006741CC">
            <w:pPr>
              <w:widowControl/>
              <w:rPr>
                <w:sz w:val="22"/>
                <w:szCs w:val="22"/>
              </w:rPr>
            </w:pPr>
            <w:r w:rsidRPr="006741CC">
              <w:rPr>
                <w:sz w:val="22"/>
                <w:szCs w:val="22"/>
              </w:rPr>
              <w:t>240</w:t>
            </w:r>
          </w:p>
        </w:tc>
        <w:tc>
          <w:tcPr>
            <w:tcW w:w="1256" w:type="dxa"/>
            <w:gridSpan w:val="2"/>
            <w:tcBorders>
              <w:top w:val="nil"/>
              <w:left w:val="nil"/>
              <w:bottom w:val="single" w:sz="4" w:space="0" w:color="auto"/>
              <w:right w:val="single" w:sz="4" w:space="0" w:color="auto"/>
            </w:tcBorders>
            <w:shd w:val="clear" w:color="auto" w:fill="auto"/>
            <w:noWrap/>
            <w:vAlign w:val="bottom"/>
            <w:hideMark/>
          </w:tcPr>
          <w:p w14:paraId="47D8C845" w14:textId="77777777" w:rsidR="006741CC" w:rsidRPr="006741CC" w:rsidRDefault="006741CC" w:rsidP="006741CC">
            <w:pPr>
              <w:widowControl/>
              <w:jc w:val="right"/>
              <w:rPr>
                <w:sz w:val="22"/>
                <w:szCs w:val="22"/>
              </w:rPr>
            </w:pPr>
            <w:r w:rsidRPr="006741CC">
              <w:rPr>
                <w:sz w:val="22"/>
                <w:szCs w:val="22"/>
              </w:rPr>
              <w:t>10,000</w:t>
            </w:r>
          </w:p>
        </w:tc>
        <w:tc>
          <w:tcPr>
            <w:tcW w:w="1256" w:type="dxa"/>
            <w:tcBorders>
              <w:top w:val="nil"/>
              <w:left w:val="nil"/>
              <w:bottom w:val="single" w:sz="4" w:space="0" w:color="auto"/>
              <w:right w:val="single" w:sz="4" w:space="0" w:color="auto"/>
            </w:tcBorders>
            <w:shd w:val="clear" w:color="auto" w:fill="auto"/>
            <w:noWrap/>
            <w:vAlign w:val="bottom"/>
            <w:hideMark/>
          </w:tcPr>
          <w:p w14:paraId="6287CC64" w14:textId="77777777" w:rsidR="006741CC" w:rsidRPr="006741CC" w:rsidRDefault="006741CC" w:rsidP="006741CC">
            <w:pPr>
              <w:widowControl/>
              <w:jc w:val="right"/>
              <w:rPr>
                <w:sz w:val="22"/>
                <w:szCs w:val="22"/>
              </w:rPr>
            </w:pPr>
            <w:r w:rsidRPr="006741CC">
              <w:rPr>
                <w:sz w:val="22"/>
                <w:szCs w:val="22"/>
              </w:rPr>
              <w:t>10,000</w:t>
            </w:r>
          </w:p>
        </w:tc>
        <w:tc>
          <w:tcPr>
            <w:tcW w:w="1276" w:type="dxa"/>
            <w:gridSpan w:val="2"/>
            <w:tcBorders>
              <w:top w:val="nil"/>
              <w:left w:val="nil"/>
              <w:bottom w:val="single" w:sz="4" w:space="0" w:color="auto"/>
              <w:right w:val="single" w:sz="4" w:space="0" w:color="auto"/>
            </w:tcBorders>
            <w:shd w:val="clear" w:color="auto" w:fill="auto"/>
            <w:noWrap/>
            <w:vAlign w:val="bottom"/>
            <w:hideMark/>
          </w:tcPr>
          <w:p w14:paraId="0EB9038E" w14:textId="77777777" w:rsidR="006741CC" w:rsidRPr="006741CC" w:rsidRDefault="006741CC" w:rsidP="006741CC">
            <w:pPr>
              <w:widowControl/>
              <w:jc w:val="right"/>
              <w:rPr>
                <w:sz w:val="22"/>
                <w:szCs w:val="22"/>
              </w:rPr>
            </w:pPr>
            <w:r w:rsidRPr="006741CC">
              <w:rPr>
                <w:sz w:val="22"/>
                <w:szCs w:val="22"/>
              </w:rPr>
              <w:t>10,000</w:t>
            </w:r>
          </w:p>
        </w:tc>
      </w:tr>
      <w:tr w:rsidR="006741CC" w:rsidRPr="006741CC" w14:paraId="04F2514B" w14:textId="77777777" w:rsidTr="00BF731A">
        <w:trPr>
          <w:trHeight w:val="690"/>
        </w:trPr>
        <w:tc>
          <w:tcPr>
            <w:tcW w:w="3261" w:type="dxa"/>
            <w:tcBorders>
              <w:top w:val="nil"/>
              <w:left w:val="single" w:sz="4" w:space="0" w:color="auto"/>
              <w:bottom w:val="single" w:sz="4" w:space="0" w:color="auto"/>
              <w:right w:val="single" w:sz="4" w:space="0" w:color="auto"/>
            </w:tcBorders>
            <w:shd w:val="clear" w:color="auto" w:fill="auto"/>
            <w:vAlign w:val="center"/>
            <w:hideMark/>
          </w:tcPr>
          <w:p w14:paraId="64B96644" w14:textId="77777777" w:rsidR="006741CC" w:rsidRPr="006741CC" w:rsidRDefault="006741CC" w:rsidP="006741CC">
            <w:pPr>
              <w:widowControl/>
              <w:rPr>
                <w:b/>
                <w:bCs/>
              </w:rPr>
            </w:pPr>
            <w:r w:rsidRPr="006741CC">
              <w:rPr>
                <w:b/>
                <w:bCs/>
              </w:rPr>
              <w:t>Иные непрограммные расходы органов муниципальной власти Сосновского сельсовета Бессоновского района Пензенской области</w:t>
            </w:r>
          </w:p>
        </w:tc>
        <w:tc>
          <w:tcPr>
            <w:tcW w:w="436" w:type="dxa"/>
            <w:gridSpan w:val="2"/>
            <w:tcBorders>
              <w:top w:val="nil"/>
              <w:left w:val="nil"/>
              <w:bottom w:val="single" w:sz="4" w:space="0" w:color="auto"/>
              <w:right w:val="single" w:sz="4" w:space="0" w:color="auto"/>
            </w:tcBorders>
            <w:shd w:val="clear" w:color="auto" w:fill="auto"/>
            <w:vAlign w:val="bottom"/>
            <w:hideMark/>
          </w:tcPr>
          <w:p w14:paraId="37953D8F" w14:textId="77777777" w:rsidR="006741CC" w:rsidRPr="006741CC" w:rsidRDefault="006741CC" w:rsidP="006741CC">
            <w:pPr>
              <w:widowControl/>
              <w:jc w:val="center"/>
              <w:rPr>
                <w:b/>
                <w:bCs/>
                <w:sz w:val="22"/>
                <w:szCs w:val="22"/>
              </w:rPr>
            </w:pPr>
            <w:r w:rsidRPr="006741CC">
              <w:rPr>
                <w:b/>
                <w:bCs/>
                <w:sz w:val="22"/>
                <w:szCs w:val="22"/>
              </w:rPr>
              <w:t>01</w:t>
            </w:r>
          </w:p>
        </w:tc>
        <w:tc>
          <w:tcPr>
            <w:tcW w:w="485" w:type="dxa"/>
            <w:gridSpan w:val="2"/>
            <w:tcBorders>
              <w:top w:val="nil"/>
              <w:left w:val="nil"/>
              <w:bottom w:val="single" w:sz="4" w:space="0" w:color="auto"/>
              <w:right w:val="single" w:sz="4" w:space="0" w:color="auto"/>
            </w:tcBorders>
            <w:shd w:val="clear" w:color="auto" w:fill="auto"/>
            <w:vAlign w:val="bottom"/>
            <w:hideMark/>
          </w:tcPr>
          <w:p w14:paraId="73675E47" w14:textId="77777777" w:rsidR="006741CC" w:rsidRPr="006741CC" w:rsidRDefault="006741CC" w:rsidP="006741CC">
            <w:pPr>
              <w:widowControl/>
              <w:jc w:val="center"/>
              <w:rPr>
                <w:b/>
                <w:bCs/>
                <w:sz w:val="22"/>
                <w:szCs w:val="22"/>
              </w:rPr>
            </w:pPr>
            <w:r w:rsidRPr="006741CC">
              <w:rPr>
                <w:b/>
                <w:bCs/>
                <w:sz w:val="22"/>
                <w:szCs w:val="22"/>
              </w:rPr>
              <w:t>13</w:t>
            </w:r>
          </w:p>
        </w:tc>
        <w:tc>
          <w:tcPr>
            <w:tcW w:w="436" w:type="dxa"/>
            <w:gridSpan w:val="2"/>
            <w:tcBorders>
              <w:top w:val="nil"/>
              <w:left w:val="nil"/>
              <w:bottom w:val="single" w:sz="4" w:space="0" w:color="auto"/>
              <w:right w:val="nil"/>
            </w:tcBorders>
            <w:shd w:val="clear" w:color="auto" w:fill="auto"/>
            <w:vAlign w:val="bottom"/>
            <w:hideMark/>
          </w:tcPr>
          <w:p w14:paraId="5F98C6FF" w14:textId="77777777" w:rsidR="006741CC" w:rsidRPr="006741CC" w:rsidRDefault="006741CC" w:rsidP="006741CC">
            <w:pPr>
              <w:widowControl/>
              <w:jc w:val="center"/>
              <w:rPr>
                <w:b/>
                <w:bCs/>
                <w:sz w:val="22"/>
                <w:szCs w:val="22"/>
              </w:rPr>
            </w:pPr>
            <w:r w:rsidRPr="006741CC">
              <w:rPr>
                <w:b/>
                <w:bCs/>
                <w:sz w:val="22"/>
                <w:szCs w:val="22"/>
              </w:rPr>
              <w:t>99</w:t>
            </w:r>
          </w:p>
        </w:tc>
        <w:tc>
          <w:tcPr>
            <w:tcW w:w="326" w:type="dxa"/>
            <w:gridSpan w:val="2"/>
            <w:tcBorders>
              <w:top w:val="nil"/>
              <w:left w:val="nil"/>
              <w:bottom w:val="single" w:sz="4" w:space="0" w:color="auto"/>
              <w:right w:val="nil"/>
            </w:tcBorders>
            <w:shd w:val="clear" w:color="auto" w:fill="auto"/>
            <w:vAlign w:val="bottom"/>
            <w:hideMark/>
          </w:tcPr>
          <w:p w14:paraId="03171290" w14:textId="77777777" w:rsidR="006741CC" w:rsidRPr="006741CC" w:rsidRDefault="006741CC" w:rsidP="006741CC">
            <w:pPr>
              <w:widowControl/>
              <w:jc w:val="center"/>
              <w:rPr>
                <w:b/>
                <w:bCs/>
                <w:sz w:val="22"/>
                <w:szCs w:val="22"/>
              </w:rPr>
            </w:pPr>
            <w:r w:rsidRPr="006741CC">
              <w:rPr>
                <w:b/>
                <w:bCs/>
                <w:sz w:val="22"/>
                <w:szCs w:val="22"/>
              </w:rPr>
              <w:t>0</w:t>
            </w:r>
          </w:p>
        </w:tc>
        <w:tc>
          <w:tcPr>
            <w:tcW w:w="436" w:type="dxa"/>
            <w:gridSpan w:val="2"/>
            <w:tcBorders>
              <w:top w:val="nil"/>
              <w:left w:val="nil"/>
              <w:bottom w:val="single" w:sz="4" w:space="0" w:color="auto"/>
              <w:right w:val="nil"/>
            </w:tcBorders>
            <w:shd w:val="clear" w:color="auto" w:fill="auto"/>
            <w:vAlign w:val="bottom"/>
            <w:hideMark/>
          </w:tcPr>
          <w:p w14:paraId="272FBD56" w14:textId="77777777" w:rsidR="006741CC" w:rsidRPr="006741CC" w:rsidRDefault="006741CC" w:rsidP="006741CC">
            <w:pPr>
              <w:widowControl/>
              <w:jc w:val="center"/>
              <w:rPr>
                <w:b/>
                <w:bCs/>
                <w:sz w:val="22"/>
                <w:szCs w:val="22"/>
              </w:rPr>
            </w:pPr>
            <w:r w:rsidRPr="006741CC">
              <w:rPr>
                <w:b/>
                <w:bCs/>
                <w:sz w:val="22"/>
                <w:szCs w:val="22"/>
              </w:rPr>
              <w:t>00</w:t>
            </w:r>
          </w:p>
        </w:tc>
        <w:tc>
          <w:tcPr>
            <w:tcW w:w="1060" w:type="dxa"/>
            <w:gridSpan w:val="2"/>
            <w:tcBorders>
              <w:top w:val="nil"/>
              <w:left w:val="nil"/>
              <w:bottom w:val="single" w:sz="4" w:space="0" w:color="auto"/>
              <w:right w:val="single" w:sz="4" w:space="0" w:color="auto"/>
            </w:tcBorders>
            <w:shd w:val="clear" w:color="auto" w:fill="auto"/>
            <w:vAlign w:val="bottom"/>
            <w:hideMark/>
          </w:tcPr>
          <w:p w14:paraId="6D7F475C" w14:textId="77777777" w:rsidR="006741CC" w:rsidRPr="006741CC" w:rsidRDefault="006741CC" w:rsidP="006741CC">
            <w:pPr>
              <w:widowControl/>
              <w:jc w:val="center"/>
              <w:rPr>
                <w:b/>
                <w:bCs/>
                <w:sz w:val="22"/>
                <w:szCs w:val="22"/>
              </w:rPr>
            </w:pPr>
            <w:r w:rsidRPr="006741CC">
              <w:rPr>
                <w:b/>
                <w:bCs/>
                <w:sz w:val="22"/>
                <w:szCs w:val="22"/>
              </w:rPr>
              <w:t>00000</w:t>
            </w:r>
          </w:p>
        </w:tc>
        <w:tc>
          <w:tcPr>
            <w:tcW w:w="546" w:type="dxa"/>
            <w:gridSpan w:val="2"/>
            <w:tcBorders>
              <w:top w:val="nil"/>
              <w:left w:val="nil"/>
              <w:bottom w:val="single" w:sz="4" w:space="0" w:color="auto"/>
              <w:right w:val="single" w:sz="4" w:space="0" w:color="auto"/>
            </w:tcBorders>
            <w:shd w:val="clear" w:color="auto" w:fill="auto"/>
            <w:noWrap/>
            <w:vAlign w:val="bottom"/>
            <w:hideMark/>
          </w:tcPr>
          <w:p w14:paraId="46E19154" w14:textId="77777777" w:rsidR="006741CC" w:rsidRPr="006741CC" w:rsidRDefault="006741CC" w:rsidP="006741CC">
            <w:pPr>
              <w:widowControl/>
              <w:rPr>
                <w:b/>
                <w:bCs/>
                <w:sz w:val="22"/>
                <w:szCs w:val="22"/>
              </w:rPr>
            </w:pPr>
            <w:r w:rsidRPr="006741CC">
              <w:rPr>
                <w:b/>
                <w:bCs/>
                <w:sz w:val="22"/>
                <w:szCs w:val="22"/>
              </w:rPr>
              <w:t> </w:t>
            </w:r>
          </w:p>
        </w:tc>
        <w:tc>
          <w:tcPr>
            <w:tcW w:w="1256" w:type="dxa"/>
            <w:gridSpan w:val="2"/>
            <w:tcBorders>
              <w:top w:val="nil"/>
              <w:left w:val="nil"/>
              <w:bottom w:val="single" w:sz="4" w:space="0" w:color="auto"/>
              <w:right w:val="single" w:sz="4" w:space="0" w:color="auto"/>
            </w:tcBorders>
            <w:shd w:val="clear" w:color="auto" w:fill="auto"/>
            <w:noWrap/>
            <w:vAlign w:val="bottom"/>
            <w:hideMark/>
          </w:tcPr>
          <w:p w14:paraId="56911590" w14:textId="77777777" w:rsidR="006741CC" w:rsidRPr="006741CC" w:rsidRDefault="006741CC" w:rsidP="006741CC">
            <w:pPr>
              <w:widowControl/>
              <w:jc w:val="right"/>
              <w:rPr>
                <w:b/>
                <w:bCs/>
                <w:sz w:val="22"/>
                <w:szCs w:val="22"/>
              </w:rPr>
            </w:pPr>
            <w:r w:rsidRPr="006741CC">
              <w:rPr>
                <w:b/>
                <w:bCs/>
                <w:sz w:val="22"/>
                <w:szCs w:val="22"/>
              </w:rPr>
              <w:t>3,500</w:t>
            </w:r>
          </w:p>
        </w:tc>
        <w:tc>
          <w:tcPr>
            <w:tcW w:w="1256" w:type="dxa"/>
            <w:tcBorders>
              <w:top w:val="nil"/>
              <w:left w:val="nil"/>
              <w:bottom w:val="single" w:sz="4" w:space="0" w:color="auto"/>
              <w:right w:val="single" w:sz="4" w:space="0" w:color="auto"/>
            </w:tcBorders>
            <w:shd w:val="clear" w:color="auto" w:fill="auto"/>
            <w:noWrap/>
            <w:vAlign w:val="bottom"/>
            <w:hideMark/>
          </w:tcPr>
          <w:p w14:paraId="16F50B2F" w14:textId="77777777" w:rsidR="006741CC" w:rsidRPr="006741CC" w:rsidRDefault="006741CC" w:rsidP="006741CC">
            <w:pPr>
              <w:widowControl/>
              <w:jc w:val="right"/>
              <w:rPr>
                <w:b/>
                <w:bCs/>
                <w:sz w:val="22"/>
                <w:szCs w:val="22"/>
              </w:rPr>
            </w:pPr>
            <w:r w:rsidRPr="006741CC">
              <w:rPr>
                <w:b/>
                <w:bCs/>
                <w:sz w:val="22"/>
                <w:szCs w:val="22"/>
              </w:rPr>
              <w:t>3,500</w:t>
            </w:r>
          </w:p>
        </w:tc>
        <w:tc>
          <w:tcPr>
            <w:tcW w:w="1276" w:type="dxa"/>
            <w:gridSpan w:val="2"/>
            <w:tcBorders>
              <w:top w:val="nil"/>
              <w:left w:val="nil"/>
              <w:bottom w:val="single" w:sz="4" w:space="0" w:color="auto"/>
              <w:right w:val="single" w:sz="4" w:space="0" w:color="auto"/>
            </w:tcBorders>
            <w:shd w:val="clear" w:color="auto" w:fill="auto"/>
            <w:noWrap/>
            <w:vAlign w:val="bottom"/>
            <w:hideMark/>
          </w:tcPr>
          <w:p w14:paraId="51BAC3B1" w14:textId="77777777" w:rsidR="006741CC" w:rsidRPr="006741CC" w:rsidRDefault="006741CC" w:rsidP="006741CC">
            <w:pPr>
              <w:widowControl/>
              <w:jc w:val="right"/>
              <w:rPr>
                <w:b/>
                <w:bCs/>
                <w:sz w:val="22"/>
                <w:szCs w:val="22"/>
              </w:rPr>
            </w:pPr>
            <w:r w:rsidRPr="006741CC">
              <w:rPr>
                <w:b/>
                <w:bCs/>
                <w:sz w:val="22"/>
                <w:szCs w:val="22"/>
              </w:rPr>
              <w:t>3,500</w:t>
            </w:r>
          </w:p>
        </w:tc>
      </w:tr>
      <w:tr w:rsidR="006741CC" w:rsidRPr="006741CC" w14:paraId="6B51836E" w14:textId="77777777" w:rsidTr="00BF731A">
        <w:trPr>
          <w:trHeight w:val="1110"/>
        </w:trPr>
        <w:tc>
          <w:tcPr>
            <w:tcW w:w="3261" w:type="dxa"/>
            <w:tcBorders>
              <w:top w:val="nil"/>
              <w:left w:val="single" w:sz="4" w:space="0" w:color="auto"/>
              <w:bottom w:val="single" w:sz="4" w:space="0" w:color="auto"/>
              <w:right w:val="single" w:sz="4" w:space="0" w:color="auto"/>
            </w:tcBorders>
            <w:shd w:val="clear" w:color="auto" w:fill="auto"/>
            <w:vAlign w:val="center"/>
            <w:hideMark/>
          </w:tcPr>
          <w:p w14:paraId="5F25649D" w14:textId="77777777" w:rsidR="006741CC" w:rsidRPr="006741CC" w:rsidRDefault="006741CC" w:rsidP="006741CC">
            <w:pPr>
              <w:widowControl/>
            </w:pPr>
            <w:r w:rsidRPr="006741CC">
              <w:t>Расходы бюджета Сосновского сельсовета Бессоновского района Пензенской области на реализацию мероприятий по поощрению граждан, входящих в состав добровольных народных дружин на территории Сосновского сельсовета Бессоновского района Пензенской области</w:t>
            </w:r>
          </w:p>
        </w:tc>
        <w:tc>
          <w:tcPr>
            <w:tcW w:w="436" w:type="dxa"/>
            <w:gridSpan w:val="2"/>
            <w:tcBorders>
              <w:top w:val="nil"/>
              <w:left w:val="nil"/>
              <w:bottom w:val="single" w:sz="4" w:space="0" w:color="auto"/>
              <w:right w:val="single" w:sz="4" w:space="0" w:color="auto"/>
            </w:tcBorders>
            <w:shd w:val="clear" w:color="auto" w:fill="auto"/>
            <w:vAlign w:val="bottom"/>
            <w:hideMark/>
          </w:tcPr>
          <w:p w14:paraId="3891C7FB" w14:textId="77777777" w:rsidR="006741CC" w:rsidRPr="006741CC" w:rsidRDefault="006741CC" w:rsidP="006741CC">
            <w:pPr>
              <w:widowControl/>
              <w:jc w:val="center"/>
              <w:rPr>
                <w:sz w:val="22"/>
                <w:szCs w:val="22"/>
              </w:rPr>
            </w:pPr>
            <w:r w:rsidRPr="006741CC">
              <w:rPr>
                <w:sz w:val="22"/>
                <w:szCs w:val="22"/>
              </w:rPr>
              <w:t>01</w:t>
            </w:r>
          </w:p>
        </w:tc>
        <w:tc>
          <w:tcPr>
            <w:tcW w:w="485" w:type="dxa"/>
            <w:gridSpan w:val="2"/>
            <w:tcBorders>
              <w:top w:val="nil"/>
              <w:left w:val="nil"/>
              <w:bottom w:val="single" w:sz="4" w:space="0" w:color="auto"/>
              <w:right w:val="single" w:sz="4" w:space="0" w:color="auto"/>
            </w:tcBorders>
            <w:shd w:val="clear" w:color="auto" w:fill="auto"/>
            <w:vAlign w:val="bottom"/>
            <w:hideMark/>
          </w:tcPr>
          <w:p w14:paraId="4BB1C611" w14:textId="77777777" w:rsidR="006741CC" w:rsidRPr="006741CC" w:rsidRDefault="006741CC" w:rsidP="006741CC">
            <w:pPr>
              <w:widowControl/>
              <w:jc w:val="center"/>
              <w:rPr>
                <w:sz w:val="22"/>
                <w:szCs w:val="22"/>
              </w:rPr>
            </w:pPr>
            <w:r w:rsidRPr="006741CC">
              <w:rPr>
                <w:sz w:val="22"/>
                <w:szCs w:val="22"/>
              </w:rPr>
              <w:t>13</w:t>
            </w:r>
          </w:p>
        </w:tc>
        <w:tc>
          <w:tcPr>
            <w:tcW w:w="436" w:type="dxa"/>
            <w:gridSpan w:val="2"/>
            <w:tcBorders>
              <w:top w:val="nil"/>
              <w:left w:val="nil"/>
              <w:bottom w:val="single" w:sz="4" w:space="0" w:color="auto"/>
              <w:right w:val="nil"/>
            </w:tcBorders>
            <w:shd w:val="clear" w:color="auto" w:fill="auto"/>
            <w:vAlign w:val="bottom"/>
            <w:hideMark/>
          </w:tcPr>
          <w:p w14:paraId="7E086ADD" w14:textId="77777777" w:rsidR="006741CC" w:rsidRPr="006741CC" w:rsidRDefault="006741CC" w:rsidP="006741CC">
            <w:pPr>
              <w:widowControl/>
              <w:jc w:val="center"/>
              <w:rPr>
                <w:sz w:val="22"/>
                <w:szCs w:val="22"/>
              </w:rPr>
            </w:pPr>
            <w:r w:rsidRPr="006741CC">
              <w:rPr>
                <w:sz w:val="22"/>
                <w:szCs w:val="22"/>
              </w:rPr>
              <w:t>99</w:t>
            </w:r>
          </w:p>
        </w:tc>
        <w:tc>
          <w:tcPr>
            <w:tcW w:w="326" w:type="dxa"/>
            <w:gridSpan w:val="2"/>
            <w:tcBorders>
              <w:top w:val="nil"/>
              <w:left w:val="nil"/>
              <w:bottom w:val="single" w:sz="4" w:space="0" w:color="auto"/>
              <w:right w:val="nil"/>
            </w:tcBorders>
            <w:shd w:val="clear" w:color="auto" w:fill="auto"/>
            <w:vAlign w:val="bottom"/>
            <w:hideMark/>
          </w:tcPr>
          <w:p w14:paraId="23F8A7AF" w14:textId="77777777" w:rsidR="006741CC" w:rsidRPr="006741CC" w:rsidRDefault="006741CC" w:rsidP="006741CC">
            <w:pPr>
              <w:widowControl/>
              <w:jc w:val="center"/>
              <w:rPr>
                <w:sz w:val="22"/>
                <w:szCs w:val="22"/>
              </w:rPr>
            </w:pPr>
            <w:r w:rsidRPr="006741CC">
              <w:rPr>
                <w:sz w:val="22"/>
                <w:szCs w:val="22"/>
              </w:rPr>
              <w:t>2</w:t>
            </w:r>
          </w:p>
        </w:tc>
        <w:tc>
          <w:tcPr>
            <w:tcW w:w="436" w:type="dxa"/>
            <w:gridSpan w:val="2"/>
            <w:tcBorders>
              <w:top w:val="nil"/>
              <w:left w:val="nil"/>
              <w:bottom w:val="single" w:sz="4" w:space="0" w:color="auto"/>
              <w:right w:val="nil"/>
            </w:tcBorders>
            <w:shd w:val="clear" w:color="auto" w:fill="auto"/>
            <w:vAlign w:val="bottom"/>
            <w:hideMark/>
          </w:tcPr>
          <w:p w14:paraId="1545A0BF" w14:textId="77777777" w:rsidR="006741CC" w:rsidRPr="006741CC" w:rsidRDefault="006741CC" w:rsidP="006741CC">
            <w:pPr>
              <w:widowControl/>
              <w:jc w:val="center"/>
              <w:rPr>
                <w:sz w:val="22"/>
                <w:szCs w:val="22"/>
              </w:rPr>
            </w:pPr>
            <w:r w:rsidRPr="006741CC">
              <w:rPr>
                <w:sz w:val="22"/>
                <w:szCs w:val="22"/>
              </w:rPr>
              <w:t>00</w:t>
            </w:r>
          </w:p>
        </w:tc>
        <w:tc>
          <w:tcPr>
            <w:tcW w:w="1060" w:type="dxa"/>
            <w:gridSpan w:val="2"/>
            <w:tcBorders>
              <w:top w:val="nil"/>
              <w:left w:val="nil"/>
              <w:bottom w:val="single" w:sz="4" w:space="0" w:color="auto"/>
              <w:right w:val="single" w:sz="4" w:space="0" w:color="auto"/>
            </w:tcBorders>
            <w:shd w:val="clear" w:color="auto" w:fill="auto"/>
            <w:vAlign w:val="bottom"/>
            <w:hideMark/>
          </w:tcPr>
          <w:p w14:paraId="2B346D65" w14:textId="77777777" w:rsidR="006741CC" w:rsidRPr="006741CC" w:rsidRDefault="006741CC" w:rsidP="006741CC">
            <w:pPr>
              <w:widowControl/>
              <w:jc w:val="center"/>
              <w:rPr>
                <w:sz w:val="22"/>
                <w:szCs w:val="22"/>
              </w:rPr>
            </w:pPr>
            <w:r w:rsidRPr="006741CC">
              <w:rPr>
                <w:sz w:val="22"/>
                <w:szCs w:val="22"/>
              </w:rPr>
              <w:t>00000</w:t>
            </w:r>
          </w:p>
        </w:tc>
        <w:tc>
          <w:tcPr>
            <w:tcW w:w="546" w:type="dxa"/>
            <w:gridSpan w:val="2"/>
            <w:tcBorders>
              <w:top w:val="nil"/>
              <w:left w:val="nil"/>
              <w:bottom w:val="single" w:sz="4" w:space="0" w:color="auto"/>
              <w:right w:val="single" w:sz="4" w:space="0" w:color="auto"/>
            </w:tcBorders>
            <w:shd w:val="clear" w:color="auto" w:fill="auto"/>
            <w:noWrap/>
            <w:vAlign w:val="bottom"/>
            <w:hideMark/>
          </w:tcPr>
          <w:p w14:paraId="15558367" w14:textId="77777777" w:rsidR="006741CC" w:rsidRPr="006741CC" w:rsidRDefault="006741CC" w:rsidP="006741CC">
            <w:pPr>
              <w:widowControl/>
              <w:rPr>
                <w:sz w:val="22"/>
                <w:szCs w:val="22"/>
              </w:rPr>
            </w:pPr>
            <w:r w:rsidRPr="006741CC">
              <w:rPr>
                <w:sz w:val="22"/>
                <w:szCs w:val="22"/>
              </w:rPr>
              <w:t> </w:t>
            </w:r>
          </w:p>
        </w:tc>
        <w:tc>
          <w:tcPr>
            <w:tcW w:w="1256" w:type="dxa"/>
            <w:gridSpan w:val="2"/>
            <w:tcBorders>
              <w:top w:val="nil"/>
              <w:left w:val="nil"/>
              <w:bottom w:val="single" w:sz="4" w:space="0" w:color="auto"/>
              <w:right w:val="single" w:sz="4" w:space="0" w:color="auto"/>
            </w:tcBorders>
            <w:shd w:val="clear" w:color="auto" w:fill="auto"/>
            <w:noWrap/>
            <w:vAlign w:val="bottom"/>
            <w:hideMark/>
          </w:tcPr>
          <w:p w14:paraId="0C9EB361" w14:textId="77777777" w:rsidR="006741CC" w:rsidRPr="006741CC" w:rsidRDefault="006741CC" w:rsidP="006741CC">
            <w:pPr>
              <w:widowControl/>
              <w:jc w:val="right"/>
              <w:rPr>
                <w:sz w:val="22"/>
                <w:szCs w:val="22"/>
              </w:rPr>
            </w:pPr>
            <w:r w:rsidRPr="006741CC">
              <w:rPr>
                <w:sz w:val="22"/>
                <w:szCs w:val="22"/>
              </w:rPr>
              <w:t>3,500</w:t>
            </w:r>
          </w:p>
        </w:tc>
        <w:tc>
          <w:tcPr>
            <w:tcW w:w="1256" w:type="dxa"/>
            <w:tcBorders>
              <w:top w:val="nil"/>
              <w:left w:val="nil"/>
              <w:bottom w:val="single" w:sz="4" w:space="0" w:color="auto"/>
              <w:right w:val="single" w:sz="4" w:space="0" w:color="auto"/>
            </w:tcBorders>
            <w:shd w:val="clear" w:color="auto" w:fill="auto"/>
            <w:noWrap/>
            <w:vAlign w:val="bottom"/>
            <w:hideMark/>
          </w:tcPr>
          <w:p w14:paraId="3F54431D" w14:textId="77777777" w:rsidR="006741CC" w:rsidRPr="006741CC" w:rsidRDefault="006741CC" w:rsidP="006741CC">
            <w:pPr>
              <w:widowControl/>
              <w:jc w:val="right"/>
              <w:rPr>
                <w:sz w:val="22"/>
                <w:szCs w:val="22"/>
              </w:rPr>
            </w:pPr>
            <w:r w:rsidRPr="006741CC">
              <w:rPr>
                <w:sz w:val="22"/>
                <w:szCs w:val="22"/>
              </w:rPr>
              <w:t>3,500</w:t>
            </w:r>
          </w:p>
        </w:tc>
        <w:tc>
          <w:tcPr>
            <w:tcW w:w="1276" w:type="dxa"/>
            <w:gridSpan w:val="2"/>
            <w:tcBorders>
              <w:top w:val="nil"/>
              <w:left w:val="nil"/>
              <w:bottom w:val="single" w:sz="4" w:space="0" w:color="auto"/>
              <w:right w:val="single" w:sz="4" w:space="0" w:color="auto"/>
            </w:tcBorders>
            <w:shd w:val="clear" w:color="auto" w:fill="auto"/>
            <w:noWrap/>
            <w:vAlign w:val="bottom"/>
            <w:hideMark/>
          </w:tcPr>
          <w:p w14:paraId="1E9F9630" w14:textId="77777777" w:rsidR="006741CC" w:rsidRPr="006741CC" w:rsidRDefault="006741CC" w:rsidP="006741CC">
            <w:pPr>
              <w:widowControl/>
              <w:jc w:val="right"/>
              <w:rPr>
                <w:sz w:val="22"/>
                <w:szCs w:val="22"/>
              </w:rPr>
            </w:pPr>
            <w:r w:rsidRPr="006741CC">
              <w:rPr>
                <w:sz w:val="22"/>
                <w:szCs w:val="22"/>
              </w:rPr>
              <w:t>3,500</w:t>
            </w:r>
          </w:p>
        </w:tc>
      </w:tr>
      <w:tr w:rsidR="006741CC" w:rsidRPr="006741CC" w14:paraId="70F4D532" w14:textId="77777777" w:rsidTr="00BF731A">
        <w:trPr>
          <w:trHeight w:val="915"/>
        </w:trPr>
        <w:tc>
          <w:tcPr>
            <w:tcW w:w="3261" w:type="dxa"/>
            <w:tcBorders>
              <w:top w:val="nil"/>
              <w:left w:val="single" w:sz="4" w:space="0" w:color="auto"/>
              <w:bottom w:val="single" w:sz="4" w:space="0" w:color="auto"/>
              <w:right w:val="single" w:sz="4" w:space="0" w:color="auto"/>
            </w:tcBorders>
            <w:shd w:val="clear" w:color="auto" w:fill="auto"/>
            <w:vAlign w:val="center"/>
            <w:hideMark/>
          </w:tcPr>
          <w:p w14:paraId="312C048E" w14:textId="77777777" w:rsidR="006741CC" w:rsidRPr="006741CC" w:rsidRDefault="006741CC" w:rsidP="006741CC">
            <w:pPr>
              <w:widowControl/>
            </w:pPr>
            <w:r w:rsidRPr="006741CC">
              <w:lastRenderedPageBreak/>
              <w:t>Расходы на реализацию мероприятий по поощрению граждан, входящих в состав добровольных народных дружин на территории Сосновского сельсовета Бессоновского района Пензенской области</w:t>
            </w:r>
          </w:p>
        </w:tc>
        <w:tc>
          <w:tcPr>
            <w:tcW w:w="436" w:type="dxa"/>
            <w:gridSpan w:val="2"/>
            <w:tcBorders>
              <w:top w:val="nil"/>
              <w:left w:val="nil"/>
              <w:bottom w:val="single" w:sz="4" w:space="0" w:color="auto"/>
              <w:right w:val="single" w:sz="4" w:space="0" w:color="auto"/>
            </w:tcBorders>
            <w:shd w:val="clear" w:color="auto" w:fill="auto"/>
            <w:vAlign w:val="bottom"/>
            <w:hideMark/>
          </w:tcPr>
          <w:p w14:paraId="00B77D27" w14:textId="77777777" w:rsidR="006741CC" w:rsidRPr="006741CC" w:rsidRDefault="006741CC" w:rsidP="006741CC">
            <w:pPr>
              <w:widowControl/>
              <w:jc w:val="center"/>
              <w:rPr>
                <w:sz w:val="22"/>
                <w:szCs w:val="22"/>
              </w:rPr>
            </w:pPr>
            <w:r w:rsidRPr="006741CC">
              <w:rPr>
                <w:sz w:val="22"/>
                <w:szCs w:val="22"/>
              </w:rPr>
              <w:t>01</w:t>
            </w:r>
          </w:p>
        </w:tc>
        <w:tc>
          <w:tcPr>
            <w:tcW w:w="485" w:type="dxa"/>
            <w:gridSpan w:val="2"/>
            <w:tcBorders>
              <w:top w:val="nil"/>
              <w:left w:val="nil"/>
              <w:bottom w:val="single" w:sz="4" w:space="0" w:color="auto"/>
              <w:right w:val="single" w:sz="4" w:space="0" w:color="auto"/>
            </w:tcBorders>
            <w:shd w:val="clear" w:color="auto" w:fill="auto"/>
            <w:vAlign w:val="bottom"/>
            <w:hideMark/>
          </w:tcPr>
          <w:p w14:paraId="1A48F22C" w14:textId="77777777" w:rsidR="006741CC" w:rsidRPr="006741CC" w:rsidRDefault="006741CC" w:rsidP="006741CC">
            <w:pPr>
              <w:widowControl/>
              <w:jc w:val="center"/>
              <w:rPr>
                <w:sz w:val="22"/>
                <w:szCs w:val="22"/>
              </w:rPr>
            </w:pPr>
            <w:r w:rsidRPr="006741CC">
              <w:rPr>
                <w:sz w:val="22"/>
                <w:szCs w:val="22"/>
              </w:rPr>
              <w:t>13</w:t>
            </w:r>
          </w:p>
        </w:tc>
        <w:tc>
          <w:tcPr>
            <w:tcW w:w="436" w:type="dxa"/>
            <w:gridSpan w:val="2"/>
            <w:tcBorders>
              <w:top w:val="nil"/>
              <w:left w:val="nil"/>
              <w:bottom w:val="single" w:sz="4" w:space="0" w:color="auto"/>
              <w:right w:val="nil"/>
            </w:tcBorders>
            <w:shd w:val="clear" w:color="auto" w:fill="auto"/>
            <w:vAlign w:val="bottom"/>
            <w:hideMark/>
          </w:tcPr>
          <w:p w14:paraId="7B7F53E1" w14:textId="77777777" w:rsidR="006741CC" w:rsidRPr="006741CC" w:rsidRDefault="006741CC" w:rsidP="006741CC">
            <w:pPr>
              <w:widowControl/>
              <w:jc w:val="center"/>
              <w:rPr>
                <w:sz w:val="22"/>
                <w:szCs w:val="22"/>
              </w:rPr>
            </w:pPr>
            <w:r w:rsidRPr="006741CC">
              <w:rPr>
                <w:sz w:val="22"/>
                <w:szCs w:val="22"/>
              </w:rPr>
              <w:t>99</w:t>
            </w:r>
          </w:p>
        </w:tc>
        <w:tc>
          <w:tcPr>
            <w:tcW w:w="326" w:type="dxa"/>
            <w:gridSpan w:val="2"/>
            <w:tcBorders>
              <w:top w:val="nil"/>
              <w:left w:val="nil"/>
              <w:bottom w:val="single" w:sz="4" w:space="0" w:color="auto"/>
              <w:right w:val="nil"/>
            </w:tcBorders>
            <w:shd w:val="clear" w:color="auto" w:fill="auto"/>
            <w:vAlign w:val="bottom"/>
            <w:hideMark/>
          </w:tcPr>
          <w:p w14:paraId="5EC1D888" w14:textId="77777777" w:rsidR="006741CC" w:rsidRPr="006741CC" w:rsidRDefault="006741CC" w:rsidP="006741CC">
            <w:pPr>
              <w:widowControl/>
              <w:jc w:val="center"/>
              <w:rPr>
                <w:sz w:val="22"/>
                <w:szCs w:val="22"/>
              </w:rPr>
            </w:pPr>
            <w:r w:rsidRPr="006741CC">
              <w:rPr>
                <w:sz w:val="22"/>
                <w:szCs w:val="22"/>
              </w:rPr>
              <w:t>2</w:t>
            </w:r>
          </w:p>
        </w:tc>
        <w:tc>
          <w:tcPr>
            <w:tcW w:w="436" w:type="dxa"/>
            <w:gridSpan w:val="2"/>
            <w:tcBorders>
              <w:top w:val="nil"/>
              <w:left w:val="nil"/>
              <w:bottom w:val="single" w:sz="4" w:space="0" w:color="auto"/>
              <w:right w:val="nil"/>
            </w:tcBorders>
            <w:shd w:val="clear" w:color="auto" w:fill="auto"/>
            <w:vAlign w:val="bottom"/>
            <w:hideMark/>
          </w:tcPr>
          <w:p w14:paraId="4D9CD051" w14:textId="77777777" w:rsidR="006741CC" w:rsidRPr="006741CC" w:rsidRDefault="006741CC" w:rsidP="006741CC">
            <w:pPr>
              <w:widowControl/>
              <w:jc w:val="center"/>
              <w:rPr>
                <w:sz w:val="22"/>
                <w:szCs w:val="22"/>
              </w:rPr>
            </w:pPr>
            <w:r w:rsidRPr="006741CC">
              <w:rPr>
                <w:sz w:val="22"/>
                <w:szCs w:val="22"/>
              </w:rPr>
              <w:t>00</w:t>
            </w:r>
          </w:p>
        </w:tc>
        <w:tc>
          <w:tcPr>
            <w:tcW w:w="1060" w:type="dxa"/>
            <w:gridSpan w:val="2"/>
            <w:tcBorders>
              <w:top w:val="nil"/>
              <w:left w:val="nil"/>
              <w:bottom w:val="single" w:sz="4" w:space="0" w:color="auto"/>
              <w:right w:val="single" w:sz="4" w:space="0" w:color="auto"/>
            </w:tcBorders>
            <w:shd w:val="clear" w:color="auto" w:fill="auto"/>
            <w:vAlign w:val="bottom"/>
            <w:hideMark/>
          </w:tcPr>
          <w:p w14:paraId="13F09762" w14:textId="77777777" w:rsidR="006741CC" w:rsidRPr="006741CC" w:rsidRDefault="006741CC" w:rsidP="006741CC">
            <w:pPr>
              <w:widowControl/>
              <w:jc w:val="center"/>
              <w:rPr>
                <w:sz w:val="22"/>
                <w:szCs w:val="22"/>
              </w:rPr>
            </w:pPr>
            <w:r w:rsidRPr="006741CC">
              <w:rPr>
                <w:sz w:val="22"/>
                <w:szCs w:val="22"/>
              </w:rPr>
              <w:t>20600</w:t>
            </w:r>
          </w:p>
        </w:tc>
        <w:tc>
          <w:tcPr>
            <w:tcW w:w="546" w:type="dxa"/>
            <w:gridSpan w:val="2"/>
            <w:tcBorders>
              <w:top w:val="nil"/>
              <w:left w:val="nil"/>
              <w:bottom w:val="single" w:sz="4" w:space="0" w:color="auto"/>
              <w:right w:val="single" w:sz="4" w:space="0" w:color="auto"/>
            </w:tcBorders>
            <w:shd w:val="clear" w:color="auto" w:fill="auto"/>
            <w:noWrap/>
            <w:vAlign w:val="bottom"/>
            <w:hideMark/>
          </w:tcPr>
          <w:p w14:paraId="0FEC49EB" w14:textId="77777777" w:rsidR="006741CC" w:rsidRPr="006741CC" w:rsidRDefault="006741CC" w:rsidP="006741CC">
            <w:pPr>
              <w:widowControl/>
              <w:rPr>
                <w:sz w:val="22"/>
                <w:szCs w:val="22"/>
              </w:rPr>
            </w:pPr>
            <w:r w:rsidRPr="006741CC">
              <w:rPr>
                <w:sz w:val="22"/>
                <w:szCs w:val="22"/>
              </w:rPr>
              <w:t> </w:t>
            </w:r>
          </w:p>
        </w:tc>
        <w:tc>
          <w:tcPr>
            <w:tcW w:w="1256" w:type="dxa"/>
            <w:gridSpan w:val="2"/>
            <w:tcBorders>
              <w:top w:val="nil"/>
              <w:left w:val="nil"/>
              <w:bottom w:val="single" w:sz="4" w:space="0" w:color="auto"/>
              <w:right w:val="single" w:sz="4" w:space="0" w:color="auto"/>
            </w:tcBorders>
            <w:shd w:val="clear" w:color="auto" w:fill="auto"/>
            <w:noWrap/>
            <w:vAlign w:val="bottom"/>
            <w:hideMark/>
          </w:tcPr>
          <w:p w14:paraId="76DC8280" w14:textId="77777777" w:rsidR="006741CC" w:rsidRPr="006741CC" w:rsidRDefault="006741CC" w:rsidP="006741CC">
            <w:pPr>
              <w:widowControl/>
              <w:jc w:val="right"/>
              <w:rPr>
                <w:sz w:val="22"/>
                <w:szCs w:val="22"/>
              </w:rPr>
            </w:pPr>
            <w:r w:rsidRPr="006741CC">
              <w:rPr>
                <w:sz w:val="22"/>
                <w:szCs w:val="22"/>
              </w:rPr>
              <w:t>3,500</w:t>
            </w:r>
          </w:p>
        </w:tc>
        <w:tc>
          <w:tcPr>
            <w:tcW w:w="1256" w:type="dxa"/>
            <w:tcBorders>
              <w:top w:val="nil"/>
              <w:left w:val="nil"/>
              <w:bottom w:val="single" w:sz="4" w:space="0" w:color="auto"/>
              <w:right w:val="single" w:sz="4" w:space="0" w:color="auto"/>
            </w:tcBorders>
            <w:shd w:val="clear" w:color="auto" w:fill="auto"/>
            <w:noWrap/>
            <w:vAlign w:val="bottom"/>
            <w:hideMark/>
          </w:tcPr>
          <w:p w14:paraId="0487694E" w14:textId="77777777" w:rsidR="006741CC" w:rsidRPr="006741CC" w:rsidRDefault="006741CC" w:rsidP="006741CC">
            <w:pPr>
              <w:widowControl/>
              <w:jc w:val="right"/>
              <w:rPr>
                <w:sz w:val="22"/>
                <w:szCs w:val="22"/>
              </w:rPr>
            </w:pPr>
            <w:r w:rsidRPr="006741CC">
              <w:rPr>
                <w:sz w:val="22"/>
                <w:szCs w:val="22"/>
              </w:rPr>
              <w:t>3,500</w:t>
            </w:r>
          </w:p>
        </w:tc>
        <w:tc>
          <w:tcPr>
            <w:tcW w:w="1276" w:type="dxa"/>
            <w:gridSpan w:val="2"/>
            <w:tcBorders>
              <w:top w:val="nil"/>
              <w:left w:val="nil"/>
              <w:bottom w:val="single" w:sz="4" w:space="0" w:color="auto"/>
              <w:right w:val="single" w:sz="4" w:space="0" w:color="auto"/>
            </w:tcBorders>
            <w:shd w:val="clear" w:color="auto" w:fill="auto"/>
            <w:noWrap/>
            <w:vAlign w:val="bottom"/>
            <w:hideMark/>
          </w:tcPr>
          <w:p w14:paraId="59DF921A" w14:textId="77777777" w:rsidR="006741CC" w:rsidRPr="006741CC" w:rsidRDefault="006741CC" w:rsidP="006741CC">
            <w:pPr>
              <w:widowControl/>
              <w:jc w:val="right"/>
              <w:rPr>
                <w:sz w:val="22"/>
                <w:szCs w:val="22"/>
              </w:rPr>
            </w:pPr>
            <w:r w:rsidRPr="006741CC">
              <w:rPr>
                <w:sz w:val="22"/>
                <w:szCs w:val="22"/>
              </w:rPr>
              <w:t>3,500</w:t>
            </w:r>
          </w:p>
        </w:tc>
      </w:tr>
      <w:tr w:rsidR="006741CC" w:rsidRPr="006741CC" w14:paraId="447BC172" w14:textId="77777777" w:rsidTr="00BF731A">
        <w:trPr>
          <w:trHeight w:val="690"/>
        </w:trPr>
        <w:tc>
          <w:tcPr>
            <w:tcW w:w="3261" w:type="dxa"/>
            <w:tcBorders>
              <w:top w:val="nil"/>
              <w:left w:val="single" w:sz="4" w:space="0" w:color="auto"/>
              <w:bottom w:val="single" w:sz="4" w:space="0" w:color="auto"/>
              <w:right w:val="single" w:sz="4" w:space="0" w:color="auto"/>
            </w:tcBorders>
            <w:shd w:val="clear" w:color="auto" w:fill="auto"/>
            <w:vAlign w:val="center"/>
            <w:hideMark/>
          </w:tcPr>
          <w:p w14:paraId="7BA3D2A0" w14:textId="77777777" w:rsidR="006741CC" w:rsidRPr="006741CC" w:rsidRDefault="006741CC" w:rsidP="006741CC">
            <w:pPr>
              <w:widowControl/>
            </w:pPr>
            <w:r w:rsidRPr="006741CC">
              <w:t>Закупка товаров, работ и услуг для обеспечения государственных (муниципальных) нужд</w:t>
            </w:r>
          </w:p>
        </w:tc>
        <w:tc>
          <w:tcPr>
            <w:tcW w:w="436" w:type="dxa"/>
            <w:gridSpan w:val="2"/>
            <w:tcBorders>
              <w:top w:val="nil"/>
              <w:left w:val="nil"/>
              <w:bottom w:val="single" w:sz="4" w:space="0" w:color="auto"/>
              <w:right w:val="single" w:sz="4" w:space="0" w:color="auto"/>
            </w:tcBorders>
            <w:shd w:val="clear" w:color="auto" w:fill="auto"/>
            <w:vAlign w:val="bottom"/>
            <w:hideMark/>
          </w:tcPr>
          <w:p w14:paraId="56D440E1" w14:textId="77777777" w:rsidR="006741CC" w:rsidRPr="006741CC" w:rsidRDefault="006741CC" w:rsidP="006741CC">
            <w:pPr>
              <w:widowControl/>
              <w:jc w:val="center"/>
              <w:rPr>
                <w:sz w:val="22"/>
                <w:szCs w:val="22"/>
              </w:rPr>
            </w:pPr>
            <w:r w:rsidRPr="006741CC">
              <w:rPr>
                <w:sz w:val="22"/>
                <w:szCs w:val="22"/>
              </w:rPr>
              <w:t>01</w:t>
            </w:r>
          </w:p>
        </w:tc>
        <w:tc>
          <w:tcPr>
            <w:tcW w:w="485" w:type="dxa"/>
            <w:gridSpan w:val="2"/>
            <w:tcBorders>
              <w:top w:val="nil"/>
              <w:left w:val="nil"/>
              <w:bottom w:val="single" w:sz="4" w:space="0" w:color="auto"/>
              <w:right w:val="single" w:sz="4" w:space="0" w:color="auto"/>
            </w:tcBorders>
            <w:shd w:val="clear" w:color="auto" w:fill="auto"/>
            <w:vAlign w:val="bottom"/>
            <w:hideMark/>
          </w:tcPr>
          <w:p w14:paraId="27C9E237" w14:textId="77777777" w:rsidR="006741CC" w:rsidRPr="006741CC" w:rsidRDefault="006741CC" w:rsidP="006741CC">
            <w:pPr>
              <w:widowControl/>
              <w:jc w:val="center"/>
              <w:rPr>
                <w:sz w:val="22"/>
                <w:szCs w:val="22"/>
              </w:rPr>
            </w:pPr>
            <w:r w:rsidRPr="006741CC">
              <w:rPr>
                <w:sz w:val="22"/>
                <w:szCs w:val="22"/>
              </w:rPr>
              <w:t>13</w:t>
            </w:r>
          </w:p>
        </w:tc>
        <w:tc>
          <w:tcPr>
            <w:tcW w:w="436" w:type="dxa"/>
            <w:gridSpan w:val="2"/>
            <w:tcBorders>
              <w:top w:val="nil"/>
              <w:left w:val="nil"/>
              <w:bottom w:val="single" w:sz="4" w:space="0" w:color="auto"/>
              <w:right w:val="nil"/>
            </w:tcBorders>
            <w:shd w:val="clear" w:color="auto" w:fill="auto"/>
            <w:vAlign w:val="bottom"/>
            <w:hideMark/>
          </w:tcPr>
          <w:p w14:paraId="06F80FBB" w14:textId="77777777" w:rsidR="006741CC" w:rsidRPr="006741CC" w:rsidRDefault="006741CC" w:rsidP="006741CC">
            <w:pPr>
              <w:widowControl/>
              <w:jc w:val="center"/>
              <w:rPr>
                <w:sz w:val="22"/>
                <w:szCs w:val="22"/>
              </w:rPr>
            </w:pPr>
            <w:r w:rsidRPr="006741CC">
              <w:rPr>
                <w:sz w:val="22"/>
                <w:szCs w:val="22"/>
              </w:rPr>
              <w:t>99</w:t>
            </w:r>
          </w:p>
        </w:tc>
        <w:tc>
          <w:tcPr>
            <w:tcW w:w="326" w:type="dxa"/>
            <w:gridSpan w:val="2"/>
            <w:tcBorders>
              <w:top w:val="nil"/>
              <w:left w:val="nil"/>
              <w:bottom w:val="single" w:sz="4" w:space="0" w:color="auto"/>
              <w:right w:val="nil"/>
            </w:tcBorders>
            <w:shd w:val="clear" w:color="auto" w:fill="auto"/>
            <w:vAlign w:val="bottom"/>
            <w:hideMark/>
          </w:tcPr>
          <w:p w14:paraId="758031CD" w14:textId="77777777" w:rsidR="006741CC" w:rsidRPr="006741CC" w:rsidRDefault="006741CC" w:rsidP="006741CC">
            <w:pPr>
              <w:widowControl/>
              <w:jc w:val="center"/>
              <w:rPr>
                <w:sz w:val="22"/>
                <w:szCs w:val="22"/>
              </w:rPr>
            </w:pPr>
            <w:r w:rsidRPr="006741CC">
              <w:rPr>
                <w:sz w:val="22"/>
                <w:szCs w:val="22"/>
              </w:rPr>
              <w:t>2</w:t>
            </w:r>
          </w:p>
        </w:tc>
        <w:tc>
          <w:tcPr>
            <w:tcW w:w="436" w:type="dxa"/>
            <w:gridSpan w:val="2"/>
            <w:tcBorders>
              <w:top w:val="nil"/>
              <w:left w:val="nil"/>
              <w:bottom w:val="single" w:sz="4" w:space="0" w:color="auto"/>
              <w:right w:val="nil"/>
            </w:tcBorders>
            <w:shd w:val="clear" w:color="auto" w:fill="auto"/>
            <w:vAlign w:val="bottom"/>
            <w:hideMark/>
          </w:tcPr>
          <w:p w14:paraId="52038081" w14:textId="77777777" w:rsidR="006741CC" w:rsidRPr="006741CC" w:rsidRDefault="006741CC" w:rsidP="006741CC">
            <w:pPr>
              <w:widowControl/>
              <w:jc w:val="center"/>
              <w:rPr>
                <w:sz w:val="22"/>
                <w:szCs w:val="22"/>
              </w:rPr>
            </w:pPr>
            <w:r w:rsidRPr="006741CC">
              <w:rPr>
                <w:sz w:val="22"/>
                <w:szCs w:val="22"/>
              </w:rPr>
              <w:t>00</w:t>
            </w:r>
          </w:p>
        </w:tc>
        <w:tc>
          <w:tcPr>
            <w:tcW w:w="1060" w:type="dxa"/>
            <w:gridSpan w:val="2"/>
            <w:tcBorders>
              <w:top w:val="nil"/>
              <w:left w:val="nil"/>
              <w:bottom w:val="single" w:sz="4" w:space="0" w:color="auto"/>
              <w:right w:val="single" w:sz="4" w:space="0" w:color="auto"/>
            </w:tcBorders>
            <w:shd w:val="clear" w:color="auto" w:fill="auto"/>
            <w:vAlign w:val="bottom"/>
            <w:hideMark/>
          </w:tcPr>
          <w:p w14:paraId="6B65B897" w14:textId="77777777" w:rsidR="006741CC" w:rsidRPr="006741CC" w:rsidRDefault="006741CC" w:rsidP="006741CC">
            <w:pPr>
              <w:widowControl/>
              <w:jc w:val="center"/>
              <w:rPr>
                <w:sz w:val="22"/>
                <w:szCs w:val="22"/>
              </w:rPr>
            </w:pPr>
            <w:r w:rsidRPr="006741CC">
              <w:rPr>
                <w:sz w:val="22"/>
                <w:szCs w:val="22"/>
              </w:rPr>
              <w:t>20600</w:t>
            </w:r>
          </w:p>
        </w:tc>
        <w:tc>
          <w:tcPr>
            <w:tcW w:w="546" w:type="dxa"/>
            <w:gridSpan w:val="2"/>
            <w:tcBorders>
              <w:top w:val="nil"/>
              <w:left w:val="nil"/>
              <w:bottom w:val="single" w:sz="4" w:space="0" w:color="auto"/>
              <w:right w:val="single" w:sz="4" w:space="0" w:color="auto"/>
            </w:tcBorders>
            <w:shd w:val="clear" w:color="auto" w:fill="auto"/>
            <w:noWrap/>
            <w:vAlign w:val="bottom"/>
            <w:hideMark/>
          </w:tcPr>
          <w:p w14:paraId="38676FFE" w14:textId="77777777" w:rsidR="006741CC" w:rsidRPr="006741CC" w:rsidRDefault="006741CC" w:rsidP="006741CC">
            <w:pPr>
              <w:widowControl/>
              <w:rPr>
                <w:sz w:val="22"/>
                <w:szCs w:val="22"/>
              </w:rPr>
            </w:pPr>
            <w:r w:rsidRPr="006741CC">
              <w:rPr>
                <w:sz w:val="22"/>
                <w:szCs w:val="22"/>
              </w:rPr>
              <w:t>200</w:t>
            </w:r>
          </w:p>
        </w:tc>
        <w:tc>
          <w:tcPr>
            <w:tcW w:w="1256" w:type="dxa"/>
            <w:gridSpan w:val="2"/>
            <w:tcBorders>
              <w:top w:val="nil"/>
              <w:left w:val="nil"/>
              <w:bottom w:val="single" w:sz="4" w:space="0" w:color="auto"/>
              <w:right w:val="single" w:sz="4" w:space="0" w:color="auto"/>
            </w:tcBorders>
            <w:shd w:val="clear" w:color="auto" w:fill="auto"/>
            <w:noWrap/>
            <w:vAlign w:val="bottom"/>
            <w:hideMark/>
          </w:tcPr>
          <w:p w14:paraId="734035EB" w14:textId="77777777" w:rsidR="006741CC" w:rsidRPr="006741CC" w:rsidRDefault="006741CC" w:rsidP="006741CC">
            <w:pPr>
              <w:widowControl/>
              <w:jc w:val="right"/>
              <w:rPr>
                <w:sz w:val="22"/>
                <w:szCs w:val="22"/>
              </w:rPr>
            </w:pPr>
            <w:r w:rsidRPr="006741CC">
              <w:rPr>
                <w:sz w:val="22"/>
                <w:szCs w:val="22"/>
              </w:rPr>
              <w:t>3,500</w:t>
            </w:r>
          </w:p>
        </w:tc>
        <w:tc>
          <w:tcPr>
            <w:tcW w:w="1256" w:type="dxa"/>
            <w:tcBorders>
              <w:top w:val="nil"/>
              <w:left w:val="nil"/>
              <w:bottom w:val="single" w:sz="4" w:space="0" w:color="auto"/>
              <w:right w:val="single" w:sz="4" w:space="0" w:color="auto"/>
            </w:tcBorders>
            <w:shd w:val="clear" w:color="auto" w:fill="auto"/>
            <w:noWrap/>
            <w:vAlign w:val="bottom"/>
            <w:hideMark/>
          </w:tcPr>
          <w:p w14:paraId="01615FA0" w14:textId="77777777" w:rsidR="006741CC" w:rsidRPr="006741CC" w:rsidRDefault="006741CC" w:rsidP="006741CC">
            <w:pPr>
              <w:widowControl/>
              <w:jc w:val="right"/>
              <w:rPr>
                <w:sz w:val="22"/>
                <w:szCs w:val="22"/>
              </w:rPr>
            </w:pPr>
            <w:r w:rsidRPr="006741CC">
              <w:rPr>
                <w:sz w:val="22"/>
                <w:szCs w:val="22"/>
              </w:rPr>
              <w:t>3,500</w:t>
            </w:r>
          </w:p>
        </w:tc>
        <w:tc>
          <w:tcPr>
            <w:tcW w:w="1276" w:type="dxa"/>
            <w:gridSpan w:val="2"/>
            <w:tcBorders>
              <w:top w:val="nil"/>
              <w:left w:val="nil"/>
              <w:bottom w:val="single" w:sz="4" w:space="0" w:color="auto"/>
              <w:right w:val="single" w:sz="4" w:space="0" w:color="auto"/>
            </w:tcBorders>
            <w:shd w:val="clear" w:color="auto" w:fill="auto"/>
            <w:noWrap/>
            <w:vAlign w:val="bottom"/>
            <w:hideMark/>
          </w:tcPr>
          <w:p w14:paraId="0F9E3C4B" w14:textId="77777777" w:rsidR="006741CC" w:rsidRPr="006741CC" w:rsidRDefault="006741CC" w:rsidP="006741CC">
            <w:pPr>
              <w:widowControl/>
              <w:jc w:val="right"/>
              <w:rPr>
                <w:sz w:val="22"/>
                <w:szCs w:val="22"/>
              </w:rPr>
            </w:pPr>
            <w:r w:rsidRPr="006741CC">
              <w:rPr>
                <w:sz w:val="22"/>
                <w:szCs w:val="22"/>
              </w:rPr>
              <w:t>3,500</w:t>
            </w:r>
          </w:p>
        </w:tc>
      </w:tr>
      <w:tr w:rsidR="006741CC" w:rsidRPr="006741CC" w14:paraId="63CDED66" w14:textId="77777777" w:rsidTr="00BF731A">
        <w:trPr>
          <w:trHeight w:val="540"/>
        </w:trPr>
        <w:tc>
          <w:tcPr>
            <w:tcW w:w="3261" w:type="dxa"/>
            <w:tcBorders>
              <w:top w:val="nil"/>
              <w:left w:val="single" w:sz="4" w:space="0" w:color="auto"/>
              <w:bottom w:val="single" w:sz="4" w:space="0" w:color="auto"/>
              <w:right w:val="single" w:sz="4" w:space="0" w:color="auto"/>
            </w:tcBorders>
            <w:shd w:val="clear" w:color="auto" w:fill="auto"/>
            <w:vAlign w:val="bottom"/>
            <w:hideMark/>
          </w:tcPr>
          <w:p w14:paraId="5AB8FA3B" w14:textId="77777777" w:rsidR="006741CC" w:rsidRPr="006741CC" w:rsidRDefault="006741CC" w:rsidP="006741CC">
            <w:pPr>
              <w:widowControl/>
            </w:pPr>
            <w:r w:rsidRPr="006741CC">
              <w:t>Иные закупки товаров, работ и услуг для обеспечения государственных (муниципальных) нужд</w:t>
            </w:r>
          </w:p>
        </w:tc>
        <w:tc>
          <w:tcPr>
            <w:tcW w:w="436" w:type="dxa"/>
            <w:gridSpan w:val="2"/>
            <w:tcBorders>
              <w:top w:val="nil"/>
              <w:left w:val="nil"/>
              <w:bottom w:val="single" w:sz="4" w:space="0" w:color="auto"/>
              <w:right w:val="single" w:sz="4" w:space="0" w:color="auto"/>
            </w:tcBorders>
            <w:shd w:val="clear" w:color="auto" w:fill="auto"/>
            <w:vAlign w:val="bottom"/>
            <w:hideMark/>
          </w:tcPr>
          <w:p w14:paraId="05649A6E" w14:textId="77777777" w:rsidR="006741CC" w:rsidRPr="006741CC" w:rsidRDefault="006741CC" w:rsidP="006741CC">
            <w:pPr>
              <w:widowControl/>
              <w:jc w:val="center"/>
              <w:rPr>
                <w:sz w:val="22"/>
                <w:szCs w:val="22"/>
              </w:rPr>
            </w:pPr>
            <w:r w:rsidRPr="006741CC">
              <w:rPr>
                <w:sz w:val="22"/>
                <w:szCs w:val="22"/>
              </w:rPr>
              <w:t>01</w:t>
            </w:r>
          </w:p>
        </w:tc>
        <w:tc>
          <w:tcPr>
            <w:tcW w:w="485" w:type="dxa"/>
            <w:gridSpan w:val="2"/>
            <w:tcBorders>
              <w:top w:val="nil"/>
              <w:left w:val="nil"/>
              <w:bottom w:val="single" w:sz="4" w:space="0" w:color="auto"/>
              <w:right w:val="single" w:sz="4" w:space="0" w:color="auto"/>
            </w:tcBorders>
            <w:shd w:val="clear" w:color="auto" w:fill="auto"/>
            <w:vAlign w:val="bottom"/>
            <w:hideMark/>
          </w:tcPr>
          <w:p w14:paraId="7F851E23" w14:textId="77777777" w:rsidR="006741CC" w:rsidRPr="006741CC" w:rsidRDefault="006741CC" w:rsidP="006741CC">
            <w:pPr>
              <w:widowControl/>
              <w:jc w:val="center"/>
              <w:rPr>
                <w:sz w:val="22"/>
                <w:szCs w:val="22"/>
              </w:rPr>
            </w:pPr>
            <w:r w:rsidRPr="006741CC">
              <w:rPr>
                <w:sz w:val="22"/>
                <w:szCs w:val="22"/>
              </w:rPr>
              <w:t>13</w:t>
            </w:r>
          </w:p>
        </w:tc>
        <w:tc>
          <w:tcPr>
            <w:tcW w:w="436" w:type="dxa"/>
            <w:gridSpan w:val="2"/>
            <w:tcBorders>
              <w:top w:val="nil"/>
              <w:left w:val="nil"/>
              <w:bottom w:val="single" w:sz="4" w:space="0" w:color="auto"/>
              <w:right w:val="nil"/>
            </w:tcBorders>
            <w:shd w:val="clear" w:color="auto" w:fill="auto"/>
            <w:vAlign w:val="bottom"/>
            <w:hideMark/>
          </w:tcPr>
          <w:p w14:paraId="30E21D0D" w14:textId="77777777" w:rsidR="006741CC" w:rsidRPr="006741CC" w:rsidRDefault="006741CC" w:rsidP="006741CC">
            <w:pPr>
              <w:widowControl/>
              <w:jc w:val="center"/>
              <w:rPr>
                <w:sz w:val="22"/>
                <w:szCs w:val="22"/>
              </w:rPr>
            </w:pPr>
            <w:r w:rsidRPr="006741CC">
              <w:rPr>
                <w:sz w:val="22"/>
                <w:szCs w:val="22"/>
              </w:rPr>
              <w:t>99</w:t>
            </w:r>
          </w:p>
        </w:tc>
        <w:tc>
          <w:tcPr>
            <w:tcW w:w="326" w:type="dxa"/>
            <w:gridSpan w:val="2"/>
            <w:tcBorders>
              <w:top w:val="nil"/>
              <w:left w:val="nil"/>
              <w:bottom w:val="single" w:sz="4" w:space="0" w:color="auto"/>
              <w:right w:val="nil"/>
            </w:tcBorders>
            <w:shd w:val="clear" w:color="auto" w:fill="auto"/>
            <w:vAlign w:val="bottom"/>
            <w:hideMark/>
          </w:tcPr>
          <w:p w14:paraId="6D814AC5" w14:textId="77777777" w:rsidR="006741CC" w:rsidRPr="006741CC" w:rsidRDefault="006741CC" w:rsidP="006741CC">
            <w:pPr>
              <w:widowControl/>
              <w:jc w:val="center"/>
              <w:rPr>
                <w:sz w:val="22"/>
                <w:szCs w:val="22"/>
              </w:rPr>
            </w:pPr>
            <w:r w:rsidRPr="006741CC">
              <w:rPr>
                <w:sz w:val="22"/>
                <w:szCs w:val="22"/>
              </w:rPr>
              <w:t>2</w:t>
            </w:r>
          </w:p>
        </w:tc>
        <w:tc>
          <w:tcPr>
            <w:tcW w:w="436" w:type="dxa"/>
            <w:gridSpan w:val="2"/>
            <w:tcBorders>
              <w:top w:val="nil"/>
              <w:left w:val="nil"/>
              <w:bottom w:val="single" w:sz="4" w:space="0" w:color="auto"/>
              <w:right w:val="nil"/>
            </w:tcBorders>
            <w:shd w:val="clear" w:color="auto" w:fill="auto"/>
            <w:vAlign w:val="bottom"/>
            <w:hideMark/>
          </w:tcPr>
          <w:p w14:paraId="141E599C" w14:textId="77777777" w:rsidR="006741CC" w:rsidRPr="006741CC" w:rsidRDefault="006741CC" w:rsidP="006741CC">
            <w:pPr>
              <w:widowControl/>
              <w:jc w:val="center"/>
              <w:rPr>
                <w:sz w:val="22"/>
                <w:szCs w:val="22"/>
              </w:rPr>
            </w:pPr>
            <w:r w:rsidRPr="006741CC">
              <w:rPr>
                <w:sz w:val="22"/>
                <w:szCs w:val="22"/>
              </w:rPr>
              <w:t>00</w:t>
            </w:r>
          </w:p>
        </w:tc>
        <w:tc>
          <w:tcPr>
            <w:tcW w:w="1060" w:type="dxa"/>
            <w:gridSpan w:val="2"/>
            <w:tcBorders>
              <w:top w:val="nil"/>
              <w:left w:val="nil"/>
              <w:bottom w:val="single" w:sz="4" w:space="0" w:color="auto"/>
              <w:right w:val="single" w:sz="4" w:space="0" w:color="auto"/>
            </w:tcBorders>
            <w:shd w:val="clear" w:color="auto" w:fill="auto"/>
            <w:vAlign w:val="bottom"/>
            <w:hideMark/>
          </w:tcPr>
          <w:p w14:paraId="6B607AD4" w14:textId="77777777" w:rsidR="006741CC" w:rsidRPr="006741CC" w:rsidRDefault="006741CC" w:rsidP="006741CC">
            <w:pPr>
              <w:widowControl/>
              <w:jc w:val="center"/>
              <w:rPr>
                <w:sz w:val="22"/>
                <w:szCs w:val="22"/>
              </w:rPr>
            </w:pPr>
            <w:r w:rsidRPr="006741CC">
              <w:rPr>
                <w:sz w:val="22"/>
                <w:szCs w:val="22"/>
              </w:rPr>
              <w:t>20600</w:t>
            </w:r>
          </w:p>
        </w:tc>
        <w:tc>
          <w:tcPr>
            <w:tcW w:w="546" w:type="dxa"/>
            <w:gridSpan w:val="2"/>
            <w:tcBorders>
              <w:top w:val="nil"/>
              <w:left w:val="nil"/>
              <w:bottom w:val="single" w:sz="4" w:space="0" w:color="auto"/>
              <w:right w:val="single" w:sz="4" w:space="0" w:color="auto"/>
            </w:tcBorders>
            <w:shd w:val="clear" w:color="auto" w:fill="auto"/>
            <w:noWrap/>
            <w:vAlign w:val="bottom"/>
            <w:hideMark/>
          </w:tcPr>
          <w:p w14:paraId="6F5509F4" w14:textId="77777777" w:rsidR="006741CC" w:rsidRPr="006741CC" w:rsidRDefault="006741CC" w:rsidP="006741CC">
            <w:pPr>
              <w:widowControl/>
              <w:rPr>
                <w:sz w:val="22"/>
                <w:szCs w:val="22"/>
              </w:rPr>
            </w:pPr>
            <w:r w:rsidRPr="006741CC">
              <w:rPr>
                <w:sz w:val="22"/>
                <w:szCs w:val="22"/>
              </w:rPr>
              <w:t>240</w:t>
            </w:r>
          </w:p>
        </w:tc>
        <w:tc>
          <w:tcPr>
            <w:tcW w:w="1256" w:type="dxa"/>
            <w:gridSpan w:val="2"/>
            <w:tcBorders>
              <w:top w:val="nil"/>
              <w:left w:val="nil"/>
              <w:bottom w:val="single" w:sz="4" w:space="0" w:color="auto"/>
              <w:right w:val="single" w:sz="4" w:space="0" w:color="auto"/>
            </w:tcBorders>
            <w:shd w:val="clear" w:color="auto" w:fill="auto"/>
            <w:noWrap/>
            <w:vAlign w:val="bottom"/>
            <w:hideMark/>
          </w:tcPr>
          <w:p w14:paraId="2C6BC80F" w14:textId="77777777" w:rsidR="006741CC" w:rsidRPr="006741CC" w:rsidRDefault="006741CC" w:rsidP="006741CC">
            <w:pPr>
              <w:widowControl/>
              <w:jc w:val="right"/>
              <w:rPr>
                <w:sz w:val="22"/>
                <w:szCs w:val="22"/>
              </w:rPr>
            </w:pPr>
            <w:r w:rsidRPr="006741CC">
              <w:rPr>
                <w:sz w:val="22"/>
                <w:szCs w:val="22"/>
              </w:rPr>
              <w:t>3,500</w:t>
            </w:r>
          </w:p>
        </w:tc>
        <w:tc>
          <w:tcPr>
            <w:tcW w:w="1256" w:type="dxa"/>
            <w:tcBorders>
              <w:top w:val="nil"/>
              <w:left w:val="nil"/>
              <w:bottom w:val="single" w:sz="4" w:space="0" w:color="auto"/>
              <w:right w:val="single" w:sz="4" w:space="0" w:color="auto"/>
            </w:tcBorders>
            <w:shd w:val="clear" w:color="auto" w:fill="auto"/>
            <w:noWrap/>
            <w:vAlign w:val="bottom"/>
            <w:hideMark/>
          </w:tcPr>
          <w:p w14:paraId="3DE6A903" w14:textId="77777777" w:rsidR="006741CC" w:rsidRPr="006741CC" w:rsidRDefault="006741CC" w:rsidP="006741CC">
            <w:pPr>
              <w:widowControl/>
              <w:jc w:val="right"/>
              <w:rPr>
                <w:sz w:val="22"/>
                <w:szCs w:val="22"/>
              </w:rPr>
            </w:pPr>
            <w:r w:rsidRPr="006741CC">
              <w:rPr>
                <w:sz w:val="22"/>
                <w:szCs w:val="22"/>
              </w:rPr>
              <w:t>3,500</w:t>
            </w:r>
          </w:p>
        </w:tc>
        <w:tc>
          <w:tcPr>
            <w:tcW w:w="1276" w:type="dxa"/>
            <w:gridSpan w:val="2"/>
            <w:tcBorders>
              <w:top w:val="nil"/>
              <w:left w:val="nil"/>
              <w:bottom w:val="single" w:sz="4" w:space="0" w:color="auto"/>
              <w:right w:val="single" w:sz="4" w:space="0" w:color="auto"/>
            </w:tcBorders>
            <w:shd w:val="clear" w:color="auto" w:fill="auto"/>
            <w:noWrap/>
            <w:vAlign w:val="bottom"/>
            <w:hideMark/>
          </w:tcPr>
          <w:p w14:paraId="54EEAF75" w14:textId="77777777" w:rsidR="006741CC" w:rsidRPr="006741CC" w:rsidRDefault="006741CC" w:rsidP="006741CC">
            <w:pPr>
              <w:widowControl/>
              <w:jc w:val="right"/>
              <w:rPr>
                <w:sz w:val="22"/>
                <w:szCs w:val="22"/>
              </w:rPr>
            </w:pPr>
            <w:r w:rsidRPr="006741CC">
              <w:rPr>
                <w:sz w:val="22"/>
                <w:szCs w:val="22"/>
              </w:rPr>
              <w:t>3,500</w:t>
            </w:r>
          </w:p>
        </w:tc>
      </w:tr>
      <w:tr w:rsidR="006741CC" w:rsidRPr="006741CC" w14:paraId="4431EE9D" w14:textId="77777777" w:rsidTr="00BF731A">
        <w:trPr>
          <w:trHeight w:val="435"/>
        </w:trPr>
        <w:tc>
          <w:tcPr>
            <w:tcW w:w="3261" w:type="dxa"/>
            <w:tcBorders>
              <w:top w:val="nil"/>
              <w:left w:val="single" w:sz="4" w:space="0" w:color="auto"/>
              <w:bottom w:val="single" w:sz="4" w:space="0" w:color="auto"/>
              <w:right w:val="single" w:sz="4" w:space="0" w:color="auto"/>
            </w:tcBorders>
            <w:shd w:val="clear" w:color="000000" w:fill="FFFF00"/>
            <w:vAlign w:val="bottom"/>
            <w:hideMark/>
          </w:tcPr>
          <w:p w14:paraId="6E195059" w14:textId="77777777" w:rsidR="006741CC" w:rsidRPr="006741CC" w:rsidRDefault="006741CC" w:rsidP="006741CC">
            <w:pPr>
              <w:widowControl/>
              <w:rPr>
                <w:b/>
                <w:bCs/>
                <w:sz w:val="22"/>
                <w:szCs w:val="22"/>
              </w:rPr>
            </w:pPr>
            <w:r w:rsidRPr="006741CC">
              <w:rPr>
                <w:b/>
                <w:bCs/>
                <w:sz w:val="22"/>
                <w:szCs w:val="22"/>
              </w:rPr>
              <w:t>Национальная оборона</w:t>
            </w:r>
          </w:p>
        </w:tc>
        <w:tc>
          <w:tcPr>
            <w:tcW w:w="436" w:type="dxa"/>
            <w:gridSpan w:val="2"/>
            <w:tcBorders>
              <w:top w:val="nil"/>
              <w:left w:val="nil"/>
              <w:bottom w:val="single" w:sz="4" w:space="0" w:color="auto"/>
              <w:right w:val="single" w:sz="4" w:space="0" w:color="auto"/>
            </w:tcBorders>
            <w:shd w:val="clear" w:color="000000" w:fill="FFFF00"/>
            <w:vAlign w:val="bottom"/>
            <w:hideMark/>
          </w:tcPr>
          <w:p w14:paraId="5C2C4E8E" w14:textId="77777777" w:rsidR="006741CC" w:rsidRPr="006741CC" w:rsidRDefault="006741CC" w:rsidP="006741CC">
            <w:pPr>
              <w:widowControl/>
              <w:jc w:val="center"/>
              <w:rPr>
                <w:b/>
                <w:bCs/>
                <w:sz w:val="22"/>
                <w:szCs w:val="22"/>
              </w:rPr>
            </w:pPr>
            <w:r w:rsidRPr="006741CC">
              <w:rPr>
                <w:b/>
                <w:bCs/>
                <w:sz w:val="22"/>
                <w:szCs w:val="22"/>
              </w:rPr>
              <w:t>02</w:t>
            </w:r>
          </w:p>
        </w:tc>
        <w:tc>
          <w:tcPr>
            <w:tcW w:w="485" w:type="dxa"/>
            <w:gridSpan w:val="2"/>
            <w:tcBorders>
              <w:top w:val="nil"/>
              <w:left w:val="nil"/>
              <w:bottom w:val="single" w:sz="4" w:space="0" w:color="auto"/>
              <w:right w:val="single" w:sz="4" w:space="0" w:color="auto"/>
            </w:tcBorders>
            <w:shd w:val="clear" w:color="000000" w:fill="FFFF00"/>
            <w:vAlign w:val="bottom"/>
            <w:hideMark/>
          </w:tcPr>
          <w:p w14:paraId="2ACE90E7" w14:textId="77777777" w:rsidR="006741CC" w:rsidRPr="006741CC" w:rsidRDefault="006741CC" w:rsidP="006741CC">
            <w:pPr>
              <w:widowControl/>
              <w:jc w:val="center"/>
              <w:rPr>
                <w:b/>
                <w:bCs/>
                <w:sz w:val="22"/>
                <w:szCs w:val="22"/>
              </w:rPr>
            </w:pPr>
            <w:r w:rsidRPr="006741CC">
              <w:rPr>
                <w:b/>
                <w:bCs/>
                <w:sz w:val="22"/>
                <w:szCs w:val="22"/>
              </w:rPr>
              <w:t>00</w:t>
            </w:r>
          </w:p>
        </w:tc>
        <w:tc>
          <w:tcPr>
            <w:tcW w:w="436" w:type="dxa"/>
            <w:gridSpan w:val="2"/>
            <w:tcBorders>
              <w:top w:val="nil"/>
              <w:left w:val="nil"/>
              <w:bottom w:val="single" w:sz="4" w:space="0" w:color="auto"/>
              <w:right w:val="nil"/>
            </w:tcBorders>
            <w:shd w:val="clear" w:color="000000" w:fill="FFFF00"/>
            <w:vAlign w:val="bottom"/>
            <w:hideMark/>
          </w:tcPr>
          <w:p w14:paraId="5199B64C" w14:textId="77777777" w:rsidR="006741CC" w:rsidRPr="006741CC" w:rsidRDefault="006741CC" w:rsidP="006741CC">
            <w:pPr>
              <w:widowControl/>
              <w:jc w:val="center"/>
              <w:rPr>
                <w:b/>
                <w:bCs/>
                <w:sz w:val="22"/>
                <w:szCs w:val="22"/>
              </w:rPr>
            </w:pPr>
            <w:r w:rsidRPr="006741CC">
              <w:rPr>
                <w:b/>
                <w:bCs/>
                <w:sz w:val="22"/>
                <w:szCs w:val="22"/>
              </w:rPr>
              <w:t> </w:t>
            </w:r>
          </w:p>
        </w:tc>
        <w:tc>
          <w:tcPr>
            <w:tcW w:w="326" w:type="dxa"/>
            <w:gridSpan w:val="2"/>
            <w:tcBorders>
              <w:top w:val="nil"/>
              <w:left w:val="nil"/>
              <w:bottom w:val="single" w:sz="4" w:space="0" w:color="auto"/>
              <w:right w:val="nil"/>
            </w:tcBorders>
            <w:shd w:val="clear" w:color="000000" w:fill="FFFF00"/>
            <w:vAlign w:val="bottom"/>
            <w:hideMark/>
          </w:tcPr>
          <w:p w14:paraId="10F36D49" w14:textId="77777777" w:rsidR="006741CC" w:rsidRPr="006741CC" w:rsidRDefault="006741CC" w:rsidP="006741CC">
            <w:pPr>
              <w:widowControl/>
              <w:jc w:val="center"/>
              <w:rPr>
                <w:b/>
                <w:bCs/>
                <w:sz w:val="22"/>
                <w:szCs w:val="22"/>
              </w:rPr>
            </w:pPr>
            <w:r w:rsidRPr="006741CC">
              <w:rPr>
                <w:b/>
                <w:bCs/>
                <w:sz w:val="22"/>
                <w:szCs w:val="22"/>
              </w:rPr>
              <w:t> </w:t>
            </w:r>
          </w:p>
        </w:tc>
        <w:tc>
          <w:tcPr>
            <w:tcW w:w="436" w:type="dxa"/>
            <w:gridSpan w:val="2"/>
            <w:tcBorders>
              <w:top w:val="nil"/>
              <w:left w:val="nil"/>
              <w:bottom w:val="single" w:sz="4" w:space="0" w:color="auto"/>
              <w:right w:val="nil"/>
            </w:tcBorders>
            <w:shd w:val="clear" w:color="000000" w:fill="FFFF00"/>
            <w:vAlign w:val="bottom"/>
            <w:hideMark/>
          </w:tcPr>
          <w:p w14:paraId="65B43DAB" w14:textId="77777777" w:rsidR="006741CC" w:rsidRPr="006741CC" w:rsidRDefault="006741CC" w:rsidP="006741CC">
            <w:pPr>
              <w:widowControl/>
              <w:jc w:val="center"/>
              <w:rPr>
                <w:b/>
                <w:bCs/>
                <w:sz w:val="22"/>
                <w:szCs w:val="22"/>
              </w:rPr>
            </w:pPr>
            <w:r w:rsidRPr="006741CC">
              <w:rPr>
                <w:b/>
                <w:bCs/>
                <w:sz w:val="22"/>
                <w:szCs w:val="22"/>
              </w:rPr>
              <w:t> </w:t>
            </w:r>
          </w:p>
        </w:tc>
        <w:tc>
          <w:tcPr>
            <w:tcW w:w="1060" w:type="dxa"/>
            <w:gridSpan w:val="2"/>
            <w:tcBorders>
              <w:top w:val="nil"/>
              <w:left w:val="nil"/>
              <w:bottom w:val="single" w:sz="4" w:space="0" w:color="auto"/>
              <w:right w:val="single" w:sz="4" w:space="0" w:color="auto"/>
            </w:tcBorders>
            <w:shd w:val="clear" w:color="000000" w:fill="FFFF00"/>
            <w:vAlign w:val="bottom"/>
            <w:hideMark/>
          </w:tcPr>
          <w:p w14:paraId="4EAEB325" w14:textId="77777777" w:rsidR="006741CC" w:rsidRPr="006741CC" w:rsidRDefault="006741CC" w:rsidP="006741CC">
            <w:pPr>
              <w:widowControl/>
              <w:jc w:val="center"/>
              <w:rPr>
                <w:b/>
                <w:bCs/>
                <w:sz w:val="22"/>
                <w:szCs w:val="22"/>
              </w:rPr>
            </w:pPr>
            <w:r w:rsidRPr="006741CC">
              <w:rPr>
                <w:b/>
                <w:bCs/>
                <w:sz w:val="22"/>
                <w:szCs w:val="22"/>
              </w:rPr>
              <w:t> </w:t>
            </w:r>
          </w:p>
        </w:tc>
        <w:tc>
          <w:tcPr>
            <w:tcW w:w="546" w:type="dxa"/>
            <w:gridSpan w:val="2"/>
            <w:tcBorders>
              <w:top w:val="nil"/>
              <w:left w:val="nil"/>
              <w:bottom w:val="single" w:sz="4" w:space="0" w:color="auto"/>
              <w:right w:val="single" w:sz="4" w:space="0" w:color="auto"/>
            </w:tcBorders>
            <w:shd w:val="clear" w:color="000000" w:fill="FFFF00"/>
            <w:noWrap/>
            <w:vAlign w:val="bottom"/>
            <w:hideMark/>
          </w:tcPr>
          <w:p w14:paraId="1F1B6D1B" w14:textId="77777777" w:rsidR="006741CC" w:rsidRPr="006741CC" w:rsidRDefault="006741CC" w:rsidP="006741CC">
            <w:pPr>
              <w:widowControl/>
              <w:rPr>
                <w:b/>
                <w:bCs/>
                <w:sz w:val="22"/>
                <w:szCs w:val="22"/>
              </w:rPr>
            </w:pPr>
            <w:r w:rsidRPr="006741CC">
              <w:rPr>
                <w:b/>
                <w:bCs/>
                <w:sz w:val="22"/>
                <w:szCs w:val="22"/>
              </w:rPr>
              <w:t> </w:t>
            </w:r>
          </w:p>
        </w:tc>
        <w:tc>
          <w:tcPr>
            <w:tcW w:w="1256" w:type="dxa"/>
            <w:gridSpan w:val="2"/>
            <w:tcBorders>
              <w:top w:val="nil"/>
              <w:left w:val="nil"/>
              <w:bottom w:val="single" w:sz="4" w:space="0" w:color="auto"/>
              <w:right w:val="single" w:sz="4" w:space="0" w:color="auto"/>
            </w:tcBorders>
            <w:shd w:val="clear" w:color="000000" w:fill="FFFF00"/>
            <w:noWrap/>
            <w:vAlign w:val="bottom"/>
            <w:hideMark/>
          </w:tcPr>
          <w:p w14:paraId="7A357667" w14:textId="77777777" w:rsidR="006741CC" w:rsidRPr="006741CC" w:rsidRDefault="006741CC" w:rsidP="006741CC">
            <w:pPr>
              <w:widowControl/>
              <w:jc w:val="right"/>
              <w:rPr>
                <w:b/>
                <w:bCs/>
                <w:sz w:val="22"/>
                <w:szCs w:val="22"/>
              </w:rPr>
            </w:pPr>
            <w:r w:rsidRPr="006741CC">
              <w:rPr>
                <w:b/>
                <w:bCs/>
                <w:sz w:val="22"/>
                <w:szCs w:val="22"/>
              </w:rPr>
              <w:t>389,200</w:t>
            </w:r>
          </w:p>
        </w:tc>
        <w:tc>
          <w:tcPr>
            <w:tcW w:w="1256" w:type="dxa"/>
            <w:tcBorders>
              <w:top w:val="nil"/>
              <w:left w:val="nil"/>
              <w:bottom w:val="single" w:sz="4" w:space="0" w:color="auto"/>
              <w:right w:val="single" w:sz="4" w:space="0" w:color="auto"/>
            </w:tcBorders>
            <w:shd w:val="clear" w:color="000000" w:fill="FFFF00"/>
            <w:noWrap/>
            <w:vAlign w:val="bottom"/>
            <w:hideMark/>
          </w:tcPr>
          <w:p w14:paraId="700C4633" w14:textId="77777777" w:rsidR="006741CC" w:rsidRPr="006741CC" w:rsidRDefault="006741CC" w:rsidP="006741CC">
            <w:pPr>
              <w:widowControl/>
              <w:jc w:val="right"/>
              <w:rPr>
                <w:b/>
                <w:bCs/>
                <w:sz w:val="22"/>
                <w:szCs w:val="22"/>
              </w:rPr>
            </w:pPr>
            <w:r w:rsidRPr="006741CC">
              <w:rPr>
                <w:b/>
                <w:bCs/>
                <w:sz w:val="22"/>
                <w:szCs w:val="22"/>
              </w:rPr>
              <w:t>426,500</w:t>
            </w:r>
          </w:p>
        </w:tc>
        <w:tc>
          <w:tcPr>
            <w:tcW w:w="1276" w:type="dxa"/>
            <w:gridSpan w:val="2"/>
            <w:tcBorders>
              <w:top w:val="nil"/>
              <w:left w:val="nil"/>
              <w:bottom w:val="single" w:sz="4" w:space="0" w:color="auto"/>
              <w:right w:val="single" w:sz="4" w:space="0" w:color="auto"/>
            </w:tcBorders>
            <w:shd w:val="clear" w:color="000000" w:fill="FFFF00"/>
            <w:noWrap/>
            <w:vAlign w:val="bottom"/>
            <w:hideMark/>
          </w:tcPr>
          <w:p w14:paraId="21EE0B3D" w14:textId="77777777" w:rsidR="006741CC" w:rsidRPr="006741CC" w:rsidRDefault="006741CC" w:rsidP="006741CC">
            <w:pPr>
              <w:widowControl/>
              <w:jc w:val="right"/>
              <w:rPr>
                <w:b/>
                <w:bCs/>
                <w:sz w:val="22"/>
                <w:szCs w:val="22"/>
              </w:rPr>
            </w:pPr>
            <w:r w:rsidRPr="006741CC">
              <w:rPr>
                <w:b/>
                <w:bCs/>
                <w:sz w:val="22"/>
                <w:szCs w:val="22"/>
              </w:rPr>
              <w:t>442,200</w:t>
            </w:r>
          </w:p>
        </w:tc>
      </w:tr>
      <w:tr w:rsidR="006741CC" w:rsidRPr="006741CC" w14:paraId="7052F672" w14:textId="77777777" w:rsidTr="00BF731A">
        <w:trPr>
          <w:trHeight w:val="375"/>
        </w:trPr>
        <w:tc>
          <w:tcPr>
            <w:tcW w:w="3261" w:type="dxa"/>
            <w:tcBorders>
              <w:top w:val="nil"/>
              <w:left w:val="single" w:sz="4" w:space="0" w:color="auto"/>
              <w:bottom w:val="single" w:sz="4" w:space="0" w:color="auto"/>
              <w:right w:val="single" w:sz="4" w:space="0" w:color="auto"/>
            </w:tcBorders>
            <w:shd w:val="clear" w:color="auto" w:fill="auto"/>
            <w:vAlign w:val="bottom"/>
            <w:hideMark/>
          </w:tcPr>
          <w:p w14:paraId="4A9BD381" w14:textId="77777777" w:rsidR="006741CC" w:rsidRPr="006741CC" w:rsidRDefault="006741CC" w:rsidP="006741CC">
            <w:pPr>
              <w:widowControl/>
              <w:rPr>
                <w:b/>
                <w:bCs/>
                <w:i/>
                <w:iCs/>
                <w:sz w:val="22"/>
                <w:szCs w:val="22"/>
              </w:rPr>
            </w:pPr>
            <w:r w:rsidRPr="006741CC">
              <w:rPr>
                <w:b/>
                <w:bCs/>
                <w:i/>
                <w:iCs/>
                <w:sz w:val="22"/>
                <w:szCs w:val="22"/>
              </w:rPr>
              <w:t>Мобилизационная и вневойсковая подготовка</w:t>
            </w:r>
          </w:p>
        </w:tc>
        <w:tc>
          <w:tcPr>
            <w:tcW w:w="436" w:type="dxa"/>
            <w:gridSpan w:val="2"/>
            <w:tcBorders>
              <w:top w:val="nil"/>
              <w:left w:val="nil"/>
              <w:bottom w:val="single" w:sz="4" w:space="0" w:color="auto"/>
              <w:right w:val="single" w:sz="4" w:space="0" w:color="auto"/>
            </w:tcBorders>
            <w:shd w:val="clear" w:color="auto" w:fill="auto"/>
            <w:vAlign w:val="bottom"/>
            <w:hideMark/>
          </w:tcPr>
          <w:p w14:paraId="570DC6DE" w14:textId="77777777" w:rsidR="006741CC" w:rsidRPr="006741CC" w:rsidRDefault="006741CC" w:rsidP="006741CC">
            <w:pPr>
              <w:widowControl/>
              <w:jc w:val="center"/>
              <w:rPr>
                <w:b/>
                <w:bCs/>
                <w:i/>
                <w:iCs/>
                <w:sz w:val="22"/>
                <w:szCs w:val="22"/>
              </w:rPr>
            </w:pPr>
            <w:r w:rsidRPr="006741CC">
              <w:rPr>
                <w:b/>
                <w:bCs/>
                <w:i/>
                <w:iCs/>
                <w:sz w:val="22"/>
                <w:szCs w:val="22"/>
              </w:rPr>
              <w:t>02</w:t>
            </w:r>
          </w:p>
        </w:tc>
        <w:tc>
          <w:tcPr>
            <w:tcW w:w="485" w:type="dxa"/>
            <w:gridSpan w:val="2"/>
            <w:tcBorders>
              <w:top w:val="nil"/>
              <w:left w:val="nil"/>
              <w:bottom w:val="single" w:sz="4" w:space="0" w:color="auto"/>
              <w:right w:val="single" w:sz="4" w:space="0" w:color="auto"/>
            </w:tcBorders>
            <w:shd w:val="clear" w:color="auto" w:fill="auto"/>
            <w:vAlign w:val="bottom"/>
            <w:hideMark/>
          </w:tcPr>
          <w:p w14:paraId="469305AB" w14:textId="77777777" w:rsidR="006741CC" w:rsidRPr="006741CC" w:rsidRDefault="006741CC" w:rsidP="006741CC">
            <w:pPr>
              <w:widowControl/>
              <w:jc w:val="center"/>
              <w:rPr>
                <w:b/>
                <w:bCs/>
                <w:i/>
                <w:iCs/>
                <w:sz w:val="22"/>
                <w:szCs w:val="22"/>
              </w:rPr>
            </w:pPr>
            <w:r w:rsidRPr="006741CC">
              <w:rPr>
                <w:b/>
                <w:bCs/>
                <w:i/>
                <w:iCs/>
                <w:sz w:val="22"/>
                <w:szCs w:val="22"/>
              </w:rPr>
              <w:t>03</w:t>
            </w:r>
          </w:p>
        </w:tc>
        <w:tc>
          <w:tcPr>
            <w:tcW w:w="436" w:type="dxa"/>
            <w:gridSpan w:val="2"/>
            <w:tcBorders>
              <w:top w:val="nil"/>
              <w:left w:val="nil"/>
              <w:bottom w:val="single" w:sz="4" w:space="0" w:color="auto"/>
              <w:right w:val="nil"/>
            </w:tcBorders>
            <w:shd w:val="clear" w:color="auto" w:fill="auto"/>
            <w:vAlign w:val="bottom"/>
            <w:hideMark/>
          </w:tcPr>
          <w:p w14:paraId="114D54DB" w14:textId="77777777" w:rsidR="006741CC" w:rsidRPr="006741CC" w:rsidRDefault="006741CC" w:rsidP="006741CC">
            <w:pPr>
              <w:widowControl/>
              <w:jc w:val="center"/>
              <w:rPr>
                <w:b/>
                <w:bCs/>
                <w:i/>
                <w:iCs/>
                <w:sz w:val="22"/>
                <w:szCs w:val="22"/>
              </w:rPr>
            </w:pPr>
            <w:r w:rsidRPr="006741CC">
              <w:rPr>
                <w:b/>
                <w:bCs/>
                <w:i/>
                <w:iCs/>
                <w:sz w:val="22"/>
                <w:szCs w:val="22"/>
              </w:rPr>
              <w:t> </w:t>
            </w:r>
          </w:p>
        </w:tc>
        <w:tc>
          <w:tcPr>
            <w:tcW w:w="326" w:type="dxa"/>
            <w:gridSpan w:val="2"/>
            <w:tcBorders>
              <w:top w:val="nil"/>
              <w:left w:val="nil"/>
              <w:bottom w:val="single" w:sz="4" w:space="0" w:color="auto"/>
              <w:right w:val="nil"/>
            </w:tcBorders>
            <w:shd w:val="clear" w:color="auto" w:fill="auto"/>
            <w:vAlign w:val="bottom"/>
            <w:hideMark/>
          </w:tcPr>
          <w:p w14:paraId="5EBCFFF7" w14:textId="77777777" w:rsidR="006741CC" w:rsidRPr="006741CC" w:rsidRDefault="006741CC" w:rsidP="006741CC">
            <w:pPr>
              <w:widowControl/>
              <w:jc w:val="center"/>
              <w:rPr>
                <w:b/>
                <w:bCs/>
                <w:i/>
                <w:iCs/>
                <w:sz w:val="22"/>
                <w:szCs w:val="22"/>
              </w:rPr>
            </w:pPr>
            <w:r w:rsidRPr="006741CC">
              <w:rPr>
                <w:b/>
                <w:bCs/>
                <w:i/>
                <w:iCs/>
                <w:sz w:val="22"/>
                <w:szCs w:val="22"/>
              </w:rPr>
              <w:t> </w:t>
            </w:r>
          </w:p>
        </w:tc>
        <w:tc>
          <w:tcPr>
            <w:tcW w:w="436" w:type="dxa"/>
            <w:gridSpan w:val="2"/>
            <w:tcBorders>
              <w:top w:val="nil"/>
              <w:left w:val="nil"/>
              <w:bottom w:val="single" w:sz="4" w:space="0" w:color="auto"/>
              <w:right w:val="nil"/>
            </w:tcBorders>
            <w:shd w:val="clear" w:color="auto" w:fill="auto"/>
            <w:vAlign w:val="bottom"/>
            <w:hideMark/>
          </w:tcPr>
          <w:p w14:paraId="13B49F98" w14:textId="77777777" w:rsidR="006741CC" w:rsidRPr="006741CC" w:rsidRDefault="006741CC" w:rsidP="006741CC">
            <w:pPr>
              <w:widowControl/>
              <w:jc w:val="center"/>
              <w:rPr>
                <w:b/>
                <w:bCs/>
                <w:i/>
                <w:iCs/>
                <w:sz w:val="22"/>
                <w:szCs w:val="22"/>
              </w:rPr>
            </w:pPr>
            <w:r w:rsidRPr="006741CC">
              <w:rPr>
                <w:b/>
                <w:bCs/>
                <w:i/>
                <w:iCs/>
                <w:sz w:val="22"/>
                <w:szCs w:val="22"/>
              </w:rPr>
              <w:t> </w:t>
            </w:r>
          </w:p>
        </w:tc>
        <w:tc>
          <w:tcPr>
            <w:tcW w:w="1060" w:type="dxa"/>
            <w:gridSpan w:val="2"/>
            <w:tcBorders>
              <w:top w:val="nil"/>
              <w:left w:val="nil"/>
              <w:bottom w:val="single" w:sz="4" w:space="0" w:color="auto"/>
              <w:right w:val="single" w:sz="4" w:space="0" w:color="auto"/>
            </w:tcBorders>
            <w:shd w:val="clear" w:color="auto" w:fill="auto"/>
            <w:vAlign w:val="bottom"/>
            <w:hideMark/>
          </w:tcPr>
          <w:p w14:paraId="135B3D2C" w14:textId="77777777" w:rsidR="006741CC" w:rsidRPr="006741CC" w:rsidRDefault="006741CC" w:rsidP="006741CC">
            <w:pPr>
              <w:widowControl/>
              <w:jc w:val="center"/>
              <w:rPr>
                <w:b/>
                <w:bCs/>
                <w:i/>
                <w:iCs/>
                <w:sz w:val="22"/>
                <w:szCs w:val="22"/>
              </w:rPr>
            </w:pPr>
            <w:r w:rsidRPr="006741CC">
              <w:rPr>
                <w:b/>
                <w:bCs/>
                <w:i/>
                <w:iCs/>
                <w:sz w:val="22"/>
                <w:szCs w:val="22"/>
              </w:rPr>
              <w:t> </w:t>
            </w:r>
          </w:p>
        </w:tc>
        <w:tc>
          <w:tcPr>
            <w:tcW w:w="546" w:type="dxa"/>
            <w:gridSpan w:val="2"/>
            <w:tcBorders>
              <w:top w:val="nil"/>
              <w:left w:val="nil"/>
              <w:bottom w:val="single" w:sz="4" w:space="0" w:color="auto"/>
              <w:right w:val="single" w:sz="4" w:space="0" w:color="auto"/>
            </w:tcBorders>
            <w:shd w:val="clear" w:color="auto" w:fill="auto"/>
            <w:noWrap/>
            <w:vAlign w:val="bottom"/>
            <w:hideMark/>
          </w:tcPr>
          <w:p w14:paraId="2E46883E" w14:textId="77777777" w:rsidR="006741CC" w:rsidRPr="006741CC" w:rsidRDefault="006741CC" w:rsidP="006741CC">
            <w:pPr>
              <w:widowControl/>
              <w:rPr>
                <w:b/>
                <w:bCs/>
                <w:i/>
                <w:iCs/>
                <w:sz w:val="22"/>
                <w:szCs w:val="22"/>
              </w:rPr>
            </w:pPr>
            <w:r w:rsidRPr="006741CC">
              <w:rPr>
                <w:b/>
                <w:bCs/>
                <w:i/>
                <w:iCs/>
                <w:sz w:val="22"/>
                <w:szCs w:val="22"/>
              </w:rPr>
              <w:t> </w:t>
            </w:r>
          </w:p>
        </w:tc>
        <w:tc>
          <w:tcPr>
            <w:tcW w:w="1256" w:type="dxa"/>
            <w:gridSpan w:val="2"/>
            <w:tcBorders>
              <w:top w:val="nil"/>
              <w:left w:val="nil"/>
              <w:bottom w:val="single" w:sz="4" w:space="0" w:color="auto"/>
              <w:right w:val="single" w:sz="4" w:space="0" w:color="auto"/>
            </w:tcBorders>
            <w:shd w:val="clear" w:color="auto" w:fill="auto"/>
            <w:noWrap/>
            <w:vAlign w:val="bottom"/>
            <w:hideMark/>
          </w:tcPr>
          <w:p w14:paraId="62E58265" w14:textId="77777777" w:rsidR="006741CC" w:rsidRPr="006741CC" w:rsidRDefault="006741CC" w:rsidP="006741CC">
            <w:pPr>
              <w:widowControl/>
              <w:jc w:val="right"/>
              <w:rPr>
                <w:b/>
                <w:bCs/>
                <w:i/>
                <w:iCs/>
                <w:sz w:val="22"/>
                <w:szCs w:val="22"/>
              </w:rPr>
            </w:pPr>
            <w:r w:rsidRPr="006741CC">
              <w:rPr>
                <w:b/>
                <w:bCs/>
                <w:i/>
                <w:iCs/>
                <w:sz w:val="22"/>
                <w:szCs w:val="22"/>
              </w:rPr>
              <w:t>389,200</w:t>
            </w:r>
          </w:p>
        </w:tc>
        <w:tc>
          <w:tcPr>
            <w:tcW w:w="1256" w:type="dxa"/>
            <w:tcBorders>
              <w:top w:val="nil"/>
              <w:left w:val="nil"/>
              <w:bottom w:val="single" w:sz="4" w:space="0" w:color="auto"/>
              <w:right w:val="single" w:sz="4" w:space="0" w:color="auto"/>
            </w:tcBorders>
            <w:shd w:val="clear" w:color="auto" w:fill="auto"/>
            <w:noWrap/>
            <w:vAlign w:val="bottom"/>
            <w:hideMark/>
          </w:tcPr>
          <w:p w14:paraId="19C84EA9" w14:textId="77777777" w:rsidR="006741CC" w:rsidRPr="006741CC" w:rsidRDefault="006741CC" w:rsidP="006741CC">
            <w:pPr>
              <w:widowControl/>
              <w:jc w:val="right"/>
              <w:rPr>
                <w:b/>
                <w:bCs/>
                <w:i/>
                <w:iCs/>
                <w:sz w:val="22"/>
                <w:szCs w:val="22"/>
              </w:rPr>
            </w:pPr>
            <w:r w:rsidRPr="006741CC">
              <w:rPr>
                <w:b/>
                <w:bCs/>
                <w:i/>
                <w:iCs/>
                <w:sz w:val="22"/>
                <w:szCs w:val="22"/>
              </w:rPr>
              <w:t>426,500</w:t>
            </w:r>
          </w:p>
        </w:tc>
        <w:tc>
          <w:tcPr>
            <w:tcW w:w="1276" w:type="dxa"/>
            <w:gridSpan w:val="2"/>
            <w:tcBorders>
              <w:top w:val="nil"/>
              <w:left w:val="nil"/>
              <w:bottom w:val="single" w:sz="4" w:space="0" w:color="auto"/>
              <w:right w:val="single" w:sz="4" w:space="0" w:color="auto"/>
            </w:tcBorders>
            <w:shd w:val="clear" w:color="auto" w:fill="auto"/>
            <w:noWrap/>
            <w:vAlign w:val="bottom"/>
            <w:hideMark/>
          </w:tcPr>
          <w:p w14:paraId="347E6770" w14:textId="77777777" w:rsidR="006741CC" w:rsidRPr="006741CC" w:rsidRDefault="006741CC" w:rsidP="006741CC">
            <w:pPr>
              <w:widowControl/>
              <w:jc w:val="right"/>
              <w:rPr>
                <w:b/>
                <w:bCs/>
                <w:i/>
                <w:iCs/>
                <w:sz w:val="22"/>
                <w:szCs w:val="22"/>
              </w:rPr>
            </w:pPr>
            <w:r w:rsidRPr="006741CC">
              <w:rPr>
                <w:b/>
                <w:bCs/>
                <w:i/>
                <w:iCs/>
                <w:sz w:val="22"/>
                <w:szCs w:val="22"/>
              </w:rPr>
              <w:t>442,200</w:t>
            </w:r>
          </w:p>
        </w:tc>
      </w:tr>
      <w:tr w:rsidR="006741CC" w:rsidRPr="006741CC" w14:paraId="3896C76D" w14:textId="77777777" w:rsidTr="00BF731A">
        <w:trPr>
          <w:trHeight w:val="945"/>
        </w:trPr>
        <w:tc>
          <w:tcPr>
            <w:tcW w:w="3261" w:type="dxa"/>
            <w:tcBorders>
              <w:top w:val="nil"/>
              <w:left w:val="single" w:sz="4" w:space="0" w:color="auto"/>
              <w:bottom w:val="single" w:sz="4" w:space="0" w:color="auto"/>
              <w:right w:val="single" w:sz="4" w:space="0" w:color="auto"/>
            </w:tcBorders>
            <w:shd w:val="clear" w:color="auto" w:fill="auto"/>
            <w:vAlign w:val="bottom"/>
            <w:hideMark/>
          </w:tcPr>
          <w:p w14:paraId="39C56D8C" w14:textId="77777777" w:rsidR="006741CC" w:rsidRPr="006741CC" w:rsidRDefault="006741CC" w:rsidP="006741CC">
            <w:pPr>
              <w:widowControl/>
              <w:rPr>
                <w:b/>
                <w:bCs/>
              </w:rPr>
            </w:pPr>
            <w:r w:rsidRPr="006741CC">
              <w:rPr>
                <w:b/>
                <w:bCs/>
              </w:rPr>
              <w:t>Муниципальная программа Сосновского сельсовета Бессоновского района Пензенской области "Развитие муниципальной службы  Сосновского сельсовета Бессоновского района Пензенской области на 2014-2027 годы"</w:t>
            </w:r>
          </w:p>
        </w:tc>
        <w:tc>
          <w:tcPr>
            <w:tcW w:w="436" w:type="dxa"/>
            <w:gridSpan w:val="2"/>
            <w:tcBorders>
              <w:top w:val="nil"/>
              <w:left w:val="nil"/>
              <w:bottom w:val="single" w:sz="4" w:space="0" w:color="auto"/>
              <w:right w:val="single" w:sz="4" w:space="0" w:color="auto"/>
            </w:tcBorders>
            <w:shd w:val="clear" w:color="auto" w:fill="auto"/>
            <w:vAlign w:val="bottom"/>
            <w:hideMark/>
          </w:tcPr>
          <w:p w14:paraId="660870B2" w14:textId="77777777" w:rsidR="006741CC" w:rsidRPr="006741CC" w:rsidRDefault="006741CC" w:rsidP="006741CC">
            <w:pPr>
              <w:widowControl/>
              <w:jc w:val="center"/>
              <w:rPr>
                <w:b/>
                <w:bCs/>
                <w:sz w:val="22"/>
                <w:szCs w:val="22"/>
              </w:rPr>
            </w:pPr>
            <w:r w:rsidRPr="006741CC">
              <w:rPr>
                <w:b/>
                <w:bCs/>
                <w:sz w:val="22"/>
                <w:szCs w:val="22"/>
              </w:rPr>
              <w:t>02</w:t>
            </w:r>
          </w:p>
        </w:tc>
        <w:tc>
          <w:tcPr>
            <w:tcW w:w="485" w:type="dxa"/>
            <w:gridSpan w:val="2"/>
            <w:tcBorders>
              <w:top w:val="nil"/>
              <w:left w:val="nil"/>
              <w:bottom w:val="single" w:sz="4" w:space="0" w:color="auto"/>
              <w:right w:val="single" w:sz="4" w:space="0" w:color="auto"/>
            </w:tcBorders>
            <w:shd w:val="clear" w:color="auto" w:fill="auto"/>
            <w:vAlign w:val="bottom"/>
            <w:hideMark/>
          </w:tcPr>
          <w:p w14:paraId="6CD83886" w14:textId="77777777" w:rsidR="006741CC" w:rsidRPr="006741CC" w:rsidRDefault="006741CC" w:rsidP="006741CC">
            <w:pPr>
              <w:widowControl/>
              <w:jc w:val="center"/>
              <w:rPr>
                <w:b/>
                <w:bCs/>
                <w:sz w:val="22"/>
                <w:szCs w:val="22"/>
              </w:rPr>
            </w:pPr>
            <w:r w:rsidRPr="006741CC">
              <w:rPr>
                <w:b/>
                <w:bCs/>
                <w:sz w:val="22"/>
                <w:szCs w:val="22"/>
              </w:rPr>
              <w:t>03</w:t>
            </w:r>
          </w:p>
        </w:tc>
        <w:tc>
          <w:tcPr>
            <w:tcW w:w="436" w:type="dxa"/>
            <w:gridSpan w:val="2"/>
            <w:tcBorders>
              <w:top w:val="nil"/>
              <w:left w:val="nil"/>
              <w:bottom w:val="single" w:sz="4" w:space="0" w:color="auto"/>
              <w:right w:val="nil"/>
            </w:tcBorders>
            <w:shd w:val="clear" w:color="auto" w:fill="auto"/>
            <w:vAlign w:val="bottom"/>
            <w:hideMark/>
          </w:tcPr>
          <w:p w14:paraId="3DFD610B" w14:textId="77777777" w:rsidR="006741CC" w:rsidRPr="006741CC" w:rsidRDefault="006741CC" w:rsidP="006741CC">
            <w:pPr>
              <w:widowControl/>
              <w:jc w:val="center"/>
              <w:rPr>
                <w:b/>
                <w:bCs/>
                <w:sz w:val="22"/>
                <w:szCs w:val="22"/>
              </w:rPr>
            </w:pPr>
            <w:r w:rsidRPr="006741CC">
              <w:rPr>
                <w:b/>
                <w:bCs/>
                <w:sz w:val="22"/>
                <w:szCs w:val="22"/>
              </w:rPr>
              <w:t>01</w:t>
            </w:r>
          </w:p>
        </w:tc>
        <w:tc>
          <w:tcPr>
            <w:tcW w:w="326" w:type="dxa"/>
            <w:gridSpan w:val="2"/>
            <w:tcBorders>
              <w:top w:val="nil"/>
              <w:left w:val="nil"/>
              <w:bottom w:val="single" w:sz="4" w:space="0" w:color="auto"/>
              <w:right w:val="nil"/>
            </w:tcBorders>
            <w:shd w:val="clear" w:color="auto" w:fill="auto"/>
            <w:vAlign w:val="bottom"/>
            <w:hideMark/>
          </w:tcPr>
          <w:p w14:paraId="3C80C048" w14:textId="77777777" w:rsidR="006741CC" w:rsidRPr="006741CC" w:rsidRDefault="006741CC" w:rsidP="006741CC">
            <w:pPr>
              <w:widowControl/>
              <w:jc w:val="center"/>
              <w:rPr>
                <w:b/>
                <w:bCs/>
                <w:sz w:val="22"/>
                <w:szCs w:val="22"/>
              </w:rPr>
            </w:pPr>
            <w:r w:rsidRPr="006741CC">
              <w:rPr>
                <w:b/>
                <w:bCs/>
                <w:sz w:val="22"/>
                <w:szCs w:val="22"/>
              </w:rPr>
              <w:t>0</w:t>
            </w:r>
          </w:p>
        </w:tc>
        <w:tc>
          <w:tcPr>
            <w:tcW w:w="436" w:type="dxa"/>
            <w:gridSpan w:val="2"/>
            <w:tcBorders>
              <w:top w:val="nil"/>
              <w:left w:val="nil"/>
              <w:bottom w:val="single" w:sz="4" w:space="0" w:color="auto"/>
              <w:right w:val="nil"/>
            </w:tcBorders>
            <w:shd w:val="clear" w:color="auto" w:fill="auto"/>
            <w:vAlign w:val="bottom"/>
            <w:hideMark/>
          </w:tcPr>
          <w:p w14:paraId="325D6977" w14:textId="77777777" w:rsidR="006741CC" w:rsidRPr="006741CC" w:rsidRDefault="006741CC" w:rsidP="006741CC">
            <w:pPr>
              <w:widowControl/>
              <w:jc w:val="center"/>
              <w:rPr>
                <w:b/>
                <w:bCs/>
                <w:sz w:val="22"/>
                <w:szCs w:val="22"/>
              </w:rPr>
            </w:pPr>
            <w:r w:rsidRPr="006741CC">
              <w:rPr>
                <w:b/>
                <w:bCs/>
                <w:sz w:val="22"/>
                <w:szCs w:val="22"/>
              </w:rPr>
              <w:t>00</w:t>
            </w:r>
          </w:p>
        </w:tc>
        <w:tc>
          <w:tcPr>
            <w:tcW w:w="1060" w:type="dxa"/>
            <w:gridSpan w:val="2"/>
            <w:tcBorders>
              <w:top w:val="nil"/>
              <w:left w:val="nil"/>
              <w:bottom w:val="single" w:sz="4" w:space="0" w:color="auto"/>
              <w:right w:val="single" w:sz="4" w:space="0" w:color="auto"/>
            </w:tcBorders>
            <w:shd w:val="clear" w:color="auto" w:fill="auto"/>
            <w:vAlign w:val="bottom"/>
            <w:hideMark/>
          </w:tcPr>
          <w:p w14:paraId="44A3D5DE" w14:textId="77777777" w:rsidR="006741CC" w:rsidRPr="006741CC" w:rsidRDefault="006741CC" w:rsidP="006741CC">
            <w:pPr>
              <w:widowControl/>
              <w:jc w:val="center"/>
              <w:rPr>
                <w:b/>
                <w:bCs/>
                <w:sz w:val="22"/>
                <w:szCs w:val="22"/>
              </w:rPr>
            </w:pPr>
            <w:r w:rsidRPr="006741CC">
              <w:rPr>
                <w:b/>
                <w:bCs/>
                <w:sz w:val="22"/>
                <w:szCs w:val="22"/>
              </w:rPr>
              <w:t>00000</w:t>
            </w:r>
          </w:p>
        </w:tc>
        <w:tc>
          <w:tcPr>
            <w:tcW w:w="546" w:type="dxa"/>
            <w:gridSpan w:val="2"/>
            <w:tcBorders>
              <w:top w:val="nil"/>
              <w:left w:val="nil"/>
              <w:bottom w:val="single" w:sz="4" w:space="0" w:color="auto"/>
              <w:right w:val="single" w:sz="4" w:space="0" w:color="auto"/>
            </w:tcBorders>
            <w:shd w:val="clear" w:color="auto" w:fill="auto"/>
            <w:noWrap/>
            <w:vAlign w:val="bottom"/>
            <w:hideMark/>
          </w:tcPr>
          <w:p w14:paraId="5C50851B" w14:textId="77777777" w:rsidR="006741CC" w:rsidRPr="006741CC" w:rsidRDefault="006741CC" w:rsidP="006741CC">
            <w:pPr>
              <w:widowControl/>
              <w:rPr>
                <w:b/>
                <w:bCs/>
                <w:sz w:val="22"/>
                <w:szCs w:val="22"/>
              </w:rPr>
            </w:pPr>
            <w:r w:rsidRPr="006741CC">
              <w:rPr>
                <w:b/>
                <w:bCs/>
                <w:sz w:val="22"/>
                <w:szCs w:val="22"/>
              </w:rPr>
              <w:t> </w:t>
            </w:r>
          </w:p>
        </w:tc>
        <w:tc>
          <w:tcPr>
            <w:tcW w:w="1256" w:type="dxa"/>
            <w:gridSpan w:val="2"/>
            <w:tcBorders>
              <w:top w:val="nil"/>
              <w:left w:val="nil"/>
              <w:bottom w:val="single" w:sz="4" w:space="0" w:color="auto"/>
              <w:right w:val="single" w:sz="4" w:space="0" w:color="auto"/>
            </w:tcBorders>
            <w:shd w:val="clear" w:color="auto" w:fill="auto"/>
            <w:noWrap/>
            <w:vAlign w:val="bottom"/>
            <w:hideMark/>
          </w:tcPr>
          <w:p w14:paraId="180F4663" w14:textId="77777777" w:rsidR="006741CC" w:rsidRPr="006741CC" w:rsidRDefault="006741CC" w:rsidP="006741CC">
            <w:pPr>
              <w:widowControl/>
              <w:jc w:val="right"/>
              <w:rPr>
                <w:b/>
                <w:bCs/>
                <w:sz w:val="22"/>
                <w:szCs w:val="22"/>
              </w:rPr>
            </w:pPr>
            <w:r w:rsidRPr="006741CC">
              <w:rPr>
                <w:b/>
                <w:bCs/>
                <w:sz w:val="22"/>
                <w:szCs w:val="22"/>
              </w:rPr>
              <w:t>389,200</w:t>
            </w:r>
          </w:p>
        </w:tc>
        <w:tc>
          <w:tcPr>
            <w:tcW w:w="1256" w:type="dxa"/>
            <w:tcBorders>
              <w:top w:val="nil"/>
              <w:left w:val="nil"/>
              <w:bottom w:val="single" w:sz="4" w:space="0" w:color="auto"/>
              <w:right w:val="single" w:sz="4" w:space="0" w:color="auto"/>
            </w:tcBorders>
            <w:shd w:val="clear" w:color="auto" w:fill="auto"/>
            <w:noWrap/>
            <w:vAlign w:val="bottom"/>
            <w:hideMark/>
          </w:tcPr>
          <w:p w14:paraId="1D0BF4D2" w14:textId="77777777" w:rsidR="006741CC" w:rsidRPr="006741CC" w:rsidRDefault="006741CC" w:rsidP="006741CC">
            <w:pPr>
              <w:widowControl/>
              <w:jc w:val="right"/>
              <w:rPr>
                <w:b/>
                <w:bCs/>
                <w:sz w:val="22"/>
                <w:szCs w:val="22"/>
              </w:rPr>
            </w:pPr>
            <w:r w:rsidRPr="006741CC">
              <w:rPr>
                <w:b/>
                <w:bCs/>
                <w:sz w:val="22"/>
                <w:szCs w:val="22"/>
              </w:rPr>
              <w:t>426,500</w:t>
            </w:r>
          </w:p>
        </w:tc>
        <w:tc>
          <w:tcPr>
            <w:tcW w:w="1276" w:type="dxa"/>
            <w:gridSpan w:val="2"/>
            <w:tcBorders>
              <w:top w:val="nil"/>
              <w:left w:val="nil"/>
              <w:bottom w:val="single" w:sz="4" w:space="0" w:color="auto"/>
              <w:right w:val="single" w:sz="4" w:space="0" w:color="auto"/>
            </w:tcBorders>
            <w:shd w:val="clear" w:color="auto" w:fill="auto"/>
            <w:noWrap/>
            <w:vAlign w:val="bottom"/>
            <w:hideMark/>
          </w:tcPr>
          <w:p w14:paraId="6EBBE03F" w14:textId="77777777" w:rsidR="006741CC" w:rsidRPr="006741CC" w:rsidRDefault="006741CC" w:rsidP="006741CC">
            <w:pPr>
              <w:widowControl/>
              <w:jc w:val="right"/>
              <w:rPr>
                <w:b/>
                <w:bCs/>
                <w:sz w:val="22"/>
                <w:szCs w:val="22"/>
              </w:rPr>
            </w:pPr>
            <w:r w:rsidRPr="006741CC">
              <w:rPr>
                <w:b/>
                <w:bCs/>
                <w:sz w:val="22"/>
                <w:szCs w:val="22"/>
              </w:rPr>
              <w:t>442,200</w:t>
            </w:r>
          </w:p>
        </w:tc>
      </w:tr>
      <w:tr w:rsidR="006741CC" w:rsidRPr="006741CC" w14:paraId="4D178B46" w14:textId="77777777" w:rsidTr="00BF731A">
        <w:trPr>
          <w:trHeight w:val="360"/>
        </w:trPr>
        <w:tc>
          <w:tcPr>
            <w:tcW w:w="3261" w:type="dxa"/>
            <w:tcBorders>
              <w:top w:val="nil"/>
              <w:left w:val="single" w:sz="4" w:space="0" w:color="auto"/>
              <w:bottom w:val="single" w:sz="4" w:space="0" w:color="auto"/>
              <w:right w:val="single" w:sz="4" w:space="0" w:color="auto"/>
            </w:tcBorders>
            <w:shd w:val="clear" w:color="auto" w:fill="auto"/>
            <w:vAlign w:val="bottom"/>
            <w:hideMark/>
          </w:tcPr>
          <w:p w14:paraId="0B6D61DD" w14:textId="77777777" w:rsidR="006741CC" w:rsidRPr="006741CC" w:rsidRDefault="006741CC" w:rsidP="006741CC">
            <w:pPr>
              <w:widowControl/>
              <w:rPr>
                <w:b/>
                <w:bCs/>
              </w:rPr>
            </w:pPr>
            <w:r w:rsidRPr="006741CC">
              <w:rPr>
                <w:b/>
                <w:bCs/>
              </w:rPr>
              <w:t>Подпрограмма "Исполнение государственных полномочий"</w:t>
            </w:r>
          </w:p>
        </w:tc>
        <w:tc>
          <w:tcPr>
            <w:tcW w:w="436" w:type="dxa"/>
            <w:gridSpan w:val="2"/>
            <w:tcBorders>
              <w:top w:val="nil"/>
              <w:left w:val="nil"/>
              <w:bottom w:val="single" w:sz="4" w:space="0" w:color="auto"/>
              <w:right w:val="single" w:sz="4" w:space="0" w:color="auto"/>
            </w:tcBorders>
            <w:shd w:val="clear" w:color="auto" w:fill="auto"/>
            <w:vAlign w:val="bottom"/>
            <w:hideMark/>
          </w:tcPr>
          <w:p w14:paraId="7E5016C6" w14:textId="77777777" w:rsidR="006741CC" w:rsidRPr="006741CC" w:rsidRDefault="006741CC" w:rsidP="006741CC">
            <w:pPr>
              <w:widowControl/>
              <w:jc w:val="center"/>
              <w:rPr>
                <w:b/>
                <w:bCs/>
                <w:sz w:val="22"/>
                <w:szCs w:val="22"/>
              </w:rPr>
            </w:pPr>
            <w:r w:rsidRPr="006741CC">
              <w:rPr>
                <w:b/>
                <w:bCs/>
                <w:sz w:val="22"/>
                <w:szCs w:val="22"/>
              </w:rPr>
              <w:t>02</w:t>
            </w:r>
          </w:p>
        </w:tc>
        <w:tc>
          <w:tcPr>
            <w:tcW w:w="485" w:type="dxa"/>
            <w:gridSpan w:val="2"/>
            <w:tcBorders>
              <w:top w:val="nil"/>
              <w:left w:val="nil"/>
              <w:bottom w:val="single" w:sz="4" w:space="0" w:color="auto"/>
              <w:right w:val="single" w:sz="4" w:space="0" w:color="auto"/>
            </w:tcBorders>
            <w:shd w:val="clear" w:color="auto" w:fill="auto"/>
            <w:vAlign w:val="bottom"/>
            <w:hideMark/>
          </w:tcPr>
          <w:p w14:paraId="6186B2AC" w14:textId="77777777" w:rsidR="006741CC" w:rsidRPr="006741CC" w:rsidRDefault="006741CC" w:rsidP="006741CC">
            <w:pPr>
              <w:widowControl/>
              <w:jc w:val="center"/>
              <w:rPr>
                <w:b/>
                <w:bCs/>
                <w:sz w:val="22"/>
                <w:szCs w:val="22"/>
              </w:rPr>
            </w:pPr>
            <w:r w:rsidRPr="006741CC">
              <w:rPr>
                <w:b/>
                <w:bCs/>
                <w:sz w:val="22"/>
                <w:szCs w:val="22"/>
              </w:rPr>
              <w:t>03</w:t>
            </w:r>
          </w:p>
        </w:tc>
        <w:tc>
          <w:tcPr>
            <w:tcW w:w="436" w:type="dxa"/>
            <w:gridSpan w:val="2"/>
            <w:tcBorders>
              <w:top w:val="nil"/>
              <w:left w:val="nil"/>
              <w:bottom w:val="single" w:sz="4" w:space="0" w:color="auto"/>
              <w:right w:val="nil"/>
            </w:tcBorders>
            <w:shd w:val="clear" w:color="auto" w:fill="auto"/>
            <w:vAlign w:val="bottom"/>
            <w:hideMark/>
          </w:tcPr>
          <w:p w14:paraId="07815D5C" w14:textId="77777777" w:rsidR="006741CC" w:rsidRPr="006741CC" w:rsidRDefault="006741CC" w:rsidP="006741CC">
            <w:pPr>
              <w:widowControl/>
              <w:jc w:val="center"/>
              <w:rPr>
                <w:b/>
                <w:bCs/>
                <w:sz w:val="22"/>
                <w:szCs w:val="22"/>
              </w:rPr>
            </w:pPr>
            <w:r w:rsidRPr="006741CC">
              <w:rPr>
                <w:b/>
                <w:bCs/>
                <w:sz w:val="22"/>
                <w:szCs w:val="22"/>
              </w:rPr>
              <w:t>01</w:t>
            </w:r>
          </w:p>
        </w:tc>
        <w:tc>
          <w:tcPr>
            <w:tcW w:w="326" w:type="dxa"/>
            <w:gridSpan w:val="2"/>
            <w:tcBorders>
              <w:top w:val="nil"/>
              <w:left w:val="nil"/>
              <w:bottom w:val="single" w:sz="4" w:space="0" w:color="auto"/>
              <w:right w:val="nil"/>
            </w:tcBorders>
            <w:shd w:val="clear" w:color="auto" w:fill="auto"/>
            <w:vAlign w:val="bottom"/>
            <w:hideMark/>
          </w:tcPr>
          <w:p w14:paraId="08E742FB" w14:textId="77777777" w:rsidR="006741CC" w:rsidRPr="006741CC" w:rsidRDefault="006741CC" w:rsidP="006741CC">
            <w:pPr>
              <w:widowControl/>
              <w:jc w:val="center"/>
              <w:rPr>
                <w:b/>
                <w:bCs/>
                <w:sz w:val="22"/>
                <w:szCs w:val="22"/>
              </w:rPr>
            </w:pPr>
            <w:r w:rsidRPr="006741CC">
              <w:rPr>
                <w:b/>
                <w:bCs/>
                <w:sz w:val="22"/>
                <w:szCs w:val="22"/>
              </w:rPr>
              <w:t>4</w:t>
            </w:r>
          </w:p>
        </w:tc>
        <w:tc>
          <w:tcPr>
            <w:tcW w:w="436" w:type="dxa"/>
            <w:gridSpan w:val="2"/>
            <w:tcBorders>
              <w:top w:val="nil"/>
              <w:left w:val="nil"/>
              <w:bottom w:val="single" w:sz="4" w:space="0" w:color="auto"/>
              <w:right w:val="nil"/>
            </w:tcBorders>
            <w:shd w:val="clear" w:color="auto" w:fill="auto"/>
            <w:vAlign w:val="bottom"/>
            <w:hideMark/>
          </w:tcPr>
          <w:p w14:paraId="2B013F46" w14:textId="77777777" w:rsidR="006741CC" w:rsidRPr="006741CC" w:rsidRDefault="006741CC" w:rsidP="006741CC">
            <w:pPr>
              <w:widowControl/>
              <w:jc w:val="center"/>
              <w:rPr>
                <w:b/>
                <w:bCs/>
                <w:sz w:val="22"/>
                <w:szCs w:val="22"/>
              </w:rPr>
            </w:pPr>
            <w:r w:rsidRPr="006741CC">
              <w:rPr>
                <w:b/>
                <w:bCs/>
                <w:sz w:val="22"/>
                <w:szCs w:val="22"/>
              </w:rPr>
              <w:t>00</w:t>
            </w:r>
          </w:p>
        </w:tc>
        <w:tc>
          <w:tcPr>
            <w:tcW w:w="1060" w:type="dxa"/>
            <w:gridSpan w:val="2"/>
            <w:tcBorders>
              <w:top w:val="nil"/>
              <w:left w:val="nil"/>
              <w:bottom w:val="single" w:sz="4" w:space="0" w:color="auto"/>
              <w:right w:val="single" w:sz="4" w:space="0" w:color="auto"/>
            </w:tcBorders>
            <w:shd w:val="clear" w:color="auto" w:fill="auto"/>
            <w:vAlign w:val="bottom"/>
            <w:hideMark/>
          </w:tcPr>
          <w:p w14:paraId="69E51AB9" w14:textId="77777777" w:rsidR="006741CC" w:rsidRPr="006741CC" w:rsidRDefault="006741CC" w:rsidP="006741CC">
            <w:pPr>
              <w:widowControl/>
              <w:jc w:val="center"/>
              <w:rPr>
                <w:b/>
                <w:bCs/>
                <w:sz w:val="22"/>
                <w:szCs w:val="22"/>
              </w:rPr>
            </w:pPr>
            <w:r w:rsidRPr="006741CC">
              <w:rPr>
                <w:b/>
                <w:bCs/>
                <w:sz w:val="22"/>
                <w:szCs w:val="22"/>
              </w:rPr>
              <w:t>00000</w:t>
            </w:r>
          </w:p>
        </w:tc>
        <w:tc>
          <w:tcPr>
            <w:tcW w:w="546" w:type="dxa"/>
            <w:gridSpan w:val="2"/>
            <w:tcBorders>
              <w:top w:val="nil"/>
              <w:left w:val="nil"/>
              <w:bottom w:val="single" w:sz="4" w:space="0" w:color="auto"/>
              <w:right w:val="single" w:sz="4" w:space="0" w:color="auto"/>
            </w:tcBorders>
            <w:shd w:val="clear" w:color="auto" w:fill="auto"/>
            <w:noWrap/>
            <w:vAlign w:val="bottom"/>
            <w:hideMark/>
          </w:tcPr>
          <w:p w14:paraId="153F1130" w14:textId="77777777" w:rsidR="006741CC" w:rsidRPr="006741CC" w:rsidRDefault="006741CC" w:rsidP="006741CC">
            <w:pPr>
              <w:widowControl/>
              <w:rPr>
                <w:b/>
                <w:bCs/>
                <w:sz w:val="22"/>
                <w:szCs w:val="22"/>
              </w:rPr>
            </w:pPr>
            <w:r w:rsidRPr="006741CC">
              <w:rPr>
                <w:b/>
                <w:bCs/>
                <w:sz w:val="22"/>
                <w:szCs w:val="22"/>
              </w:rPr>
              <w:t> </w:t>
            </w:r>
          </w:p>
        </w:tc>
        <w:tc>
          <w:tcPr>
            <w:tcW w:w="1256" w:type="dxa"/>
            <w:gridSpan w:val="2"/>
            <w:tcBorders>
              <w:top w:val="nil"/>
              <w:left w:val="nil"/>
              <w:bottom w:val="single" w:sz="4" w:space="0" w:color="auto"/>
              <w:right w:val="single" w:sz="4" w:space="0" w:color="auto"/>
            </w:tcBorders>
            <w:shd w:val="clear" w:color="auto" w:fill="auto"/>
            <w:noWrap/>
            <w:vAlign w:val="bottom"/>
            <w:hideMark/>
          </w:tcPr>
          <w:p w14:paraId="2F831A15" w14:textId="77777777" w:rsidR="006741CC" w:rsidRPr="006741CC" w:rsidRDefault="006741CC" w:rsidP="006741CC">
            <w:pPr>
              <w:widowControl/>
              <w:jc w:val="right"/>
              <w:rPr>
                <w:b/>
                <w:bCs/>
                <w:sz w:val="22"/>
                <w:szCs w:val="22"/>
              </w:rPr>
            </w:pPr>
            <w:r w:rsidRPr="006741CC">
              <w:rPr>
                <w:b/>
                <w:bCs/>
                <w:sz w:val="22"/>
                <w:szCs w:val="22"/>
              </w:rPr>
              <w:t>389,200</w:t>
            </w:r>
          </w:p>
        </w:tc>
        <w:tc>
          <w:tcPr>
            <w:tcW w:w="1256" w:type="dxa"/>
            <w:tcBorders>
              <w:top w:val="nil"/>
              <w:left w:val="nil"/>
              <w:bottom w:val="single" w:sz="4" w:space="0" w:color="auto"/>
              <w:right w:val="single" w:sz="4" w:space="0" w:color="auto"/>
            </w:tcBorders>
            <w:shd w:val="clear" w:color="auto" w:fill="auto"/>
            <w:noWrap/>
            <w:vAlign w:val="bottom"/>
            <w:hideMark/>
          </w:tcPr>
          <w:p w14:paraId="538C6195" w14:textId="77777777" w:rsidR="006741CC" w:rsidRPr="006741CC" w:rsidRDefault="006741CC" w:rsidP="006741CC">
            <w:pPr>
              <w:widowControl/>
              <w:jc w:val="right"/>
              <w:rPr>
                <w:b/>
                <w:bCs/>
                <w:sz w:val="22"/>
                <w:szCs w:val="22"/>
              </w:rPr>
            </w:pPr>
            <w:r w:rsidRPr="006741CC">
              <w:rPr>
                <w:b/>
                <w:bCs/>
                <w:sz w:val="22"/>
                <w:szCs w:val="22"/>
              </w:rPr>
              <w:t>426,500</w:t>
            </w:r>
          </w:p>
        </w:tc>
        <w:tc>
          <w:tcPr>
            <w:tcW w:w="1276" w:type="dxa"/>
            <w:gridSpan w:val="2"/>
            <w:tcBorders>
              <w:top w:val="nil"/>
              <w:left w:val="nil"/>
              <w:bottom w:val="single" w:sz="4" w:space="0" w:color="auto"/>
              <w:right w:val="single" w:sz="4" w:space="0" w:color="auto"/>
            </w:tcBorders>
            <w:shd w:val="clear" w:color="auto" w:fill="auto"/>
            <w:noWrap/>
            <w:vAlign w:val="bottom"/>
            <w:hideMark/>
          </w:tcPr>
          <w:p w14:paraId="4B8875AF" w14:textId="77777777" w:rsidR="006741CC" w:rsidRPr="006741CC" w:rsidRDefault="006741CC" w:rsidP="006741CC">
            <w:pPr>
              <w:widowControl/>
              <w:jc w:val="right"/>
              <w:rPr>
                <w:b/>
                <w:bCs/>
                <w:sz w:val="22"/>
                <w:szCs w:val="22"/>
              </w:rPr>
            </w:pPr>
            <w:r w:rsidRPr="006741CC">
              <w:rPr>
                <w:b/>
                <w:bCs/>
                <w:sz w:val="22"/>
                <w:szCs w:val="22"/>
              </w:rPr>
              <w:t>442,200</w:t>
            </w:r>
          </w:p>
        </w:tc>
      </w:tr>
      <w:tr w:rsidR="006741CC" w:rsidRPr="006741CC" w14:paraId="40F4DBA6" w14:textId="77777777" w:rsidTr="00BF731A">
        <w:trPr>
          <w:trHeight w:val="1110"/>
        </w:trPr>
        <w:tc>
          <w:tcPr>
            <w:tcW w:w="3261" w:type="dxa"/>
            <w:tcBorders>
              <w:top w:val="nil"/>
              <w:left w:val="single" w:sz="4" w:space="0" w:color="auto"/>
              <w:bottom w:val="single" w:sz="4" w:space="0" w:color="auto"/>
              <w:right w:val="single" w:sz="4" w:space="0" w:color="auto"/>
            </w:tcBorders>
            <w:shd w:val="clear" w:color="auto" w:fill="auto"/>
            <w:vAlign w:val="bottom"/>
            <w:hideMark/>
          </w:tcPr>
          <w:p w14:paraId="1B46C7F6" w14:textId="77777777" w:rsidR="006741CC" w:rsidRPr="006741CC" w:rsidRDefault="006741CC" w:rsidP="006741CC">
            <w:pPr>
              <w:widowControl/>
              <w:rPr>
                <w:i/>
                <w:iCs/>
              </w:rPr>
            </w:pPr>
            <w:r w:rsidRPr="006741CC">
              <w:rPr>
                <w:i/>
                <w:iCs/>
              </w:rPr>
              <w:t>Основное мероприятие "Обеспечение первичного воинского учета на территории Сосновского сельсовета Бессоновского района Пензенской области, создание условий для обеспечения сохранности и использования документов первичного воинского учета"</w:t>
            </w:r>
          </w:p>
        </w:tc>
        <w:tc>
          <w:tcPr>
            <w:tcW w:w="436" w:type="dxa"/>
            <w:gridSpan w:val="2"/>
            <w:tcBorders>
              <w:top w:val="nil"/>
              <w:left w:val="nil"/>
              <w:bottom w:val="single" w:sz="4" w:space="0" w:color="auto"/>
              <w:right w:val="single" w:sz="4" w:space="0" w:color="auto"/>
            </w:tcBorders>
            <w:shd w:val="clear" w:color="auto" w:fill="auto"/>
            <w:vAlign w:val="bottom"/>
            <w:hideMark/>
          </w:tcPr>
          <w:p w14:paraId="0571DF72" w14:textId="77777777" w:rsidR="006741CC" w:rsidRPr="006741CC" w:rsidRDefault="006741CC" w:rsidP="006741CC">
            <w:pPr>
              <w:widowControl/>
              <w:jc w:val="center"/>
              <w:rPr>
                <w:i/>
                <w:iCs/>
                <w:sz w:val="22"/>
                <w:szCs w:val="22"/>
              </w:rPr>
            </w:pPr>
            <w:r w:rsidRPr="006741CC">
              <w:rPr>
                <w:i/>
                <w:iCs/>
                <w:sz w:val="22"/>
                <w:szCs w:val="22"/>
              </w:rPr>
              <w:t>02</w:t>
            </w:r>
          </w:p>
        </w:tc>
        <w:tc>
          <w:tcPr>
            <w:tcW w:w="485" w:type="dxa"/>
            <w:gridSpan w:val="2"/>
            <w:tcBorders>
              <w:top w:val="nil"/>
              <w:left w:val="nil"/>
              <w:bottom w:val="single" w:sz="4" w:space="0" w:color="auto"/>
              <w:right w:val="single" w:sz="4" w:space="0" w:color="auto"/>
            </w:tcBorders>
            <w:shd w:val="clear" w:color="auto" w:fill="auto"/>
            <w:vAlign w:val="bottom"/>
            <w:hideMark/>
          </w:tcPr>
          <w:p w14:paraId="7C95B8EE" w14:textId="77777777" w:rsidR="006741CC" w:rsidRPr="006741CC" w:rsidRDefault="006741CC" w:rsidP="006741CC">
            <w:pPr>
              <w:widowControl/>
              <w:jc w:val="center"/>
              <w:rPr>
                <w:i/>
                <w:iCs/>
                <w:sz w:val="22"/>
                <w:szCs w:val="22"/>
              </w:rPr>
            </w:pPr>
            <w:r w:rsidRPr="006741CC">
              <w:rPr>
                <w:i/>
                <w:iCs/>
                <w:sz w:val="22"/>
                <w:szCs w:val="22"/>
              </w:rPr>
              <w:t>03</w:t>
            </w:r>
          </w:p>
        </w:tc>
        <w:tc>
          <w:tcPr>
            <w:tcW w:w="436" w:type="dxa"/>
            <w:gridSpan w:val="2"/>
            <w:tcBorders>
              <w:top w:val="nil"/>
              <w:left w:val="nil"/>
              <w:bottom w:val="single" w:sz="4" w:space="0" w:color="auto"/>
              <w:right w:val="nil"/>
            </w:tcBorders>
            <w:shd w:val="clear" w:color="auto" w:fill="auto"/>
            <w:vAlign w:val="bottom"/>
            <w:hideMark/>
          </w:tcPr>
          <w:p w14:paraId="16E47C39" w14:textId="77777777" w:rsidR="006741CC" w:rsidRPr="006741CC" w:rsidRDefault="006741CC" w:rsidP="006741CC">
            <w:pPr>
              <w:widowControl/>
              <w:jc w:val="center"/>
              <w:rPr>
                <w:i/>
                <w:iCs/>
                <w:sz w:val="22"/>
                <w:szCs w:val="22"/>
              </w:rPr>
            </w:pPr>
            <w:r w:rsidRPr="006741CC">
              <w:rPr>
                <w:i/>
                <w:iCs/>
                <w:sz w:val="22"/>
                <w:szCs w:val="22"/>
              </w:rPr>
              <w:t>01</w:t>
            </w:r>
          </w:p>
        </w:tc>
        <w:tc>
          <w:tcPr>
            <w:tcW w:w="326" w:type="dxa"/>
            <w:gridSpan w:val="2"/>
            <w:tcBorders>
              <w:top w:val="nil"/>
              <w:left w:val="nil"/>
              <w:bottom w:val="single" w:sz="4" w:space="0" w:color="auto"/>
              <w:right w:val="nil"/>
            </w:tcBorders>
            <w:shd w:val="clear" w:color="auto" w:fill="auto"/>
            <w:vAlign w:val="bottom"/>
            <w:hideMark/>
          </w:tcPr>
          <w:p w14:paraId="567E50A0" w14:textId="77777777" w:rsidR="006741CC" w:rsidRPr="006741CC" w:rsidRDefault="006741CC" w:rsidP="006741CC">
            <w:pPr>
              <w:widowControl/>
              <w:jc w:val="center"/>
              <w:rPr>
                <w:i/>
                <w:iCs/>
                <w:sz w:val="22"/>
                <w:szCs w:val="22"/>
              </w:rPr>
            </w:pPr>
            <w:r w:rsidRPr="006741CC">
              <w:rPr>
                <w:i/>
                <w:iCs/>
                <w:sz w:val="22"/>
                <w:szCs w:val="22"/>
              </w:rPr>
              <w:t>4</w:t>
            </w:r>
          </w:p>
        </w:tc>
        <w:tc>
          <w:tcPr>
            <w:tcW w:w="436" w:type="dxa"/>
            <w:gridSpan w:val="2"/>
            <w:tcBorders>
              <w:top w:val="nil"/>
              <w:left w:val="nil"/>
              <w:bottom w:val="single" w:sz="4" w:space="0" w:color="auto"/>
              <w:right w:val="nil"/>
            </w:tcBorders>
            <w:shd w:val="clear" w:color="auto" w:fill="auto"/>
            <w:vAlign w:val="bottom"/>
            <w:hideMark/>
          </w:tcPr>
          <w:p w14:paraId="46E7F3A0" w14:textId="77777777" w:rsidR="006741CC" w:rsidRPr="006741CC" w:rsidRDefault="006741CC" w:rsidP="006741CC">
            <w:pPr>
              <w:widowControl/>
              <w:jc w:val="center"/>
              <w:rPr>
                <w:i/>
                <w:iCs/>
                <w:sz w:val="22"/>
                <w:szCs w:val="22"/>
              </w:rPr>
            </w:pPr>
            <w:r w:rsidRPr="006741CC">
              <w:rPr>
                <w:i/>
                <w:iCs/>
                <w:sz w:val="22"/>
                <w:szCs w:val="22"/>
              </w:rPr>
              <w:t>02</w:t>
            </w:r>
          </w:p>
        </w:tc>
        <w:tc>
          <w:tcPr>
            <w:tcW w:w="1060" w:type="dxa"/>
            <w:gridSpan w:val="2"/>
            <w:tcBorders>
              <w:top w:val="nil"/>
              <w:left w:val="nil"/>
              <w:bottom w:val="single" w:sz="4" w:space="0" w:color="auto"/>
              <w:right w:val="single" w:sz="4" w:space="0" w:color="auto"/>
            </w:tcBorders>
            <w:shd w:val="clear" w:color="auto" w:fill="auto"/>
            <w:vAlign w:val="bottom"/>
            <w:hideMark/>
          </w:tcPr>
          <w:p w14:paraId="4B7A115F" w14:textId="77777777" w:rsidR="006741CC" w:rsidRPr="006741CC" w:rsidRDefault="006741CC" w:rsidP="006741CC">
            <w:pPr>
              <w:widowControl/>
              <w:jc w:val="center"/>
              <w:rPr>
                <w:i/>
                <w:iCs/>
                <w:sz w:val="22"/>
                <w:szCs w:val="22"/>
              </w:rPr>
            </w:pPr>
            <w:r w:rsidRPr="006741CC">
              <w:rPr>
                <w:i/>
                <w:iCs/>
                <w:sz w:val="22"/>
                <w:szCs w:val="22"/>
              </w:rPr>
              <w:t>00000</w:t>
            </w:r>
          </w:p>
        </w:tc>
        <w:tc>
          <w:tcPr>
            <w:tcW w:w="546" w:type="dxa"/>
            <w:gridSpan w:val="2"/>
            <w:tcBorders>
              <w:top w:val="nil"/>
              <w:left w:val="nil"/>
              <w:bottom w:val="single" w:sz="4" w:space="0" w:color="auto"/>
              <w:right w:val="single" w:sz="4" w:space="0" w:color="auto"/>
            </w:tcBorders>
            <w:shd w:val="clear" w:color="auto" w:fill="auto"/>
            <w:noWrap/>
            <w:vAlign w:val="bottom"/>
            <w:hideMark/>
          </w:tcPr>
          <w:p w14:paraId="24F957F5" w14:textId="77777777" w:rsidR="006741CC" w:rsidRPr="006741CC" w:rsidRDefault="006741CC" w:rsidP="006741CC">
            <w:pPr>
              <w:widowControl/>
              <w:rPr>
                <w:i/>
                <w:iCs/>
                <w:sz w:val="22"/>
                <w:szCs w:val="22"/>
              </w:rPr>
            </w:pPr>
            <w:r w:rsidRPr="006741CC">
              <w:rPr>
                <w:i/>
                <w:iCs/>
                <w:sz w:val="22"/>
                <w:szCs w:val="22"/>
              </w:rPr>
              <w:t> </w:t>
            </w:r>
          </w:p>
        </w:tc>
        <w:tc>
          <w:tcPr>
            <w:tcW w:w="1256" w:type="dxa"/>
            <w:gridSpan w:val="2"/>
            <w:tcBorders>
              <w:top w:val="nil"/>
              <w:left w:val="nil"/>
              <w:bottom w:val="single" w:sz="4" w:space="0" w:color="auto"/>
              <w:right w:val="single" w:sz="4" w:space="0" w:color="auto"/>
            </w:tcBorders>
            <w:shd w:val="clear" w:color="auto" w:fill="auto"/>
            <w:noWrap/>
            <w:vAlign w:val="bottom"/>
            <w:hideMark/>
          </w:tcPr>
          <w:p w14:paraId="0CB021CE" w14:textId="77777777" w:rsidR="006741CC" w:rsidRPr="006741CC" w:rsidRDefault="006741CC" w:rsidP="006741CC">
            <w:pPr>
              <w:widowControl/>
              <w:jc w:val="right"/>
              <w:rPr>
                <w:i/>
                <w:iCs/>
                <w:sz w:val="22"/>
                <w:szCs w:val="22"/>
              </w:rPr>
            </w:pPr>
            <w:r w:rsidRPr="006741CC">
              <w:rPr>
                <w:i/>
                <w:iCs/>
                <w:sz w:val="22"/>
                <w:szCs w:val="22"/>
              </w:rPr>
              <w:t>389,200</w:t>
            </w:r>
          </w:p>
        </w:tc>
        <w:tc>
          <w:tcPr>
            <w:tcW w:w="1256" w:type="dxa"/>
            <w:tcBorders>
              <w:top w:val="nil"/>
              <w:left w:val="nil"/>
              <w:bottom w:val="single" w:sz="4" w:space="0" w:color="auto"/>
              <w:right w:val="single" w:sz="4" w:space="0" w:color="auto"/>
            </w:tcBorders>
            <w:shd w:val="clear" w:color="auto" w:fill="auto"/>
            <w:noWrap/>
            <w:vAlign w:val="bottom"/>
            <w:hideMark/>
          </w:tcPr>
          <w:p w14:paraId="5C0DA078" w14:textId="77777777" w:rsidR="006741CC" w:rsidRPr="006741CC" w:rsidRDefault="006741CC" w:rsidP="006741CC">
            <w:pPr>
              <w:widowControl/>
              <w:jc w:val="right"/>
              <w:rPr>
                <w:i/>
                <w:iCs/>
                <w:sz w:val="22"/>
                <w:szCs w:val="22"/>
              </w:rPr>
            </w:pPr>
            <w:r w:rsidRPr="006741CC">
              <w:rPr>
                <w:i/>
                <w:iCs/>
                <w:sz w:val="22"/>
                <w:szCs w:val="22"/>
              </w:rPr>
              <w:t>426,500</w:t>
            </w:r>
          </w:p>
        </w:tc>
        <w:tc>
          <w:tcPr>
            <w:tcW w:w="1276" w:type="dxa"/>
            <w:gridSpan w:val="2"/>
            <w:tcBorders>
              <w:top w:val="nil"/>
              <w:left w:val="nil"/>
              <w:bottom w:val="single" w:sz="4" w:space="0" w:color="auto"/>
              <w:right w:val="single" w:sz="4" w:space="0" w:color="auto"/>
            </w:tcBorders>
            <w:shd w:val="clear" w:color="auto" w:fill="auto"/>
            <w:noWrap/>
            <w:vAlign w:val="bottom"/>
            <w:hideMark/>
          </w:tcPr>
          <w:p w14:paraId="11D2041F" w14:textId="77777777" w:rsidR="006741CC" w:rsidRPr="006741CC" w:rsidRDefault="006741CC" w:rsidP="006741CC">
            <w:pPr>
              <w:widowControl/>
              <w:jc w:val="right"/>
              <w:rPr>
                <w:i/>
                <w:iCs/>
                <w:sz w:val="22"/>
                <w:szCs w:val="22"/>
              </w:rPr>
            </w:pPr>
            <w:r w:rsidRPr="006741CC">
              <w:rPr>
                <w:i/>
                <w:iCs/>
                <w:sz w:val="22"/>
                <w:szCs w:val="22"/>
              </w:rPr>
              <w:t>442,200</w:t>
            </w:r>
          </w:p>
        </w:tc>
      </w:tr>
      <w:tr w:rsidR="006741CC" w:rsidRPr="006741CC" w14:paraId="63294810" w14:textId="77777777" w:rsidTr="00BF731A">
        <w:trPr>
          <w:trHeight w:val="735"/>
        </w:trPr>
        <w:tc>
          <w:tcPr>
            <w:tcW w:w="3261" w:type="dxa"/>
            <w:tcBorders>
              <w:top w:val="nil"/>
              <w:left w:val="single" w:sz="4" w:space="0" w:color="auto"/>
              <w:bottom w:val="single" w:sz="4" w:space="0" w:color="auto"/>
              <w:right w:val="single" w:sz="4" w:space="0" w:color="auto"/>
            </w:tcBorders>
            <w:shd w:val="clear" w:color="000000" w:fill="FFFFFF"/>
            <w:vAlign w:val="bottom"/>
            <w:hideMark/>
          </w:tcPr>
          <w:p w14:paraId="0C9B469A" w14:textId="77777777" w:rsidR="006741CC" w:rsidRPr="006741CC" w:rsidRDefault="006741CC" w:rsidP="006741CC">
            <w:pPr>
              <w:widowControl/>
            </w:pPr>
            <w:r w:rsidRPr="006741CC">
              <w:t>Осуществление полномочий Российской федерации по первичному воинскому учету на территориях,ь где отсутсвуют военные комиссариаты</w:t>
            </w:r>
          </w:p>
        </w:tc>
        <w:tc>
          <w:tcPr>
            <w:tcW w:w="436" w:type="dxa"/>
            <w:gridSpan w:val="2"/>
            <w:tcBorders>
              <w:top w:val="nil"/>
              <w:left w:val="nil"/>
              <w:bottom w:val="single" w:sz="4" w:space="0" w:color="auto"/>
              <w:right w:val="single" w:sz="4" w:space="0" w:color="auto"/>
            </w:tcBorders>
            <w:shd w:val="clear" w:color="auto" w:fill="auto"/>
            <w:vAlign w:val="bottom"/>
            <w:hideMark/>
          </w:tcPr>
          <w:p w14:paraId="3BF02683" w14:textId="77777777" w:rsidR="006741CC" w:rsidRPr="006741CC" w:rsidRDefault="006741CC" w:rsidP="006741CC">
            <w:pPr>
              <w:widowControl/>
              <w:jc w:val="center"/>
              <w:rPr>
                <w:sz w:val="22"/>
                <w:szCs w:val="22"/>
              </w:rPr>
            </w:pPr>
            <w:r w:rsidRPr="006741CC">
              <w:rPr>
                <w:sz w:val="22"/>
                <w:szCs w:val="22"/>
              </w:rPr>
              <w:t>02</w:t>
            </w:r>
          </w:p>
        </w:tc>
        <w:tc>
          <w:tcPr>
            <w:tcW w:w="485" w:type="dxa"/>
            <w:gridSpan w:val="2"/>
            <w:tcBorders>
              <w:top w:val="nil"/>
              <w:left w:val="nil"/>
              <w:bottom w:val="single" w:sz="4" w:space="0" w:color="auto"/>
              <w:right w:val="single" w:sz="4" w:space="0" w:color="auto"/>
            </w:tcBorders>
            <w:shd w:val="clear" w:color="auto" w:fill="auto"/>
            <w:vAlign w:val="bottom"/>
            <w:hideMark/>
          </w:tcPr>
          <w:p w14:paraId="07023BA5" w14:textId="77777777" w:rsidR="006741CC" w:rsidRPr="006741CC" w:rsidRDefault="006741CC" w:rsidP="006741CC">
            <w:pPr>
              <w:widowControl/>
              <w:jc w:val="center"/>
              <w:rPr>
                <w:sz w:val="22"/>
                <w:szCs w:val="22"/>
              </w:rPr>
            </w:pPr>
            <w:r w:rsidRPr="006741CC">
              <w:rPr>
                <w:sz w:val="22"/>
                <w:szCs w:val="22"/>
              </w:rPr>
              <w:t>03</w:t>
            </w:r>
          </w:p>
        </w:tc>
        <w:tc>
          <w:tcPr>
            <w:tcW w:w="436" w:type="dxa"/>
            <w:gridSpan w:val="2"/>
            <w:tcBorders>
              <w:top w:val="nil"/>
              <w:left w:val="nil"/>
              <w:bottom w:val="single" w:sz="4" w:space="0" w:color="auto"/>
              <w:right w:val="nil"/>
            </w:tcBorders>
            <w:shd w:val="clear" w:color="auto" w:fill="auto"/>
            <w:vAlign w:val="bottom"/>
            <w:hideMark/>
          </w:tcPr>
          <w:p w14:paraId="7BB6EA6D" w14:textId="77777777" w:rsidR="006741CC" w:rsidRPr="006741CC" w:rsidRDefault="006741CC" w:rsidP="006741CC">
            <w:pPr>
              <w:widowControl/>
              <w:jc w:val="center"/>
              <w:rPr>
                <w:sz w:val="22"/>
                <w:szCs w:val="22"/>
              </w:rPr>
            </w:pPr>
            <w:r w:rsidRPr="006741CC">
              <w:rPr>
                <w:sz w:val="22"/>
                <w:szCs w:val="22"/>
              </w:rPr>
              <w:t>01</w:t>
            </w:r>
          </w:p>
        </w:tc>
        <w:tc>
          <w:tcPr>
            <w:tcW w:w="326" w:type="dxa"/>
            <w:gridSpan w:val="2"/>
            <w:tcBorders>
              <w:top w:val="nil"/>
              <w:left w:val="nil"/>
              <w:bottom w:val="single" w:sz="4" w:space="0" w:color="auto"/>
              <w:right w:val="nil"/>
            </w:tcBorders>
            <w:shd w:val="clear" w:color="auto" w:fill="auto"/>
            <w:vAlign w:val="bottom"/>
            <w:hideMark/>
          </w:tcPr>
          <w:p w14:paraId="334C4E5C" w14:textId="77777777" w:rsidR="006741CC" w:rsidRPr="006741CC" w:rsidRDefault="006741CC" w:rsidP="006741CC">
            <w:pPr>
              <w:widowControl/>
              <w:jc w:val="center"/>
              <w:rPr>
                <w:sz w:val="22"/>
                <w:szCs w:val="22"/>
              </w:rPr>
            </w:pPr>
            <w:r w:rsidRPr="006741CC">
              <w:rPr>
                <w:sz w:val="22"/>
                <w:szCs w:val="22"/>
              </w:rPr>
              <w:t>4</w:t>
            </w:r>
          </w:p>
        </w:tc>
        <w:tc>
          <w:tcPr>
            <w:tcW w:w="436" w:type="dxa"/>
            <w:gridSpan w:val="2"/>
            <w:tcBorders>
              <w:top w:val="nil"/>
              <w:left w:val="nil"/>
              <w:bottom w:val="single" w:sz="4" w:space="0" w:color="auto"/>
              <w:right w:val="nil"/>
            </w:tcBorders>
            <w:shd w:val="clear" w:color="auto" w:fill="auto"/>
            <w:vAlign w:val="bottom"/>
            <w:hideMark/>
          </w:tcPr>
          <w:p w14:paraId="1166F585" w14:textId="77777777" w:rsidR="006741CC" w:rsidRPr="006741CC" w:rsidRDefault="006741CC" w:rsidP="006741CC">
            <w:pPr>
              <w:widowControl/>
              <w:jc w:val="center"/>
              <w:rPr>
                <w:sz w:val="22"/>
                <w:szCs w:val="22"/>
              </w:rPr>
            </w:pPr>
            <w:r w:rsidRPr="006741CC">
              <w:rPr>
                <w:sz w:val="22"/>
                <w:szCs w:val="22"/>
              </w:rPr>
              <w:t>02</w:t>
            </w:r>
          </w:p>
        </w:tc>
        <w:tc>
          <w:tcPr>
            <w:tcW w:w="1060" w:type="dxa"/>
            <w:gridSpan w:val="2"/>
            <w:tcBorders>
              <w:top w:val="nil"/>
              <w:left w:val="nil"/>
              <w:bottom w:val="single" w:sz="4" w:space="0" w:color="auto"/>
              <w:right w:val="single" w:sz="4" w:space="0" w:color="auto"/>
            </w:tcBorders>
            <w:shd w:val="clear" w:color="auto" w:fill="auto"/>
            <w:vAlign w:val="bottom"/>
            <w:hideMark/>
          </w:tcPr>
          <w:p w14:paraId="35E5977B" w14:textId="77777777" w:rsidR="006741CC" w:rsidRPr="006741CC" w:rsidRDefault="006741CC" w:rsidP="006741CC">
            <w:pPr>
              <w:widowControl/>
              <w:jc w:val="center"/>
              <w:rPr>
                <w:sz w:val="22"/>
                <w:szCs w:val="22"/>
              </w:rPr>
            </w:pPr>
            <w:r w:rsidRPr="006741CC">
              <w:rPr>
                <w:sz w:val="22"/>
                <w:szCs w:val="22"/>
              </w:rPr>
              <w:t>51180</w:t>
            </w:r>
          </w:p>
        </w:tc>
        <w:tc>
          <w:tcPr>
            <w:tcW w:w="546" w:type="dxa"/>
            <w:gridSpan w:val="2"/>
            <w:tcBorders>
              <w:top w:val="nil"/>
              <w:left w:val="nil"/>
              <w:bottom w:val="single" w:sz="4" w:space="0" w:color="auto"/>
              <w:right w:val="single" w:sz="4" w:space="0" w:color="auto"/>
            </w:tcBorders>
            <w:shd w:val="clear" w:color="auto" w:fill="auto"/>
            <w:noWrap/>
            <w:vAlign w:val="bottom"/>
            <w:hideMark/>
          </w:tcPr>
          <w:p w14:paraId="43F10AF2" w14:textId="77777777" w:rsidR="006741CC" w:rsidRPr="006741CC" w:rsidRDefault="006741CC" w:rsidP="006741CC">
            <w:pPr>
              <w:widowControl/>
              <w:rPr>
                <w:sz w:val="22"/>
                <w:szCs w:val="22"/>
              </w:rPr>
            </w:pPr>
            <w:r w:rsidRPr="006741CC">
              <w:rPr>
                <w:sz w:val="22"/>
                <w:szCs w:val="22"/>
              </w:rPr>
              <w:t> </w:t>
            </w:r>
          </w:p>
        </w:tc>
        <w:tc>
          <w:tcPr>
            <w:tcW w:w="1256" w:type="dxa"/>
            <w:gridSpan w:val="2"/>
            <w:tcBorders>
              <w:top w:val="nil"/>
              <w:left w:val="nil"/>
              <w:bottom w:val="single" w:sz="4" w:space="0" w:color="auto"/>
              <w:right w:val="single" w:sz="4" w:space="0" w:color="auto"/>
            </w:tcBorders>
            <w:shd w:val="clear" w:color="auto" w:fill="auto"/>
            <w:noWrap/>
            <w:vAlign w:val="bottom"/>
            <w:hideMark/>
          </w:tcPr>
          <w:p w14:paraId="113DC7C6" w14:textId="77777777" w:rsidR="006741CC" w:rsidRPr="006741CC" w:rsidRDefault="006741CC" w:rsidP="006741CC">
            <w:pPr>
              <w:widowControl/>
              <w:jc w:val="right"/>
              <w:rPr>
                <w:sz w:val="22"/>
                <w:szCs w:val="22"/>
              </w:rPr>
            </w:pPr>
            <w:r w:rsidRPr="006741CC">
              <w:rPr>
                <w:sz w:val="22"/>
                <w:szCs w:val="22"/>
              </w:rPr>
              <w:t>389,200</w:t>
            </w:r>
          </w:p>
        </w:tc>
        <w:tc>
          <w:tcPr>
            <w:tcW w:w="1256" w:type="dxa"/>
            <w:tcBorders>
              <w:top w:val="nil"/>
              <w:left w:val="nil"/>
              <w:bottom w:val="single" w:sz="4" w:space="0" w:color="auto"/>
              <w:right w:val="single" w:sz="4" w:space="0" w:color="auto"/>
            </w:tcBorders>
            <w:shd w:val="clear" w:color="auto" w:fill="auto"/>
            <w:noWrap/>
            <w:vAlign w:val="bottom"/>
            <w:hideMark/>
          </w:tcPr>
          <w:p w14:paraId="0A25B2F3" w14:textId="77777777" w:rsidR="006741CC" w:rsidRPr="006741CC" w:rsidRDefault="006741CC" w:rsidP="006741CC">
            <w:pPr>
              <w:widowControl/>
              <w:jc w:val="right"/>
              <w:rPr>
                <w:sz w:val="22"/>
                <w:szCs w:val="22"/>
              </w:rPr>
            </w:pPr>
            <w:r w:rsidRPr="006741CC">
              <w:rPr>
                <w:sz w:val="22"/>
                <w:szCs w:val="22"/>
              </w:rPr>
              <w:t>426,500</w:t>
            </w:r>
          </w:p>
        </w:tc>
        <w:tc>
          <w:tcPr>
            <w:tcW w:w="1276" w:type="dxa"/>
            <w:gridSpan w:val="2"/>
            <w:tcBorders>
              <w:top w:val="nil"/>
              <w:left w:val="nil"/>
              <w:bottom w:val="single" w:sz="4" w:space="0" w:color="auto"/>
              <w:right w:val="single" w:sz="4" w:space="0" w:color="auto"/>
            </w:tcBorders>
            <w:shd w:val="clear" w:color="auto" w:fill="auto"/>
            <w:noWrap/>
            <w:vAlign w:val="bottom"/>
            <w:hideMark/>
          </w:tcPr>
          <w:p w14:paraId="634EDAB5" w14:textId="77777777" w:rsidR="006741CC" w:rsidRPr="006741CC" w:rsidRDefault="006741CC" w:rsidP="006741CC">
            <w:pPr>
              <w:widowControl/>
              <w:jc w:val="right"/>
              <w:rPr>
                <w:sz w:val="22"/>
                <w:szCs w:val="22"/>
              </w:rPr>
            </w:pPr>
            <w:r w:rsidRPr="006741CC">
              <w:rPr>
                <w:sz w:val="22"/>
                <w:szCs w:val="22"/>
              </w:rPr>
              <w:t>442,200</w:t>
            </w:r>
          </w:p>
        </w:tc>
      </w:tr>
      <w:tr w:rsidR="006741CC" w:rsidRPr="006741CC" w14:paraId="58ACD676" w14:textId="77777777" w:rsidTr="00BF731A">
        <w:trPr>
          <w:trHeight w:val="795"/>
        </w:trPr>
        <w:tc>
          <w:tcPr>
            <w:tcW w:w="3261" w:type="dxa"/>
            <w:tcBorders>
              <w:top w:val="nil"/>
              <w:left w:val="single" w:sz="4" w:space="0" w:color="auto"/>
              <w:bottom w:val="single" w:sz="4" w:space="0" w:color="auto"/>
              <w:right w:val="single" w:sz="4" w:space="0" w:color="auto"/>
            </w:tcBorders>
            <w:shd w:val="clear" w:color="auto" w:fill="auto"/>
            <w:vAlign w:val="bottom"/>
            <w:hideMark/>
          </w:tcPr>
          <w:p w14:paraId="41BE86BF" w14:textId="77777777" w:rsidR="006741CC" w:rsidRPr="006741CC" w:rsidRDefault="006741CC" w:rsidP="006741CC">
            <w:pPr>
              <w:widowControl/>
            </w:pPr>
            <w:r w:rsidRPr="006741CC">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36" w:type="dxa"/>
            <w:gridSpan w:val="2"/>
            <w:tcBorders>
              <w:top w:val="nil"/>
              <w:left w:val="nil"/>
              <w:bottom w:val="single" w:sz="4" w:space="0" w:color="auto"/>
              <w:right w:val="single" w:sz="4" w:space="0" w:color="auto"/>
            </w:tcBorders>
            <w:shd w:val="clear" w:color="auto" w:fill="auto"/>
            <w:vAlign w:val="bottom"/>
            <w:hideMark/>
          </w:tcPr>
          <w:p w14:paraId="45442DAB" w14:textId="77777777" w:rsidR="006741CC" w:rsidRPr="006741CC" w:rsidRDefault="006741CC" w:rsidP="006741CC">
            <w:pPr>
              <w:widowControl/>
              <w:jc w:val="center"/>
              <w:rPr>
                <w:sz w:val="22"/>
                <w:szCs w:val="22"/>
              </w:rPr>
            </w:pPr>
            <w:r w:rsidRPr="006741CC">
              <w:rPr>
                <w:sz w:val="22"/>
                <w:szCs w:val="22"/>
              </w:rPr>
              <w:t>02</w:t>
            </w:r>
          </w:p>
        </w:tc>
        <w:tc>
          <w:tcPr>
            <w:tcW w:w="485" w:type="dxa"/>
            <w:gridSpan w:val="2"/>
            <w:tcBorders>
              <w:top w:val="nil"/>
              <w:left w:val="nil"/>
              <w:bottom w:val="single" w:sz="4" w:space="0" w:color="auto"/>
              <w:right w:val="single" w:sz="4" w:space="0" w:color="auto"/>
            </w:tcBorders>
            <w:shd w:val="clear" w:color="auto" w:fill="auto"/>
            <w:vAlign w:val="bottom"/>
            <w:hideMark/>
          </w:tcPr>
          <w:p w14:paraId="6398E29E" w14:textId="77777777" w:rsidR="006741CC" w:rsidRPr="006741CC" w:rsidRDefault="006741CC" w:rsidP="006741CC">
            <w:pPr>
              <w:widowControl/>
              <w:jc w:val="center"/>
              <w:rPr>
                <w:sz w:val="22"/>
                <w:szCs w:val="22"/>
              </w:rPr>
            </w:pPr>
            <w:r w:rsidRPr="006741CC">
              <w:rPr>
                <w:sz w:val="22"/>
                <w:szCs w:val="22"/>
              </w:rPr>
              <w:t>03</w:t>
            </w:r>
          </w:p>
        </w:tc>
        <w:tc>
          <w:tcPr>
            <w:tcW w:w="436" w:type="dxa"/>
            <w:gridSpan w:val="2"/>
            <w:tcBorders>
              <w:top w:val="nil"/>
              <w:left w:val="nil"/>
              <w:bottom w:val="single" w:sz="4" w:space="0" w:color="auto"/>
              <w:right w:val="nil"/>
            </w:tcBorders>
            <w:shd w:val="clear" w:color="auto" w:fill="auto"/>
            <w:vAlign w:val="bottom"/>
            <w:hideMark/>
          </w:tcPr>
          <w:p w14:paraId="7B3ABE02" w14:textId="77777777" w:rsidR="006741CC" w:rsidRPr="006741CC" w:rsidRDefault="006741CC" w:rsidP="006741CC">
            <w:pPr>
              <w:widowControl/>
              <w:jc w:val="center"/>
              <w:rPr>
                <w:sz w:val="22"/>
                <w:szCs w:val="22"/>
              </w:rPr>
            </w:pPr>
            <w:r w:rsidRPr="006741CC">
              <w:rPr>
                <w:sz w:val="22"/>
                <w:szCs w:val="22"/>
              </w:rPr>
              <w:t>01</w:t>
            </w:r>
          </w:p>
        </w:tc>
        <w:tc>
          <w:tcPr>
            <w:tcW w:w="326" w:type="dxa"/>
            <w:gridSpan w:val="2"/>
            <w:tcBorders>
              <w:top w:val="nil"/>
              <w:left w:val="nil"/>
              <w:bottom w:val="single" w:sz="4" w:space="0" w:color="auto"/>
              <w:right w:val="nil"/>
            </w:tcBorders>
            <w:shd w:val="clear" w:color="auto" w:fill="auto"/>
            <w:vAlign w:val="bottom"/>
            <w:hideMark/>
          </w:tcPr>
          <w:p w14:paraId="1798412C" w14:textId="77777777" w:rsidR="006741CC" w:rsidRPr="006741CC" w:rsidRDefault="006741CC" w:rsidP="006741CC">
            <w:pPr>
              <w:widowControl/>
              <w:jc w:val="center"/>
              <w:rPr>
                <w:sz w:val="22"/>
                <w:szCs w:val="22"/>
              </w:rPr>
            </w:pPr>
            <w:r w:rsidRPr="006741CC">
              <w:rPr>
                <w:sz w:val="22"/>
                <w:szCs w:val="22"/>
              </w:rPr>
              <w:t>4</w:t>
            </w:r>
          </w:p>
        </w:tc>
        <w:tc>
          <w:tcPr>
            <w:tcW w:w="436" w:type="dxa"/>
            <w:gridSpan w:val="2"/>
            <w:tcBorders>
              <w:top w:val="nil"/>
              <w:left w:val="nil"/>
              <w:bottom w:val="single" w:sz="4" w:space="0" w:color="auto"/>
              <w:right w:val="nil"/>
            </w:tcBorders>
            <w:shd w:val="clear" w:color="auto" w:fill="auto"/>
            <w:vAlign w:val="bottom"/>
            <w:hideMark/>
          </w:tcPr>
          <w:p w14:paraId="470904EF" w14:textId="77777777" w:rsidR="006741CC" w:rsidRPr="006741CC" w:rsidRDefault="006741CC" w:rsidP="006741CC">
            <w:pPr>
              <w:widowControl/>
              <w:jc w:val="center"/>
              <w:rPr>
                <w:sz w:val="22"/>
                <w:szCs w:val="22"/>
              </w:rPr>
            </w:pPr>
            <w:r w:rsidRPr="006741CC">
              <w:rPr>
                <w:sz w:val="22"/>
                <w:szCs w:val="22"/>
              </w:rPr>
              <w:t>02</w:t>
            </w:r>
          </w:p>
        </w:tc>
        <w:tc>
          <w:tcPr>
            <w:tcW w:w="1060" w:type="dxa"/>
            <w:gridSpan w:val="2"/>
            <w:tcBorders>
              <w:top w:val="nil"/>
              <w:left w:val="nil"/>
              <w:bottom w:val="single" w:sz="4" w:space="0" w:color="auto"/>
              <w:right w:val="single" w:sz="4" w:space="0" w:color="auto"/>
            </w:tcBorders>
            <w:shd w:val="clear" w:color="auto" w:fill="auto"/>
            <w:vAlign w:val="bottom"/>
            <w:hideMark/>
          </w:tcPr>
          <w:p w14:paraId="400F1765" w14:textId="77777777" w:rsidR="006741CC" w:rsidRPr="006741CC" w:rsidRDefault="006741CC" w:rsidP="006741CC">
            <w:pPr>
              <w:widowControl/>
              <w:jc w:val="center"/>
              <w:rPr>
                <w:sz w:val="22"/>
                <w:szCs w:val="22"/>
              </w:rPr>
            </w:pPr>
            <w:r w:rsidRPr="006741CC">
              <w:rPr>
                <w:sz w:val="22"/>
                <w:szCs w:val="22"/>
              </w:rPr>
              <w:t>51180</w:t>
            </w:r>
          </w:p>
        </w:tc>
        <w:tc>
          <w:tcPr>
            <w:tcW w:w="546" w:type="dxa"/>
            <w:gridSpan w:val="2"/>
            <w:tcBorders>
              <w:top w:val="nil"/>
              <w:left w:val="nil"/>
              <w:bottom w:val="single" w:sz="4" w:space="0" w:color="auto"/>
              <w:right w:val="single" w:sz="4" w:space="0" w:color="auto"/>
            </w:tcBorders>
            <w:shd w:val="clear" w:color="auto" w:fill="auto"/>
            <w:noWrap/>
            <w:vAlign w:val="bottom"/>
            <w:hideMark/>
          </w:tcPr>
          <w:p w14:paraId="1E015DFA" w14:textId="77777777" w:rsidR="006741CC" w:rsidRPr="006741CC" w:rsidRDefault="006741CC" w:rsidP="006741CC">
            <w:pPr>
              <w:widowControl/>
              <w:rPr>
                <w:sz w:val="22"/>
                <w:szCs w:val="22"/>
              </w:rPr>
            </w:pPr>
            <w:r w:rsidRPr="006741CC">
              <w:rPr>
                <w:sz w:val="22"/>
                <w:szCs w:val="22"/>
              </w:rPr>
              <w:t>100</w:t>
            </w:r>
          </w:p>
        </w:tc>
        <w:tc>
          <w:tcPr>
            <w:tcW w:w="1256" w:type="dxa"/>
            <w:gridSpan w:val="2"/>
            <w:tcBorders>
              <w:top w:val="nil"/>
              <w:left w:val="nil"/>
              <w:bottom w:val="single" w:sz="4" w:space="0" w:color="auto"/>
              <w:right w:val="single" w:sz="4" w:space="0" w:color="auto"/>
            </w:tcBorders>
            <w:shd w:val="clear" w:color="auto" w:fill="auto"/>
            <w:noWrap/>
            <w:vAlign w:val="bottom"/>
            <w:hideMark/>
          </w:tcPr>
          <w:p w14:paraId="357F02F5" w14:textId="77777777" w:rsidR="006741CC" w:rsidRPr="006741CC" w:rsidRDefault="006741CC" w:rsidP="006741CC">
            <w:pPr>
              <w:widowControl/>
              <w:jc w:val="right"/>
              <w:rPr>
                <w:sz w:val="22"/>
                <w:szCs w:val="22"/>
              </w:rPr>
            </w:pPr>
            <w:r w:rsidRPr="006741CC">
              <w:rPr>
                <w:sz w:val="22"/>
                <w:szCs w:val="22"/>
              </w:rPr>
              <w:t>381,868</w:t>
            </w:r>
          </w:p>
        </w:tc>
        <w:tc>
          <w:tcPr>
            <w:tcW w:w="1256" w:type="dxa"/>
            <w:tcBorders>
              <w:top w:val="nil"/>
              <w:left w:val="nil"/>
              <w:bottom w:val="single" w:sz="4" w:space="0" w:color="auto"/>
              <w:right w:val="single" w:sz="4" w:space="0" w:color="auto"/>
            </w:tcBorders>
            <w:shd w:val="clear" w:color="auto" w:fill="auto"/>
            <w:noWrap/>
            <w:vAlign w:val="bottom"/>
            <w:hideMark/>
          </w:tcPr>
          <w:p w14:paraId="64A14140" w14:textId="77777777" w:rsidR="006741CC" w:rsidRPr="006741CC" w:rsidRDefault="006741CC" w:rsidP="006741CC">
            <w:pPr>
              <w:widowControl/>
              <w:jc w:val="right"/>
              <w:rPr>
                <w:sz w:val="22"/>
                <w:szCs w:val="22"/>
              </w:rPr>
            </w:pPr>
            <w:r w:rsidRPr="006741CC">
              <w:rPr>
                <w:sz w:val="22"/>
                <w:szCs w:val="22"/>
              </w:rPr>
              <w:t>389,220</w:t>
            </w:r>
          </w:p>
        </w:tc>
        <w:tc>
          <w:tcPr>
            <w:tcW w:w="1276" w:type="dxa"/>
            <w:gridSpan w:val="2"/>
            <w:tcBorders>
              <w:top w:val="nil"/>
              <w:left w:val="nil"/>
              <w:bottom w:val="single" w:sz="4" w:space="0" w:color="auto"/>
              <w:right w:val="single" w:sz="4" w:space="0" w:color="auto"/>
            </w:tcBorders>
            <w:shd w:val="clear" w:color="auto" w:fill="auto"/>
            <w:noWrap/>
            <w:vAlign w:val="bottom"/>
            <w:hideMark/>
          </w:tcPr>
          <w:p w14:paraId="195122B2" w14:textId="77777777" w:rsidR="006741CC" w:rsidRPr="006741CC" w:rsidRDefault="006741CC" w:rsidP="006741CC">
            <w:pPr>
              <w:widowControl/>
              <w:jc w:val="right"/>
              <w:rPr>
                <w:sz w:val="22"/>
                <w:szCs w:val="22"/>
              </w:rPr>
            </w:pPr>
            <w:r w:rsidRPr="006741CC">
              <w:rPr>
                <w:sz w:val="22"/>
                <w:szCs w:val="22"/>
              </w:rPr>
              <w:t>396,853</w:t>
            </w:r>
          </w:p>
        </w:tc>
      </w:tr>
      <w:tr w:rsidR="006741CC" w:rsidRPr="006741CC" w14:paraId="2E3D4E7D" w14:textId="77777777" w:rsidTr="00BF731A">
        <w:trPr>
          <w:trHeight w:val="540"/>
        </w:trPr>
        <w:tc>
          <w:tcPr>
            <w:tcW w:w="3261" w:type="dxa"/>
            <w:tcBorders>
              <w:top w:val="nil"/>
              <w:left w:val="single" w:sz="4" w:space="0" w:color="auto"/>
              <w:bottom w:val="single" w:sz="4" w:space="0" w:color="auto"/>
              <w:right w:val="single" w:sz="4" w:space="0" w:color="auto"/>
            </w:tcBorders>
            <w:shd w:val="clear" w:color="auto" w:fill="auto"/>
            <w:vAlign w:val="bottom"/>
            <w:hideMark/>
          </w:tcPr>
          <w:p w14:paraId="79AC57DD" w14:textId="77777777" w:rsidR="006741CC" w:rsidRPr="006741CC" w:rsidRDefault="006741CC" w:rsidP="006741CC">
            <w:pPr>
              <w:widowControl/>
            </w:pPr>
            <w:r w:rsidRPr="006741CC">
              <w:t>Расходы на выплаты персоналу государственных (муниципальных) органов</w:t>
            </w:r>
          </w:p>
        </w:tc>
        <w:tc>
          <w:tcPr>
            <w:tcW w:w="436" w:type="dxa"/>
            <w:gridSpan w:val="2"/>
            <w:tcBorders>
              <w:top w:val="nil"/>
              <w:left w:val="nil"/>
              <w:bottom w:val="single" w:sz="4" w:space="0" w:color="auto"/>
              <w:right w:val="single" w:sz="4" w:space="0" w:color="auto"/>
            </w:tcBorders>
            <w:shd w:val="clear" w:color="auto" w:fill="auto"/>
            <w:vAlign w:val="bottom"/>
            <w:hideMark/>
          </w:tcPr>
          <w:p w14:paraId="63B3A1CF" w14:textId="77777777" w:rsidR="006741CC" w:rsidRPr="006741CC" w:rsidRDefault="006741CC" w:rsidP="006741CC">
            <w:pPr>
              <w:widowControl/>
              <w:jc w:val="center"/>
              <w:rPr>
                <w:sz w:val="22"/>
                <w:szCs w:val="22"/>
              </w:rPr>
            </w:pPr>
            <w:r w:rsidRPr="006741CC">
              <w:rPr>
                <w:sz w:val="22"/>
                <w:szCs w:val="22"/>
              </w:rPr>
              <w:t>02</w:t>
            </w:r>
          </w:p>
        </w:tc>
        <w:tc>
          <w:tcPr>
            <w:tcW w:w="485" w:type="dxa"/>
            <w:gridSpan w:val="2"/>
            <w:tcBorders>
              <w:top w:val="nil"/>
              <w:left w:val="nil"/>
              <w:bottom w:val="single" w:sz="4" w:space="0" w:color="auto"/>
              <w:right w:val="single" w:sz="4" w:space="0" w:color="auto"/>
            </w:tcBorders>
            <w:shd w:val="clear" w:color="auto" w:fill="auto"/>
            <w:vAlign w:val="bottom"/>
            <w:hideMark/>
          </w:tcPr>
          <w:p w14:paraId="7D536B05" w14:textId="77777777" w:rsidR="006741CC" w:rsidRPr="006741CC" w:rsidRDefault="006741CC" w:rsidP="006741CC">
            <w:pPr>
              <w:widowControl/>
              <w:jc w:val="center"/>
              <w:rPr>
                <w:sz w:val="22"/>
                <w:szCs w:val="22"/>
              </w:rPr>
            </w:pPr>
            <w:r w:rsidRPr="006741CC">
              <w:rPr>
                <w:sz w:val="22"/>
                <w:szCs w:val="22"/>
              </w:rPr>
              <w:t>03</w:t>
            </w:r>
          </w:p>
        </w:tc>
        <w:tc>
          <w:tcPr>
            <w:tcW w:w="436" w:type="dxa"/>
            <w:gridSpan w:val="2"/>
            <w:tcBorders>
              <w:top w:val="nil"/>
              <w:left w:val="nil"/>
              <w:bottom w:val="single" w:sz="4" w:space="0" w:color="auto"/>
              <w:right w:val="nil"/>
            </w:tcBorders>
            <w:shd w:val="clear" w:color="auto" w:fill="auto"/>
            <w:vAlign w:val="bottom"/>
            <w:hideMark/>
          </w:tcPr>
          <w:p w14:paraId="043DA372" w14:textId="77777777" w:rsidR="006741CC" w:rsidRPr="006741CC" w:rsidRDefault="006741CC" w:rsidP="006741CC">
            <w:pPr>
              <w:widowControl/>
              <w:jc w:val="center"/>
              <w:rPr>
                <w:sz w:val="22"/>
                <w:szCs w:val="22"/>
              </w:rPr>
            </w:pPr>
            <w:r w:rsidRPr="006741CC">
              <w:rPr>
                <w:sz w:val="22"/>
                <w:szCs w:val="22"/>
              </w:rPr>
              <w:t>01</w:t>
            </w:r>
          </w:p>
        </w:tc>
        <w:tc>
          <w:tcPr>
            <w:tcW w:w="326" w:type="dxa"/>
            <w:gridSpan w:val="2"/>
            <w:tcBorders>
              <w:top w:val="nil"/>
              <w:left w:val="nil"/>
              <w:bottom w:val="single" w:sz="4" w:space="0" w:color="auto"/>
              <w:right w:val="nil"/>
            </w:tcBorders>
            <w:shd w:val="clear" w:color="auto" w:fill="auto"/>
            <w:vAlign w:val="bottom"/>
            <w:hideMark/>
          </w:tcPr>
          <w:p w14:paraId="4BB3ED02" w14:textId="77777777" w:rsidR="006741CC" w:rsidRPr="006741CC" w:rsidRDefault="006741CC" w:rsidP="006741CC">
            <w:pPr>
              <w:widowControl/>
              <w:jc w:val="center"/>
              <w:rPr>
                <w:sz w:val="22"/>
                <w:szCs w:val="22"/>
              </w:rPr>
            </w:pPr>
            <w:r w:rsidRPr="006741CC">
              <w:rPr>
                <w:sz w:val="22"/>
                <w:szCs w:val="22"/>
              </w:rPr>
              <w:t>4</w:t>
            </w:r>
          </w:p>
        </w:tc>
        <w:tc>
          <w:tcPr>
            <w:tcW w:w="436" w:type="dxa"/>
            <w:gridSpan w:val="2"/>
            <w:tcBorders>
              <w:top w:val="nil"/>
              <w:left w:val="nil"/>
              <w:bottom w:val="single" w:sz="4" w:space="0" w:color="auto"/>
              <w:right w:val="nil"/>
            </w:tcBorders>
            <w:shd w:val="clear" w:color="auto" w:fill="auto"/>
            <w:vAlign w:val="bottom"/>
            <w:hideMark/>
          </w:tcPr>
          <w:p w14:paraId="50984017" w14:textId="77777777" w:rsidR="006741CC" w:rsidRPr="006741CC" w:rsidRDefault="006741CC" w:rsidP="006741CC">
            <w:pPr>
              <w:widowControl/>
              <w:jc w:val="center"/>
              <w:rPr>
                <w:sz w:val="22"/>
                <w:szCs w:val="22"/>
              </w:rPr>
            </w:pPr>
            <w:r w:rsidRPr="006741CC">
              <w:rPr>
                <w:sz w:val="22"/>
                <w:szCs w:val="22"/>
              </w:rPr>
              <w:t>02</w:t>
            </w:r>
          </w:p>
        </w:tc>
        <w:tc>
          <w:tcPr>
            <w:tcW w:w="1060" w:type="dxa"/>
            <w:gridSpan w:val="2"/>
            <w:tcBorders>
              <w:top w:val="nil"/>
              <w:left w:val="nil"/>
              <w:bottom w:val="single" w:sz="4" w:space="0" w:color="auto"/>
              <w:right w:val="single" w:sz="4" w:space="0" w:color="auto"/>
            </w:tcBorders>
            <w:shd w:val="clear" w:color="auto" w:fill="auto"/>
            <w:vAlign w:val="bottom"/>
            <w:hideMark/>
          </w:tcPr>
          <w:p w14:paraId="7BDF8E70" w14:textId="77777777" w:rsidR="006741CC" w:rsidRPr="006741CC" w:rsidRDefault="006741CC" w:rsidP="006741CC">
            <w:pPr>
              <w:widowControl/>
              <w:jc w:val="center"/>
              <w:rPr>
                <w:sz w:val="22"/>
                <w:szCs w:val="22"/>
              </w:rPr>
            </w:pPr>
            <w:r w:rsidRPr="006741CC">
              <w:rPr>
                <w:sz w:val="22"/>
                <w:szCs w:val="22"/>
              </w:rPr>
              <w:t>51180</w:t>
            </w:r>
          </w:p>
        </w:tc>
        <w:tc>
          <w:tcPr>
            <w:tcW w:w="546" w:type="dxa"/>
            <w:gridSpan w:val="2"/>
            <w:tcBorders>
              <w:top w:val="nil"/>
              <w:left w:val="nil"/>
              <w:bottom w:val="single" w:sz="4" w:space="0" w:color="auto"/>
              <w:right w:val="single" w:sz="4" w:space="0" w:color="auto"/>
            </w:tcBorders>
            <w:shd w:val="clear" w:color="auto" w:fill="auto"/>
            <w:noWrap/>
            <w:vAlign w:val="bottom"/>
            <w:hideMark/>
          </w:tcPr>
          <w:p w14:paraId="4A6867F5" w14:textId="77777777" w:rsidR="006741CC" w:rsidRPr="006741CC" w:rsidRDefault="006741CC" w:rsidP="006741CC">
            <w:pPr>
              <w:widowControl/>
              <w:rPr>
                <w:sz w:val="22"/>
                <w:szCs w:val="22"/>
              </w:rPr>
            </w:pPr>
            <w:r w:rsidRPr="006741CC">
              <w:rPr>
                <w:sz w:val="22"/>
                <w:szCs w:val="22"/>
              </w:rPr>
              <w:t>120</w:t>
            </w:r>
          </w:p>
        </w:tc>
        <w:tc>
          <w:tcPr>
            <w:tcW w:w="1256" w:type="dxa"/>
            <w:gridSpan w:val="2"/>
            <w:tcBorders>
              <w:top w:val="nil"/>
              <w:left w:val="nil"/>
              <w:bottom w:val="single" w:sz="4" w:space="0" w:color="auto"/>
              <w:right w:val="single" w:sz="4" w:space="0" w:color="auto"/>
            </w:tcBorders>
            <w:shd w:val="clear" w:color="auto" w:fill="auto"/>
            <w:noWrap/>
            <w:vAlign w:val="bottom"/>
            <w:hideMark/>
          </w:tcPr>
          <w:p w14:paraId="2268F2DB" w14:textId="77777777" w:rsidR="006741CC" w:rsidRPr="006741CC" w:rsidRDefault="006741CC" w:rsidP="006741CC">
            <w:pPr>
              <w:widowControl/>
              <w:jc w:val="right"/>
              <w:rPr>
                <w:sz w:val="22"/>
                <w:szCs w:val="22"/>
              </w:rPr>
            </w:pPr>
            <w:r w:rsidRPr="006741CC">
              <w:rPr>
                <w:sz w:val="22"/>
                <w:szCs w:val="22"/>
              </w:rPr>
              <w:t>381,868</w:t>
            </w:r>
          </w:p>
        </w:tc>
        <w:tc>
          <w:tcPr>
            <w:tcW w:w="1256" w:type="dxa"/>
            <w:tcBorders>
              <w:top w:val="nil"/>
              <w:left w:val="nil"/>
              <w:bottom w:val="single" w:sz="4" w:space="0" w:color="auto"/>
              <w:right w:val="single" w:sz="4" w:space="0" w:color="auto"/>
            </w:tcBorders>
            <w:shd w:val="clear" w:color="auto" w:fill="auto"/>
            <w:noWrap/>
            <w:vAlign w:val="bottom"/>
            <w:hideMark/>
          </w:tcPr>
          <w:p w14:paraId="2F396EA9" w14:textId="77777777" w:rsidR="006741CC" w:rsidRPr="006741CC" w:rsidRDefault="006741CC" w:rsidP="006741CC">
            <w:pPr>
              <w:widowControl/>
              <w:jc w:val="right"/>
              <w:rPr>
                <w:sz w:val="22"/>
                <w:szCs w:val="22"/>
              </w:rPr>
            </w:pPr>
            <w:r w:rsidRPr="006741CC">
              <w:rPr>
                <w:sz w:val="22"/>
                <w:szCs w:val="22"/>
              </w:rPr>
              <w:t>389,220</w:t>
            </w:r>
          </w:p>
        </w:tc>
        <w:tc>
          <w:tcPr>
            <w:tcW w:w="1276" w:type="dxa"/>
            <w:gridSpan w:val="2"/>
            <w:tcBorders>
              <w:top w:val="nil"/>
              <w:left w:val="nil"/>
              <w:bottom w:val="single" w:sz="4" w:space="0" w:color="auto"/>
              <w:right w:val="single" w:sz="4" w:space="0" w:color="auto"/>
            </w:tcBorders>
            <w:shd w:val="clear" w:color="auto" w:fill="auto"/>
            <w:noWrap/>
            <w:vAlign w:val="bottom"/>
            <w:hideMark/>
          </w:tcPr>
          <w:p w14:paraId="49571E96" w14:textId="77777777" w:rsidR="006741CC" w:rsidRPr="006741CC" w:rsidRDefault="006741CC" w:rsidP="006741CC">
            <w:pPr>
              <w:widowControl/>
              <w:jc w:val="right"/>
              <w:rPr>
                <w:sz w:val="22"/>
                <w:szCs w:val="22"/>
              </w:rPr>
            </w:pPr>
            <w:r w:rsidRPr="006741CC">
              <w:rPr>
                <w:sz w:val="22"/>
                <w:szCs w:val="22"/>
              </w:rPr>
              <w:t>396,853</w:t>
            </w:r>
          </w:p>
        </w:tc>
      </w:tr>
      <w:tr w:rsidR="006741CC" w:rsidRPr="006741CC" w14:paraId="2CD80078" w14:textId="77777777" w:rsidTr="00BF731A">
        <w:trPr>
          <w:trHeight w:val="540"/>
        </w:trPr>
        <w:tc>
          <w:tcPr>
            <w:tcW w:w="3261" w:type="dxa"/>
            <w:tcBorders>
              <w:top w:val="nil"/>
              <w:left w:val="single" w:sz="4" w:space="0" w:color="auto"/>
              <w:bottom w:val="single" w:sz="4" w:space="0" w:color="auto"/>
              <w:right w:val="single" w:sz="4" w:space="0" w:color="auto"/>
            </w:tcBorders>
            <w:shd w:val="clear" w:color="auto" w:fill="auto"/>
            <w:vAlign w:val="bottom"/>
            <w:hideMark/>
          </w:tcPr>
          <w:p w14:paraId="00F8DDC4" w14:textId="77777777" w:rsidR="006741CC" w:rsidRPr="006741CC" w:rsidRDefault="006741CC" w:rsidP="006741CC">
            <w:pPr>
              <w:widowControl/>
            </w:pPr>
            <w:r w:rsidRPr="006741CC">
              <w:t>Закупка товаров, работ и услуг для  обеспечения государственных (муниципальных ) нужд</w:t>
            </w:r>
          </w:p>
        </w:tc>
        <w:tc>
          <w:tcPr>
            <w:tcW w:w="436" w:type="dxa"/>
            <w:gridSpan w:val="2"/>
            <w:tcBorders>
              <w:top w:val="nil"/>
              <w:left w:val="nil"/>
              <w:bottom w:val="single" w:sz="4" w:space="0" w:color="auto"/>
              <w:right w:val="single" w:sz="4" w:space="0" w:color="auto"/>
            </w:tcBorders>
            <w:shd w:val="clear" w:color="auto" w:fill="auto"/>
            <w:vAlign w:val="bottom"/>
            <w:hideMark/>
          </w:tcPr>
          <w:p w14:paraId="66605F33" w14:textId="77777777" w:rsidR="006741CC" w:rsidRPr="006741CC" w:rsidRDefault="006741CC" w:rsidP="006741CC">
            <w:pPr>
              <w:widowControl/>
              <w:jc w:val="center"/>
              <w:rPr>
                <w:sz w:val="22"/>
                <w:szCs w:val="22"/>
              </w:rPr>
            </w:pPr>
            <w:r w:rsidRPr="006741CC">
              <w:rPr>
                <w:sz w:val="22"/>
                <w:szCs w:val="22"/>
              </w:rPr>
              <w:t>02</w:t>
            </w:r>
          </w:p>
        </w:tc>
        <w:tc>
          <w:tcPr>
            <w:tcW w:w="485" w:type="dxa"/>
            <w:gridSpan w:val="2"/>
            <w:tcBorders>
              <w:top w:val="nil"/>
              <w:left w:val="nil"/>
              <w:bottom w:val="single" w:sz="4" w:space="0" w:color="auto"/>
              <w:right w:val="single" w:sz="4" w:space="0" w:color="auto"/>
            </w:tcBorders>
            <w:shd w:val="clear" w:color="auto" w:fill="auto"/>
            <w:vAlign w:val="bottom"/>
            <w:hideMark/>
          </w:tcPr>
          <w:p w14:paraId="1A310DCF" w14:textId="77777777" w:rsidR="006741CC" w:rsidRPr="006741CC" w:rsidRDefault="006741CC" w:rsidP="006741CC">
            <w:pPr>
              <w:widowControl/>
              <w:jc w:val="center"/>
              <w:rPr>
                <w:sz w:val="22"/>
                <w:szCs w:val="22"/>
              </w:rPr>
            </w:pPr>
            <w:r w:rsidRPr="006741CC">
              <w:rPr>
                <w:sz w:val="22"/>
                <w:szCs w:val="22"/>
              </w:rPr>
              <w:t>03</w:t>
            </w:r>
          </w:p>
        </w:tc>
        <w:tc>
          <w:tcPr>
            <w:tcW w:w="436" w:type="dxa"/>
            <w:gridSpan w:val="2"/>
            <w:tcBorders>
              <w:top w:val="nil"/>
              <w:left w:val="nil"/>
              <w:bottom w:val="single" w:sz="4" w:space="0" w:color="auto"/>
              <w:right w:val="nil"/>
            </w:tcBorders>
            <w:shd w:val="clear" w:color="auto" w:fill="auto"/>
            <w:vAlign w:val="bottom"/>
            <w:hideMark/>
          </w:tcPr>
          <w:p w14:paraId="66EB7AD0" w14:textId="77777777" w:rsidR="006741CC" w:rsidRPr="006741CC" w:rsidRDefault="006741CC" w:rsidP="006741CC">
            <w:pPr>
              <w:widowControl/>
              <w:jc w:val="center"/>
              <w:rPr>
                <w:sz w:val="22"/>
                <w:szCs w:val="22"/>
              </w:rPr>
            </w:pPr>
            <w:r w:rsidRPr="006741CC">
              <w:rPr>
                <w:sz w:val="22"/>
                <w:szCs w:val="22"/>
              </w:rPr>
              <w:t>01</w:t>
            </w:r>
          </w:p>
        </w:tc>
        <w:tc>
          <w:tcPr>
            <w:tcW w:w="326" w:type="dxa"/>
            <w:gridSpan w:val="2"/>
            <w:tcBorders>
              <w:top w:val="nil"/>
              <w:left w:val="nil"/>
              <w:bottom w:val="single" w:sz="4" w:space="0" w:color="auto"/>
              <w:right w:val="nil"/>
            </w:tcBorders>
            <w:shd w:val="clear" w:color="auto" w:fill="auto"/>
            <w:vAlign w:val="bottom"/>
            <w:hideMark/>
          </w:tcPr>
          <w:p w14:paraId="72D37BBD" w14:textId="77777777" w:rsidR="006741CC" w:rsidRPr="006741CC" w:rsidRDefault="006741CC" w:rsidP="006741CC">
            <w:pPr>
              <w:widowControl/>
              <w:jc w:val="center"/>
              <w:rPr>
                <w:sz w:val="22"/>
                <w:szCs w:val="22"/>
              </w:rPr>
            </w:pPr>
            <w:r w:rsidRPr="006741CC">
              <w:rPr>
                <w:sz w:val="22"/>
                <w:szCs w:val="22"/>
              </w:rPr>
              <w:t>4</w:t>
            </w:r>
          </w:p>
        </w:tc>
        <w:tc>
          <w:tcPr>
            <w:tcW w:w="436" w:type="dxa"/>
            <w:gridSpan w:val="2"/>
            <w:tcBorders>
              <w:top w:val="nil"/>
              <w:left w:val="nil"/>
              <w:bottom w:val="single" w:sz="4" w:space="0" w:color="auto"/>
              <w:right w:val="nil"/>
            </w:tcBorders>
            <w:shd w:val="clear" w:color="auto" w:fill="auto"/>
            <w:vAlign w:val="bottom"/>
            <w:hideMark/>
          </w:tcPr>
          <w:p w14:paraId="363EFD5E" w14:textId="77777777" w:rsidR="006741CC" w:rsidRPr="006741CC" w:rsidRDefault="006741CC" w:rsidP="006741CC">
            <w:pPr>
              <w:widowControl/>
              <w:jc w:val="center"/>
              <w:rPr>
                <w:sz w:val="22"/>
                <w:szCs w:val="22"/>
              </w:rPr>
            </w:pPr>
            <w:r w:rsidRPr="006741CC">
              <w:rPr>
                <w:sz w:val="22"/>
                <w:szCs w:val="22"/>
              </w:rPr>
              <w:t>02</w:t>
            </w:r>
          </w:p>
        </w:tc>
        <w:tc>
          <w:tcPr>
            <w:tcW w:w="1060" w:type="dxa"/>
            <w:gridSpan w:val="2"/>
            <w:tcBorders>
              <w:top w:val="nil"/>
              <w:left w:val="nil"/>
              <w:bottom w:val="single" w:sz="4" w:space="0" w:color="auto"/>
              <w:right w:val="single" w:sz="4" w:space="0" w:color="auto"/>
            </w:tcBorders>
            <w:shd w:val="clear" w:color="auto" w:fill="auto"/>
            <w:vAlign w:val="bottom"/>
            <w:hideMark/>
          </w:tcPr>
          <w:p w14:paraId="298AD4CB" w14:textId="77777777" w:rsidR="006741CC" w:rsidRPr="006741CC" w:rsidRDefault="006741CC" w:rsidP="006741CC">
            <w:pPr>
              <w:widowControl/>
              <w:jc w:val="center"/>
              <w:rPr>
                <w:sz w:val="22"/>
                <w:szCs w:val="22"/>
              </w:rPr>
            </w:pPr>
            <w:r w:rsidRPr="006741CC">
              <w:rPr>
                <w:sz w:val="22"/>
                <w:szCs w:val="22"/>
              </w:rPr>
              <w:t>51180</w:t>
            </w:r>
          </w:p>
        </w:tc>
        <w:tc>
          <w:tcPr>
            <w:tcW w:w="546" w:type="dxa"/>
            <w:gridSpan w:val="2"/>
            <w:tcBorders>
              <w:top w:val="nil"/>
              <w:left w:val="nil"/>
              <w:bottom w:val="single" w:sz="4" w:space="0" w:color="auto"/>
              <w:right w:val="single" w:sz="4" w:space="0" w:color="auto"/>
            </w:tcBorders>
            <w:shd w:val="clear" w:color="auto" w:fill="auto"/>
            <w:noWrap/>
            <w:vAlign w:val="bottom"/>
            <w:hideMark/>
          </w:tcPr>
          <w:p w14:paraId="4E123AD3" w14:textId="77777777" w:rsidR="006741CC" w:rsidRPr="006741CC" w:rsidRDefault="006741CC" w:rsidP="006741CC">
            <w:pPr>
              <w:widowControl/>
              <w:rPr>
                <w:sz w:val="22"/>
                <w:szCs w:val="22"/>
              </w:rPr>
            </w:pPr>
            <w:r w:rsidRPr="006741CC">
              <w:rPr>
                <w:sz w:val="22"/>
                <w:szCs w:val="22"/>
              </w:rPr>
              <w:t>200</w:t>
            </w:r>
          </w:p>
        </w:tc>
        <w:tc>
          <w:tcPr>
            <w:tcW w:w="1256" w:type="dxa"/>
            <w:gridSpan w:val="2"/>
            <w:tcBorders>
              <w:top w:val="nil"/>
              <w:left w:val="nil"/>
              <w:bottom w:val="single" w:sz="4" w:space="0" w:color="auto"/>
              <w:right w:val="single" w:sz="4" w:space="0" w:color="auto"/>
            </w:tcBorders>
            <w:shd w:val="clear" w:color="auto" w:fill="auto"/>
            <w:noWrap/>
            <w:vAlign w:val="bottom"/>
            <w:hideMark/>
          </w:tcPr>
          <w:p w14:paraId="2C678AA5" w14:textId="77777777" w:rsidR="006741CC" w:rsidRPr="006741CC" w:rsidRDefault="006741CC" w:rsidP="006741CC">
            <w:pPr>
              <w:widowControl/>
              <w:jc w:val="right"/>
              <w:rPr>
                <w:sz w:val="22"/>
                <w:szCs w:val="22"/>
              </w:rPr>
            </w:pPr>
            <w:r w:rsidRPr="006741CC">
              <w:rPr>
                <w:sz w:val="22"/>
                <w:szCs w:val="22"/>
              </w:rPr>
              <w:t>7,332</w:t>
            </w:r>
          </w:p>
        </w:tc>
        <w:tc>
          <w:tcPr>
            <w:tcW w:w="1256" w:type="dxa"/>
            <w:tcBorders>
              <w:top w:val="nil"/>
              <w:left w:val="nil"/>
              <w:bottom w:val="single" w:sz="4" w:space="0" w:color="auto"/>
              <w:right w:val="single" w:sz="4" w:space="0" w:color="auto"/>
            </w:tcBorders>
            <w:shd w:val="clear" w:color="auto" w:fill="auto"/>
            <w:noWrap/>
            <w:vAlign w:val="bottom"/>
            <w:hideMark/>
          </w:tcPr>
          <w:p w14:paraId="1B3E9530" w14:textId="77777777" w:rsidR="006741CC" w:rsidRPr="006741CC" w:rsidRDefault="006741CC" w:rsidP="006741CC">
            <w:pPr>
              <w:widowControl/>
              <w:jc w:val="right"/>
              <w:rPr>
                <w:sz w:val="22"/>
                <w:szCs w:val="22"/>
              </w:rPr>
            </w:pPr>
            <w:r w:rsidRPr="006741CC">
              <w:rPr>
                <w:sz w:val="22"/>
                <w:szCs w:val="22"/>
              </w:rPr>
              <w:t>37,280</w:t>
            </w:r>
          </w:p>
        </w:tc>
        <w:tc>
          <w:tcPr>
            <w:tcW w:w="1276" w:type="dxa"/>
            <w:gridSpan w:val="2"/>
            <w:tcBorders>
              <w:top w:val="nil"/>
              <w:left w:val="nil"/>
              <w:bottom w:val="single" w:sz="4" w:space="0" w:color="auto"/>
              <w:right w:val="single" w:sz="4" w:space="0" w:color="auto"/>
            </w:tcBorders>
            <w:shd w:val="clear" w:color="auto" w:fill="auto"/>
            <w:noWrap/>
            <w:vAlign w:val="bottom"/>
            <w:hideMark/>
          </w:tcPr>
          <w:p w14:paraId="4AEE2396" w14:textId="77777777" w:rsidR="006741CC" w:rsidRPr="006741CC" w:rsidRDefault="006741CC" w:rsidP="006741CC">
            <w:pPr>
              <w:widowControl/>
              <w:jc w:val="right"/>
              <w:rPr>
                <w:sz w:val="22"/>
                <w:szCs w:val="22"/>
              </w:rPr>
            </w:pPr>
            <w:r w:rsidRPr="006741CC">
              <w:rPr>
                <w:sz w:val="22"/>
                <w:szCs w:val="22"/>
              </w:rPr>
              <w:t>45,347</w:t>
            </w:r>
          </w:p>
        </w:tc>
      </w:tr>
      <w:tr w:rsidR="006741CC" w:rsidRPr="006741CC" w14:paraId="3659AEAA" w14:textId="77777777" w:rsidTr="00BF731A">
        <w:trPr>
          <w:trHeight w:val="630"/>
        </w:trPr>
        <w:tc>
          <w:tcPr>
            <w:tcW w:w="3261" w:type="dxa"/>
            <w:tcBorders>
              <w:top w:val="nil"/>
              <w:left w:val="single" w:sz="4" w:space="0" w:color="auto"/>
              <w:bottom w:val="single" w:sz="4" w:space="0" w:color="auto"/>
              <w:right w:val="single" w:sz="4" w:space="0" w:color="auto"/>
            </w:tcBorders>
            <w:shd w:val="clear" w:color="auto" w:fill="auto"/>
            <w:vAlign w:val="bottom"/>
            <w:hideMark/>
          </w:tcPr>
          <w:p w14:paraId="7596C04D" w14:textId="77777777" w:rsidR="006741CC" w:rsidRPr="006741CC" w:rsidRDefault="006741CC" w:rsidP="006741CC">
            <w:pPr>
              <w:widowControl/>
            </w:pPr>
            <w:r w:rsidRPr="006741CC">
              <w:t>Иные закупки товаров, работ и услуг для обеспечения государственных (муниципальных) нужд</w:t>
            </w:r>
          </w:p>
        </w:tc>
        <w:tc>
          <w:tcPr>
            <w:tcW w:w="436" w:type="dxa"/>
            <w:gridSpan w:val="2"/>
            <w:tcBorders>
              <w:top w:val="nil"/>
              <w:left w:val="nil"/>
              <w:bottom w:val="single" w:sz="4" w:space="0" w:color="auto"/>
              <w:right w:val="single" w:sz="4" w:space="0" w:color="auto"/>
            </w:tcBorders>
            <w:shd w:val="clear" w:color="auto" w:fill="auto"/>
            <w:vAlign w:val="bottom"/>
            <w:hideMark/>
          </w:tcPr>
          <w:p w14:paraId="335C3978" w14:textId="77777777" w:rsidR="006741CC" w:rsidRPr="006741CC" w:rsidRDefault="006741CC" w:rsidP="006741CC">
            <w:pPr>
              <w:widowControl/>
              <w:jc w:val="center"/>
              <w:rPr>
                <w:sz w:val="22"/>
                <w:szCs w:val="22"/>
              </w:rPr>
            </w:pPr>
            <w:r w:rsidRPr="006741CC">
              <w:rPr>
                <w:sz w:val="22"/>
                <w:szCs w:val="22"/>
              </w:rPr>
              <w:t>02</w:t>
            </w:r>
          </w:p>
        </w:tc>
        <w:tc>
          <w:tcPr>
            <w:tcW w:w="485" w:type="dxa"/>
            <w:gridSpan w:val="2"/>
            <w:tcBorders>
              <w:top w:val="nil"/>
              <w:left w:val="nil"/>
              <w:bottom w:val="single" w:sz="4" w:space="0" w:color="auto"/>
              <w:right w:val="single" w:sz="4" w:space="0" w:color="auto"/>
            </w:tcBorders>
            <w:shd w:val="clear" w:color="auto" w:fill="auto"/>
            <w:vAlign w:val="bottom"/>
            <w:hideMark/>
          </w:tcPr>
          <w:p w14:paraId="74156EDB" w14:textId="77777777" w:rsidR="006741CC" w:rsidRPr="006741CC" w:rsidRDefault="006741CC" w:rsidP="006741CC">
            <w:pPr>
              <w:widowControl/>
              <w:jc w:val="center"/>
              <w:rPr>
                <w:sz w:val="22"/>
                <w:szCs w:val="22"/>
              </w:rPr>
            </w:pPr>
            <w:r w:rsidRPr="006741CC">
              <w:rPr>
                <w:sz w:val="22"/>
                <w:szCs w:val="22"/>
              </w:rPr>
              <w:t>03</w:t>
            </w:r>
          </w:p>
        </w:tc>
        <w:tc>
          <w:tcPr>
            <w:tcW w:w="436" w:type="dxa"/>
            <w:gridSpan w:val="2"/>
            <w:tcBorders>
              <w:top w:val="nil"/>
              <w:left w:val="nil"/>
              <w:bottom w:val="single" w:sz="4" w:space="0" w:color="auto"/>
              <w:right w:val="nil"/>
            </w:tcBorders>
            <w:shd w:val="clear" w:color="auto" w:fill="auto"/>
            <w:vAlign w:val="bottom"/>
            <w:hideMark/>
          </w:tcPr>
          <w:p w14:paraId="754AC596" w14:textId="77777777" w:rsidR="006741CC" w:rsidRPr="006741CC" w:rsidRDefault="006741CC" w:rsidP="006741CC">
            <w:pPr>
              <w:widowControl/>
              <w:jc w:val="center"/>
              <w:rPr>
                <w:sz w:val="22"/>
                <w:szCs w:val="22"/>
              </w:rPr>
            </w:pPr>
            <w:r w:rsidRPr="006741CC">
              <w:rPr>
                <w:sz w:val="22"/>
                <w:szCs w:val="22"/>
              </w:rPr>
              <w:t>01</w:t>
            </w:r>
          </w:p>
        </w:tc>
        <w:tc>
          <w:tcPr>
            <w:tcW w:w="326" w:type="dxa"/>
            <w:gridSpan w:val="2"/>
            <w:tcBorders>
              <w:top w:val="nil"/>
              <w:left w:val="nil"/>
              <w:bottom w:val="single" w:sz="4" w:space="0" w:color="auto"/>
              <w:right w:val="nil"/>
            </w:tcBorders>
            <w:shd w:val="clear" w:color="auto" w:fill="auto"/>
            <w:vAlign w:val="bottom"/>
            <w:hideMark/>
          </w:tcPr>
          <w:p w14:paraId="508AF969" w14:textId="77777777" w:rsidR="006741CC" w:rsidRPr="006741CC" w:rsidRDefault="006741CC" w:rsidP="006741CC">
            <w:pPr>
              <w:widowControl/>
              <w:jc w:val="center"/>
              <w:rPr>
                <w:sz w:val="22"/>
                <w:szCs w:val="22"/>
              </w:rPr>
            </w:pPr>
            <w:r w:rsidRPr="006741CC">
              <w:rPr>
                <w:sz w:val="22"/>
                <w:szCs w:val="22"/>
              </w:rPr>
              <w:t>4</w:t>
            </w:r>
          </w:p>
        </w:tc>
        <w:tc>
          <w:tcPr>
            <w:tcW w:w="436" w:type="dxa"/>
            <w:gridSpan w:val="2"/>
            <w:tcBorders>
              <w:top w:val="nil"/>
              <w:left w:val="nil"/>
              <w:bottom w:val="single" w:sz="4" w:space="0" w:color="auto"/>
              <w:right w:val="nil"/>
            </w:tcBorders>
            <w:shd w:val="clear" w:color="auto" w:fill="auto"/>
            <w:vAlign w:val="bottom"/>
            <w:hideMark/>
          </w:tcPr>
          <w:p w14:paraId="7E8F1CF6" w14:textId="77777777" w:rsidR="006741CC" w:rsidRPr="006741CC" w:rsidRDefault="006741CC" w:rsidP="006741CC">
            <w:pPr>
              <w:widowControl/>
              <w:jc w:val="center"/>
              <w:rPr>
                <w:sz w:val="22"/>
                <w:szCs w:val="22"/>
              </w:rPr>
            </w:pPr>
            <w:r w:rsidRPr="006741CC">
              <w:rPr>
                <w:sz w:val="22"/>
                <w:szCs w:val="22"/>
              </w:rPr>
              <w:t>02</w:t>
            </w:r>
          </w:p>
        </w:tc>
        <w:tc>
          <w:tcPr>
            <w:tcW w:w="1060" w:type="dxa"/>
            <w:gridSpan w:val="2"/>
            <w:tcBorders>
              <w:top w:val="nil"/>
              <w:left w:val="nil"/>
              <w:bottom w:val="single" w:sz="4" w:space="0" w:color="auto"/>
              <w:right w:val="single" w:sz="4" w:space="0" w:color="auto"/>
            </w:tcBorders>
            <w:shd w:val="clear" w:color="auto" w:fill="auto"/>
            <w:vAlign w:val="bottom"/>
            <w:hideMark/>
          </w:tcPr>
          <w:p w14:paraId="5357182E" w14:textId="77777777" w:rsidR="006741CC" w:rsidRPr="006741CC" w:rsidRDefault="006741CC" w:rsidP="006741CC">
            <w:pPr>
              <w:widowControl/>
              <w:jc w:val="center"/>
              <w:rPr>
                <w:sz w:val="22"/>
                <w:szCs w:val="22"/>
              </w:rPr>
            </w:pPr>
            <w:r w:rsidRPr="006741CC">
              <w:rPr>
                <w:sz w:val="22"/>
                <w:szCs w:val="22"/>
              </w:rPr>
              <w:t>51180</w:t>
            </w:r>
          </w:p>
        </w:tc>
        <w:tc>
          <w:tcPr>
            <w:tcW w:w="546" w:type="dxa"/>
            <w:gridSpan w:val="2"/>
            <w:tcBorders>
              <w:top w:val="nil"/>
              <w:left w:val="nil"/>
              <w:bottom w:val="single" w:sz="4" w:space="0" w:color="auto"/>
              <w:right w:val="single" w:sz="4" w:space="0" w:color="auto"/>
            </w:tcBorders>
            <w:shd w:val="clear" w:color="auto" w:fill="auto"/>
            <w:noWrap/>
            <w:vAlign w:val="bottom"/>
            <w:hideMark/>
          </w:tcPr>
          <w:p w14:paraId="4F477EA4" w14:textId="77777777" w:rsidR="006741CC" w:rsidRPr="006741CC" w:rsidRDefault="006741CC" w:rsidP="006741CC">
            <w:pPr>
              <w:widowControl/>
              <w:rPr>
                <w:sz w:val="22"/>
                <w:szCs w:val="22"/>
              </w:rPr>
            </w:pPr>
            <w:r w:rsidRPr="006741CC">
              <w:rPr>
                <w:sz w:val="22"/>
                <w:szCs w:val="22"/>
              </w:rPr>
              <w:t>240</w:t>
            </w:r>
          </w:p>
        </w:tc>
        <w:tc>
          <w:tcPr>
            <w:tcW w:w="1256" w:type="dxa"/>
            <w:gridSpan w:val="2"/>
            <w:tcBorders>
              <w:top w:val="nil"/>
              <w:left w:val="nil"/>
              <w:bottom w:val="single" w:sz="4" w:space="0" w:color="auto"/>
              <w:right w:val="single" w:sz="4" w:space="0" w:color="auto"/>
            </w:tcBorders>
            <w:shd w:val="clear" w:color="auto" w:fill="auto"/>
            <w:noWrap/>
            <w:vAlign w:val="bottom"/>
            <w:hideMark/>
          </w:tcPr>
          <w:p w14:paraId="04D242EE" w14:textId="77777777" w:rsidR="006741CC" w:rsidRPr="006741CC" w:rsidRDefault="006741CC" w:rsidP="006741CC">
            <w:pPr>
              <w:widowControl/>
              <w:jc w:val="right"/>
              <w:rPr>
                <w:sz w:val="22"/>
                <w:szCs w:val="22"/>
              </w:rPr>
            </w:pPr>
            <w:r w:rsidRPr="006741CC">
              <w:rPr>
                <w:sz w:val="22"/>
                <w:szCs w:val="22"/>
              </w:rPr>
              <w:t>7,332</w:t>
            </w:r>
          </w:p>
        </w:tc>
        <w:tc>
          <w:tcPr>
            <w:tcW w:w="1256" w:type="dxa"/>
            <w:tcBorders>
              <w:top w:val="nil"/>
              <w:left w:val="nil"/>
              <w:bottom w:val="single" w:sz="4" w:space="0" w:color="auto"/>
              <w:right w:val="single" w:sz="4" w:space="0" w:color="auto"/>
            </w:tcBorders>
            <w:shd w:val="clear" w:color="auto" w:fill="auto"/>
            <w:noWrap/>
            <w:vAlign w:val="bottom"/>
            <w:hideMark/>
          </w:tcPr>
          <w:p w14:paraId="115E66C7" w14:textId="77777777" w:rsidR="006741CC" w:rsidRPr="006741CC" w:rsidRDefault="006741CC" w:rsidP="006741CC">
            <w:pPr>
              <w:widowControl/>
              <w:jc w:val="right"/>
              <w:rPr>
                <w:sz w:val="22"/>
                <w:szCs w:val="22"/>
              </w:rPr>
            </w:pPr>
            <w:r w:rsidRPr="006741CC">
              <w:rPr>
                <w:sz w:val="22"/>
                <w:szCs w:val="22"/>
              </w:rPr>
              <w:t>37,280</w:t>
            </w:r>
          </w:p>
        </w:tc>
        <w:tc>
          <w:tcPr>
            <w:tcW w:w="1276" w:type="dxa"/>
            <w:gridSpan w:val="2"/>
            <w:tcBorders>
              <w:top w:val="nil"/>
              <w:left w:val="nil"/>
              <w:bottom w:val="single" w:sz="4" w:space="0" w:color="auto"/>
              <w:right w:val="single" w:sz="4" w:space="0" w:color="auto"/>
            </w:tcBorders>
            <w:shd w:val="clear" w:color="auto" w:fill="auto"/>
            <w:noWrap/>
            <w:vAlign w:val="bottom"/>
            <w:hideMark/>
          </w:tcPr>
          <w:p w14:paraId="6D998A40" w14:textId="77777777" w:rsidR="006741CC" w:rsidRPr="006741CC" w:rsidRDefault="006741CC" w:rsidP="006741CC">
            <w:pPr>
              <w:widowControl/>
              <w:jc w:val="right"/>
              <w:rPr>
                <w:sz w:val="22"/>
                <w:szCs w:val="22"/>
              </w:rPr>
            </w:pPr>
            <w:r w:rsidRPr="006741CC">
              <w:rPr>
                <w:sz w:val="22"/>
                <w:szCs w:val="22"/>
              </w:rPr>
              <w:t>45,347</w:t>
            </w:r>
          </w:p>
        </w:tc>
      </w:tr>
      <w:tr w:rsidR="006741CC" w:rsidRPr="006741CC" w14:paraId="0AA333DD" w14:textId="77777777" w:rsidTr="00BF731A">
        <w:trPr>
          <w:trHeight w:val="405"/>
        </w:trPr>
        <w:tc>
          <w:tcPr>
            <w:tcW w:w="3261" w:type="dxa"/>
            <w:tcBorders>
              <w:top w:val="nil"/>
              <w:left w:val="single" w:sz="4" w:space="0" w:color="auto"/>
              <w:bottom w:val="single" w:sz="4" w:space="0" w:color="auto"/>
              <w:right w:val="single" w:sz="4" w:space="0" w:color="auto"/>
            </w:tcBorders>
            <w:shd w:val="clear" w:color="000000" w:fill="FFFF00"/>
            <w:vAlign w:val="bottom"/>
            <w:hideMark/>
          </w:tcPr>
          <w:p w14:paraId="298E7B83" w14:textId="77777777" w:rsidR="006741CC" w:rsidRPr="006741CC" w:rsidRDefault="006741CC" w:rsidP="006741CC">
            <w:pPr>
              <w:widowControl/>
              <w:rPr>
                <w:b/>
                <w:bCs/>
                <w:sz w:val="22"/>
                <w:szCs w:val="22"/>
              </w:rPr>
            </w:pPr>
            <w:r w:rsidRPr="006741CC">
              <w:rPr>
                <w:b/>
                <w:bCs/>
                <w:sz w:val="22"/>
                <w:szCs w:val="22"/>
              </w:rPr>
              <w:t>Национальная безопасность и правоохранительная деятельность</w:t>
            </w:r>
          </w:p>
        </w:tc>
        <w:tc>
          <w:tcPr>
            <w:tcW w:w="436" w:type="dxa"/>
            <w:gridSpan w:val="2"/>
            <w:tcBorders>
              <w:top w:val="nil"/>
              <w:left w:val="nil"/>
              <w:bottom w:val="single" w:sz="4" w:space="0" w:color="auto"/>
              <w:right w:val="single" w:sz="4" w:space="0" w:color="auto"/>
            </w:tcBorders>
            <w:shd w:val="clear" w:color="000000" w:fill="FFFF00"/>
            <w:vAlign w:val="bottom"/>
            <w:hideMark/>
          </w:tcPr>
          <w:p w14:paraId="5A251C91" w14:textId="77777777" w:rsidR="006741CC" w:rsidRPr="006741CC" w:rsidRDefault="006741CC" w:rsidP="006741CC">
            <w:pPr>
              <w:widowControl/>
              <w:jc w:val="center"/>
              <w:rPr>
                <w:b/>
                <w:bCs/>
                <w:sz w:val="22"/>
                <w:szCs w:val="22"/>
              </w:rPr>
            </w:pPr>
            <w:r w:rsidRPr="006741CC">
              <w:rPr>
                <w:b/>
                <w:bCs/>
                <w:sz w:val="22"/>
                <w:szCs w:val="22"/>
              </w:rPr>
              <w:t>03</w:t>
            </w:r>
          </w:p>
        </w:tc>
        <w:tc>
          <w:tcPr>
            <w:tcW w:w="485" w:type="dxa"/>
            <w:gridSpan w:val="2"/>
            <w:tcBorders>
              <w:top w:val="nil"/>
              <w:left w:val="nil"/>
              <w:bottom w:val="single" w:sz="4" w:space="0" w:color="auto"/>
              <w:right w:val="single" w:sz="4" w:space="0" w:color="auto"/>
            </w:tcBorders>
            <w:shd w:val="clear" w:color="000000" w:fill="FFFF00"/>
            <w:vAlign w:val="bottom"/>
            <w:hideMark/>
          </w:tcPr>
          <w:p w14:paraId="5CC5C78E" w14:textId="77777777" w:rsidR="006741CC" w:rsidRPr="006741CC" w:rsidRDefault="006741CC" w:rsidP="006741CC">
            <w:pPr>
              <w:widowControl/>
              <w:jc w:val="center"/>
              <w:rPr>
                <w:b/>
                <w:bCs/>
                <w:sz w:val="22"/>
                <w:szCs w:val="22"/>
              </w:rPr>
            </w:pPr>
            <w:r w:rsidRPr="006741CC">
              <w:rPr>
                <w:b/>
                <w:bCs/>
                <w:sz w:val="22"/>
                <w:szCs w:val="22"/>
              </w:rPr>
              <w:t>00</w:t>
            </w:r>
          </w:p>
        </w:tc>
        <w:tc>
          <w:tcPr>
            <w:tcW w:w="436" w:type="dxa"/>
            <w:gridSpan w:val="2"/>
            <w:tcBorders>
              <w:top w:val="nil"/>
              <w:left w:val="nil"/>
              <w:bottom w:val="single" w:sz="4" w:space="0" w:color="auto"/>
              <w:right w:val="nil"/>
            </w:tcBorders>
            <w:shd w:val="clear" w:color="000000" w:fill="FFFF00"/>
            <w:vAlign w:val="bottom"/>
            <w:hideMark/>
          </w:tcPr>
          <w:p w14:paraId="2A858D78" w14:textId="77777777" w:rsidR="006741CC" w:rsidRPr="006741CC" w:rsidRDefault="006741CC" w:rsidP="006741CC">
            <w:pPr>
              <w:widowControl/>
              <w:jc w:val="center"/>
              <w:rPr>
                <w:b/>
                <w:bCs/>
                <w:sz w:val="22"/>
                <w:szCs w:val="22"/>
              </w:rPr>
            </w:pPr>
            <w:r w:rsidRPr="006741CC">
              <w:rPr>
                <w:b/>
                <w:bCs/>
                <w:sz w:val="22"/>
                <w:szCs w:val="22"/>
              </w:rPr>
              <w:t> </w:t>
            </w:r>
          </w:p>
        </w:tc>
        <w:tc>
          <w:tcPr>
            <w:tcW w:w="326" w:type="dxa"/>
            <w:gridSpan w:val="2"/>
            <w:tcBorders>
              <w:top w:val="nil"/>
              <w:left w:val="nil"/>
              <w:bottom w:val="single" w:sz="4" w:space="0" w:color="auto"/>
              <w:right w:val="nil"/>
            </w:tcBorders>
            <w:shd w:val="clear" w:color="000000" w:fill="FFFF00"/>
            <w:vAlign w:val="bottom"/>
            <w:hideMark/>
          </w:tcPr>
          <w:p w14:paraId="60910A3C" w14:textId="77777777" w:rsidR="006741CC" w:rsidRPr="006741CC" w:rsidRDefault="006741CC" w:rsidP="006741CC">
            <w:pPr>
              <w:widowControl/>
              <w:jc w:val="center"/>
              <w:rPr>
                <w:b/>
                <w:bCs/>
                <w:sz w:val="22"/>
                <w:szCs w:val="22"/>
              </w:rPr>
            </w:pPr>
            <w:r w:rsidRPr="006741CC">
              <w:rPr>
                <w:b/>
                <w:bCs/>
                <w:sz w:val="22"/>
                <w:szCs w:val="22"/>
              </w:rPr>
              <w:t> </w:t>
            </w:r>
          </w:p>
        </w:tc>
        <w:tc>
          <w:tcPr>
            <w:tcW w:w="436" w:type="dxa"/>
            <w:gridSpan w:val="2"/>
            <w:tcBorders>
              <w:top w:val="nil"/>
              <w:left w:val="nil"/>
              <w:bottom w:val="single" w:sz="4" w:space="0" w:color="auto"/>
              <w:right w:val="nil"/>
            </w:tcBorders>
            <w:shd w:val="clear" w:color="000000" w:fill="FFFF00"/>
            <w:vAlign w:val="bottom"/>
            <w:hideMark/>
          </w:tcPr>
          <w:p w14:paraId="3742913D" w14:textId="77777777" w:rsidR="006741CC" w:rsidRPr="006741CC" w:rsidRDefault="006741CC" w:rsidP="006741CC">
            <w:pPr>
              <w:widowControl/>
              <w:jc w:val="center"/>
              <w:rPr>
                <w:b/>
                <w:bCs/>
                <w:sz w:val="22"/>
                <w:szCs w:val="22"/>
              </w:rPr>
            </w:pPr>
            <w:r w:rsidRPr="006741CC">
              <w:rPr>
                <w:b/>
                <w:bCs/>
                <w:sz w:val="22"/>
                <w:szCs w:val="22"/>
              </w:rPr>
              <w:t> </w:t>
            </w:r>
          </w:p>
        </w:tc>
        <w:tc>
          <w:tcPr>
            <w:tcW w:w="1060" w:type="dxa"/>
            <w:gridSpan w:val="2"/>
            <w:tcBorders>
              <w:top w:val="nil"/>
              <w:left w:val="nil"/>
              <w:bottom w:val="single" w:sz="4" w:space="0" w:color="auto"/>
              <w:right w:val="single" w:sz="4" w:space="0" w:color="auto"/>
            </w:tcBorders>
            <w:shd w:val="clear" w:color="000000" w:fill="FFFF00"/>
            <w:vAlign w:val="bottom"/>
            <w:hideMark/>
          </w:tcPr>
          <w:p w14:paraId="0FCAAB27" w14:textId="77777777" w:rsidR="006741CC" w:rsidRPr="006741CC" w:rsidRDefault="006741CC" w:rsidP="006741CC">
            <w:pPr>
              <w:widowControl/>
              <w:jc w:val="center"/>
              <w:rPr>
                <w:b/>
                <w:bCs/>
                <w:sz w:val="22"/>
                <w:szCs w:val="22"/>
              </w:rPr>
            </w:pPr>
            <w:r w:rsidRPr="006741CC">
              <w:rPr>
                <w:b/>
                <w:bCs/>
                <w:sz w:val="22"/>
                <w:szCs w:val="22"/>
              </w:rPr>
              <w:t> </w:t>
            </w:r>
          </w:p>
        </w:tc>
        <w:tc>
          <w:tcPr>
            <w:tcW w:w="546" w:type="dxa"/>
            <w:gridSpan w:val="2"/>
            <w:tcBorders>
              <w:top w:val="nil"/>
              <w:left w:val="nil"/>
              <w:bottom w:val="single" w:sz="4" w:space="0" w:color="auto"/>
              <w:right w:val="single" w:sz="4" w:space="0" w:color="auto"/>
            </w:tcBorders>
            <w:shd w:val="clear" w:color="000000" w:fill="FFFF00"/>
            <w:noWrap/>
            <w:vAlign w:val="bottom"/>
            <w:hideMark/>
          </w:tcPr>
          <w:p w14:paraId="6D14B069" w14:textId="77777777" w:rsidR="006741CC" w:rsidRPr="006741CC" w:rsidRDefault="006741CC" w:rsidP="006741CC">
            <w:pPr>
              <w:widowControl/>
              <w:rPr>
                <w:b/>
                <w:bCs/>
                <w:sz w:val="22"/>
                <w:szCs w:val="22"/>
              </w:rPr>
            </w:pPr>
            <w:r w:rsidRPr="006741CC">
              <w:rPr>
                <w:b/>
                <w:bCs/>
                <w:sz w:val="22"/>
                <w:szCs w:val="22"/>
              </w:rPr>
              <w:t> </w:t>
            </w:r>
          </w:p>
        </w:tc>
        <w:tc>
          <w:tcPr>
            <w:tcW w:w="1256" w:type="dxa"/>
            <w:gridSpan w:val="2"/>
            <w:tcBorders>
              <w:top w:val="nil"/>
              <w:left w:val="nil"/>
              <w:bottom w:val="single" w:sz="4" w:space="0" w:color="auto"/>
              <w:right w:val="single" w:sz="4" w:space="0" w:color="auto"/>
            </w:tcBorders>
            <w:shd w:val="clear" w:color="000000" w:fill="FFFF00"/>
            <w:noWrap/>
            <w:vAlign w:val="bottom"/>
            <w:hideMark/>
          </w:tcPr>
          <w:p w14:paraId="4DC0A3A8" w14:textId="77777777" w:rsidR="006741CC" w:rsidRPr="006741CC" w:rsidRDefault="006741CC" w:rsidP="006741CC">
            <w:pPr>
              <w:widowControl/>
              <w:jc w:val="right"/>
              <w:rPr>
                <w:b/>
                <w:bCs/>
                <w:sz w:val="22"/>
                <w:szCs w:val="22"/>
              </w:rPr>
            </w:pPr>
            <w:r w:rsidRPr="006741CC">
              <w:rPr>
                <w:b/>
                <w:bCs/>
                <w:sz w:val="22"/>
                <w:szCs w:val="22"/>
              </w:rPr>
              <w:t>15,000</w:t>
            </w:r>
          </w:p>
        </w:tc>
        <w:tc>
          <w:tcPr>
            <w:tcW w:w="1256" w:type="dxa"/>
            <w:tcBorders>
              <w:top w:val="nil"/>
              <w:left w:val="nil"/>
              <w:bottom w:val="single" w:sz="4" w:space="0" w:color="auto"/>
              <w:right w:val="single" w:sz="4" w:space="0" w:color="auto"/>
            </w:tcBorders>
            <w:shd w:val="clear" w:color="000000" w:fill="FFFF00"/>
            <w:noWrap/>
            <w:vAlign w:val="bottom"/>
            <w:hideMark/>
          </w:tcPr>
          <w:p w14:paraId="72533314" w14:textId="77777777" w:rsidR="006741CC" w:rsidRPr="006741CC" w:rsidRDefault="006741CC" w:rsidP="006741CC">
            <w:pPr>
              <w:widowControl/>
              <w:jc w:val="right"/>
              <w:rPr>
                <w:b/>
                <w:bCs/>
                <w:sz w:val="22"/>
                <w:szCs w:val="22"/>
              </w:rPr>
            </w:pPr>
            <w:r w:rsidRPr="006741CC">
              <w:rPr>
                <w:b/>
                <w:bCs/>
                <w:sz w:val="22"/>
                <w:szCs w:val="22"/>
              </w:rPr>
              <w:t>15,000</w:t>
            </w:r>
          </w:p>
        </w:tc>
        <w:tc>
          <w:tcPr>
            <w:tcW w:w="1276" w:type="dxa"/>
            <w:gridSpan w:val="2"/>
            <w:tcBorders>
              <w:top w:val="nil"/>
              <w:left w:val="nil"/>
              <w:bottom w:val="single" w:sz="4" w:space="0" w:color="auto"/>
              <w:right w:val="single" w:sz="4" w:space="0" w:color="auto"/>
            </w:tcBorders>
            <w:shd w:val="clear" w:color="000000" w:fill="FFFF00"/>
            <w:noWrap/>
            <w:vAlign w:val="bottom"/>
            <w:hideMark/>
          </w:tcPr>
          <w:p w14:paraId="7CDB784E" w14:textId="77777777" w:rsidR="006741CC" w:rsidRPr="006741CC" w:rsidRDefault="006741CC" w:rsidP="006741CC">
            <w:pPr>
              <w:widowControl/>
              <w:jc w:val="right"/>
              <w:rPr>
                <w:b/>
                <w:bCs/>
                <w:sz w:val="22"/>
                <w:szCs w:val="22"/>
              </w:rPr>
            </w:pPr>
            <w:r w:rsidRPr="006741CC">
              <w:rPr>
                <w:b/>
                <w:bCs/>
                <w:sz w:val="22"/>
                <w:szCs w:val="22"/>
              </w:rPr>
              <w:t>15,000</w:t>
            </w:r>
          </w:p>
        </w:tc>
      </w:tr>
      <w:tr w:rsidR="006741CC" w:rsidRPr="006741CC" w14:paraId="78ED8E81" w14:textId="77777777" w:rsidTr="00BF731A">
        <w:trPr>
          <w:trHeight w:val="705"/>
        </w:trPr>
        <w:tc>
          <w:tcPr>
            <w:tcW w:w="3261" w:type="dxa"/>
            <w:tcBorders>
              <w:top w:val="nil"/>
              <w:left w:val="single" w:sz="4" w:space="0" w:color="auto"/>
              <w:bottom w:val="single" w:sz="4" w:space="0" w:color="auto"/>
              <w:right w:val="single" w:sz="4" w:space="0" w:color="auto"/>
            </w:tcBorders>
            <w:shd w:val="clear" w:color="auto" w:fill="auto"/>
            <w:vAlign w:val="bottom"/>
            <w:hideMark/>
          </w:tcPr>
          <w:p w14:paraId="32094B93" w14:textId="77777777" w:rsidR="006741CC" w:rsidRPr="006741CC" w:rsidRDefault="006741CC" w:rsidP="006741CC">
            <w:pPr>
              <w:widowControl/>
              <w:rPr>
                <w:b/>
                <w:bCs/>
                <w:i/>
                <w:iCs/>
                <w:sz w:val="22"/>
                <w:szCs w:val="22"/>
              </w:rPr>
            </w:pPr>
            <w:r w:rsidRPr="006741CC">
              <w:rPr>
                <w:b/>
                <w:bCs/>
                <w:i/>
                <w:iCs/>
                <w:sz w:val="22"/>
                <w:szCs w:val="22"/>
              </w:rPr>
              <w:t xml:space="preserve">Защита населения и территории от чрезвычайных </w:t>
            </w:r>
            <w:r w:rsidRPr="006741CC">
              <w:rPr>
                <w:b/>
                <w:bCs/>
                <w:i/>
                <w:iCs/>
                <w:sz w:val="22"/>
                <w:szCs w:val="22"/>
              </w:rPr>
              <w:lastRenderedPageBreak/>
              <w:t>ситуаций природного и техногенного характера, пожарная безопасность</w:t>
            </w:r>
          </w:p>
        </w:tc>
        <w:tc>
          <w:tcPr>
            <w:tcW w:w="436" w:type="dxa"/>
            <w:gridSpan w:val="2"/>
            <w:tcBorders>
              <w:top w:val="nil"/>
              <w:left w:val="nil"/>
              <w:bottom w:val="single" w:sz="4" w:space="0" w:color="auto"/>
              <w:right w:val="single" w:sz="4" w:space="0" w:color="auto"/>
            </w:tcBorders>
            <w:shd w:val="clear" w:color="auto" w:fill="auto"/>
            <w:vAlign w:val="bottom"/>
            <w:hideMark/>
          </w:tcPr>
          <w:p w14:paraId="29A51946" w14:textId="77777777" w:rsidR="006741CC" w:rsidRPr="006741CC" w:rsidRDefault="006741CC" w:rsidP="006741CC">
            <w:pPr>
              <w:widowControl/>
              <w:jc w:val="center"/>
              <w:rPr>
                <w:b/>
                <w:bCs/>
                <w:i/>
                <w:iCs/>
                <w:sz w:val="22"/>
                <w:szCs w:val="22"/>
              </w:rPr>
            </w:pPr>
            <w:r w:rsidRPr="006741CC">
              <w:rPr>
                <w:b/>
                <w:bCs/>
                <w:i/>
                <w:iCs/>
                <w:sz w:val="22"/>
                <w:szCs w:val="22"/>
              </w:rPr>
              <w:lastRenderedPageBreak/>
              <w:t>03</w:t>
            </w:r>
          </w:p>
        </w:tc>
        <w:tc>
          <w:tcPr>
            <w:tcW w:w="485" w:type="dxa"/>
            <w:gridSpan w:val="2"/>
            <w:tcBorders>
              <w:top w:val="nil"/>
              <w:left w:val="nil"/>
              <w:bottom w:val="single" w:sz="4" w:space="0" w:color="auto"/>
              <w:right w:val="single" w:sz="4" w:space="0" w:color="auto"/>
            </w:tcBorders>
            <w:shd w:val="clear" w:color="auto" w:fill="auto"/>
            <w:vAlign w:val="bottom"/>
            <w:hideMark/>
          </w:tcPr>
          <w:p w14:paraId="3DC76839" w14:textId="77777777" w:rsidR="006741CC" w:rsidRPr="006741CC" w:rsidRDefault="006741CC" w:rsidP="006741CC">
            <w:pPr>
              <w:widowControl/>
              <w:jc w:val="center"/>
              <w:rPr>
                <w:b/>
                <w:bCs/>
                <w:i/>
                <w:iCs/>
                <w:sz w:val="22"/>
                <w:szCs w:val="22"/>
              </w:rPr>
            </w:pPr>
            <w:r w:rsidRPr="006741CC">
              <w:rPr>
                <w:b/>
                <w:bCs/>
                <w:i/>
                <w:iCs/>
                <w:sz w:val="22"/>
                <w:szCs w:val="22"/>
              </w:rPr>
              <w:t>10</w:t>
            </w:r>
          </w:p>
        </w:tc>
        <w:tc>
          <w:tcPr>
            <w:tcW w:w="436" w:type="dxa"/>
            <w:gridSpan w:val="2"/>
            <w:tcBorders>
              <w:top w:val="nil"/>
              <w:left w:val="nil"/>
              <w:bottom w:val="single" w:sz="4" w:space="0" w:color="auto"/>
              <w:right w:val="nil"/>
            </w:tcBorders>
            <w:shd w:val="clear" w:color="auto" w:fill="auto"/>
            <w:vAlign w:val="bottom"/>
            <w:hideMark/>
          </w:tcPr>
          <w:p w14:paraId="25F62BB9" w14:textId="77777777" w:rsidR="006741CC" w:rsidRPr="006741CC" w:rsidRDefault="006741CC" w:rsidP="006741CC">
            <w:pPr>
              <w:widowControl/>
              <w:jc w:val="center"/>
              <w:rPr>
                <w:b/>
                <w:bCs/>
                <w:i/>
                <w:iCs/>
                <w:sz w:val="22"/>
                <w:szCs w:val="22"/>
              </w:rPr>
            </w:pPr>
            <w:r w:rsidRPr="006741CC">
              <w:rPr>
                <w:b/>
                <w:bCs/>
                <w:i/>
                <w:iCs/>
                <w:sz w:val="22"/>
                <w:szCs w:val="22"/>
              </w:rPr>
              <w:t> </w:t>
            </w:r>
          </w:p>
        </w:tc>
        <w:tc>
          <w:tcPr>
            <w:tcW w:w="326" w:type="dxa"/>
            <w:gridSpan w:val="2"/>
            <w:tcBorders>
              <w:top w:val="nil"/>
              <w:left w:val="nil"/>
              <w:bottom w:val="single" w:sz="4" w:space="0" w:color="auto"/>
              <w:right w:val="nil"/>
            </w:tcBorders>
            <w:shd w:val="clear" w:color="auto" w:fill="auto"/>
            <w:vAlign w:val="bottom"/>
            <w:hideMark/>
          </w:tcPr>
          <w:p w14:paraId="6FF829F4" w14:textId="77777777" w:rsidR="006741CC" w:rsidRPr="006741CC" w:rsidRDefault="006741CC" w:rsidP="006741CC">
            <w:pPr>
              <w:widowControl/>
              <w:jc w:val="center"/>
              <w:rPr>
                <w:b/>
                <w:bCs/>
                <w:i/>
                <w:iCs/>
                <w:sz w:val="22"/>
                <w:szCs w:val="22"/>
              </w:rPr>
            </w:pPr>
            <w:r w:rsidRPr="006741CC">
              <w:rPr>
                <w:b/>
                <w:bCs/>
                <w:i/>
                <w:iCs/>
                <w:sz w:val="22"/>
                <w:szCs w:val="22"/>
              </w:rPr>
              <w:t> </w:t>
            </w:r>
          </w:p>
        </w:tc>
        <w:tc>
          <w:tcPr>
            <w:tcW w:w="436" w:type="dxa"/>
            <w:gridSpan w:val="2"/>
            <w:tcBorders>
              <w:top w:val="nil"/>
              <w:left w:val="nil"/>
              <w:bottom w:val="single" w:sz="4" w:space="0" w:color="auto"/>
              <w:right w:val="nil"/>
            </w:tcBorders>
            <w:shd w:val="clear" w:color="auto" w:fill="auto"/>
            <w:vAlign w:val="bottom"/>
            <w:hideMark/>
          </w:tcPr>
          <w:p w14:paraId="1E6E5600" w14:textId="77777777" w:rsidR="006741CC" w:rsidRPr="006741CC" w:rsidRDefault="006741CC" w:rsidP="006741CC">
            <w:pPr>
              <w:widowControl/>
              <w:jc w:val="center"/>
              <w:rPr>
                <w:b/>
                <w:bCs/>
                <w:i/>
                <w:iCs/>
                <w:sz w:val="22"/>
                <w:szCs w:val="22"/>
              </w:rPr>
            </w:pPr>
            <w:r w:rsidRPr="006741CC">
              <w:rPr>
                <w:b/>
                <w:bCs/>
                <w:i/>
                <w:iCs/>
                <w:sz w:val="22"/>
                <w:szCs w:val="22"/>
              </w:rPr>
              <w:t> </w:t>
            </w:r>
          </w:p>
        </w:tc>
        <w:tc>
          <w:tcPr>
            <w:tcW w:w="1060" w:type="dxa"/>
            <w:gridSpan w:val="2"/>
            <w:tcBorders>
              <w:top w:val="nil"/>
              <w:left w:val="nil"/>
              <w:bottom w:val="single" w:sz="4" w:space="0" w:color="auto"/>
              <w:right w:val="single" w:sz="4" w:space="0" w:color="auto"/>
            </w:tcBorders>
            <w:shd w:val="clear" w:color="auto" w:fill="auto"/>
            <w:vAlign w:val="bottom"/>
            <w:hideMark/>
          </w:tcPr>
          <w:p w14:paraId="09E60842" w14:textId="77777777" w:rsidR="006741CC" w:rsidRPr="006741CC" w:rsidRDefault="006741CC" w:rsidP="006741CC">
            <w:pPr>
              <w:widowControl/>
              <w:jc w:val="center"/>
              <w:rPr>
                <w:b/>
                <w:bCs/>
                <w:i/>
                <w:iCs/>
                <w:sz w:val="22"/>
                <w:szCs w:val="22"/>
              </w:rPr>
            </w:pPr>
            <w:r w:rsidRPr="006741CC">
              <w:rPr>
                <w:b/>
                <w:bCs/>
                <w:i/>
                <w:iCs/>
                <w:sz w:val="22"/>
                <w:szCs w:val="22"/>
              </w:rPr>
              <w:t> </w:t>
            </w:r>
          </w:p>
        </w:tc>
        <w:tc>
          <w:tcPr>
            <w:tcW w:w="546" w:type="dxa"/>
            <w:gridSpan w:val="2"/>
            <w:tcBorders>
              <w:top w:val="nil"/>
              <w:left w:val="nil"/>
              <w:bottom w:val="single" w:sz="4" w:space="0" w:color="auto"/>
              <w:right w:val="single" w:sz="4" w:space="0" w:color="auto"/>
            </w:tcBorders>
            <w:shd w:val="clear" w:color="auto" w:fill="auto"/>
            <w:noWrap/>
            <w:vAlign w:val="bottom"/>
            <w:hideMark/>
          </w:tcPr>
          <w:p w14:paraId="58D77FAD" w14:textId="77777777" w:rsidR="006741CC" w:rsidRPr="006741CC" w:rsidRDefault="006741CC" w:rsidP="006741CC">
            <w:pPr>
              <w:widowControl/>
              <w:rPr>
                <w:b/>
                <w:bCs/>
                <w:i/>
                <w:iCs/>
                <w:sz w:val="22"/>
                <w:szCs w:val="22"/>
              </w:rPr>
            </w:pPr>
            <w:r w:rsidRPr="006741CC">
              <w:rPr>
                <w:b/>
                <w:bCs/>
                <w:i/>
                <w:iCs/>
                <w:sz w:val="22"/>
                <w:szCs w:val="22"/>
              </w:rPr>
              <w:t> </w:t>
            </w:r>
          </w:p>
        </w:tc>
        <w:tc>
          <w:tcPr>
            <w:tcW w:w="1256" w:type="dxa"/>
            <w:gridSpan w:val="2"/>
            <w:tcBorders>
              <w:top w:val="nil"/>
              <w:left w:val="nil"/>
              <w:bottom w:val="single" w:sz="4" w:space="0" w:color="auto"/>
              <w:right w:val="single" w:sz="4" w:space="0" w:color="auto"/>
            </w:tcBorders>
            <w:shd w:val="clear" w:color="auto" w:fill="auto"/>
            <w:noWrap/>
            <w:vAlign w:val="bottom"/>
            <w:hideMark/>
          </w:tcPr>
          <w:p w14:paraId="5E49F66C" w14:textId="77777777" w:rsidR="006741CC" w:rsidRPr="006741CC" w:rsidRDefault="006741CC" w:rsidP="006741CC">
            <w:pPr>
              <w:widowControl/>
              <w:jc w:val="right"/>
              <w:rPr>
                <w:b/>
                <w:bCs/>
                <w:i/>
                <w:iCs/>
                <w:sz w:val="22"/>
                <w:szCs w:val="22"/>
              </w:rPr>
            </w:pPr>
            <w:r w:rsidRPr="006741CC">
              <w:rPr>
                <w:b/>
                <w:bCs/>
                <w:i/>
                <w:iCs/>
                <w:sz w:val="22"/>
                <w:szCs w:val="22"/>
              </w:rPr>
              <w:t>15,000</w:t>
            </w:r>
          </w:p>
        </w:tc>
        <w:tc>
          <w:tcPr>
            <w:tcW w:w="1256" w:type="dxa"/>
            <w:tcBorders>
              <w:top w:val="nil"/>
              <w:left w:val="nil"/>
              <w:bottom w:val="single" w:sz="4" w:space="0" w:color="auto"/>
              <w:right w:val="single" w:sz="4" w:space="0" w:color="auto"/>
            </w:tcBorders>
            <w:shd w:val="clear" w:color="auto" w:fill="auto"/>
            <w:noWrap/>
            <w:vAlign w:val="bottom"/>
            <w:hideMark/>
          </w:tcPr>
          <w:p w14:paraId="567F809F" w14:textId="77777777" w:rsidR="006741CC" w:rsidRPr="006741CC" w:rsidRDefault="006741CC" w:rsidP="006741CC">
            <w:pPr>
              <w:widowControl/>
              <w:jc w:val="right"/>
              <w:rPr>
                <w:b/>
                <w:bCs/>
                <w:i/>
                <w:iCs/>
                <w:sz w:val="22"/>
                <w:szCs w:val="22"/>
              </w:rPr>
            </w:pPr>
            <w:r w:rsidRPr="006741CC">
              <w:rPr>
                <w:b/>
                <w:bCs/>
                <w:i/>
                <w:iCs/>
                <w:sz w:val="22"/>
                <w:szCs w:val="22"/>
              </w:rPr>
              <w:t>15,000</w:t>
            </w:r>
          </w:p>
        </w:tc>
        <w:tc>
          <w:tcPr>
            <w:tcW w:w="1276" w:type="dxa"/>
            <w:gridSpan w:val="2"/>
            <w:tcBorders>
              <w:top w:val="nil"/>
              <w:left w:val="nil"/>
              <w:bottom w:val="single" w:sz="4" w:space="0" w:color="auto"/>
              <w:right w:val="single" w:sz="4" w:space="0" w:color="auto"/>
            </w:tcBorders>
            <w:shd w:val="clear" w:color="auto" w:fill="auto"/>
            <w:noWrap/>
            <w:vAlign w:val="bottom"/>
            <w:hideMark/>
          </w:tcPr>
          <w:p w14:paraId="74764979" w14:textId="77777777" w:rsidR="006741CC" w:rsidRPr="006741CC" w:rsidRDefault="006741CC" w:rsidP="006741CC">
            <w:pPr>
              <w:widowControl/>
              <w:jc w:val="right"/>
              <w:rPr>
                <w:b/>
                <w:bCs/>
                <w:i/>
                <w:iCs/>
                <w:sz w:val="22"/>
                <w:szCs w:val="22"/>
              </w:rPr>
            </w:pPr>
            <w:r w:rsidRPr="006741CC">
              <w:rPr>
                <w:b/>
                <w:bCs/>
                <w:i/>
                <w:iCs/>
                <w:sz w:val="22"/>
                <w:szCs w:val="22"/>
              </w:rPr>
              <w:t>15,000</w:t>
            </w:r>
          </w:p>
        </w:tc>
      </w:tr>
      <w:tr w:rsidR="006741CC" w:rsidRPr="006741CC" w14:paraId="40DB5012" w14:textId="77777777" w:rsidTr="00BF731A">
        <w:trPr>
          <w:trHeight w:val="945"/>
        </w:trPr>
        <w:tc>
          <w:tcPr>
            <w:tcW w:w="3261" w:type="dxa"/>
            <w:tcBorders>
              <w:top w:val="nil"/>
              <w:left w:val="single" w:sz="4" w:space="0" w:color="auto"/>
              <w:bottom w:val="single" w:sz="4" w:space="0" w:color="auto"/>
              <w:right w:val="single" w:sz="4" w:space="0" w:color="auto"/>
            </w:tcBorders>
            <w:shd w:val="clear" w:color="auto" w:fill="auto"/>
            <w:vAlign w:val="bottom"/>
            <w:hideMark/>
          </w:tcPr>
          <w:p w14:paraId="4C80EC44" w14:textId="77777777" w:rsidR="006741CC" w:rsidRPr="006741CC" w:rsidRDefault="006741CC" w:rsidP="006741CC">
            <w:pPr>
              <w:widowControl/>
              <w:rPr>
                <w:b/>
                <w:bCs/>
              </w:rPr>
            </w:pPr>
            <w:r w:rsidRPr="006741CC">
              <w:rPr>
                <w:b/>
                <w:bCs/>
              </w:rPr>
              <w:t>Муниципальная программа Сосновского сельсовета Бессоновского района Пензенской области "Развитие муниципальной службы  Сосновского сельсовета Бессоновского района Пензенской области" на 2014-2027 годы</w:t>
            </w:r>
          </w:p>
        </w:tc>
        <w:tc>
          <w:tcPr>
            <w:tcW w:w="436" w:type="dxa"/>
            <w:gridSpan w:val="2"/>
            <w:tcBorders>
              <w:top w:val="nil"/>
              <w:left w:val="nil"/>
              <w:bottom w:val="single" w:sz="4" w:space="0" w:color="auto"/>
              <w:right w:val="single" w:sz="4" w:space="0" w:color="auto"/>
            </w:tcBorders>
            <w:shd w:val="clear" w:color="auto" w:fill="auto"/>
            <w:vAlign w:val="bottom"/>
            <w:hideMark/>
          </w:tcPr>
          <w:p w14:paraId="08F4BADB" w14:textId="77777777" w:rsidR="006741CC" w:rsidRPr="006741CC" w:rsidRDefault="006741CC" w:rsidP="006741CC">
            <w:pPr>
              <w:widowControl/>
              <w:jc w:val="center"/>
              <w:rPr>
                <w:b/>
                <w:bCs/>
                <w:sz w:val="22"/>
                <w:szCs w:val="22"/>
              </w:rPr>
            </w:pPr>
            <w:r w:rsidRPr="006741CC">
              <w:rPr>
                <w:b/>
                <w:bCs/>
                <w:sz w:val="22"/>
                <w:szCs w:val="22"/>
              </w:rPr>
              <w:t>03</w:t>
            </w:r>
          </w:p>
        </w:tc>
        <w:tc>
          <w:tcPr>
            <w:tcW w:w="485" w:type="dxa"/>
            <w:gridSpan w:val="2"/>
            <w:tcBorders>
              <w:top w:val="nil"/>
              <w:left w:val="nil"/>
              <w:bottom w:val="single" w:sz="4" w:space="0" w:color="auto"/>
              <w:right w:val="single" w:sz="4" w:space="0" w:color="auto"/>
            </w:tcBorders>
            <w:shd w:val="clear" w:color="auto" w:fill="auto"/>
            <w:vAlign w:val="bottom"/>
            <w:hideMark/>
          </w:tcPr>
          <w:p w14:paraId="2FB12858" w14:textId="77777777" w:rsidR="006741CC" w:rsidRPr="006741CC" w:rsidRDefault="006741CC" w:rsidP="006741CC">
            <w:pPr>
              <w:widowControl/>
              <w:jc w:val="center"/>
              <w:rPr>
                <w:b/>
                <w:bCs/>
                <w:sz w:val="22"/>
                <w:szCs w:val="22"/>
              </w:rPr>
            </w:pPr>
            <w:r w:rsidRPr="006741CC">
              <w:rPr>
                <w:b/>
                <w:bCs/>
                <w:sz w:val="22"/>
                <w:szCs w:val="22"/>
              </w:rPr>
              <w:t>10</w:t>
            </w:r>
          </w:p>
        </w:tc>
        <w:tc>
          <w:tcPr>
            <w:tcW w:w="436" w:type="dxa"/>
            <w:gridSpan w:val="2"/>
            <w:tcBorders>
              <w:top w:val="nil"/>
              <w:left w:val="nil"/>
              <w:bottom w:val="single" w:sz="4" w:space="0" w:color="auto"/>
              <w:right w:val="nil"/>
            </w:tcBorders>
            <w:shd w:val="clear" w:color="auto" w:fill="auto"/>
            <w:vAlign w:val="bottom"/>
            <w:hideMark/>
          </w:tcPr>
          <w:p w14:paraId="3A658811" w14:textId="77777777" w:rsidR="006741CC" w:rsidRPr="006741CC" w:rsidRDefault="006741CC" w:rsidP="006741CC">
            <w:pPr>
              <w:widowControl/>
              <w:jc w:val="center"/>
              <w:rPr>
                <w:b/>
                <w:bCs/>
                <w:sz w:val="22"/>
                <w:szCs w:val="22"/>
              </w:rPr>
            </w:pPr>
            <w:r w:rsidRPr="006741CC">
              <w:rPr>
                <w:b/>
                <w:bCs/>
                <w:sz w:val="22"/>
                <w:szCs w:val="22"/>
              </w:rPr>
              <w:t>01</w:t>
            </w:r>
          </w:p>
        </w:tc>
        <w:tc>
          <w:tcPr>
            <w:tcW w:w="326" w:type="dxa"/>
            <w:gridSpan w:val="2"/>
            <w:tcBorders>
              <w:top w:val="nil"/>
              <w:left w:val="nil"/>
              <w:bottom w:val="single" w:sz="4" w:space="0" w:color="auto"/>
              <w:right w:val="nil"/>
            </w:tcBorders>
            <w:shd w:val="clear" w:color="auto" w:fill="auto"/>
            <w:vAlign w:val="bottom"/>
            <w:hideMark/>
          </w:tcPr>
          <w:p w14:paraId="6421D4AE" w14:textId="77777777" w:rsidR="006741CC" w:rsidRPr="006741CC" w:rsidRDefault="006741CC" w:rsidP="006741CC">
            <w:pPr>
              <w:widowControl/>
              <w:jc w:val="center"/>
              <w:rPr>
                <w:b/>
                <w:bCs/>
                <w:sz w:val="22"/>
                <w:szCs w:val="22"/>
              </w:rPr>
            </w:pPr>
            <w:r w:rsidRPr="006741CC">
              <w:rPr>
                <w:b/>
                <w:bCs/>
                <w:sz w:val="22"/>
                <w:szCs w:val="22"/>
              </w:rPr>
              <w:t>0</w:t>
            </w:r>
          </w:p>
        </w:tc>
        <w:tc>
          <w:tcPr>
            <w:tcW w:w="436" w:type="dxa"/>
            <w:gridSpan w:val="2"/>
            <w:tcBorders>
              <w:top w:val="nil"/>
              <w:left w:val="nil"/>
              <w:bottom w:val="single" w:sz="4" w:space="0" w:color="auto"/>
              <w:right w:val="nil"/>
            </w:tcBorders>
            <w:shd w:val="clear" w:color="auto" w:fill="auto"/>
            <w:vAlign w:val="bottom"/>
            <w:hideMark/>
          </w:tcPr>
          <w:p w14:paraId="00E9159E" w14:textId="77777777" w:rsidR="006741CC" w:rsidRPr="006741CC" w:rsidRDefault="006741CC" w:rsidP="006741CC">
            <w:pPr>
              <w:widowControl/>
              <w:jc w:val="center"/>
              <w:rPr>
                <w:b/>
                <w:bCs/>
                <w:sz w:val="22"/>
                <w:szCs w:val="22"/>
              </w:rPr>
            </w:pPr>
            <w:r w:rsidRPr="006741CC">
              <w:rPr>
                <w:b/>
                <w:bCs/>
                <w:sz w:val="22"/>
                <w:szCs w:val="22"/>
              </w:rPr>
              <w:t>00</w:t>
            </w:r>
          </w:p>
        </w:tc>
        <w:tc>
          <w:tcPr>
            <w:tcW w:w="1060" w:type="dxa"/>
            <w:gridSpan w:val="2"/>
            <w:tcBorders>
              <w:top w:val="nil"/>
              <w:left w:val="nil"/>
              <w:bottom w:val="single" w:sz="4" w:space="0" w:color="auto"/>
              <w:right w:val="single" w:sz="4" w:space="0" w:color="auto"/>
            </w:tcBorders>
            <w:shd w:val="clear" w:color="auto" w:fill="auto"/>
            <w:vAlign w:val="bottom"/>
            <w:hideMark/>
          </w:tcPr>
          <w:p w14:paraId="08EF124A" w14:textId="77777777" w:rsidR="006741CC" w:rsidRPr="006741CC" w:rsidRDefault="006741CC" w:rsidP="006741CC">
            <w:pPr>
              <w:widowControl/>
              <w:jc w:val="center"/>
              <w:rPr>
                <w:b/>
                <w:bCs/>
                <w:sz w:val="22"/>
                <w:szCs w:val="22"/>
              </w:rPr>
            </w:pPr>
            <w:r w:rsidRPr="006741CC">
              <w:rPr>
                <w:b/>
                <w:bCs/>
                <w:sz w:val="22"/>
                <w:szCs w:val="22"/>
              </w:rPr>
              <w:t>00000</w:t>
            </w:r>
          </w:p>
        </w:tc>
        <w:tc>
          <w:tcPr>
            <w:tcW w:w="546" w:type="dxa"/>
            <w:gridSpan w:val="2"/>
            <w:tcBorders>
              <w:top w:val="nil"/>
              <w:left w:val="nil"/>
              <w:bottom w:val="single" w:sz="4" w:space="0" w:color="auto"/>
              <w:right w:val="single" w:sz="4" w:space="0" w:color="auto"/>
            </w:tcBorders>
            <w:shd w:val="clear" w:color="auto" w:fill="auto"/>
            <w:noWrap/>
            <w:vAlign w:val="bottom"/>
            <w:hideMark/>
          </w:tcPr>
          <w:p w14:paraId="569D43B9" w14:textId="77777777" w:rsidR="006741CC" w:rsidRPr="006741CC" w:rsidRDefault="006741CC" w:rsidP="006741CC">
            <w:pPr>
              <w:widowControl/>
              <w:rPr>
                <w:b/>
                <w:bCs/>
                <w:sz w:val="22"/>
                <w:szCs w:val="22"/>
              </w:rPr>
            </w:pPr>
            <w:r w:rsidRPr="006741CC">
              <w:rPr>
                <w:b/>
                <w:bCs/>
                <w:sz w:val="22"/>
                <w:szCs w:val="22"/>
              </w:rPr>
              <w:t> </w:t>
            </w:r>
          </w:p>
        </w:tc>
        <w:tc>
          <w:tcPr>
            <w:tcW w:w="1256" w:type="dxa"/>
            <w:gridSpan w:val="2"/>
            <w:tcBorders>
              <w:top w:val="nil"/>
              <w:left w:val="nil"/>
              <w:bottom w:val="single" w:sz="4" w:space="0" w:color="auto"/>
              <w:right w:val="single" w:sz="4" w:space="0" w:color="auto"/>
            </w:tcBorders>
            <w:shd w:val="clear" w:color="auto" w:fill="auto"/>
            <w:noWrap/>
            <w:vAlign w:val="bottom"/>
            <w:hideMark/>
          </w:tcPr>
          <w:p w14:paraId="6A3C074E" w14:textId="77777777" w:rsidR="006741CC" w:rsidRPr="006741CC" w:rsidRDefault="006741CC" w:rsidP="006741CC">
            <w:pPr>
              <w:widowControl/>
              <w:jc w:val="right"/>
              <w:rPr>
                <w:b/>
                <w:bCs/>
                <w:sz w:val="22"/>
                <w:szCs w:val="22"/>
              </w:rPr>
            </w:pPr>
            <w:r w:rsidRPr="006741CC">
              <w:rPr>
                <w:b/>
                <w:bCs/>
                <w:sz w:val="22"/>
                <w:szCs w:val="22"/>
              </w:rPr>
              <w:t>15,000</w:t>
            </w:r>
          </w:p>
        </w:tc>
        <w:tc>
          <w:tcPr>
            <w:tcW w:w="1256" w:type="dxa"/>
            <w:tcBorders>
              <w:top w:val="nil"/>
              <w:left w:val="nil"/>
              <w:bottom w:val="single" w:sz="4" w:space="0" w:color="auto"/>
              <w:right w:val="single" w:sz="4" w:space="0" w:color="auto"/>
            </w:tcBorders>
            <w:shd w:val="clear" w:color="auto" w:fill="auto"/>
            <w:noWrap/>
            <w:vAlign w:val="bottom"/>
            <w:hideMark/>
          </w:tcPr>
          <w:p w14:paraId="1BF11D7F" w14:textId="77777777" w:rsidR="006741CC" w:rsidRPr="006741CC" w:rsidRDefault="006741CC" w:rsidP="006741CC">
            <w:pPr>
              <w:widowControl/>
              <w:jc w:val="right"/>
              <w:rPr>
                <w:b/>
                <w:bCs/>
                <w:sz w:val="22"/>
                <w:szCs w:val="22"/>
              </w:rPr>
            </w:pPr>
            <w:r w:rsidRPr="006741CC">
              <w:rPr>
                <w:b/>
                <w:bCs/>
                <w:sz w:val="22"/>
                <w:szCs w:val="22"/>
              </w:rPr>
              <w:t>15,000</w:t>
            </w:r>
          </w:p>
        </w:tc>
        <w:tc>
          <w:tcPr>
            <w:tcW w:w="1276" w:type="dxa"/>
            <w:gridSpan w:val="2"/>
            <w:tcBorders>
              <w:top w:val="nil"/>
              <w:left w:val="nil"/>
              <w:bottom w:val="single" w:sz="4" w:space="0" w:color="auto"/>
              <w:right w:val="single" w:sz="4" w:space="0" w:color="auto"/>
            </w:tcBorders>
            <w:shd w:val="clear" w:color="auto" w:fill="auto"/>
            <w:noWrap/>
            <w:vAlign w:val="bottom"/>
            <w:hideMark/>
          </w:tcPr>
          <w:p w14:paraId="0C0542AB" w14:textId="77777777" w:rsidR="006741CC" w:rsidRPr="006741CC" w:rsidRDefault="006741CC" w:rsidP="006741CC">
            <w:pPr>
              <w:widowControl/>
              <w:jc w:val="right"/>
              <w:rPr>
                <w:b/>
                <w:bCs/>
                <w:sz w:val="22"/>
                <w:szCs w:val="22"/>
              </w:rPr>
            </w:pPr>
            <w:r w:rsidRPr="006741CC">
              <w:rPr>
                <w:b/>
                <w:bCs/>
                <w:sz w:val="22"/>
                <w:szCs w:val="22"/>
              </w:rPr>
              <w:t>15,000</w:t>
            </w:r>
          </w:p>
        </w:tc>
      </w:tr>
      <w:tr w:rsidR="006741CC" w:rsidRPr="006741CC" w14:paraId="13F2391E" w14:textId="77777777" w:rsidTr="00BF731A">
        <w:trPr>
          <w:trHeight w:val="600"/>
        </w:trPr>
        <w:tc>
          <w:tcPr>
            <w:tcW w:w="3261" w:type="dxa"/>
            <w:tcBorders>
              <w:top w:val="nil"/>
              <w:left w:val="single" w:sz="4" w:space="0" w:color="auto"/>
              <w:bottom w:val="single" w:sz="4" w:space="0" w:color="auto"/>
              <w:right w:val="single" w:sz="4" w:space="0" w:color="auto"/>
            </w:tcBorders>
            <w:shd w:val="clear" w:color="auto" w:fill="auto"/>
            <w:vAlign w:val="bottom"/>
            <w:hideMark/>
          </w:tcPr>
          <w:p w14:paraId="389B93FD" w14:textId="77777777" w:rsidR="006741CC" w:rsidRPr="006741CC" w:rsidRDefault="006741CC" w:rsidP="006741CC">
            <w:pPr>
              <w:widowControl/>
              <w:rPr>
                <w:b/>
                <w:bCs/>
              </w:rPr>
            </w:pPr>
            <w:r w:rsidRPr="006741CC">
              <w:rPr>
                <w:b/>
                <w:bCs/>
              </w:rPr>
              <w:t>Подпрограмма "Обеспечение  пожарной безопасности Сосновского сельсовета Бессоновского района Пензенской области"</w:t>
            </w:r>
          </w:p>
        </w:tc>
        <w:tc>
          <w:tcPr>
            <w:tcW w:w="436" w:type="dxa"/>
            <w:gridSpan w:val="2"/>
            <w:tcBorders>
              <w:top w:val="nil"/>
              <w:left w:val="nil"/>
              <w:bottom w:val="single" w:sz="4" w:space="0" w:color="auto"/>
              <w:right w:val="single" w:sz="4" w:space="0" w:color="auto"/>
            </w:tcBorders>
            <w:shd w:val="clear" w:color="auto" w:fill="auto"/>
            <w:vAlign w:val="bottom"/>
            <w:hideMark/>
          </w:tcPr>
          <w:p w14:paraId="43891565" w14:textId="77777777" w:rsidR="006741CC" w:rsidRPr="006741CC" w:rsidRDefault="006741CC" w:rsidP="006741CC">
            <w:pPr>
              <w:widowControl/>
              <w:jc w:val="center"/>
              <w:rPr>
                <w:b/>
                <w:bCs/>
                <w:sz w:val="22"/>
                <w:szCs w:val="22"/>
              </w:rPr>
            </w:pPr>
            <w:r w:rsidRPr="006741CC">
              <w:rPr>
                <w:b/>
                <w:bCs/>
                <w:sz w:val="22"/>
                <w:szCs w:val="22"/>
              </w:rPr>
              <w:t>03</w:t>
            </w:r>
          </w:p>
        </w:tc>
        <w:tc>
          <w:tcPr>
            <w:tcW w:w="485" w:type="dxa"/>
            <w:gridSpan w:val="2"/>
            <w:tcBorders>
              <w:top w:val="nil"/>
              <w:left w:val="nil"/>
              <w:bottom w:val="single" w:sz="4" w:space="0" w:color="auto"/>
              <w:right w:val="single" w:sz="4" w:space="0" w:color="auto"/>
            </w:tcBorders>
            <w:shd w:val="clear" w:color="auto" w:fill="auto"/>
            <w:vAlign w:val="bottom"/>
            <w:hideMark/>
          </w:tcPr>
          <w:p w14:paraId="7D069E47" w14:textId="77777777" w:rsidR="006741CC" w:rsidRPr="006741CC" w:rsidRDefault="006741CC" w:rsidP="006741CC">
            <w:pPr>
              <w:widowControl/>
              <w:jc w:val="center"/>
              <w:rPr>
                <w:b/>
                <w:bCs/>
                <w:sz w:val="22"/>
                <w:szCs w:val="22"/>
              </w:rPr>
            </w:pPr>
            <w:r w:rsidRPr="006741CC">
              <w:rPr>
                <w:b/>
                <w:bCs/>
                <w:sz w:val="22"/>
                <w:szCs w:val="22"/>
              </w:rPr>
              <w:t>10</w:t>
            </w:r>
          </w:p>
        </w:tc>
        <w:tc>
          <w:tcPr>
            <w:tcW w:w="436" w:type="dxa"/>
            <w:gridSpan w:val="2"/>
            <w:tcBorders>
              <w:top w:val="nil"/>
              <w:left w:val="nil"/>
              <w:bottom w:val="single" w:sz="4" w:space="0" w:color="auto"/>
              <w:right w:val="nil"/>
            </w:tcBorders>
            <w:shd w:val="clear" w:color="auto" w:fill="auto"/>
            <w:vAlign w:val="bottom"/>
            <w:hideMark/>
          </w:tcPr>
          <w:p w14:paraId="01F2FACA" w14:textId="77777777" w:rsidR="006741CC" w:rsidRPr="006741CC" w:rsidRDefault="006741CC" w:rsidP="006741CC">
            <w:pPr>
              <w:widowControl/>
              <w:jc w:val="center"/>
              <w:rPr>
                <w:b/>
                <w:bCs/>
                <w:sz w:val="22"/>
                <w:szCs w:val="22"/>
              </w:rPr>
            </w:pPr>
            <w:r w:rsidRPr="006741CC">
              <w:rPr>
                <w:b/>
                <w:bCs/>
                <w:sz w:val="22"/>
                <w:szCs w:val="22"/>
              </w:rPr>
              <w:t>01</w:t>
            </w:r>
          </w:p>
        </w:tc>
        <w:tc>
          <w:tcPr>
            <w:tcW w:w="326" w:type="dxa"/>
            <w:gridSpan w:val="2"/>
            <w:tcBorders>
              <w:top w:val="nil"/>
              <w:left w:val="nil"/>
              <w:bottom w:val="single" w:sz="4" w:space="0" w:color="auto"/>
              <w:right w:val="nil"/>
            </w:tcBorders>
            <w:shd w:val="clear" w:color="auto" w:fill="auto"/>
            <w:vAlign w:val="bottom"/>
            <w:hideMark/>
          </w:tcPr>
          <w:p w14:paraId="618BC78F" w14:textId="77777777" w:rsidR="006741CC" w:rsidRPr="006741CC" w:rsidRDefault="006741CC" w:rsidP="006741CC">
            <w:pPr>
              <w:widowControl/>
              <w:jc w:val="center"/>
              <w:rPr>
                <w:b/>
                <w:bCs/>
                <w:sz w:val="22"/>
                <w:szCs w:val="22"/>
              </w:rPr>
            </w:pPr>
            <w:r w:rsidRPr="006741CC">
              <w:rPr>
                <w:b/>
                <w:bCs/>
                <w:sz w:val="22"/>
                <w:szCs w:val="22"/>
              </w:rPr>
              <w:t>3</w:t>
            </w:r>
          </w:p>
        </w:tc>
        <w:tc>
          <w:tcPr>
            <w:tcW w:w="436" w:type="dxa"/>
            <w:gridSpan w:val="2"/>
            <w:tcBorders>
              <w:top w:val="nil"/>
              <w:left w:val="nil"/>
              <w:bottom w:val="single" w:sz="4" w:space="0" w:color="auto"/>
              <w:right w:val="nil"/>
            </w:tcBorders>
            <w:shd w:val="clear" w:color="auto" w:fill="auto"/>
            <w:vAlign w:val="bottom"/>
            <w:hideMark/>
          </w:tcPr>
          <w:p w14:paraId="4A73B149" w14:textId="77777777" w:rsidR="006741CC" w:rsidRPr="006741CC" w:rsidRDefault="006741CC" w:rsidP="006741CC">
            <w:pPr>
              <w:widowControl/>
              <w:jc w:val="center"/>
              <w:rPr>
                <w:b/>
                <w:bCs/>
                <w:sz w:val="22"/>
                <w:szCs w:val="22"/>
              </w:rPr>
            </w:pPr>
            <w:r w:rsidRPr="006741CC">
              <w:rPr>
                <w:b/>
                <w:bCs/>
                <w:sz w:val="22"/>
                <w:szCs w:val="22"/>
              </w:rPr>
              <w:t>00</w:t>
            </w:r>
          </w:p>
        </w:tc>
        <w:tc>
          <w:tcPr>
            <w:tcW w:w="1060" w:type="dxa"/>
            <w:gridSpan w:val="2"/>
            <w:tcBorders>
              <w:top w:val="nil"/>
              <w:left w:val="nil"/>
              <w:bottom w:val="single" w:sz="4" w:space="0" w:color="auto"/>
              <w:right w:val="single" w:sz="4" w:space="0" w:color="auto"/>
            </w:tcBorders>
            <w:shd w:val="clear" w:color="auto" w:fill="auto"/>
            <w:vAlign w:val="bottom"/>
            <w:hideMark/>
          </w:tcPr>
          <w:p w14:paraId="5365236C" w14:textId="77777777" w:rsidR="006741CC" w:rsidRPr="006741CC" w:rsidRDefault="006741CC" w:rsidP="006741CC">
            <w:pPr>
              <w:widowControl/>
              <w:jc w:val="center"/>
              <w:rPr>
                <w:b/>
                <w:bCs/>
                <w:sz w:val="22"/>
                <w:szCs w:val="22"/>
              </w:rPr>
            </w:pPr>
            <w:r w:rsidRPr="006741CC">
              <w:rPr>
                <w:b/>
                <w:bCs/>
                <w:sz w:val="22"/>
                <w:szCs w:val="22"/>
              </w:rPr>
              <w:t>00000</w:t>
            </w:r>
          </w:p>
        </w:tc>
        <w:tc>
          <w:tcPr>
            <w:tcW w:w="546" w:type="dxa"/>
            <w:gridSpan w:val="2"/>
            <w:tcBorders>
              <w:top w:val="nil"/>
              <w:left w:val="nil"/>
              <w:bottom w:val="single" w:sz="4" w:space="0" w:color="auto"/>
              <w:right w:val="single" w:sz="4" w:space="0" w:color="auto"/>
            </w:tcBorders>
            <w:shd w:val="clear" w:color="auto" w:fill="auto"/>
            <w:noWrap/>
            <w:vAlign w:val="bottom"/>
            <w:hideMark/>
          </w:tcPr>
          <w:p w14:paraId="6A0CC145" w14:textId="77777777" w:rsidR="006741CC" w:rsidRPr="006741CC" w:rsidRDefault="006741CC" w:rsidP="006741CC">
            <w:pPr>
              <w:widowControl/>
              <w:rPr>
                <w:b/>
                <w:bCs/>
                <w:sz w:val="22"/>
                <w:szCs w:val="22"/>
              </w:rPr>
            </w:pPr>
            <w:r w:rsidRPr="006741CC">
              <w:rPr>
                <w:b/>
                <w:bCs/>
                <w:sz w:val="22"/>
                <w:szCs w:val="22"/>
              </w:rPr>
              <w:t> </w:t>
            </w:r>
          </w:p>
        </w:tc>
        <w:tc>
          <w:tcPr>
            <w:tcW w:w="1256" w:type="dxa"/>
            <w:gridSpan w:val="2"/>
            <w:tcBorders>
              <w:top w:val="nil"/>
              <w:left w:val="nil"/>
              <w:bottom w:val="single" w:sz="4" w:space="0" w:color="auto"/>
              <w:right w:val="single" w:sz="4" w:space="0" w:color="auto"/>
            </w:tcBorders>
            <w:shd w:val="clear" w:color="auto" w:fill="auto"/>
            <w:noWrap/>
            <w:vAlign w:val="bottom"/>
            <w:hideMark/>
          </w:tcPr>
          <w:p w14:paraId="065F6882" w14:textId="77777777" w:rsidR="006741CC" w:rsidRPr="006741CC" w:rsidRDefault="006741CC" w:rsidP="006741CC">
            <w:pPr>
              <w:widowControl/>
              <w:jc w:val="right"/>
              <w:rPr>
                <w:b/>
                <w:bCs/>
                <w:sz w:val="22"/>
                <w:szCs w:val="22"/>
              </w:rPr>
            </w:pPr>
            <w:r w:rsidRPr="006741CC">
              <w:rPr>
                <w:b/>
                <w:bCs/>
                <w:sz w:val="22"/>
                <w:szCs w:val="22"/>
              </w:rPr>
              <w:t>15,000</w:t>
            </w:r>
          </w:p>
        </w:tc>
        <w:tc>
          <w:tcPr>
            <w:tcW w:w="1256" w:type="dxa"/>
            <w:tcBorders>
              <w:top w:val="nil"/>
              <w:left w:val="nil"/>
              <w:bottom w:val="single" w:sz="4" w:space="0" w:color="auto"/>
              <w:right w:val="single" w:sz="4" w:space="0" w:color="auto"/>
            </w:tcBorders>
            <w:shd w:val="clear" w:color="auto" w:fill="auto"/>
            <w:noWrap/>
            <w:vAlign w:val="bottom"/>
            <w:hideMark/>
          </w:tcPr>
          <w:p w14:paraId="1539010C" w14:textId="77777777" w:rsidR="006741CC" w:rsidRPr="006741CC" w:rsidRDefault="006741CC" w:rsidP="006741CC">
            <w:pPr>
              <w:widowControl/>
              <w:jc w:val="right"/>
              <w:rPr>
                <w:b/>
                <w:bCs/>
                <w:sz w:val="22"/>
                <w:szCs w:val="22"/>
              </w:rPr>
            </w:pPr>
            <w:r w:rsidRPr="006741CC">
              <w:rPr>
                <w:b/>
                <w:bCs/>
                <w:sz w:val="22"/>
                <w:szCs w:val="22"/>
              </w:rPr>
              <w:t>15,000</w:t>
            </w:r>
          </w:p>
        </w:tc>
        <w:tc>
          <w:tcPr>
            <w:tcW w:w="1276" w:type="dxa"/>
            <w:gridSpan w:val="2"/>
            <w:tcBorders>
              <w:top w:val="nil"/>
              <w:left w:val="nil"/>
              <w:bottom w:val="single" w:sz="4" w:space="0" w:color="auto"/>
              <w:right w:val="single" w:sz="4" w:space="0" w:color="auto"/>
            </w:tcBorders>
            <w:shd w:val="clear" w:color="auto" w:fill="auto"/>
            <w:noWrap/>
            <w:vAlign w:val="bottom"/>
            <w:hideMark/>
          </w:tcPr>
          <w:p w14:paraId="46E9D737" w14:textId="77777777" w:rsidR="006741CC" w:rsidRPr="006741CC" w:rsidRDefault="006741CC" w:rsidP="006741CC">
            <w:pPr>
              <w:widowControl/>
              <w:jc w:val="right"/>
              <w:rPr>
                <w:b/>
                <w:bCs/>
                <w:sz w:val="22"/>
                <w:szCs w:val="22"/>
              </w:rPr>
            </w:pPr>
            <w:r w:rsidRPr="006741CC">
              <w:rPr>
                <w:b/>
                <w:bCs/>
                <w:sz w:val="22"/>
                <w:szCs w:val="22"/>
              </w:rPr>
              <w:t>15,000</w:t>
            </w:r>
          </w:p>
        </w:tc>
      </w:tr>
      <w:tr w:rsidR="006741CC" w:rsidRPr="006741CC" w14:paraId="6214A925" w14:textId="77777777" w:rsidTr="00BF731A">
        <w:trPr>
          <w:trHeight w:val="435"/>
        </w:trPr>
        <w:tc>
          <w:tcPr>
            <w:tcW w:w="3261" w:type="dxa"/>
            <w:tcBorders>
              <w:top w:val="nil"/>
              <w:left w:val="single" w:sz="4" w:space="0" w:color="auto"/>
              <w:bottom w:val="single" w:sz="4" w:space="0" w:color="auto"/>
              <w:right w:val="single" w:sz="4" w:space="0" w:color="auto"/>
            </w:tcBorders>
            <w:shd w:val="clear" w:color="auto" w:fill="auto"/>
            <w:vAlign w:val="bottom"/>
            <w:hideMark/>
          </w:tcPr>
          <w:p w14:paraId="4E85E919" w14:textId="77777777" w:rsidR="006741CC" w:rsidRPr="006741CC" w:rsidRDefault="006741CC" w:rsidP="006741CC">
            <w:pPr>
              <w:widowControl/>
              <w:rPr>
                <w:i/>
                <w:iCs/>
              </w:rPr>
            </w:pPr>
            <w:r w:rsidRPr="006741CC">
              <w:rPr>
                <w:i/>
                <w:iCs/>
              </w:rPr>
              <w:t>Основное мероприятие "Обеспечение первичных мер пожарной безопасности"</w:t>
            </w:r>
          </w:p>
        </w:tc>
        <w:tc>
          <w:tcPr>
            <w:tcW w:w="436" w:type="dxa"/>
            <w:gridSpan w:val="2"/>
            <w:tcBorders>
              <w:top w:val="nil"/>
              <w:left w:val="nil"/>
              <w:bottom w:val="single" w:sz="4" w:space="0" w:color="auto"/>
              <w:right w:val="single" w:sz="4" w:space="0" w:color="auto"/>
            </w:tcBorders>
            <w:shd w:val="clear" w:color="auto" w:fill="auto"/>
            <w:vAlign w:val="bottom"/>
            <w:hideMark/>
          </w:tcPr>
          <w:p w14:paraId="024C3C94" w14:textId="77777777" w:rsidR="006741CC" w:rsidRPr="006741CC" w:rsidRDefault="006741CC" w:rsidP="006741CC">
            <w:pPr>
              <w:widowControl/>
              <w:jc w:val="center"/>
              <w:rPr>
                <w:i/>
                <w:iCs/>
                <w:sz w:val="22"/>
                <w:szCs w:val="22"/>
              </w:rPr>
            </w:pPr>
            <w:r w:rsidRPr="006741CC">
              <w:rPr>
                <w:i/>
                <w:iCs/>
                <w:sz w:val="22"/>
                <w:szCs w:val="22"/>
              </w:rPr>
              <w:t>03</w:t>
            </w:r>
          </w:p>
        </w:tc>
        <w:tc>
          <w:tcPr>
            <w:tcW w:w="485" w:type="dxa"/>
            <w:gridSpan w:val="2"/>
            <w:tcBorders>
              <w:top w:val="nil"/>
              <w:left w:val="nil"/>
              <w:bottom w:val="single" w:sz="4" w:space="0" w:color="auto"/>
              <w:right w:val="single" w:sz="4" w:space="0" w:color="auto"/>
            </w:tcBorders>
            <w:shd w:val="clear" w:color="auto" w:fill="auto"/>
            <w:vAlign w:val="bottom"/>
            <w:hideMark/>
          </w:tcPr>
          <w:p w14:paraId="41BC9ABC" w14:textId="77777777" w:rsidR="006741CC" w:rsidRPr="006741CC" w:rsidRDefault="006741CC" w:rsidP="006741CC">
            <w:pPr>
              <w:widowControl/>
              <w:jc w:val="center"/>
              <w:rPr>
                <w:i/>
                <w:iCs/>
                <w:sz w:val="22"/>
                <w:szCs w:val="22"/>
              </w:rPr>
            </w:pPr>
            <w:r w:rsidRPr="006741CC">
              <w:rPr>
                <w:i/>
                <w:iCs/>
                <w:sz w:val="22"/>
                <w:szCs w:val="22"/>
              </w:rPr>
              <w:t>10</w:t>
            </w:r>
          </w:p>
        </w:tc>
        <w:tc>
          <w:tcPr>
            <w:tcW w:w="436" w:type="dxa"/>
            <w:gridSpan w:val="2"/>
            <w:tcBorders>
              <w:top w:val="nil"/>
              <w:left w:val="nil"/>
              <w:bottom w:val="single" w:sz="4" w:space="0" w:color="auto"/>
              <w:right w:val="nil"/>
            </w:tcBorders>
            <w:shd w:val="clear" w:color="auto" w:fill="auto"/>
            <w:vAlign w:val="bottom"/>
            <w:hideMark/>
          </w:tcPr>
          <w:p w14:paraId="7B88F523" w14:textId="77777777" w:rsidR="006741CC" w:rsidRPr="006741CC" w:rsidRDefault="006741CC" w:rsidP="006741CC">
            <w:pPr>
              <w:widowControl/>
              <w:jc w:val="center"/>
              <w:rPr>
                <w:i/>
                <w:iCs/>
                <w:sz w:val="22"/>
                <w:szCs w:val="22"/>
              </w:rPr>
            </w:pPr>
            <w:r w:rsidRPr="006741CC">
              <w:rPr>
                <w:i/>
                <w:iCs/>
                <w:sz w:val="22"/>
                <w:szCs w:val="22"/>
              </w:rPr>
              <w:t>01</w:t>
            </w:r>
          </w:p>
        </w:tc>
        <w:tc>
          <w:tcPr>
            <w:tcW w:w="326" w:type="dxa"/>
            <w:gridSpan w:val="2"/>
            <w:tcBorders>
              <w:top w:val="nil"/>
              <w:left w:val="nil"/>
              <w:bottom w:val="single" w:sz="4" w:space="0" w:color="auto"/>
              <w:right w:val="nil"/>
            </w:tcBorders>
            <w:shd w:val="clear" w:color="auto" w:fill="auto"/>
            <w:vAlign w:val="bottom"/>
            <w:hideMark/>
          </w:tcPr>
          <w:p w14:paraId="50314490" w14:textId="77777777" w:rsidR="006741CC" w:rsidRPr="006741CC" w:rsidRDefault="006741CC" w:rsidP="006741CC">
            <w:pPr>
              <w:widowControl/>
              <w:jc w:val="center"/>
              <w:rPr>
                <w:i/>
                <w:iCs/>
                <w:sz w:val="22"/>
                <w:szCs w:val="22"/>
              </w:rPr>
            </w:pPr>
            <w:r w:rsidRPr="006741CC">
              <w:rPr>
                <w:i/>
                <w:iCs/>
                <w:sz w:val="22"/>
                <w:szCs w:val="22"/>
              </w:rPr>
              <w:t>3</w:t>
            </w:r>
          </w:p>
        </w:tc>
        <w:tc>
          <w:tcPr>
            <w:tcW w:w="436" w:type="dxa"/>
            <w:gridSpan w:val="2"/>
            <w:tcBorders>
              <w:top w:val="nil"/>
              <w:left w:val="nil"/>
              <w:bottom w:val="single" w:sz="4" w:space="0" w:color="auto"/>
              <w:right w:val="nil"/>
            </w:tcBorders>
            <w:shd w:val="clear" w:color="auto" w:fill="auto"/>
            <w:vAlign w:val="bottom"/>
            <w:hideMark/>
          </w:tcPr>
          <w:p w14:paraId="0D20241A" w14:textId="77777777" w:rsidR="006741CC" w:rsidRPr="006741CC" w:rsidRDefault="006741CC" w:rsidP="006741CC">
            <w:pPr>
              <w:widowControl/>
              <w:jc w:val="center"/>
              <w:rPr>
                <w:i/>
                <w:iCs/>
                <w:sz w:val="22"/>
                <w:szCs w:val="22"/>
              </w:rPr>
            </w:pPr>
            <w:r w:rsidRPr="006741CC">
              <w:rPr>
                <w:i/>
                <w:iCs/>
                <w:sz w:val="22"/>
                <w:szCs w:val="22"/>
              </w:rPr>
              <w:t>01</w:t>
            </w:r>
          </w:p>
        </w:tc>
        <w:tc>
          <w:tcPr>
            <w:tcW w:w="1060" w:type="dxa"/>
            <w:gridSpan w:val="2"/>
            <w:tcBorders>
              <w:top w:val="nil"/>
              <w:left w:val="nil"/>
              <w:bottom w:val="single" w:sz="4" w:space="0" w:color="auto"/>
              <w:right w:val="single" w:sz="4" w:space="0" w:color="auto"/>
            </w:tcBorders>
            <w:shd w:val="clear" w:color="auto" w:fill="auto"/>
            <w:vAlign w:val="bottom"/>
            <w:hideMark/>
          </w:tcPr>
          <w:p w14:paraId="2515C07B" w14:textId="77777777" w:rsidR="006741CC" w:rsidRPr="006741CC" w:rsidRDefault="006741CC" w:rsidP="006741CC">
            <w:pPr>
              <w:widowControl/>
              <w:jc w:val="center"/>
              <w:rPr>
                <w:i/>
                <w:iCs/>
                <w:sz w:val="22"/>
                <w:szCs w:val="22"/>
              </w:rPr>
            </w:pPr>
            <w:r w:rsidRPr="006741CC">
              <w:rPr>
                <w:i/>
                <w:iCs/>
                <w:sz w:val="22"/>
                <w:szCs w:val="22"/>
              </w:rPr>
              <w:t>00000</w:t>
            </w:r>
          </w:p>
        </w:tc>
        <w:tc>
          <w:tcPr>
            <w:tcW w:w="546" w:type="dxa"/>
            <w:gridSpan w:val="2"/>
            <w:tcBorders>
              <w:top w:val="nil"/>
              <w:left w:val="nil"/>
              <w:bottom w:val="single" w:sz="4" w:space="0" w:color="auto"/>
              <w:right w:val="single" w:sz="4" w:space="0" w:color="auto"/>
            </w:tcBorders>
            <w:shd w:val="clear" w:color="auto" w:fill="auto"/>
            <w:noWrap/>
            <w:vAlign w:val="bottom"/>
            <w:hideMark/>
          </w:tcPr>
          <w:p w14:paraId="4E85E9A7" w14:textId="77777777" w:rsidR="006741CC" w:rsidRPr="006741CC" w:rsidRDefault="006741CC" w:rsidP="006741CC">
            <w:pPr>
              <w:widowControl/>
              <w:rPr>
                <w:i/>
                <w:iCs/>
                <w:sz w:val="22"/>
                <w:szCs w:val="22"/>
              </w:rPr>
            </w:pPr>
            <w:r w:rsidRPr="006741CC">
              <w:rPr>
                <w:i/>
                <w:iCs/>
                <w:sz w:val="22"/>
                <w:szCs w:val="22"/>
              </w:rPr>
              <w:t> </w:t>
            </w:r>
          </w:p>
        </w:tc>
        <w:tc>
          <w:tcPr>
            <w:tcW w:w="1256" w:type="dxa"/>
            <w:gridSpan w:val="2"/>
            <w:tcBorders>
              <w:top w:val="nil"/>
              <w:left w:val="nil"/>
              <w:bottom w:val="single" w:sz="4" w:space="0" w:color="auto"/>
              <w:right w:val="single" w:sz="4" w:space="0" w:color="auto"/>
            </w:tcBorders>
            <w:shd w:val="clear" w:color="auto" w:fill="auto"/>
            <w:noWrap/>
            <w:vAlign w:val="bottom"/>
            <w:hideMark/>
          </w:tcPr>
          <w:p w14:paraId="026183A3" w14:textId="77777777" w:rsidR="006741CC" w:rsidRPr="006741CC" w:rsidRDefault="006741CC" w:rsidP="006741CC">
            <w:pPr>
              <w:widowControl/>
              <w:jc w:val="right"/>
              <w:rPr>
                <w:i/>
                <w:iCs/>
                <w:sz w:val="22"/>
                <w:szCs w:val="22"/>
              </w:rPr>
            </w:pPr>
            <w:r w:rsidRPr="006741CC">
              <w:rPr>
                <w:i/>
                <w:iCs/>
                <w:sz w:val="22"/>
                <w:szCs w:val="22"/>
              </w:rPr>
              <w:t>15,000</w:t>
            </w:r>
          </w:p>
        </w:tc>
        <w:tc>
          <w:tcPr>
            <w:tcW w:w="1256" w:type="dxa"/>
            <w:tcBorders>
              <w:top w:val="nil"/>
              <w:left w:val="nil"/>
              <w:bottom w:val="single" w:sz="4" w:space="0" w:color="auto"/>
              <w:right w:val="single" w:sz="4" w:space="0" w:color="auto"/>
            </w:tcBorders>
            <w:shd w:val="clear" w:color="auto" w:fill="auto"/>
            <w:noWrap/>
            <w:vAlign w:val="bottom"/>
            <w:hideMark/>
          </w:tcPr>
          <w:p w14:paraId="7203C121" w14:textId="77777777" w:rsidR="006741CC" w:rsidRPr="006741CC" w:rsidRDefault="006741CC" w:rsidP="006741CC">
            <w:pPr>
              <w:widowControl/>
              <w:jc w:val="right"/>
              <w:rPr>
                <w:i/>
                <w:iCs/>
                <w:sz w:val="22"/>
                <w:szCs w:val="22"/>
              </w:rPr>
            </w:pPr>
            <w:r w:rsidRPr="006741CC">
              <w:rPr>
                <w:i/>
                <w:iCs/>
                <w:sz w:val="22"/>
                <w:szCs w:val="22"/>
              </w:rPr>
              <w:t>15,000</w:t>
            </w:r>
          </w:p>
        </w:tc>
        <w:tc>
          <w:tcPr>
            <w:tcW w:w="1276" w:type="dxa"/>
            <w:gridSpan w:val="2"/>
            <w:tcBorders>
              <w:top w:val="nil"/>
              <w:left w:val="nil"/>
              <w:bottom w:val="single" w:sz="4" w:space="0" w:color="auto"/>
              <w:right w:val="single" w:sz="4" w:space="0" w:color="auto"/>
            </w:tcBorders>
            <w:shd w:val="clear" w:color="auto" w:fill="auto"/>
            <w:noWrap/>
            <w:vAlign w:val="bottom"/>
            <w:hideMark/>
          </w:tcPr>
          <w:p w14:paraId="151502AF" w14:textId="77777777" w:rsidR="006741CC" w:rsidRPr="006741CC" w:rsidRDefault="006741CC" w:rsidP="006741CC">
            <w:pPr>
              <w:widowControl/>
              <w:jc w:val="right"/>
              <w:rPr>
                <w:i/>
                <w:iCs/>
                <w:sz w:val="22"/>
                <w:szCs w:val="22"/>
              </w:rPr>
            </w:pPr>
            <w:r w:rsidRPr="006741CC">
              <w:rPr>
                <w:i/>
                <w:iCs/>
                <w:sz w:val="22"/>
                <w:szCs w:val="22"/>
              </w:rPr>
              <w:t>15,000</w:t>
            </w:r>
          </w:p>
        </w:tc>
      </w:tr>
      <w:tr w:rsidR="006741CC" w:rsidRPr="006741CC" w14:paraId="3354A494" w14:textId="77777777" w:rsidTr="00BF731A">
        <w:trPr>
          <w:trHeight w:val="465"/>
        </w:trPr>
        <w:tc>
          <w:tcPr>
            <w:tcW w:w="3261" w:type="dxa"/>
            <w:tcBorders>
              <w:top w:val="nil"/>
              <w:left w:val="single" w:sz="4" w:space="0" w:color="auto"/>
              <w:bottom w:val="single" w:sz="4" w:space="0" w:color="auto"/>
              <w:right w:val="single" w:sz="4" w:space="0" w:color="auto"/>
            </w:tcBorders>
            <w:shd w:val="clear" w:color="auto" w:fill="auto"/>
            <w:vAlign w:val="bottom"/>
            <w:hideMark/>
          </w:tcPr>
          <w:p w14:paraId="4DA9EBC6" w14:textId="77777777" w:rsidR="006741CC" w:rsidRPr="006741CC" w:rsidRDefault="006741CC" w:rsidP="006741CC">
            <w:pPr>
              <w:widowControl/>
            </w:pPr>
            <w:r w:rsidRPr="006741CC">
              <w:t xml:space="preserve">Обеспечение  первичных мер пожарной безопасности </w:t>
            </w:r>
          </w:p>
        </w:tc>
        <w:tc>
          <w:tcPr>
            <w:tcW w:w="436" w:type="dxa"/>
            <w:gridSpan w:val="2"/>
            <w:tcBorders>
              <w:top w:val="nil"/>
              <w:left w:val="nil"/>
              <w:bottom w:val="single" w:sz="4" w:space="0" w:color="auto"/>
              <w:right w:val="single" w:sz="4" w:space="0" w:color="auto"/>
            </w:tcBorders>
            <w:shd w:val="clear" w:color="auto" w:fill="auto"/>
            <w:vAlign w:val="bottom"/>
            <w:hideMark/>
          </w:tcPr>
          <w:p w14:paraId="0AC6E406" w14:textId="77777777" w:rsidR="006741CC" w:rsidRPr="006741CC" w:rsidRDefault="006741CC" w:rsidP="006741CC">
            <w:pPr>
              <w:widowControl/>
              <w:jc w:val="center"/>
              <w:rPr>
                <w:sz w:val="22"/>
                <w:szCs w:val="22"/>
              </w:rPr>
            </w:pPr>
            <w:r w:rsidRPr="006741CC">
              <w:rPr>
                <w:sz w:val="22"/>
                <w:szCs w:val="22"/>
              </w:rPr>
              <w:t>03</w:t>
            </w:r>
          </w:p>
        </w:tc>
        <w:tc>
          <w:tcPr>
            <w:tcW w:w="485" w:type="dxa"/>
            <w:gridSpan w:val="2"/>
            <w:tcBorders>
              <w:top w:val="nil"/>
              <w:left w:val="nil"/>
              <w:bottom w:val="single" w:sz="4" w:space="0" w:color="auto"/>
              <w:right w:val="single" w:sz="4" w:space="0" w:color="auto"/>
            </w:tcBorders>
            <w:shd w:val="clear" w:color="auto" w:fill="auto"/>
            <w:vAlign w:val="bottom"/>
            <w:hideMark/>
          </w:tcPr>
          <w:p w14:paraId="0B266C89" w14:textId="77777777" w:rsidR="006741CC" w:rsidRPr="006741CC" w:rsidRDefault="006741CC" w:rsidP="006741CC">
            <w:pPr>
              <w:widowControl/>
              <w:jc w:val="center"/>
              <w:rPr>
                <w:sz w:val="22"/>
                <w:szCs w:val="22"/>
              </w:rPr>
            </w:pPr>
            <w:r w:rsidRPr="006741CC">
              <w:rPr>
                <w:sz w:val="22"/>
                <w:szCs w:val="22"/>
              </w:rPr>
              <w:t>10</w:t>
            </w:r>
          </w:p>
        </w:tc>
        <w:tc>
          <w:tcPr>
            <w:tcW w:w="436" w:type="dxa"/>
            <w:gridSpan w:val="2"/>
            <w:tcBorders>
              <w:top w:val="nil"/>
              <w:left w:val="nil"/>
              <w:bottom w:val="single" w:sz="4" w:space="0" w:color="auto"/>
              <w:right w:val="nil"/>
            </w:tcBorders>
            <w:shd w:val="clear" w:color="auto" w:fill="auto"/>
            <w:vAlign w:val="bottom"/>
            <w:hideMark/>
          </w:tcPr>
          <w:p w14:paraId="5C1E79A4" w14:textId="77777777" w:rsidR="006741CC" w:rsidRPr="006741CC" w:rsidRDefault="006741CC" w:rsidP="006741CC">
            <w:pPr>
              <w:widowControl/>
              <w:jc w:val="center"/>
              <w:rPr>
                <w:sz w:val="22"/>
                <w:szCs w:val="22"/>
              </w:rPr>
            </w:pPr>
            <w:r w:rsidRPr="006741CC">
              <w:rPr>
                <w:sz w:val="22"/>
                <w:szCs w:val="22"/>
              </w:rPr>
              <w:t>01</w:t>
            </w:r>
          </w:p>
        </w:tc>
        <w:tc>
          <w:tcPr>
            <w:tcW w:w="326" w:type="dxa"/>
            <w:gridSpan w:val="2"/>
            <w:tcBorders>
              <w:top w:val="nil"/>
              <w:left w:val="nil"/>
              <w:bottom w:val="single" w:sz="4" w:space="0" w:color="auto"/>
              <w:right w:val="nil"/>
            </w:tcBorders>
            <w:shd w:val="clear" w:color="auto" w:fill="auto"/>
            <w:vAlign w:val="bottom"/>
            <w:hideMark/>
          </w:tcPr>
          <w:p w14:paraId="182D796C" w14:textId="77777777" w:rsidR="006741CC" w:rsidRPr="006741CC" w:rsidRDefault="006741CC" w:rsidP="006741CC">
            <w:pPr>
              <w:widowControl/>
              <w:jc w:val="center"/>
              <w:rPr>
                <w:sz w:val="22"/>
                <w:szCs w:val="22"/>
              </w:rPr>
            </w:pPr>
            <w:r w:rsidRPr="006741CC">
              <w:rPr>
                <w:sz w:val="22"/>
                <w:szCs w:val="22"/>
              </w:rPr>
              <w:t>3</w:t>
            </w:r>
          </w:p>
        </w:tc>
        <w:tc>
          <w:tcPr>
            <w:tcW w:w="436" w:type="dxa"/>
            <w:gridSpan w:val="2"/>
            <w:tcBorders>
              <w:top w:val="nil"/>
              <w:left w:val="nil"/>
              <w:bottom w:val="single" w:sz="4" w:space="0" w:color="auto"/>
              <w:right w:val="nil"/>
            </w:tcBorders>
            <w:shd w:val="clear" w:color="auto" w:fill="auto"/>
            <w:vAlign w:val="bottom"/>
            <w:hideMark/>
          </w:tcPr>
          <w:p w14:paraId="2397ECD8" w14:textId="77777777" w:rsidR="006741CC" w:rsidRPr="006741CC" w:rsidRDefault="006741CC" w:rsidP="006741CC">
            <w:pPr>
              <w:widowControl/>
              <w:jc w:val="center"/>
              <w:rPr>
                <w:sz w:val="22"/>
                <w:szCs w:val="22"/>
              </w:rPr>
            </w:pPr>
            <w:r w:rsidRPr="006741CC">
              <w:rPr>
                <w:sz w:val="22"/>
                <w:szCs w:val="22"/>
              </w:rPr>
              <w:t>01</w:t>
            </w:r>
          </w:p>
        </w:tc>
        <w:tc>
          <w:tcPr>
            <w:tcW w:w="1060" w:type="dxa"/>
            <w:gridSpan w:val="2"/>
            <w:tcBorders>
              <w:top w:val="nil"/>
              <w:left w:val="nil"/>
              <w:bottom w:val="single" w:sz="4" w:space="0" w:color="auto"/>
              <w:right w:val="single" w:sz="4" w:space="0" w:color="auto"/>
            </w:tcBorders>
            <w:shd w:val="clear" w:color="auto" w:fill="auto"/>
            <w:vAlign w:val="bottom"/>
            <w:hideMark/>
          </w:tcPr>
          <w:p w14:paraId="1665CE52" w14:textId="77777777" w:rsidR="006741CC" w:rsidRPr="006741CC" w:rsidRDefault="006741CC" w:rsidP="006741CC">
            <w:pPr>
              <w:widowControl/>
              <w:jc w:val="center"/>
              <w:rPr>
                <w:sz w:val="22"/>
                <w:szCs w:val="22"/>
              </w:rPr>
            </w:pPr>
            <w:r w:rsidRPr="006741CC">
              <w:rPr>
                <w:sz w:val="22"/>
                <w:szCs w:val="22"/>
              </w:rPr>
              <w:t>85290</w:t>
            </w:r>
          </w:p>
        </w:tc>
        <w:tc>
          <w:tcPr>
            <w:tcW w:w="546" w:type="dxa"/>
            <w:gridSpan w:val="2"/>
            <w:tcBorders>
              <w:top w:val="nil"/>
              <w:left w:val="nil"/>
              <w:bottom w:val="single" w:sz="4" w:space="0" w:color="auto"/>
              <w:right w:val="single" w:sz="4" w:space="0" w:color="auto"/>
            </w:tcBorders>
            <w:shd w:val="clear" w:color="auto" w:fill="auto"/>
            <w:noWrap/>
            <w:vAlign w:val="bottom"/>
            <w:hideMark/>
          </w:tcPr>
          <w:p w14:paraId="5AA8EDF0" w14:textId="77777777" w:rsidR="006741CC" w:rsidRPr="006741CC" w:rsidRDefault="006741CC" w:rsidP="006741CC">
            <w:pPr>
              <w:widowControl/>
              <w:rPr>
                <w:sz w:val="22"/>
                <w:szCs w:val="22"/>
              </w:rPr>
            </w:pPr>
            <w:r w:rsidRPr="006741CC">
              <w:rPr>
                <w:sz w:val="22"/>
                <w:szCs w:val="22"/>
              </w:rPr>
              <w:t> </w:t>
            </w:r>
          </w:p>
        </w:tc>
        <w:tc>
          <w:tcPr>
            <w:tcW w:w="1256" w:type="dxa"/>
            <w:gridSpan w:val="2"/>
            <w:tcBorders>
              <w:top w:val="nil"/>
              <w:left w:val="nil"/>
              <w:bottom w:val="single" w:sz="4" w:space="0" w:color="auto"/>
              <w:right w:val="single" w:sz="4" w:space="0" w:color="auto"/>
            </w:tcBorders>
            <w:shd w:val="clear" w:color="auto" w:fill="auto"/>
            <w:noWrap/>
            <w:vAlign w:val="bottom"/>
            <w:hideMark/>
          </w:tcPr>
          <w:p w14:paraId="1DBCFB56" w14:textId="77777777" w:rsidR="006741CC" w:rsidRPr="006741CC" w:rsidRDefault="006741CC" w:rsidP="006741CC">
            <w:pPr>
              <w:widowControl/>
              <w:jc w:val="right"/>
              <w:rPr>
                <w:sz w:val="22"/>
                <w:szCs w:val="22"/>
              </w:rPr>
            </w:pPr>
            <w:r w:rsidRPr="006741CC">
              <w:rPr>
                <w:sz w:val="22"/>
                <w:szCs w:val="22"/>
              </w:rPr>
              <w:t>15,000</w:t>
            </w:r>
          </w:p>
        </w:tc>
        <w:tc>
          <w:tcPr>
            <w:tcW w:w="1256" w:type="dxa"/>
            <w:tcBorders>
              <w:top w:val="nil"/>
              <w:left w:val="nil"/>
              <w:bottom w:val="single" w:sz="4" w:space="0" w:color="auto"/>
              <w:right w:val="single" w:sz="4" w:space="0" w:color="auto"/>
            </w:tcBorders>
            <w:shd w:val="clear" w:color="auto" w:fill="auto"/>
            <w:noWrap/>
            <w:vAlign w:val="bottom"/>
            <w:hideMark/>
          </w:tcPr>
          <w:p w14:paraId="7602E256" w14:textId="77777777" w:rsidR="006741CC" w:rsidRPr="006741CC" w:rsidRDefault="006741CC" w:rsidP="006741CC">
            <w:pPr>
              <w:widowControl/>
              <w:jc w:val="right"/>
              <w:rPr>
                <w:sz w:val="22"/>
                <w:szCs w:val="22"/>
              </w:rPr>
            </w:pPr>
            <w:r w:rsidRPr="006741CC">
              <w:rPr>
                <w:sz w:val="22"/>
                <w:szCs w:val="22"/>
              </w:rPr>
              <w:t>15,000</w:t>
            </w:r>
          </w:p>
        </w:tc>
        <w:tc>
          <w:tcPr>
            <w:tcW w:w="1276" w:type="dxa"/>
            <w:gridSpan w:val="2"/>
            <w:tcBorders>
              <w:top w:val="nil"/>
              <w:left w:val="nil"/>
              <w:bottom w:val="single" w:sz="4" w:space="0" w:color="auto"/>
              <w:right w:val="single" w:sz="4" w:space="0" w:color="auto"/>
            </w:tcBorders>
            <w:shd w:val="clear" w:color="auto" w:fill="auto"/>
            <w:noWrap/>
            <w:vAlign w:val="bottom"/>
            <w:hideMark/>
          </w:tcPr>
          <w:p w14:paraId="67B2041C" w14:textId="77777777" w:rsidR="006741CC" w:rsidRPr="006741CC" w:rsidRDefault="006741CC" w:rsidP="006741CC">
            <w:pPr>
              <w:widowControl/>
              <w:jc w:val="right"/>
              <w:rPr>
                <w:sz w:val="22"/>
                <w:szCs w:val="22"/>
              </w:rPr>
            </w:pPr>
            <w:r w:rsidRPr="006741CC">
              <w:rPr>
                <w:sz w:val="22"/>
                <w:szCs w:val="22"/>
              </w:rPr>
              <w:t>15,000</w:t>
            </w:r>
          </w:p>
        </w:tc>
      </w:tr>
      <w:tr w:rsidR="006741CC" w:rsidRPr="006741CC" w14:paraId="0D212FFA" w14:textId="77777777" w:rsidTr="00BF731A">
        <w:trPr>
          <w:trHeight w:val="585"/>
        </w:trPr>
        <w:tc>
          <w:tcPr>
            <w:tcW w:w="3261" w:type="dxa"/>
            <w:tcBorders>
              <w:top w:val="nil"/>
              <w:left w:val="single" w:sz="4" w:space="0" w:color="auto"/>
              <w:bottom w:val="single" w:sz="4" w:space="0" w:color="auto"/>
              <w:right w:val="single" w:sz="4" w:space="0" w:color="auto"/>
            </w:tcBorders>
            <w:shd w:val="clear" w:color="auto" w:fill="auto"/>
            <w:vAlign w:val="bottom"/>
            <w:hideMark/>
          </w:tcPr>
          <w:p w14:paraId="513A85A6" w14:textId="77777777" w:rsidR="006741CC" w:rsidRPr="006741CC" w:rsidRDefault="006741CC" w:rsidP="006741CC">
            <w:pPr>
              <w:widowControl/>
            </w:pPr>
            <w:r w:rsidRPr="006741CC">
              <w:t>Закупка товаров, работ и услуг для  обеспечения государственных (муниципальных ) нужд</w:t>
            </w:r>
          </w:p>
        </w:tc>
        <w:tc>
          <w:tcPr>
            <w:tcW w:w="436" w:type="dxa"/>
            <w:gridSpan w:val="2"/>
            <w:tcBorders>
              <w:top w:val="nil"/>
              <w:left w:val="nil"/>
              <w:bottom w:val="single" w:sz="4" w:space="0" w:color="auto"/>
              <w:right w:val="single" w:sz="4" w:space="0" w:color="auto"/>
            </w:tcBorders>
            <w:shd w:val="clear" w:color="auto" w:fill="auto"/>
            <w:vAlign w:val="bottom"/>
            <w:hideMark/>
          </w:tcPr>
          <w:p w14:paraId="4D2620DF" w14:textId="77777777" w:rsidR="006741CC" w:rsidRPr="006741CC" w:rsidRDefault="006741CC" w:rsidP="006741CC">
            <w:pPr>
              <w:widowControl/>
              <w:jc w:val="center"/>
              <w:rPr>
                <w:sz w:val="22"/>
                <w:szCs w:val="22"/>
              </w:rPr>
            </w:pPr>
            <w:r w:rsidRPr="006741CC">
              <w:rPr>
                <w:sz w:val="22"/>
                <w:szCs w:val="22"/>
              </w:rPr>
              <w:t>03</w:t>
            </w:r>
          </w:p>
        </w:tc>
        <w:tc>
          <w:tcPr>
            <w:tcW w:w="485" w:type="dxa"/>
            <w:gridSpan w:val="2"/>
            <w:tcBorders>
              <w:top w:val="nil"/>
              <w:left w:val="nil"/>
              <w:bottom w:val="single" w:sz="4" w:space="0" w:color="auto"/>
              <w:right w:val="single" w:sz="4" w:space="0" w:color="auto"/>
            </w:tcBorders>
            <w:shd w:val="clear" w:color="auto" w:fill="auto"/>
            <w:vAlign w:val="bottom"/>
            <w:hideMark/>
          </w:tcPr>
          <w:p w14:paraId="4AC7F69C" w14:textId="77777777" w:rsidR="006741CC" w:rsidRPr="006741CC" w:rsidRDefault="006741CC" w:rsidP="006741CC">
            <w:pPr>
              <w:widowControl/>
              <w:jc w:val="center"/>
              <w:rPr>
                <w:sz w:val="22"/>
                <w:szCs w:val="22"/>
              </w:rPr>
            </w:pPr>
            <w:r w:rsidRPr="006741CC">
              <w:rPr>
                <w:sz w:val="22"/>
                <w:szCs w:val="22"/>
              </w:rPr>
              <w:t>10</w:t>
            </w:r>
          </w:p>
        </w:tc>
        <w:tc>
          <w:tcPr>
            <w:tcW w:w="436" w:type="dxa"/>
            <w:gridSpan w:val="2"/>
            <w:tcBorders>
              <w:top w:val="nil"/>
              <w:left w:val="nil"/>
              <w:bottom w:val="single" w:sz="4" w:space="0" w:color="auto"/>
              <w:right w:val="nil"/>
            </w:tcBorders>
            <w:shd w:val="clear" w:color="auto" w:fill="auto"/>
            <w:vAlign w:val="bottom"/>
            <w:hideMark/>
          </w:tcPr>
          <w:p w14:paraId="744C9237" w14:textId="77777777" w:rsidR="006741CC" w:rsidRPr="006741CC" w:rsidRDefault="006741CC" w:rsidP="006741CC">
            <w:pPr>
              <w:widowControl/>
              <w:jc w:val="center"/>
              <w:rPr>
                <w:sz w:val="22"/>
                <w:szCs w:val="22"/>
              </w:rPr>
            </w:pPr>
            <w:r w:rsidRPr="006741CC">
              <w:rPr>
                <w:sz w:val="22"/>
                <w:szCs w:val="22"/>
              </w:rPr>
              <w:t>01</w:t>
            </w:r>
          </w:p>
        </w:tc>
        <w:tc>
          <w:tcPr>
            <w:tcW w:w="326" w:type="dxa"/>
            <w:gridSpan w:val="2"/>
            <w:tcBorders>
              <w:top w:val="nil"/>
              <w:left w:val="nil"/>
              <w:bottom w:val="single" w:sz="4" w:space="0" w:color="auto"/>
              <w:right w:val="nil"/>
            </w:tcBorders>
            <w:shd w:val="clear" w:color="auto" w:fill="auto"/>
            <w:vAlign w:val="bottom"/>
            <w:hideMark/>
          </w:tcPr>
          <w:p w14:paraId="38923620" w14:textId="77777777" w:rsidR="006741CC" w:rsidRPr="006741CC" w:rsidRDefault="006741CC" w:rsidP="006741CC">
            <w:pPr>
              <w:widowControl/>
              <w:jc w:val="center"/>
              <w:rPr>
                <w:sz w:val="22"/>
                <w:szCs w:val="22"/>
              </w:rPr>
            </w:pPr>
            <w:r w:rsidRPr="006741CC">
              <w:rPr>
                <w:sz w:val="22"/>
                <w:szCs w:val="22"/>
              </w:rPr>
              <w:t>3</w:t>
            </w:r>
          </w:p>
        </w:tc>
        <w:tc>
          <w:tcPr>
            <w:tcW w:w="436" w:type="dxa"/>
            <w:gridSpan w:val="2"/>
            <w:tcBorders>
              <w:top w:val="nil"/>
              <w:left w:val="nil"/>
              <w:bottom w:val="single" w:sz="4" w:space="0" w:color="auto"/>
              <w:right w:val="nil"/>
            </w:tcBorders>
            <w:shd w:val="clear" w:color="auto" w:fill="auto"/>
            <w:vAlign w:val="bottom"/>
            <w:hideMark/>
          </w:tcPr>
          <w:p w14:paraId="5C334410" w14:textId="77777777" w:rsidR="006741CC" w:rsidRPr="006741CC" w:rsidRDefault="006741CC" w:rsidP="006741CC">
            <w:pPr>
              <w:widowControl/>
              <w:jc w:val="center"/>
              <w:rPr>
                <w:sz w:val="22"/>
                <w:szCs w:val="22"/>
              </w:rPr>
            </w:pPr>
            <w:r w:rsidRPr="006741CC">
              <w:rPr>
                <w:sz w:val="22"/>
                <w:szCs w:val="22"/>
              </w:rPr>
              <w:t>01</w:t>
            </w:r>
          </w:p>
        </w:tc>
        <w:tc>
          <w:tcPr>
            <w:tcW w:w="1060" w:type="dxa"/>
            <w:gridSpan w:val="2"/>
            <w:tcBorders>
              <w:top w:val="nil"/>
              <w:left w:val="nil"/>
              <w:bottom w:val="single" w:sz="4" w:space="0" w:color="auto"/>
              <w:right w:val="single" w:sz="4" w:space="0" w:color="auto"/>
            </w:tcBorders>
            <w:shd w:val="clear" w:color="auto" w:fill="auto"/>
            <w:vAlign w:val="bottom"/>
            <w:hideMark/>
          </w:tcPr>
          <w:p w14:paraId="35C6FCDE" w14:textId="77777777" w:rsidR="006741CC" w:rsidRPr="006741CC" w:rsidRDefault="006741CC" w:rsidP="006741CC">
            <w:pPr>
              <w:widowControl/>
              <w:jc w:val="center"/>
              <w:rPr>
                <w:sz w:val="22"/>
                <w:szCs w:val="22"/>
              </w:rPr>
            </w:pPr>
            <w:r w:rsidRPr="006741CC">
              <w:rPr>
                <w:sz w:val="22"/>
                <w:szCs w:val="22"/>
              </w:rPr>
              <w:t>85290</w:t>
            </w:r>
          </w:p>
        </w:tc>
        <w:tc>
          <w:tcPr>
            <w:tcW w:w="546" w:type="dxa"/>
            <w:gridSpan w:val="2"/>
            <w:tcBorders>
              <w:top w:val="nil"/>
              <w:left w:val="nil"/>
              <w:bottom w:val="single" w:sz="4" w:space="0" w:color="auto"/>
              <w:right w:val="single" w:sz="4" w:space="0" w:color="auto"/>
            </w:tcBorders>
            <w:shd w:val="clear" w:color="auto" w:fill="auto"/>
            <w:noWrap/>
            <w:vAlign w:val="bottom"/>
            <w:hideMark/>
          </w:tcPr>
          <w:p w14:paraId="2DDFAF6F" w14:textId="77777777" w:rsidR="006741CC" w:rsidRPr="006741CC" w:rsidRDefault="006741CC" w:rsidP="006741CC">
            <w:pPr>
              <w:widowControl/>
              <w:rPr>
                <w:sz w:val="22"/>
                <w:szCs w:val="22"/>
              </w:rPr>
            </w:pPr>
            <w:r w:rsidRPr="006741CC">
              <w:rPr>
                <w:sz w:val="22"/>
                <w:szCs w:val="22"/>
              </w:rPr>
              <w:t>200</w:t>
            </w:r>
          </w:p>
        </w:tc>
        <w:tc>
          <w:tcPr>
            <w:tcW w:w="1256" w:type="dxa"/>
            <w:gridSpan w:val="2"/>
            <w:tcBorders>
              <w:top w:val="nil"/>
              <w:left w:val="nil"/>
              <w:bottom w:val="single" w:sz="4" w:space="0" w:color="auto"/>
              <w:right w:val="single" w:sz="4" w:space="0" w:color="auto"/>
            </w:tcBorders>
            <w:shd w:val="clear" w:color="auto" w:fill="auto"/>
            <w:noWrap/>
            <w:vAlign w:val="bottom"/>
            <w:hideMark/>
          </w:tcPr>
          <w:p w14:paraId="795A068B" w14:textId="77777777" w:rsidR="006741CC" w:rsidRPr="006741CC" w:rsidRDefault="006741CC" w:rsidP="006741CC">
            <w:pPr>
              <w:widowControl/>
              <w:jc w:val="right"/>
              <w:rPr>
                <w:sz w:val="22"/>
                <w:szCs w:val="22"/>
              </w:rPr>
            </w:pPr>
            <w:r w:rsidRPr="006741CC">
              <w:rPr>
                <w:sz w:val="22"/>
                <w:szCs w:val="22"/>
              </w:rPr>
              <w:t>15,000</w:t>
            </w:r>
          </w:p>
        </w:tc>
        <w:tc>
          <w:tcPr>
            <w:tcW w:w="1256" w:type="dxa"/>
            <w:tcBorders>
              <w:top w:val="nil"/>
              <w:left w:val="nil"/>
              <w:bottom w:val="single" w:sz="4" w:space="0" w:color="auto"/>
              <w:right w:val="single" w:sz="4" w:space="0" w:color="auto"/>
            </w:tcBorders>
            <w:shd w:val="clear" w:color="auto" w:fill="auto"/>
            <w:noWrap/>
            <w:vAlign w:val="bottom"/>
            <w:hideMark/>
          </w:tcPr>
          <w:p w14:paraId="0DB9FECE" w14:textId="77777777" w:rsidR="006741CC" w:rsidRPr="006741CC" w:rsidRDefault="006741CC" w:rsidP="006741CC">
            <w:pPr>
              <w:widowControl/>
              <w:jc w:val="right"/>
              <w:rPr>
                <w:sz w:val="22"/>
                <w:szCs w:val="22"/>
              </w:rPr>
            </w:pPr>
            <w:r w:rsidRPr="006741CC">
              <w:rPr>
                <w:sz w:val="22"/>
                <w:szCs w:val="22"/>
              </w:rPr>
              <w:t>15,000</w:t>
            </w:r>
          </w:p>
        </w:tc>
        <w:tc>
          <w:tcPr>
            <w:tcW w:w="1276" w:type="dxa"/>
            <w:gridSpan w:val="2"/>
            <w:tcBorders>
              <w:top w:val="nil"/>
              <w:left w:val="nil"/>
              <w:bottom w:val="single" w:sz="4" w:space="0" w:color="auto"/>
              <w:right w:val="single" w:sz="4" w:space="0" w:color="auto"/>
            </w:tcBorders>
            <w:shd w:val="clear" w:color="auto" w:fill="auto"/>
            <w:noWrap/>
            <w:vAlign w:val="bottom"/>
            <w:hideMark/>
          </w:tcPr>
          <w:p w14:paraId="3370E580" w14:textId="77777777" w:rsidR="006741CC" w:rsidRPr="006741CC" w:rsidRDefault="006741CC" w:rsidP="006741CC">
            <w:pPr>
              <w:widowControl/>
              <w:jc w:val="right"/>
              <w:rPr>
                <w:sz w:val="22"/>
                <w:szCs w:val="22"/>
              </w:rPr>
            </w:pPr>
            <w:r w:rsidRPr="006741CC">
              <w:rPr>
                <w:sz w:val="22"/>
                <w:szCs w:val="22"/>
              </w:rPr>
              <w:t>15,000</w:t>
            </w:r>
          </w:p>
        </w:tc>
      </w:tr>
      <w:tr w:rsidR="006741CC" w:rsidRPr="006741CC" w14:paraId="75E42AD0" w14:textId="77777777" w:rsidTr="00BF731A">
        <w:trPr>
          <w:trHeight w:val="630"/>
        </w:trPr>
        <w:tc>
          <w:tcPr>
            <w:tcW w:w="3261" w:type="dxa"/>
            <w:tcBorders>
              <w:top w:val="nil"/>
              <w:left w:val="single" w:sz="4" w:space="0" w:color="auto"/>
              <w:bottom w:val="single" w:sz="4" w:space="0" w:color="auto"/>
              <w:right w:val="single" w:sz="4" w:space="0" w:color="auto"/>
            </w:tcBorders>
            <w:shd w:val="clear" w:color="auto" w:fill="auto"/>
            <w:vAlign w:val="bottom"/>
            <w:hideMark/>
          </w:tcPr>
          <w:p w14:paraId="4D3A4071" w14:textId="77777777" w:rsidR="006741CC" w:rsidRPr="006741CC" w:rsidRDefault="006741CC" w:rsidP="006741CC">
            <w:pPr>
              <w:widowControl/>
            </w:pPr>
            <w:r w:rsidRPr="006741CC">
              <w:t>Иные закупки товаров, работ и услуг для обеспечения государственных (муниципальных) нужд</w:t>
            </w:r>
          </w:p>
        </w:tc>
        <w:tc>
          <w:tcPr>
            <w:tcW w:w="436" w:type="dxa"/>
            <w:gridSpan w:val="2"/>
            <w:tcBorders>
              <w:top w:val="nil"/>
              <w:left w:val="nil"/>
              <w:bottom w:val="single" w:sz="4" w:space="0" w:color="auto"/>
              <w:right w:val="single" w:sz="4" w:space="0" w:color="auto"/>
            </w:tcBorders>
            <w:shd w:val="clear" w:color="auto" w:fill="auto"/>
            <w:vAlign w:val="bottom"/>
            <w:hideMark/>
          </w:tcPr>
          <w:p w14:paraId="4EC718D9" w14:textId="77777777" w:rsidR="006741CC" w:rsidRPr="006741CC" w:rsidRDefault="006741CC" w:rsidP="006741CC">
            <w:pPr>
              <w:widowControl/>
              <w:jc w:val="center"/>
              <w:rPr>
                <w:sz w:val="22"/>
                <w:szCs w:val="22"/>
              </w:rPr>
            </w:pPr>
            <w:r w:rsidRPr="006741CC">
              <w:rPr>
                <w:sz w:val="22"/>
                <w:szCs w:val="22"/>
              </w:rPr>
              <w:t>03</w:t>
            </w:r>
          </w:p>
        </w:tc>
        <w:tc>
          <w:tcPr>
            <w:tcW w:w="485" w:type="dxa"/>
            <w:gridSpan w:val="2"/>
            <w:tcBorders>
              <w:top w:val="nil"/>
              <w:left w:val="nil"/>
              <w:bottom w:val="single" w:sz="4" w:space="0" w:color="auto"/>
              <w:right w:val="single" w:sz="4" w:space="0" w:color="auto"/>
            </w:tcBorders>
            <w:shd w:val="clear" w:color="auto" w:fill="auto"/>
            <w:vAlign w:val="bottom"/>
            <w:hideMark/>
          </w:tcPr>
          <w:p w14:paraId="471128F4" w14:textId="77777777" w:rsidR="006741CC" w:rsidRPr="006741CC" w:rsidRDefault="006741CC" w:rsidP="006741CC">
            <w:pPr>
              <w:widowControl/>
              <w:jc w:val="center"/>
              <w:rPr>
                <w:sz w:val="22"/>
                <w:szCs w:val="22"/>
              </w:rPr>
            </w:pPr>
            <w:r w:rsidRPr="006741CC">
              <w:rPr>
                <w:sz w:val="22"/>
                <w:szCs w:val="22"/>
              </w:rPr>
              <w:t>10</w:t>
            </w:r>
          </w:p>
        </w:tc>
        <w:tc>
          <w:tcPr>
            <w:tcW w:w="436" w:type="dxa"/>
            <w:gridSpan w:val="2"/>
            <w:tcBorders>
              <w:top w:val="nil"/>
              <w:left w:val="nil"/>
              <w:bottom w:val="single" w:sz="4" w:space="0" w:color="auto"/>
              <w:right w:val="nil"/>
            </w:tcBorders>
            <w:shd w:val="clear" w:color="auto" w:fill="auto"/>
            <w:vAlign w:val="bottom"/>
            <w:hideMark/>
          </w:tcPr>
          <w:p w14:paraId="785CF699" w14:textId="77777777" w:rsidR="006741CC" w:rsidRPr="006741CC" w:rsidRDefault="006741CC" w:rsidP="006741CC">
            <w:pPr>
              <w:widowControl/>
              <w:jc w:val="center"/>
              <w:rPr>
                <w:sz w:val="22"/>
                <w:szCs w:val="22"/>
              </w:rPr>
            </w:pPr>
            <w:r w:rsidRPr="006741CC">
              <w:rPr>
                <w:sz w:val="22"/>
                <w:szCs w:val="22"/>
              </w:rPr>
              <w:t>01</w:t>
            </w:r>
          </w:p>
        </w:tc>
        <w:tc>
          <w:tcPr>
            <w:tcW w:w="326" w:type="dxa"/>
            <w:gridSpan w:val="2"/>
            <w:tcBorders>
              <w:top w:val="nil"/>
              <w:left w:val="nil"/>
              <w:bottom w:val="single" w:sz="4" w:space="0" w:color="auto"/>
              <w:right w:val="nil"/>
            </w:tcBorders>
            <w:shd w:val="clear" w:color="auto" w:fill="auto"/>
            <w:vAlign w:val="bottom"/>
            <w:hideMark/>
          </w:tcPr>
          <w:p w14:paraId="216D433F" w14:textId="77777777" w:rsidR="006741CC" w:rsidRPr="006741CC" w:rsidRDefault="006741CC" w:rsidP="006741CC">
            <w:pPr>
              <w:widowControl/>
              <w:jc w:val="center"/>
              <w:rPr>
                <w:sz w:val="22"/>
                <w:szCs w:val="22"/>
              </w:rPr>
            </w:pPr>
            <w:r w:rsidRPr="006741CC">
              <w:rPr>
                <w:sz w:val="22"/>
                <w:szCs w:val="22"/>
              </w:rPr>
              <w:t>3</w:t>
            </w:r>
          </w:p>
        </w:tc>
        <w:tc>
          <w:tcPr>
            <w:tcW w:w="436" w:type="dxa"/>
            <w:gridSpan w:val="2"/>
            <w:tcBorders>
              <w:top w:val="nil"/>
              <w:left w:val="nil"/>
              <w:bottom w:val="single" w:sz="4" w:space="0" w:color="auto"/>
              <w:right w:val="nil"/>
            </w:tcBorders>
            <w:shd w:val="clear" w:color="auto" w:fill="auto"/>
            <w:vAlign w:val="bottom"/>
            <w:hideMark/>
          </w:tcPr>
          <w:p w14:paraId="77B97E82" w14:textId="77777777" w:rsidR="006741CC" w:rsidRPr="006741CC" w:rsidRDefault="006741CC" w:rsidP="006741CC">
            <w:pPr>
              <w:widowControl/>
              <w:jc w:val="center"/>
              <w:rPr>
                <w:sz w:val="22"/>
                <w:szCs w:val="22"/>
              </w:rPr>
            </w:pPr>
            <w:r w:rsidRPr="006741CC">
              <w:rPr>
                <w:sz w:val="22"/>
                <w:szCs w:val="22"/>
              </w:rPr>
              <w:t>01</w:t>
            </w:r>
          </w:p>
        </w:tc>
        <w:tc>
          <w:tcPr>
            <w:tcW w:w="1060" w:type="dxa"/>
            <w:gridSpan w:val="2"/>
            <w:tcBorders>
              <w:top w:val="nil"/>
              <w:left w:val="nil"/>
              <w:bottom w:val="single" w:sz="4" w:space="0" w:color="auto"/>
              <w:right w:val="single" w:sz="4" w:space="0" w:color="auto"/>
            </w:tcBorders>
            <w:shd w:val="clear" w:color="auto" w:fill="auto"/>
            <w:vAlign w:val="bottom"/>
            <w:hideMark/>
          </w:tcPr>
          <w:p w14:paraId="22372B07" w14:textId="77777777" w:rsidR="006741CC" w:rsidRPr="006741CC" w:rsidRDefault="006741CC" w:rsidP="006741CC">
            <w:pPr>
              <w:widowControl/>
              <w:jc w:val="center"/>
              <w:rPr>
                <w:sz w:val="22"/>
                <w:szCs w:val="22"/>
              </w:rPr>
            </w:pPr>
            <w:r w:rsidRPr="006741CC">
              <w:rPr>
                <w:sz w:val="22"/>
                <w:szCs w:val="22"/>
              </w:rPr>
              <w:t>85290</w:t>
            </w:r>
          </w:p>
        </w:tc>
        <w:tc>
          <w:tcPr>
            <w:tcW w:w="546" w:type="dxa"/>
            <w:gridSpan w:val="2"/>
            <w:tcBorders>
              <w:top w:val="nil"/>
              <w:left w:val="nil"/>
              <w:bottom w:val="single" w:sz="4" w:space="0" w:color="auto"/>
              <w:right w:val="single" w:sz="4" w:space="0" w:color="auto"/>
            </w:tcBorders>
            <w:shd w:val="clear" w:color="auto" w:fill="auto"/>
            <w:noWrap/>
            <w:vAlign w:val="bottom"/>
            <w:hideMark/>
          </w:tcPr>
          <w:p w14:paraId="397A714D" w14:textId="77777777" w:rsidR="006741CC" w:rsidRPr="006741CC" w:rsidRDefault="006741CC" w:rsidP="006741CC">
            <w:pPr>
              <w:widowControl/>
              <w:rPr>
                <w:sz w:val="22"/>
                <w:szCs w:val="22"/>
              </w:rPr>
            </w:pPr>
            <w:r w:rsidRPr="006741CC">
              <w:rPr>
                <w:sz w:val="22"/>
                <w:szCs w:val="22"/>
              </w:rPr>
              <w:t>240</w:t>
            </w:r>
          </w:p>
        </w:tc>
        <w:tc>
          <w:tcPr>
            <w:tcW w:w="1256" w:type="dxa"/>
            <w:gridSpan w:val="2"/>
            <w:tcBorders>
              <w:top w:val="nil"/>
              <w:left w:val="nil"/>
              <w:bottom w:val="single" w:sz="4" w:space="0" w:color="auto"/>
              <w:right w:val="single" w:sz="4" w:space="0" w:color="auto"/>
            </w:tcBorders>
            <w:shd w:val="clear" w:color="auto" w:fill="auto"/>
            <w:noWrap/>
            <w:vAlign w:val="bottom"/>
            <w:hideMark/>
          </w:tcPr>
          <w:p w14:paraId="295974EF" w14:textId="77777777" w:rsidR="006741CC" w:rsidRPr="006741CC" w:rsidRDefault="006741CC" w:rsidP="006741CC">
            <w:pPr>
              <w:widowControl/>
              <w:jc w:val="right"/>
              <w:rPr>
                <w:sz w:val="22"/>
                <w:szCs w:val="22"/>
              </w:rPr>
            </w:pPr>
            <w:r w:rsidRPr="006741CC">
              <w:rPr>
                <w:sz w:val="22"/>
                <w:szCs w:val="22"/>
              </w:rPr>
              <w:t>15,000</w:t>
            </w:r>
          </w:p>
        </w:tc>
        <w:tc>
          <w:tcPr>
            <w:tcW w:w="1256" w:type="dxa"/>
            <w:tcBorders>
              <w:top w:val="nil"/>
              <w:left w:val="nil"/>
              <w:bottom w:val="single" w:sz="4" w:space="0" w:color="auto"/>
              <w:right w:val="single" w:sz="4" w:space="0" w:color="auto"/>
            </w:tcBorders>
            <w:shd w:val="clear" w:color="auto" w:fill="auto"/>
            <w:noWrap/>
            <w:vAlign w:val="bottom"/>
            <w:hideMark/>
          </w:tcPr>
          <w:p w14:paraId="67E7C61F" w14:textId="77777777" w:rsidR="006741CC" w:rsidRPr="006741CC" w:rsidRDefault="006741CC" w:rsidP="006741CC">
            <w:pPr>
              <w:widowControl/>
              <w:jc w:val="right"/>
              <w:rPr>
                <w:sz w:val="22"/>
                <w:szCs w:val="22"/>
              </w:rPr>
            </w:pPr>
            <w:r w:rsidRPr="006741CC">
              <w:rPr>
                <w:sz w:val="22"/>
                <w:szCs w:val="22"/>
              </w:rPr>
              <w:t>15,000</w:t>
            </w:r>
          </w:p>
        </w:tc>
        <w:tc>
          <w:tcPr>
            <w:tcW w:w="1276" w:type="dxa"/>
            <w:gridSpan w:val="2"/>
            <w:tcBorders>
              <w:top w:val="nil"/>
              <w:left w:val="nil"/>
              <w:bottom w:val="single" w:sz="4" w:space="0" w:color="auto"/>
              <w:right w:val="single" w:sz="4" w:space="0" w:color="auto"/>
            </w:tcBorders>
            <w:shd w:val="clear" w:color="auto" w:fill="auto"/>
            <w:noWrap/>
            <w:vAlign w:val="bottom"/>
            <w:hideMark/>
          </w:tcPr>
          <w:p w14:paraId="41A8702C" w14:textId="77777777" w:rsidR="006741CC" w:rsidRPr="006741CC" w:rsidRDefault="006741CC" w:rsidP="006741CC">
            <w:pPr>
              <w:widowControl/>
              <w:jc w:val="right"/>
              <w:rPr>
                <w:sz w:val="22"/>
                <w:szCs w:val="22"/>
              </w:rPr>
            </w:pPr>
            <w:r w:rsidRPr="006741CC">
              <w:rPr>
                <w:sz w:val="22"/>
                <w:szCs w:val="22"/>
              </w:rPr>
              <w:t>15,000</w:t>
            </w:r>
          </w:p>
        </w:tc>
      </w:tr>
      <w:tr w:rsidR="006741CC" w:rsidRPr="006741CC" w14:paraId="7B3BED0A" w14:textId="77777777" w:rsidTr="00BF731A">
        <w:trPr>
          <w:trHeight w:val="450"/>
        </w:trPr>
        <w:tc>
          <w:tcPr>
            <w:tcW w:w="3261" w:type="dxa"/>
            <w:tcBorders>
              <w:top w:val="nil"/>
              <w:left w:val="single" w:sz="4" w:space="0" w:color="auto"/>
              <w:bottom w:val="single" w:sz="4" w:space="0" w:color="auto"/>
              <w:right w:val="single" w:sz="4" w:space="0" w:color="auto"/>
            </w:tcBorders>
            <w:shd w:val="clear" w:color="000000" w:fill="FFFF00"/>
            <w:vAlign w:val="bottom"/>
            <w:hideMark/>
          </w:tcPr>
          <w:p w14:paraId="4D4B5DCE" w14:textId="77777777" w:rsidR="006741CC" w:rsidRPr="006741CC" w:rsidRDefault="006741CC" w:rsidP="006741CC">
            <w:pPr>
              <w:widowControl/>
              <w:rPr>
                <w:b/>
                <w:bCs/>
                <w:sz w:val="22"/>
                <w:szCs w:val="22"/>
              </w:rPr>
            </w:pPr>
            <w:r w:rsidRPr="006741CC">
              <w:rPr>
                <w:b/>
                <w:bCs/>
                <w:sz w:val="22"/>
                <w:szCs w:val="22"/>
              </w:rPr>
              <w:t>Национальная экономика</w:t>
            </w:r>
          </w:p>
        </w:tc>
        <w:tc>
          <w:tcPr>
            <w:tcW w:w="436" w:type="dxa"/>
            <w:gridSpan w:val="2"/>
            <w:tcBorders>
              <w:top w:val="nil"/>
              <w:left w:val="nil"/>
              <w:bottom w:val="single" w:sz="4" w:space="0" w:color="auto"/>
              <w:right w:val="single" w:sz="4" w:space="0" w:color="auto"/>
            </w:tcBorders>
            <w:shd w:val="clear" w:color="000000" w:fill="FFFF00"/>
            <w:vAlign w:val="bottom"/>
            <w:hideMark/>
          </w:tcPr>
          <w:p w14:paraId="5F5A8592" w14:textId="77777777" w:rsidR="006741CC" w:rsidRPr="006741CC" w:rsidRDefault="006741CC" w:rsidP="006741CC">
            <w:pPr>
              <w:widowControl/>
              <w:jc w:val="center"/>
              <w:rPr>
                <w:b/>
                <w:bCs/>
                <w:sz w:val="22"/>
                <w:szCs w:val="22"/>
              </w:rPr>
            </w:pPr>
            <w:r w:rsidRPr="006741CC">
              <w:rPr>
                <w:b/>
                <w:bCs/>
                <w:sz w:val="22"/>
                <w:szCs w:val="22"/>
              </w:rPr>
              <w:t>04</w:t>
            </w:r>
          </w:p>
        </w:tc>
        <w:tc>
          <w:tcPr>
            <w:tcW w:w="485" w:type="dxa"/>
            <w:gridSpan w:val="2"/>
            <w:tcBorders>
              <w:top w:val="nil"/>
              <w:left w:val="nil"/>
              <w:bottom w:val="single" w:sz="4" w:space="0" w:color="auto"/>
              <w:right w:val="single" w:sz="4" w:space="0" w:color="auto"/>
            </w:tcBorders>
            <w:shd w:val="clear" w:color="000000" w:fill="FFFF00"/>
            <w:vAlign w:val="bottom"/>
            <w:hideMark/>
          </w:tcPr>
          <w:p w14:paraId="2EC314CC" w14:textId="77777777" w:rsidR="006741CC" w:rsidRPr="006741CC" w:rsidRDefault="006741CC" w:rsidP="006741CC">
            <w:pPr>
              <w:widowControl/>
              <w:jc w:val="center"/>
              <w:rPr>
                <w:b/>
                <w:bCs/>
                <w:sz w:val="22"/>
                <w:szCs w:val="22"/>
              </w:rPr>
            </w:pPr>
            <w:r w:rsidRPr="006741CC">
              <w:rPr>
                <w:b/>
                <w:bCs/>
                <w:sz w:val="22"/>
                <w:szCs w:val="22"/>
              </w:rPr>
              <w:t>00</w:t>
            </w:r>
          </w:p>
        </w:tc>
        <w:tc>
          <w:tcPr>
            <w:tcW w:w="436" w:type="dxa"/>
            <w:gridSpan w:val="2"/>
            <w:tcBorders>
              <w:top w:val="nil"/>
              <w:left w:val="nil"/>
              <w:bottom w:val="single" w:sz="4" w:space="0" w:color="auto"/>
              <w:right w:val="nil"/>
            </w:tcBorders>
            <w:shd w:val="clear" w:color="000000" w:fill="FFFF00"/>
            <w:vAlign w:val="bottom"/>
            <w:hideMark/>
          </w:tcPr>
          <w:p w14:paraId="0D019906" w14:textId="77777777" w:rsidR="006741CC" w:rsidRPr="006741CC" w:rsidRDefault="006741CC" w:rsidP="006741CC">
            <w:pPr>
              <w:widowControl/>
              <w:jc w:val="center"/>
              <w:rPr>
                <w:b/>
                <w:bCs/>
                <w:sz w:val="22"/>
                <w:szCs w:val="22"/>
              </w:rPr>
            </w:pPr>
            <w:r w:rsidRPr="006741CC">
              <w:rPr>
                <w:b/>
                <w:bCs/>
                <w:sz w:val="22"/>
                <w:szCs w:val="22"/>
              </w:rPr>
              <w:t> </w:t>
            </w:r>
          </w:p>
        </w:tc>
        <w:tc>
          <w:tcPr>
            <w:tcW w:w="326" w:type="dxa"/>
            <w:gridSpan w:val="2"/>
            <w:tcBorders>
              <w:top w:val="nil"/>
              <w:left w:val="nil"/>
              <w:bottom w:val="single" w:sz="4" w:space="0" w:color="auto"/>
              <w:right w:val="nil"/>
            </w:tcBorders>
            <w:shd w:val="clear" w:color="000000" w:fill="FFFF00"/>
            <w:vAlign w:val="bottom"/>
            <w:hideMark/>
          </w:tcPr>
          <w:p w14:paraId="11583687" w14:textId="77777777" w:rsidR="006741CC" w:rsidRPr="006741CC" w:rsidRDefault="006741CC" w:rsidP="006741CC">
            <w:pPr>
              <w:widowControl/>
              <w:jc w:val="center"/>
              <w:rPr>
                <w:b/>
                <w:bCs/>
                <w:sz w:val="22"/>
                <w:szCs w:val="22"/>
              </w:rPr>
            </w:pPr>
            <w:r w:rsidRPr="006741CC">
              <w:rPr>
                <w:b/>
                <w:bCs/>
                <w:sz w:val="22"/>
                <w:szCs w:val="22"/>
              </w:rPr>
              <w:t> </w:t>
            </w:r>
          </w:p>
        </w:tc>
        <w:tc>
          <w:tcPr>
            <w:tcW w:w="436" w:type="dxa"/>
            <w:gridSpan w:val="2"/>
            <w:tcBorders>
              <w:top w:val="nil"/>
              <w:left w:val="nil"/>
              <w:bottom w:val="single" w:sz="4" w:space="0" w:color="auto"/>
              <w:right w:val="nil"/>
            </w:tcBorders>
            <w:shd w:val="clear" w:color="000000" w:fill="FFFF00"/>
            <w:vAlign w:val="bottom"/>
            <w:hideMark/>
          </w:tcPr>
          <w:p w14:paraId="00308721" w14:textId="77777777" w:rsidR="006741CC" w:rsidRPr="006741CC" w:rsidRDefault="006741CC" w:rsidP="006741CC">
            <w:pPr>
              <w:widowControl/>
              <w:jc w:val="center"/>
              <w:rPr>
                <w:b/>
                <w:bCs/>
                <w:sz w:val="22"/>
                <w:szCs w:val="22"/>
              </w:rPr>
            </w:pPr>
            <w:r w:rsidRPr="006741CC">
              <w:rPr>
                <w:b/>
                <w:bCs/>
                <w:sz w:val="22"/>
                <w:szCs w:val="22"/>
              </w:rPr>
              <w:t> </w:t>
            </w:r>
          </w:p>
        </w:tc>
        <w:tc>
          <w:tcPr>
            <w:tcW w:w="1060" w:type="dxa"/>
            <w:gridSpan w:val="2"/>
            <w:tcBorders>
              <w:top w:val="nil"/>
              <w:left w:val="nil"/>
              <w:bottom w:val="single" w:sz="4" w:space="0" w:color="auto"/>
              <w:right w:val="single" w:sz="4" w:space="0" w:color="auto"/>
            </w:tcBorders>
            <w:shd w:val="clear" w:color="000000" w:fill="FFFF00"/>
            <w:vAlign w:val="bottom"/>
            <w:hideMark/>
          </w:tcPr>
          <w:p w14:paraId="60BCA54C" w14:textId="77777777" w:rsidR="006741CC" w:rsidRPr="006741CC" w:rsidRDefault="006741CC" w:rsidP="006741CC">
            <w:pPr>
              <w:widowControl/>
              <w:jc w:val="center"/>
              <w:rPr>
                <w:b/>
                <w:bCs/>
                <w:sz w:val="22"/>
                <w:szCs w:val="22"/>
              </w:rPr>
            </w:pPr>
            <w:r w:rsidRPr="006741CC">
              <w:rPr>
                <w:b/>
                <w:bCs/>
                <w:sz w:val="22"/>
                <w:szCs w:val="22"/>
              </w:rPr>
              <w:t> </w:t>
            </w:r>
          </w:p>
        </w:tc>
        <w:tc>
          <w:tcPr>
            <w:tcW w:w="546" w:type="dxa"/>
            <w:gridSpan w:val="2"/>
            <w:tcBorders>
              <w:top w:val="nil"/>
              <w:left w:val="nil"/>
              <w:bottom w:val="single" w:sz="4" w:space="0" w:color="auto"/>
              <w:right w:val="single" w:sz="4" w:space="0" w:color="auto"/>
            </w:tcBorders>
            <w:shd w:val="clear" w:color="000000" w:fill="FFFF00"/>
            <w:noWrap/>
            <w:vAlign w:val="bottom"/>
            <w:hideMark/>
          </w:tcPr>
          <w:p w14:paraId="401E4A2C" w14:textId="77777777" w:rsidR="006741CC" w:rsidRPr="006741CC" w:rsidRDefault="006741CC" w:rsidP="006741CC">
            <w:pPr>
              <w:widowControl/>
              <w:rPr>
                <w:b/>
                <w:bCs/>
                <w:sz w:val="22"/>
                <w:szCs w:val="22"/>
              </w:rPr>
            </w:pPr>
            <w:r w:rsidRPr="006741CC">
              <w:rPr>
                <w:b/>
                <w:bCs/>
                <w:sz w:val="22"/>
                <w:szCs w:val="22"/>
              </w:rPr>
              <w:t> </w:t>
            </w:r>
          </w:p>
        </w:tc>
        <w:tc>
          <w:tcPr>
            <w:tcW w:w="1256" w:type="dxa"/>
            <w:gridSpan w:val="2"/>
            <w:tcBorders>
              <w:top w:val="nil"/>
              <w:left w:val="nil"/>
              <w:bottom w:val="single" w:sz="4" w:space="0" w:color="auto"/>
              <w:right w:val="single" w:sz="4" w:space="0" w:color="auto"/>
            </w:tcBorders>
            <w:shd w:val="clear" w:color="000000" w:fill="FFFF00"/>
            <w:noWrap/>
            <w:vAlign w:val="bottom"/>
            <w:hideMark/>
          </w:tcPr>
          <w:p w14:paraId="651061FC" w14:textId="77777777" w:rsidR="006741CC" w:rsidRPr="006741CC" w:rsidRDefault="006741CC" w:rsidP="006741CC">
            <w:pPr>
              <w:widowControl/>
              <w:jc w:val="right"/>
              <w:rPr>
                <w:b/>
                <w:bCs/>
                <w:sz w:val="22"/>
                <w:szCs w:val="22"/>
              </w:rPr>
            </w:pPr>
            <w:r w:rsidRPr="006741CC">
              <w:rPr>
                <w:b/>
                <w:bCs/>
                <w:sz w:val="22"/>
                <w:szCs w:val="22"/>
              </w:rPr>
              <w:t>4056,900</w:t>
            </w:r>
          </w:p>
        </w:tc>
        <w:tc>
          <w:tcPr>
            <w:tcW w:w="1256" w:type="dxa"/>
            <w:tcBorders>
              <w:top w:val="nil"/>
              <w:left w:val="nil"/>
              <w:bottom w:val="single" w:sz="4" w:space="0" w:color="auto"/>
              <w:right w:val="single" w:sz="4" w:space="0" w:color="auto"/>
            </w:tcBorders>
            <w:shd w:val="clear" w:color="000000" w:fill="FFFF00"/>
            <w:noWrap/>
            <w:vAlign w:val="bottom"/>
            <w:hideMark/>
          </w:tcPr>
          <w:p w14:paraId="408BDEE2" w14:textId="77777777" w:rsidR="006741CC" w:rsidRPr="006741CC" w:rsidRDefault="006741CC" w:rsidP="006741CC">
            <w:pPr>
              <w:widowControl/>
              <w:jc w:val="right"/>
              <w:rPr>
                <w:b/>
                <w:bCs/>
                <w:sz w:val="22"/>
                <w:szCs w:val="22"/>
              </w:rPr>
            </w:pPr>
            <w:r w:rsidRPr="006741CC">
              <w:rPr>
                <w:b/>
                <w:bCs/>
                <w:sz w:val="22"/>
                <w:szCs w:val="22"/>
              </w:rPr>
              <w:t>4160,800</w:t>
            </w:r>
          </w:p>
        </w:tc>
        <w:tc>
          <w:tcPr>
            <w:tcW w:w="1276" w:type="dxa"/>
            <w:gridSpan w:val="2"/>
            <w:tcBorders>
              <w:top w:val="nil"/>
              <w:left w:val="nil"/>
              <w:bottom w:val="single" w:sz="4" w:space="0" w:color="auto"/>
              <w:right w:val="single" w:sz="4" w:space="0" w:color="auto"/>
            </w:tcBorders>
            <w:shd w:val="clear" w:color="000000" w:fill="FFFF00"/>
            <w:noWrap/>
            <w:vAlign w:val="bottom"/>
            <w:hideMark/>
          </w:tcPr>
          <w:p w14:paraId="50F251E0" w14:textId="77777777" w:rsidR="006741CC" w:rsidRPr="006741CC" w:rsidRDefault="006741CC" w:rsidP="006741CC">
            <w:pPr>
              <w:widowControl/>
              <w:jc w:val="right"/>
              <w:rPr>
                <w:b/>
                <w:bCs/>
                <w:sz w:val="22"/>
                <w:szCs w:val="22"/>
              </w:rPr>
            </w:pPr>
            <w:r w:rsidRPr="006741CC">
              <w:rPr>
                <w:b/>
                <w:bCs/>
                <w:sz w:val="22"/>
                <w:szCs w:val="22"/>
              </w:rPr>
              <w:t>4307,400</w:t>
            </w:r>
          </w:p>
        </w:tc>
      </w:tr>
      <w:tr w:rsidR="006741CC" w:rsidRPr="006741CC" w14:paraId="0D6FF80A" w14:textId="77777777" w:rsidTr="00BF731A">
        <w:trPr>
          <w:trHeight w:val="480"/>
        </w:trPr>
        <w:tc>
          <w:tcPr>
            <w:tcW w:w="3261" w:type="dxa"/>
            <w:tcBorders>
              <w:top w:val="nil"/>
              <w:left w:val="single" w:sz="4" w:space="0" w:color="auto"/>
              <w:bottom w:val="single" w:sz="4" w:space="0" w:color="auto"/>
              <w:right w:val="single" w:sz="4" w:space="0" w:color="auto"/>
            </w:tcBorders>
            <w:shd w:val="clear" w:color="auto" w:fill="auto"/>
            <w:vAlign w:val="bottom"/>
            <w:hideMark/>
          </w:tcPr>
          <w:p w14:paraId="4501A3B3" w14:textId="77777777" w:rsidR="006741CC" w:rsidRPr="006741CC" w:rsidRDefault="006741CC" w:rsidP="006741CC">
            <w:pPr>
              <w:widowControl/>
              <w:rPr>
                <w:b/>
                <w:bCs/>
              </w:rPr>
            </w:pPr>
            <w:r w:rsidRPr="006741CC">
              <w:rPr>
                <w:b/>
                <w:bCs/>
              </w:rPr>
              <w:t>Дорожное хозяйство (дорожные фонды)</w:t>
            </w:r>
          </w:p>
        </w:tc>
        <w:tc>
          <w:tcPr>
            <w:tcW w:w="436" w:type="dxa"/>
            <w:gridSpan w:val="2"/>
            <w:tcBorders>
              <w:top w:val="nil"/>
              <w:left w:val="nil"/>
              <w:bottom w:val="single" w:sz="4" w:space="0" w:color="auto"/>
              <w:right w:val="single" w:sz="4" w:space="0" w:color="auto"/>
            </w:tcBorders>
            <w:shd w:val="clear" w:color="auto" w:fill="auto"/>
            <w:vAlign w:val="bottom"/>
            <w:hideMark/>
          </w:tcPr>
          <w:p w14:paraId="6AF1E8A9" w14:textId="77777777" w:rsidR="006741CC" w:rsidRPr="006741CC" w:rsidRDefault="006741CC" w:rsidP="006741CC">
            <w:pPr>
              <w:widowControl/>
              <w:jc w:val="center"/>
              <w:rPr>
                <w:b/>
                <w:bCs/>
                <w:sz w:val="22"/>
                <w:szCs w:val="22"/>
              </w:rPr>
            </w:pPr>
            <w:r w:rsidRPr="006741CC">
              <w:rPr>
                <w:b/>
                <w:bCs/>
                <w:sz w:val="22"/>
                <w:szCs w:val="22"/>
              </w:rPr>
              <w:t>04</w:t>
            </w:r>
          </w:p>
        </w:tc>
        <w:tc>
          <w:tcPr>
            <w:tcW w:w="485" w:type="dxa"/>
            <w:gridSpan w:val="2"/>
            <w:tcBorders>
              <w:top w:val="nil"/>
              <w:left w:val="nil"/>
              <w:bottom w:val="single" w:sz="4" w:space="0" w:color="auto"/>
              <w:right w:val="single" w:sz="4" w:space="0" w:color="auto"/>
            </w:tcBorders>
            <w:shd w:val="clear" w:color="auto" w:fill="auto"/>
            <w:vAlign w:val="bottom"/>
            <w:hideMark/>
          </w:tcPr>
          <w:p w14:paraId="5D77850B" w14:textId="77777777" w:rsidR="006741CC" w:rsidRPr="006741CC" w:rsidRDefault="006741CC" w:rsidP="006741CC">
            <w:pPr>
              <w:widowControl/>
              <w:jc w:val="center"/>
              <w:rPr>
                <w:b/>
                <w:bCs/>
                <w:sz w:val="22"/>
                <w:szCs w:val="22"/>
              </w:rPr>
            </w:pPr>
            <w:r w:rsidRPr="006741CC">
              <w:rPr>
                <w:b/>
                <w:bCs/>
                <w:sz w:val="22"/>
                <w:szCs w:val="22"/>
              </w:rPr>
              <w:t>09</w:t>
            </w:r>
          </w:p>
        </w:tc>
        <w:tc>
          <w:tcPr>
            <w:tcW w:w="436" w:type="dxa"/>
            <w:gridSpan w:val="2"/>
            <w:tcBorders>
              <w:top w:val="nil"/>
              <w:left w:val="nil"/>
              <w:bottom w:val="single" w:sz="4" w:space="0" w:color="auto"/>
              <w:right w:val="nil"/>
            </w:tcBorders>
            <w:shd w:val="clear" w:color="auto" w:fill="auto"/>
            <w:vAlign w:val="bottom"/>
            <w:hideMark/>
          </w:tcPr>
          <w:p w14:paraId="4D37D555" w14:textId="77777777" w:rsidR="006741CC" w:rsidRPr="006741CC" w:rsidRDefault="006741CC" w:rsidP="006741CC">
            <w:pPr>
              <w:widowControl/>
              <w:jc w:val="center"/>
              <w:rPr>
                <w:b/>
                <w:bCs/>
                <w:sz w:val="22"/>
                <w:szCs w:val="22"/>
              </w:rPr>
            </w:pPr>
            <w:r w:rsidRPr="006741CC">
              <w:rPr>
                <w:b/>
                <w:bCs/>
                <w:sz w:val="22"/>
                <w:szCs w:val="22"/>
              </w:rPr>
              <w:t> </w:t>
            </w:r>
          </w:p>
        </w:tc>
        <w:tc>
          <w:tcPr>
            <w:tcW w:w="326" w:type="dxa"/>
            <w:gridSpan w:val="2"/>
            <w:tcBorders>
              <w:top w:val="nil"/>
              <w:left w:val="nil"/>
              <w:bottom w:val="single" w:sz="4" w:space="0" w:color="auto"/>
              <w:right w:val="nil"/>
            </w:tcBorders>
            <w:shd w:val="clear" w:color="auto" w:fill="auto"/>
            <w:vAlign w:val="bottom"/>
            <w:hideMark/>
          </w:tcPr>
          <w:p w14:paraId="71FFEBA7" w14:textId="77777777" w:rsidR="006741CC" w:rsidRPr="006741CC" w:rsidRDefault="006741CC" w:rsidP="006741CC">
            <w:pPr>
              <w:widowControl/>
              <w:jc w:val="center"/>
              <w:rPr>
                <w:b/>
                <w:bCs/>
                <w:sz w:val="22"/>
                <w:szCs w:val="22"/>
              </w:rPr>
            </w:pPr>
            <w:r w:rsidRPr="006741CC">
              <w:rPr>
                <w:b/>
                <w:bCs/>
                <w:sz w:val="22"/>
                <w:szCs w:val="22"/>
              </w:rPr>
              <w:t> </w:t>
            </w:r>
          </w:p>
        </w:tc>
        <w:tc>
          <w:tcPr>
            <w:tcW w:w="436" w:type="dxa"/>
            <w:gridSpan w:val="2"/>
            <w:tcBorders>
              <w:top w:val="nil"/>
              <w:left w:val="nil"/>
              <w:bottom w:val="single" w:sz="4" w:space="0" w:color="auto"/>
              <w:right w:val="nil"/>
            </w:tcBorders>
            <w:shd w:val="clear" w:color="auto" w:fill="auto"/>
            <w:vAlign w:val="bottom"/>
            <w:hideMark/>
          </w:tcPr>
          <w:p w14:paraId="02005457" w14:textId="77777777" w:rsidR="006741CC" w:rsidRPr="006741CC" w:rsidRDefault="006741CC" w:rsidP="006741CC">
            <w:pPr>
              <w:widowControl/>
              <w:jc w:val="center"/>
              <w:rPr>
                <w:b/>
                <w:bCs/>
                <w:sz w:val="22"/>
                <w:szCs w:val="22"/>
              </w:rPr>
            </w:pPr>
            <w:r w:rsidRPr="006741CC">
              <w:rPr>
                <w:b/>
                <w:bCs/>
                <w:sz w:val="22"/>
                <w:szCs w:val="22"/>
              </w:rPr>
              <w:t> </w:t>
            </w:r>
          </w:p>
        </w:tc>
        <w:tc>
          <w:tcPr>
            <w:tcW w:w="1060" w:type="dxa"/>
            <w:gridSpan w:val="2"/>
            <w:tcBorders>
              <w:top w:val="nil"/>
              <w:left w:val="nil"/>
              <w:bottom w:val="single" w:sz="4" w:space="0" w:color="auto"/>
              <w:right w:val="single" w:sz="4" w:space="0" w:color="auto"/>
            </w:tcBorders>
            <w:shd w:val="clear" w:color="auto" w:fill="auto"/>
            <w:vAlign w:val="bottom"/>
            <w:hideMark/>
          </w:tcPr>
          <w:p w14:paraId="61B04C05" w14:textId="77777777" w:rsidR="006741CC" w:rsidRPr="006741CC" w:rsidRDefault="006741CC" w:rsidP="006741CC">
            <w:pPr>
              <w:widowControl/>
              <w:jc w:val="center"/>
              <w:rPr>
                <w:b/>
                <w:bCs/>
                <w:sz w:val="22"/>
                <w:szCs w:val="22"/>
              </w:rPr>
            </w:pPr>
            <w:r w:rsidRPr="006741CC">
              <w:rPr>
                <w:b/>
                <w:bCs/>
                <w:sz w:val="22"/>
                <w:szCs w:val="22"/>
              </w:rPr>
              <w:t> </w:t>
            </w:r>
          </w:p>
        </w:tc>
        <w:tc>
          <w:tcPr>
            <w:tcW w:w="546" w:type="dxa"/>
            <w:gridSpan w:val="2"/>
            <w:tcBorders>
              <w:top w:val="nil"/>
              <w:left w:val="nil"/>
              <w:bottom w:val="single" w:sz="4" w:space="0" w:color="auto"/>
              <w:right w:val="single" w:sz="4" w:space="0" w:color="auto"/>
            </w:tcBorders>
            <w:shd w:val="clear" w:color="auto" w:fill="auto"/>
            <w:noWrap/>
            <w:vAlign w:val="bottom"/>
            <w:hideMark/>
          </w:tcPr>
          <w:p w14:paraId="4361416C" w14:textId="77777777" w:rsidR="006741CC" w:rsidRPr="006741CC" w:rsidRDefault="006741CC" w:rsidP="006741CC">
            <w:pPr>
              <w:widowControl/>
              <w:rPr>
                <w:b/>
                <w:bCs/>
                <w:sz w:val="22"/>
                <w:szCs w:val="22"/>
              </w:rPr>
            </w:pPr>
            <w:r w:rsidRPr="006741CC">
              <w:rPr>
                <w:b/>
                <w:bCs/>
                <w:sz w:val="22"/>
                <w:szCs w:val="22"/>
              </w:rPr>
              <w:t> </w:t>
            </w:r>
          </w:p>
        </w:tc>
        <w:tc>
          <w:tcPr>
            <w:tcW w:w="1256" w:type="dxa"/>
            <w:gridSpan w:val="2"/>
            <w:tcBorders>
              <w:top w:val="nil"/>
              <w:left w:val="nil"/>
              <w:bottom w:val="single" w:sz="4" w:space="0" w:color="auto"/>
              <w:right w:val="single" w:sz="4" w:space="0" w:color="auto"/>
            </w:tcBorders>
            <w:shd w:val="clear" w:color="auto" w:fill="auto"/>
            <w:noWrap/>
            <w:vAlign w:val="bottom"/>
            <w:hideMark/>
          </w:tcPr>
          <w:p w14:paraId="0517A268" w14:textId="77777777" w:rsidR="006741CC" w:rsidRPr="006741CC" w:rsidRDefault="006741CC" w:rsidP="006741CC">
            <w:pPr>
              <w:widowControl/>
              <w:jc w:val="right"/>
              <w:rPr>
                <w:b/>
                <w:bCs/>
                <w:sz w:val="22"/>
                <w:szCs w:val="22"/>
              </w:rPr>
            </w:pPr>
            <w:r w:rsidRPr="006741CC">
              <w:rPr>
                <w:b/>
                <w:bCs/>
                <w:sz w:val="22"/>
                <w:szCs w:val="22"/>
              </w:rPr>
              <w:t>4026,900</w:t>
            </w:r>
          </w:p>
        </w:tc>
        <w:tc>
          <w:tcPr>
            <w:tcW w:w="1256" w:type="dxa"/>
            <w:tcBorders>
              <w:top w:val="nil"/>
              <w:left w:val="nil"/>
              <w:bottom w:val="single" w:sz="4" w:space="0" w:color="auto"/>
              <w:right w:val="single" w:sz="4" w:space="0" w:color="auto"/>
            </w:tcBorders>
            <w:shd w:val="clear" w:color="auto" w:fill="auto"/>
            <w:noWrap/>
            <w:vAlign w:val="bottom"/>
            <w:hideMark/>
          </w:tcPr>
          <w:p w14:paraId="76BE1EE8" w14:textId="77777777" w:rsidR="006741CC" w:rsidRPr="006741CC" w:rsidRDefault="006741CC" w:rsidP="006741CC">
            <w:pPr>
              <w:widowControl/>
              <w:jc w:val="right"/>
              <w:rPr>
                <w:b/>
                <w:bCs/>
                <w:sz w:val="22"/>
                <w:szCs w:val="22"/>
              </w:rPr>
            </w:pPr>
            <w:r w:rsidRPr="006741CC">
              <w:rPr>
                <w:b/>
                <w:bCs/>
                <w:sz w:val="22"/>
                <w:szCs w:val="22"/>
              </w:rPr>
              <w:t>4130,800</w:t>
            </w:r>
          </w:p>
        </w:tc>
        <w:tc>
          <w:tcPr>
            <w:tcW w:w="1276" w:type="dxa"/>
            <w:gridSpan w:val="2"/>
            <w:tcBorders>
              <w:top w:val="nil"/>
              <w:left w:val="nil"/>
              <w:bottom w:val="single" w:sz="4" w:space="0" w:color="auto"/>
              <w:right w:val="single" w:sz="4" w:space="0" w:color="auto"/>
            </w:tcBorders>
            <w:shd w:val="clear" w:color="auto" w:fill="auto"/>
            <w:noWrap/>
            <w:vAlign w:val="bottom"/>
            <w:hideMark/>
          </w:tcPr>
          <w:p w14:paraId="76B4B425" w14:textId="77777777" w:rsidR="006741CC" w:rsidRPr="006741CC" w:rsidRDefault="006741CC" w:rsidP="006741CC">
            <w:pPr>
              <w:widowControl/>
              <w:jc w:val="right"/>
              <w:rPr>
                <w:b/>
                <w:bCs/>
                <w:sz w:val="22"/>
                <w:szCs w:val="22"/>
              </w:rPr>
            </w:pPr>
            <w:r w:rsidRPr="006741CC">
              <w:rPr>
                <w:b/>
                <w:bCs/>
                <w:sz w:val="22"/>
                <w:szCs w:val="22"/>
              </w:rPr>
              <w:t>4277,400</w:t>
            </w:r>
          </w:p>
        </w:tc>
      </w:tr>
      <w:tr w:rsidR="006741CC" w:rsidRPr="006741CC" w14:paraId="399D21C9" w14:textId="77777777" w:rsidTr="00BF731A">
        <w:trPr>
          <w:trHeight w:val="855"/>
        </w:trPr>
        <w:tc>
          <w:tcPr>
            <w:tcW w:w="3261" w:type="dxa"/>
            <w:tcBorders>
              <w:top w:val="nil"/>
              <w:left w:val="single" w:sz="4" w:space="0" w:color="auto"/>
              <w:bottom w:val="single" w:sz="4" w:space="0" w:color="auto"/>
              <w:right w:val="single" w:sz="4" w:space="0" w:color="auto"/>
            </w:tcBorders>
            <w:shd w:val="clear" w:color="auto" w:fill="auto"/>
            <w:vAlign w:val="bottom"/>
            <w:hideMark/>
          </w:tcPr>
          <w:p w14:paraId="1B8B5035" w14:textId="77777777" w:rsidR="006741CC" w:rsidRPr="006741CC" w:rsidRDefault="006741CC" w:rsidP="006741CC">
            <w:pPr>
              <w:widowControl/>
              <w:rPr>
                <w:b/>
                <w:bCs/>
              </w:rPr>
            </w:pPr>
            <w:r w:rsidRPr="006741CC">
              <w:rPr>
                <w:b/>
                <w:bCs/>
              </w:rPr>
              <w:t>Муниципальная программа Сосновского сельсовета Бессоновского района Пензенской области "Развитие инженерной инфраструктуры Сосновского сельсовета Бессоновского района Пензенской области" на 2014-2027 годы</w:t>
            </w:r>
          </w:p>
        </w:tc>
        <w:tc>
          <w:tcPr>
            <w:tcW w:w="436" w:type="dxa"/>
            <w:gridSpan w:val="2"/>
            <w:tcBorders>
              <w:top w:val="nil"/>
              <w:left w:val="nil"/>
              <w:bottom w:val="single" w:sz="4" w:space="0" w:color="auto"/>
              <w:right w:val="single" w:sz="4" w:space="0" w:color="auto"/>
            </w:tcBorders>
            <w:shd w:val="clear" w:color="auto" w:fill="auto"/>
            <w:vAlign w:val="bottom"/>
            <w:hideMark/>
          </w:tcPr>
          <w:p w14:paraId="4A90BA0D" w14:textId="77777777" w:rsidR="006741CC" w:rsidRPr="006741CC" w:rsidRDefault="006741CC" w:rsidP="006741CC">
            <w:pPr>
              <w:widowControl/>
              <w:jc w:val="center"/>
              <w:rPr>
                <w:b/>
                <w:bCs/>
                <w:sz w:val="22"/>
                <w:szCs w:val="22"/>
              </w:rPr>
            </w:pPr>
            <w:r w:rsidRPr="006741CC">
              <w:rPr>
                <w:b/>
                <w:bCs/>
                <w:sz w:val="22"/>
                <w:szCs w:val="22"/>
              </w:rPr>
              <w:t>04</w:t>
            </w:r>
          </w:p>
        </w:tc>
        <w:tc>
          <w:tcPr>
            <w:tcW w:w="485" w:type="dxa"/>
            <w:gridSpan w:val="2"/>
            <w:tcBorders>
              <w:top w:val="nil"/>
              <w:left w:val="nil"/>
              <w:bottom w:val="single" w:sz="4" w:space="0" w:color="auto"/>
              <w:right w:val="single" w:sz="4" w:space="0" w:color="auto"/>
            </w:tcBorders>
            <w:shd w:val="clear" w:color="auto" w:fill="auto"/>
            <w:vAlign w:val="bottom"/>
            <w:hideMark/>
          </w:tcPr>
          <w:p w14:paraId="2D3E526D" w14:textId="77777777" w:rsidR="006741CC" w:rsidRPr="006741CC" w:rsidRDefault="006741CC" w:rsidP="006741CC">
            <w:pPr>
              <w:widowControl/>
              <w:jc w:val="center"/>
              <w:rPr>
                <w:b/>
                <w:bCs/>
                <w:sz w:val="22"/>
                <w:szCs w:val="22"/>
              </w:rPr>
            </w:pPr>
            <w:r w:rsidRPr="006741CC">
              <w:rPr>
                <w:b/>
                <w:bCs/>
                <w:sz w:val="22"/>
                <w:szCs w:val="22"/>
              </w:rPr>
              <w:t>09</w:t>
            </w:r>
          </w:p>
        </w:tc>
        <w:tc>
          <w:tcPr>
            <w:tcW w:w="436" w:type="dxa"/>
            <w:gridSpan w:val="2"/>
            <w:tcBorders>
              <w:top w:val="nil"/>
              <w:left w:val="nil"/>
              <w:bottom w:val="single" w:sz="4" w:space="0" w:color="auto"/>
              <w:right w:val="nil"/>
            </w:tcBorders>
            <w:shd w:val="clear" w:color="auto" w:fill="auto"/>
            <w:vAlign w:val="bottom"/>
            <w:hideMark/>
          </w:tcPr>
          <w:p w14:paraId="4AECE0EF" w14:textId="77777777" w:rsidR="006741CC" w:rsidRPr="006741CC" w:rsidRDefault="006741CC" w:rsidP="006741CC">
            <w:pPr>
              <w:widowControl/>
              <w:jc w:val="center"/>
              <w:rPr>
                <w:b/>
                <w:bCs/>
                <w:sz w:val="22"/>
                <w:szCs w:val="22"/>
              </w:rPr>
            </w:pPr>
            <w:r w:rsidRPr="006741CC">
              <w:rPr>
                <w:b/>
                <w:bCs/>
                <w:sz w:val="22"/>
                <w:szCs w:val="22"/>
              </w:rPr>
              <w:t>06</w:t>
            </w:r>
          </w:p>
        </w:tc>
        <w:tc>
          <w:tcPr>
            <w:tcW w:w="326" w:type="dxa"/>
            <w:gridSpan w:val="2"/>
            <w:tcBorders>
              <w:top w:val="nil"/>
              <w:left w:val="nil"/>
              <w:bottom w:val="single" w:sz="4" w:space="0" w:color="auto"/>
              <w:right w:val="nil"/>
            </w:tcBorders>
            <w:shd w:val="clear" w:color="auto" w:fill="auto"/>
            <w:vAlign w:val="bottom"/>
            <w:hideMark/>
          </w:tcPr>
          <w:p w14:paraId="7C7E19A5" w14:textId="77777777" w:rsidR="006741CC" w:rsidRPr="006741CC" w:rsidRDefault="006741CC" w:rsidP="006741CC">
            <w:pPr>
              <w:widowControl/>
              <w:jc w:val="center"/>
              <w:rPr>
                <w:b/>
                <w:bCs/>
                <w:sz w:val="22"/>
                <w:szCs w:val="22"/>
              </w:rPr>
            </w:pPr>
            <w:r w:rsidRPr="006741CC">
              <w:rPr>
                <w:b/>
                <w:bCs/>
                <w:sz w:val="22"/>
                <w:szCs w:val="22"/>
              </w:rPr>
              <w:t>0</w:t>
            </w:r>
          </w:p>
        </w:tc>
        <w:tc>
          <w:tcPr>
            <w:tcW w:w="436" w:type="dxa"/>
            <w:gridSpan w:val="2"/>
            <w:tcBorders>
              <w:top w:val="nil"/>
              <w:left w:val="nil"/>
              <w:bottom w:val="single" w:sz="4" w:space="0" w:color="auto"/>
              <w:right w:val="nil"/>
            </w:tcBorders>
            <w:shd w:val="clear" w:color="auto" w:fill="auto"/>
            <w:vAlign w:val="bottom"/>
            <w:hideMark/>
          </w:tcPr>
          <w:p w14:paraId="0CAAD391" w14:textId="77777777" w:rsidR="006741CC" w:rsidRPr="006741CC" w:rsidRDefault="006741CC" w:rsidP="006741CC">
            <w:pPr>
              <w:widowControl/>
              <w:jc w:val="center"/>
              <w:rPr>
                <w:b/>
                <w:bCs/>
                <w:sz w:val="22"/>
                <w:szCs w:val="22"/>
              </w:rPr>
            </w:pPr>
            <w:r w:rsidRPr="006741CC">
              <w:rPr>
                <w:b/>
                <w:bCs/>
                <w:sz w:val="22"/>
                <w:szCs w:val="22"/>
              </w:rPr>
              <w:t>00</w:t>
            </w:r>
          </w:p>
        </w:tc>
        <w:tc>
          <w:tcPr>
            <w:tcW w:w="1060" w:type="dxa"/>
            <w:gridSpan w:val="2"/>
            <w:tcBorders>
              <w:top w:val="nil"/>
              <w:left w:val="nil"/>
              <w:bottom w:val="single" w:sz="4" w:space="0" w:color="auto"/>
              <w:right w:val="single" w:sz="4" w:space="0" w:color="auto"/>
            </w:tcBorders>
            <w:shd w:val="clear" w:color="auto" w:fill="auto"/>
            <w:vAlign w:val="bottom"/>
            <w:hideMark/>
          </w:tcPr>
          <w:p w14:paraId="108328A3" w14:textId="77777777" w:rsidR="006741CC" w:rsidRPr="006741CC" w:rsidRDefault="006741CC" w:rsidP="006741CC">
            <w:pPr>
              <w:widowControl/>
              <w:jc w:val="center"/>
              <w:rPr>
                <w:b/>
                <w:bCs/>
                <w:sz w:val="22"/>
                <w:szCs w:val="22"/>
              </w:rPr>
            </w:pPr>
            <w:r w:rsidRPr="006741CC">
              <w:rPr>
                <w:b/>
                <w:bCs/>
                <w:sz w:val="22"/>
                <w:szCs w:val="22"/>
              </w:rPr>
              <w:t>00000</w:t>
            </w:r>
          </w:p>
        </w:tc>
        <w:tc>
          <w:tcPr>
            <w:tcW w:w="546" w:type="dxa"/>
            <w:gridSpan w:val="2"/>
            <w:tcBorders>
              <w:top w:val="nil"/>
              <w:left w:val="nil"/>
              <w:bottom w:val="single" w:sz="4" w:space="0" w:color="auto"/>
              <w:right w:val="single" w:sz="4" w:space="0" w:color="auto"/>
            </w:tcBorders>
            <w:shd w:val="clear" w:color="auto" w:fill="auto"/>
            <w:noWrap/>
            <w:vAlign w:val="bottom"/>
            <w:hideMark/>
          </w:tcPr>
          <w:p w14:paraId="12BAA938" w14:textId="77777777" w:rsidR="006741CC" w:rsidRPr="006741CC" w:rsidRDefault="006741CC" w:rsidP="006741CC">
            <w:pPr>
              <w:widowControl/>
              <w:rPr>
                <w:b/>
                <w:bCs/>
                <w:sz w:val="22"/>
                <w:szCs w:val="22"/>
              </w:rPr>
            </w:pPr>
            <w:r w:rsidRPr="006741CC">
              <w:rPr>
                <w:b/>
                <w:bCs/>
                <w:sz w:val="22"/>
                <w:szCs w:val="22"/>
              </w:rPr>
              <w:t> </w:t>
            </w:r>
          </w:p>
        </w:tc>
        <w:tc>
          <w:tcPr>
            <w:tcW w:w="1256" w:type="dxa"/>
            <w:gridSpan w:val="2"/>
            <w:tcBorders>
              <w:top w:val="nil"/>
              <w:left w:val="nil"/>
              <w:bottom w:val="single" w:sz="4" w:space="0" w:color="auto"/>
              <w:right w:val="single" w:sz="4" w:space="0" w:color="auto"/>
            </w:tcBorders>
            <w:shd w:val="clear" w:color="auto" w:fill="auto"/>
            <w:noWrap/>
            <w:vAlign w:val="bottom"/>
            <w:hideMark/>
          </w:tcPr>
          <w:p w14:paraId="1DFA7F12" w14:textId="77777777" w:rsidR="006741CC" w:rsidRPr="006741CC" w:rsidRDefault="006741CC" w:rsidP="006741CC">
            <w:pPr>
              <w:widowControl/>
              <w:jc w:val="right"/>
              <w:rPr>
                <w:b/>
                <w:bCs/>
                <w:sz w:val="22"/>
                <w:szCs w:val="22"/>
              </w:rPr>
            </w:pPr>
            <w:r w:rsidRPr="006741CC">
              <w:rPr>
                <w:b/>
                <w:bCs/>
                <w:sz w:val="22"/>
                <w:szCs w:val="22"/>
              </w:rPr>
              <w:t>3876,900</w:t>
            </w:r>
          </w:p>
        </w:tc>
        <w:tc>
          <w:tcPr>
            <w:tcW w:w="1256" w:type="dxa"/>
            <w:tcBorders>
              <w:top w:val="nil"/>
              <w:left w:val="nil"/>
              <w:bottom w:val="single" w:sz="4" w:space="0" w:color="auto"/>
              <w:right w:val="single" w:sz="4" w:space="0" w:color="auto"/>
            </w:tcBorders>
            <w:shd w:val="clear" w:color="auto" w:fill="auto"/>
            <w:noWrap/>
            <w:vAlign w:val="bottom"/>
            <w:hideMark/>
          </w:tcPr>
          <w:p w14:paraId="2DE99215" w14:textId="77777777" w:rsidR="006741CC" w:rsidRPr="006741CC" w:rsidRDefault="006741CC" w:rsidP="006741CC">
            <w:pPr>
              <w:widowControl/>
              <w:jc w:val="right"/>
              <w:rPr>
                <w:b/>
                <w:bCs/>
                <w:sz w:val="22"/>
                <w:szCs w:val="22"/>
              </w:rPr>
            </w:pPr>
            <w:r w:rsidRPr="006741CC">
              <w:rPr>
                <w:b/>
                <w:bCs/>
                <w:sz w:val="22"/>
                <w:szCs w:val="22"/>
              </w:rPr>
              <w:t>4030,800</w:t>
            </w:r>
          </w:p>
        </w:tc>
        <w:tc>
          <w:tcPr>
            <w:tcW w:w="1276" w:type="dxa"/>
            <w:gridSpan w:val="2"/>
            <w:tcBorders>
              <w:top w:val="nil"/>
              <w:left w:val="nil"/>
              <w:bottom w:val="single" w:sz="4" w:space="0" w:color="auto"/>
              <w:right w:val="single" w:sz="4" w:space="0" w:color="auto"/>
            </w:tcBorders>
            <w:shd w:val="clear" w:color="auto" w:fill="auto"/>
            <w:noWrap/>
            <w:vAlign w:val="bottom"/>
            <w:hideMark/>
          </w:tcPr>
          <w:p w14:paraId="74960079" w14:textId="77777777" w:rsidR="006741CC" w:rsidRPr="006741CC" w:rsidRDefault="006741CC" w:rsidP="006741CC">
            <w:pPr>
              <w:widowControl/>
              <w:jc w:val="right"/>
              <w:rPr>
                <w:b/>
                <w:bCs/>
                <w:sz w:val="22"/>
                <w:szCs w:val="22"/>
              </w:rPr>
            </w:pPr>
            <w:r w:rsidRPr="006741CC">
              <w:rPr>
                <w:b/>
                <w:bCs/>
                <w:sz w:val="22"/>
                <w:szCs w:val="22"/>
              </w:rPr>
              <w:t>4177,400</w:t>
            </w:r>
          </w:p>
        </w:tc>
      </w:tr>
      <w:tr w:rsidR="006741CC" w:rsidRPr="006741CC" w14:paraId="14F7A145" w14:textId="77777777" w:rsidTr="00BF731A">
        <w:trPr>
          <w:trHeight w:val="945"/>
        </w:trPr>
        <w:tc>
          <w:tcPr>
            <w:tcW w:w="3261" w:type="dxa"/>
            <w:tcBorders>
              <w:top w:val="nil"/>
              <w:left w:val="single" w:sz="4" w:space="0" w:color="auto"/>
              <w:bottom w:val="single" w:sz="4" w:space="0" w:color="auto"/>
              <w:right w:val="single" w:sz="4" w:space="0" w:color="auto"/>
            </w:tcBorders>
            <w:shd w:val="clear" w:color="auto" w:fill="auto"/>
            <w:vAlign w:val="bottom"/>
            <w:hideMark/>
          </w:tcPr>
          <w:p w14:paraId="5C25F15D" w14:textId="77777777" w:rsidR="006741CC" w:rsidRPr="006741CC" w:rsidRDefault="006741CC" w:rsidP="006741CC">
            <w:pPr>
              <w:widowControl/>
              <w:rPr>
                <w:b/>
                <w:bCs/>
              </w:rPr>
            </w:pPr>
            <w:r w:rsidRPr="006741CC">
              <w:rPr>
                <w:b/>
                <w:bCs/>
              </w:rPr>
              <w:t>Подпрограмма "Содержание и развитие сети автомобильных дорог местного значения населенных пунктов Сосновского сельсовета Бессоновского района Пензенской области"</w:t>
            </w:r>
          </w:p>
        </w:tc>
        <w:tc>
          <w:tcPr>
            <w:tcW w:w="436" w:type="dxa"/>
            <w:gridSpan w:val="2"/>
            <w:tcBorders>
              <w:top w:val="nil"/>
              <w:left w:val="nil"/>
              <w:bottom w:val="single" w:sz="4" w:space="0" w:color="auto"/>
              <w:right w:val="single" w:sz="4" w:space="0" w:color="auto"/>
            </w:tcBorders>
            <w:shd w:val="clear" w:color="auto" w:fill="auto"/>
            <w:vAlign w:val="bottom"/>
            <w:hideMark/>
          </w:tcPr>
          <w:p w14:paraId="36A9525B" w14:textId="77777777" w:rsidR="006741CC" w:rsidRPr="006741CC" w:rsidRDefault="006741CC" w:rsidP="006741CC">
            <w:pPr>
              <w:widowControl/>
              <w:jc w:val="center"/>
              <w:rPr>
                <w:b/>
                <w:bCs/>
                <w:sz w:val="22"/>
                <w:szCs w:val="22"/>
              </w:rPr>
            </w:pPr>
            <w:r w:rsidRPr="006741CC">
              <w:rPr>
                <w:b/>
                <w:bCs/>
                <w:sz w:val="22"/>
                <w:szCs w:val="22"/>
              </w:rPr>
              <w:t>04</w:t>
            </w:r>
          </w:p>
        </w:tc>
        <w:tc>
          <w:tcPr>
            <w:tcW w:w="485" w:type="dxa"/>
            <w:gridSpan w:val="2"/>
            <w:tcBorders>
              <w:top w:val="nil"/>
              <w:left w:val="nil"/>
              <w:bottom w:val="single" w:sz="4" w:space="0" w:color="auto"/>
              <w:right w:val="single" w:sz="4" w:space="0" w:color="auto"/>
            </w:tcBorders>
            <w:shd w:val="clear" w:color="auto" w:fill="auto"/>
            <w:vAlign w:val="bottom"/>
            <w:hideMark/>
          </w:tcPr>
          <w:p w14:paraId="18C9312C" w14:textId="77777777" w:rsidR="006741CC" w:rsidRPr="006741CC" w:rsidRDefault="006741CC" w:rsidP="006741CC">
            <w:pPr>
              <w:widowControl/>
              <w:jc w:val="center"/>
              <w:rPr>
                <w:b/>
                <w:bCs/>
                <w:sz w:val="22"/>
                <w:szCs w:val="22"/>
              </w:rPr>
            </w:pPr>
            <w:r w:rsidRPr="006741CC">
              <w:rPr>
                <w:b/>
                <w:bCs/>
                <w:sz w:val="22"/>
                <w:szCs w:val="22"/>
              </w:rPr>
              <w:t>09</w:t>
            </w:r>
          </w:p>
        </w:tc>
        <w:tc>
          <w:tcPr>
            <w:tcW w:w="436" w:type="dxa"/>
            <w:gridSpan w:val="2"/>
            <w:tcBorders>
              <w:top w:val="nil"/>
              <w:left w:val="nil"/>
              <w:bottom w:val="single" w:sz="4" w:space="0" w:color="auto"/>
              <w:right w:val="nil"/>
            </w:tcBorders>
            <w:shd w:val="clear" w:color="auto" w:fill="auto"/>
            <w:vAlign w:val="bottom"/>
            <w:hideMark/>
          </w:tcPr>
          <w:p w14:paraId="79701CBA" w14:textId="77777777" w:rsidR="006741CC" w:rsidRPr="006741CC" w:rsidRDefault="006741CC" w:rsidP="006741CC">
            <w:pPr>
              <w:widowControl/>
              <w:jc w:val="center"/>
              <w:rPr>
                <w:b/>
                <w:bCs/>
                <w:sz w:val="22"/>
                <w:szCs w:val="22"/>
              </w:rPr>
            </w:pPr>
            <w:r w:rsidRPr="006741CC">
              <w:rPr>
                <w:b/>
                <w:bCs/>
                <w:sz w:val="22"/>
                <w:szCs w:val="22"/>
              </w:rPr>
              <w:t>06</w:t>
            </w:r>
          </w:p>
        </w:tc>
        <w:tc>
          <w:tcPr>
            <w:tcW w:w="326" w:type="dxa"/>
            <w:gridSpan w:val="2"/>
            <w:tcBorders>
              <w:top w:val="nil"/>
              <w:left w:val="nil"/>
              <w:bottom w:val="single" w:sz="4" w:space="0" w:color="auto"/>
              <w:right w:val="nil"/>
            </w:tcBorders>
            <w:shd w:val="clear" w:color="auto" w:fill="auto"/>
            <w:vAlign w:val="bottom"/>
            <w:hideMark/>
          </w:tcPr>
          <w:p w14:paraId="5D0B112A" w14:textId="77777777" w:rsidR="006741CC" w:rsidRPr="006741CC" w:rsidRDefault="006741CC" w:rsidP="006741CC">
            <w:pPr>
              <w:widowControl/>
              <w:jc w:val="center"/>
              <w:rPr>
                <w:b/>
                <w:bCs/>
                <w:sz w:val="22"/>
                <w:szCs w:val="22"/>
              </w:rPr>
            </w:pPr>
            <w:r w:rsidRPr="006741CC">
              <w:rPr>
                <w:b/>
                <w:bCs/>
                <w:sz w:val="22"/>
                <w:szCs w:val="22"/>
              </w:rPr>
              <w:t>1</w:t>
            </w:r>
          </w:p>
        </w:tc>
        <w:tc>
          <w:tcPr>
            <w:tcW w:w="436" w:type="dxa"/>
            <w:gridSpan w:val="2"/>
            <w:tcBorders>
              <w:top w:val="nil"/>
              <w:left w:val="nil"/>
              <w:bottom w:val="single" w:sz="4" w:space="0" w:color="auto"/>
              <w:right w:val="nil"/>
            </w:tcBorders>
            <w:shd w:val="clear" w:color="auto" w:fill="auto"/>
            <w:vAlign w:val="bottom"/>
            <w:hideMark/>
          </w:tcPr>
          <w:p w14:paraId="0C9E735E" w14:textId="77777777" w:rsidR="006741CC" w:rsidRPr="006741CC" w:rsidRDefault="006741CC" w:rsidP="006741CC">
            <w:pPr>
              <w:widowControl/>
              <w:jc w:val="center"/>
              <w:rPr>
                <w:b/>
                <w:bCs/>
                <w:sz w:val="22"/>
                <w:szCs w:val="22"/>
              </w:rPr>
            </w:pPr>
            <w:r w:rsidRPr="006741CC">
              <w:rPr>
                <w:b/>
                <w:bCs/>
                <w:sz w:val="22"/>
                <w:szCs w:val="22"/>
              </w:rPr>
              <w:t>00</w:t>
            </w:r>
          </w:p>
        </w:tc>
        <w:tc>
          <w:tcPr>
            <w:tcW w:w="1060" w:type="dxa"/>
            <w:gridSpan w:val="2"/>
            <w:tcBorders>
              <w:top w:val="nil"/>
              <w:left w:val="nil"/>
              <w:bottom w:val="single" w:sz="4" w:space="0" w:color="auto"/>
              <w:right w:val="single" w:sz="4" w:space="0" w:color="auto"/>
            </w:tcBorders>
            <w:shd w:val="clear" w:color="auto" w:fill="auto"/>
            <w:vAlign w:val="bottom"/>
            <w:hideMark/>
          </w:tcPr>
          <w:p w14:paraId="35BCA156" w14:textId="77777777" w:rsidR="006741CC" w:rsidRPr="006741CC" w:rsidRDefault="006741CC" w:rsidP="006741CC">
            <w:pPr>
              <w:widowControl/>
              <w:jc w:val="center"/>
              <w:rPr>
                <w:b/>
                <w:bCs/>
                <w:sz w:val="22"/>
                <w:szCs w:val="22"/>
              </w:rPr>
            </w:pPr>
            <w:r w:rsidRPr="006741CC">
              <w:rPr>
                <w:b/>
                <w:bCs/>
                <w:sz w:val="22"/>
                <w:szCs w:val="22"/>
              </w:rPr>
              <w:t>00000</w:t>
            </w:r>
          </w:p>
        </w:tc>
        <w:tc>
          <w:tcPr>
            <w:tcW w:w="546" w:type="dxa"/>
            <w:gridSpan w:val="2"/>
            <w:tcBorders>
              <w:top w:val="nil"/>
              <w:left w:val="nil"/>
              <w:bottom w:val="single" w:sz="4" w:space="0" w:color="auto"/>
              <w:right w:val="single" w:sz="4" w:space="0" w:color="auto"/>
            </w:tcBorders>
            <w:shd w:val="clear" w:color="auto" w:fill="auto"/>
            <w:noWrap/>
            <w:vAlign w:val="bottom"/>
            <w:hideMark/>
          </w:tcPr>
          <w:p w14:paraId="20861EF6" w14:textId="77777777" w:rsidR="006741CC" w:rsidRPr="006741CC" w:rsidRDefault="006741CC" w:rsidP="006741CC">
            <w:pPr>
              <w:widowControl/>
              <w:rPr>
                <w:b/>
                <w:bCs/>
                <w:sz w:val="22"/>
                <w:szCs w:val="22"/>
              </w:rPr>
            </w:pPr>
            <w:r w:rsidRPr="006741CC">
              <w:rPr>
                <w:b/>
                <w:bCs/>
                <w:sz w:val="22"/>
                <w:szCs w:val="22"/>
              </w:rPr>
              <w:t> </w:t>
            </w:r>
          </w:p>
        </w:tc>
        <w:tc>
          <w:tcPr>
            <w:tcW w:w="1256" w:type="dxa"/>
            <w:gridSpan w:val="2"/>
            <w:tcBorders>
              <w:top w:val="nil"/>
              <w:left w:val="nil"/>
              <w:bottom w:val="single" w:sz="4" w:space="0" w:color="auto"/>
              <w:right w:val="single" w:sz="4" w:space="0" w:color="auto"/>
            </w:tcBorders>
            <w:shd w:val="clear" w:color="auto" w:fill="auto"/>
            <w:noWrap/>
            <w:vAlign w:val="bottom"/>
            <w:hideMark/>
          </w:tcPr>
          <w:p w14:paraId="545E781E" w14:textId="77777777" w:rsidR="006741CC" w:rsidRPr="006741CC" w:rsidRDefault="006741CC" w:rsidP="006741CC">
            <w:pPr>
              <w:widowControl/>
              <w:jc w:val="right"/>
              <w:rPr>
                <w:b/>
                <w:bCs/>
                <w:sz w:val="22"/>
                <w:szCs w:val="22"/>
              </w:rPr>
            </w:pPr>
            <w:r w:rsidRPr="006741CC">
              <w:rPr>
                <w:b/>
                <w:bCs/>
                <w:sz w:val="22"/>
                <w:szCs w:val="22"/>
              </w:rPr>
              <w:t>2876,900</w:t>
            </w:r>
          </w:p>
        </w:tc>
        <w:tc>
          <w:tcPr>
            <w:tcW w:w="1256" w:type="dxa"/>
            <w:tcBorders>
              <w:top w:val="nil"/>
              <w:left w:val="nil"/>
              <w:bottom w:val="single" w:sz="4" w:space="0" w:color="auto"/>
              <w:right w:val="single" w:sz="4" w:space="0" w:color="auto"/>
            </w:tcBorders>
            <w:shd w:val="clear" w:color="auto" w:fill="auto"/>
            <w:noWrap/>
            <w:vAlign w:val="bottom"/>
            <w:hideMark/>
          </w:tcPr>
          <w:p w14:paraId="4732EBF1" w14:textId="77777777" w:rsidR="006741CC" w:rsidRPr="006741CC" w:rsidRDefault="006741CC" w:rsidP="006741CC">
            <w:pPr>
              <w:widowControl/>
              <w:jc w:val="right"/>
              <w:rPr>
                <w:b/>
                <w:bCs/>
                <w:sz w:val="22"/>
                <w:szCs w:val="22"/>
              </w:rPr>
            </w:pPr>
            <w:r w:rsidRPr="006741CC">
              <w:rPr>
                <w:b/>
                <w:bCs/>
                <w:sz w:val="22"/>
                <w:szCs w:val="22"/>
              </w:rPr>
              <w:t>3030,800</w:t>
            </w:r>
          </w:p>
        </w:tc>
        <w:tc>
          <w:tcPr>
            <w:tcW w:w="1276" w:type="dxa"/>
            <w:gridSpan w:val="2"/>
            <w:tcBorders>
              <w:top w:val="nil"/>
              <w:left w:val="nil"/>
              <w:bottom w:val="single" w:sz="4" w:space="0" w:color="auto"/>
              <w:right w:val="single" w:sz="4" w:space="0" w:color="auto"/>
            </w:tcBorders>
            <w:shd w:val="clear" w:color="auto" w:fill="auto"/>
            <w:noWrap/>
            <w:vAlign w:val="bottom"/>
            <w:hideMark/>
          </w:tcPr>
          <w:p w14:paraId="07925C9D" w14:textId="77777777" w:rsidR="006741CC" w:rsidRPr="006741CC" w:rsidRDefault="006741CC" w:rsidP="006741CC">
            <w:pPr>
              <w:widowControl/>
              <w:jc w:val="right"/>
              <w:rPr>
                <w:b/>
                <w:bCs/>
                <w:sz w:val="22"/>
                <w:szCs w:val="22"/>
              </w:rPr>
            </w:pPr>
            <w:r w:rsidRPr="006741CC">
              <w:rPr>
                <w:b/>
                <w:bCs/>
                <w:sz w:val="22"/>
                <w:szCs w:val="22"/>
              </w:rPr>
              <w:t>3177,400</w:t>
            </w:r>
          </w:p>
        </w:tc>
      </w:tr>
      <w:tr w:rsidR="006741CC" w:rsidRPr="006741CC" w14:paraId="47BB98CF" w14:textId="77777777" w:rsidTr="00BF731A">
        <w:trPr>
          <w:trHeight w:val="615"/>
        </w:trPr>
        <w:tc>
          <w:tcPr>
            <w:tcW w:w="3261" w:type="dxa"/>
            <w:tcBorders>
              <w:top w:val="nil"/>
              <w:left w:val="single" w:sz="4" w:space="0" w:color="auto"/>
              <w:bottom w:val="single" w:sz="4" w:space="0" w:color="auto"/>
              <w:right w:val="single" w:sz="4" w:space="0" w:color="auto"/>
            </w:tcBorders>
            <w:shd w:val="clear" w:color="auto" w:fill="auto"/>
            <w:vAlign w:val="bottom"/>
            <w:hideMark/>
          </w:tcPr>
          <w:p w14:paraId="7AF28A50" w14:textId="77777777" w:rsidR="006741CC" w:rsidRPr="006741CC" w:rsidRDefault="006741CC" w:rsidP="006741CC">
            <w:pPr>
              <w:widowControl/>
              <w:rPr>
                <w:i/>
                <w:iCs/>
              </w:rPr>
            </w:pPr>
            <w:r w:rsidRPr="006741CC">
              <w:rPr>
                <w:i/>
                <w:iCs/>
              </w:rPr>
              <w:t>Основное мероприятие «Мероприятия дорожного хозяйства на внутрипоселенческих автомобильных дорогах общего пользования »</w:t>
            </w:r>
          </w:p>
        </w:tc>
        <w:tc>
          <w:tcPr>
            <w:tcW w:w="436" w:type="dxa"/>
            <w:gridSpan w:val="2"/>
            <w:tcBorders>
              <w:top w:val="nil"/>
              <w:left w:val="nil"/>
              <w:bottom w:val="single" w:sz="4" w:space="0" w:color="auto"/>
              <w:right w:val="single" w:sz="4" w:space="0" w:color="auto"/>
            </w:tcBorders>
            <w:shd w:val="clear" w:color="auto" w:fill="auto"/>
            <w:vAlign w:val="bottom"/>
            <w:hideMark/>
          </w:tcPr>
          <w:p w14:paraId="45B10C62" w14:textId="77777777" w:rsidR="006741CC" w:rsidRPr="006741CC" w:rsidRDefault="006741CC" w:rsidP="006741CC">
            <w:pPr>
              <w:widowControl/>
              <w:jc w:val="center"/>
              <w:rPr>
                <w:i/>
                <w:iCs/>
                <w:sz w:val="22"/>
                <w:szCs w:val="22"/>
              </w:rPr>
            </w:pPr>
            <w:r w:rsidRPr="006741CC">
              <w:rPr>
                <w:i/>
                <w:iCs/>
                <w:sz w:val="22"/>
                <w:szCs w:val="22"/>
              </w:rPr>
              <w:t>04</w:t>
            </w:r>
          </w:p>
        </w:tc>
        <w:tc>
          <w:tcPr>
            <w:tcW w:w="485" w:type="dxa"/>
            <w:gridSpan w:val="2"/>
            <w:tcBorders>
              <w:top w:val="nil"/>
              <w:left w:val="nil"/>
              <w:bottom w:val="single" w:sz="4" w:space="0" w:color="auto"/>
              <w:right w:val="single" w:sz="4" w:space="0" w:color="auto"/>
            </w:tcBorders>
            <w:shd w:val="clear" w:color="auto" w:fill="auto"/>
            <w:vAlign w:val="bottom"/>
            <w:hideMark/>
          </w:tcPr>
          <w:p w14:paraId="3434E60B" w14:textId="77777777" w:rsidR="006741CC" w:rsidRPr="006741CC" w:rsidRDefault="006741CC" w:rsidP="006741CC">
            <w:pPr>
              <w:widowControl/>
              <w:jc w:val="center"/>
              <w:rPr>
                <w:i/>
                <w:iCs/>
                <w:sz w:val="22"/>
                <w:szCs w:val="22"/>
              </w:rPr>
            </w:pPr>
            <w:r w:rsidRPr="006741CC">
              <w:rPr>
                <w:i/>
                <w:iCs/>
                <w:sz w:val="22"/>
                <w:szCs w:val="22"/>
              </w:rPr>
              <w:t>09</w:t>
            </w:r>
          </w:p>
        </w:tc>
        <w:tc>
          <w:tcPr>
            <w:tcW w:w="436" w:type="dxa"/>
            <w:gridSpan w:val="2"/>
            <w:tcBorders>
              <w:top w:val="nil"/>
              <w:left w:val="nil"/>
              <w:bottom w:val="single" w:sz="4" w:space="0" w:color="auto"/>
              <w:right w:val="nil"/>
            </w:tcBorders>
            <w:shd w:val="clear" w:color="auto" w:fill="auto"/>
            <w:vAlign w:val="bottom"/>
            <w:hideMark/>
          </w:tcPr>
          <w:p w14:paraId="6C69F0B0" w14:textId="77777777" w:rsidR="006741CC" w:rsidRPr="006741CC" w:rsidRDefault="006741CC" w:rsidP="006741CC">
            <w:pPr>
              <w:widowControl/>
              <w:jc w:val="center"/>
              <w:rPr>
                <w:i/>
                <w:iCs/>
                <w:sz w:val="22"/>
                <w:szCs w:val="22"/>
              </w:rPr>
            </w:pPr>
            <w:r w:rsidRPr="006741CC">
              <w:rPr>
                <w:i/>
                <w:iCs/>
                <w:sz w:val="22"/>
                <w:szCs w:val="22"/>
              </w:rPr>
              <w:t>06</w:t>
            </w:r>
          </w:p>
        </w:tc>
        <w:tc>
          <w:tcPr>
            <w:tcW w:w="326" w:type="dxa"/>
            <w:gridSpan w:val="2"/>
            <w:tcBorders>
              <w:top w:val="nil"/>
              <w:left w:val="nil"/>
              <w:bottom w:val="single" w:sz="4" w:space="0" w:color="auto"/>
              <w:right w:val="nil"/>
            </w:tcBorders>
            <w:shd w:val="clear" w:color="auto" w:fill="auto"/>
            <w:vAlign w:val="bottom"/>
            <w:hideMark/>
          </w:tcPr>
          <w:p w14:paraId="37436EB9" w14:textId="77777777" w:rsidR="006741CC" w:rsidRPr="006741CC" w:rsidRDefault="006741CC" w:rsidP="006741CC">
            <w:pPr>
              <w:widowControl/>
              <w:jc w:val="center"/>
              <w:rPr>
                <w:i/>
                <w:iCs/>
                <w:sz w:val="22"/>
                <w:szCs w:val="22"/>
              </w:rPr>
            </w:pPr>
            <w:r w:rsidRPr="006741CC">
              <w:rPr>
                <w:i/>
                <w:iCs/>
                <w:sz w:val="22"/>
                <w:szCs w:val="22"/>
              </w:rPr>
              <w:t>1</w:t>
            </w:r>
          </w:p>
        </w:tc>
        <w:tc>
          <w:tcPr>
            <w:tcW w:w="436" w:type="dxa"/>
            <w:gridSpan w:val="2"/>
            <w:tcBorders>
              <w:top w:val="nil"/>
              <w:left w:val="nil"/>
              <w:bottom w:val="single" w:sz="4" w:space="0" w:color="auto"/>
              <w:right w:val="nil"/>
            </w:tcBorders>
            <w:shd w:val="clear" w:color="auto" w:fill="auto"/>
            <w:vAlign w:val="bottom"/>
            <w:hideMark/>
          </w:tcPr>
          <w:p w14:paraId="30FB8081" w14:textId="77777777" w:rsidR="006741CC" w:rsidRPr="006741CC" w:rsidRDefault="006741CC" w:rsidP="006741CC">
            <w:pPr>
              <w:widowControl/>
              <w:jc w:val="center"/>
              <w:rPr>
                <w:i/>
                <w:iCs/>
                <w:sz w:val="22"/>
                <w:szCs w:val="22"/>
              </w:rPr>
            </w:pPr>
            <w:r w:rsidRPr="006741CC">
              <w:rPr>
                <w:i/>
                <w:iCs/>
                <w:sz w:val="22"/>
                <w:szCs w:val="22"/>
              </w:rPr>
              <w:t>01</w:t>
            </w:r>
          </w:p>
        </w:tc>
        <w:tc>
          <w:tcPr>
            <w:tcW w:w="1060" w:type="dxa"/>
            <w:gridSpan w:val="2"/>
            <w:tcBorders>
              <w:top w:val="nil"/>
              <w:left w:val="nil"/>
              <w:bottom w:val="single" w:sz="4" w:space="0" w:color="auto"/>
              <w:right w:val="single" w:sz="4" w:space="0" w:color="auto"/>
            </w:tcBorders>
            <w:shd w:val="clear" w:color="auto" w:fill="auto"/>
            <w:vAlign w:val="bottom"/>
            <w:hideMark/>
          </w:tcPr>
          <w:p w14:paraId="3B7DB1C6" w14:textId="77777777" w:rsidR="006741CC" w:rsidRPr="006741CC" w:rsidRDefault="006741CC" w:rsidP="006741CC">
            <w:pPr>
              <w:widowControl/>
              <w:jc w:val="center"/>
              <w:rPr>
                <w:i/>
                <w:iCs/>
                <w:sz w:val="22"/>
                <w:szCs w:val="22"/>
              </w:rPr>
            </w:pPr>
            <w:r w:rsidRPr="006741CC">
              <w:rPr>
                <w:i/>
                <w:iCs/>
                <w:sz w:val="22"/>
                <w:szCs w:val="22"/>
              </w:rPr>
              <w:t>00000</w:t>
            </w:r>
          </w:p>
        </w:tc>
        <w:tc>
          <w:tcPr>
            <w:tcW w:w="546" w:type="dxa"/>
            <w:gridSpan w:val="2"/>
            <w:tcBorders>
              <w:top w:val="nil"/>
              <w:left w:val="nil"/>
              <w:bottom w:val="single" w:sz="4" w:space="0" w:color="auto"/>
              <w:right w:val="single" w:sz="4" w:space="0" w:color="auto"/>
            </w:tcBorders>
            <w:shd w:val="clear" w:color="auto" w:fill="auto"/>
            <w:noWrap/>
            <w:vAlign w:val="bottom"/>
            <w:hideMark/>
          </w:tcPr>
          <w:p w14:paraId="6019DBC2" w14:textId="77777777" w:rsidR="006741CC" w:rsidRPr="006741CC" w:rsidRDefault="006741CC" w:rsidP="006741CC">
            <w:pPr>
              <w:widowControl/>
              <w:rPr>
                <w:i/>
                <w:iCs/>
                <w:sz w:val="22"/>
                <w:szCs w:val="22"/>
              </w:rPr>
            </w:pPr>
            <w:r w:rsidRPr="006741CC">
              <w:rPr>
                <w:i/>
                <w:iCs/>
                <w:sz w:val="22"/>
                <w:szCs w:val="22"/>
              </w:rPr>
              <w:t> </w:t>
            </w:r>
          </w:p>
        </w:tc>
        <w:tc>
          <w:tcPr>
            <w:tcW w:w="1256" w:type="dxa"/>
            <w:gridSpan w:val="2"/>
            <w:tcBorders>
              <w:top w:val="nil"/>
              <w:left w:val="nil"/>
              <w:bottom w:val="single" w:sz="4" w:space="0" w:color="auto"/>
              <w:right w:val="single" w:sz="4" w:space="0" w:color="auto"/>
            </w:tcBorders>
            <w:shd w:val="clear" w:color="auto" w:fill="auto"/>
            <w:noWrap/>
            <w:vAlign w:val="bottom"/>
            <w:hideMark/>
          </w:tcPr>
          <w:p w14:paraId="5B1091B8" w14:textId="77777777" w:rsidR="006741CC" w:rsidRPr="006741CC" w:rsidRDefault="006741CC" w:rsidP="006741CC">
            <w:pPr>
              <w:widowControl/>
              <w:jc w:val="right"/>
              <w:rPr>
                <w:i/>
                <w:iCs/>
                <w:sz w:val="22"/>
                <w:szCs w:val="22"/>
              </w:rPr>
            </w:pPr>
            <w:r w:rsidRPr="006741CC">
              <w:rPr>
                <w:i/>
                <w:iCs/>
                <w:sz w:val="22"/>
                <w:szCs w:val="22"/>
              </w:rPr>
              <w:t>2876,900</w:t>
            </w:r>
          </w:p>
        </w:tc>
        <w:tc>
          <w:tcPr>
            <w:tcW w:w="1256" w:type="dxa"/>
            <w:tcBorders>
              <w:top w:val="nil"/>
              <w:left w:val="nil"/>
              <w:bottom w:val="single" w:sz="4" w:space="0" w:color="auto"/>
              <w:right w:val="single" w:sz="4" w:space="0" w:color="auto"/>
            </w:tcBorders>
            <w:shd w:val="clear" w:color="auto" w:fill="auto"/>
            <w:noWrap/>
            <w:vAlign w:val="bottom"/>
            <w:hideMark/>
          </w:tcPr>
          <w:p w14:paraId="25B31D6E" w14:textId="77777777" w:rsidR="006741CC" w:rsidRPr="006741CC" w:rsidRDefault="006741CC" w:rsidP="006741CC">
            <w:pPr>
              <w:widowControl/>
              <w:jc w:val="right"/>
              <w:rPr>
                <w:i/>
                <w:iCs/>
                <w:sz w:val="22"/>
                <w:szCs w:val="22"/>
              </w:rPr>
            </w:pPr>
            <w:r w:rsidRPr="006741CC">
              <w:rPr>
                <w:i/>
                <w:iCs/>
                <w:sz w:val="22"/>
                <w:szCs w:val="22"/>
              </w:rPr>
              <w:t>3030,800</w:t>
            </w:r>
          </w:p>
        </w:tc>
        <w:tc>
          <w:tcPr>
            <w:tcW w:w="1276" w:type="dxa"/>
            <w:gridSpan w:val="2"/>
            <w:tcBorders>
              <w:top w:val="nil"/>
              <w:left w:val="nil"/>
              <w:bottom w:val="single" w:sz="4" w:space="0" w:color="auto"/>
              <w:right w:val="single" w:sz="4" w:space="0" w:color="auto"/>
            </w:tcBorders>
            <w:shd w:val="clear" w:color="auto" w:fill="auto"/>
            <w:noWrap/>
            <w:vAlign w:val="bottom"/>
            <w:hideMark/>
          </w:tcPr>
          <w:p w14:paraId="637CD9C7" w14:textId="77777777" w:rsidR="006741CC" w:rsidRPr="006741CC" w:rsidRDefault="006741CC" w:rsidP="006741CC">
            <w:pPr>
              <w:widowControl/>
              <w:jc w:val="right"/>
              <w:rPr>
                <w:i/>
                <w:iCs/>
                <w:sz w:val="22"/>
                <w:szCs w:val="22"/>
              </w:rPr>
            </w:pPr>
            <w:r w:rsidRPr="006741CC">
              <w:rPr>
                <w:i/>
                <w:iCs/>
                <w:sz w:val="22"/>
                <w:szCs w:val="22"/>
              </w:rPr>
              <w:t>3177,400</w:t>
            </w:r>
          </w:p>
        </w:tc>
      </w:tr>
      <w:tr w:rsidR="006741CC" w:rsidRPr="006741CC" w14:paraId="3F01C6DF" w14:textId="77777777" w:rsidTr="00BF731A">
        <w:trPr>
          <w:trHeight w:val="870"/>
        </w:trPr>
        <w:tc>
          <w:tcPr>
            <w:tcW w:w="3261" w:type="dxa"/>
            <w:tcBorders>
              <w:top w:val="nil"/>
              <w:left w:val="single" w:sz="4" w:space="0" w:color="auto"/>
              <w:bottom w:val="single" w:sz="4" w:space="0" w:color="auto"/>
              <w:right w:val="single" w:sz="4" w:space="0" w:color="auto"/>
            </w:tcBorders>
            <w:shd w:val="clear" w:color="auto" w:fill="auto"/>
            <w:vAlign w:val="bottom"/>
            <w:hideMark/>
          </w:tcPr>
          <w:p w14:paraId="02E21E29" w14:textId="77777777" w:rsidR="006741CC" w:rsidRPr="006741CC" w:rsidRDefault="006741CC" w:rsidP="006741CC">
            <w:pPr>
              <w:widowControl/>
            </w:pPr>
            <w:r w:rsidRPr="006741CC">
              <w:t>Содержание автомобильных дорог и искусственных сооружений на них за счет бюджетных ассигнований дорожного фонда Сосновского сельсовета Бессоновского района Пензенской области</w:t>
            </w:r>
          </w:p>
        </w:tc>
        <w:tc>
          <w:tcPr>
            <w:tcW w:w="436" w:type="dxa"/>
            <w:gridSpan w:val="2"/>
            <w:tcBorders>
              <w:top w:val="nil"/>
              <w:left w:val="nil"/>
              <w:bottom w:val="single" w:sz="4" w:space="0" w:color="auto"/>
              <w:right w:val="single" w:sz="4" w:space="0" w:color="auto"/>
            </w:tcBorders>
            <w:shd w:val="clear" w:color="auto" w:fill="auto"/>
            <w:vAlign w:val="bottom"/>
            <w:hideMark/>
          </w:tcPr>
          <w:p w14:paraId="37ABC005" w14:textId="77777777" w:rsidR="006741CC" w:rsidRPr="006741CC" w:rsidRDefault="006741CC" w:rsidP="006741CC">
            <w:pPr>
              <w:widowControl/>
              <w:jc w:val="center"/>
              <w:rPr>
                <w:sz w:val="22"/>
                <w:szCs w:val="22"/>
              </w:rPr>
            </w:pPr>
            <w:r w:rsidRPr="006741CC">
              <w:rPr>
                <w:sz w:val="22"/>
                <w:szCs w:val="22"/>
              </w:rPr>
              <w:t>04</w:t>
            </w:r>
          </w:p>
        </w:tc>
        <w:tc>
          <w:tcPr>
            <w:tcW w:w="485" w:type="dxa"/>
            <w:gridSpan w:val="2"/>
            <w:tcBorders>
              <w:top w:val="nil"/>
              <w:left w:val="nil"/>
              <w:bottom w:val="single" w:sz="4" w:space="0" w:color="auto"/>
              <w:right w:val="single" w:sz="4" w:space="0" w:color="auto"/>
            </w:tcBorders>
            <w:shd w:val="clear" w:color="auto" w:fill="auto"/>
            <w:vAlign w:val="bottom"/>
            <w:hideMark/>
          </w:tcPr>
          <w:p w14:paraId="52F25157" w14:textId="77777777" w:rsidR="006741CC" w:rsidRPr="006741CC" w:rsidRDefault="006741CC" w:rsidP="006741CC">
            <w:pPr>
              <w:widowControl/>
              <w:jc w:val="center"/>
              <w:rPr>
                <w:sz w:val="22"/>
                <w:szCs w:val="22"/>
              </w:rPr>
            </w:pPr>
            <w:r w:rsidRPr="006741CC">
              <w:rPr>
                <w:sz w:val="22"/>
                <w:szCs w:val="22"/>
              </w:rPr>
              <w:t>09</w:t>
            </w:r>
          </w:p>
        </w:tc>
        <w:tc>
          <w:tcPr>
            <w:tcW w:w="436" w:type="dxa"/>
            <w:gridSpan w:val="2"/>
            <w:tcBorders>
              <w:top w:val="nil"/>
              <w:left w:val="nil"/>
              <w:bottom w:val="single" w:sz="4" w:space="0" w:color="auto"/>
              <w:right w:val="nil"/>
            </w:tcBorders>
            <w:shd w:val="clear" w:color="auto" w:fill="auto"/>
            <w:vAlign w:val="bottom"/>
            <w:hideMark/>
          </w:tcPr>
          <w:p w14:paraId="35275910" w14:textId="77777777" w:rsidR="006741CC" w:rsidRPr="006741CC" w:rsidRDefault="006741CC" w:rsidP="006741CC">
            <w:pPr>
              <w:widowControl/>
              <w:jc w:val="center"/>
              <w:rPr>
                <w:sz w:val="22"/>
                <w:szCs w:val="22"/>
              </w:rPr>
            </w:pPr>
            <w:r w:rsidRPr="006741CC">
              <w:rPr>
                <w:sz w:val="22"/>
                <w:szCs w:val="22"/>
              </w:rPr>
              <w:t>06</w:t>
            </w:r>
          </w:p>
        </w:tc>
        <w:tc>
          <w:tcPr>
            <w:tcW w:w="326" w:type="dxa"/>
            <w:gridSpan w:val="2"/>
            <w:tcBorders>
              <w:top w:val="nil"/>
              <w:left w:val="nil"/>
              <w:bottom w:val="single" w:sz="4" w:space="0" w:color="auto"/>
              <w:right w:val="nil"/>
            </w:tcBorders>
            <w:shd w:val="clear" w:color="auto" w:fill="auto"/>
            <w:vAlign w:val="bottom"/>
            <w:hideMark/>
          </w:tcPr>
          <w:p w14:paraId="41908837" w14:textId="77777777" w:rsidR="006741CC" w:rsidRPr="006741CC" w:rsidRDefault="006741CC" w:rsidP="006741CC">
            <w:pPr>
              <w:widowControl/>
              <w:jc w:val="center"/>
              <w:rPr>
                <w:sz w:val="22"/>
                <w:szCs w:val="22"/>
              </w:rPr>
            </w:pPr>
            <w:r w:rsidRPr="006741CC">
              <w:rPr>
                <w:sz w:val="22"/>
                <w:szCs w:val="22"/>
              </w:rPr>
              <w:t>1</w:t>
            </w:r>
          </w:p>
        </w:tc>
        <w:tc>
          <w:tcPr>
            <w:tcW w:w="436" w:type="dxa"/>
            <w:gridSpan w:val="2"/>
            <w:tcBorders>
              <w:top w:val="nil"/>
              <w:left w:val="nil"/>
              <w:bottom w:val="single" w:sz="4" w:space="0" w:color="auto"/>
              <w:right w:val="nil"/>
            </w:tcBorders>
            <w:shd w:val="clear" w:color="auto" w:fill="auto"/>
            <w:vAlign w:val="bottom"/>
            <w:hideMark/>
          </w:tcPr>
          <w:p w14:paraId="60C671CE" w14:textId="77777777" w:rsidR="006741CC" w:rsidRPr="006741CC" w:rsidRDefault="006741CC" w:rsidP="006741CC">
            <w:pPr>
              <w:widowControl/>
              <w:jc w:val="center"/>
              <w:rPr>
                <w:sz w:val="22"/>
                <w:szCs w:val="22"/>
              </w:rPr>
            </w:pPr>
            <w:r w:rsidRPr="006741CC">
              <w:rPr>
                <w:sz w:val="22"/>
                <w:szCs w:val="22"/>
              </w:rPr>
              <w:t>01</w:t>
            </w:r>
          </w:p>
        </w:tc>
        <w:tc>
          <w:tcPr>
            <w:tcW w:w="1060" w:type="dxa"/>
            <w:gridSpan w:val="2"/>
            <w:tcBorders>
              <w:top w:val="nil"/>
              <w:left w:val="nil"/>
              <w:bottom w:val="single" w:sz="4" w:space="0" w:color="auto"/>
              <w:right w:val="single" w:sz="4" w:space="0" w:color="auto"/>
            </w:tcBorders>
            <w:shd w:val="clear" w:color="auto" w:fill="auto"/>
            <w:vAlign w:val="bottom"/>
            <w:hideMark/>
          </w:tcPr>
          <w:p w14:paraId="3808E525" w14:textId="77777777" w:rsidR="006741CC" w:rsidRPr="006741CC" w:rsidRDefault="006741CC" w:rsidP="006741CC">
            <w:pPr>
              <w:widowControl/>
              <w:jc w:val="center"/>
              <w:rPr>
                <w:sz w:val="22"/>
                <w:szCs w:val="22"/>
              </w:rPr>
            </w:pPr>
            <w:r w:rsidRPr="006741CC">
              <w:rPr>
                <w:sz w:val="22"/>
                <w:szCs w:val="22"/>
              </w:rPr>
              <w:t>80170</w:t>
            </w:r>
          </w:p>
        </w:tc>
        <w:tc>
          <w:tcPr>
            <w:tcW w:w="546" w:type="dxa"/>
            <w:gridSpan w:val="2"/>
            <w:tcBorders>
              <w:top w:val="nil"/>
              <w:left w:val="nil"/>
              <w:bottom w:val="single" w:sz="4" w:space="0" w:color="auto"/>
              <w:right w:val="single" w:sz="4" w:space="0" w:color="auto"/>
            </w:tcBorders>
            <w:shd w:val="clear" w:color="auto" w:fill="auto"/>
            <w:noWrap/>
            <w:vAlign w:val="bottom"/>
            <w:hideMark/>
          </w:tcPr>
          <w:p w14:paraId="484B9934" w14:textId="77777777" w:rsidR="006741CC" w:rsidRPr="006741CC" w:rsidRDefault="006741CC" w:rsidP="006741CC">
            <w:pPr>
              <w:widowControl/>
              <w:rPr>
                <w:sz w:val="22"/>
                <w:szCs w:val="22"/>
              </w:rPr>
            </w:pPr>
            <w:r w:rsidRPr="006741CC">
              <w:rPr>
                <w:sz w:val="22"/>
                <w:szCs w:val="22"/>
              </w:rPr>
              <w:t> </w:t>
            </w:r>
          </w:p>
        </w:tc>
        <w:tc>
          <w:tcPr>
            <w:tcW w:w="1256" w:type="dxa"/>
            <w:gridSpan w:val="2"/>
            <w:tcBorders>
              <w:top w:val="nil"/>
              <w:left w:val="nil"/>
              <w:bottom w:val="single" w:sz="4" w:space="0" w:color="auto"/>
              <w:right w:val="single" w:sz="4" w:space="0" w:color="auto"/>
            </w:tcBorders>
            <w:shd w:val="clear" w:color="auto" w:fill="auto"/>
            <w:noWrap/>
            <w:vAlign w:val="bottom"/>
            <w:hideMark/>
          </w:tcPr>
          <w:p w14:paraId="174134CA" w14:textId="77777777" w:rsidR="006741CC" w:rsidRPr="006741CC" w:rsidRDefault="006741CC" w:rsidP="006741CC">
            <w:pPr>
              <w:widowControl/>
              <w:jc w:val="right"/>
              <w:rPr>
                <w:sz w:val="22"/>
                <w:szCs w:val="22"/>
              </w:rPr>
            </w:pPr>
            <w:r w:rsidRPr="006741CC">
              <w:rPr>
                <w:sz w:val="22"/>
                <w:szCs w:val="22"/>
              </w:rPr>
              <w:t>2876,900</w:t>
            </w:r>
          </w:p>
        </w:tc>
        <w:tc>
          <w:tcPr>
            <w:tcW w:w="1256" w:type="dxa"/>
            <w:tcBorders>
              <w:top w:val="nil"/>
              <w:left w:val="nil"/>
              <w:bottom w:val="single" w:sz="4" w:space="0" w:color="auto"/>
              <w:right w:val="single" w:sz="4" w:space="0" w:color="auto"/>
            </w:tcBorders>
            <w:shd w:val="clear" w:color="auto" w:fill="auto"/>
            <w:noWrap/>
            <w:vAlign w:val="bottom"/>
            <w:hideMark/>
          </w:tcPr>
          <w:p w14:paraId="3B92D524" w14:textId="77777777" w:rsidR="006741CC" w:rsidRPr="006741CC" w:rsidRDefault="006741CC" w:rsidP="006741CC">
            <w:pPr>
              <w:widowControl/>
              <w:jc w:val="right"/>
              <w:rPr>
                <w:sz w:val="22"/>
                <w:szCs w:val="22"/>
              </w:rPr>
            </w:pPr>
            <w:r w:rsidRPr="006741CC">
              <w:rPr>
                <w:sz w:val="22"/>
                <w:szCs w:val="22"/>
              </w:rPr>
              <w:t>3030,800</w:t>
            </w:r>
          </w:p>
        </w:tc>
        <w:tc>
          <w:tcPr>
            <w:tcW w:w="1276" w:type="dxa"/>
            <w:gridSpan w:val="2"/>
            <w:tcBorders>
              <w:top w:val="nil"/>
              <w:left w:val="nil"/>
              <w:bottom w:val="single" w:sz="4" w:space="0" w:color="auto"/>
              <w:right w:val="single" w:sz="4" w:space="0" w:color="auto"/>
            </w:tcBorders>
            <w:shd w:val="clear" w:color="auto" w:fill="auto"/>
            <w:noWrap/>
            <w:vAlign w:val="bottom"/>
            <w:hideMark/>
          </w:tcPr>
          <w:p w14:paraId="0B07A2EB" w14:textId="77777777" w:rsidR="006741CC" w:rsidRPr="006741CC" w:rsidRDefault="006741CC" w:rsidP="006741CC">
            <w:pPr>
              <w:widowControl/>
              <w:jc w:val="right"/>
              <w:rPr>
                <w:sz w:val="22"/>
                <w:szCs w:val="22"/>
              </w:rPr>
            </w:pPr>
            <w:r w:rsidRPr="006741CC">
              <w:rPr>
                <w:sz w:val="22"/>
                <w:szCs w:val="22"/>
              </w:rPr>
              <w:t>3177,400</w:t>
            </w:r>
          </w:p>
        </w:tc>
      </w:tr>
      <w:tr w:rsidR="006741CC" w:rsidRPr="006741CC" w14:paraId="2482E21A" w14:textId="77777777" w:rsidTr="00BF731A">
        <w:trPr>
          <w:trHeight w:val="585"/>
        </w:trPr>
        <w:tc>
          <w:tcPr>
            <w:tcW w:w="3261" w:type="dxa"/>
            <w:tcBorders>
              <w:top w:val="nil"/>
              <w:left w:val="single" w:sz="4" w:space="0" w:color="auto"/>
              <w:bottom w:val="single" w:sz="4" w:space="0" w:color="auto"/>
              <w:right w:val="single" w:sz="4" w:space="0" w:color="auto"/>
            </w:tcBorders>
            <w:shd w:val="clear" w:color="auto" w:fill="auto"/>
            <w:vAlign w:val="bottom"/>
            <w:hideMark/>
          </w:tcPr>
          <w:p w14:paraId="42372703" w14:textId="77777777" w:rsidR="006741CC" w:rsidRPr="006741CC" w:rsidRDefault="006741CC" w:rsidP="006741CC">
            <w:pPr>
              <w:widowControl/>
            </w:pPr>
            <w:r w:rsidRPr="006741CC">
              <w:t>Закупка товаров, работ и услуг для  обеспечения государственных (муниципальных ) нужд</w:t>
            </w:r>
          </w:p>
        </w:tc>
        <w:tc>
          <w:tcPr>
            <w:tcW w:w="436" w:type="dxa"/>
            <w:gridSpan w:val="2"/>
            <w:tcBorders>
              <w:top w:val="nil"/>
              <w:left w:val="nil"/>
              <w:bottom w:val="single" w:sz="4" w:space="0" w:color="auto"/>
              <w:right w:val="single" w:sz="4" w:space="0" w:color="auto"/>
            </w:tcBorders>
            <w:shd w:val="clear" w:color="auto" w:fill="auto"/>
            <w:vAlign w:val="bottom"/>
            <w:hideMark/>
          </w:tcPr>
          <w:p w14:paraId="58E07B4D" w14:textId="77777777" w:rsidR="006741CC" w:rsidRPr="006741CC" w:rsidRDefault="006741CC" w:rsidP="006741CC">
            <w:pPr>
              <w:widowControl/>
              <w:jc w:val="center"/>
              <w:rPr>
                <w:sz w:val="22"/>
                <w:szCs w:val="22"/>
              </w:rPr>
            </w:pPr>
            <w:r w:rsidRPr="006741CC">
              <w:rPr>
                <w:sz w:val="22"/>
                <w:szCs w:val="22"/>
              </w:rPr>
              <w:t>04</w:t>
            </w:r>
          </w:p>
        </w:tc>
        <w:tc>
          <w:tcPr>
            <w:tcW w:w="485" w:type="dxa"/>
            <w:gridSpan w:val="2"/>
            <w:tcBorders>
              <w:top w:val="nil"/>
              <w:left w:val="nil"/>
              <w:bottom w:val="single" w:sz="4" w:space="0" w:color="auto"/>
              <w:right w:val="single" w:sz="4" w:space="0" w:color="auto"/>
            </w:tcBorders>
            <w:shd w:val="clear" w:color="auto" w:fill="auto"/>
            <w:vAlign w:val="bottom"/>
            <w:hideMark/>
          </w:tcPr>
          <w:p w14:paraId="36E71150" w14:textId="77777777" w:rsidR="006741CC" w:rsidRPr="006741CC" w:rsidRDefault="006741CC" w:rsidP="006741CC">
            <w:pPr>
              <w:widowControl/>
              <w:jc w:val="center"/>
              <w:rPr>
                <w:sz w:val="22"/>
                <w:szCs w:val="22"/>
              </w:rPr>
            </w:pPr>
            <w:r w:rsidRPr="006741CC">
              <w:rPr>
                <w:sz w:val="22"/>
                <w:szCs w:val="22"/>
              </w:rPr>
              <w:t>09</w:t>
            </w:r>
          </w:p>
        </w:tc>
        <w:tc>
          <w:tcPr>
            <w:tcW w:w="436" w:type="dxa"/>
            <w:gridSpan w:val="2"/>
            <w:tcBorders>
              <w:top w:val="nil"/>
              <w:left w:val="nil"/>
              <w:bottom w:val="single" w:sz="4" w:space="0" w:color="auto"/>
              <w:right w:val="nil"/>
            </w:tcBorders>
            <w:shd w:val="clear" w:color="auto" w:fill="auto"/>
            <w:vAlign w:val="bottom"/>
            <w:hideMark/>
          </w:tcPr>
          <w:p w14:paraId="599009D2" w14:textId="77777777" w:rsidR="006741CC" w:rsidRPr="006741CC" w:rsidRDefault="006741CC" w:rsidP="006741CC">
            <w:pPr>
              <w:widowControl/>
              <w:jc w:val="center"/>
              <w:rPr>
                <w:sz w:val="22"/>
                <w:szCs w:val="22"/>
              </w:rPr>
            </w:pPr>
            <w:r w:rsidRPr="006741CC">
              <w:rPr>
                <w:sz w:val="22"/>
                <w:szCs w:val="22"/>
              </w:rPr>
              <w:t>06</w:t>
            </w:r>
          </w:p>
        </w:tc>
        <w:tc>
          <w:tcPr>
            <w:tcW w:w="326" w:type="dxa"/>
            <w:gridSpan w:val="2"/>
            <w:tcBorders>
              <w:top w:val="nil"/>
              <w:left w:val="nil"/>
              <w:bottom w:val="single" w:sz="4" w:space="0" w:color="auto"/>
              <w:right w:val="nil"/>
            </w:tcBorders>
            <w:shd w:val="clear" w:color="auto" w:fill="auto"/>
            <w:vAlign w:val="bottom"/>
            <w:hideMark/>
          </w:tcPr>
          <w:p w14:paraId="05D59C60" w14:textId="77777777" w:rsidR="006741CC" w:rsidRPr="006741CC" w:rsidRDefault="006741CC" w:rsidP="006741CC">
            <w:pPr>
              <w:widowControl/>
              <w:jc w:val="center"/>
              <w:rPr>
                <w:sz w:val="22"/>
                <w:szCs w:val="22"/>
              </w:rPr>
            </w:pPr>
            <w:r w:rsidRPr="006741CC">
              <w:rPr>
                <w:sz w:val="22"/>
                <w:szCs w:val="22"/>
              </w:rPr>
              <w:t>1</w:t>
            </w:r>
          </w:p>
        </w:tc>
        <w:tc>
          <w:tcPr>
            <w:tcW w:w="436" w:type="dxa"/>
            <w:gridSpan w:val="2"/>
            <w:tcBorders>
              <w:top w:val="nil"/>
              <w:left w:val="nil"/>
              <w:bottom w:val="single" w:sz="4" w:space="0" w:color="auto"/>
              <w:right w:val="nil"/>
            </w:tcBorders>
            <w:shd w:val="clear" w:color="auto" w:fill="auto"/>
            <w:vAlign w:val="bottom"/>
            <w:hideMark/>
          </w:tcPr>
          <w:p w14:paraId="6EDCD59B" w14:textId="77777777" w:rsidR="006741CC" w:rsidRPr="006741CC" w:rsidRDefault="006741CC" w:rsidP="006741CC">
            <w:pPr>
              <w:widowControl/>
              <w:jc w:val="center"/>
              <w:rPr>
                <w:sz w:val="22"/>
                <w:szCs w:val="22"/>
              </w:rPr>
            </w:pPr>
            <w:r w:rsidRPr="006741CC">
              <w:rPr>
                <w:sz w:val="22"/>
                <w:szCs w:val="22"/>
              </w:rPr>
              <w:t>01</w:t>
            </w:r>
          </w:p>
        </w:tc>
        <w:tc>
          <w:tcPr>
            <w:tcW w:w="1060" w:type="dxa"/>
            <w:gridSpan w:val="2"/>
            <w:tcBorders>
              <w:top w:val="nil"/>
              <w:left w:val="nil"/>
              <w:bottom w:val="single" w:sz="4" w:space="0" w:color="auto"/>
              <w:right w:val="single" w:sz="4" w:space="0" w:color="auto"/>
            </w:tcBorders>
            <w:shd w:val="clear" w:color="auto" w:fill="auto"/>
            <w:vAlign w:val="bottom"/>
            <w:hideMark/>
          </w:tcPr>
          <w:p w14:paraId="28FB8722" w14:textId="77777777" w:rsidR="006741CC" w:rsidRPr="006741CC" w:rsidRDefault="006741CC" w:rsidP="006741CC">
            <w:pPr>
              <w:widowControl/>
              <w:jc w:val="center"/>
              <w:rPr>
                <w:sz w:val="22"/>
                <w:szCs w:val="22"/>
              </w:rPr>
            </w:pPr>
            <w:r w:rsidRPr="006741CC">
              <w:rPr>
                <w:sz w:val="22"/>
                <w:szCs w:val="22"/>
              </w:rPr>
              <w:t>80170</w:t>
            </w:r>
          </w:p>
        </w:tc>
        <w:tc>
          <w:tcPr>
            <w:tcW w:w="546" w:type="dxa"/>
            <w:gridSpan w:val="2"/>
            <w:tcBorders>
              <w:top w:val="nil"/>
              <w:left w:val="nil"/>
              <w:bottom w:val="single" w:sz="4" w:space="0" w:color="auto"/>
              <w:right w:val="single" w:sz="4" w:space="0" w:color="auto"/>
            </w:tcBorders>
            <w:shd w:val="clear" w:color="auto" w:fill="auto"/>
            <w:noWrap/>
            <w:vAlign w:val="bottom"/>
            <w:hideMark/>
          </w:tcPr>
          <w:p w14:paraId="547BE583" w14:textId="77777777" w:rsidR="006741CC" w:rsidRPr="006741CC" w:rsidRDefault="006741CC" w:rsidP="006741CC">
            <w:pPr>
              <w:widowControl/>
              <w:rPr>
                <w:sz w:val="22"/>
                <w:szCs w:val="22"/>
              </w:rPr>
            </w:pPr>
            <w:r w:rsidRPr="006741CC">
              <w:rPr>
                <w:sz w:val="22"/>
                <w:szCs w:val="22"/>
              </w:rPr>
              <w:t>200</w:t>
            </w:r>
          </w:p>
        </w:tc>
        <w:tc>
          <w:tcPr>
            <w:tcW w:w="1256" w:type="dxa"/>
            <w:gridSpan w:val="2"/>
            <w:tcBorders>
              <w:top w:val="nil"/>
              <w:left w:val="nil"/>
              <w:bottom w:val="single" w:sz="4" w:space="0" w:color="auto"/>
              <w:right w:val="single" w:sz="4" w:space="0" w:color="auto"/>
            </w:tcBorders>
            <w:shd w:val="clear" w:color="auto" w:fill="auto"/>
            <w:noWrap/>
            <w:vAlign w:val="bottom"/>
            <w:hideMark/>
          </w:tcPr>
          <w:p w14:paraId="3020BB57" w14:textId="77777777" w:rsidR="006741CC" w:rsidRPr="006741CC" w:rsidRDefault="006741CC" w:rsidP="006741CC">
            <w:pPr>
              <w:widowControl/>
              <w:jc w:val="right"/>
              <w:rPr>
                <w:sz w:val="22"/>
                <w:szCs w:val="22"/>
              </w:rPr>
            </w:pPr>
            <w:r w:rsidRPr="006741CC">
              <w:rPr>
                <w:sz w:val="22"/>
                <w:szCs w:val="22"/>
              </w:rPr>
              <w:t>2876,900</w:t>
            </w:r>
          </w:p>
        </w:tc>
        <w:tc>
          <w:tcPr>
            <w:tcW w:w="1256" w:type="dxa"/>
            <w:tcBorders>
              <w:top w:val="nil"/>
              <w:left w:val="nil"/>
              <w:bottom w:val="single" w:sz="4" w:space="0" w:color="auto"/>
              <w:right w:val="single" w:sz="4" w:space="0" w:color="auto"/>
            </w:tcBorders>
            <w:shd w:val="clear" w:color="auto" w:fill="auto"/>
            <w:noWrap/>
            <w:vAlign w:val="bottom"/>
            <w:hideMark/>
          </w:tcPr>
          <w:p w14:paraId="72BFCFE5" w14:textId="77777777" w:rsidR="006741CC" w:rsidRPr="006741CC" w:rsidRDefault="006741CC" w:rsidP="006741CC">
            <w:pPr>
              <w:widowControl/>
              <w:jc w:val="right"/>
              <w:rPr>
                <w:sz w:val="22"/>
                <w:szCs w:val="22"/>
              </w:rPr>
            </w:pPr>
            <w:r w:rsidRPr="006741CC">
              <w:rPr>
                <w:sz w:val="22"/>
                <w:szCs w:val="22"/>
              </w:rPr>
              <w:t>3030,800</w:t>
            </w:r>
          </w:p>
        </w:tc>
        <w:tc>
          <w:tcPr>
            <w:tcW w:w="1276" w:type="dxa"/>
            <w:gridSpan w:val="2"/>
            <w:tcBorders>
              <w:top w:val="nil"/>
              <w:left w:val="nil"/>
              <w:bottom w:val="single" w:sz="4" w:space="0" w:color="auto"/>
              <w:right w:val="single" w:sz="4" w:space="0" w:color="auto"/>
            </w:tcBorders>
            <w:shd w:val="clear" w:color="auto" w:fill="auto"/>
            <w:noWrap/>
            <w:vAlign w:val="bottom"/>
            <w:hideMark/>
          </w:tcPr>
          <w:p w14:paraId="4397757C" w14:textId="77777777" w:rsidR="006741CC" w:rsidRPr="006741CC" w:rsidRDefault="006741CC" w:rsidP="006741CC">
            <w:pPr>
              <w:widowControl/>
              <w:jc w:val="right"/>
              <w:rPr>
                <w:sz w:val="22"/>
                <w:szCs w:val="22"/>
              </w:rPr>
            </w:pPr>
            <w:r w:rsidRPr="006741CC">
              <w:rPr>
                <w:sz w:val="22"/>
                <w:szCs w:val="22"/>
              </w:rPr>
              <w:t>3177,400</w:t>
            </w:r>
          </w:p>
        </w:tc>
      </w:tr>
      <w:tr w:rsidR="006741CC" w:rsidRPr="006741CC" w14:paraId="09CCDCB3" w14:textId="77777777" w:rsidTr="00BF731A">
        <w:trPr>
          <w:trHeight w:val="570"/>
        </w:trPr>
        <w:tc>
          <w:tcPr>
            <w:tcW w:w="3261" w:type="dxa"/>
            <w:tcBorders>
              <w:top w:val="nil"/>
              <w:left w:val="single" w:sz="4" w:space="0" w:color="auto"/>
              <w:bottom w:val="single" w:sz="4" w:space="0" w:color="auto"/>
              <w:right w:val="single" w:sz="4" w:space="0" w:color="auto"/>
            </w:tcBorders>
            <w:shd w:val="clear" w:color="auto" w:fill="auto"/>
            <w:vAlign w:val="bottom"/>
            <w:hideMark/>
          </w:tcPr>
          <w:p w14:paraId="4C28C0EF" w14:textId="77777777" w:rsidR="006741CC" w:rsidRPr="006741CC" w:rsidRDefault="006741CC" w:rsidP="006741CC">
            <w:pPr>
              <w:widowControl/>
            </w:pPr>
            <w:r w:rsidRPr="006741CC">
              <w:t xml:space="preserve">Иные закупки товаров, работ и услуг для обеспечения </w:t>
            </w:r>
            <w:r w:rsidRPr="006741CC">
              <w:lastRenderedPageBreak/>
              <w:t>государственных (муниципальных) нужд</w:t>
            </w:r>
          </w:p>
        </w:tc>
        <w:tc>
          <w:tcPr>
            <w:tcW w:w="436" w:type="dxa"/>
            <w:gridSpan w:val="2"/>
            <w:tcBorders>
              <w:top w:val="nil"/>
              <w:left w:val="nil"/>
              <w:bottom w:val="single" w:sz="4" w:space="0" w:color="auto"/>
              <w:right w:val="single" w:sz="4" w:space="0" w:color="auto"/>
            </w:tcBorders>
            <w:shd w:val="clear" w:color="auto" w:fill="auto"/>
            <w:vAlign w:val="bottom"/>
            <w:hideMark/>
          </w:tcPr>
          <w:p w14:paraId="527E6139" w14:textId="77777777" w:rsidR="006741CC" w:rsidRPr="006741CC" w:rsidRDefault="006741CC" w:rsidP="006741CC">
            <w:pPr>
              <w:widowControl/>
              <w:jc w:val="center"/>
              <w:rPr>
                <w:sz w:val="22"/>
                <w:szCs w:val="22"/>
              </w:rPr>
            </w:pPr>
            <w:r w:rsidRPr="006741CC">
              <w:rPr>
                <w:sz w:val="22"/>
                <w:szCs w:val="22"/>
              </w:rPr>
              <w:lastRenderedPageBreak/>
              <w:t>04</w:t>
            </w:r>
          </w:p>
        </w:tc>
        <w:tc>
          <w:tcPr>
            <w:tcW w:w="485" w:type="dxa"/>
            <w:gridSpan w:val="2"/>
            <w:tcBorders>
              <w:top w:val="nil"/>
              <w:left w:val="nil"/>
              <w:bottom w:val="single" w:sz="4" w:space="0" w:color="auto"/>
              <w:right w:val="single" w:sz="4" w:space="0" w:color="auto"/>
            </w:tcBorders>
            <w:shd w:val="clear" w:color="auto" w:fill="auto"/>
            <w:vAlign w:val="bottom"/>
            <w:hideMark/>
          </w:tcPr>
          <w:p w14:paraId="55649DB9" w14:textId="77777777" w:rsidR="006741CC" w:rsidRPr="006741CC" w:rsidRDefault="006741CC" w:rsidP="006741CC">
            <w:pPr>
              <w:widowControl/>
              <w:jc w:val="center"/>
              <w:rPr>
                <w:sz w:val="22"/>
                <w:szCs w:val="22"/>
              </w:rPr>
            </w:pPr>
            <w:r w:rsidRPr="006741CC">
              <w:rPr>
                <w:sz w:val="22"/>
                <w:szCs w:val="22"/>
              </w:rPr>
              <w:t>09</w:t>
            </w:r>
          </w:p>
        </w:tc>
        <w:tc>
          <w:tcPr>
            <w:tcW w:w="436" w:type="dxa"/>
            <w:gridSpan w:val="2"/>
            <w:tcBorders>
              <w:top w:val="nil"/>
              <w:left w:val="nil"/>
              <w:bottom w:val="single" w:sz="4" w:space="0" w:color="auto"/>
              <w:right w:val="nil"/>
            </w:tcBorders>
            <w:shd w:val="clear" w:color="auto" w:fill="auto"/>
            <w:vAlign w:val="bottom"/>
            <w:hideMark/>
          </w:tcPr>
          <w:p w14:paraId="1003B021" w14:textId="77777777" w:rsidR="006741CC" w:rsidRPr="006741CC" w:rsidRDefault="006741CC" w:rsidP="006741CC">
            <w:pPr>
              <w:widowControl/>
              <w:jc w:val="center"/>
              <w:rPr>
                <w:sz w:val="22"/>
                <w:szCs w:val="22"/>
              </w:rPr>
            </w:pPr>
            <w:r w:rsidRPr="006741CC">
              <w:rPr>
                <w:sz w:val="22"/>
                <w:szCs w:val="22"/>
              </w:rPr>
              <w:t>06</w:t>
            </w:r>
          </w:p>
        </w:tc>
        <w:tc>
          <w:tcPr>
            <w:tcW w:w="326" w:type="dxa"/>
            <w:gridSpan w:val="2"/>
            <w:tcBorders>
              <w:top w:val="nil"/>
              <w:left w:val="nil"/>
              <w:bottom w:val="single" w:sz="4" w:space="0" w:color="auto"/>
              <w:right w:val="nil"/>
            </w:tcBorders>
            <w:shd w:val="clear" w:color="auto" w:fill="auto"/>
            <w:vAlign w:val="bottom"/>
            <w:hideMark/>
          </w:tcPr>
          <w:p w14:paraId="7888A75E" w14:textId="77777777" w:rsidR="006741CC" w:rsidRPr="006741CC" w:rsidRDefault="006741CC" w:rsidP="006741CC">
            <w:pPr>
              <w:widowControl/>
              <w:jc w:val="center"/>
              <w:rPr>
                <w:sz w:val="22"/>
                <w:szCs w:val="22"/>
              </w:rPr>
            </w:pPr>
            <w:r w:rsidRPr="006741CC">
              <w:rPr>
                <w:sz w:val="22"/>
                <w:szCs w:val="22"/>
              </w:rPr>
              <w:t>1</w:t>
            </w:r>
          </w:p>
        </w:tc>
        <w:tc>
          <w:tcPr>
            <w:tcW w:w="436" w:type="dxa"/>
            <w:gridSpan w:val="2"/>
            <w:tcBorders>
              <w:top w:val="nil"/>
              <w:left w:val="nil"/>
              <w:bottom w:val="single" w:sz="4" w:space="0" w:color="auto"/>
              <w:right w:val="nil"/>
            </w:tcBorders>
            <w:shd w:val="clear" w:color="auto" w:fill="auto"/>
            <w:vAlign w:val="bottom"/>
            <w:hideMark/>
          </w:tcPr>
          <w:p w14:paraId="2D89C8FF" w14:textId="77777777" w:rsidR="006741CC" w:rsidRPr="006741CC" w:rsidRDefault="006741CC" w:rsidP="006741CC">
            <w:pPr>
              <w:widowControl/>
              <w:jc w:val="center"/>
              <w:rPr>
                <w:sz w:val="22"/>
                <w:szCs w:val="22"/>
              </w:rPr>
            </w:pPr>
            <w:r w:rsidRPr="006741CC">
              <w:rPr>
                <w:sz w:val="22"/>
                <w:szCs w:val="22"/>
              </w:rPr>
              <w:t>01</w:t>
            </w:r>
          </w:p>
        </w:tc>
        <w:tc>
          <w:tcPr>
            <w:tcW w:w="1060" w:type="dxa"/>
            <w:gridSpan w:val="2"/>
            <w:tcBorders>
              <w:top w:val="nil"/>
              <w:left w:val="nil"/>
              <w:bottom w:val="single" w:sz="4" w:space="0" w:color="auto"/>
              <w:right w:val="single" w:sz="4" w:space="0" w:color="auto"/>
            </w:tcBorders>
            <w:shd w:val="clear" w:color="auto" w:fill="auto"/>
            <w:vAlign w:val="bottom"/>
            <w:hideMark/>
          </w:tcPr>
          <w:p w14:paraId="19F09E41" w14:textId="77777777" w:rsidR="006741CC" w:rsidRPr="006741CC" w:rsidRDefault="006741CC" w:rsidP="006741CC">
            <w:pPr>
              <w:widowControl/>
              <w:jc w:val="center"/>
              <w:rPr>
                <w:sz w:val="22"/>
                <w:szCs w:val="22"/>
              </w:rPr>
            </w:pPr>
            <w:r w:rsidRPr="006741CC">
              <w:rPr>
                <w:sz w:val="22"/>
                <w:szCs w:val="22"/>
              </w:rPr>
              <w:t>80170</w:t>
            </w:r>
          </w:p>
        </w:tc>
        <w:tc>
          <w:tcPr>
            <w:tcW w:w="546" w:type="dxa"/>
            <w:gridSpan w:val="2"/>
            <w:tcBorders>
              <w:top w:val="nil"/>
              <w:left w:val="nil"/>
              <w:bottom w:val="single" w:sz="4" w:space="0" w:color="auto"/>
              <w:right w:val="single" w:sz="4" w:space="0" w:color="auto"/>
            </w:tcBorders>
            <w:shd w:val="clear" w:color="auto" w:fill="auto"/>
            <w:noWrap/>
            <w:vAlign w:val="bottom"/>
            <w:hideMark/>
          </w:tcPr>
          <w:p w14:paraId="3EF3DF42" w14:textId="77777777" w:rsidR="006741CC" w:rsidRPr="006741CC" w:rsidRDefault="006741CC" w:rsidP="006741CC">
            <w:pPr>
              <w:widowControl/>
              <w:rPr>
                <w:sz w:val="22"/>
                <w:szCs w:val="22"/>
              </w:rPr>
            </w:pPr>
            <w:r w:rsidRPr="006741CC">
              <w:rPr>
                <w:sz w:val="22"/>
                <w:szCs w:val="22"/>
              </w:rPr>
              <w:t>240</w:t>
            </w:r>
          </w:p>
        </w:tc>
        <w:tc>
          <w:tcPr>
            <w:tcW w:w="1256" w:type="dxa"/>
            <w:gridSpan w:val="2"/>
            <w:tcBorders>
              <w:top w:val="nil"/>
              <w:left w:val="nil"/>
              <w:bottom w:val="single" w:sz="4" w:space="0" w:color="auto"/>
              <w:right w:val="single" w:sz="4" w:space="0" w:color="auto"/>
            </w:tcBorders>
            <w:shd w:val="clear" w:color="auto" w:fill="auto"/>
            <w:noWrap/>
            <w:vAlign w:val="bottom"/>
            <w:hideMark/>
          </w:tcPr>
          <w:p w14:paraId="2CC8B0EF" w14:textId="77777777" w:rsidR="006741CC" w:rsidRPr="006741CC" w:rsidRDefault="006741CC" w:rsidP="006741CC">
            <w:pPr>
              <w:widowControl/>
              <w:jc w:val="right"/>
              <w:rPr>
                <w:sz w:val="22"/>
                <w:szCs w:val="22"/>
              </w:rPr>
            </w:pPr>
            <w:r w:rsidRPr="006741CC">
              <w:rPr>
                <w:sz w:val="22"/>
                <w:szCs w:val="22"/>
              </w:rPr>
              <w:t>2876,900</w:t>
            </w:r>
          </w:p>
        </w:tc>
        <w:tc>
          <w:tcPr>
            <w:tcW w:w="1256" w:type="dxa"/>
            <w:tcBorders>
              <w:top w:val="nil"/>
              <w:left w:val="nil"/>
              <w:bottom w:val="single" w:sz="4" w:space="0" w:color="auto"/>
              <w:right w:val="single" w:sz="4" w:space="0" w:color="auto"/>
            </w:tcBorders>
            <w:shd w:val="clear" w:color="auto" w:fill="auto"/>
            <w:noWrap/>
            <w:vAlign w:val="bottom"/>
            <w:hideMark/>
          </w:tcPr>
          <w:p w14:paraId="2A387F04" w14:textId="77777777" w:rsidR="006741CC" w:rsidRPr="006741CC" w:rsidRDefault="006741CC" w:rsidP="006741CC">
            <w:pPr>
              <w:widowControl/>
              <w:jc w:val="right"/>
              <w:rPr>
                <w:sz w:val="22"/>
                <w:szCs w:val="22"/>
              </w:rPr>
            </w:pPr>
            <w:r w:rsidRPr="006741CC">
              <w:rPr>
                <w:sz w:val="22"/>
                <w:szCs w:val="22"/>
              </w:rPr>
              <w:t>3030,800</w:t>
            </w:r>
          </w:p>
        </w:tc>
        <w:tc>
          <w:tcPr>
            <w:tcW w:w="1276" w:type="dxa"/>
            <w:gridSpan w:val="2"/>
            <w:tcBorders>
              <w:top w:val="nil"/>
              <w:left w:val="nil"/>
              <w:bottom w:val="single" w:sz="4" w:space="0" w:color="auto"/>
              <w:right w:val="single" w:sz="4" w:space="0" w:color="auto"/>
            </w:tcBorders>
            <w:shd w:val="clear" w:color="auto" w:fill="auto"/>
            <w:noWrap/>
            <w:vAlign w:val="bottom"/>
            <w:hideMark/>
          </w:tcPr>
          <w:p w14:paraId="546D8D26" w14:textId="77777777" w:rsidR="006741CC" w:rsidRPr="006741CC" w:rsidRDefault="006741CC" w:rsidP="006741CC">
            <w:pPr>
              <w:widowControl/>
              <w:jc w:val="right"/>
              <w:rPr>
                <w:sz w:val="22"/>
                <w:szCs w:val="22"/>
              </w:rPr>
            </w:pPr>
            <w:r w:rsidRPr="006741CC">
              <w:rPr>
                <w:sz w:val="22"/>
                <w:szCs w:val="22"/>
              </w:rPr>
              <w:t>3177,400</w:t>
            </w:r>
          </w:p>
        </w:tc>
      </w:tr>
      <w:tr w:rsidR="006741CC" w:rsidRPr="006741CC" w14:paraId="4A13B4F2" w14:textId="77777777" w:rsidTr="00BF731A">
        <w:trPr>
          <w:trHeight w:val="660"/>
        </w:trPr>
        <w:tc>
          <w:tcPr>
            <w:tcW w:w="3261" w:type="dxa"/>
            <w:tcBorders>
              <w:top w:val="nil"/>
              <w:left w:val="single" w:sz="4" w:space="0" w:color="auto"/>
              <w:bottom w:val="single" w:sz="4" w:space="0" w:color="auto"/>
              <w:right w:val="single" w:sz="4" w:space="0" w:color="auto"/>
            </w:tcBorders>
            <w:shd w:val="clear" w:color="auto" w:fill="auto"/>
            <w:vAlign w:val="bottom"/>
            <w:hideMark/>
          </w:tcPr>
          <w:p w14:paraId="133B761A" w14:textId="77777777" w:rsidR="006741CC" w:rsidRPr="006741CC" w:rsidRDefault="006741CC" w:rsidP="006741CC">
            <w:pPr>
              <w:widowControl/>
              <w:rPr>
                <w:b/>
                <w:bCs/>
              </w:rPr>
            </w:pPr>
            <w:r w:rsidRPr="006741CC">
              <w:rPr>
                <w:b/>
                <w:bCs/>
              </w:rPr>
              <w:t>Подпрограмма "Капитальный и текущий ремонт объектов собственности Сосновского сельсовета Бессоновского района Пензенской области  "</w:t>
            </w:r>
          </w:p>
        </w:tc>
        <w:tc>
          <w:tcPr>
            <w:tcW w:w="436" w:type="dxa"/>
            <w:gridSpan w:val="2"/>
            <w:tcBorders>
              <w:top w:val="nil"/>
              <w:left w:val="nil"/>
              <w:bottom w:val="single" w:sz="4" w:space="0" w:color="auto"/>
              <w:right w:val="single" w:sz="4" w:space="0" w:color="auto"/>
            </w:tcBorders>
            <w:shd w:val="clear" w:color="auto" w:fill="auto"/>
            <w:vAlign w:val="bottom"/>
            <w:hideMark/>
          </w:tcPr>
          <w:p w14:paraId="6B2E8A53" w14:textId="77777777" w:rsidR="006741CC" w:rsidRPr="006741CC" w:rsidRDefault="006741CC" w:rsidP="006741CC">
            <w:pPr>
              <w:widowControl/>
              <w:jc w:val="center"/>
              <w:rPr>
                <w:b/>
                <w:bCs/>
                <w:sz w:val="22"/>
                <w:szCs w:val="22"/>
              </w:rPr>
            </w:pPr>
            <w:r w:rsidRPr="006741CC">
              <w:rPr>
                <w:b/>
                <w:bCs/>
                <w:sz w:val="22"/>
                <w:szCs w:val="22"/>
              </w:rPr>
              <w:t>04</w:t>
            </w:r>
          </w:p>
        </w:tc>
        <w:tc>
          <w:tcPr>
            <w:tcW w:w="485" w:type="dxa"/>
            <w:gridSpan w:val="2"/>
            <w:tcBorders>
              <w:top w:val="nil"/>
              <w:left w:val="nil"/>
              <w:bottom w:val="single" w:sz="4" w:space="0" w:color="auto"/>
              <w:right w:val="single" w:sz="4" w:space="0" w:color="auto"/>
            </w:tcBorders>
            <w:shd w:val="clear" w:color="auto" w:fill="auto"/>
            <w:vAlign w:val="bottom"/>
            <w:hideMark/>
          </w:tcPr>
          <w:p w14:paraId="737D8BE8" w14:textId="77777777" w:rsidR="006741CC" w:rsidRPr="006741CC" w:rsidRDefault="006741CC" w:rsidP="006741CC">
            <w:pPr>
              <w:widowControl/>
              <w:jc w:val="center"/>
              <w:rPr>
                <w:b/>
                <w:bCs/>
                <w:sz w:val="22"/>
                <w:szCs w:val="22"/>
              </w:rPr>
            </w:pPr>
            <w:r w:rsidRPr="006741CC">
              <w:rPr>
                <w:b/>
                <w:bCs/>
                <w:sz w:val="22"/>
                <w:szCs w:val="22"/>
              </w:rPr>
              <w:t>09</w:t>
            </w:r>
          </w:p>
        </w:tc>
        <w:tc>
          <w:tcPr>
            <w:tcW w:w="436" w:type="dxa"/>
            <w:gridSpan w:val="2"/>
            <w:tcBorders>
              <w:top w:val="nil"/>
              <w:left w:val="nil"/>
              <w:bottom w:val="single" w:sz="4" w:space="0" w:color="auto"/>
              <w:right w:val="nil"/>
            </w:tcBorders>
            <w:shd w:val="clear" w:color="auto" w:fill="auto"/>
            <w:vAlign w:val="bottom"/>
            <w:hideMark/>
          </w:tcPr>
          <w:p w14:paraId="326D49EE" w14:textId="77777777" w:rsidR="006741CC" w:rsidRPr="006741CC" w:rsidRDefault="006741CC" w:rsidP="006741CC">
            <w:pPr>
              <w:widowControl/>
              <w:jc w:val="center"/>
              <w:rPr>
                <w:b/>
                <w:bCs/>
                <w:sz w:val="22"/>
                <w:szCs w:val="22"/>
              </w:rPr>
            </w:pPr>
            <w:r w:rsidRPr="006741CC">
              <w:rPr>
                <w:b/>
                <w:bCs/>
                <w:sz w:val="22"/>
                <w:szCs w:val="22"/>
              </w:rPr>
              <w:t>06</w:t>
            </w:r>
          </w:p>
        </w:tc>
        <w:tc>
          <w:tcPr>
            <w:tcW w:w="326" w:type="dxa"/>
            <w:gridSpan w:val="2"/>
            <w:tcBorders>
              <w:top w:val="nil"/>
              <w:left w:val="nil"/>
              <w:bottom w:val="single" w:sz="4" w:space="0" w:color="auto"/>
              <w:right w:val="nil"/>
            </w:tcBorders>
            <w:shd w:val="clear" w:color="auto" w:fill="auto"/>
            <w:vAlign w:val="bottom"/>
            <w:hideMark/>
          </w:tcPr>
          <w:p w14:paraId="25B9F2AC" w14:textId="77777777" w:rsidR="006741CC" w:rsidRPr="006741CC" w:rsidRDefault="006741CC" w:rsidP="006741CC">
            <w:pPr>
              <w:widowControl/>
              <w:jc w:val="center"/>
              <w:rPr>
                <w:b/>
                <w:bCs/>
                <w:sz w:val="22"/>
                <w:szCs w:val="22"/>
              </w:rPr>
            </w:pPr>
            <w:r w:rsidRPr="006741CC">
              <w:rPr>
                <w:b/>
                <w:bCs/>
                <w:sz w:val="22"/>
                <w:szCs w:val="22"/>
              </w:rPr>
              <w:t>2</w:t>
            </w:r>
          </w:p>
        </w:tc>
        <w:tc>
          <w:tcPr>
            <w:tcW w:w="436" w:type="dxa"/>
            <w:gridSpan w:val="2"/>
            <w:tcBorders>
              <w:top w:val="nil"/>
              <w:left w:val="nil"/>
              <w:bottom w:val="single" w:sz="4" w:space="0" w:color="auto"/>
              <w:right w:val="nil"/>
            </w:tcBorders>
            <w:shd w:val="clear" w:color="auto" w:fill="auto"/>
            <w:vAlign w:val="bottom"/>
            <w:hideMark/>
          </w:tcPr>
          <w:p w14:paraId="699F87B3" w14:textId="77777777" w:rsidR="006741CC" w:rsidRPr="006741CC" w:rsidRDefault="006741CC" w:rsidP="006741CC">
            <w:pPr>
              <w:widowControl/>
              <w:jc w:val="center"/>
              <w:rPr>
                <w:b/>
                <w:bCs/>
                <w:sz w:val="22"/>
                <w:szCs w:val="22"/>
              </w:rPr>
            </w:pPr>
            <w:r w:rsidRPr="006741CC">
              <w:rPr>
                <w:b/>
                <w:bCs/>
                <w:sz w:val="22"/>
                <w:szCs w:val="22"/>
              </w:rPr>
              <w:t>00</w:t>
            </w:r>
          </w:p>
        </w:tc>
        <w:tc>
          <w:tcPr>
            <w:tcW w:w="1060" w:type="dxa"/>
            <w:gridSpan w:val="2"/>
            <w:tcBorders>
              <w:top w:val="nil"/>
              <w:left w:val="nil"/>
              <w:bottom w:val="single" w:sz="4" w:space="0" w:color="auto"/>
              <w:right w:val="single" w:sz="4" w:space="0" w:color="auto"/>
            </w:tcBorders>
            <w:shd w:val="clear" w:color="auto" w:fill="auto"/>
            <w:vAlign w:val="bottom"/>
            <w:hideMark/>
          </w:tcPr>
          <w:p w14:paraId="2825C85A" w14:textId="77777777" w:rsidR="006741CC" w:rsidRPr="006741CC" w:rsidRDefault="006741CC" w:rsidP="006741CC">
            <w:pPr>
              <w:widowControl/>
              <w:jc w:val="center"/>
              <w:rPr>
                <w:b/>
                <w:bCs/>
                <w:sz w:val="22"/>
                <w:szCs w:val="22"/>
              </w:rPr>
            </w:pPr>
            <w:r w:rsidRPr="006741CC">
              <w:rPr>
                <w:b/>
                <w:bCs/>
                <w:sz w:val="22"/>
                <w:szCs w:val="22"/>
              </w:rPr>
              <w:t>00000</w:t>
            </w:r>
          </w:p>
        </w:tc>
        <w:tc>
          <w:tcPr>
            <w:tcW w:w="546" w:type="dxa"/>
            <w:gridSpan w:val="2"/>
            <w:tcBorders>
              <w:top w:val="nil"/>
              <w:left w:val="nil"/>
              <w:bottom w:val="single" w:sz="4" w:space="0" w:color="auto"/>
              <w:right w:val="single" w:sz="4" w:space="0" w:color="auto"/>
            </w:tcBorders>
            <w:shd w:val="clear" w:color="auto" w:fill="auto"/>
            <w:noWrap/>
            <w:vAlign w:val="bottom"/>
            <w:hideMark/>
          </w:tcPr>
          <w:p w14:paraId="4C83F4DE" w14:textId="77777777" w:rsidR="006741CC" w:rsidRPr="006741CC" w:rsidRDefault="006741CC" w:rsidP="006741CC">
            <w:pPr>
              <w:widowControl/>
              <w:rPr>
                <w:b/>
                <w:bCs/>
                <w:sz w:val="22"/>
                <w:szCs w:val="22"/>
              </w:rPr>
            </w:pPr>
            <w:r w:rsidRPr="006741CC">
              <w:rPr>
                <w:b/>
                <w:bCs/>
                <w:sz w:val="22"/>
                <w:szCs w:val="22"/>
              </w:rPr>
              <w:t> </w:t>
            </w:r>
          </w:p>
        </w:tc>
        <w:tc>
          <w:tcPr>
            <w:tcW w:w="1256" w:type="dxa"/>
            <w:gridSpan w:val="2"/>
            <w:tcBorders>
              <w:top w:val="nil"/>
              <w:left w:val="nil"/>
              <w:bottom w:val="single" w:sz="4" w:space="0" w:color="auto"/>
              <w:right w:val="single" w:sz="4" w:space="0" w:color="auto"/>
            </w:tcBorders>
            <w:shd w:val="clear" w:color="auto" w:fill="auto"/>
            <w:noWrap/>
            <w:vAlign w:val="bottom"/>
            <w:hideMark/>
          </w:tcPr>
          <w:p w14:paraId="7D55D01F" w14:textId="77777777" w:rsidR="006741CC" w:rsidRPr="006741CC" w:rsidRDefault="006741CC" w:rsidP="006741CC">
            <w:pPr>
              <w:widowControl/>
              <w:jc w:val="right"/>
              <w:rPr>
                <w:b/>
                <w:bCs/>
                <w:sz w:val="22"/>
                <w:szCs w:val="22"/>
              </w:rPr>
            </w:pPr>
            <w:r w:rsidRPr="006741CC">
              <w:rPr>
                <w:b/>
                <w:bCs/>
                <w:sz w:val="22"/>
                <w:szCs w:val="22"/>
              </w:rPr>
              <w:t>1000,000</w:t>
            </w:r>
          </w:p>
        </w:tc>
        <w:tc>
          <w:tcPr>
            <w:tcW w:w="1256" w:type="dxa"/>
            <w:tcBorders>
              <w:top w:val="nil"/>
              <w:left w:val="nil"/>
              <w:bottom w:val="single" w:sz="4" w:space="0" w:color="auto"/>
              <w:right w:val="single" w:sz="4" w:space="0" w:color="auto"/>
            </w:tcBorders>
            <w:shd w:val="clear" w:color="auto" w:fill="auto"/>
            <w:noWrap/>
            <w:vAlign w:val="bottom"/>
            <w:hideMark/>
          </w:tcPr>
          <w:p w14:paraId="601E2F8B" w14:textId="77777777" w:rsidR="006741CC" w:rsidRPr="006741CC" w:rsidRDefault="006741CC" w:rsidP="006741CC">
            <w:pPr>
              <w:widowControl/>
              <w:jc w:val="right"/>
              <w:rPr>
                <w:b/>
                <w:bCs/>
                <w:sz w:val="22"/>
                <w:szCs w:val="22"/>
              </w:rPr>
            </w:pPr>
            <w:r w:rsidRPr="006741CC">
              <w:rPr>
                <w:b/>
                <w:bCs/>
                <w:sz w:val="22"/>
                <w:szCs w:val="22"/>
              </w:rPr>
              <w:t>1000,000</w:t>
            </w:r>
          </w:p>
        </w:tc>
        <w:tc>
          <w:tcPr>
            <w:tcW w:w="1276" w:type="dxa"/>
            <w:gridSpan w:val="2"/>
            <w:tcBorders>
              <w:top w:val="nil"/>
              <w:left w:val="nil"/>
              <w:bottom w:val="single" w:sz="4" w:space="0" w:color="auto"/>
              <w:right w:val="single" w:sz="4" w:space="0" w:color="auto"/>
            </w:tcBorders>
            <w:shd w:val="clear" w:color="auto" w:fill="auto"/>
            <w:noWrap/>
            <w:vAlign w:val="bottom"/>
            <w:hideMark/>
          </w:tcPr>
          <w:p w14:paraId="0112D220" w14:textId="77777777" w:rsidR="006741CC" w:rsidRPr="006741CC" w:rsidRDefault="006741CC" w:rsidP="006741CC">
            <w:pPr>
              <w:widowControl/>
              <w:jc w:val="right"/>
              <w:rPr>
                <w:b/>
                <w:bCs/>
                <w:sz w:val="22"/>
                <w:szCs w:val="22"/>
              </w:rPr>
            </w:pPr>
            <w:r w:rsidRPr="006741CC">
              <w:rPr>
                <w:b/>
                <w:bCs/>
                <w:sz w:val="22"/>
                <w:szCs w:val="22"/>
              </w:rPr>
              <w:t>1000,000</w:t>
            </w:r>
          </w:p>
        </w:tc>
      </w:tr>
      <w:tr w:rsidR="006741CC" w:rsidRPr="006741CC" w14:paraId="7262439A" w14:textId="77777777" w:rsidTr="00BF731A">
        <w:trPr>
          <w:trHeight w:val="660"/>
        </w:trPr>
        <w:tc>
          <w:tcPr>
            <w:tcW w:w="3261" w:type="dxa"/>
            <w:tcBorders>
              <w:top w:val="nil"/>
              <w:left w:val="single" w:sz="4" w:space="0" w:color="auto"/>
              <w:bottom w:val="single" w:sz="4" w:space="0" w:color="auto"/>
              <w:right w:val="single" w:sz="4" w:space="0" w:color="auto"/>
            </w:tcBorders>
            <w:shd w:val="clear" w:color="auto" w:fill="auto"/>
            <w:vAlign w:val="bottom"/>
            <w:hideMark/>
          </w:tcPr>
          <w:p w14:paraId="71117EE8" w14:textId="77777777" w:rsidR="006741CC" w:rsidRPr="006741CC" w:rsidRDefault="006741CC" w:rsidP="006741CC">
            <w:pPr>
              <w:widowControl/>
              <w:rPr>
                <w:i/>
                <w:iCs/>
                <w:sz w:val="18"/>
                <w:szCs w:val="18"/>
              </w:rPr>
            </w:pPr>
            <w:r w:rsidRPr="006741CC">
              <w:rPr>
                <w:i/>
                <w:iCs/>
                <w:sz w:val="18"/>
                <w:szCs w:val="18"/>
              </w:rPr>
              <w:t>Основное мероприятие "Мероприятия дорожного хозяйства на внутрипоселенческих автомобильных дорогах общего пользования "</w:t>
            </w:r>
          </w:p>
        </w:tc>
        <w:tc>
          <w:tcPr>
            <w:tcW w:w="436" w:type="dxa"/>
            <w:gridSpan w:val="2"/>
            <w:tcBorders>
              <w:top w:val="nil"/>
              <w:left w:val="nil"/>
              <w:bottom w:val="single" w:sz="4" w:space="0" w:color="auto"/>
              <w:right w:val="single" w:sz="4" w:space="0" w:color="auto"/>
            </w:tcBorders>
            <w:shd w:val="clear" w:color="auto" w:fill="auto"/>
            <w:vAlign w:val="bottom"/>
            <w:hideMark/>
          </w:tcPr>
          <w:p w14:paraId="473E6B2A" w14:textId="77777777" w:rsidR="006741CC" w:rsidRPr="006741CC" w:rsidRDefault="006741CC" w:rsidP="006741CC">
            <w:pPr>
              <w:widowControl/>
              <w:jc w:val="center"/>
              <w:rPr>
                <w:sz w:val="22"/>
                <w:szCs w:val="22"/>
              </w:rPr>
            </w:pPr>
            <w:r w:rsidRPr="006741CC">
              <w:rPr>
                <w:sz w:val="22"/>
                <w:szCs w:val="22"/>
              </w:rPr>
              <w:t>04</w:t>
            </w:r>
          </w:p>
        </w:tc>
        <w:tc>
          <w:tcPr>
            <w:tcW w:w="485" w:type="dxa"/>
            <w:gridSpan w:val="2"/>
            <w:tcBorders>
              <w:top w:val="nil"/>
              <w:left w:val="nil"/>
              <w:bottom w:val="single" w:sz="4" w:space="0" w:color="auto"/>
              <w:right w:val="single" w:sz="4" w:space="0" w:color="auto"/>
            </w:tcBorders>
            <w:shd w:val="clear" w:color="auto" w:fill="auto"/>
            <w:vAlign w:val="bottom"/>
            <w:hideMark/>
          </w:tcPr>
          <w:p w14:paraId="40A1FEDA" w14:textId="77777777" w:rsidR="006741CC" w:rsidRPr="006741CC" w:rsidRDefault="006741CC" w:rsidP="006741CC">
            <w:pPr>
              <w:widowControl/>
              <w:jc w:val="center"/>
              <w:rPr>
                <w:sz w:val="22"/>
                <w:szCs w:val="22"/>
              </w:rPr>
            </w:pPr>
            <w:r w:rsidRPr="006741CC">
              <w:rPr>
                <w:sz w:val="22"/>
                <w:szCs w:val="22"/>
              </w:rPr>
              <w:t>09</w:t>
            </w:r>
          </w:p>
        </w:tc>
        <w:tc>
          <w:tcPr>
            <w:tcW w:w="436" w:type="dxa"/>
            <w:gridSpan w:val="2"/>
            <w:tcBorders>
              <w:top w:val="nil"/>
              <w:left w:val="nil"/>
              <w:bottom w:val="single" w:sz="4" w:space="0" w:color="auto"/>
              <w:right w:val="nil"/>
            </w:tcBorders>
            <w:shd w:val="clear" w:color="auto" w:fill="auto"/>
            <w:vAlign w:val="bottom"/>
            <w:hideMark/>
          </w:tcPr>
          <w:p w14:paraId="21BACDCF" w14:textId="77777777" w:rsidR="006741CC" w:rsidRPr="006741CC" w:rsidRDefault="006741CC" w:rsidP="006741CC">
            <w:pPr>
              <w:widowControl/>
              <w:jc w:val="center"/>
              <w:rPr>
                <w:sz w:val="22"/>
                <w:szCs w:val="22"/>
              </w:rPr>
            </w:pPr>
            <w:r w:rsidRPr="006741CC">
              <w:rPr>
                <w:sz w:val="22"/>
                <w:szCs w:val="22"/>
              </w:rPr>
              <w:t>06</w:t>
            </w:r>
          </w:p>
        </w:tc>
        <w:tc>
          <w:tcPr>
            <w:tcW w:w="326" w:type="dxa"/>
            <w:gridSpan w:val="2"/>
            <w:tcBorders>
              <w:top w:val="nil"/>
              <w:left w:val="nil"/>
              <w:bottom w:val="single" w:sz="4" w:space="0" w:color="auto"/>
              <w:right w:val="nil"/>
            </w:tcBorders>
            <w:shd w:val="clear" w:color="auto" w:fill="auto"/>
            <w:vAlign w:val="bottom"/>
            <w:hideMark/>
          </w:tcPr>
          <w:p w14:paraId="16764529" w14:textId="77777777" w:rsidR="006741CC" w:rsidRPr="006741CC" w:rsidRDefault="006741CC" w:rsidP="006741CC">
            <w:pPr>
              <w:widowControl/>
              <w:jc w:val="center"/>
              <w:rPr>
                <w:sz w:val="22"/>
                <w:szCs w:val="22"/>
              </w:rPr>
            </w:pPr>
            <w:r w:rsidRPr="006741CC">
              <w:rPr>
                <w:sz w:val="22"/>
                <w:szCs w:val="22"/>
              </w:rPr>
              <w:t>2</w:t>
            </w:r>
          </w:p>
        </w:tc>
        <w:tc>
          <w:tcPr>
            <w:tcW w:w="436" w:type="dxa"/>
            <w:gridSpan w:val="2"/>
            <w:tcBorders>
              <w:top w:val="nil"/>
              <w:left w:val="nil"/>
              <w:bottom w:val="single" w:sz="4" w:space="0" w:color="auto"/>
              <w:right w:val="single" w:sz="4" w:space="0" w:color="auto"/>
            </w:tcBorders>
            <w:shd w:val="clear" w:color="auto" w:fill="auto"/>
            <w:vAlign w:val="bottom"/>
            <w:hideMark/>
          </w:tcPr>
          <w:p w14:paraId="5247E9E5" w14:textId="77777777" w:rsidR="006741CC" w:rsidRPr="006741CC" w:rsidRDefault="006741CC" w:rsidP="006741CC">
            <w:pPr>
              <w:widowControl/>
              <w:jc w:val="center"/>
              <w:rPr>
                <w:sz w:val="22"/>
                <w:szCs w:val="22"/>
              </w:rPr>
            </w:pPr>
            <w:r w:rsidRPr="006741CC">
              <w:rPr>
                <w:sz w:val="22"/>
                <w:szCs w:val="22"/>
              </w:rPr>
              <w:t>01</w:t>
            </w:r>
          </w:p>
        </w:tc>
        <w:tc>
          <w:tcPr>
            <w:tcW w:w="1060" w:type="dxa"/>
            <w:gridSpan w:val="2"/>
            <w:tcBorders>
              <w:top w:val="nil"/>
              <w:left w:val="nil"/>
              <w:bottom w:val="single" w:sz="4" w:space="0" w:color="auto"/>
              <w:right w:val="single" w:sz="4" w:space="0" w:color="auto"/>
            </w:tcBorders>
            <w:shd w:val="clear" w:color="auto" w:fill="auto"/>
            <w:vAlign w:val="bottom"/>
            <w:hideMark/>
          </w:tcPr>
          <w:p w14:paraId="2BE4D248" w14:textId="77777777" w:rsidR="006741CC" w:rsidRPr="006741CC" w:rsidRDefault="006741CC" w:rsidP="006741CC">
            <w:pPr>
              <w:widowControl/>
              <w:jc w:val="center"/>
              <w:rPr>
                <w:sz w:val="22"/>
                <w:szCs w:val="22"/>
              </w:rPr>
            </w:pPr>
            <w:r w:rsidRPr="006741CC">
              <w:rPr>
                <w:sz w:val="22"/>
                <w:szCs w:val="22"/>
              </w:rPr>
              <w:t> </w:t>
            </w:r>
          </w:p>
        </w:tc>
        <w:tc>
          <w:tcPr>
            <w:tcW w:w="546" w:type="dxa"/>
            <w:gridSpan w:val="2"/>
            <w:tcBorders>
              <w:top w:val="nil"/>
              <w:left w:val="nil"/>
              <w:bottom w:val="single" w:sz="4" w:space="0" w:color="auto"/>
              <w:right w:val="single" w:sz="4" w:space="0" w:color="auto"/>
            </w:tcBorders>
            <w:shd w:val="clear" w:color="auto" w:fill="auto"/>
            <w:noWrap/>
            <w:vAlign w:val="bottom"/>
            <w:hideMark/>
          </w:tcPr>
          <w:p w14:paraId="0463D0B4" w14:textId="77777777" w:rsidR="006741CC" w:rsidRPr="006741CC" w:rsidRDefault="006741CC" w:rsidP="006741CC">
            <w:pPr>
              <w:widowControl/>
              <w:rPr>
                <w:sz w:val="22"/>
                <w:szCs w:val="22"/>
              </w:rPr>
            </w:pPr>
            <w:r w:rsidRPr="006741CC">
              <w:rPr>
                <w:sz w:val="22"/>
                <w:szCs w:val="22"/>
              </w:rPr>
              <w:t> </w:t>
            </w:r>
          </w:p>
        </w:tc>
        <w:tc>
          <w:tcPr>
            <w:tcW w:w="1256" w:type="dxa"/>
            <w:gridSpan w:val="2"/>
            <w:tcBorders>
              <w:top w:val="nil"/>
              <w:left w:val="nil"/>
              <w:bottom w:val="single" w:sz="4" w:space="0" w:color="auto"/>
              <w:right w:val="single" w:sz="4" w:space="0" w:color="auto"/>
            </w:tcBorders>
            <w:shd w:val="clear" w:color="auto" w:fill="auto"/>
            <w:noWrap/>
            <w:vAlign w:val="bottom"/>
            <w:hideMark/>
          </w:tcPr>
          <w:p w14:paraId="044A33E1" w14:textId="77777777" w:rsidR="006741CC" w:rsidRPr="006741CC" w:rsidRDefault="006741CC" w:rsidP="006741CC">
            <w:pPr>
              <w:widowControl/>
              <w:jc w:val="right"/>
              <w:rPr>
                <w:sz w:val="22"/>
                <w:szCs w:val="22"/>
              </w:rPr>
            </w:pPr>
            <w:r w:rsidRPr="006741CC">
              <w:rPr>
                <w:sz w:val="22"/>
                <w:szCs w:val="22"/>
              </w:rPr>
              <w:t>1000,000</w:t>
            </w:r>
          </w:p>
        </w:tc>
        <w:tc>
          <w:tcPr>
            <w:tcW w:w="1256" w:type="dxa"/>
            <w:tcBorders>
              <w:top w:val="nil"/>
              <w:left w:val="nil"/>
              <w:bottom w:val="single" w:sz="4" w:space="0" w:color="auto"/>
              <w:right w:val="single" w:sz="4" w:space="0" w:color="auto"/>
            </w:tcBorders>
            <w:shd w:val="clear" w:color="auto" w:fill="auto"/>
            <w:noWrap/>
            <w:vAlign w:val="bottom"/>
            <w:hideMark/>
          </w:tcPr>
          <w:p w14:paraId="2DB4F1D7" w14:textId="77777777" w:rsidR="006741CC" w:rsidRPr="006741CC" w:rsidRDefault="006741CC" w:rsidP="006741CC">
            <w:pPr>
              <w:widowControl/>
              <w:jc w:val="right"/>
              <w:rPr>
                <w:sz w:val="22"/>
                <w:szCs w:val="22"/>
              </w:rPr>
            </w:pPr>
            <w:r w:rsidRPr="006741CC">
              <w:rPr>
                <w:sz w:val="22"/>
                <w:szCs w:val="22"/>
              </w:rPr>
              <w:t>1000,000</w:t>
            </w:r>
          </w:p>
        </w:tc>
        <w:tc>
          <w:tcPr>
            <w:tcW w:w="1276" w:type="dxa"/>
            <w:gridSpan w:val="2"/>
            <w:tcBorders>
              <w:top w:val="nil"/>
              <w:left w:val="nil"/>
              <w:bottom w:val="single" w:sz="4" w:space="0" w:color="auto"/>
              <w:right w:val="single" w:sz="4" w:space="0" w:color="auto"/>
            </w:tcBorders>
            <w:shd w:val="clear" w:color="auto" w:fill="auto"/>
            <w:noWrap/>
            <w:vAlign w:val="bottom"/>
            <w:hideMark/>
          </w:tcPr>
          <w:p w14:paraId="11AE9A4D" w14:textId="77777777" w:rsidR="006741CC" w:rsidRPr="006741CC" w:rsidRDefault="006741CC" w:rsidP="006741CC">
            <w:pPr>
              <w:widowControl/>
              <w:jc w:val="right"/>
              <w:rPr>
                <w:sz w:val="22"/>
                <w:szCs w:val="22"/>
              </w:rPr>
            </w:pPr>
            <w:r w:rsidRPr="006741CC">
              <w:rPr>
                <w:sz w:val="22"/>
                <w:szCs w:val="22"/>
              </w:rPr>
              <w:t>1000,000</w:t>
            </w:r>
          </w:p>
        </w:tc>
      </w:tr>
      <w:tr w:rsidR="006741CC" w:rsidRPr="006741CC" w14:paraId="6B88EDBD" w14:textId="77777777" w:rsidTr="00BF731A">
        <w:trPr>
          <w:trHeight w:val="540"/>
        </w:trPr>
        <w:tc>
          <w:tcPr>
            <w:tcW w:w="3261" w:type="dxa"/>
            <w:tcBorders>
              <w:top w:val="nil"/>
              <w:left w:val="single" w:sz="4" w:space="0" w:color="auto"/>
              <w:bottom w:val="single" w:sz="4" w:space="0" w:color="auto"/>
              <w:right w:val="single" w:sz="4" w:space="0" w:color="auto"/>
            </w:tcBorders>
            <w:shd w:val="clear" w:color="auto" w:fill="auto"/>
            <w:vAlign w:val="bottom"/>
            <w:hideMark/>
          </w:tcPr>
          <w:p w14:paraId="3EC85DA9" w14:textId="77777777" w:rsidR="006741CC" w:rsidRPr="006741CC" w:rsidRDefault="006741CC" w:rsidP="006741CC">
            <w:pPr>
              <w:widowControl/>
            </w:pPr>
            <w:r w:rsidRPr="006741CC">
              <w:t>Ремонт автодорог общего пользования за счет средств бюджета поселения</w:t>
            </w:r>
          </w:p>
        </w:tc>
        <w:tc>
          <w:tcPr>
            <w:tcW w:w="436" w:type="dxa"/>
            <w:gridSpan w:val="2"/>
            <w:tcBorders>
              <w:top w:val="nil"/>
              <w:left w:val="nil"/>
              <w:bottom w:val="single" w:sz="4" w:space="0" w:color="auto"/>
              <w:right w:val="single" w:sz="4" w:space="0" w:color="auto"/>
            </w:tcBorders>
            <w:shd w:val="clear" w:color="auto" w:fill="auto"/>
            <w:vAlign w:val="bottom"/>
            <w:hideMark/>
          </w:tcPr>
          <w:p w14:paraId="27BDF9D5" w14:textId="77777777" w:rsidR="006741CC" w:rsidRPr="006741CC" w:rsidRDefault="006741CC" w:rsidP="006741CC">
            <w:pPr>
              <w:widowControl/>
              <w:jc w:val="center"/>
              <w:rPr>
                <w:sz w:val="22"/>
                <w:szCs w:val="22"/>
              </w:rPr>
            </w:pPr>
            <w:r w:rsidRPr="006741CC">
              <w:rPr>
                <w:sz w:val="22"/>
                <w:szCs w:val="22"/>
              </w:rPr>
              <w:t>04</w:t>
            </w:r>
          </w:p>
        </w:tc>
        <w:tc>
          <w:tcPr>
            <w:tcW w:w="485" w:type="dxa"/>
            <w:gridSpan w:val="2"/>
            <w:tcBorders>
              <w:top w:val="nil"/>
              <w:left w:val="nil"/>
              <w:bottom w:val="single" w:sz="4" w:space="0" w:color="auto"/>
              <w:right w:val="single" w:sz="4" w:space="0" w:color="auto"/>
            </w:tcBorders>
            <w:shd w:val="clear" w:color="auto" w:fill="auto"/>
            <w:vAlign w:val="bottom"/>
            <w:hideMark/>
          </w:tcPr>
          <w:p w14:paraId="3E262743" w14:textId="77777777" w:rsidR="006741CC" w:rsidRPr="006741CC" w:rsidRDefault="006741CC" w:rsidP="006741CC">
            <w:pPr>
              <w:widowControl/>
              <w:jc w:val="center"/>
              <w:rPr>
                <w:sz w:val="22"/>
                <w:szCs w:val="22"/>
              </w:rPr>
            </w:pPr>
            <w:r w:rsidRPr="006741CC">
              <w:rPr>
                <w:sz w:val="22"/>
                <w:szCs w:val="22"/>
              </w:rPr>
              <w:t>09</w:t>
            </w:r>
          </w:p>
        </w:tc>
        <w:tc>
          <w:tcPr>
            <w:tcW w:w="436" w:type="dxa"/>
            <w:gridSpan w:val="2"/>
            <w:tcBorders>
              <w:top w:val="nil"/>
              <w:left w:val="nil"/>
              <w:bottom w:val="single" w:sz="4" w:space="0" w:color="auto"/>
              <w:right w:val="nil"/>
            </w:tcBorders>
            <w:shd w:val="clear" w:color="auto" w:fill="auto"/>
            <w:vAlign w:val="bottom"/>
            <w:hideMark/>
          </w:tcPr>
          <w:p w14:paraId="58BD08BC" w14:textId="77777777" w:rsidR="006741CC" w:rsidRPr="006741CC" w:rsidRDefault="006741CC" w:rsidP="006741CC">
            <w:pPr>
              <w:widowControl/>
              <w:jc w:val="center"/>
              <w:rPr>
                <w:sz w:val="22"/>
                <w:szCs w:val="22"/>
              </w:rPr>
            </w:pPr>
            <w:r w:rsidRPr="006741CC">
              <w:rPr>
                <w:sz w:val="22"/>
                <w:szCs w:val="22"/>
              </w:rPr>
              <w:t>06</w:t>
            </w:r>
          </w:p>
        </w:tc>
        <w:tc>
          <w:tcPr>
            <w:tcW w:w="326" w:type="dxa"/>
            <w:gridSpan w:val="2"/>
            <w:tcBorders>
              <w:top w:val="nil"/>
              <w:left w:val="nil"/>
              <w:bottom w:val="single" w:sz="4" w:space="0" w:color="auto"/>
              <w:right w:val="nil"/>
            </w:tcBorders>
            <w:shd w:val="clear" w:color="auto" w:fill="auto"/>
            <w:vAlign w:val="bottom"/>
            <w:hideMark/>
          </w:tcPr>
          <w:p w14:paraId="6704F481" w14:textId="77777777" w:rsidR="006741CC" w:rsidRPr="006741CC" w:rsidRDefault="006741CC" w:rsidP="006741CC">
            <w:pPr>
              <w:widowControl/>
              <w:jc w:val="center"/>
              <w:rPr>
                <w:sz w:val="22"/>
                <w:szCs w:val="22"/>
              </w:rPr>
            </w:pPr>
            <w:r w:rsidRPr="006741CC">
              <w:rPr>
                <w:sz w:val="22"/>
                <w:szCs w:val="22"/>
              </w:rPr>
              <w:t>2</w:t>
            </w:r>
          </w:p>
        </w:tc>
        <w:tc>
          <w:tcPr>
            <w:tcW w:w="436" w:type="dxa"/>
            <w:gridSpan w:val="2"/>
            <w:tcBorders>
              <w:top w:val="nil"/>
              <w:left w:val="nil"/>
              <w:bottom w:val="single" w:sz="4" w:space="0" w:color="auto"/>
              <w:right w:val="single" w:sz="4" w:space="0" w:color="auto"/>
            </w:tcBorders>
            <w:shd w:val="clear" w:color="auto" w:fill="auto"/>
            <w:vAlign w:val="bottom"/>
            <w:hideMark/>
          </w:tcPr>
          <w:p w14:paraId="4424DB65" w14:textId="77777777" w:rsidR="006741CC" w:rsidRPr="006741CC" w:rsidRDefault="006741CC" w:rsidP="006741CC">
            <w:pPr>
              <w:widowControl/>
              <w:jc w:val="center"/>
              <w:rPr>
                <w:sz w:val="22"/>
                <w:szCs w:val="22"/>
              </w:rPr>
            </w:pPr>
            <w:r w:rsidRPr="006741CC">
              <w:rPr>
                <w:sz w:val="22"/>
                <w:szCs w:val="22"/>
              </w:rPr>
              <w:t>01</w:t>
            </w:r>
          </w:p>
        </w:tc>
        <w:tc>
          <w:tcPr>
            <w:tcW w:w="1060" w:type="dxa"/>
            <w:gridSpan w:val="2"/>
            <w:tcBorders>
              <w:top w:val="nil"/>
              <w:left w:val="nil"/>
              <w:bottom w:val="single" w:sz="4" w:space="0" w:color="auto"/>
              <w:right w:val="single" w:sz="4" w:space="0" w:color="auto"/>
            </w:tcBorders>
            <w:shd w:val="clear" w:color="auto" w:fill="auto"/>
            <w:vAlign w:val="bottom"/>
            <w:hideMark/>
          </w:tcPr>
          <w:p w14:paraId="5501860F" w14:textId="77777777" w:rsidR="006741CC" w:rsidRPr="006741CC" w:rsidRDefault="006741CC" w:rsidP="006741CC">
            <w:pPr>
              <w:widowControl/>
              <w:jc w:val="center"/>
              <w:rPr>
                <w:sz w:val="22"/>
                <w:szCs w:val="22"/>
              </w:rPr>
            </w:pPr>
            <w:r w:rsidRPr="006741CC">
              <w:rPr>
                <w:sz w:val="22"/>
                <w:szCs w:val="22"/>
              </w:rPr>
              <w:t>73020</w:t>
            </w:r>
          </w:p>
        </w:tc>
        <w:tc>
          <w:tcPr>
            <w:tcW w:w="546" w:type="dxa"/>
            <w:gridSpan w:val="2"/>
            <w:tcBorders>
              <w:top w:val="nil"/>
              <w:left w:val="nil"/>
              <w:bottom w:val="single" w:sz="4" w:space="0" w:color="auto"/>
              <w:right w:val="single" w:sz="4" w:space="0" w:color="auto"/>
            </w:tcBorders>
            <w:shd w:val="clear" w:color="auto" w:fill="auto"/>
            <w:noWrap/>
            <w:vAlign w:val="bottom"/>
            <w:hideMark/>
          </w:tcPr>
          <w:p w14:paraId="3680DB85" w14:textId="77777777" w:rsidR="006741CC" w:rsidRPr="006741CC" w:rsidRDefault="006741CC" w:rsidP="006741CC">
            <w:pPr>
              <w:widowControl/>
              <w:rPr>
                <w:b/>
                <w:bCs/>
                <w:sz w:val="22"/>
                <w:szCs w:val="22"/>
              </w:rPr>
            </w:pPr>
            <w:r w:rsidRPr="006741CC">
              <w:rPr>
                <w:b/>
                <w:bCs/>
                <w:sz w:val="22"/>
                <w:szCs w:val="22"/>
              </w:rPr>
              <w:t> </w:t>
            </w:r>
          </w:p>
        </w:tc>
        <w:tc>
          <w:tcPr>
            <w:tcW w:w="1256" w:type="dxa"/>
            <w:gridSpan w:val="2"/>
            <w:tcBorders>
              <w:top w:val="nil"/>
              <w:left w:val="nil"/>
              <w:bottom w:val="single" w:sz="4" w:space="0" w:color="auto"/>
              <w:right w:val="single" w:sz="4" w:space="0" w:color="auto"/>
            </w:tcBorders>
            <w:shd w:val="clear" w:color="auto" w:fill="auto"/>
            <w:noWrap/>
            <w:vAlign w:val="bottom"/>
            <w:hideMark/>
          </w:tcPr>
          <w:p w14:paraId="087250A4" w14:textId="77777777" w:rsidR="006741CC" w:rsidRPr="006741CC" w:rsidRDefault="006741CC" w:rsidP="006741CC">
            <w:pPr>
              <w:widowControl/>
              <w:jc w:val="right"/>
              <w:rPr>
                <w:sz w:val="22"/>
                <w:szCs w:val="22"/>
              </w:rPr>
            </w:pPr>
            <w:r w:rsidRPr="006741CC">
              <w:rPr>
                <w:sz w:val="22"/>
                <w:szCs w:val="22"/>
              </w:rPr>
              <w:t>1000,000</w:t>
            </w:r>
          </w:p>
        </w:tc>
        <w:tc>
          <w:tcPr>
            <w:tcW w:w="1256" w:type="dxa"/>
            <w:tcBorders>
              <w:top w:val="nil"/>
              <w:left w:val="nil"/>
              <w:bottom w:val="single" w:sz="4" w:space="0" w:color="auto"/>
              <w:right w:val="single" w:sz="4" w:space="0" w:color="auto"/>
            </w:tcBorders>
            <w:shd w:val="clear" w:color="auto" w:fill="auto"/>
            <w:noWrap/>
            <w:vAlign w:val="bottom"/>
            <w:hideMark/>
          </w:tcPr>
          <w:p w14:paraId="248C5675" w14:textId="77777777" w:rsidR="006741CC" w:rsidRPr="006741CC" w:rsidRDefault="006741CC" w:rsidP="006741CC">
            <w:pPr>
              <w:widowControl/>
              <w:jc w:val="right"/>
              <w:rPr>
                <w:sz w:val="22"/>
                <w:szCs w:val="22"/>
              </w:rPr>
            </w:pPr>
            <w:r w:rsidRPr="006741CC">
              <w:rPr>
                <w:sz w:val="22"/>
                <w:szCs w:val="22"/>
              </w:rPr>
              <w:t>1000,000</w:t>
            </w:r>
          </w:p>
        </w:tc>
        <w:tc>
          <w:tcPr>
            <w:tcW w:w="1276" w:type="dxa"/>
            <w:gridSpan w:val="2"/>
            <w:tcBorders>
              <w:top w:val="nil"/>
              <w:left w:val="nil"/>
              <w:bottom w:val="single" w:sz="4" w:space="0" w:color="auto"/>
              <w:right w:val="single" w:sz="4" w:space="0" w:color="auto"/>
            </w:tcBorders>
            <w:shd w:val="clear" w:color="auto" w:fill="auto"/>
            <w:noWrap/>
            <w:vAlign w:val="bottom"/>
            <w:hideMark/>
          </w:tcPr>
          <w:p w14:paraId="36DD86CB" w14:textId="77777777" w:rsidR="006741CC" w:rsidRPr="006741CC" w:rsidRDefault="006741CC" w:rsidP="006741CC">
            <w:pPr>
              <w:widowControl/>
              <w:jc w:val="right"/>
              <w:rPr>
                <w:sz w:val="22"/>
                <w:szCs w:val="22"/>
              </w:rPr>
            </w:pPr>
            <w:r w:rsidRPr="006741CC">
              <w:rPr>
                <w:sz w:val="22"/>
                <w:szCs w:val="22"/>
              </w:rPr>
              <w:t>1000,000</w:t>
            </w:r>
          </w:p>
        </w:tc>
      </w:tr>
      <w:tr w:rsidR="006741CC" w:rsidRPr="006741CC" w14:paraId="27C3708E" w14:textId="77777777" w:rsidTr="00BF731A">
        <w:trPr>
          <w:trHeight w:val="690"/>
        </w:trPr>
        <w:tc>
          <w:tcPr>
            <w:tcW w:w="3261" w:type="dxa"/>
            <w:tcBorders>
              <w:top w:val="nil"/>
              <w:left w:val="single" w:sz="4" w:space="0" w:color="auto"/>
              <w:bottom w:val="single" w:sz="4" w:space="0" w:color="auto"/>
              <w:right w:val="single" w:sz="4" w:space="0" w:color="auto"/>
            </w:tcBorders>
            <w:shd w:val="clear" w:color="auto" w:fill="auto"/>
            <w:vAlign w:val="bottom"/>
            <w:hideMark/>
          </w:tcPr>
          <w:p w14:paraId="7F155D3F" w14:textId="77777777" w:rsidR="006741CC" w:rsidRPr="006741CC" w:rsidRDefault="006741CC" w:rsidP="006741CC">
            <w:pPr>
              <w:widowControl/>
            </w:pPr>
            <w:r w:rsidRPr="006741CC">
              <w:t>Закупка товаров, работ и услуг для  обеспечения государственных (муниципальных ) нужд</w:t>
            </w:r>
          </w:p>
        </w:tc>
        <w:tc>
          <w:tcPr>
            <w:tcW w:w="436" w:type="dxa"/>
            <w:gridSpan w:val="2"/>
            <w:tcBorders>
              <w:top w:val="nil"/>
              <w:left w:val="nil"/>
              <w:bottom w:val="single" w:sz="4" w:space="0" w:color="auto"/>
              <w:right w:val="single" w:sz="4" w:space="0" w:color="auto"/>
            </w:tcBorders>
            <w:shd w:val="clear" w:color="auto" w:fill="auto"/>
            <w:vAlign w:val="bottom"/>
            <w:hideMark/>
          </w:tcPr>
          <w:p w14:paraId="71A7482C" w14:textId="77777777" w:rsidR="006741CC" w:rsidRPr="006741CC" w:rsidRDefault="006741CC" w:rsidP="006741CC">
            <w:pPr>
              <w:widowControl/>
              <w:jc w:val="center"/>
              <w:rPr>
                <w:sz w:val="22"/>
                <w:szCs w:val="22"/>
              </w:rPr>
            </w:pPr>
            <w:r w:rsidRPr="006741CC">
              <w:rPr>
                <w:sz w:val="22"/>
                <w:szCs w:val="22"/>
              </w:rPr>
              <w:t>04</w:t>
            </w:r>
          </w:p>
        </w:tc>
        <w:tc>
          <w:tcPr>
            <w:tcW w:w="485" w:type="dxa"/>
            <w:gridSpan w:val="2"/>
            <w:tcBorders>
              <w:top w:val="nil"/>
              <w:left w:val="nil"/>
              <w:bottom w:val="single" w:sz="4" w:space="0" w:color="auto"/>
              <w:right w:val="single" w:sz="4" w:space="0" w:color="auto"/>
            </w:tcBorders>
            <w:shd w:val="clear" w:color="auto" w:fill="auto"/>
            <w:vAlign w:val="bottom"/>
            <w:hideMark/>
          </w:tcPr>
          <w:p w14:paraId="3988BDCA" w14:textId="77777777" w:rsidR="006741CC" w:rsidRPr="006741CC" w:rsidRDefault="006741CC" w:rsidP="006741CC">
            <w:pPr>
              <w:widowControl/>
              <w:jc w:val="center"/>
              <w:rPr>
                <w:sz w:val="22"/>
                <w:szCs w:val="22"/>
              </w:rPr>
            </w:pPr>
            <w:r w:rsidRPr="006741CC">
              <w:rPr>
                <w:sz w:val="22"/>
                <w:szCs w:val="22"/>
              </w:rPr>
              <w:t>09</w:t>
            </w:r>
          </w:p>
        </w:tc>
        <w:tc>
          <w:tcPr>
            <w:tcW w:w="436" w:type="dxa"/>
            <w:gridSpan w:val="2"/>
            <w:tcBorders>
              <w:top w:val="nil"/>
              <w:left w:val="nil"/>
              <w:bottom w:val="single" w:sz="4" w:space="0" w:color="auto"/>
              <w:right w:val="nil"/>
            </w:tcBorders>
            <w:shd w:val="clear" w:color="auto" w:fill="auto"/>
            <w:vAlign w:val="bottom"/>
            <w:hideMark/>
          </w:tcPr>
          <w:p w14:paraId="4DE5C752" w14:textId="77777777" w:rsidR="006741CC" w:rsidRPr="006741CC" w:rsidRDefault="006741CC" w:rsidP="006741CC">
            <w:pPr>
              <w:widowControl/>
              <w:jc w:val="center"/>
              <w:rPr>
                <w:sz w:val="22"/>
                <w:szCs w:val="22"/>
              </w:rPr>
            </w:pPr>
            <w:r w:rsidRPr="006741CC">
              <w:rPr>
                <w:sz w:val="22"/>
                <w:szCs w:val="22"/>
              </w:rPr>
              <w:t>06</w:t>
            </w:r>
          </w:p>
        </w:tc>
        <w:tc>
          <w:tcPr>
            <w:tcW w:w="326" w:type="dxa"/>
            <w:gridSpan w:val="2"/>
            <w:tcBorders>
              <w:top w:val="nil"/>
              <w:left w:val="nil"/>
              <w:bottom w:val="single" w:sz="4" w:space="0" w:color="auto"/>
              <w:right w:val="nil"/>
            </w:tcBorders>
            <w:shd w:val="clear" w:color="auto" w:fill="auto"/>
            <w:vAlign w:val="bottom"/>
            <w:hideMark/>
          </w:tcPr>
          <w:p w14:paraId="031C85EF" w14:textId="77777777" w:rsidR="006741CC" w:rsidRPr="006741CC" w:rsidRDefault="006741CC" w:rsidP="006741CC">
            <w:pPr>
              <w:widowControl/>
              <w:jc w:val="center"/>
              <w:rPr>
                <w:sz w:val="22"/>
                <w:szCs w:val="22"/>
              </w:rPr>
            </w:pPr>
            <w:r w:rsidRPr="006741CC">
              <w:rPr>
                <w:sz w:val="22"/>
                <w:szCs w:val="22"/>
              </w:rPr>
              <w:t>2</w:t>
            </w:r>
          </w:p>
        </w:tc>
        <w:tc>
          <w:tcPr>
            <w:tcW w:w="436" w:type="dxa"/>
            <w:gridSpan w:val="2"/>
            <w:tcBorders>
              <w:top w:val="nil"/>
              <w:left w:val="nil"/>
              <w:bottom w:val="single" w:sz="4" w:space="0" w:color="auto"/>
              <w:right w:val="single" w:sz="4" w:space="0" w:color="auto"/>
            </w:tcBorders>
            <w:shd w:val="clear" w:color="auto" w:fill="auto"/>
            <w:vAlign w:val="bottom"/>
            <w:hideMark/>
          </w:tcPr>
          <w:p w14:paraId="784ADFF0" w14:textId="77777777" w:rsidR="006741CC" w:rsidRPr="006741CC" w:rsidRDefault="006741CC" w:rsidP="006741CC">
            <w:pPr>
              <w:widowControl/>
              <w:jc w:val="center"/>
              <w:rPr>
                <w:sz w:val="22"/>
                <w:szCs w:val="22"/>
              </w:rPr>
            </w:pPr>
            <w:r w:rsidRPr="006741CC">
              <w:rPr>
                <w:sz w:val="22"/>
                <w:szCs w:val="22"/>
              </w:rPr>
              <w:t>01</w:t>
            </w:r>
          </w:p>
        </w:tc>
        <w:tc>
          <w:tcPr>
            <w:tcW w:w="1060" w:type="dxa"/>
            <w:gridSpan w:val="2"/>
            <w:tcBorders>
              <w:top w:val="nil"/>
              <w:left w:val="nil"/>
              <w:bottom w:val="single" w:sz="4" w:space="0" w:color="auto"/>
              <w:right w:val="single" w:sz="4" w:space="0" w:color="auto"/>
            </w:tcBorders>
            <w:shd w:val="clear" w:color="auto" w:fill="auto"/>
            <w:vAlign w:val="bottom"/>
            <w:hideMark/>
          </w:tcPr>
          <w:p w14:paraId="6B7DEA48" w14:textId="77777777" w:rsidR="006741CC" w:rsidRPr="006741CC" w:rsidRDefault="006741CC" w:rsidP="006741CC">
            <w:pPr>
              <w:widowControl/>
              <w:jc w:val="center"/>
              <w:rPr>
                <w:sz w:val="22"/>
                <w:szCs w:val="22"/>
              </w:rPr>
            </w:pPr>
            <w:r w:rsidRPr="006741CC">
              <w:rPr>
                <w:sz w:val="22"/>
                <w:szCs w:val="22"/>
              </w:rPr>
              <w:t>73020</w:t>
            </w:r>
          </w:p>
        </w:tc>
        <w:tc>
          <w:tcPr>
            <w:tcW w:w="546" w:type="dxa"/>
            <w:gridSpan w:val="2"/>
            <w:tcBorders>
              <w:top w:val="nil"/>
              <w:left w:val="nil"/>
              <w:bottom w:val="single" w:sz="4" w:space="0" w:color="auto"/>
              <w:right w:val="single" w:sz="4" w:space="0" w:color="auto"/>
            </w:tcBorders>
            <w:shd w:val="clear" w:color="auto" w:fill="auto"/>
            <w:noWrap/>
            <w:vAlign w:val="bottom"/>
            <w:hideMark/>
          </w:tcPr>
          <w:p w14:paraId="5891B2E2" w14:textId="77777777" w:rsidR="006741CC" w:rsidRPr="006741CC" w:rsidRDefault="006741CC" w:rsidP="006741CC">
            <w:pPr>
              <w:widowControl/>
              <w:rPr>
                <w:sz w:val="22"/>
                <w:szCs w:val="22"/>
              </w:rPr>
            </w:pPr>
            <w:r w:rsidRPr="006741CC">
              <w:rPr>
                <w:sz w:val="22"/>
                <w:szCs w:val="22"/>
              </w:rPr>
              <w:t>200</w:t>
            </w:r>
          </w:p>
        </w:tc>
        <w:tc>
          <w:tcPr>
            <w:tcW w:w="1256" w:type="dxa"/>
            <w:gridSpan w:val="2"/>
            <w:tcBorders>
              <w:top w:val="nil"/>
              <w:left w:val="nil"/>
              <w:bottom w:val="single" w:sz="4" w:space="0" w:color="auto"/>
              <w:right w:val="single" w:sz="4" w:space="0" w:color="auto"/>
            </w:tcBorders>
            <w:shd w:val="clear" w:color="auto" w:fill="auto"/>
            <w:noWrap/>
            <w:vAlign w:val="bottom"/>
            <w:hideMark/>
          </w:tcPr>
          <w:p w14:paraId="68886323" w14:textId="77777777" w:rsidR="006741CC" w:rsidRPr="006741CC" w:rsidRDefault="006741CC" w:rsidP="006741CC">
            <w:pPr>
              <w:widowControl/>
              <w:jc w:val="right"/>
              <w:rPr>
                <w:sz w:val="22"/>
                <w:szCs w:val="22"/>
              </w:rPr>
            </w:pPr>
            <w:r w:rsidRPr="006741CC">
              <w:rPr>
                <w:sz w:val="22"/>
                <w:szCs w:val="22"/>
              </w:rPr>
              <w:t>1000,000</w:t>
            </w:r>
          </w:p>
        </w:tc>
        <w:tc>
          <w:tcPr>
            <w:tcW w:w="1256" w:type="dxa"/>
            <w:tcBorders>
              <w:top w:val="nil"/>
              <w:left w:val="nil"/>
              <w:bottom w:val="single" w:sz="4" w:space="0" w:color="auto"/>
              <w:right w:val="single" w:sz="4" w:space="0" w:color="auto"/>
            </w:tcBorders>
            <w:shd w:val="clear" w:color="auto" w:fill="auto"/>
            <w:noWrap/>
            <w:vAlign w:val="bottom"/>
            <w:hideMark/>
          </w:tcPr>
          <w:p w14:paraId="53502A27" w14:textId="77777777" w:rsidR="006741CC" w:rsidRPr="006741CC" w:rsidRDefault="006741CC" w:rsidP="006741CC">
            <w:pPr>
              <w:widowControl/>
              <w:jc w:val="right"/>
              <w:rPr>
                <w:sz w:val="22"/>
                <w:szCs w:val="22"/>
              </w:rPr>
            </w:pPr>
            <w:r w:rsidRPr="006741CC">
              <w:rPr>
                <w:sz w:val="22"/>
                <w:szCs w:val="22"/>
              </w:rPr>
              <w:t>1000,000</w:t>
            </w:r>
          </w:p>
        </w:tc>
        <w:tc>
          <w:tcPr>
            <w:tcW w:w="1276" w:type="dxa"/>
            <w:gridSpan w:val="2"/>
            <w:tcBorders>
              <w:top w:val="nil"/>
              <w:left w:val="nil"/>
              <w:bottom w:val="single" w:sz="4" w:space="0" w:color="auto"/>
              <w:right w:val="single" w:sz="4" w:space="0" w:color="auto"/>
            </w:tcBorders>
            <w:shd w:val="clear" w:color="auto" w:fill="auto"/>
            <w:noWrap/>
            <w:vAlign w:val="bottom"/>
            <w:hideMark/>
          </w:tcPr>
          <w:p w14:paraId="456DFE59" w14:textId="77777777" w:rsidR="006741CC" w:rsidRPr="006741CC" w:rsidRDefault="006741CC" w:rsidP="006741CC">
            <w:pPr>
              <w:widowControl/>
              <w:jc w:val="right"/>
              <w:rPr>
                <w:sz w:val="22"/>
                <w:szCs w:val="22"/>
              </w:rPr>
            </w:pPr>
            <w:r w:rsidRPr="006741CC">
              <w:rPr>
                <w:sz w:val="22"/>
                <w:szCs w:val="22"/>
              </w:rPr>
              <w:t>1000,000</w:t>
            </w:r>
          </w:p>
        </w:tc>
      </w:tr>
      <w:tr w:rsidR="006741CC" w:rsidRPr="006741CC" w14:paraId="0BA68879" w14:textId="77777777" w:rsidTr="00BF731A">
        <w:trPr>
          <w:trHeight w:val="540"/>
        </w:trPr>
        <w:tc>
          <w:tcPr>
            <w:tcW w:w="3261" w:type="dxa"/>
            <w:tcBorders>
              <w:top w:val="nil"/>
              <w:left w:val="single" w:sz="4" w:space="0" w:color="auto"/>
              <w:bottom w:val="single" w:sz="4" w:space="0" w:color="auto"/>
              <w:right w:val="single" w:sz="4" w:space="0" w:color="auto"/>
            </w:tcBorders>
            <w:shd w:val="clear" w:color="auto" w:fill="auto"/>
            <w:vAlign w:val="bottom"/>
            <w:hideMark/>
          </w:tcPr>
          <w:p w14:paraId="0FC1B15C" w14:textId="77777777" w:rsidR="006741CC" w:rsidRPr="006741CC" w:rsidRDefault="006741CC" w:rsidP="006741CC">
            <w:pPr>
              <w:widowControl/>
            </w:pPr>
            <w:r w:rsidRPr="006741CC">
              <w:t>Иные закупки товаров, работ и услуг для обеспечения государственных (муниципальных) нужд</w:t>
            </w:r>
          </w:p>
        </w:tc>
        <w:tc>
          <w:tcPr>
            <w:tcW w:w="436" w:type="dxa"/>
            <w:gridSpan w:val="2"/>
            <w:tcBorders>
              <w:top w:val="nil"/>
              <w:left w:val="nil"/>
              <w:bottom w:val="single" w:sz="4" w:space="0" w:color="auto"/>
              <w:right w:val="single" w:sz="4" w:space="0" w:color="auto"/>
            </w:tcBorders>
            <w:shd w:val="clear" w:color="auto" w:fill="auto"/>
            <w:vAlign w:val="bottom"/>
            <w:hideMark/>
          </w:tcPr>
          <w:p w14:paraId="14BDCBA0" w14:textId="77777777" w:rsidR="006741CC" w:rsidRPr="006741CC" w:rsidRDefault="006741CC" w:rsidP="006741CC">
            <w:pPr>
              <w:widowControl/>
              <w:jc w:val="center"/>
              <w:rPr>
                <w:sz w:val="22"/>
                <w:szCs w:val="22"/>
              </w:rPr>
            </w:pPr>
            <w:r w:rsidRPr="006741CC">
              <w:rPr>
                <w:sz w:val="22"/>
                <w:szCs w:val="22"/>
              </w:rPr>
              <w:t>04</w:t>
            </w:r>
          </w:p>
        </w:tc>
        <w:tc>
          <w:tcPr>
            <w:tcW w:w="485" w:type="dxa"/>
            <w:gridSpan w:val="2"/>
            <w:tcBorders>
              <w:top w:val="nil"/>
              <w:left w:val="nil"/>
              <w:bottom w:val="single" w:sz="4" w:space="0" w:color="auto"/>
              <w:right w:val="single" w:sz="4" w:space="0" w:color="auto"/>
            </w:tcBorders>
            <w:shd w:val="clear" w:color="auto" w:fill="auto"/>
            <w:vAlign w:val="bottom"/>
            <w:hideMark/>
          </w:tcPr>
          <w:p w14:paraId="50396B40" w14:textId="77777777" w:rsidR="006741CC" w:rsidRPr="006741CC" w:rsidRDefault="006741CC" w:rsidP="006741CC">
            <w:pPr>
              <w:widowControl/>
              <w:jc w:val="center"/>
              <w:rPr>
                <w:sz w:val="22"/>
                <w:szCs w:val="22"/>
              </w:rPr>
            </w:pPr>
            <w:r w:rsidRPr="006741CC">
              <w:rPr>
                <w:sz w:val="22"/>
                <w:szCs w:val="22"/>
              </w:rPr>
              <w:t>09</w:t>
            </w:r>
          </w:p>
        </w:tc>
        <w:tc>
          <w:tcPr>
            <w:tcW w:w="436" w:type="dxa"/>
            <w:gridSpan w:val="2"/>
            <w:tcBorders>
              <w:top w:val="nil"/>
              <w:left w:val="nil"/>
              <w:bottom w:val="single" w:sz="4" w:space="0" w:color="auto"/>
              <w:right w:val="nil"/>
            </w:tcBorders>
            <w:shd w:val="clear" w:color="auto" w:fill="auto"/>
            <w:vAlign w:val="bottom"/>
            <w:hideMark/>
          </w:tcPr>
          <w:p w14:paraId="45D463F2" w14:textId="77777777" w:rsidR="006741CC" w:rsidRPr="006741CC" w:rsidRDefault="006741CC" w:rsidP="006741CC">
            <w:pPr>
              <w:widowControl/>
              <w:jc w:val="center"/>
              <w:rPr>
                <w:sz w:val="22"/>
                <w:szCs w:val="22"/>
              </w:rPr>
            </w:pPr>
            <w:r w:rsidRPr="006741CC">
              <w:rPr>
                <w:sz w:val="22"/>
                <w:szCs w:val="22"/>
              </w:rPr>
              <w:t>06</w:t>
            </w:r>
          </w:p>
        </w:tc>
        <w:tc>
          <w:tcPr>
            <w:tcW w:w="326" w:type="dxa"/>
            <w:gridSpan w:val="2"/>
            <w:tcBorders>
              <w:top w:val="nil"/>
              <w:left w:val="nil"/>
              <w:bottom w:val="single" w:sz="4" w:space="0" w:color="auto"/>
              <w:right w:val="nil"/>
            </w:tcBorders>
            <w:shd w:val="clear" w:color="auto" w:fill="auto"/>
            <w:vAlign w:val="bottom"/>
            <w:hideMark/>
          </w:tcPr>
          <w:p w14:paraId="000B11C3" w14:textId="77777777" w:rsidR="006741CC" w:rsidRPr="006741CC" w:rsidRDefault="006741CC" w:rsidP="006741CC">
            <w:pPr>
              <w:widowControl/>
              <w:jc w:val="center"/>
              <w:rPr>
                <w:sz w:val="22"/>
                <w:szCs w:val="22"/>
              </w:rPr>
            </w:pPr>
            <w:r w:rsidRPr="006741CC">
              <w:rPr>
                <w:sz w:val="22"/>
                <w:szCs w:val="22"/>
              </w:rPr>
              <w:t>2</w:t>
            </w:r>
          </w:p>
        </w:tc>
        <w:tc>
          <w:tcPr>
            <w:tcW w:w="436" w:type="dxa"/>
            <w:gridSpan w:val="2"/>
            <w:tcBorders>
              <w:top w:val="nil"/>
              <w:left w:val="nil"/>
              <w:bottom w:val="single" w:sz="4" w:space="0" w:color="auto"/>
              <w:right w:val="single" w:sz="4" w:space="0" w:color="auto"/>
            </w:tcBorders>
            <w:shd w:val="clear" w:color="auto" w:fill="auto"/>
            <w:vAlign w:val="bottom"/>
            <w:hideMark/>
          </w:tcPr>
          <w:p w14:paraId="43B506F5" w14:textId="77777777" w:rsidR="006741CC" w:rsidRPr="006741CC" w:rsidRDefault="006741CC" w:rsidP="006741CC">
            <w:pPr>
              <w:widowControl/>
              <w:jc w:val="center"/>
              <w:rPr>
                <w:sz w:val="22"/>
                <w:szCs w:val="22"/>
              </w:rPr>
            </w:pPr>
            <w:r w:rsidRPr="006741CC">
              <w:rPr>
                <w:sz w:val="22"/>
                <w:szCs w:val="22"/>
              </w:rPr>
              <w:t>01</w:t>
            </w:r>
          </w:p>
        </w:tc>
        <w:tc>
          <w:tcPr>
            <w:tcW w:w="1060" w:type="dxa"/>
            <w:gridSpan w:val="2"/>
            <w:tcBorders>
              <w:top w:val="nil"/>
              <w:left w:val="nil"/>
              <w:bottom w:val="single" w:sz="4" w:space="0" w:color="auto"/>
              <w:right w:val="single" w:sz="4" w:space="0" w:color="auto"/>
            </w:tcBorders>
            <w:shd w:val="clear" w:color="auto" w:fill="auto"/>
            <w:vAlign w:val="bottom"/>
            <w:hideMark/>
          </w:tcPr>
          <w:p w14:paraId="12D8C9C9" w14:textId="77777777" w:rsidR="006741CC" w:rsidRPr="006741CC" w:rsidRDefault="006741CC" w:rsidP="006741CC">
            <w:pPr>
              <w:widowControl/>
              <w:jc w:val="center"/>
              <w:rPr>
                <w:sz w:val="22"/>
                <w:szCs w:val="22"/>
              </w:rPr>
            </w:pPr>
            <w:r w:rsidRPr="006741CC">
              <w:rPr>
                <w:sz w:val="22"/>
                <w:szCs w:val="22"/>
              </w:rPr>
              <w:t>73020</w:t>
            </w:r>
          </w:p>
        </w:tc>
        <w:tc>
          <w:tcPr>
            <w:tcW w:w="546" w:type="dxa"/>
            <w:gridSpan w:val="2"/>
            <w:tcBorders>
              <w:top w:val="nil"/>
              <w:left w:val="nil"/>
              <w:bottom w:val="single" w:sz="4" w:space="0" w:color="auto"/>
              <w:right w:val="single" w:sz="4" w:space="0" w:color="auto"/>
            </w:tcBorders>
            <w:shd w:val="clear" w:color="auto" w:fill="auto"/>
            <w:noWrap/>
            <w:vAlign w:val="bottom"/>
            <w:hideMark/>
          </w:tcPr>
          <w:p w14:paraId="21C1F0E6" w14:textId="77777777" w:rsidR="006741CC" w:rsidRPr="006741CC" w:rsidRDefault="006741CC" w:rsidP="006741CC">
            <w:pPr>
              <w:widowControl/>
              <w:rPr>
                <w:sz w:val="22"/>
                <w:szCs w:val="22"/>
              </w:rPr>
            </w:pPr>
            <w:r w:rsidRPr="006741CC">
              <w:rPr>
                <w:sz w:val="22"/>
                <w:szCs w:val="22"/>
              </w:rPr>
              <w:t>240</w:t>
            </w:r>
          </w:p>
        </w:tc>
        <w:tc>
          <w:tcPr>
            <w:tcW w:w="1256" w:type="dxa"/>
            <w:gridSpan w:val="2"/>
            <w:tcBorders>
              <w:top w:val="nil"/>
              <w:left w:val="nil"/>
              <w:bottom w:val="single" w:sz="4" w:space="0" w:color="auto"/>
              <w:right w:val="single" w:sz="4" w:space="0" w:color="auto"/>
            </w:tcBorders>
            <w:shd w:val="clear" w:color="auto" w:fill="auto"/>
            <w:noWrap/>
            <w:vAlign w:val="bottom"/>
            <w:hideMark/>
          </w:tcPr>
          <w:p w14:paraId="284368F8" w14:textId="77777777" w:rsidR="006741CC" w:rsidRPr="006741CC" w:rsidRDefault="006741CC" w:rsidP="006741CC">
            <w:pPr>
              <w:widowControl/>
              <w:jc w:val="right"/>
              <w:rPr>
                <w:sz w:val="22"/>
                <w:szCs w:val="22"/>
              </w:rPr>
            </w:pPr>
            <w:r w:rsidRPr="006741CC">
              <w:rPr>
                <w:sz w:val="22"/>
                <w:szCs w:val="22"/>
              </w:rPr>
              <w:t>1000,000</w:t>
            </w:r>
          </w:p>
        </w:tc>
        <w:tc>
          <w:tcPr>
            <w:tcW w:w="1256" w:type="dxa"/>
            <w:tcBorders>
              <w:top w:val="nil"/>
              <w:left w:val="nil"/>
              <w:bottom w:val="single" w:sz="4" w:space="0" w:color="auto"/>
              <w:right w:val="single" w:sz="4" w:space="0" w:color="auto"/>
            </w:tcBorders>
            <w:shd w:val="clear" w:color="auto" w:fill="auto"/>
            <w:noWrap/>
            <w:vAlign w:val="bottom"/>
            <w:hideMark/>
          </w:tcPr>
          <w:p w14:paraId="3D1EBB86" w14:textId="77777777" w:rsidR="006741CC" w:rsidRPr="006741CC" w:rsidRDefault="006741CC" w:rsidP="006741CC">
            <w:pPr>
              <w:widowControl/>
              <w:jc w:val="right"/>
              <w:rPr>
                <w:sz w:val="22"/>
                <w:szCs w:val="22"/>
              </w:rPr>
            </w:pPr>
            <w:r w:rsidRPr="006741CC">
              <w:rPr>
                <w:sz w:val="22"/>
                <w:szCs w:val="22"/>
              </w:rPr>
              <w:t>1000,000</w:t>
            </w:r>
          </w:p>
        </w:tc>
        <w:tc>
          <w:tcPr>
            <w:tcW w:w="1276" w:type="dxa"/>
            <w:gridSpan w:val="2"/>
            <w:tcBorders>
              <w:top w:val="nil"/>
              <w:left w:val="nil"/>
              <w:bottom w:val="single" w:sz="4" w:space="0" w:color="auto"/>
              <w:right w:val="single" w:sz="4" w:space="0" w:color="auto"/>
            </w:tcBorders>
            <w:shd w:val="clear" w:color="auto" w:fill="auto"/>
            <w:noWrap/>
            <w:vAlign w:val="bottom"/>
            <w:hideMark/>
          </w:tcPr>
          <w:p w14:paraId="5F0CDDD1" w14:textId="77777777" w:rsidR="006741CC" w:rsidRPr="006741CC" w:rsidRDefault="006741CC" w:rsidP="006741CC">
            <w:pPr>
              <w:widowControl/>
              <w:jc w:val="right"/>
              <w:rPr>
                <w:sz w:val="22"/>
                <w:szCs w:val="22"/>
              </w:rPr>
            </w:pPr>
            <w:r w:rsidRPr="006741CC">
              <w:rPr>
                <w:sz w:val="22"/>
                <w:szCs w:val="22"/>
              </w:rPr>
              <w:t>1000,000</w:t>
            </w:r>
          </w:p>
        </w:tc>
      </w:tr>
      <w:tr w:rsidR="006741CC" w:rsidRPr="006741CC" w14:paraId="54D7B40D" w14:textId="77777777" w:rsidTr="00BF731A">
        <w:trPr>
          <w:trHeight w:val="1095"/>
        </w:trPr>
        <w:tc>
          <w:tcPr>
            <w:tcW w:w="3261" w:type="dxa"/>
            <w:tcBorders>
              <w:top w:val="nil"/>
              <w:left w:val="single" w:sz="4" w:space="0" w:color="auto"/>
              <w:bottom w:val="single" w:sz="4" w:space="0" w:color="auto"/>
              <w:right w:val="single" w:sz="4" w:space="0" w:color="auto"/>
            </w:tcBorders>
            <w:shd w:val="clear" w:color="auto" w:fill="auto"/>
            <w:vAlign w:val="bottom"/>
            <w:hideMark/>
          </w:tcPr>
          <w:p w14:paraId="0ECE52DE" w14:textId="77777777" w:rsidR="006741CC" w:rsidRPr="006741CC" w:rsidRDefault="006741CC" w:rsidP="006741CC">
            <w:pPr>
              <w:widowControl/>
              <w:rPr>
                <w:b/>
                <w:bCs/>
              </w:rPr>
            </w:pPr>
            <w:r w:rsidRPr="006741CC">
              <w:rPr>
                <w:b/>
                <w:bCs/>
              </w:rPr>
              <w:t>Муниципальная программа Сосновского сельсовета Бессоновского района Пензенской области «Повышение безопасности дорожного движения в Сосновском сельсовете Бессоновского района Пензенской области на 2015-2027 годы"</w:t>
            </w:r>
          </w:p>
        </w:tc>
        <w:tc>
          <w:tcPr>
            <w:tcW w:w="436" w:type="dxa"/>
            <w:gridSpan w:val="2"/>
            <w:tcBorders>
              <w:top w:val="nil"/>
              <w:left w:val="nil"/>
              <w:bottom w:val="single" w:sz="4" w:space="0" w:color="auto"/>
              <w:right w:val="single" w:sz="4" w:space="0" w:color="auto"/>
            </w:tcBorders>
            <w:shd w:val="clear" w:color="auto" w:fill="auto"/>
            <w:vAlign w:val="bottom"/>
            <w:hideMark/>
          </w:tcPr>
          <w:p w14:paraId="1C4DB803" w14:textId="77777777" w:rsidR="006741CC" w:rsidRPr="006741CC" w:rsidRDefault="006741CC" w:rsidP="006741CC">
            <w:pPr>
              <w:widowControl/>
              <w:jc w:val="center"/>
              <w:rPr>
                <w:b/>
                <w:bCs/>
                <w:sz w:val="22"/>
                <w:szCs w:val="22"/>
              </w:rPr>
            </w:pPr>
            <w:r w:rsidRPr="006741CC">
              <w:rPr>
                <w:b/>
                <w:bCs/>
                <w:sz w:val="22"/>
                <w:szCs w:val="22"/>
              </w:rPr>
              <w:t>04</w:t>
            </w:r>
          </w:p>
        </w:tc>
        <w:tc>
          <w:tcPr>
            <w:tcW w:w="485" w:type="dxa"/>
            <w:gridSpan w:val="2"/>
            <w:tcBorders>
              <w:top w:val="nil"/>
              <w:left w:val="nil"/>
              <w:bottom w:val="single" w:sz="4" w:space="0" w:color="auto"/>
              <w:right w:val="single" w:sz="4" w:space="0" w:color="auto"/>
            </w:tcBorders>
            <w:shd w:val="clear" w:color="auto" w:fill="auto"/>
            <w:vAlign w:val="bottom"/>
            <w:hideMark/>
          </w:tcPr>
          <w:p w14:paraId="6C9908C1" w14:textId="77777777" w:rsidR="006741CC" w:rsidRPr="006741CC" w:rsidRDefault="006741CC" w:rsidP="006741CC">
            <w:pPr>
              <w:widowControl/>
              <w:jc w:val="center"/>
              <w:rPr>
                <w:b/>
                <w:bCs/>
                <w:sz w:val="22"/>
                <w:szCs w:val="22"/>
              </w:rPr>
            </w:pPr>
            <w:r w:rsidRPr="006741CC">
              <w:rPr>
                <w:b/>
                <w:bCs/>
                <w:sz w:val="22"/>
                <w:szCs w:val="22"/>
              </w:rPr>
              <w:t>09</w:t>
            </w:r>
          </w:p>
        </w:tc>
        <w:tc>
          <w:tcPr>
            <w:tcW w:w="436" w:type="dxa"/>
            <w:gridSpan w:val="2"/>
            <w:tcBorders>
              <w:top w:val="nil"/>
              <w:left w:val="nil"/>
              <w:bottom w:val="single" w:sz="4" w:space="0" w:color="auto"/>
              <w:right w:val="nil"/>
            </w:tcBorders>
            <w:shd w:val="clear" w:color="auto" w:fill="auto"/>
            <w:vAlign w:val="bottom"/>
            <w:hideMark/>
          </w:tcPr>
          <w:p w14:paraId="45F1C0C2" w14:textId="77777777" w:rsidR="006741CC" w:rsidRPr="006741CC" w:rsidRDefault="006741CC" w:rsidP="006741CC">
            <w:pPr>
              <w:widowControl/>
              <w:jc w:val="center"/>
              <w:rPr>
                <w:b/>
                <w:bCs/>
                <w:sz w:val="22"/>
                <w:szCs w:val="22"/>
              </w:rPr>
            </w:pPr>
            <w:r w:rsidRPr="006741CC">
              <w:rPr>
                <w:b/>
                <w:bCs/>
                <w:sz w:val="22"/>
                <w:szCs w:val="22"/>
              </w:rPr>
              <w:t>08</w:t>
            </w:r>
          </w:p>
        </w:tc>
        <w:tc>
          <w:tcPr>
            <w:tcW w:w="326" w:type="dxa"/>
            <w:gridSpan w:val="2"/>
            <w:tcBorders>
              <w:top w:val="nil"/>
              <w:left w:val="nil"/>
              <w:bottom w:val="single" w:sz="4" w:space="0" w:color="auto"/>
              <w:right w:val="nil"/>
            </w:tcBorders>
            <w:shd w:val="clear" w:color="auto" w:fill="auto"/>
            <w:vAlign w:val="bottom"/>
            <w:hideMark/>
          </w:tcPr>
          <w:p w14:paraId="667CBB00" w14:textId="77777777" w:rsidR="006741CC" w:rsidRPr="006741CC" w:rsidRDefault="006741CC" w:rsidP="006741CC">
            <w:pPr>
              <w:widowControl/>
              <w:jc w:val="center"/>
              <w:rPr>
                <w:b/>
                <w:bCs/>
                <w:sz w:val="22"/>
                <w:szCs w:val="22"/>
              </w:rPr>
            </w:pPr>
            <w:r w:rsidRPr="006741CC">
              <w:rPr>
                <w:b/>
                <w:bCs/>
                <w:sz w:val="22"/>
                <w:szCs w:val="22"/>
              </w:rPr>
              <w:t>0</w:t>
            </w:r>
          </w:p>
        </w:tc>
        <w:tc>
          <w:tcPr>
            <w:tcW w:w="436" w:type="dxa"/>
            <w:gridSpan w:val="2"/>
            <w:tcBorders>
              <w:top w:val="nil"/>
              <w:left w:val="nil"/>
              <w:bottom w:val="single" w:sz="4" w:space="0" w:color="auto"/>
              <w:right w:val="nil"/>
            </w:tcBorders>
            <w:shd w:val="clear" w:color="auto" w:fill="auto"/>
            <w:vAlign w:val="bottom"/>
            <w:hideMark/>
          </w:tcPr>
          <w:p w14:paraId="5A1ED7C0" w14:textId="77777777" w:rsidR="006741CC" w:rsidRPr="006741CC" w:rsidRDefault="006741CC" w:rsidP="006741CC">
            <w:pPr>
              <w:widowControl/>
              <w:jc w:val="center"/>
              <w:rPr>
                <w:b/>
                <w:bCs/>
                <w:sz w:val="22"/>
                <w:szCs w:val="22"/>
              </w:rPr>
            </w:pPr>
            <w:r w:rsidRPr="006741CC">
              <w:rPr>
                <w:b/>
                <w:bCs/>
                <w:sz w:val="22"/>
                <w:szCs w:val="22"/>
              </w:rPr>
              <w:t>00</w:t>
            </w:r>
          </w:p>
        </w:tc>
        <w:tc>
          <w:tcPr>
            <w:tcW w:w="1060" w:type="dxa"/>
            <w:gridSpan w:val="2"/>
            <w:tcBorders>
              <w:top w:val="nil"/>
              <w:left w:val="nil"/>
              <w:bottom w:val="single" w:sz="4" w:space="0" w:color="auto"/>
              <w:right w:val="single" w:sz="4" w:space="0" w:color="auto"/>
            </w:tcBorders>
            <w:shd w:val="clear" w:color="auto" w:fill="auto"/>
            <w:vAlign w:val="bottom"/>
            <w:hideMark/>
          </w:tcPr>
          <w:p w14:paraId="6C47B80A" w14:textId="77777777" w:rsidR="006741CC" w:rsidRPr="006741CC" w:rsidRDefault="006741CC" w:rsidP="006741CC">
            <w:pPr>
              <w:widowControl/>
              <w:jc w:val="center"/>
              <w:rPr>
                <w:b/>
                <w:bCs/>
                <w:sz w:val="22"/>
                <w:szCs w:val="22"/>
              </w:rPr>
            </w:pPr>
            <w:r w:rsidRPr="006741CC">
              <w:rPr>
                <w:b/>
                <w:bCs/>
                <w:sz w:val="22"/>
                <w:szCs w:val="22"/>
              </w:rPr>
              <w:t>00000</w:t>
            </w:r>
          </w:p>
        </w:tc>
        <w:tc>
          <w:tcPr>
            <w:tcW w:w="546" w:type="dxa"/>
            <w:gridSpan w:val="2"/>
            <w:tcBorders>
              <w:top w:val="nil"/>
              <w:left w:val="nil"/>
              <w:bottom w:val="single" w:sz="4" w:space="0" w:color="auto"/>
              <w:right w:val="single" w:sz="4" w:space="0" w:color="auto"/>
            </w:tcBorders>
            <w:shd w:val="clear" w:color="auto" w:fill="auto"/>
            <w:noWrap/>
            <w:vAlign w:val="bottom"/>
            <w:hideMark/>
          </w:tcPr>
          <w:p w14:paraId="166C48ED" w14:textId="77777777" w:rsidR="006741CC" w:rsidRPr="006741CC" w:rsidRDefault="006741CC" w:rsidP="006741CC">
            <w:pPr>
              <w:widowControl/>
              <w:rPr>
                <w:b/>
                <w:bCs/>
                <w:sz w:val="22"/>
                <w:szCs w:val="22"/>
              </w:rPr>
            </w:pPr>
            <w:r w:rsidRPr="006741CC">
              <w:rPr>
                <w:b/>
                <w:bCs/>
                <w:sz w:val="22"/>
                <w:szCs w:val="22"/>
              </w:rPr>
              <w:t> </w:t>
            </w:r>
          </w:p>
        </w:tc>
        <w:tc>
          <w:tcPr>
            <w:tcW w:w="1256" w:type="dxa"/>
            <w:gridSpan w:val="2"/>
            <w:tcBorders>
              <w:top w:val="nil"/>
              <w:left w:val="nil"/>
              <w:bottom w:val="single" w:sz="4" w:space="0" w:color="auto"/>
              <w:right w:val="single" w:sz="4" w:space="0" w:color="auto"/>
            </w:tcBorders>
            <w:shd w:val="clear" w:color="auto" w:fill="auto"/>
            <w:noWrap/>
            <w:vAlign w:val="bottom"/>
            <w:hideMark/>
          </w:tcPr>
          <w:p w14:paraId="53367826" w14:textId="77777777" w:rsidR="006741CC" w:rsidRPr="006741CC" w:rsidRDefault="006741CC" w:rsidP="006741CC">
            <w:pPr>
              <w:widowControl/>
              <w:jc w:val="right"/>
              <w:rPr>
                <w:b/>
                <w:bCs/>
                <w:sz w:val="22"/>
                <w:szCs w:val="22"/>
              </w:rPr>
            </w:pPr>
            <w:r w:rsidRPr="006741CC">
              <w:rPr>
                <w:b/>
                <w:bCs/>
                <w:sz w:val="22"/>
                <w:szCs w:val="22"/>
              </w:rPr>
              <w:t>150,000</w:t>
            </w:r>
          </w:p>
        </w:tc>
        <w:tc>
          <w:tcPr>
            <w:tcW w:w="1256" w:type="dxa"/>
            <w:tcBorders>
              <w:top w:val="nil"/>
              <w:left w:val="nil"/>
              <w:bottom w:val="single" w:sz="4" w:space="0" w:color="auto"/>
              <w:right w:val="single" w:sz="4" w:space="0" w:color="auto"/>
            </w:tcBorders>
            <w:shd w:val="clear" w:color="auto" w:fill="auto"/>
            <w:noWrap/>
            <w:vAlign w:val="bottom"/>
            <w:hideMark/>
          </w:tcPr>
          <w:p w14:paraId="6BAC31A7" w14:textId="77777777" w:rsidR="006741CC" w:rsidRPr="006741CC" w:rsidRDefault="006741CC" w:rsidP="006741CC">
            <w:pPr>
              <w:widowControl/>
              <w:jc w:val="right"/>
              <w:rPr>
                <w:b/>
                <w:bCs/>
                <w:sz w:val="22"/>
                <w:szCs w:val="22"/>
              </w:rPr>
            </w:pPr>
            <w:r w:rsidRPr="006741CC">
              <w:rPr>
                <w:b/>
                <w:bCs/>
                <w:sz w:val="22"/>
                <w:szCs w:val="22"/>
              </w:rPr>
              <w:t>100,000</w:t>
            </w:r>
          </w:p>
        </w:tc>
        <w:tc>
          <w:tcPr>
            <w:tcW w:w="1276" w:type="dxa"/>
            <w:gridSpan w:val="2"/>
            <w:tcBorders>
              <w:top w:val="nil"/>
              <w:left w:val="nil"/>
              <w:bottom w:val="single" w:sz="4" w:space="0" w:color="auto"/>
              <w:right w:val="single" w:sz="4" w:space="0" w:color="auto"/>
            </w:tcBorders>
            <w:shd w:val="clear" w:color="auto" w:fill="auto"/>
            <w:noWrap/>
            <w:vAlign w:val="bottom"/>
            <w:hideMark/>
          </w:tcPr>
          <w:p w14:paraId="47F9CA6E" w14:textId="77777777" w:rsidR="006741CC" w:rsidRPr="006741CC" w:rsidRDefault="006741CC" w:rsidP="006741CC">
            <w:pPr>
              <w:widowControl/>
              <w:jc w:val="right"/>
              <w:rPr>
                <w:b/>
                <w:bCs/>
                <w:sz w:val="22"/>
                <w:szCs w:val="22"/>
              </w:rPr>
            </w:pPr>
            <w:r w:rsidRPr="006741CC">
              <w:rPr>
                <w:b/>
                <w:bCs/>
                <w:sz w:val="22"/>
                <w:szCs w:val="22"/>
              </w:rPr>
              <w:t>100,000</w:t>
            </w:r>
          </w:p>
        </w:tc>
      </w:tr>
      <w:tr w:rsidR="006741CC" w:rsidRPr="006741CC" w14:paraId="377D9649" w14:textId="77777777" w:rsidTr="00BF731A">
        <w:trPr>
          <w:trHeight w:val="570"/>
        </w:trPr>
        <w:tc>
          <w:tcPr>
            <w:tcW w:w="3261" w:type="dxa"/>
            <w:tcBorders>
              <w:top w:val="nil"/>
              <w:left w:val="single" w:sz="4" w:space="0" w:color="auto"/>
              <w:bottom w:val="single" w:sz="4" w:space="0" w:color="auto"/>
              <w:right w:val="single" w:sz="4" w:space="0" w:color="auto"/>
            </w:tcBorders>
            <w:shd w:val="clear" w:color="auto" w:fill="auto"/>
            <w:vAlign w:val="bottom"/>
            <w:hideMark/>
          </w:tcPr>
          <w:p w14:paraId="72234B9C" w14:textId="77777777" w:rsidR="006741CC" w:rsidRPr="006741CC" w:rsidRDefault="006741CC" w:rsidP="006741CC">
            <w:pPr>
              <w:widowControl/>
              <w:rPr>
                <w:b/>
                <w:bCs/>
              </w:rPr>
            </w:pPr>
            <w:r w:rsidRPr="006741CC">
              <w:rPr>
                <w:b/>
                <w:bCs/>
              </w:rPr>
              <w:t>Подпрограмма "Повышение безопасности дорожного движения в Сосновском сельсовете Бессоновского района Пензенской области"</w:t>
            </w:r>
          </w:p>
        </w:tc>
        <w:tc>
          <w:tcPr>
            <w:tcW w:w="436" w:type="dxa"/>
            <w:gridSpan w:val="2"/>
            <w:tcBorders>
              <w:top w:val="nil"/>
              <w:left w:val="nil"/>
              <w:bottom w:val="single" w:sz="4" w:space="0" w:color="auto"/>
              <w:right w:val="single" w:sz="4" w:space="0" w:color="auto"/>
            </w:tcBorders>
            <w:shd w:val="clear" w:color="auto" w:fill="auto"/>
            <w:vAlign w:val="bottom"/>
            <w:hideMark/>
          </w:tcPr>
          <w:p w14:paraId="4F18874C" w14:textId="77777777" w:rsidR="006741CC" w:rsidRPr="006741CC" w:rsidRDefault="006741CC" w:rsidP="006741CC">
            <w:pPr>
              <w:widowControl/>
              <w:jc w:val="center"/>
              <w:rPr>
                <w:b/>
                <w:bCs/>
                <w:sz w:val="22"/>
                <w:szCs w:val="22"/>
              </w:rPr>
            </w:pPr>
            <w:r w:rsidRPr="006741CC">
              <w:rPr>
                <w:b/>
                <w:bCs/>
                <w:sz w:val="22"/>
                <w:szCs w:val="22"/>
              </w:rPr>
              <w:t>04</w:t>
            </w:r>
          </w:p>
        </w:tc>
        <w:tc>
          <w:tcPr>
            <w:tcW w:w="485" w:type="dxa"/>
            <w:gridSpan w:val="2"/>
            <w:tcBorders>
              <w:top w:val="nil"/>
              <w:left w:val="nil"/>
              <w:bottom w:val="single" w:sz="4" w:space="0" w:color="auto"/>
              <w:right w:val="single" w:sz="4" w:space="0" w:color="auto"/>
            </w:tcBorders>
            <w:shd w:val="clear" w:color="auto" w:fill="auto"/>
            <w:vAlign w:val="bottom"/>
            <w:hideMark/>
          </w:tcPr>
          <w:p w14:paraId="7B0B508A" w14:textId="77777777" w:rsidR="006741CC" w:rsidRPr="006741CC" w:rsidRDefault="006741CC" w:rsidP="006741CC">
            <w:pPr>
              <w:widowControl/>
              <w:jc w:val="center"/>
              <w:rPr>
                <w:b/>
                <w:bCs/>
                <w:sz w:val="22"/>
                <w:szCs w:val="22"/>
              </w:rPr>
            </w:pPr>
            <w:r w:rsidRPr="006741CC">
              <w:rPr>
                <w:b/>
                <w:bCs/>
                <w:sz w:val="22"/>
                <w:szCs w:val="22"/>
              </w:rPr>
              <w:t>09</w:t>
            </w:r>
          </w:p>
        </w:tc>
        <w:tc>
          <w:tcPr>
            <w:tcW w:w="436" w:type="dxa"/>
            <w:gridSpan w:val="2"/>
            <w:tcBorders>
              <w:top w:val="nil"/>
              <w:left w:val="nil"/>
              <w:bottom w:val="single" w:sz="4" w:space="0" w:color="auto"/>
              <w:right w:val="nil"/>
            </w:tcBorders>
            <w:shd w:val="clear" w:color="auto" w:fill="auto"/>
            <w:vAlign w:val="bottom"/>
            <w:hideMark/>
          </w:tcPr>
          <w:p w14:paraId="7C1DA77B" w14:textId="77777777" w:rsidR="006741CC" w:rsidRPr="006741CC" w:rsidRDefault="006741CC" w:rsidP="006741CC">
            <w:pPr>
              <w:widowControl/>
              <w:jc w:val="center"/>
              <w:rPr>
                <w:b/>
                <w:bCs/>
                <w:sz w:val="22"/>
                <w:szCs w:val="22"/>
              </w:rPr>
            </w:pPr>
            <w:r w:rsidRPr="006741CC">
              <w:rPr>
                <w:b/>
                <w:bCs/>
                <w:sz w:val="22"/>
                <w:szCs w:val="22"/>
              </w:rPr>
              <w:t>08</w:t>
            </w:r>
          </w:p>
        </w:tc>
        <w:tc>
          <w:tcPr>
            <w:tcW w:w="326" w:type="dxa"/>
            <w:gridSpan w:val="2"/>
            <w:tcBorders>
              <w:top w:val="nil"/>
              <w:left w:val="nil"/>
              <w:bottom w:val="single" w:sz="4" w:space="0" w:color="auto"/>
              <w:right w:val="nil"/>
            </w:tcBorders>
            <w:shd w:val="clear" w:color="auto" w:fill="auto"/>
            <w:vAlign w:val="bottom"/>
            <w:hideMark/>
          </w:tcPr>
          <w:p w14:paraId="18AF0283" w14:textId="77777777" w:rsidR="006741CC" w:rsidRPr="006741CC" w:rsidRDefault="006741CC" w:rsidP="006741CC">
            <w:pPr>
              <w:widowControl/>
              <w:jc w:val="center"/>
              <w:rPr>
                <w:b/>
                <w:bCs/>
                <w:sz w:val="22"/>
                <w:szCs w:val="22"/>
              </w:rPr>
            </w:pPr>
            <w:r w:rsidRPr="006741CC">
              <w:rPr>
                <w:b/>
                <w:bCs/>
                <w:sz w:val="22"/>
                <w:szCs w:val="22"/>
              </w:rPr>
              <w:t>1</w:t>
            </w:r>
          </w:p>
        </w:tc>
        <w:tc>
          <w:tcPr>
            <w:tcW w:w="436" w:type="dxa"/>
            <w:gridSpan w:val="2"/>
            <w:tcBorders>
              <w:top w:val="nil"/>
              <w:left w:val="nil"/>
              <w:bottom w:val="single" w:sz="4" w:space="0" w:color="auto"/>
              <w:right w:val="nil"/>
            </w:tcBorders>
            <w:shd w:val="clear" w:color="auto" w:fill="auto"/>
            <w:vAlign w:val="bottom"/>
            <w:hideMark/>
          </w:tcPr>
          <w:p w14:paraId="0D001391" w14:textId="77777777" w:rsidR="006741CC" w:rsidRPr="006741CC" w:rsidRDefault="006741CC" w:rsidP="006741CC">
            <w:pPr>
              <w:widowControl/>
              <w:jc w:val="center"/>
              <w:rPr>
                <w:b/>
                <w:bCs/>
                <w:sz w:val="22"/>
                <w:szCs w:val="22"/>
              </w:rPr>
            </w:pPr>
            <w:r w:rsidRPr="006741CC">
              <w:rPr>
                <w:b/>
                <w:bCs/>
                <w:sz w:val="22"/>
                <w:szCs w:val="22"/>
              </w:rPr>
              <w:t>00</w:t>
            </w:r>
          </w:p>
        </w:tc>
        <w:tc>
          <w:tcPr>
            <w:tcW w:w="1060" w:type="dxa"/>
            <w:gridSpan w:val="2"/>
            <w:tcBorders>
              <w:top w:val="nil"/>
              <w:left w:val="nil"/>
              <w:bottom w:val="single" w:sz="4" w:space="0" w:color="auto"/>
              <w:right w:val="single" w:sz="4" w:space="0" w:color="auto"/>
            </w:tcBorders>
            <w:shd w:val="clear" w:color="auto" w:fill="auto"/>
            <w:vAlign w:val="bottom"/>
            <w:hideMark/>
          </w:tcPr>
          <w:p w14:paraId="56FB4916" w14:textId="77777777" w:rsidR="006741CC" w:rsidRPr="006741CC" w:rsidRDefault="006741CC" w:rsidP="006741CC">
            <w:pPr>
              <w:widowControl/>
              <w:jc w:val="center"/>
              <w:rPr>
                <w:b/>
                <w:bCs/>
                <w:sz w:val="22"/>
                <w:szCs w:val="22"/>
              </w:rPr>
            </w:pPr>
            <w:r w:rsidRPr="006741CC">
              <w:rPr>
                <w:b/>
                <w:bCs/>
                <w:sz w:val="22"/>
                <w:szCs w:val="22"/>
              </w:rPr>
              <w:t>00000</w:t>
            </w:r>
          </w:p>
        </w:tc>
        <w:tc>
          <w:tcPr>
            <w:tcW w:w="546" w:type="dxa"/>
            <w:gridSpan w:val="2"/>
            <w:tcBorders>
              <w:top w:val="nil"/>
              <w:left w:val="nil"/>
              <w:bottom w:val="single" w:sz="4" w:space="0" w:color="auto"/>
              <w:right w:val="single" w:sz="4" w:space="0" w:color="auto"/>
            </w:tcBorders>
            <w:shd w:val="clear" w:color="auto" w:fill="auto"/>
            <w:noWrap/>
            <w:vAlign w:val="bottom"/>
            <w:hideMark/>
          </w:tcPr>
          <w:p w14:paraId="012FBFAA" w14:textId="77777777" w:rsidR="006741CC" w:rsidRPr="006741CC" w:rsidRDefault="006741CC" w:rsidP="006741CC">
            <w:pPr>
              <w:widowControl/>
              <w:rPr>
                <w:b/>
                <w:bCs/>
                <w:sz w:val="22"/>
                <w:szCs w:val="22"/>
              </w:rPr>
            </w:pPr>
            <w:r w:rsidRPr="006741CC">
              <w:rPr>
                <w:b/>
                <w:bCs/>
                <w:sz w:val="22"/>
                <w:szCs w:val="22"/>
              </w:rPr>
              <w:t> </w:t>
            </w:r>
          </w:p>
        </w:tc>
        <w:tc>
          <w:tcPr>
            <w:tcW w:w="1256" w:type="dxa"/>
            <w:gridSpan w:val="2"/>
            <w:tcBorders>
              <w:top w:val="nil"/>
              <w:left w:val="nil"/>
              <w:bottom w:val="single" w:sz="4" w:space="0" w:color="auto"/>
              <w:right w:val="single" w:sz="4" w:space="0" w:color="auto"/>
            </w:tcBorders>
            <w:shd w:val="clear" w:color="auto" w:fill="auto"/>
            <w:noWrap/>
            <w:vAlign w:val="bottom"/>
            <w:hideMark/>
          </w:tcPr>
          <w:p w14:paraId="1FD89B1A" w14:textId="77777777" w:rsidR="006741CC" w:rsidRPr="006741CC" w:rsidRDefault="006741CC" w:rsidP="006741CC">
            <w:pPr>
              <w:widowControl/>
              <w:jc w:val="right"/>
              <w:rPr>
                <w:b/>
                <w:bCs/>
                <w:sz w:val="22"/>
                <w:szCs w:val="22"/>
              </w:rPr>
            </w:pPr>
            <w:r w:rsidRPr="006741CC">
              <w:rPr>
                <w:b/>
                <w:bCs/>
                <w:sz w:val="22"/>
                <w:szCs w:val="22"/>
              </w:rPr>
              <w:t>150,000</w:t>
            </w:r>
          </w:p>
        </w:tc>
        <w:tc>
          <w:tcPr>
            <w:tcW w:w="1256" w:type="dxa"/>
            <w:tcBorders>
              <w:top w:val="nil"/>
              <w:left w:val="nil"/>
              <w:bottom w:val="single" w:sz="4" w:space="0" w:color="auto"/>
              <w:right w:val="single" w:sz="4" w:space="0" w:color="auto"/>
            </w:tcBorders>
            <w:shd w:val="clear" w:color="auto" w:fill="auto"/>
            <w:noWrap/>
            <w:vAlign w:val="bottom"/>
            <w:hideMark/>
          </w:tcPr>
          <w:p w14:paraId="53C2ECB7" w14:textId="77777777" w:rsidR="006741CC" w:rsidRPr="006741CC" w:rsidRDefault="006741CC" w:rsidP="006741CC">
            <w:pPr>
              <w:widowControl/>
              <w:jc w:val="right"/>
              <w:rPr>
                <w:b/>
                <w:bCs/>
                <w:sz w:val="22"/>
                <w:szCs w:val="22"/>
              </w:rPr>
            </w:pPr>
            <w:r w:rsidRPr="006741CC">
              <w:rPr>
                <w:b/>
                <w:bCs/>
                <w:sz w:val="22"/>
                <w:szCs w:val="22"/>
              </w:rPr>
              <w:t>100,000</w:t>
            </w:r>
          </w:p>
        </w:tc>
        <w:tc>
          <w:tcPr>
            <w:tcW w:w="1276" w:type="dxa"/>
            <w:gridSpan w:val="2"/>
            <w:tcBorders>
              <w:top w:val="nil"/>
              <w:left w:val="nil"/>
              <w:bottom w:val="single" w:sz="4" w:space="0" w:color="auto"/>
              <w:right w:val="single" w:sz="4" w:space="0" w:color="auto"/>
            </w:tcBorders>
            <w:shd w:val="clear" w:color="auto" w:fill="auto"/>
            <w:noWrap/>
            <w:vAlign w:val="bottom"/>
            <w:hideMark/>
          </w:tcPr>
          <w:p w14:paraId="78001DA1" w14:textId="77777777" w:rsidR="006741CC" w:rsidRPr="006741CC" w:rsidRDefault="006741CC" w:rsidP="006741CC">
            <w:pPr>
              <w:widowControl/>
              <w:jc w:val="right"/>
              <w:rPr>
                <w:b/>
                <w:bCs/>
                <w:sz w:val="22"/>
                <w:szCs w:val="22"/>
              </w:rPr>
            </w:pPr>
            <w:r w:rsidRPr="006741CC">
              <w:rPr>
                <w:b/>
                <w:bCs/>
                <w:sz w:val="22"/>
                <w:szCs w:val="22"/>
              </w:rPr>
              <w:t>100,000</w:t>
            </w:r>
          </w:p>
        </w:tc>
      </w:tr>
      <w:tr w:rsidR="006741CC" w:rsidRPr="006741CC" w14:paraId="0CBF7F21" w14:textId="77777777" w:rsidTr="00BF731A">
        <w:trPr>
          <w:trHeight w:val="495"/>
        </w:trPr>
        <w:tc>
          <w:tcPr>
            <w:tcW w:w="3261" w:type="dxa"/>
            <w:tcBorders>
              <w:top w:val="nil"/>
              <w:left w:val="single" w:sz="4" w:space="0" w:color="auto"/>
              <w:bottom w:val="single" w:sz="4" w:space="0" w:color="auto"/>
              <w:right w:val="single" w:sz="4" w:space="0" w:color="auto"/>
            </w:tcBorders>
            <w:shd w:val="clear" w:color="auto" w:fill="auto"/>
            <w:vAlign w:val="bottom"/>
            <w:hideMark/>
          </w:tcPr>
          <w:p w14:paraId="67FB3E77" w14:textId="77777777" w:rsidR="006741CC" w:rsidRPr="006741CC" w:rsidRDefault="006741CC" w:rsidP="006741CC">
            <w:pPr>
              <w:widowControl/>
              <w:rPr>
                <w:i/>
                <w:iCs/>
              </w:rPr>
            </w:pPr>
            <w:r w:rsidRPr="006741CC">
              <w:rPr>
                <w:i/>
                <w:iCs/>
              </w:rPr>
              <w:t>Основное мероприятие «Обеспечение безопасности участников дорожного движения»</w:t>
            </w:r>
          </w:p>
        </w:tc>
        <w:tc>
          <w:tcPr>
            <w:tcW w:w="436" w:type="dxa"/>
            <w:gridSpan w:val="2"/>
            <w:tcBorders>
              <w:top w:val="nil"/>
              <w:left w:val="nil"/>
              <w:bottom w:val="single" w:sz="4" w:space="0" w:color="auto"/>
              <w:right w:val="single" w:sz="4" w:space="0" w:color="auto"/>
            </w:tcBorders>
            <w:shd w:val="clear" w:color="auto" w:fill="auto"/>
            <w:vAlign w:val="bottom"/>
            <w:hideMark/>
          </w:tcPr>
          <w:p w14:paraId="2C98542B" w14:textId="77777777" w:rsidR="006741CC" w:rsidRPr="006741CC" w:rsidRDefault="006741CC" w:rsidP="006741CC">
            <w:pPr>
              <w:widowControl/>
              <w:jc w:val="center"/>
              <w:rPr>
                <w:i/>
                <w:iCs/>
                <w:sz w:val="22"/>
                <w:szCs w:val="22"/>
              </w:rPr>
            </w:pPr>
            <w:r w:rsidRPr="006741CC">
              <w:rPr>
                <w:i/>
                <w:iCs/>
                <w:sz w:val="22"/>
                <w:szCs w:val="22"/>
              </w:rPr>
              <w:t>04</w:t>
            </w:r>
          </w:p>
        </w:tc>
        <w:tc>
          <w:tcPr>
            <w:tcW w:w="485" w:type="dxa"/>
            <w:gridSpan w:val="2"/>
            <w:tcBorders>
              <w:top w:val="nil"/>
              <w:left w:val="nil"/>
              <w:bottom w:val="single" w:sz="4" w:space="0" w:color="auto"/>
              <w:right w:val="single" w:sz="4" w:space="0" w:color="auto"/>
            </w:tcBorders>
            <w:shd w:val="clear" w:color="auto" w:fill="auto"/>
            <w:vAlign w:val="bottom"/>
            <w:hideMark/>
          </w:tcPr>
          <w:p w14:paraId="6AE1AF8A" w14:textId="77777777" w:rsidR="006741CC" w:rsidRPr="006741CC" w:rsidRDefault="006741CC" w:rsidP="006741CC">
            <w:pPr>
              <w:widowControl/>
              <w:jc w:val="center"/>
              <w:rPr>
                <w:i/>
                <w:iCs/>
                <w:sz w:val="22"/>
                <w:szCs w:val="22"/>
              </w:rPr>
            </w:pPr>
            <w:r w:rsidRPr="006741CC">
              <w:rPr>
                <w:i/>
                <w:iCs/>
                <w:sz w:val="22"/>
                <w:szCs w:val="22"/>
              </w:rPr>
              <w:t>09</w:t>
            </w:r>
          </w:p>
        </w:tc>
        <w:tc>
          <w:tcPr>
            <w:tcW w:w="436" w:type="dxa"/>
            <w:gridSpan w:val="2"/>
            <w:tcBorders>
              <w:top w:val="nil"/>
              <w:left w:val="nil"/>
              <w:bottom w:val="single" w:sz="4" w:space="0" w:color="auto"/>
              <w:right w:val="nil"/>
            </w:tcBorders>
            <w:shd w:val="clear" w:color="auto" w:fill="auto"/>
            <w:vAlign w:val="bottom"/>
            <w:hideMark/>
          </w:tcPr>
          <w:p w14:paraId="6F182AA1" w14:textId="77777777" w:rsidR="006741CC" w:rsidRPr="006741CC" w:rsidRDefault="006741CC" w:rsidP="006741CC">
            <w:pPr>
              <w:widowControl/>
              <w:jc w:val="center"/>
              <w:rPr>
                <w:i/>
                <w:iCs/>
                <w:sz w:val="22"/>
                <w:szCs w:val="22"/>
              </w:rPr>
            </w:pPr>
            <w:r w:rsidRPr="006741CC">
              <w:rPr>
                <w:i/>
                <w:iCs/>
                <w:sz w:val="22"/>
                <w:szCs w:val="22"/>
              </w:rPr>
              <w:t>08</w:t>
            </w:r>
          </w:p>
        </w:tc>
        <w:tc>
          <w:tcPr>
            <w:tcW w:w="326" w:type="dxa"/>
            <w:gridSpan w:val="2"/>
            <w:tcBorders>
              <w:top w:val="nil"/>
              <w:left w:val="nil"/>
              <w:bottom w:val="single" w:sz="4" w:space="0" w:color="auto"/>
              <w:right w:val="nil"/>
            </w:tcBorders>
            <w:shd w:val="clear" w:color="auto" w:fill="auto"/>
            <w:vAlign w:val="bottom"/>
            <w:hideMark/>
          </w:tcPr>
          <w:p w14:paraId="0D28591A" w14:textId="77777777" w:rsidR="006741CC" w:rsidRPr="006741CC" w:rsidRDefault="006741CC" w:rsidP="006741CC">
            <w:pPr>
              <w:widowControl/>
              <w:jc w:val="center"/>
              <w:rPr>
                <w:i/>
                <w:iCs/>
                <w:sz w:val="22"/>
                <w:szCs w:val="22"/>
              </w:rPr>
            </w:pPr>
            <w:r w:rsidRPr="006741CC">
              <w:rPr>
                <w:i/>
                <w:iCs/>
                <w:sz w:val="22"/>
                <w:szCs w:val="22"/>
              </w:rPr>
              <w:t>1</w:t>
            </w:r>
          </w:p>
        </w:tc>
        <w:tc>
          <w:tcPr>
            <w:tcW w:w="436" w:type="dxa"/>
            <w:gridSpan w:val="2"/>
            <w:tcBorders>
              <w:top w:val="nil"/>
              <w:left w:val="nil"/>
              <w:bottom w:val="single" w:sz="4" w:space="0" w:color="auto"/>
              <w:right w:val="nil"/>
            </w:tcBorders>
            <w:shd w:val="clear" w:color="auto" w:fill="auto"/>
            <w:vAlign w:val="bottom"/>
            <w:hideMark/>
          </w:tcPr>
          <w:p w14:paraId="5FEF029A" w14:textId="77777777" w:rsidR="006741CC" w:rsidRPr="006741CC" w:rsidRDefault="006741CC" w:rsidP="006741CC">
            <w:pPr>
              <w:widowControl/>
              <w:jc w:val="center"/>
              <w:rPr>
                <w:i/>
                <w:iCs/>
                <w:sz w:val="22"/>
                <w:szCs w:val="22"/>
              </w:rPr>
            </w:pPr>
            <w:r w:rsidRPr="006741CC">
              <w:rPr>
                <w:i/>
                <w:iCs/>
                <w:sz w:val="22"/>
                <w:szCs w:val="22"/>
              </w:rPr>
              <w:t>01</w:t>
            </w:r>
          </w:p>
        </w:tc>
        <w:tc>
          <w:tcPr>
            <w:tcW w:w="1060" w:type="dxa"/>
            <w:gridSpan w:val="2"/>
            <w:tcBorders>
              <w:top w:val="nil"/>
              <w:left w:val="nil"/>
              <w:bottom w:val="single" w:sz="4" w:space="0" w:color="auto"/>
              <w:right w:val="single" w:sz="4" w:space="0" w:color="auto"/>
            </w:tcBorders>
            <w:shd w:val="clear" w:color="auto" w:fill="auto"/>
            <w:vAlign w:val="bottom"/>
            <w:hideMark/>
          </w:tcPr>
          <w:p w14:paraId="6F43A4B6" w14:textId="77777777" w:rsidR="006741CC" w:rsidRPr="006741CC" w:rsidRDefault="006741CC" w:rsidP="006741CC">
            <w:pPr>
              <w:widowControl/>
              <w:jc w:val="center"/>
              <w:rPr>
                <w:i/>
                <w:iCs/>
                <w:sz w:val="22"/>
                <w:szCs w:val="22"/>
              </w:rPr>
            </w:pPr>
            <w:r w:rsidRPr="006741CC">
              <w:rPr>
                <w:i/>
                <w:iCs/>
                <w:sz w:val="22"/>
                <w:szCs w:val="22"/>
              </w:rPr>
              <w:t>00000</w:t>
            </w:r>
          </w:p>
        </w:tc>
        <w:tc>
          <w:tcPr>
            <w:tcW w:w="546" w:type="dxa"/>
            <w:gridSpan w:val="2"/>
            <w:tcBorders>
              <w:top w:val="nil"/>
              <w:left w:val="nil"/>
              <w:bottom w:val="single" w:sz="4" w:space="0" w:color="auto"/>
              <w:right w:val="single" w:sz="4" w:space="0" w:color="auto"/>
            </w:tcBorders>
            <w:shd w:val="clear" w:color="auto" w:fill="auto"/>
            <w:noWrap/>
            <w:vAlign w:val="bottom"/>
            <w:hideMark/>
          </w:tcPr>
          <w:p w14:paraId="1112C0FF" w14:textId="77777777" w:rsidR="006741CC" w:rsidRPr="006741CC" w:rsidRDefault="006741CC" w:rsidP="006741CC">
            <w:pPr>
              <w:widowControl/>
              <w:rPr>
                <w:i/>
                <w:iCs/>
                <w:sz w:val="22"/>
                <w:szCs w:val="22"/>
              </w:rPr>
            </w:pPr>
            <w:r w:rsidRPr="006741CC">
              <w:rPr>
                <w:i/>
                <w:iCs/>
                <w:sz w:val="22"/>
                <w:szCs w:val="22"/>
              </w:rPr>
              <w:t> </w:t>
            </w:r>
          </w:p>
        </w:tc>
        <w:tc>
          <w:tcPr>
            <w:tcW w:w="1256" w:type="dxa"/>
            <w:gridSpan w:val="2"/>
            <w:tcBorders>
              <w:top w:val="nil"/>
              <w:left w:val="nil"/>
              <w:bottom w:val="single" w:sz="4" w:space="0" w:color="auto"/>
              <w:right w:val="single" w:sz="4" w:space="0" w:color="auto"/>
            </w:tcBorders>
            <w:shd w:val="clear" w:color="auto" w:fill="auto"/>
            <w:noWrap/>
            <w:vAlign w:val="bottom"/>
            <w:hideMark/>
          </w:tcPr>
          <w:p w14:paraId="1782B940" w14:textId="77777777" w:rsidR="006741CC" w:rsidRPr="006741CC" w:rsidRDefault="006741CC" w:rsidP="006741CC">
            <w:pPr>
              <w:widowControl/>
              <w:jc w:val="right"/>
              <w:rPr>
                <w:i/>
                <w:iCs/>
                <w:sz w:val="22"/>
                <w:szCs w:val="22"/>
              </w:rPr>
            </w:pPr>
            <w:r w:rsidRPr="006741CC">
              <w:rPr>
                <w:i/>
                <w:iCs/>
                <w:sz w:val="22"/>
                <w:szCs w:val="22"/>
              </w:rPr>
              <w:t>150,000</w:t>
            </w:r>
          </w:p>
        </w:tc>
        <w:tc>
          <w:tcPr>
            <w:tcW w:w="1256" w:type="dxa"/>
            <w:tcBorders>
              <w:top w:val="nil"/>
              <w:left w:val="nil"/>
              <w:bottom w:val="single" w:sz="4" w:space="0" w:color="auto"/>
              <w:right w:val="single" w:sz="4" w:space="0" w:color="auto"/>
            </w:tcBorders>
            <w:shd w:val="clear" w:color="auto" w:fill="auto"/>
            <w:noWrap/>
            <w:vAlign w:val="bottom"/>
            <w:hideMark/>
          </w:tcPr>
          <w:p w14:paraId="0D099216" w14:textId="77777777" w:rsidR="006741CC" w:rsidRPr="006741CC" w:rsidRDefault="006741CC" w:rsidP="006741CC">
            <w:pPr>
              <w:widowControl/>
              <w:jc w:val="right"/>
              <w:rPr>
                <w:i/>
                <w:iCs/>
                <w:sz w:val="22"/>
                <w:szCs w:val="22"/>
              </w:rPr>
            </w:pPr>
            <w:r w:rsidRPr="006741CC">
              <w:rPr>
                <w:i/>
                <w:iCs/>
                <w:sz w:val="22"/>
                <w:szCs w:val="22"/>
              </w:rPr>
              <w:t>100,000</w:t>
            </w:r>
          </w:p>
        </w:tc>
        <w:tc>
          <w:tcPr>
            <w:tcW w:w="1276" w:type="dxa"/>
            <w:gridSpan w:val="2"/>
            <w:tcBorders>
              <w:top w:val="nil"/>
              <w:left w:val="nil"/>
              <w:bottom w:val="single" w:sz="4" w:space="0" w:color="auto"/>
              <w:right w:val="single" w:sz="4" w:space="0" w:color="auto"/>
            </w:tcBorders>
            <w:shd w:val="clear" w:color="auto" w:fill="auto"/>
            <w:noWrap/>
            <w:vAlign w:val="bottom"/>
            <w:hideMark/>
          </w:tcPr>
          <w:p w14:paraId="4336148F" w14:textId="77777777" w:rsidR="006741CC" w:rsidRPr="006741CC" w:rsidRDefault="006741CC" w:rsidP="006741CC">
            <w:pPr>
              <w:widowControl/>
              <w:jc w:val="right"/>
              <w:rPr>
                <w:i/>
                <w:iCs/>
                <w:sz w:val="22"/>
                <w:szCs w:val="22"/>
              </w:rPr>
            </w:pPr>
            <w:r w:rsidRPr="006741CC">
              <w:rPr>
                <w:i/>
                <w:iCs/>
                <w:sz w:val="22"/>
                <w:szCs w:val="22"/>
              </w:rPr>
              <w:t>100,000</w:t>
            </w:r>
          </w:p>
        </w:tc>
      </w:tr>
      <w:tr w:rsidR="006741CC" w:rsidRPr="006741CC" w14:paraId="716B4E37" w14:textId="77777777" w:rsidTr="00BF731A">
        <w:trPr>
          <w:trHeight w:val="570"/>
        </w:trPr>
        <w:tc>
          <w:tcPr>
            <w:tcW w:w="3261" w:type="dxa"/>
            <w:tcBorders>
              <w:top w:val="nil"/>
              <w:left w:val="single" w:sz="4" w:space="0" w:color="auto"/>
              <w:bottom w:val="single" w:sz="4" w:space="0" w:color="auto"/>
              <w:right w:val="single" w:sz="4" w:space="0" w:color="auto"/>
            </w:tcBorders>
            <w:shd w:val="clear" w:color="auto" w:fill="auto"/>
            <w:vAlign w:val="bottom"/>
            <w:hideMark/>
          </w:tcPr>
          <w:p w14:paraId="297CCBEA" w14:textId="77777777" w:rsidR="006741CC" w:rsidRPr="006741CC" w:rsidRDefault="006741CC" w:rsidP="006741CC">
            <w:pPr>
              <w:widowControl/>
            </w:pPr>
            <w:r w:rsidRPr="006741CC">
              <w:t>Содержание автомобильных дорог в рамках безопасности дорожного движения</w:t>
            </w:r>
          </w:p>
        </w:tc>
        <w:tc>
          <w:tcPr>
            <w:tcW w:w="436" w:type="dxa"/>
            <w:gridSpan w:val="2"/>
            <w:tcBorders>
              <w:top w:val="nil"/>
              <w:left w:val="nil"/>
              <w:bottom w:val="single" w:sz="4" w:space="0" w:color="auto"/>
              <w:right w:val="single" w:sz="4" w:space="0" w:color="auto"/>
            </w:tcBorders>
            <w:shd w:val="clear" w:color="auto" w:fill="auto"/>
            <w:vAlign w:val="bottom"/>
            <w:hideMark/>
          </w:tcPr>
          <w:p w14:paraId="33A788F4" w14:textId="77777777" w:rsidR="006741CC" w:rsidRPr="006741CC" w:rsidRDefault="006741CC" w:rsidP="006741CC">
            <w:pPr>
              <w:widowControl/>
              <w:jc w:val="center"/>
              <w:rPr>
                <w:sz w:val="22"/>
                <w:szCs w:val="22"/>
              </w:rPr>
            </w:pPr>
            <w:r w:rsidRPr="006741CC">
              <w:rPr>
                <w:sz w:val="22"/>
                <w:szCs w:val="22"/>
              </w:rPr>
              <w:t>04</w:t>
            </w:r>
          </w:p>
        </w:tc>
        <w:tc>
          <w:tcPr>
            <w:tcW w:w="485" w:type="dxa"/>
            <w:gridSpan w:val="2"/>
            <w:tcBorders>
              <w:top w:val="nil"/>
              <w:left w:val="nil"/>
              <w:bottom w:val="single" w:sz="4" w:space="0" w:color="auto"/>
              <w:right w:val="single" w:sz="4" w:space="0" w:color="auto"/>
            </w:tcBorders>
            <w:shd w:val="clear" w:color="auto" w:fill="auto"/>
            <w:vAlign w:val="bottom"/>
            <w:hideMark/>
          </w:tcPr>
          <w:p w14:paraId="3D3DD447" w14:textId="77777777" w:rsidR="006741CC" w:rsidRPr="006741CC" w:rsidRDefault="006741CC" w:rsidP="006741CC">
            <w:pPr>
              <w:widowControl/>
              <w:jc w:val="center"/>
              <w:rPr>
                <w:sz w:val="22"/>
                <w:szCs w:val="22"/>
              </w:rPr>
            </w:pPr>
            <w:r w:rsidRPr="006741CC">
              <w:rPr>
                <w:sz w:val="22"/>
                <w:szCs w:val="22"/>
              </w:rPr>
              <w:t>09</w:t>
            </w:r>
          </w:p>
        </w:tc>
        <w:tc>
          <w:tcPr>
            <w:tcW w:w="436" w:type="dxa"/>
            <w:gridSpan w:val="2"/>
            <w:tcBorders>
              <w:top w:val="nil"/>
              <w:left w:val="nil"/>
              <w:bottom w:val="single" w:sz="4" w:space="0" w:color="auto"/>
              <w:right w:val="nil"/>
            </w:tcBorders>
            <w:shd w:val="clear" w:color="auto" w:fill="auto"/>
            <w:vAlign w:val="bottom"/>
            <w:hideMark/>
          </w:tcPr>
          <w:p w14:paraId="08058741" w14:textId="77777777" w:rsidR="006741CC" w:rsidRPr="006741CC" w:rsidRDefault="006741CC" w:rsidP="006741CC">
            <w:pPr>
              <w:widowControl/>
              <w:jc w:val="center"/>
              <w:rPr>
                <w:sz w:val="22"/>
                <w:szCs w:val="22"/>
              </w:rPr>
            </w:pPr>
            <w:r w:rsidRPr="006741CC">
              <w:rPr>
                <w:sz w:val="22"/>
                <w:szCs w:val="22"/>
              </w:rPr>
              <w:t>08</w:t>
            </w:r>
          </w:p>
        </w:tc>
        <w:tc>
          <w:tcPr>
            <w:tcW w:w="326" w:type="dxa"/>
            <w:gridSpan w:val="2"/>
            <w:tcBorders>
              <w:top w:val="nil"/>
              <w:left w:val="nil"/>
              <w:bottom w:val="single" w:sz="4" w:space="0" w:color="auto"/>
              <w:right w:val="nil"/>
            </w:tcBorders>
            <w:shd w:val="clear" w:color="auto" w:fill="auto"/>
            <w:vAlign w:val="bottom"/>
            <w:hideMark/>
          </w:tcPr>
          <w:p w14:paraId="57228BD3" w14:textId="77777777" w:rsidR="006741CC" w:rsidRPr="006741CC" w:rsidRDefault="006741CC" w:rsidP="006741CC">
            <w:pPr>
              <w:widowControl/>
              <w:jc w:val="center"/>
              <w:rPr>
                <w:sz w:val="22"/>
                <w:szCs w:val="22"/>
              </w:rPr>
            </w:pPr>
            <w:r w:rsidRPr="006741CC">
              <w:rPr>
                <w:sz w:val="22"/>
                <w:szCs w:val="22"/>
              </w:rPr>
              <w:t>1</w:t>
            </w:r>
          </w:p>
        </w:tc>
        <w:tc>
          <w:tcPr>
            <w:tcW w:w="436" w:type="dxa"/>
            <w:gridSpan w:val="2"/>
            <w:tcBorders>
              <w:top w:val="nil"/>
              <w:left w:val="nil"/>
              <w:bottom w:val="single" w:sz="4" w:space="0" w:color="auto"/>
              <w:right w:val="nil"/>
            </w:tcBorders>
            <w:shd w:val="clear" w:color="auto" w:fill="auto"/>
            <w:vAlign w:val="bottom"/>
            <w:hideMark/>
          </w:tcPr>
          <w:p w14:paraId="635AF4DE" w14:textId="77777777" w:rsidR="006741CC" w:rsidRPr="006741CC" w:rsidRDefault="006741CC" w:rsidP="006741CC">
            <w:pPr>
              <w:widowControl/>
              <w:jc w:val="center"/>
              <w:rPr>
                <w:sz w:val="22"/>
                <w:szCs w:val="22"/>
              </w:rPr>
            </w:pPr>
            <w:r w:rsidRPr="006741CC">
              <w:rPr>
                <w:sz w:val="22"/>
                <w:szCs w:val="22"/>
              </w:rPr>
              <w:t>01</w:t>
            </w:r>
          </w:p>
        </w:tc>
        <w:tc>
          <w:tcPr>
            <w:tcW w:w="1060" w:type="dxa"/>
            <w:gridSpan w:val="2"/>
            <w:tcBorders>
              <w:top w:val="nil"/>
              <w:left w:val="nil"/>
              <w:bottom w:val="single" w:sz="4" w:space="0" w:color="auto"/>
              <w:right w:val="single" w:sz="4" w:space="0" w:color="auto"/>
            </w:tcBorders>
            <w:shd w:val="clear" w:color="auto" w:fill="auto"/>
            <w:vAlign w:val="bottom"/>
            <w:hideMark/>
          </w:tcPr>
          <w:p w14:paraId="3370D2F9" w14:textId="77777777" w:rsidR="006741CC" w:rsidRPr="006741CC" w:rsidRDefault="006741CC" w:rsidP="006741CC">
            <w:pPr>
              <w:widowControl/>
              <w:jc w:val="center"/>
              <w:rPr>
                <w:sz w:val="22"/>
                <w:szCs w:val="22"/>
              </w:rPr>
            </w:pPr>
            <w:r w:rsidRPr="006741CC">
              <w:rPr>
                <w:sz w:val="22"/>
                <w:szCs w:val="22"/>
              </w:rPr>
              <w:t>89220</w:t>
            </w:r>
          </w:p>
        </w:tc>
        <w:tc>
          <w:tcPr>
            <w:tcW w:w="546" w:type="dxa"/>
            <w:gridSpan w:val="2"/>
            <w:tcBorders>
              <w:top w:val="nil"/>
              <w:left w:val="nil"/>
              <w:bottom w:val="single" w:sz="4" w:space="0" w:color="auto"/>
              <w:right w:val="single" w:sz="4" w:space="0" w:color="auto"/>
            </w:tcBorders>
            <w:shd w:val="clear" w:color="auto" w:fill="auto"/>
            <w:noWrap/>
            <w:vAlign w:val="bottom"/>
            <w:hideMark/>
          </w:tcPr>
          <w:p w14:paraId="0A5A6AA2" w14:textId="77777777" w:rsidR="006741CC" w:rsidRPr="006741CC" w:rsidRDefault="006741CC" w:rsidP="006741CC">
            <w:pPr>
              <w:widowControl/>
              <w:rPr>
                <w:sz w:val="22"/>
                <w:szCs w:val="22"/>
              </w:rPr>
            </w:pPr>
            <w:r w:rsidRPr="006741CC">
              <w:rPr>
                <w:sz w:val="22"/>
                <w:szCs w:val="22"/>
              </w:rPr>
              <w:t> </w:t>
            </w:r>
          </w:p>
        </w:tc>
        <w:tc>
          <w:tcPr>
            <w:tcW w:w="1256" w:type="dxa"/>
            <w:gridSpan w:val="2"/>
            <w:tcBorders>
              <w:top w:val="nil"/>
              <w:left w:val="nil"/>
              <w:bottom w:val="single" w:sz="4" w:space="0" w:color="auto"/>
              <w:right w:val="single" w:sz="4" w:space="0" w:color="auto"/>
            </w:tcBorders>
            <w:shd w:val="clear" w:color="auto" w:fill="auto"/>
            <w:noWrap/>
            <w:vAlign w:val="bottom"/>
            <w:hideMark/>
          </w:tcPr>
          <w:p w14:paraId="49B989F7" w14:textId="77777777" w:rsidR="006741CC" w:rsidRPr="006741CC" w:rsidRDefault="006741CC" w:rsidP="006741CC">
            <w:pPr>
              <w:widowControl/>
              <w:jc w:val="right"/>
              <w:rPr>
                <w:sz w:val="22"/>
                <w:szCs w:val="22"/>
              </w:rPr>
            </w:pPr>
            <w:r w:rsidRPr="006741CC">
              <w:rPr>
                <w:sz w:val="22"/>
                <w:szCs w:val="22"/>
              </w:rPr>
              <w:t>150,000</w:t>
            </w:r>
          </w:p>
        </w:tc>
        <w:tc>
          <w:tcPr>
            <w:tcW w:w="1256" w:type="dxa"/>
            <w:tcBorders>
              <w:top w:val="nil"/>
              <w:left w:val="nil"/>
              <w:bottom w:val="single" w:sz="4" w:space="0" w:color="auto"/>
              <w:right w:val="single" w:sz="4" w:space="0" w:color="auto"/>
            </w:tcBorders>
            <w:shd w:val="clear" w:color="auto" w:fill="auto"/>
            <w:noWrap/>
            <w:vAlign w:val="bottom"/>
            <w:hideMark/>
          </w:tcPr>
          <w:p w14:paraId="6DEE9CA6" w14:textId="77777777" w:rsidR="006741CC" w:rsidRPr="006741CC" w:rsidRDefault="006741CC" w:rsidP="006741CC">
            <w:pPr>
              <w:widowControl/>
              <w:jc w:val="right"/>
              <w:rPr>
                <w:sz w:val="22"/>
                <w:szCs w:val="22"/>
              </w:rPr>
            </w:pPr>
            <w:r w:rsidRPr="006741CC">
              <w:rPr>
                <w:sz w:val="22"/>
                <w:szCs w:val="22"/>
              </w:rPr>
              <w:t>100,000</w:t>
            </w:r>
          </w:p>
        </w:tc>
        <w:tc>
          <w:tcPr>
            <w:tcW w:w="1276" w:type="dxa"/>
            <w:gridSpan w:val="2"/>
            <w:tcBorders>
              <w:top w:val="nil"/>
              <w:left w:val="nil"/>
              <w:bottom w:val="single" w:sz="4" w:space="0" w:color="auto"/>
              <w:right w:val="single" w:sz="4" w:space="0" w:color="auto"/>
            </w:tcBorders>
            <w:shd w:val="clear" w:color="auto" w:fill="auto"/>
            <w:noWrap/>
            <w:vAlign w:val="bottom"/>
            <w:hideMark/>
          </w:tcPr>
          <w:p w14:paraId="75FC76ED" w14:textId="77777777" w:rsidR="006741CC" w:rsidRPr="006741CC" w:rsidRDefault="006741CC" w:rsidP="006741CC">
            <w:pPr>
              <w:widowControl/>
              <w:jc w:val="right"/>
              <w:rPr>
                <w:sz w:val="22"/>
                <w:szCs w:val="22"/>
              </w:rPr>
            </w:pPr>
            <w:r w:rsidRPr="006741CC">
              <w:rPr>
                <w:sz w:val="22"/>
                <w:szCs w:val="22"/>
              </w:rPr>
              <w:t>100,000</w:t>
            </w:r>
          </w:p>
        </w:tc>
      </w:tr>
      <w:tr w:rsidR="006741CC" w:rsidRPr="006741CC" w14:paraId="6EA63E31" w14:textId="77777777" w:rsidTr="00BF731A">
        <w:trPr>
          <w:trHeight w:val="645"/>
        </w:trPr>
        <w:tc>
          <w:tcPr>
            <w:tcW w:w="3261" w:type="dxa"/>
            <w:tcBorders>
              <w:top w:val="nil"/>
              <w:left w:val="single" w:sz="4" w:space="0" w:color="auto"/>
              <w:bottom w:val="single" w:sz="4" w:space="0" w:color="auto"/>
              <w:right w:val="single" w:sz="4" w:space="0" w:color="auto"/>
            </w:tcBorders>
            <w:shd w:val="clear" w:color="auto" w:fill="auto"/>
            <w:vAlign w:val="bottom"/>
            <w:hideMark/>
          </w:tcPr>
          <w:p w14:paraId="3CA49861" w14:textId="77777777" w:rsidR="006741CC" w:rsidRPr="006741CC" w:rsidRDefault="006741CC" w:rsidP="006741CC">
            <w:pPr>
              <w:widowControl/>
            </w:pPr>
            <w:r w:rsidRPr="006741CC">
              <w:t>Закупка товаров, работ и услуг для  обеспечения государственных (муниципальных ) нужд</w:t>
            </w:r>
          </w:p>
        </w:tc>
        <w:tc>
          <w:tcPr>
            <w:tcW w:w="436" w:type="dxa"/>
            <w:gridSpan w:val="2"/>
            <w:tcBorders>
              <w:top w:val="nil"/>
              <w:left w:val="nil"/>
              <w:bottom w:val="single" w:sz="4" w:space="0" w:color="auto"/>
              <w:right w:val="single" w:sz="4" w:space="0" w:color="auto"/>
            </w:tcBorders>
            <w:shd w:val="clear" w:color="auto" w:fill="auto"/>
            <w:vAlign w:val="bottom"/>
            <w:hideMark/>
          </w:tcPr>
          <w:p w14:paraId="11769995" w14:textId="77777777" w:rsidR="006741CC" w:rsidRPr="006741CC" w:rsidRDefault="006741CC" w:rsidP="006741CC">
            <w:pPr>
              <w:widowControl/>
              <w:jc w:val="center"/>
              <w:rPr>
                <w:sz w:val="22"/>
                <w:szCs w:val="22"/>
              </w:rPr>
            </w:pPr>
            <w:r w:rsidRPr="006741CC">
              <w:rPr>
                <w:sz w:val="22"/>
                <w:szCs w:val="22"/>
              </w:rPr>
              <w:t>04</w:t>
            </w:r>
          </w:p>
        </w:tc>
        <w:tc>
          <w:tcPr>
            <w:tcW w:w="485" w:type="dxa"/>
            <w:gridSpan w:val="2"/>
            <w:tcBorders>
              <w:top w:val="nil"/>
              <w:left w:val="nil"/>
              <w:bottom w:val="single" w:sz="4" w:space="0" w:color="auto"/>
              <w:right w:val="single" w:sz="4" w:space="0" w:color="auto"/>
            </w:tcBorders>
            <w:shd w:val="clear" w:color="auto" w:fill="auto"/>
            <w:vAlign w:val="bottom"/>
            <w:hideMark/>
          </w:tcPr>
          <w:p w14:paraId="0DEEA287" w14:textId="77777777" w:rsidR="006741CC" w:rsidRPr="006741CC" w:rsidRDefault="006741CC" w:rsidP="006741CC">
            <w:pPr>
              <w:widowControl/>
              <w:jc w:val="center"/>
              <w:rPr>
                <w:sz w:val="22"/>
                <w:szCs w:val="22"/>
              </w:rPr>
            </w:pPr>
            <w:r w:rsidRPr="006741CC">
              <w:rPr>
                <w:sz w:val="22"/>
                <w:szCs w:val="22"/>
              </w:rPr>
              <w:t>09</w:t>
            </w:r>
          </w:p>
        </w:tc>
        <w:tc>
          <w:tcPr>
            <w:tcW w:w="436" w:type="dxa"/>
            <w:gridSpan w:val="2"/>
            <w:tcBorders>
              <w:top w:val="nil"/>
              <w:left w:val="nil"/>
              <w:bottom w:val="single" w:sz="4" w:space="0" w:color="auto"/>
              <w:right w:val="nil"/>
            </w:tcBorders>
            <w:shd w:val="clear" w:color="auto" w:fill="auto"/>
            <w:vAlign w:val="bottom"/>
            <w:hideMark/>
          </w:tcPr>
          <w:p w14:paraId="16DDCDC4" w14:textId="77777777" w:rsidR="006741CC" w:rsidRPr="006741CC" w:rsidRDefault="006741CC" w:rsidP="006741CC">
            <w:pPr>
              <w:widowControl/>
              <w:jc w:val="center"/>
              <w:rPr>
                <w:sz w:val="22"/>
                <w:szCs w:val="22"/>
              </w:rPr>
            </w:pPr>
            <w:r w:rsidRPr="006741CC">
              <w:rPr>
                <w:sz w:val="22"/>
                <w:szCs w:val="22"/>
              </w:rPr>
              <w:t>08</w:t>
            </w:r>
          </w:p>
        </w:tc>
        <w:tc>
          <w:tcPr>
            <w:tcW w:w="326" w:type="dxa"/>
            <w:gridSpan w:val="2"/>
            <w:tcBorders>
              <w:top w:val="nil"/>
              <w:left w:val="nil"/>
              <w:bottom w:val="single" w:sz="4" w:space="0" w:color="auto"/>
              <w:right w:val="nil"/>
            </w:tcBorders>
            <w:shd w:val="clear" w:color="auto" w:fill="auto"/>
            <w:vAlign w:val="bottom"/>
            <w:hideMark/>
          </w:tcPr>
          <w:p w14:paraId="562B9EEF" w14:textId="77777777" w:rsidR="006741CC" w:rsidRPr="006741CC" w:rsidRDefault="006741CC" w:rsidP="006741CC">
            <w:pPr>
              <w:widowControl/>
              <w:jc w:val="center"/>
              <w:rPr>
                <w:sz w:val="22"/>
                <w:szCs w:val="22"/>
              </w:rPr>
            </w:pPr>
            <w:r w:rsidRPr="006741CC">
              <w:rPr>
                <w:sz w:val="22"/>
                <w:szCs w:val="22"/>
              </w:rPr>
              <w:t>1</w:t>
            </w:r>
          </w:p>
        </w:tc>
        <w:tc>
          <w:tcPr>
            <w:tcW w:w="436" w:type="dxa"/>
            <w:gridSpan w:val="2"/>
            <w:tcBorders>
              <w:top w:val="nil"/>
              <w:left w:val="nil"/>
              <w:bottom w:val="single" w:sz="4" w:space="0" w:color="auto"/>
              <w:right w:val="nil"/>
            </w:tcBorders>
            <w:shd w:val="clear" w:color="auto" w:fill="auto"/>
            <w:vAlign w:val="bottom"/>
            <w:hideMark/>
          </w:tcPr>
          <w:p w14:paraId="627D22A5" w14:textId="77777777" w:rsidR="006741CC" w:rsidRPr="006741CC" w:rsidRDefault="006741CC" w:rsidP="006741CC">
            <w:pPr>
              <w:widowControl/>
              <w:jc w:val="center"/>
              <w:rPr>
                <w:sz w:val="22"/>
                <w:szCs w:val="22"/>
              </w:rPr>
            </w:pPr>
            <w:r w:rsidRPr="006741CC">
              <w:rPr>
                <w:sz w:val="22"/>
                <w:szCs w:val="22"/>
              </w:rPr>
              <w:t>01</w:t>
            </w:r>
          </w:p>
        </w:tc>
        <w:tc>
          <w:tcPr>
            <w:tcW w:w="1060" w:type="dxa"/>
            <w:gridSpan w:val="2"/>
            <w:tcBorders>
              <w:top w:val="nil"/>
              <w:left w:val="nil"/>
              <w:bottom w:val="single" w:sz="4" w:space="0" w:color="auto"/>
              <w:right w:val="single" w:sz="4" w:space="0" w:color="auto"/>
            </w:tcBorders>
            <w:shd w:val="clear" w:color="auto" w:fill="auto"/>
            <w:vAlign w:val="bottom"/>
            <w:hideMark/>
          </w:tcPr>
          <w:p w14:paraId="75A6FC63" w14:textId="77777777" w:rsidR="006741CC" w:rsidRPr="006741CC" w:rsidRDefault="006741CC" w:rsidP="006741CC">
            <w:pPr>
              <w:widowControl/>
              <w:jc w:val="center"/>
              <w:rPr>
                <w:sz w:val="22"/>
                <w:szCs w:val="22"/>
              </w:rPr>
            </w:pPr>
            <w:r w:rsidRPr="006741CC">
              <w:rPr>
                <w:sz w:val="22"/>
                <w:szCs w:val="22"/>
              </w:rPr>
              <w:t>89220</w:t>
            </w:r>
          </w:p>
        </w:tc>
        <w:tc>
          <w:tcPr>
            <w:tcW w:w="546" w:type="dxa"/>
            <w:gridSpan w:val="2"/>
            <w:tcBorders>
              <w:top w:val="nil"/>
              <w:left w:val="nil"/>
              <w:bottom w:val="single" w:sz="4" w:space="0" w:color="auto"/>
              <w:right w:val="single" w:sz="4" w:space="0" w:color="auto"/>
            </w:tcBorders>
            <w:shd w:val="clear" w:color="auto" w:fill="auto"/>
            <w:noWrap/>
            <w:vAlign w:val="bottom"/>
            <w:hideMark/>
          </w:tcPr>
          <w:p w14:paraId="222D6A1D" w14:textId="77777777" w:rsidR="006741CC" w:rsidRPr="006741CC" w:rsidRDefault="006741CC" w:rsidP="006741CC">
            <w:pPr>
              <w:widowControl/>
              <w:rPr>
                <w:sz w:val="22"/>
                <w:szCs w:val="22"/>
              </w:rPr>
            </w:pPr>
            <w:r w:rsidRPr="006741CC">
              <w:rPr>
                <w:sz w:val="22"/>
                <w:szCs w:val="22"/>
              </w:rPr>
              <w:t>200</w:t>
            </w:r>
          </w:p>
        </w:tc>
        <w:tc>
          <w:tcPr>
            <w:tcW w:w="1256" w:type="dxa"/>
            <w:gridSpan w:val="2"/>
            <w:tcBorders>
              <w:top w:val="nil"/>
              <w:left w:val="nil"/>
              <w:bottom w:val="single" w:sz="4" w:space="0" w:color="auto"/>
              <w:right w:val="single" w:sz="4" w:space="0" w:color="auto"/>
            </w:tcBorders>
            <w:shd w:val="clear" w:color="auto" w:fill="auto"/>
            <w:noWrap/>
            <w:vAlign w:val="bottom"/>
            <w:hideMark/>
          </w:tcPr>
          <w:p w14:paraId="434C8FA9" w14:textId="77777777" w:rsidR="006741CC" w:rsidRPr="006741CC" w:rsidRDefault="006741CC" w:rsidP="006741CC">
            <w:pPr>
              <w:widowControl/>
              <w:jc w:val="right"/>
              <w:rPr>
                <w:sz w:val="22"/>
                <w:szCs w:val="22"/>
              </w:rPr>
            </w:pPr>
            <w:r w:rsidRPr="006741CC">
              <w:rPr>
                <w:sz w:val="22"/>
                <w:szCs w:val="22"/>
              </w:rPr>
              <w:t>150,000</w:t>
            </w:r>
          </w:p>
        </w:tc>
        <w:tc>
          <w:tcPr>
            <w:tcW w:w="1256" w:type="dxa"/>
            <w:tcBorders>
              <w:top w:val="nil"/>
              <w:left w:val="nil"/>
              <w:bottom w:val="single" w:sz="4" w:space="0" w:color="auto"/>
              <w:right w:val="single" w:sz="4" w:space="0" w:color="auto"/>
            </w:tcBorders>
            <w:shd w:val="clear" w:color="auto" w:fill="auto"/>
            <w:noWrap/>
            <w:vAlign w:val="bottom"/>
            <w:hideMark/>
          </w:tcPr>
          <w:p w14:paraId="6B3017EA" w14:textId="77777777" w:rsidR="006741CC" w:rsidRPr="006741CC" w:rsidRDefault="006741CC" w:rsidP="006741CC">
            <w:pPr>
              <w:widowControl/>
              <w:jc w:val="right"/>
              <w:rPr>
                <w:sz w:val="22"/>
                <w:szCs w:val="22"/>
              </w:rPr>
            </w:pPr>
            <w:r w:rsidRPr="006741CC">
              <w:rPr>
                <w:sz w:val="22"/>
                <w:szCs w:val="22"/>
              </w:rPr>
              <w:t>100,000</w:t>
            </w:r>
          </w:p>
        </w:tc>
        <w:tc>
          <w:tcPr>
            <w:tcW w:w="1276" w:type="dxa"/>
            <w:gridSpan w:val="2"/>
            <w:tcBorders>
              <w:top w:val="nil"/>
              <w:left w:val="nil"/>
              <w:bottom w:val="single" w:sz="4" w:space="0" w:color="auto"/>
              <w:right w:val="single" w:sz="4" w:space="0" w:color="auto"/>
            </w:tcBorders>
            <w:shd w:val="clear" w:color="auto" w:fill="auto"/>
            <w:noWrap/>
            <w:vAlign w:val="bottom"/>
            <w:hideMark/>
          </w:tcPr>
          <w:p w14:paraId="2F125DD3" w14:textId="77777777" w:rsidR="006741CC" w:rsidRPr="006741CC" w:rsidRDefault="006741CC" w:rsidP="006741CC">
            <w:pPr>
              <w:widowControl/>
              <w:jc w:val="right"/>
              <w:rPr>
                <w:sz w:val="22"/>
                <w:szCs w:val="22"/>
              </w:rPr>
            </w:pPr>
            <w:r w:rsidRPr="006741CC">
              <w:rPr>
                <w:sz w:val="22"/>
                <w:szCs w:val="22"/>
              </w:rPr>
              <w:t>100,000</w:t>
            </w:r>
          </w:p>
        </w:tc>
      </w:tr>
      <w:tr w:rsidR="006741CC" w:rsidRPr="006741CC" w14:paraId="5F24D0AB" w14:textId="77777777" w:rsidTr="00BF731A">
        <w:trPr>
          <w:trHeight w:val="540"/>
        </w:trPr>
        <w:tc>
          <w:tcPr>
            <w:tcW w:w="3261" w:type="dxa"/>
            <w:tcBorders>
              <w:top w:val="nil"/>
              <w:left w:val="single" w:sz="4" w:space="0" w:color="auto"/>
              <w:bottom w:val="single" w:sz="4" w:space="0" w:color="auto"/>
              <w:right w:val="single" w:sz="4" w:space="0" w:color="auto"/>
            </w:tcBorders>
            <w:shd w:val="clear" w:color="auto" w:fill="auto"/>
            <w:vAlign w:val="bottom"/>
            <w:hideMark/>
          </w:tcPr>
          <w:p w14:paraId="7AACD622" w14:textId="77777777" w:rsidR="006741CC" w:rsidRPr="006741CC" w:rsidRDefault="006741CC" w:rsidP="006741CC">
            <w:pPr>
              <w:widowControl/>
            </w:pPr>
            <w:r w:rsidRPr="006741CC">
              <w:t>Иные закупки товаров, работ и услуг для обеспечения государственных (муниципальных) нужд</w:t>
            </w:r>
          </w:p>
        </w:tc>
        <w:tc>
          <w:tcPr>
            <w:tcW w:w="436" w:type="dxa"/>
            <w:gridSpan w:val="2"/>
            <w:tcBorders>
              <w:top w:val="nil"/>
              <w:left w:val="nil"/>
              <w:bottom w:val="single" w:sz="4" w:space="0" w:color="auto"/>
              <w:right w:val="single" w:sz="4" w:space="0" w:color="auto"/>
            </w:tcBorders>
            <w:shd w:val="clear" w:color="auto" w:fill="auto"/>
            <w:vAlign w:val="bottom"/>
            <w:hideMark/>
          </w:tcPr>
          <w:p w14:paraId="539FCBC3" w14:textId="77777777" w:rsidR="006741CC" w:rsidRPr="006741CC" w:rsidRDefault="006741CC" w:rsidP="006741CC">
            <w:pPr>
              <w:widowControl/>
              <w:jc w:val="center"/>
              <w:rPr>
                <w:sz w:val="22"/>
                <w:szCs w:val="22"/>
              </w:rPr>
            </w:pPr>
            <w:r w:rsidRPr="006741CC">
              <w:rPr>
                <w:sz w:val="22"/>
                <w:szCs w:val="22"/>
              </w:rPr>
              <w:t>04</w:t>
            </w:r>
          </w:p>
        </w:tc>
        <w:tc>
          <w:tcPr>
            <w:tcW w:w="485" w:type="dxa"/>
            <w:gridSpan w:val="2"/>
            <w:tcBorders>
              <w:top w:val="nil"/>
              <w:left w:val="nil"/>
              <w:bottom w:val="single" w:sz="4" w:space="0" w:color="auto"/>
              <w:right w:val="single" w:sz="4" w:space="0" w:color="auto"/>
            </w:tcBorders>
            <w:shd w:val="clear" w:color="auto" w:fill="auto"/>
            <w:vAlign w:val="bottom"/>
            <w:hideMark/>
          </w:tcPr>
          <w:p w14:paraId="3458E9F5" w14:textId="77777777" w:rsidR="006741CC" w:rsidRPr="006741CC" w:rsidRDefault="006741CC" w:rsidP="006741CC">
            <w:pPr>
              <w:widowControl/>
              <w:jc w:val="center"/>
              <w:rPr>
                <w:sz w:val="22"/>
                <w:szCs w:val="22"/>
              </w:rPr>
            </w:pPr>
            <w:r w:rsidRPr="006741CC">
              <w:rPr>
                <w:sz w:val="22"/>
                <w:szCs w:val="22"/>
              </w:rPr>
              <w:t>09</w:t>
            </w:r>
          </w:p>
        </w:tc>
        <w:tc>
          <w:tcPr>
            <w:tcW w:w="436" w:type="dxa"/>
            <w:gridSpan w:val="2"/>
            <w:tcBorders>
              <w:top w:val="nil"/>
              <w:left w:val="nil"/>
              <w:bottom w:val="single" w:sz="4" w:space="0" w:color="auto"/>
              <w:right w:val="nil"/>
            </w:tcBorders>
            <w:shd w:val="clear" w:color="auto" w:fill="auto"/>
            <w:vAlign w:val="bottom"/>
            <w:hideMark/>
          </w:tcPr>
          <w:p w14:paraId="521427FB" w14:textId="77777777" w:rsidR="006741CC" w:rsidRPr="006741CC" w:rsidRDefault="006741CC" w:rsidP="006741CC">
            <w:pPr>
              <w:widowControl/>
              <w:jc w:val="center"/>
              <w:rPr>
                <w:sz w:val="22"/>
                <w:szCs w:val="22"/>
              </w:rPr>
            </w:pPr>
            <w:r w:rsidRPr="006741CC">
              <w:rPr>
                <w:sz w:val="22"/>
                <w:szCs w:val="22"/>
              </w:rPr>
              <w:t>08</w:t>
            </w:r>
          </w:p>
        </w:tc>
        <w:tc>
          <w:tcPr>
            <w:tcW w:w="326" w:type="dxa"/>
            <w:gridSpan w:val="2"/>
            <w:tcBorders>
              <w:top w:val="nil"/>
              <w:left w:val="nil"/>
              <w:bottom w:val="single" w:sz="4" w:space="0" w:color="auto"/>
              <w:right w:val="nil"/>
            </w:tcBorders>
            <w:shd w:val="clear" w:color="auto" w:fill="auto"/>
            <w:vAlign w:val="bottom"/>
            <w:hideMark/>
          </w:tcPr>
          <w:p w14:paraId="6A4EA910" w14:textId="77777777" w:rsidR="006741CC" w:rsidRPr="006741CC" w:rsidRDefault="006741CC" w:rsidP="006741CC">
            <w:pPr>
              <w:widowControl/>
              <w:jc w:val="center"/>
              <w:rPr>
                <w:sz w:val="22"/>
                <w:szCs w:val="22"/>
              </w:rPr>
            </w:pPr>
            <w:r w:rsidRPr="006741CC">
              <w:rPr>
                <w:sz w:val="22"/>
                <w:szCs w:val="22"/>
              </w:rPr>
              <w:t>1</w:t>
            </w:r>
          </w:p>
        </w:tc>
        <w:tc>
          <w:tcPr>
            <w:tcW w:w="436" w:type="dxa"/>
            <w:gridSpan w:val="2"/>
            <w:tcBorders>
              <w:top w:val="nil"/>
              <w:left w:val="nil"/>
              <w:bottom w:val="single" w:sz="4" w:space="0" w:color="auto"/>
              <w:right w:val="nil"/>
            </w:tcBorders>
            <w:shd w:val="clear" w:color="auto" w:fill="auto"/>
            <w:vAlign w:val="bottom"/>
            <w:hideMark/>
          </w:tcPr>
          <w:p w14:paraId="66B8C5B1" w14:textId="77777777" w:rsidR="006741CC" w:rsidRPr="006741CC" w:rsidRDefault="006741CC" w:rsidP="006741CC">
            <w:pPr>
              <w:widowControl/>
              <w:jc w:val="center"/>
              <w:rPr>
                <w:sz w:val="22"/>
                <w:szCs w:val="22"/>
              </w:rPr>
            </w:pPr>
            <w:r w:rsidRPr="006741CC">
              <w:rPr>
                <w:sz w:val="22"/>
                <w:szCs w:val="22"/>
              </w:rPr>
              <w:t>01</w:t>
            </w:r>
          </w:p>
        </w:tc>
        <w:tc>
          <w:tcPr>
            <w:tcW w:w="1060" w:type="dxa"/>
            <w:gridSpan w:val="2"/>
            <w:tcBorders>
              <w:top w:val="nil"/>
              <w:left w:val="nil"/>
              <w:bottom w:val="single" w:sz="4" w:space="0" w:color="auto"/>
              <w:right w:val="single" w:sz="4" w:space="0" w:color="auto"/>
            </w:tcBorders>
            <w:shd w:val="clear" w:color="auto" w:fill="auto"/>
            <w:vAlign w:val="bottom"/>
            <w:hideMark/>
          </w:tcPr>
          <w:p w14:paraId="5985134E" w14:textId="77777777" w:rsidR="006741CC" w:rsidRPr="006741CC" w:rsidRDefault="006741CC" w:rsidP="006741CC">
            <w:pPr>
              <w:widowControl/>
              <w:jc w:val="center"/>
              <w:rPr>
                <w:sz w:val="22"/>
                <w:szCs w:val="22"/>
              </w:rPr>
            </w:pPr>
            <w:r w:rsidRPr="006741CC">
              <w:rPr>
                <w:sz w:val="22"/>
                <w:szCs w:val="22"/>
              </w:rPr>
              <w:t>89220</w:t>
            </w:r>
          </w:p>
        </w:tc>
        <w:tc>
          <w:tcPr>
            <w:tcW w:w="546" w:type="dxa"/>
            <w:gridSpan w:val="2"/>
            <w:tcBorders>
              <w:top w:val="nil"/>
              <w:left w:val="nil"/>
              <w:bottom w:val="single" w:sz="4" w:space="0" w:color="auto"/>
              <w:right w:val="single" w:sz="4" w:space="0" w:color="auto"/>
            </w:tcBorders>
            <w:shd w:val="clear" w:color="auto" w:fill="auto"/>
            <w:noWrap/>
            <w:vAlign w:val="bottom"/>
            <w:hideMark/>
          </w:tcPr>
          <w:p w14:paraId="614288C7" w14:textId="77777777" w:rsidR="006741CC" w:rsidRPr="006741CC" w:rsidRDefault="006741CC" w:rsidP="006741CC">
            <w:pPr>
              <w:widowControl/>
              <w:rPr>
                <w:sz w:val="22"/>
                <w:szCs w:val="22"/>
              </w:rPr>
            </w:pPr>
            <w:r w:rsidRPr="006741CC">
              <w:rPr>
                <w:sz w:val="22"/>
                <w:szCs w:val="22"/>
              </w:rPr>
              <w:t>240</w:t>
            </w:r>
          </w:p>
        </w:tc>
        <w:tc>
          <w:tcPr>
            <w:tcW w:w="1256" w:type="dxa"/>
            <w:gridSpan w:val="2"/>
            <w:tcBorders>
              <w:top w:val="nil"/>
              <w:left w:val="nil"/>
              <w:bottom w:val="single" w:sz="4" w:space="0" w:color="auto"/>
              <w:right w:val="single" w:sz="4" w:space="0" w:color="auto"/>
            </w:tcBorders>
            <w:shd w:val="clear" w:color="auto" w:fill="auto"/>
            <w:noWrap/>
            <w:vAlign w:val="bottom"/>
            <w:hideMark/>
          </w:tcPr>
          <w:p w14:paraId="50861448" w14:textId="77777777" w:rsidR="006741CC" w:rsidRPr="006741CC" w:rsidRDefault="006741CC" w:rsidP="006741CC">
            <w:pPr>
              <w:widowControl/>
              <w:jc w:val="right"/>
              <w:rPr>
                <w:sz w:val="22"/>
                <w:szCs w:val="22"/>
              </w:rPr>
            </w:pPr>
            <w:r w:rsidRPr="006741CC">
              <w:rPr>
                <w:sz w:val="22"/>
                <w:szCs w:val="22"/>
              </w:rPr>
              <w:t>150,000</w:t>
            </w:r>
          </w:p>
        </w:tc>
        <w:tc>
          <w:tcPr>
            <w:tcW w:w="1256" w:type="dxa"/>
            <w:tcBorders>
              <w:top w:val="nil"/>
              <w:left w:val="nil"/>
              <w:bottom w:val="single" w:sz="4" w:space="0" w:color="auto"/>
              <w:right w:val="single" w:sz="4" w:space="0" w:color="auto"/>
            </w:tcBorders>
            <w:shd w:val="clear" w:color="auto" w:fill="auto"/>
            <w:noWrap/>
            <w:vAlign w:val="bottom"/>
            <w:hideMark/>
          </w:tcPr>
          <w:p w14:paraId="42C4EDC4" w14:textId="77777777" w:rsidR="006741CC" w:rsidRPr="006741CC" w:rsidRDefault="006741CC" w:rsidP="006741CC">
            <w:pPr>
              <w:widowControl/>
              <w:jc w:val="right"/>
              <w:rPr>
                <w:sz w:val="22"/>
                <w:szCs w:val="22"/>
              </w:rPr>
            </w:pPr>
            <w:r w:rsidRPr="006741CC">
              <w:rPr>
                <w:sz w:val="22"/>
                <w:szCs w:val="22"/>
              </w:rPr>
              <w:t>100,000</w:t>
            </w:r>
          </w:p>
        </w:tc>
        <w:tc>
          <w:tcPr>
            <w:tcW w:w="1276" w:type="dxa"/>
            <w:gridSpan w:val="2"/>
            <w:tcBorders>
              <w:top w:val="nil"/>
              <w:left w:val="nil"/>
              <w:bottom w:val="single" w:sz="4" w:space="0" w:color="auto"/>
              <w:right w:val="single" w:sz="4" w:space="0" w:color="auto"/>
            </w:tcBorders>
            <w:shd w:val="clear" w:color="auto" w:fill="auto"/>
            <w:noWrap/>
            <w:vAlign w:val="bottom"/>
            <w:hideMark/>
          </w:tcPr>
          <w:p w14:paraId="17E2495A" w14:textId="77777777" w:rsidR="006741CC" w:rsidRPr="006741CC" w:rsidRDefault="006741CC" w:rsidP="006741CC">
            <w:pPr>
              <w:widowControl/>
              <w:jc w:val="right"/>
              <w:rPr>
                <w:sz w:val="22"/>
                <w:szCs w:val="22"/>
              </w:rPr>
            </w:pPr>
            <w:r w:rsidRPr="006741CC">
              <w:rPr>
                <w:sz w:val="22"/>
                <w:szCs w:val="22"/>
              </w:rPr>
              <w:t>100,000</w:t>
            </w:r>
          </w:p>
        </w:tc>
      </w:tr>
      <w:tr w:rsidR="006741CC" w:rsidRPr="006741CC" w14:paraId="152BEC88" w14:textId="77777777" w:rsidTr="00BF731A">
        <w:trPr>
          <w:trHeight w:val="390"/>
        </w:trPr>
        <w:tc>
          <w:tcPr>
            <w:tcW w:w="3261" w:type="dxa"/>
            <w:tcBorders>
              <w:top w:val="nil"/>
              <w:left w:val="single" w:sz="4" w:space="0" w:color="auto"/>
              <w:bottom w:val="single" w:sz="4" w:space="0" w:color="auto"/>
              <w:right w:val="single" w:sz="4" w:space="0" w:color="auto"/>
            </w:tcBorders>
            <w:shd w:val="clear" w:color="auto" w:fill="auto"/>
            <w:vAlign w:val="bottom"/>
            <w:hideMark/>
          </w:tcPr>
          <w:p w14:paraId="22661B32" w14:textId="77777777" w:rsidR="006741CC" w:rsidRPr="006741CC" w:rsidRDefault="006741CC" w:rsidP="006741CC">
            <w:pPr>
              <w:widowControl/>
              <w:rPr>
                <w:b/>
                <w:bCs/>
              </w:rPr>
            </w:pPr>
            <w:r w:rsidRPr="006741CC">
              <w:rPr>
                <w:b/>
                <w:bCs/>
              </w:rPr>
              <w:t>Другие вопросы в области национальной экономики</w:t>
            </w:r>
          </w:p>
        </w:tc>
        <w:tc>
          <w:tcPr>
            <w:tcW w:w="436" w:type="dxa"/>
            <w:gridSpan w:val="2"/>
            <w:tcBorders>
              <w:top w:val="nil"/>
              <w:left w:val="nil"/>
              <w:bottom w:val="single" w:sz="4" w:space="0" w:color="auto"/>
              <w:right w:val="single" w:sz="4" w:space="0" w:color="auto"/>
            </w:tcBorders>
            <w:shd w:val="clear" w:color="auto" w:fill="auto"/>
            <w:vAlign w:val="bottom"/>
            <w:hideMark/>
          </w:tcPr>
          <w:p w14:paraId="422E164B" w14:textId="77777777" w:rsidR="006741CC" w:rsidRPr="006741CC" w:rsidRDefault="006741CC" w:rsidP="006741CC">
            <w:pPr>
              <w:widowControl/>
              <w:jc w:val="center"/>
              <w:rPr>
                <w:b/>
                <w:bCs/>
                <w:sz w:val="22"/>
                <w:szCs w:val="22"/>
              </w:rPr>
            </w:pPr>
            <w:r w:rsidRPr="006741CC">
              <w:rPr>
                <w:b/>
                <w:bCs/>
                <w:sz w:val="22"/>
                <w:szCs w:val="22"/>
              </w:rPr>
              <w:t>04</w:t>
            </w:r>
          </w:p>
        </w:tc>
        <w:tc>
          <w:tcPr>
            <w:tcW w:w="485" w:type="dxa"/>
            <w:gridSpan w:val="2"/>
            <w:tcBorders>
              <w:top w:val="nil"/>
              <w:left w:val="nil"/>
              <w:bottom w:val="single" w:sz="4" w:space="0" w:color="auto"/>
              <w:right w:val="single" w:sz="4" w:space="0" w:color="auto"/>
            </w:tcBorders>
            <w:shd w:val="clear" w:color="auto" w:fill="auto"/>
            <w:vAlign w:val="bottom"/>
            <w:hideMark/>
          </w:tcPr>
          <w:p w14:paraId="7D1A1FDF" w14:textId="77777777" w:rsidR="006741CC" w:rsidRPr="006741CC" w:rsidRDefault="006741CC" w:rsidP="006741CC">
            <w:pPr>
              <w:widowControl/>
              <w:jc w:val="center"/>
              <w:rPr>
                <w:b/>
                <w:bCs/>
                <w:sz w:val="22"/>
                <w:szCs w:val="22"/>
              </w:rPr>
            </w:pPr>
            <w:r w:rsidRPr="006741CC">
              <w:rPr>
                <w:b/>
                <w:bCs/>
                <w:sz w:val="22"/>
                <w:szCs w:val="22"/>
              </w:rPr>
              <w:t>12</w:t>
            </w:r>
          </w:p>
        </w:tc>
        <w:tc>
          <w:tcPr>
            <w:tcW w:w="436" w:type="dxa"/>
            <w:gridSpan w:val="2"/>
            <w:tcBorders>
              <w:top w:val="nil"/>
              <w:left w:val="nil"/>
              <w:bottom w:val="single" w:sz="4" w:space="0" w:color="auto"/>
              <w:right w:val="nil"/>
            </w:tcBorders>
            <w:shd w:val="clear" w:color="auto" w:fill="auto"/>
            <w:vAlign w:val="bottom"/>
            <w:hideMark/>
          </w:tcPr>
          <w:p w14:paraId="6E45AC0A" w14:textId="77777777" w:rsidR="006741CC" w:rsidRPr="006741CC" w:rsidRDefault="006741CC" w:rsidP="006741CC">
            <w:pPr>
              <w:widowControl/>
              <w:jc w:val="center"/>
              <w:rPr>
                <w:b/>
                <w:bCs/>
                <w:sz w:val="22"/>
                <w:szCs w:val="22"/>
              </w:rPr>
            </w:pPr>
            <w:r w:rsidRPr="006741CC">
              <w:rPr>
                <w:b/>
                <w:bCs/>
                <w:sz w:val="22"/>
                <w:szCs w:val="22"/>
              </w:rPr>
              <w:t> </w:t>
            </w:r>
          </w:p>
        </w:tc>
        <w:tc>
          <w:tcPr>
            <w:tcW w:w="326" w:type="dxa"/>
            <w:gridSpan w:val="2"/>
            <w:tcBorders>
              <w:top w:val="nil"/>
              <w:left w:val="nil"/>
              <w:bottom w:val="single" w:sz="4" w:space="0" w:color="auto"/>
              <w:right w:val="nil"/>
            </w:tcBorders>
            <w:shd w:val="clear" w:color="auto" w:fill="auto"/>
            <w:vAlign w:val="bottom"/>
            <w:hideMark/>
          </w:tcPr>
          <w:p w14:paraId="01E5E98F" w14:textId="77777777" w:rsidR="006741CC" w:rsidRPr="006741CC" w:rsidRDefault="006741CC" w:rsidP="006741CC">
            <w:pPr>
              <w:widowControl/>
              <w:jc w:val="center"/>
              <w:rPr>
                <w:b/>
                <w:bCs/>
                <w:sz w:val="22"/>
                <w:szCs w:val="22"/>
              </w:rPr>
            </w:pPr>
            <w:r w:rsidRPr="006741CC">
              <w:rPr>
                <w:b/>
                <w:bCs/>
                <w:sz w:val="22"/>
                <w:szCs w:val="22"/>
              </w:rPr>
              <w:t> </w:t>
            </w:r>
          </w:p>
        </w:tc>
        <w:tc>
          <w:tcPr>
            <w:tcW w:w="436" w:type="dxa"/>
            <w:gridSpan w:val="2"/>
            <w:tcBorders>
              <w:top w:val="nil"/>
              <w:left w:val="nil"/>
              <w:bottom w:val="single" w:sz="4" w:space="0" w:color="auto"/>
              <w:right w:val="nil"/>
            </w:tcBorders>
            <w:shd w:val="clear" w:color="auto" w:fill="auto"/>
            <w:vAlign w:val="bottom"/>
            <w:hideMark/>
          </w:tcPr>
          <w:p w14:paraId="6C3DB20B" w14:textId="77777777" w:rsidR="006741CC" w:rsidRPr="006741CC" w:rsidRDefault="006741CC" w:rsidP="006741CC">
            <w:pPr>
              <w:widowControl/>
              <w:jc w:val="center"/>
              <w:rPr>
                <w:b/>
                <w:bCs/>
                <w:sz w:val="22"/>
                <w:szCs w:val="22"/>
              </w:rPr>
            </w:pPr>
            <w:r w:rsidRPr="006741CC">
              <w:rPr>
                <w:b/>
                <w:bCs/>
                <w:sz w:val="22"/>
                <w:szCs w:val="22"/>
              </w:rPr>
              <w:t> </w:t>
            </w:r>
          </w:p>
        </w:tc>
        <w:tc>
          <w:tcPr>
            <w:tcW w:w="1060" w:type="dxa"/>
            <w:gridSpan w:val="2"/>
            <w:tcBorders>
              <w:top w:val="nil"/>
              <w:left w:val="nil"/>
              <w:bottom w:val="single" w:sz="4" w:space="0" w:color="auto"/>
              <w:right w:val="single" w:sz="4" w:space="0" w:color="auto"/>
            </w:tcBorders>
            <w:shd w:val="clear" w:color="auto" w:fill="auto"/>
            <w:vAlign w:val="bottom"/>
            <w:hideMark/>
          </w:tcPr>
          <w:p w14:paraId="15E43874" w14:textId="77777777" w:rsidR="006741CC" w:rsidRPr="006741CC" w:rsidRDefault="006741CC" w:rsidP="006741CC">
            <w:pPr>
              <w:widowControl/>
              <w:jc w:val="center"/>
              <w:rPr>
                <w:b/>
                <w:bCs/>
                <w:sz w:val="22"/>
                <w:szCs w:val="22"/>
              </w:rPr>
            </w:pPr>
            <w:r w:rsidRPr="006741CC">
              <w:rPr>
                <w:b/>
                <w:bCs/>
                <w:sz w:val="22"/>
                <w:szCs w:val="22"/>
              </w:rPr>
              <w:t> </w:t>
            </w:r>
          </w:p>
        </w:tc>
        <w:tc>
          <w:tcPr>
            <w:tcW w:w="546" w:type="dxa"/>
            <w:gridSpan w:val="2"/>
            <w:tcBorders>
              <w:top w:val="nil"/>
              <w:left w:val="nil"/>
              <w:bottom w:val="single" w:sz="4" w:space="0" w:color="auto"/>
              <w:right w:val="single" w:sz="4" w:space="0" w:color="auto"/>
            </w:tcBorders>
            <w:shd w:val="clear" w:color="auto" w:fill="auto"/>
            <w:noWrap/>
            <w:vAlign w:val="bottom"/>
            <w:hideMark/>
          </w:tcPr>
          <w:p w14:paraId="6F566645" w14:textId="77777777" w:rsidR="006741CC" w:rsidRPr="006741CC" w:rsidRDefault="006741CC" w:rsidP="006741CC">
            <w:pPr>
              <w:widowControl/>
              <w:rPr>
                <w:b/>
                <w:bCs/>
                <w:sz w:val="22"/>
                <w:szCs w:val="22"/>
              </w:rPr>
            </w:pPr>
            <w:r w:rsidRPr="006741CC">
              <w:rPr>
                <w:b/>
                <w:bCs/>
                <w:sz w:val="22"/>
                <w:szCs w:val="22"/>
              </w:rPr>
              <w:t> </w:t>
            </w:r>
          </w:p>
        </w:tc>
        <w:tc>
          <w:tcPr>
            <w:tcW w:w="1256" w:type="dxa"/>
            <w:gridSpan w:val="2"/>
            <w:tcBorders>
              <w:top w:val="nil"/>
              <w:left w:val="nil"/>
              <w:bottom w:val="single" w:sz="4" w:space="0" w:color="auto"/>
              <w:right w:val="single" w:sz="4" w:space="0" w:color="auto"/>
            </w:tcBorders>
            <w:shd w:val="clear" w:color="auto" w:fill="auto"/>
            <w:noWrap/>
            <w:vAlign w:val="bottom"/>
            <w:hideMark/>
          </w:tcPr>
          <w:p w14:paraId="609E64BE" w14:textId="77777777" w:rsidR="006741CC" w:rsidRPr="006741CC" w:rsidRDefault="006741CC" w:rsidP="006741CC">
            <w:pPr>
              <w:widowControl/>
              <w:jc w:val="right"/>
              <w:rPr>
                <w:b/>
                <w:bCs/>
                <w:sz w:val="22"/>
                <w:szCs w:val="22"/>
              </w:rPr>
            </w:pPr>
            <w:r w:rsidRPr="006741CC">
              <w:rPr>
                <w:b/>
                <w:bCs/>
                <w:sz w:val="22"/>
                <w:szCs w:val="22"/>
              </w:rPr>
              <w:t>30,000</w:t>
            </w:r>
          </w:p>
        </w:tc>
        <w:tc>
          <w:tcPr>
            <w:tcW w:w="1256" w:type="dxa"/>
            <w:tcBorders>
              <w:top w:val="nil"/>
              <w:left w:val="nil"/>
              <w:bottom w:val="single" w:sz="4" w:space="0" w:color="auto"/>
              <w:right w:val="single" w:sz="4" w:space="0" w:color="auto"/>
            </w:tcBorders>
            <w:shd w:val="clear" w:color="auto" w:fill="auto"/>
            <w:noWrap/>
            <w:vAlign w:val="bottom"/>
            <w:hideMark/>
          </w:tcPr>
          <w:p w14:paraId="378BBAA5" w14:textId="77777777" w:rsidR="006741CC" w:rsidRPr="006741CC" w:rsidRDefault="006741CC" w:rsidP="006741CC">
            <w:pPr>
              <w:widowControl/>
              <w:jc w:val="right"/>
              <w:rPr>
                <w:b/>
                <w:bCs/>
                <w:sz w:val="22"/>
                <w:szCs w:val="22"/>
              </w:rPr>
            </w:pPr>
            <w:r w:rsidRPr="006741CC">
              <w:rPr>
                <w:b/>
                <w:bCs/>
                <w:sz w:val="22"/>
                <w:szCs w:val="22"/>
              </w:rPr>
              <w:t>30,000</w:t>
            </w:r>
          </w:p>
        </w:tc>
        <w:tc>
          <w:tcPr>
            <w:tcW w:w="1276" w:type="dxa"/>
            <w:gridSpan w:val="2"/>
            <w:tcBorders>
              <w:top w:val="nil"/>
              <w:left w:val="nil"/>
              <w:bottom w:val="single" w:sz="4" w:space="0" w:color="auto"/>
              <w:right w:val="single" w:sz="4" w:space="0" w:color="auto"/>
            </w:tcBorders>
            <w:shd w:val="clear" w:color="auto" w:fill="auto"/>
            <w:noWrap/>
            <w:vAlign w:val="bottom"/>
            <w:hideMark/>
          </w:tcPr>
          <w:p w14:paraId="06841BD2" w14:textId="77777777" w:rsidR="006741CC" w:rsidRPr="006741CC" w:rsidRDefault="006741CC" w:rsidP="006741CC">
            <w:pPr>
              <w:widowControl/>
              <w:jc w:val="right"/>
              <w:rPr>
                <w:b/>
                <w:bCs/>
                <w:sz w:val="22"/>
                <w:szCs w:val="22"/>
              </w:rPr>
            </w:pPr>
            <w:r w:rsidRPr="006741CC">
              <w:rPr>
                <w:b/>
                <w:bCs/>
                <w:sz w:val="22"/>
                <w:szCs w:val="22"/>
              </w:rPr>
              <w:t>30,000</w:t>
            </w:r>
          </w:p>
        </w:tc>
      </w:tr>
      <w:tr w:rsidR="006741CC" w:rsidRPr="006741CC" w14:paraId="05C5835F" w14:textId="77777777" w:rsidTr="00BF731A">
        <w:trPr>
          <w:trHeight w:val="1404"/>
        </w:trPr>
        <w:tc>
          <w:tcPr>
            <w:tcW w:w="3261" w:type="dxa"/>
            <w:tcBorders>
              <w:top w:val="nil"/>
              <w:left w:val="single" w:sz="4" w:space="0" w:color="auto"/>
              <w:bottom w:val="single" w:sz="4" w:space="0" w:color="auto"/>
              <w:right w:val="single" w:sz="4" w:space="0" w:color="auto"/>
            </w:tcBorders>
            <w:shd w:val="clear" w:color="auto" w:fill="auto"/>
            <w:vAlign w:val="bottom"/>
            <w:hideMark/>
          </w:tcPr>
          <w:p w14:paraId="511DDB72" w14:textId="77777777" w:rsidR="006741CC" w:rsidRPr="006741CC" w:rsidRDefault="006741CC" w:rsidP="006741CC">
            <w:pPr>
              <w:widowControl/>
              <w:rPr>
                <w:b/>
                <w:bCs/>
              </w:rPr>
            </w:pPr>
            <w:r w:rsidRPr="006741CC">
              <w:rPr>
                <w:b/>
                <w:bCs/>
              </w:rPr>
              <w:t>Муниципальная программа Сосновского сельсовета Бессоновского района Пензенской области "Управление муниципальными финансами,муниципальным долгом,муниципальной собственностью Сосновского сельсовета Бессоновского района Пензенской области на 2014-2027 годы"</w:t>
            </w:r>
          </w:p>
        </w:tc>
        <w:tc>
          <w:tcPr>
            <w:tcW w:w="436" w:type="dxa"/>
            <w:gridSpan w:val="2"/>
            <w:tcBorders>
              <w:top w:val="nil"/>
              <w:left w:val="nil"/>
              <w:bottom w:val="single" w:sz="4" w:space="0" w:color="auto"/>
              <w:right w:val="single" w:sz="4" w:space="0" w:color="auto"/>
            </w:tcBorders>
            <w:shd w:val="clear" w:color="auto" w:fill="auto"/>
            <w:vAlign w:val="bottom"/>
            <w:hideMark/>
          </w:tcPr>
          <w:p w14:paraId="01788D8B" w14:textId="77777777" w:rsidR="006741CC" w:rsidRPr="006741CC" w:rsidRDefault="006741CC" w:rsidP="006741CC">
            <w:pPr>
              <w:widowControl/>
              <w:jc w:val="center"/>
              <w:rPr>
                <w:b/>
                <w:bCs/>
                <w:sz w:val="22"/>
                <w:szCs w:val="22"/>
              </w:rPr>
            </w:pPr>
            <w:r w:rsidRPr="006741CC">
              <w:rPr>
                <w:b/>
                <w:bCs/>
                <w:sz w:val="22"/>
                <w:szCs w:val="22"/>
              </w:rPr>
              <w:t>04</w:t>
            </w:r>
          </w:p>
        </w:tc>
        <w:tc>
          <w:tcPr>
            <w:tcW w:w="485" w:type="dxa"/>
            <w:gridSpan w:val="2"/>
            <w:tcBorders>
              <w:top w:val="nil"/>
              <w:left w:val="nil"/>
              <w:bottom w:val="single" w:sz="4" w:space="0" w:color="auto"/>
              <w:right w:val="single" w:sz="4" w:space="0" w:color="auto"/>
            </w:tcBorders>
            <w:shd w:val="clear" w:color="auto" w:fill="auto"/>
            <w:vAlign w:val="bottom"/>
            <w:hideMark/>
          </w:tcPr>
          <w:p w14:paraId="08DABAE8" w14:textId="77777777" w:rsidR="006741CC" w:rsidRPr="006741CC" w:rsidRDefault="006741CC" w:rsidP="006741CC">
            <w:pPr>
              <w:widowControl/>
              <w:jc w:val="center"/>
              <w:rPr>
                <w:b/>
                <w:bCs/>
                <w:sz w:val="22"/>
                <w:szCs w:val="22"/>
              </w:rPr>
            </w:pPr>
            <w:r w:rsidRPr="006741CC">
              <w:rPr>
                <w:b/>
                <w:bCs/>
                <w:sz w:val="22"/>
                <w:szCs w:val="22"/>
              </w:rPr>
              <w:t>12</w:t>
            </w:r>
          </w:p>
        </w:tc>
        <w:tc>
          <w:tcPr>
            <w:tcW w:w="436" w:type="dxa"/>
            <w:gridSpan w:val="2"/>
            <w:tcBorders>
              <w:top w:val="nil"/>
              <w:left w:val="nil"/>
              <w:bottom w:val="single" w:sz="4" w:space="0" w:color="auto"/>
              <w:right w:val="nil"/>
            </w:tcBorders>
            <w:shd w:val="clear" w:color="auto" w:fill="auto"/>
            <w:vAlign w:val="bottom"/>
            <w:hideMark/>
          </w:tcPr>
          <w:p w14:paraId="4A410C9B" w14:textId="77777777" w:rsidR="006741CC" w:rsidRPr="006741CC" w:rsidRDefault="006741CC" w:rsidP="006741CC">
            <w:pPr>
              <w:widowControl/>
              <w:jc w:val="center"/>
              <w:rPr>
                <w:b/>
                <w:bCs/>
                <w:sz w:val="22"/>
                <w:szCs w:val="22"/>
              </w:rPr>
            </w:pPr>
            <w:r w:rsidRPr="006741CC">
              <w:rPr>
                <w:b/>
                <w:bCs/>
                <w:sz w:val="22"/>
                <w:szCs w:val="22"/>
              </w:rPr>
              <w:t>02</w:t>
            </w:r>
          </w:p>
        </w:tc>
        <w:tc>
          <w:tcPr>
            <w:tcW w:w="326" w:type="dxa"/>
            <w:gridSpan w:val="2"/>
            <w:tcBorders>
              <w:top w:val="nil"/>
              <w:left w:val="nil"/>
              <w:bottom w:val="single" w:sz="4" w:space="0" w:color="auto"/>
              <w:right w:val="nil"/>
            </w:tcBorders>
            <w:shd w:val="clear" w:color="auto" w:fill="auto"/>
            <w:vAlign w:val="bottom"/>
            <w:hideMark/>
          </w:tcPr>
          <w:p w14:paraId="3C8D6FBC" w14:textId="77777777" w:rsidR="006741CC" w:rsidRPr="006741CC" w:rsidRDefault="006741CC" w:rsidP="006741CC">
            <w:pPr>
              <w:widowControl/>
              <w:jc w:val="center"/>
              <w:rPr>
                <w:b/>
                <w:bCs/>
                <w:sz w:val="22"/>
                <w:szCs w:val="22"/>
              </w:rPr>
            </w:pPr>
            <w:r w:rsidRPr="006741CC">
              <w:rPr>
                <w:b/>
                <w:bCs/>
                <w:sz w:val="22"/>
                <w:szCs w:val="22"/>
              </w:rPr>
              <w:t>0</w:t>
            </w:r>
          </w:p>
        </w:tc>
        <w:tc>
          <w:tcPr>
            <w:tcW w:w="436" w:type="dxa"/>
            <w:gridSpan w:val="2"/>
            <w:tcBorders>
              <w:top w:val="nil"/>
              <w:left w:val="nil"/>
              <w:bottom w:val="single" w:sz="4" w:space="0" w:color="auto"/>
              <w:right w:val="nil"/>
            </w:tcBorders>
            <w:shd w:val="clear" w:color="auto" w:fill="auto"/>
            <w:vAlign w:val="bottom"/>
            <w:hideMark/>
          </w:tcPr>
          <w:p w14:paraId="19046427" w14:textId="77777777" w:rsidR="006741CC" w:rsidRPr="006741CC" w:rsidRDefault="006741CC" w:rsidP="006741CC">
            <w:pPr>
              <w:widowControl/>
              <w:jc w:val="center"/>
              <w:rPr>
                <w:b/>
                <w:bCs/>
                <w:sz w:val="22"/>
                <w:szCs w:val="22"/>
              </w:rPr>
            </w:pPr>
            <w:r w:rsidRPr="006741CC">
              <w:rPr>
                <w:b/>
                <w:bCs/>
                <w:sz w:val="22"/>
                <w:szCs w:val="22"/>
              </w:rPr>
              <w:t>00</w:t>
            </w:r>
          </w:p>
        </w:tc>
        <w:tc>
          <w:tcPr>
            <w:tcW w:w="1060" w:type="dxa"/>
            <w:gridSpan w:val="2"/>
            <w:tcBorders>
              <w:top w:val="nil"/>
              <w:left w:val="nil"/>
              <w:bottom w:val="single" w:sz="4" w:space="0" w:color="auto"/>
              <w:right w:val="single" w:sz="4" w:space="0" w:color="auto"/>
            </w:tcBorders>
            <w:shd w:val="clear" w:color="auto" w:fill="auto"/>
            <w:vAlign w:val="bottom"/>
            <w:hideMark/>
          </w:tcPr>
          <w:p w14:paraId="5882F260" w14:textId="77777777" w:rsidR="006741CC" w:rsidRPr="006741CC" w:rsidRDefault="006741CC" w:rsidP="006741CC">
            <w:pPr>
              <w:widowControl/>
              <w:jc w:val="center"/>
              <w:rPr>
                <w:b/>
                <w:bCs/>
                <w:sz w:val="22"/>
                <w:szCs w:val="22"/>
              </w:rPr>
            </w:pPr>
            <w:r w:rsidRPr="006741CC">
              <w:rPr>
                <w:b/>
                <w:bCs/>
                <w:sz w:val="22"/>
                <w:szCs w:val="22"/>
              </w:rPr>
              <w:t>00000</w:t>
            </w:r>
          </w:p>
        </w:tc>
        <w:tc>
          <w:tcPr>
            <w:tcW w:w="546" w:type="dxa"/>
            <w:gridSpan w:val="2"/>
            <w:tcBorders>
              <w:top w:val="nil"/>
              <w:left w:val="nil"/>
              <w:bottom w:val="single" w:sz="4" w:space="0" w:color="auto"/>
              <w:right w:val="single" w:sz="4" w:space="0" w:color="auto"/>
            </w:tcBorders>
            <w:shd w:val="clear" w:color="auto" w:fill="auto"/>
            <w:noWrap/>
            <w:vAlign w:val="bottom"/>
            <w:hideMark/>
          </w:tcPr>
          <w:p w14:paraId="32992E48" w14:textId="77777777" w:rsidR="006741CC" w:rsidRPr="006741CC" w:rsidRDefault="006741CC" w:rsidP="006741CC">
            <w:pPr>
              <w:widowControl/>
              <w:rPr>
                <w:b/>
                <w:bCs/>
                <w:sz w:val="22"/>
                <w:szCs w:val="22"/>
              </w:rPr>
            </w:pPr>
            <w:r w:rsidRPr="006741CC">
              <w:rPr>
                <w:b/>
                <w:bCs/>
                <w:sz w:val="22"/>
                <w:szCs w:val="22"/>
              </w:rPr>
              <w:t> </w:t>
            </w:r>
          </w:p>
        </w:tc>
        <w:tc>
          <w:tcPr>
            <w:tcW w:w="1256" w:type="dxa"/>
            <w:gridSpan w:val="2"/>
            <w:tcBorders>
              <w:top w:val="nil"/>
              <w:left w:val="nil"/>
              <w:bottom w:val="single" w:sz="4" w:space="0" w:color="auto"/>
              <w:right w:val="single" w:sz="4" w:space="0" w:color="auto"/>
            </w:tcBorders>
            <w:shd w:val="clear" w:color="auto" w:fill="auto"/>
            <w:noWrap/>
            <w:vAlign w:val="bottom"/>
            <w:hideMark/>
          </w:tcPr>
          <w:p w14:paraId="39915F17" w14:textId="77777777" w:rsidR="006741CC" w:rsidRPr="006741CC" w:rsidRDefault="006741CC" w:rsidP="006741CC">
            <w:pPr>
              <w:widowControl/>
              <w:jc w:val="right"/>
              <w:rPr>
                <w:b/>
                <w:bCs/>
                <w:sz w:val="22"/>
                <w:szCs w:val="22"/>
              </w:rPr>
            </w:pPr>
            <w:r w:rsidRPr="006741CC">
              <w:rPr>
                <w:b/>
                <w:bCs/>
                <w:sz w:val="22"/>
                <w:szCs w:val="22"/>
              </w:rPr>
              <w:t>30,000</w:t>
            </w:r>
          </w:p>
        </w:tc>
        <w:tc>
          <w:tcPr>
            <w:tcW w:w="1256" w:type="dxa"/>
            <w:tcBorders>
              <w:top w:val="nil"/>
              <w:left w:val="nil"/>
              <w:bottom w:val="single" w:sz="4" w:space="0" w:color="auto"/>
              <w:right w:val="single" w:sz="4" w:space="0" w:color="auto"/>
            </w:tcBorders>
            <w:shd w:val="clear" w:color="auto" w:fill="auto"/>
            <w:noWrap/>
            <w:vAlign w:val="bottom"/>
            <w:hideMark/>
          </w:tcPr>
          <w:p w14:paraId="18F9D484" w14:textId="77777777" w:rsidR="006741CC" w:rsidRPr="006741CC" w:rsidRDefault="006741CC" w:rsidP="006741CC">
            <w:pPr>
              <w:widowControl/>
              <w:jc w:val="right"/>
              <w:rPr>
                <w:b/>
                <w:bCs/>
                <w:sz w:val="22"/>
                <w:szCs w:val="22"/>
              </w:rPr>
            </w:pPr>
            <w:r w:rsidRPr="006741CC">
              <w:rPr>
                <w:b/>
                <w:bCs/>
                <w:sz w:val="22"/>
                <w:szCs w:val="22"/>
              </w:rPr>
              <w:t>30,000</w:t>
            </w:r>
          </w:p>
        </w:tc>
        <w:tc>
          <w:tcPr>
            <w:tcW w:w="1276" w:type="dxa"/>
            <w:gridSpan w:val="2"/>
            <w:tcBorders>
              <w:top w:val="nil"/>
              <w:left w:val="nil"/>
              <w:bottom w:val="single" w:sz="4" w:space="0" w:color="auto"/>
              <w:right w:val="single" w:sz="4" w:space="0" w:color="auto"/>
            </w:tcBorders>
            <w:shd w:val="clear" w:color="auto" w:fill="auto"/>
            <w:noWrap/>
            <w:vAlign w:val="bottom"/>
            <w:hideMark/>
          </w:tcPr>
          <w:p w14:paraId="435A99A7" w14:textId="77777777" w:rsidR="006741CC" w:rsidRPr="006741CC" w:rsidRDefault="006741CC" w:rsidP="006741CC">
            <w:pPr>
              <w:widowControl/>
              <w:jc w:val="right"/>
              <w:rPr>
                <w:b/>
                <w:bCs/>
                <w:sz w:val="22"/>
                <w:szCs w:val="22"/>
              </w:rPr>
            </w:pPr>
            <w:r w:rsidRPr="006741CC">
              <w:rPr>
                <w:b/>
                <w:bCs/>
                <w:sz w:val="22"/>
                <w:szCs w:val="22"/>
              </w:rPr>
              <w:t>30,000</w:t>
            </w:r>
          </w:p>
        </w:tc>
      </w:tr>
      <w:tr w:rsidR="006741CC" w:rsidRPr="006741CC" w14:paraId="6347D45E" w14:textId="77777777" w:rsidTr="00BF731A">
        <w:trPr>
          <w:trHeight w:val="570"/>
        </w:trPr>
        <w:tc>
          <w:tcPr>
            <w:tcW w:w="3261" w:type="dxa"/>
            <w:tcBorders>
              <w:top w:val="nil"/>
              <w:left w:val="single" w:sz="4" w:space="0" w:color="auto"/>
              <w:bottom w:val="single" w:sz="4" w:space="0" w:color="auto"/>
              <w:right w:val="single" w:sz="4" w:space="0" w:color="auto"/>
            </w:tcBorders>
            <w:shd w:val="clear" w:color="auto" w:fill="auto"/>
            <w:vAlign w:val="bottom"/>
            <w:hideMark/>
          </w:tcPr>
          <w:p w14:paraId="054D95FA" w14:textId="77777777" w:rsidR="006741CC" w:rsidRPr="006741CC" w:rsidRDefault="006741CC" w:rsidP="006741CC">
            <w:pPr>
              <w:widowControl/>
              <w:rPr>
                <w:b/>
                <w:bCs/>
              </w:rPr>
            </w:pPr>
            <w:r w:rsidRPr="006741CC">
              <w:rPr>
                <w:b/>
                <w:bCs/>
              </w:rPr>
              <w:t>Подпрограмма "Управление собственностью Сосновского сельсовета Бессоновского района Пензенской области"</w:t>
            </w:r>
          </w:p>
        </w:tc>
        <w:tc>
          <w:tcPr>
            <w:tcW w:w="436" w:type="dxa"/>
            <w:gridSpan w:val="2"/>
            <w:tcBorders>
              <w:top w:val="nil"/>
              <w:left w:val="nil"/>
              <w:bottom w:val="single" w:sz="4" w:space="0" w:color="auto"/>
              <w:right w:val="single" w:sz="4" w:space="0" w:color="auto"/>
            </w:tcBorders>
            <w:shd w:val="clear" w:color="auto" w:fill="auto"/>
            <w:vAlign w:val="bottom"/>
            <w:hideMark/>
          </w:tcPr>
          <w:p w14:paraId="0C7F4FB8" w14:textId="77777777" w:rsidR="006741CC" w:rsidRPr="006741CC" w:rsidRDefault="006741CC" w:rsidP="006741CC">
            <w:pPr>
              <w:widowControl/>
              <w:jc w:val="center"/>
              <w:rPr>
                <w:b/>
                <w:bCs/>
                <w:sz w:val="22"/>
                <w:szCs w:val="22"/>
              </w:rPr>
            </w:pPr>
            <w:r w:rsidRPr="006741CC">
              <w:rPr>
                <w:b/>
                <w:bCs/>
                <w:sz w:val="22"/>
                <w:szCs w:val="22"/>
              </w:rPr>
              <w:t>04</w:t>
            </w:r>
          </w:p>
        </w:tc>
        <w:tc>
          <w:tcPr>
            <w:tcW w:w="485" w:type="dxa"/>
            <w:gridSpan w:val="2"/>
            <w:tcBorders>
              <w:top w:val="nil"/>
              <w:left w:val="nil"/>
              <w:bottom w:val="single" w:sz="4" w:space="0" w:color="auto"/>
              <w:right w:val="single" w:sz="4" w:space="0" w:color="auto"/>
            </w:tcBorders>
            <w:shd w:val="clear" w:color="auto" w:fill="auto"/>
            <w:vAlign w:val="bottom"/>
            <w:hideMark/>
          </w:tcPr>
          <w:p w14:paraId="0B220CA8" w14:textId="77777777" w:rsidR="006741CC" w:rsidRPr="006741CC" w:rsidRDefault="006741CC" w:rsidP="006741CC">
            <w:pPr>
              <w:widowControl/>
              <w:jc w:val="center"/>
              <w:rPr>
                <w:b/>
                <w:bCs/>
                <w:sz w:val="22"/>
                <w:szCs w:val="22"/>
              </w:rPr>
            </w:pPr>
            <w:r w:rsidRPr="006741CC">
              <w:rPr>
                <w:b/>
                <w:bCs/>
                <w:sz w:val="22"/>
                <w:szCs w:val="22"/>
              </w:rPr>
              <w:t>12</w:t>
            </w:r>
          </w:p>
        </w:tc>
        <w:tc>
          <w:tcPr>
            <w:tcW w:w="436" w:type="dxa"/>
            <w:gridSpan w:val="2"/>
            <w:tcBorders>
              <w:top w:val="nil"/>
              <w:left w:val="nil"/>
              <w:bottom w:val="single" w:sz="4" w:space="0" w:color="auto"/>
              <w:right w:val="nil"/>
            </w:tcBorders>
            <w:shd w:val="clear" w:color="auto" w:fill="auto"/>
            <w:vAlign w:val="bottom"/>
            <w:hideMark/>
          </w:tcPr>
          <w:p w14:paraId="344C2F19" w14:textId="77777777" w:rsidR="006741CC" w:rsidRPr="006741CC" w:rsidRDefault="006741CC" w:rsidP="006741CC">
            <w:pPr>
              <w:widowControl/>
              <w:jc w:val="center"/>
              <w:rPr>
                <w:b/>
                <w:bCs/>
                <w:sz w:val="22"/>
                <w:szCs w:val="22"/>
              </w:rPr>
            </w:pPr>
            <w:r w:rsidRPr="006741CC">
              <w:rPr>
                <w:b/>
                <w:bCs/>
                <w:sz w:val="22"/>
                <w:szCs w:val="22"/>
              </w:rPr>
              <w:t>02</w:t>
            </w:r>
          </w:p>
        </w:tc>
        <w:tc>
          <w:tcPr>
            <w:tcW w:w="326" w:type="dxa"/>
            <w:gridSpan w:val="2"/>
            <w:tcBorders>
              <w:top w:val="nil"/>
              <w:left w:val="nil"/>
              <w:bottom w:val="single" w:sz="4" w:space="0" w:color="auto"/>
              <w:right w:val="nil"/>
            </w:tcBorders>
            <w:shd w:val="clear" w:color="auto" w:fill="auto"/>
            <w:vAlign w:val="bottom"/>
            <w:hideMark/>
          </w:tcPr>
          <w:p w14:paraId="69B7900C" w14:textId="77777777" w:rsidR="006741CC" w:rsidRPr="006741CC" w:rsidRDefault="006741CC" w:rsidP="006741CC">
            <w:pPr>
              <w:widowControl/>
              <w:jc w:val="center"/>
              <w:rPr>
                <w:b/>
                <w:bCs/>
                <w:sz w:val="22"/>
                <w:szCs w:val="22"/>
              </w:rPr>
            </w:pPr>
            <w:r w:rsidRPr="006741CC">
              <w:rPr>
                <w:b/>
                <w:bCs/>
                <w:sz w:val="22"/>
                <w:szCs w:val="22"/>
              </w:rPr>
              <w:t>3</w:t>
            </w:r>
          </w:p>
        </w:tc>
        <w:tc>
          <w:tcPr>
            <w:tcW w:w="436" w:type="dxa"/>
            <w:gridSpan w:val="2"/>
            <w:tcBorders>
              <w:top w:val="nil"/>
              <w:left w:val="nil"/>
              <w:bottom w:val="single" w:sz="4" w:space="0" w:color="auto"/>
              <w:right w:val="nil"/>
            </w:tcBorders>
            <w:shd w:val="clear" w:color="auto" w:fill="auto"/>
            <w:vAlign w:val="bottom"/>
            <w:hideMark/>
          </w:tcPr>
          <w:p w14:paraId="421DFE84" w14:textId="77777777" w:rsidR="006741CC" w:rsidRPr="006741CC" w:rsidRDefault="006741CC" w:rsidP="006741CC">
            <w:pPr>
              <w:widowControl/>
              <w:jc w:val="center"/>
              <w:rPr>
                <w:b/>
                <w:bCs/>
                <w:sz w:val="22"/>
                <w:szCs w:val="22"/>
              </w:rPr>
            </w:pPr>
            <w:r w:rsidRPr="006741CC">
              <w:rPr>
                <w:b/>
                <w:bCs/>
                <w:sz w:val="22"/>
                <w:szCs w:val="22"/>
              </w:rPr>
              <w:t>00</w:t>
            </w:r>
          </w:p>
        </w:tc>
        <w:tc>
          <w:tcPr>
            <w:tcW w:w="1060" w:type="dxa"/>
            <w:gridSpan w:val="2"/>
            <w:tcBorders>
              <w:top w:val="nil"/>
              <w:left w:val="nil"/>
              <w:bottom w:val="single" w:sz="4" w:space="0" w:color="auto"/>
              <w:right w:val="single" w:sz="4" w:space="0" w:color="auto"/>
            </w:tcBorders>
            <w:shd w:val="clear" w:color="auto" w:fill="auto"/>
            <w:vAlign w:val="bottom"/>
            <w:hideMark/>
          </w:tcPr>
          <w:p w14:paraId="13B9E5D9" w14:textId="77777777" w:rsidR="006741CC" w:rsidRPr="006741CC" w:rsidRDefault="006741CC" w:rsidP="006741CC">
            <w:pPr>
              <w:widowControl/>
              <w:jc w:val="center"/>
              <w:rPr>
                <w:b/>
                <w:bCs/>
                <w:sz w:val="22"/>
                <w:szCs w:val="22"/>
              </w:rPr>
            </w:pPr>
            <w:r w:rsidRPr="006741CC">
              <w:rPr>
                <w:b/>
                <w:bCs/>
                <w:sz w:val="22"/>
                <w:szCs w:val="22"/>
              </w:rPr>
              <w:t>00000</w:t>
            </w:r>
          </w:p>
        </w:tc>
        <w:tc>
          <w:tcPr>
            <w:tcW w:w="546" w:type="dxa"/>
            <w:gridSpan w:val="2"/>
            <w:tcBorders>
              <w:top w:val="nil"/>
              <w:left w:val="nil"/>
              <w:bottom w:val="single" w:sz="4" w:space="0" w:color="auto"/>
              <w:right w:val="single" w:sz="4" w:space="0" w:color="auto"/>
            </w:tcBorders>
            <w:shd w:val="clear" w:color="auto" w:fill="auto"/>
            <w:noWrap/>
            <w:vAlign w:val="bottom"/>
            <w:hideMark/>
          </w:tcPr>
          <w:p w14:paraId="5DB36BC7" w14:textId="77777777" w:rsidR="006741CC" w:rsidRPr="006741CC" w:rsidRDefault="006741CC" w:rsidP="006741CC">
            <w:pPr>
              <w:widowControl/>
              <w:rPr>
                <w:b/>
                <w:bCs/>
                <w:sz w:val="22"/>
                <w:szCs w:val="22"/>
              </w:rPr>
            </w:pPr>
            <w:r w:rsidRPr="006741CC">
              <w:rPr>
                <w:b/>
                <w:bCs/>
                <w:sz w:val="22"/>
                <w:szCs w:val="22"/>
              </w:rPr>
              <w:t> </w:t>
            </w:r>
          </w:p>
        </w:tc>
        <w:tc>
          <w:tcPr>
            <w:tcW w:w="1256" w:type="dxa"/>
            <w:gridSpan w:val="2"/>
            <w:tcBorders>
              <w:top w:val="nil"/>
              <w:left w:val="nil"/>
              <w:bottom w:val="single" w:sz="4" w:space="0" w:color="auto"/>
              <w:right w:val="single" w:sz="4" w:space="0" w:color="auto"/>
            </w:tcBorders>
            <w:shd w:val="clear" w:color="auto" w:fill="auto"/>
            <w:noWrap/>
            <w:vAlign w:val="bottom"/>
            <w:hideMark/>
          </w:tcPr>
          <w:p w14:paraId="473AA91A" w14:textId="77777777" w:rsidR="006741CC" w:rsidRPr="006741CC" w:rsidRDefault="006741CC" w:rsidP="006741CC">
            <w:pPr>
              <w:widowControl/>
              <w:jc w:val="right"/>
              <w:rPr>
                <w:b/>
                <w:bCs/>
                <w:sz w:val="22"/>
                <w:szCs w:val="22"/>
              </w:rPr>
            </w:pPr>
            <w:r w:rsidRPr="006741CC">
              <w:rPr>
                <w:b/>
                <w:bCs/>
                <w:sz w:val="22"/>
                <w:szCs w:val="22"/>
              </w:rPr>
              <w:t>30,000</w:t>
            </w:r>
          </w:p>
        </w:tc>
        <w:tc>
          <w:tcPr>
            <w:tcW w:w="1256" w:type="dxa"/>
            <w:tcBorders>
              <w:top w:val="nil"/>
              <w:left w:val="nil"/>
              <w:bottom w:val="single" w:sz="4" w:space="0" w:color="auto"/>
              <w:right w:val="single" w:sz="4" w:space="0" w:color="auto"/>
            </w:tcBorders>
            <w:shd w:val="clear" w:color="auto" w:fill="auto"/>
            <w:noWrap/>
            <w:vAlign w:val="bottom"/>
            <w:hideMark/>
          </w:tcPr>
          <w:p w14:paraId="3076354B" w14:textId="77777777" w:rsidR="006741CC" w:rsidRPr="006741CC" w:rsidRDefault="006741CC" w:rsidP="006741CC">
            <w:pPr>
              <w:widowControl/>
              <w:jc w:val="right"/>
              <w:rPr>
                <w:b/>
                <w:bCs/>
                <w:sz w:val="22"/>
                <w:szCs w:val="22"/>
              </w:rPr>
            </w:pPr>
            <w:r w:rsidRPr="006741CC">
              <w:rPr>
                <w:b/>
                <w:bCs/>
                <w:sz w:val="22"/>
                <w:szCs w:val="22"/>
              </w:rPr>
              <w:t>30,000</w:t>
            </w:r>
          </w:p>
        </w:tc>
        <w:tc>
          <w:tcPr>
            <w:tcW w:w="1276" w:type="dxa"/>
            <w:gridSpan w:val="2"/>
            <w:tcBorders>
              <w:top w:val="nil"/>
              <w:left w:val="nil"/>
              <w:bottom w:val="single" w:sz="4" w:space="0" w:color="auto"/>
              <w:right w:val="single" w:sz="4" w:space="0" w:color="auto"/>
            </w:tcBorders>
            <w:shd w:val="clear" w:color="auto" w:fill="auto"/>
            <w:noWrap/>
            <w:vAlign w:val="bottom"/>
            <w:hideMark/>
          </w:tcPr>
          <w:p w14:paraId="41E758D6" w14:textId="77777777" w:rsidR="006741CC" w:rsidRPr="006741CC" w:rsidRDefault="006741CC" w:rsidP="006741CC">
            <w:pPr>
              <w:widowControl/>
              <w:jc w:val="right"/>
              <w:rPr>
                <w:b/>
                <w:bCs/>
                <w:sz w:val="22"/>
                <w:szCs w:val="22"/>
              </w:rPr>
            </w:pPr>
            <w:r w:rsidRPr="006741CC">
              <w:rPr>
                <w:b/>
                <w:bCs/>
                <w:sz w:val="22"/>
                <w:szCs w:val="22"/>
              </w:rPr>
              <w:t>30,000</w:t>
            </w:r>
          </w:p>
        </w:tc>
      </w:tr>
      <w:tr w:rsidR="006741CC" w:rsidRPr="006741CC" w14:paraId="1B03B667" w14:textId="77777777" w:rsidTr="00BF731A">
        <w:trPr>
          <w:trHeight w:val="870"/>
        </w:trPr>
        <w:tc>
          <w:tcPr>
            <w:tcW w:w="3261" w:type="dxa"/>
            <w:tcBorders>
              <w:top w:val="nil"/>
              <w:left w:val="single" w:sz="4" w:space="0" w:color="auto"/>
              <w:bottom w:val="single" w:sz="4" w:space="0" w:color="auto"/>
              <w:right w:val="single" w:sz="4" w:space="0" w:color="auto"/>
            </w:tcBorders>
            <w:shd w:val="clear" w:color="auto" w:fill="auto"/>
            <w:vAlign w:val="bottom"/>
            <w:hideMark/>
          </w:tcPr>
          <w:p w14:paraId="55AB170E" w14:textId="77777777" w:rsidR="006741CC" w:rsidRPr="006741CC" w:rsidRDefault="006741CC" w:rsidP="006741CC">
            <w:pPr>
              <w:widowControl/>
              <w:rPr>
                <w:i/>
                <w:iCs/>
              </w:rPr>
            </w:pPr>
            <w:r w:rsidRPr="006741CC">
              <w:rPr>
                <w:i/>
                <w:iCs/>
              </w:rPr>
              <w:lastRenderedPageBreak/>
              <w:t>Основное мероприятие «Оптимизация, управление и распоряжение имуществом, находящимся в муниципальной собственности Сосновского сельсовета Бессоновского района Пензенской области»</w:t>
            </w:r>
          </w:p>
        </w:tc>
        <w:tc>
          <w:tcPr>
            <w:tcW w:w="436" w:type="dxa"/>
            <w:gridSpan w:val="2"/>
            <w:tcBorders>
              <w:top w:val="nil"/>
              <w:left w:val="nil"/>
              <w:bottom w:val="single" w:sz="4" w:space="0" w:color="auto"/>
              <w:right w:val="single" w:sz="4" w:space="0" w:color="auto"/>
            </w:tcBorders>
            <w:shd w:val="clear" w:color="auto" w:fill="auto"/>
            <w:vAlign w:val="bottom"/>
            <w:hideMark/>
          </w:tcPr>
          <w:p w14:paraId="1FA0460F" w14:textId="77777777" w:rsidR="006741CC" w:rsidRPr="006741CC" w:rsidRDefault="006741CC" w:rsidP="006741CC">
            <w:pPr>
              <w:widowControl/>
              <w:jc w:val="center"/>
              <w:rPr>
                <w:i/>
                <w:iCs/>
                <w:sz w:val="22"/>
                <w:szCs w:val="22"/>
              </w:rPr>
            </w:pPr>
            <w:r w:rsidRPr="006741CC">
              <w:rPr>
                <w:i/>
                <w:iCs/>
                <w:sz w:val="22"/>
                <w:szCs w:val="22"/>
              </w:rPr>
              <w:t>04</w:t>
            </w:r>
          </w:p>
        </w:tc>
        <w:tc>
          <w:tcPr>
            <w:tcW w:w="485" w:type="dxa"/>
            <w:gridSpan w:val="2"/>
            <w:tcBorders>
              <w:top w:val="nil"/>
              <w:left w:val="nil"/>
              <w:bottom w:val="single" w:sz="4" w:space="0" w:color="auto"/>
              <w:right w:val="single" w:sz="4" w:space="0" w:color="auto"/>
            </w:tcBorders>
            <w:shd w:val="clear" w:color="auto" w:fill="auto"/>
            <w:vAlign w:val="bottom"/>
            <w:hideMark/>
          </w:tcPr>
          <w:p w14:paraId="62AC7C59" w14:textId="77777777" w:rsidR="006741CC" w:rsidRPr="006741CC" w:rsidRDefault="006741CC" w:rsidP="006741CC">
            <w:pPr>
              <w:widowControl/>
              <w:jc w:val="center"/>
              <w:rPr>
                <w:i/>
                <w:iCs/>
                <w:sz w:val="22"/>
                <w:szCs w:val="22"/>
              </w:rPr>
            </w:pPr>
            <w:r w:rsidRPr="006741CC">
              <w:rPr>
                <w:i/>
                <w:iCs/>
                <w:sz w:val="22"/>
                <w:szCs w:val="22"/>
              </w:rPr>
              <w:t>12</w:t>
            </w:r>
          </w:p>
        </w:tc>
        <w:tc>
          <w:tcPr>
            <w:tcW w:w="436" w:type="dxa"/>
            <w:gridSpan w:val="2"/>
            <w:tcBorders>
              <w:top w:val="nil"/>
              <w:left w:val="nil"/>
              <w:bottom w:val="single" w:sz="4" w:space="0" w:color="auto"/>
              <w:right w:val="nil"/>
            </w:tcBorders>
            <w:shd w:val="clear" w:color="auto" w:fill="auto"/>
            <w:vAlign w:val="bottom"/>
            <w:hideMark/>
          </w:tcPr>
          <w:p w14:paraId="0E2B4671" w14:textId="77777777" w:rsidR="006741CC" w:rsidRPr="006741CC" w:rsidRDefault="006741CC" w:rsidP="006741CC">
            <w:pPr>
              <w:widowControl/>
              <w:jc w:val="center"/>
              <w:rPr>
                <w:i/>
                <w:iCs/>
                <w:sz w:val="22"/>
                <w:szCs w:val="22"/>
              </w:rPr>
            </w:pPr>
            <w:r w:rsidRPr="006741CC">
              <w:rPr>
                <w:i/>
                <w:iCs/>
                <w:sz w:val="22"/>
                <w:szCs w:val="22"/>
              </w:rPr>
              <w:t>02</w:t>
            </w:r>
          </w:p>
        </w:tc>
        <w:tc>
          <w:tcPr>
            <w:tcW w:w="326" w:type="dxa"/>
            <w:gridSpan w:val="2"/>
            <w:tcBorders>
              <w:top w:val="nil"/>
              <w:left w:val="nil"/>
              <w:bottom w:val="single" w:sz="4" w:space="0" w:color="auto"/>
              <w:right w:val="nil"/>
            </w:tcBorders>
            <w:shd w:val="clear" w:color="auto" w:fill="auto"/>
            <w:vAlign w:val="bottom"/>
            <w:hideMark/>
          </w:tcPr>
          <w:p w14:paraId="2D3A03F1" w14:textId="77777777" w:rsidR="006741CC" w:rsidRPr="006741CC" w:rsidRDefault="006741CC" w:rsidP="006741CC">
            <w:pPr>
              <w:widowControl/>
              <w:jc w:val="center"/>
              <w:rPr>
                <w:i/>
                <w:iCs/>
                <w:sz w:val="22"/>
                <w:szCs w:val="22"/>
              </w:rPr>
            </w:pPr>
            <w:r w:rsidRPr="006741CC">
              <w:rPr>
                <w:i/>
                <w:iCs/>
                <w:sz w:val="22"/>
                <w:szCs w:val="22"/>
              </w:rPr>
              <w:t>3</w:t>
            </w:r>
          </w:p>
        </w:tc>
        <w:tc>
          <w:tcPr>
            <w:tcW w:w="436" w:type="dxa"/>
            <w:gridSpan w:val="2"/>
            <w:tcBorders>
              <w:top w:val="nil"/>
              <w:left w:val="nil"/>
              <w:bottom w:val="single" w:sz="4" w:space="0" w:color="auto"/>
              <w:right w:val="nil"/>
            </w:tcBorders>
            <w:shd w:val="clear" w:color="auto" w:fill="auto"/>
            <w:vAlign w:val="bottom"/>
            <w:hideMark/>
          </w:tcPr>
          <w:p w14:paraId="25B5F272" w14:textId="77777777" w:rsidR="006741CC" w:rsidRPr="006741CC" w:rsidRDefault="006741CC" w:rsidP="006741CC">
            <w:pPr>
              <w:widowControl/>
              <w:jc w:val="center"/>
              <w:rPr>
                <w:i/>
                <w:iCs/>
                <w:sz w:val="22"/>
                <w:szCs w:val="22"/>
              </w:rPr>
            </w:pPr>
            <w:r w:rsidRPr="006741CC">
              <w:rPr>
                <w:i/>
                <w:iCs/>
                <w:sz w:val="22"/>
                <w:szCs w:val="22"/>
              </w:rPr>
              <w:t>01</w:t>
            </w:r>
          </w:p>
        </w:tc>
        <w:tc>
          <w:tcPr>
            <w:tcW w:w="1060" w:type="dxa"/>
            <w:gridSpan w:val="2"/>
            <w:tcBorders>
              <w:top w:val="nil"/>
              <w:left w:val="nil"/>
              <w:bottom w:val="single" w:sz="4" w:space="0" w:color="auto"/>
              <w:right w:val="single" w:sz="4" w:space="0" w:color="auto"/>
            </w:tcBorders>
            <w:shd w:val="clear" w:color="auto" w:fill="auto"/>
            <w:vAlign w:val="bottom"/>
            <w:hideMark/>
          </w:tcPr>
          <w:p w14:paraId="5022B43D" w14:textId="77777777" w:rsidR="006741CC" w:rsidRPr="006741CC" w:rsidRDefault="006741CC" w:rsidP="006741CC">
            <w:pPr>
              <w:widowControl/>
              <w:jc w:val="center"/>
              <w:rPr>
                <w:i/>
                <w:iCs/>
                <w:sz w:val="22"/>
                <w:szCs w:val="22"/>
              </w:rPr>
            </w:pPr>
            <w:r w:rsidRPr="006741CC">
              <w:rPr>
                <w:i/>
                <w:iCs/>
                <w:sz w:val="22"/>
                <w:szCs w:val="22"/>
              </w:rPr>
              <w:t>00000</w:t>
            </w:r>
          </w:p>
        </w:tc>
        <w:tc>
          <w:tcPr>
            <w:tcW w:w="546" w:type="dxa"/>
            <w:gridSpan w:val="2"/>
            <w:tcBorders>
              <w:top w:val="nil"/>
              <w:left w:val="nil"/>
              <w:bottom w:val="single" w:sz="4" w:space="0" w:color="auto"/>
              <w:right w:val="single" w:sz="4" w:space="0" w:color="auto"/>
            </w:tcBorders>
            <w:shd w:val="clear" w:color="auto" w:fill="auto"/>
            <w:noWrap/>
            <w:vAlign w:val="bottom"/>
            <w:hideMark/>
          </w:tcPr>
          <w:p w14:paraId="5E69642C" w14:textId="77777777" w:rsidR="006741CC" w:rsidRPr="006741CC" w:rsidRDefault="006741CC" w:rsidP="006741CC">
            <w:pPr>
              <w:widowControl/>
              <w:rPr>
                <w:i/>
                <w:iCs/>
                <w:sz w:val="22"/>
                <w:szCs w:val="22"/>
              </w:rPr>
            </w:pPr>
            <w:r w:rsidRPr="006741CC">
              <w:rPr>
                <w:i/>
                <w:iCs/>
                <w:sz w:val="22"/>
                <w:szCs w:val="22"/>
              </w:rPr>
              <w:t> </w:t>
            </w:r>
          </w:p>
        </w:tc>
        <w:tc>
          <w:tcPr>
            <w:tcW w:w="1256" w:type="dxa"/>
            <w:gridSpan w:val="2"/>
            <w:tcBorders>
              <w:top w:val="nil"/>
              <w:left w:val="nil"/>
              <w:bottom w:val="single" w:sz="4" w:space="0" w:color="auto"/>
              <w:right w:val="single" w:sz="4" w:space="0" w:color="auto"/>
            </w:tcBorders>
            <w:shd w:val="clear" w:color="auto" w:fill="auto"/>
            <w:noWrap/>
            <w:vAlign w:val="bottom"/>
            <w:hideMark/>
          </w:tcPr>
          <w:p w14:paraId="0C34C7ED" w14:textId="77777777" w:rsidR="006741CC" w:rsidRPr="006741CC" w:rsidRDefault="006741CC" w:rsidP="006741CC">
            <w:pPr>
              <w:widowControl/>
              <w:jc w:val="right"/>
              <w:rPr>
                <w:i/>
                <w:iCs/>
                <w:sz w:val="22"/>
                <w:szCs w:val="22"/>
              </w:rPr>
            </w:pPr>
            <w:r w:rsidRPr="006741CC">
              <w:rPr>
                <w:i/>
                <w:iCs/>
                <w:sz w:val="22"/>
                <w:szCs w:val="22"/>
              </w:rPr>
              <w:t>30,000</w:t>
            </w:r>
          </w:p>
        </w:tc>
        <w:tc>
          <w:tcPr>
            <w:tcW w:w="1256" w:type="dxa"/>
            <w:tcBorders>
              <w:top w:val="nil"/>
              <w:left w:val="nil"/>
              <w:bottom w:val="single" w:sz="4" w:space="0" w:color="auto"/>
              <w:right w:val="single" w:sz="4" w:space="0" w:color="auto"/>
            </w:tcBorders>
            <w:shd w:val="clear" w:color="auto" w:fill="auto"/>
            <w:noWrap/>
            <w:vAlign w:val="bottom"/>
            <w:hideMark/>
          </w:tcPr>
          <w:p w14:paraId="5FE67DB4" w14:textId="77777777" w:rsidR="006741CC" w:rsidRPr="006741CC" w:rsidRDefault="006741CC" w:rsidP="006741CC">
            <w:pPr>
              <w:widowControl/>
              <w:jc w:val="right"/>
              <w:rPr>
                <w:i/>
                <w:iCs/>
                <w:sz w:val="22"/>
                <w:szCs w:val="22"/>
              </w:rPr>
            </w:pPr>
            <w:r w:rsidRPr="006741CC">
              <w:rPr>
                <w:i/>
                <w:iCs/>
                <w:sz w:val="22"/>
                <w:szCs w:val="22"/>
              </w:rPr>
              <w:t>30,000</w:t>
            </w:r>
          </w:p>
        </w:tc>
        <w:tc>
          <w:tcPr>
            <w:tcW w:w="1276" w:type="dxa"/>
            <w:gridSpan w:val="2"/>
            <w:tcBorders>
              <w:top w:val="nil"/>
              <w:left w:val="nil"/>
              <w:bottom w:val="single" w:sz="4" w:space="0" w:color="auto"/>
              <w:right w:val="single" w:sz="4" w:space="0" w:color="auto"/>
            </w:tcBorders>
            <w:shd w:val="clear" w:color="auto" w:fill="auto"/>
            <w:noWrap/>
            <w:vAlign w:val="bottom"/>
            <w:hideMark/>
          </w:tcPr>
          <w:p w14:paraId="28713B7B" w14:textId="77777777" w:rsidR="006741CC" w:rsidRPr="006741CC" w:rsidRDefault="006741CC" w:rsidP="006741CC">
            <w:pPr>
              <w:widowControl/>
              <w:jc w:val="right"/>
              <w:rPr>
                <w:i/>
                <w:iCs/>
                <w:sz w:val="22"/>
                <w:szCs w:val="22"/>
              </w:rPr>
            </w:pPr>
            <w:r w:rsidRPr="006741CC">
              <w:rPr>
                <w:i/>
                <w:iCs/>
                <w:sz w:val="22"/>
                <w:szCs w:val="22"/>
              </w:rPr>
              <w:t>30,000</w:t>
            </w:r>
          </w:p>
        </w:tc>
      </w:tr>
      <w:tr w:rsidR="006741CC" w:rsidRPr="006741CC" w14:paraId="1567A68E" w14:textId="77777777" w:rsidTr="00BF731A">
        <w:trPr>
          <w:trHeight w:val="585"/>
        </w:trPr>
        <w:tc>
          <w:tcPr>
            <w:tcW w:w="3261"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879434A" w14:textId="77777777" w:rsidR="006741CC" w:rsidRPr="006741CC" w:rsidRDefault="006741CC" w:rsidP="006741CC">
            <w:pPr>
              <w:widowControl/>
              <w:jc w:val="both"/>
              <w:rPr>
                <w:color w:val="000000"/>
              </w:rPr>
            </w:pPr>
            <w:r w:rsidRPr="006741CC">
              <w:rPr>
                <w:color w:val="000000"/>
              </w:rPr>
              <w:t xml:space="preserve">Оценка недвижимости, признание прав и регулирование отношений по муниципальной собственности </w:t>
            </w:r>
          </w:p>
        </w:tc>
        <w:tc>
          <w:tcPr>
            <w:tcW w:w="436" w:type="dxa"/>
            <w:gridSpan w:val="2"/>
            <w:tcBorders>
              <w:top w:val="nil"/>
              <w:left w:val="nil"/>
              <w:bottom w:val="single" w:sz="4" w:space="0" w:color="auto"/>
              <w:right w:val="single" w:sz="4" w:space="0" w:color="auto"/>
            </w:tcBorders>
            <w:shd w:val="clear" w:color="auto" w:fill="auto"/>
            <w:vAlign w:val="bottom"/>
          </w:tcPr>
          <w:p w14:paraId="5F175EB9" w14:textId="77777777" w:rsidR="006741CC" w:rsidRPr="006741CC" w:rsidRDefault="006741CC" w:rsidP="006741CC">
            <w:pPr>
              <w:widowControl/>
              <w:jc w:val="center"/>
              <w:rPr>
                <w:sz w:val="22"/>
                <w:szCs w:val="22"/>
              </w:rPr>
            </w:pPr>
            <w:r w:rsidRPr="006741CC">
              <w:rPr>
                <w:sz w:val="22"/>
                <w:szCs w:val="22"/>
              </w:rPr>
              <w:t>04</w:t>
            </w:r>
          </w:p>
        </w:tc>
        <w:tc>
          <w:tcPr>
            <w:tcW w:w="485" w:type="dxa"/>
            <w:gridSpan w:val="2"/>
            <w:tcBorders>
              <w:top w:val="nil"/>
              <w:left w:val="nil"/>
              <w:bottom w:val="single" w:sz="4" w:space="0" w:color="auto"/>
              <w:right w:val="single" w:sz="4" w:space="0" w:color="auto"/>
            </w:tcBorders>
            <w:shd w:val="clear" w:color="auto" w:fill="auto"/>
            <w:vAlign w:val="bottom"/>
          </w:tcPr>
          <w:p w14:paraId="1E99CE54" w14:textId="77777777" w:rsidR="006741CC" w:rsidRPr="006741CC" w:rsidRDefault="006741CC" w:rsidP="006741CC">
            <w:pPr>
              <w:widowControl/>
              <w:jc w:val="center"/>
              <w:rPr>
                <w:sz w:val="22"/>
                <w:szCs w:val="22"/>
              </w:rPr>
            </w:pPr>
            <w:r w:rsidRPr="006741CC">
              <w:rPr>
                <w:sz w:val="22"/>
                <w:szCs w:val="22"/>
              </w:rPr>
              <w:t>12</w:t>
            </w:r>
          </w:p>
        </w:tc>
        <w:tc>
          <w:tcPr>
            <w:tcW w:w="436" w:type="dxa"/>
            <w:gridSpan w:val="2"/>
            <w:tcBorders>
              <w:top w:val="nil"/>
              <w:left w:val="nil"/>
              <w:bottom w:val="single" w:sz="4" w:space="0" w:color="auto"/>
              <w:right w:val="nil"/>
            </w:tcBorders>
            <w:shd w:val="clear" w:color="auto" w:fill="auto"/>
            <w:vAlign w:val="bottom"/>
          </w:tcPr>
          <w:p w14:paraId="0D8D2E4E" w14:textId="77777777" w:rsidR="006741CC" w:rsidRPr="006741CC" w:rsidRDefault="006741CC" w:rsidP="006741CC">
            <w:pPr>
              <w:widowControl/>
              <w:jc w:val="center"/>
              <w:rPr>
                <w:sz w:val="22"/>
                <w:szCs w:val="22"/>
              </w:rPr>
            </w:pPr>
            <w:r w:rsidRPr="006741CC">
              <w:rPr>
                <w:sz w:val="22"/>
                <w:szCs w:val="22"/>
              </w:rPr>
              <w:t>02</w:t>
            </w:r>
          </w:p>
        </w:tc>
        <w:tc>
          <w:tcPr>
            <w:tcW w:w="326" w:type="dxa"/>
            <w:gridSpan w:val="2"/>
            <w:tcBorders>
              <w:top w:val="nil"/>
              <w:left w:val="nil"/>
              <w:bottom w:val="single" w:sz="4" w:space="0" w:color="auto"/>
              <w:right w:val="nil"/>
            </w:tcBorders>
            <w:shd w:val="clear" w:color="auto" w:fill="auto"/>
            <w:vAlign w:val="bottom"/>
          </w:tcPr>
          <w:p w14:paraId="7C362C3E" w14:textId="77777777" w:rsidR="006741CC" w:rsidRPr="006741CC" w:rsidRDefault="006741CC" w:rsidP="006741CC">
            <w:pPr>
              <w:widowControl/>
              <w:jc w:val="center"/>
              <w:rPr>
                <w:sz w:val="22"/>
                <w:szCs w:val="22"/>
              </w:rPr>
            </w:pPr>
            <w:r w:rsidRPr="006741CC">
              <w:rPr>
                <w:sz w:val="22"/>
                <w:szCs w:val="22"/>
              </w:rPr>
              <w:t>3</w:t>
            </w:r>
          </w:p>
        </w:tc>
        <w:tc>
          <w:tcPr>
            <w:tcW w:w="436" w:type="dxa"/>
            <w:gridSpan w:val="2"/>
            <w:tcBorders>
              <w:top w:val="nil"/>
              <w:left w:val="nil"/>
              <w:bottom w:val="single" w:sz="4" w:space="0" w:color="auto"/>
              <w:right w:val="nil"/>
            </w:tcBorders>
            <w:shd w:val="clear" w:color="auto" w:fill="auto"/>
            <w:vAlign w:val="bottom"/>
          </w:tcPr>
          <w:p w14:paraId="454C326C" w14:textId="77777777" w:rsidR="006741CC" w:rsidRPr="006741CC" w:rsidRDefault="006741CC" w:rsidP="006741CC">
            <w:pPr>
              <w:widowControl/>
              <w:jc w:val="center"/>
              <w:rPr>
                <w:sz w:val="22"/>
                <w:szCs w:val="22"/>
              </w:rPr>
            </w:pPr>
            <w:r w:rsidRPr="006741CC">
              <w:rPr>
                <w:sz w:val="22"/>
                <w:szCs w:val="22"/>
              </w:rPr>
              <w:t>01</w:t>
            </w:r>
          </w:p>
        </w:tc>
        <w:tc>
          <w:tcPr>
            <w:tcW w:w="1060" w:type="dxa"/>
            <w:gridSpan w:val="2"/>
            <w:tcBorders>
              <w:top w:val="nil"/>
              <w:left w:val="nil"/>
              <w:bottom w:val="single" w:sz="4" w:space="0" w:color="auto"/>
              <w:right w:val="single" w:sz="4" w:space="0" w:color="auto"/>
            </w:tcBorders>
            <w:shd w:val="clear" w:color="auto" w:fill="auto"/>
            <w:vAlign w:val="bottom"/>
          </w:tcPr>
          <w:p w14:paraId="1737224B" w14:textId="77777777" w:rsidR="006741CC" w:rsidRPr="006741CC" w:rsidRDefault="006741CC" w:rsidP="006741CC">
            <w:pPr>
              <w:widowControl/>
              <w:jc w:val="center"/>
              <w:rPr>
                <w:sz w:val="22"/>
                <w:szCs w:val="22"/>
              </w:rPr>
            </w:pPr>
            <w:r w:rsidRPr="006741CC">
              <w:rPr>
                <w:sz w:val="22"/>
                <w:szCs w:val="22"/>
              </w:rPr>
              <w:t>80220</w:t>
            </w:r>
          </w:p>
        </w:tc>
        <w:tc>
          <w:tcPr>
            <w:tcW w:w="546" w:type="dxa"/>
            <w:gridSpan w:val="2"/>
            <w:tcBorders>
              <w:top w:val="nil"/>
              <w:left w:val="nil"/>
              <w:bottom w:val="single" w:sz="4" w:space="0" w:color="auto"/>
              <w:right w:val="single" w:sz="4" w:space="0" w:color="auto"/>
            </w:tcBorders>
            <w:shd w:val="clear" w:color="auto" w:fill="auto"/>
            <w:noWrap/>
            <w:vAlign w:val="bottom"/>
          </w:tcPr>
          <w:p w14:paraId="392B4E8B" w14:textId="77777777" w:rsidR="006741CC" w:rsidRPr="006741CC" w:rsidRDefault="006741CC" w:rsidP="006741CC">
            <w:pPr>
              <w:widowControl/>
              <w:rPr>
                <w:sz w:val="22"/>
                <w:szCs w:val="22"/>
              </w:rPr>
            </w:pPr>
            <w:r w:rsidRPr="006741CC">
              <w:rPr>
                <w:sz w:val="22"/>
                <w:szCs w:val="22"/>
              </w:rPr>
              <w:t> </w:t>
            </w:r>
          </w:p>
        </w:tc>
        <w:tc>
          <w:tcPr>
            <w:tcW w:w="1256" w:type="dxa"/>
            <w:gridSpan w:val="2"/>
            <w:tcBorders>
              <w:top w:val="nil"/>
              <w:left w:val="nil"/>
              <w:bottom w:val="single" w:sz="4" w:space="0" w:color="auto"/>
              <w:right w:val="single" w:sz="4" w:space="0" w:color="auto"/>
            </w:tcBorders>
            <w:shd w:val="clear" w:color="auto" w:fill="auto"/>
            <w:noWrap/>
            <w:vAlign w:val="bottom"/>
          </w:tcPr>
          <w:p w14:paraId="4D710648" w14:textId="77777777" w:rsidR="006741CC" w:rsidRPr="006741CC" w:rsidRDefault="006741CC" w:rsidP="006741CC">
            <w:pPr>
              <w:widowControl/>
              <w:jc w:val="right"/>
              <w:rPr>
                <w:sz w:val="22"/>
                <w:szCs w:val="22"/>
              </w:rPr>
            </w:pPr>
            <w:r w:rsidRPr="006741CC">
              <w:rPr>
                <w:sz w:val="22"/>
                <w:szCs w:val="22"/>
              </w:rPr>
              <w:t>10,000</w:t>
            </w:r>
          </w:p>
        </w:tc>
        <w:tc>
          <w:tcPr>
            <w:tcW w:w="1256" w:type="dxa"/>
            <w:tcBorders>
              <w:top w:val="nil"/>
              <w:left w:val="nil"/>
              <w:bottom w:val="single" w:sz="4" w:space="0" w:color="auto"/>
              <w:right w:val="single" w:sz="4" w:space="0" w:color="auto"/>
            </w:tcBorders>
            <w:shd w:val="clear" w:color="auto" w:fill="auto"/>
            <w:noWrap/>
            <w:vAlign w:val="bottom"/>
          </w:tcPr>
          <w:p w14:paraId="040AE58E" w14:textId="77777777" w:rsidR="006741CC" w:rsidRPr="006741CC" w:rsidRDefault="006741CC" w:rsidP="006741CC">
            <w:pPr>
              <w:widowControl/>
              <w:jc w:val="right"/>
              <w:rPr>
                <w:sz w:val="22"/>
                <w:szCs w:val="22"/>
              </w:rPr>
            </w:pPr>
            <w:r w:rsidRPr="006741CC">
              <w:rPr>
                <w:sz w:val="22"/>
                <w:szCs w:val="22"/>
              </w:rPr>
              <w:t>10,000</w:t>
            </w:r>
          </w:p>
        </w:tc>
        <w:tc>
          <w:tcPr>
            <w:tcW w:w="1276" w:type="dxa"/>
            <w:gridSpan w:val="2"/>
            <w:tcBorders>
              <w:top w:val="nil"/>
              <w:left w:val="nil"/>
              <w:bottom w:val="single" w:sz="4" w:space="0" w:color="auto"/>
              <w:right w:val="single" w:sz="4" w:space="0" w:color="auto"/>
            </w:tcBorders>
            <w:shd w:val="clear" w:color="auto" w:fill="auto"/>
            <w:noWrap/>
            <w:vAlign w:val="bottom"/>
          </w:tcPr>
          <w:p w14:paraId="3115338E" w14:textId="77777777" w:rsidR="006741CC" w:rsidRPr="006741CC" w:rsidRDefault="006741CC" w:rsidP="006741CC">
            <w:pPr>
              <w:widowControl/>
              <w:jc w:val="right"/>
              <w:rPr>
                <w:sz w:val="22"/>
                <w:szCs w:val="22"/>
              </w:rPr>
            </w:pPr>
            <w:r w:rsidRPr="006741CC">
              <w:rPr>
                <w:sz w:val="22"/>
                <w:szCs w:val="22"/>
              </w:rPr>
              <w:t>10,000</w:t>
            </w:r>
          </w:p>
        </w:tc>
      </w:tr>
      <w:tr w:rsidR="006741CC" w:rsidRPr="006741CC" w14:paraId="13E7C48D" w14:textId="77777777" w:rsidTr="00BF731A">
        <w:trPr>
          <w:trHeight w:val="585"/>
        </w:trPr>
        <w:tc>
          <w:tcPr>
            <w:tcW w:w="3261"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46D5281" w14:textId="77777777" w:rsidR="006741CC" w:rsidRPr="006741CC" w:rsidRDefault="006741CC" w:rsidP="006741CC">
            <w:pPr>
              <w:widowControl/>
            </w:pPr>
            <w:r w:rsidRPr="006741CC">
              <w:t>Закупка товаров, работ и услуг для  обеспечения государственных (муниципальных ) нужд</w:t>
            </w:r>
          </w:p>
        </w:tc>
        <w:tc>
          <w:tcPr>
            <w:tcW w:w="436" w:type="dxa"/>
            <w:gridSpan w:val="2"/>
            <w:tcBorders>
              <w:top w:val="nil"/>
              <w:left w:val="nil"/>
              <w:bottom w:val="single" w:sz="4" w:space="0" w:color="auto"/>
              <w:right w:val="single" w:sz="4" w:space="0" w:color="auto"/>
            </w:tcBorders>
            <w:shd w:val="clear" w:color="auto" w:fill="auto"/>
            <w:vAlign w:val="bottom"/>
          </w:tcPr>
          <w:p w14:paraId="3102EC31" w14:textId="77777777" w:rsidR="006741CC" w:rsidRPr="006741CC" w:rsidRDefault="006741CC" w:rsidP="006741CC">
            <w:pPr>
              <w:widowControl/>
              <w:jc w:val="center"/>
              <w:rPr>
                <w:sz w:val="22"/>
                <w:szCs w:val="22"/>
              </w:rPr>
            </w:pPr>
            <w:r w:rsidRPr="006741CC">
              <w:rPr>
                <w:sz w:val="22"/>
                <w:szCs w:val="22"/>
              </w:rPr>
              <w:t>04</w:t>
            </w:r>
          </w:p>
        </w:tc>
        <w:tc>
          <w:tcPr>
            <w:tcW w:w="485" w:type="dxa"/>
            <w:gridSpan w:val="2"/>
            <w:tcBorders>
              <w:top w:val="nil"/>
              <w:left w:val="nil"/>
              <w:bottom w:val="single" w:sz="4" w:space="0" w:color="auto"/>
              <w:right w:val="single" w:sz="4" w:space="0" w:color="auto"/>
            </w:tcBorders>
            <w:shd w:val="clear" w:color="auto" w:fill="auto"/>
            <w:vAlign w:val="bottom"/>
          </w:tcPr>
          <w:p w14:paraId="582BD8A9" w14:textId="77777777" w:rsidR="006741CC" w:rsidRPr="006741CC" w:rsidRDefault="006741CC" w:rsidP="006741CC">
            <w:pPr>
              <w:widowControl/>
              <w:jc w:val="center"/>
              <w:rPr>
                <w:sz w:val="22"/>
                <w:szCs w:val="22"/>
              </w:rPr>
            </w:pPr>
            <w:r w:rsidRPr="006741CC">
              <w:rPr>
                <w:sz w:val="22"/>
                <w:szCs w:val="22"/>
              </w:rPr>
              <w:t>12</w:t>
            </w:r>
          </w:p>
        </w:tc>
        <w:tc>
          <w:tcPr>
            <w:tcW w:w="436" w:type="dxa"/>
            <w:gridSpan w:val="2"/>
            <w:tcBorders>
              <w:top w:val="nil"/>
              <w:left w:val="nil"/>
              <w:bottom w:val="single" w:sz="4" w:space="0" w:color="auto"/>
              <w:right w:val="nil"/>
            </w:tcBorders>
            <w:shd w:val="clear" w:color="auto" w:fill="auto"/>
            <w:vAlign w:val="bottom"/>
          </w:tcPr>
          <w:p w14:paraId="2523A277" w14:textId="77777777" w:rsidR="006741CC" w:rsidRPr="006741CC" w:rsidRDefault="006741CC" w:rsidP="006741CC">
            <w:pPr>
              <w:widowControl/>
              <w:jc w:val="center"/>
              <w:rPr>
                <w:sz w:val="22"/>
                <w:szCs w:val="22"/>
              </w:rPr>
            </w:pPr>
            <w:r w:rsidRPr="006741CC">
              <w:rPr>
                <w:sz w:val="22"/>
                <w:szCs w:val="22"/>
              </w:rPr>
              <w:t>02</w:t>
            </w:r>
          </w:p>
        </w:tc>
        <w:tc>
          <w:tcPr>
            <w:tcW w:w="326" w:type="dxa"/>
            <w:gridSpan w:val="2"/>
            <w:tcBorders>
              <w:top w:val="nil"/>
              <w:left w:val="nil"/>
              <w:bottom w:val="single" w:sz="4" w:space="0" w:color="auto"/>
              <w:right w:val="nil"/>
            </w:tcBorders>
            <w:shd w:val="clear" w:color="auto" w:fill="auto"/>
            <w:vAlign w:val="bottom"/>
          </w:tcPr>
          <w:p w14:paraId="631C6541" w14:textId="77777777" w:rsidR="006741CC" w:rsidRPr="006741CC" w:rsidRDefault="006741CC" w:rsidP="006741CC">
            <w:pPr>
              <w:widowControl/>
              <w:jc w:val="center"/>
              <w:rPr>
                <w:sz w:val="22"/>
                <w:szCs w:val="22"/>
              </w:rPr>
            </w:pPr>
            <w:r w:rsidRPr="006741CC">
              <w:rPr>
                <w:sz w:val="22"/>
                <w:szCs w:val="22"/>
              </w:rPr>
              <w:t>3</w:t>
            </w:r>
          </w:p>
        </w:tc>
        <w:tc>
          <w:tcPr>
            <w:tcW w:w="436" w:type="dxa"/>
            <w:gridSpan w:val="2"/>
            <w:tcBorders>
              <w:top w:val="nil"/>
              <w:left w:val="nil"/>
              <w:bottom w:val="single" w:sz="4" w:space="0" w:color="auto"/>
              <w:right w:val="nil"/>
            </w:tcBorders>
            <w:shd w:val="clear" w:color="auto" w:fill="auto"/>
            <w:vAlign w:val="bottom"/>
          </w:tcPr>
          <w:p w14:paraId="53654707" w14:textId="77777777" w:rsidR="006741CC" w:rsidRPr="006741CC" w:rsidRDefault="006741CC" w:rsidP="006741CC">
            <w:pPr>
              <w:widowControl/>
              <w:jc w:val="center"/>
              <w:rPr>
                <w:sz w:val="22"/>
                <w:szCs w:val="22"/>
              </w:rPr>
            </w:pPr>
            <w:r w:rsidRPr="006741CC">
              <w:rPr>
                <w:sz w:val="22"/>
                <w:szCs w:val="22"/>
              </w:rPr>
              <w:t>01</w:t>
            </w:r>
          </w:p>
        </w:tc>
        <w:tc>
          <w:tcPr>
            <w:tcW w:w="1060" w:type="dxa"/>
            <w:gridSpan w:val="2"/>
            <w:tcBorders>
              <w:top w:val="nil"/>
              <w:left w:val="nil"/>
              <w:bottom w:val="single" w:sz="4" w:space="0" w:color="auto"/>
              <w:right w:val="single" w:sz="4" w:space="0" w:color="auto"/>
            </w:tcBorders>
            <w:shd w:val="clear" w:color="auto" w:fill="auto"/>
            <w:vAlign w:val="bottom"/>
          </w:tcPr>
          <w:p w14:paraId="6F62BE44" w14:textId="77777777" w:rsidR="006741CC" w:rsidRPr="006741CC" w:rsidRDefault="006741CC" w:rsidP="006741CC">
            <w:pPr>
              <w:widowControl/>
              <w:jc w:val="center"/>
              <w:rPr>
                <w:sz w:val="22"/>
                <w:szCs w:val="22"/>
              </w:rPr>
            </w:pPr>
            <w:r w:rsidRPr="006741CC">
              <w:rPr>
                <w:sz w:val="22"/>
                <w:szCs w:val="22"/>
              </w:rPr>
              <w:t>80220</w:t>
            </w:r>
          </w:p>
        </w:tc>
        <w:tc>
          <w:tcPr>
            <w:tcW w:w="546" w:type="dxa"/>
            <w:gridSpan w:val="2"/>
            <w:tcBorders>
              <w:top w:val="nil"/>
              <w:left w:val="nil"/>
              <w:bottom w:val="single" w:sz="4" w:space="0" w:color="auto"/>
              <w:right w:val="single" w:sz="4" w:space="0" w:color="auto"/>
            </w:tcBorders>
            <w:shd w:val="clear" w:color="auto" w:fill="auto"/>
            <w:noWrap/>
            <w:vAlign w:val="bottom"/>
          </w:tcPr>
          <w:p w14:paraId="3A2A3808" w14:textId="77777777" w:rsidR="006741CC" w:rsidRPr="006741CC" w:rsidRDefault="006741CC" w:rsidP="006741CC">
            <w:pPr>
              <w:widowControl/>
              <w:rPr>
                <w:sz w:val="22"/>
                <w:szCs w:val="22"/>
              </w:rPr>
            </w:pPr>
            <w:r w:rsidRPr="006741CC">
              <w:rPr>
                <w:sz w:val="22"/>
                <w:szCs w:val="22"/>
              </w:rPr>
              <w:t>200</w:t>
            </w:r>
          </w:p>
        </w:tc>
        <w:tc>
          <w:tcPr>
            <w:tcW w:w="1256" w:type="dxa"/>
            <w:gridSpan w:val="2"/>
            <w:tcBorders>
              <w:top w:val="nil"/>
              <w:left w:val="nil"/>
              <w:bottom w:val="single" w:sz="4" w:space="0" w:color="auto"/>
              <w:right w:val="single" w:sz="4" w:space="0" w:color="auto"/>
            </w:tcBorders>
            <w:shd w:val="clear" w:color="auto" w:fill="auto"/>
            <w:noWrap/>
            <w:vAlign w:val="bottom"/>
          </w:tcPr>
          <w:p w14:paraId="00B4522B" w14:textId="77777777" w:rsidR="006741CC" w:rsidRPr="006741CC" w:rsidRDefault="006741CC" w:rsidP="006741CC">
            <w:pPr>
              <w:widowControl/>
              <w:jc w:val="right"/>
              <w:rPr>
                <w:sz w:val="22"/>
                <w:szCs w:val="22"/>
              </w:rPr>
            </w:pPr>
            <w:r w:rsidRPr="006741CC">
              <w:rPr>
                <w:sz w:val="22"/>
                <w:szCs w:val="22"/>
              </w:rPr>
              <w:t>10,000</w:t>
            </w:r>
          </w:p>
        </w:tc>
        <w:tc>
          <w:tcPr>
            <w:tcW w:w="1256" w:type="dxa"/>
            <w:tcBorders>
              <w:top w:val="nil"/>
              <w:left w:val="nil"/>
              <w:bottom w:val="single" w:sz="4" w:space="0" w:color="auto"/>
              <w:right w:val="single" w:sz="4" w:space="0" w:color="auto"/>
            </w:tcBorders>
            <w:shd w:val="clear" w:color="auto" w:fill="auto"/>
            <w:noWrap/>
            <w:vAlign w:val="bottom"/>
          </w:tcPr>
          <w:p w14:paraId="20C0E522" w14:textId="77777777" w:rsidR="006741CC" w:rsidRPr="006741CC" w:rsidRDefault="006741CC" w:rsidP="006741CC">
            <w:pPr>
              <w:widowControl/>
              <w:jc w:val="right"/>
              <w:rPr>
                <w:sz w:val="22"/>
                <w:szCs w:val="22"/>
              </w:rPr>
            </w:pPr>
            <w:r w:rsidRPr="006741CC">
              <w:rPr>
                <w:sz w:val="22"/>
                <w:szCs w:val="22"/>
              </w:rPr>
              <w:t>10,000</w:t>
            </w:r>
          </w:p>
        </w:tc>
        <w:tc>
          <w:tcPr>
            <w:tcW w:w="1276" w:type="dxa"/>
            <w:gridSpan w:val="2"/>
            <w:tcBorders>
              <w:top w:val="nil"/>
              <w:left w:val="nil"/>
              <w:bottom w:val="single" w:sz="4" w:space="0" w:color="auto"/>
              <w:right w:val="single" w:sz="4" w:space="0" w:color="auto"/>
            </w:tcBorders>
            <w:shd w:val="clear" w:color="auto" w:fill="auto"/>
            <w:noWrap/>
            <w:vAlign w:val="bottom"/>
          </w:tcPr>
          <w:p w14:paraId="232314F5" w14:textId="77777777" w:rsidR="006741CC" w:rsidRPr="006741CC" w:rsidRDefault="006741CC" w:rsidP="006741CC">
            <w:pPr>
              <w:widowControl/>
              <w:jc w:val="right"/>
              <w:rPr>
                <w:sz w:val="22"/>
                <w:szCs w:val="22"/>
              </w:rPr>
            </w:pPr>
            <w:r w:rsidRPr="006741CC">
              <w:rPr>
                <w:sz w:val="22"/>
                <w:szCs w:val="22"/>
              </w:rPr>
              <w:t>10,000</w:t>
            </w:r>
          </w:p>
        </w:tc>
      </w:tr>
      <w:tr w:rsidR="006741CC" w:rsidRPr="006741CC" w14:paraId="0976F4CF" w14:textId="77777777" w:rsidTr="00BF731A">
        <w:trPr>
          <w:trHeight w:val="585"/>
        </w:trPr>
        <w:tc>
          <w:tcPr>
            <w:tcW w:w="3261"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D6C0045" w14:textId="77777777" w:rsidR="006741CC" w:rsidRPr="006741CC" w:rsidRDefault="006741CC" w:rsidP="006741CC">
            <w:pPr>
              <w:widowControl/>
            </w:pPr>
            <w:r w:rsidRPr="006741CC">
              <w:t>Иные закупки товаров, работ и услуг для обеспечения государственных (муниципальных) нужд</w:t>
            </w:r>
          </w:p>
        </w:tc>
        <w:tc>
          <w:tcPr>
            <w:tcW w:w="436" w:type="dxa"/>
            <w:gridSpan w:val="2"/>
            <w:tcBorders>
              <w:top w:val="nil"/>
              <w:left w:val="nil"/>
              <w:bottom w:val="single" w:sz="4" w:space="0" w:color="auto"/>
              <w:right w:val="single" w:sz="4" w:space="0" w:color="auto"/>
            </w:tcBorders>
            <w:shd w:val="clear" w:color="auto" w:fill="auto"/>
            <w:vAlign w:val="bottom"/>
          </w:tcPr>
          <w:p w14:paraId="73532B3F" w14:textId="77777777" w:rsidR="006741CC" w:rsidRPr="006741CC" w:rsidRDefault="006741CC" w:rsidP="006741CC">
            <w:pPr>
              <w:widowControl/>
              <w:jc w:val="center"/>
              <w:rPr>
                <w:sz w:val="22"/>
                <w:szCs w:val="22"/>
              </w:rPr>
            </w:pPr>
            <w:r w:rsidRPr="006741CC">
              <w:rPr>
                <w:sz w:val="22"/>
                <w:szCs w:val="22"/>
              </w:rPr>
              <w:t>04</w:t>
            </w:r>
          </w:p>
        </w:tc>
        <w:tc>
          <w:tcPr>
            <w:tcW w:w="485" w:type="dxa"/>
            <w:gridSpan w:val="2"/>
            <w:tcBorders>
              <w:top w:val="nil"/>
              <w:left w:val="nil"/>
              <w:bottom w:val="single" w:sz="4" w:space="0" w:color="auto"/>
              <w:right w:val="single" w:sz="4" w:space="0" w:color="auto"/>
            </w:tcBorders>
            <w:shd w:val="clear" w:color="auto" w:fill="auto"/>
            <w:vAlign w:val="bottom"/>
          </w:tcPr>
          <w:p w14:paraId="58AEFFAE" w14:textId="77777777" w:rsidR="006741CC" w:rsidRPr="006741CC" w:rsidRDefault="006741CC" w:rsidP="006741CC">
            <w:pPr>
              <w:widowControl/>
              <w:jc w:val="center"/>
              <w:rPr>
                <w:sz w:val="22"/>
                <w:szCs w:val="22"/>
              </w:rPr>
            </w:pPr>
            <w:r w:rsidRPr="006741CC">
              <w:rPr>
                <w:sz w:val="22"/>
                <w:szCs w:val="22"/>
              </w:rPr>
              <w:t>12</w:t>
            </w:r>
          </w:p>
        </w:tc>
        <w:tc>
          <w:tcPr>
            <w:tcW w:w="436" w:type="dxa"/>
            <w:gridSpan w:val="2"/>
            <w:tcBorders>
              <w:top w:val="nil"/>
              <w:left w:val="nil"/>
              <w:bottom w:val="single" w:sz="4" w:space="0" w:color="auto"/>
              <w:right w:val="nil"/>
            </w:tcBorders>
            <w:shd w:val="clear" w:color="auto" w:fill="auto"/>
            <w:vAlign w:val="bottom"/>
          </w:tcPr>
          <w:p w14:paraId="4C939059" w14:textId="77777777" w:rsidR="006741CC" w:rsidRPr="006741CC" w:rsidRDefault="006741CC" w:rsidP="006741CC">
            <w:pPr>
              <w:widowControl/>
              <w:jc w:val="center"/>
              <w:rPr>
                <w:sz w:val="22"/>
                <w:szCs w:val="22"/>
              </w:rPr>
            </w:pPr>
            <w:r w:rsidRPr="006741CC">
              <w:rPr>
                <w:sz w:val="22"/>
                <w:szCs w:val="22"/>
              </w:rPr>
              <w:t>02</w:t>
            </w:r>
          </w:p>
        </w:tc>
        <w:tc>
          <w:tcPr>
            <w:tcW w:w="326" w:type="dxa"/>
            <w:gridSpan w:val="2"/>
            <w:tcBorders>
              <w:top w:val="nil"/>
              <w:left w:val="nil"/>
              <w:bottom w:val="single" w:sz="4" w:space="0" w:color="auto"/>
              <w:right w:val="nil"/>
            </w:tcBorders>
            <w:shd w:val="clear" w:color="auto" w:fill="auto"/>
            <w:vAlign w:val="bottom"/>
          </w:tcPr>
          <w:p w14:paraId="541593E0" w14:textId="77777777" w:rsidR="006741CC" w:rsidRPr="006741CC" w:rsidRDefault="006741CC" w:rsidP="006741CC">
            <w:pPr>
              <w:widowControl/>
              <w:jc w:val="center"/>
              <w:rPr>
                <w:sz w:val="22"/>
                <w:szCs w:val="22"/>
              </w:rPr>
            </w:pPr>
            <w:r w:rsidRPr="006741CC">
              <w:rPr>
                <w:sz w:val="22"/>
                <w:szCs w:val="22"/>
              </w:rPr>
              <w:t>3</w:t>
            </w:r>
          </w:p>
        </w:tc>
        <w:tc>
          <w:tcPr>
            <w:tcW w:w="436" w:type="dxa"/>
            <w:gridSpan w:val="2"/>
            <w:tcBorders>
              <w:top w:val="nil"/>
              <w:left w:val="nil"/>
              <w:bottom w:val="single" w:sz="4" w:space="0" w:color="auto"/>
              <w:right w:val="nil"/>
            </w:tcBorders>
            <w:shd w:val="clear" w:color="auto" w:fill="auto"/>
            <w:vAlign w:val="bottom"/>
          </w:tcPr>
          <w:p w14:paraId="5AD6E7A4" w14:textId="77777777" w:rsidR="006741CC" w:rsidRPr="006741CC" w:rsidRDefault="006741CC" w:rsidP="006741CC">
            <w:pPr>
              <w:widowControl/>
              <w:jc w:val="center"/>
              <w:rPr>
                <w:sz w:val="22"/>
                <w:szCs w:val="22"/>
              </w:rPr>
            </w:pPr>
            <w:r w:rsidRPr="006741CC">
              <w:rPr>
                <w:sz w:val="22"/>
                <w:szCs w:val="22"/>
              </w:rPr>
              <w:t>01</w:t>
            </w:r>
          </w:p>
        </w:tc>
        <w:tc>
          <w:tcPr>
            <w:tcW w:w="1060" w:type="dxa"/>
            <w:gridSpan w:val="2"/>
            <w:tcBorders>
              <w:top w:val="nil"/>
              <w:left w:val="nil"/>
              <w:bottom w:val="single" w:sz="4" w:space="0" w:color="auto"/>
              <w:right w:val="single" w:sz="4" w:space="0" w:color="auto"/>
            </w:tcBorders>
            <w:shd w:val="clear" w:color="auto" w:fill="auto"/>
            <w:vAlign w:val="bottom"/>
          </w:tcPr>
          <w:p w14:paraId="018174AB" w14:textId="77777777" w:rsidR="006741CC" w:rsidRPr="006741CC" w:rsidRDefault="006741CC" w:rsidP="006741CC">
            <w:pPr>
              <w:widowControl/>
              <w:jc w:val="center"/>
              <w:rPr>
                <w:sz w:val="22"/>
                <w:szCs w:val="22"/>
              </w:rPr>
            </w:pPr>
            <w:r w:rsidRPr="006741CC">
              <w:rPr>
                <w:sz w:val="22"/>
                <w:szCs w:val="22"/>
              </w:rPr>
              <w:t>80220</w:t>
            </w:r>
          </w:p>
        </w:tc>
        <w:tc>
          <w:tcPr>
            <w:tcW w:w="546" w:type="dxa"/>
            <w:gridSpan w:val="2"/>
            <w:tcBorders>
              <w:top w:val="nil"/>
              <w:left w:val="nil"/>
              <w:bottom w:val="single" w:sz="4" w:space="0" w:color="auto"/>
              <w:right w:val="single" w:sz="4" w:space="0" w:color="auto"/>
            </w:tcBorders>
            <w:shd w:val="clear" w:color="auto" w:fill="auto"/>
            <w:noWrap/>
            <w:vAlign w:val="bottom"/>
          </w:tcPr>
          <w:p w14:paraId="5E6581C9" w14:textId="77777777" w:rsidR="006741CC" w:rsidRPr="006741CC" w:rsidRDefault="006741CC" w:rsidP="006741CC">
            <w:pPr>
              <w:widowControl/>
              <w:rPr>
                <w:sz w:val="22"/>
                <w:szCs w:val="22"/>
              </w:rPr>
            </w:pPr>
            <w:r w:rsidRPr="006741CC">
              <w:rPr>
                <w:sz w:val="22"/>
                <w:szCs w:val="22"/>
              </w:rPr>
              <w:t>240</w:t>
            </w:r>
          </w:p>
        </w:tc>
        <w:tc>
          <w:tcPr>
            <w:tcW w:w="1256" w:type="dxa"/>
            <w:gridSpan w:val="2"/>
            <w:tcBorders>
              <w:top w:val="nil"/>
              <w:left w:val="nil"/>
              <w:bottom w:val="single" w:sz="4" w:space="0" w:color="auto"/>
              <w:right w:val="single" w:sz="4" w:space="0" w:color="auto"/>
            </w:tcBorders>
            <w:shd w:val="clear" w:color="auto" w:fill="auto"/>
            <w:noWrap/>
            <w:vAlign w:val="bottom"/>
          </w:tcPr>
          <w:p w14:paraId="7730E8AA" w14:textId="77777777" w:rsidR="006741CC" w:rsidRPr="006741CC" w:rsidRDefault="006741CC" w:rsidP="006741CC">
            <w:pPr>
              <w:widowControl/>
              <w:jc w:val="right"/>
              <w:rPr>
                <w:sz w:val="22"/>
                <w:szCs w:val="22"/>
              </w:rPr>
            </w:pPr>
            <w:r w:rsidRPr="006741CC">
              <w:rPr>
                <w:sz w:val="22"/>
                <w:szCs w:val="22"/>
              </w:rPr>
              <w:t>10,000</w:t>
            </w:r>
          </w:p>
        </w:tc>
        <w:tc>
          <w:tcPr>
            <w:tcW w:w="1256" w:type="dxa"/>
            <w:tcBorders>
              <w:top w:val="nil"/>
              <w:left w:val="nil"/>
              <w:bottom w:val="single" w:sz="4" w:space="0" w:color="auto"/>
              <w:right w:val="single" w:sz="4" w:space="0" w:color="auto"/>
            </w:tcBorders>
            <w:shd w:val="clear" w:color="auto" w:fill="auto"/>
            <w:noWrap/>
            <w:vAlign w:val="bottom"/>
          </w:tcPr>
          <w:p w14:paraId="2A5AB599" w14:textId="77777777" w:rsidR="006741CC" w:rsidRPr="006741CC" w:rsidRDefault="006741CC" w:rsidP="006741CC">
            <w:pPr>
              <w:widowControl/>
              <w:jc w:val="right"/>
              <w:rPr>
                <w:sz w:val="22"/>
                <w:szCs w:val="22"/>
              </w:rPr>
            </w:pPr>
            <w:r w:rsidRPr="006741CC">
              <w:rPr>
                <w:sz w:val="22"/>
                <w:szCs w:val="22"/>
              </w:rPr>
              <w:t>10,000</w:t>
            </w:r>
          </w:p>
        </w:tc>
        <w:tc>
          <w:tcPr>
            <w:tcW w:w="1276" w:type="dxa"/>
            <w:gridSpan w:val="2"/>
            <w:tcBorders>
              <w:top w:val="nil"/>
              <w:left w:val="nil"/>
              <w:bottom w:val="single" w:sz="4" w:space="0" w:color="auto"/>
              <w:right w:val="single" w:sz="4" w:space="0" w:color="auto"/>
            </w:tcBorders>
            <w:shd w:val="clear" w:color="auto" w:fill="auto"/>
            <w:noWrap/>
            <w:vAlign w:val="bottom"/>
          </w:tcPr>
          <w:p w14:paraId="74F58186" w14:textId="77777777" w:rsidR="006741CC" w:rsidRPr="006741CC" w:rsidRDefault="006741CC" w:rsidP="006741CC">
            <w:pPr>
              <w:widowControl/>
              <w:jc w:val="right"/>
              <w:rPr>
                <w:sz w:val="22"/>
                <w:szCs w:val="22"/>
              </w:rPr>
            </w:pPr>
            <w:r w:rsidRPr="006741CC">
              <w:rPr>
                <w:sz w:val="22"/>
                <w:szCs w:val="22"/>
              </w:rPr>
              <w:t>10,000</w:t>
            </w:r>
          </w:p>
        </w:tc>
      </w:tr>
      <w:tr w:rsidR="006741CC" w:rsidRPr="006741CC" w14:paraId="590C54F0" w14:textId="77777777" w:rsidTr="00BF731A">
        <w:trPr>
          <w:trHeight w:val="585"/>
        </w:trPr>
        <w:tc>
          <w:tcPr>
            <w:tcW w:w="326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39A57E1" w14:textId="77777777" w:rsidR="006741CC" w:rsidRPr="006741CC" w:rsidRDefault="006741CC" w:rsidP="006741CC">
            <w:pPr>
              <w:widowControl/>
              <w:jc w:val="both"/>
              <w:rPr>
                <w:color w:val="000000"/>
              </w:rPr>
            </w:pPr>
            <w:r w:rsidRPr="006741CC">
              <w:rPr>
                <w:color w:val="000000"/>
              </w:rPr>
              <w:t>Обеспечение приватизации и проведение предпродажной подготовки объектов приватизации</w:t>
            </w:r>
          </w:p>
        </w:tc>
        <w:tc>
          <w:tcPr>
            <w:tcW w:w="436" w:type="dxa"/>
            <w:gridSpan w:val="2"/>
            <w:tcBorders>
              <w:top w:val="nil"/>
              <w:left w:val="nil"/>
              <w:bottom w:val="single" w:sz="4" w:space="0" w:color="auto"/>
              <w:right w:val="single" w:sz="4" w:space="0" w:color="auto"/>
            </w:tcBorders>
            <w:shd w:val="clear" w:color="auto" w:fill="auto"/>
            <w:vAlign w:val="bottom"/>
            <w:hideMark/>
          </w:tcPr>
          <w:p w14:paraId="432A32CC" w14:textId="77777777" w:rsidR="006741CC" w:rsidRPr="006741CC" w:rsidRDefault="006741CC" w:rsidP="006741CC">
            <w:pPr>
              <w:widowControl/>
              <w:jc w:val="center"/>
              <w:rPr>
                <w:sz w:val="22"/>
                <w:szCs w:val="22"/>
              </w:rPr>
            </w:pPr>
            <w:r w:rsidRPr="006741CC">
              <w:rPr>
                <w:sz w:val="22"/>
                <w:szCs w:val="22"/>
              </w:rPr>
              <w:t>04</w:t>
            </w:r>
          </w:p>
        </w:tc>
        <w:tc>
          <w:tcPr>
            <w:tcW w:w="485" w:type="dxa"/>
            <w:gridSpan w:val="2"/>
            <w:tcBorders>
              <w:top w:val="nil"/>
              <w:left w:val="nil"/>
              <w:bottom w:val="single" w:sz="4" w:space="0" w:color="auto"/>
              <w:right w:val="single" w:sz="4" w:space="0" w:color="auto"/>
            </w:tcBorders>
            <w:shd w:val="clear" w:color="auto" w:fill="auto"/>
            <w:vAlign w:val="bottom"/>
            <w:hideMark/>
          </w:tcPr>
          <w:p w14:paraId="44EB90B4" w14:textId="77777777" w:rsidR="006741CC" w:rsidRPr="006741CC" w:rsidRDefault="006741CC" w:rsidP="006741CC">
            <w:pPr>
              <w:widowControl/>
              <w:jc w:val="center"/>
              <w:rPr>
                <w:sz w:val="22"/>
                <w:szCs w:val="22"/>
              </w:rPr>
            </w:pPr>
            <w:r w:rsidRPr="006741CC">
              <w:rPr>
                <w:sz w:val="22"/>
                <w:szCs w:val="22"/>
              </w:rPr>
              <w:t>12</w:t>
            </w:r>
          </w:p>
        </w:tc>
        <w:tc>
          <w:tcPr>
            <w:tcW w:w="436" w:type="dxa"/>
            <w:gridSpan w:val="2"/>
            <w:tcBorders>
              <w:top w:val="nil"/>
              <w:left w:val="nil"/>
              <w:bottom w:val="single" w:sz="4" w:space="0" w:color="auto"/>
              <w:right w:val="nil"/>
            </w:tcBorders>
            <w:shd w:val="clear" w:color="auto" w:fill="auto"/>
            <w:vAlign w:val="bottom"/>
            <w:hideMark/>
          </w:tcPr>
          <w:p w14:paraId="1C1B2601" w14:textId="77777777" w:rsidR="006741CC" w:rsidRPr="006741CC" w:rsidRDefault="006741CC" w:rsidP="006741CC">
            <w:pPr>
              <w:widowControl/>
              <w:jc w:val="center"/>
              <w:rPr>
                <w:sz w:val="22"/>
                <w:szCs w:val="22"/>
              </w:rPr>
            </w:pPr>
            <w:r w:rsidRPr="006741CC">
              <w:rPr>
                <w:sz w:val="22"/>
                <w:szCs w:val="22"/>
              </w:rPr>
              <w:t>02</w:t>
            </w:r>
          </w:p>
        </w:tc>
        <w:tc>
          <w:tcPr>
            <w:tcW w:w="326" w:type="dxa"/>
            <w:gridSpan w:val="2"/>
            <w:tcBorders>
              <w:top w:val="nil"/>
              <w:left w:val="nil"/>
              <w:bottom w:val="single" w:sz="4" w:space="0" w:color="auto"/>
              <w:right w:val="nil"/>
            </w:tcBorders>
            <w:shd w:val="clear" w:color="auto" w:fill="auto"/>
            <w:vAlign w:val="bottom"/>
            <w:hideMark/>
          </w:tcPr>
          <w:p w14:paraId="588DBB52" w14:textId="77777777" w:rsidR="006741CC" w:rsidRPr="006741CC" w:rsidRDefault="006741CC" w:rsidP="006741CC">
            <w:pPr>
              <w:widowControl/>
              <w:jc w:val="center"/>
              <w:rPr>
                <w:sz w:val="22"/>
                <w:szCs w:val="22"/>
              </w:rPr>
            </w:pPr>
            <w:r w:rsidRPr="006741CC">
              <w:rPr>
                <w:sz w:val="22"/>
                <w:szCs w:val="22"/>
              </w:rPr>
              <w:t>3</w:t>
            </w:r>
          </w:p>
        </w:tc>
        <w:tc>
          <w:tcPr>
            <w:tcW w:w="436" w:type="dxa"/>
            <w:gridSpan w:val="2"/>
            <w:tcBorders>
              <w:top w:val="nil"/>
              <w:left w:val="nil"/>
              <w:bottom w:val="single" w:sz="4" w:space="0" w:color="auto"/>
              <w:right w:val="nil"/>
            </w:tcBorders>
            <w:shd w:val="clear" w:color="auto" w:fill="auto"/>
            <w:vAlign w:val="bottom"/>
            <w:hideMark/>
          </w:tcPr>
          <w:p w14:paraId="50581327" w14:textId="77777777" w:rsidR="006741CC" w:rsidRPr="006741CC" w:rsidRDefault="006741CC" w:rsidP="006741CC">
            <w:pPr>
              <w:widowControl/>
              <w:jc w:val="center"/>
              <w:rPr>
                <w:sz w:val="22"/>
                <w:szCs w:val="22"/>
              </w:rPr>
            </w:pPr>
            <w:r w:rsidRPr="006741CC">
              <w:rPr>
                <w:sz w:val="22"/>
                <w:szCs w:val="22"/>
              </w:rPr>
              <w:t>01</w:t>
            </w:r>
          </w:p>
        </w:tc>
        <w:tc>
          <w:tcPr>
            <w:tcW w:w="1060" w:type="dxa"/>
            <w:gridSpan w:val="2"/>
            <w:tcBorders>
              <w:top w:val="nil"/>
              <w:left w:val="nil"/>
              <w:bottom w:val="single" w:sz="4" w:space="0" w:color="auto"/>
              <w:right w:val="single" w:sz="4" w:space="0" w:color="auto"/>
            </w:tcBorders>
            <w:shd w:val="clear" w:color="auto" w:fill="auto"/>
            <w:vAlign w:val="bottom"/>
            <w:hideMark/>
          </w:tcPr>
          <w:p w14:paraId="5DE39B41" w14:textId="77777777" w:rsidR="006741CC" w:rsidRPr="006741CC" w:rsidRDefault="006741CC" w:rsidP="006741CC">
            <w:pPr>
              <w:widowControl/>
              <w:jc w:val="center"/>
              <w:rPr>
                <w:sz w:val="22"/>
                <w:szCs w:val="22"/>
              </w:rPr>
            </w:pPr>
            <w:r w:rsidRPr="006741CC">
              <w:rPr>
                <w:sz w:val="22"/>
                <w:szCs w:val="22"/>
              </w:rPr>
              <w:t>80280</w:t>
            </w:r>
          </w:p>
        </w:tc>
        <w:tc>
          <w:tcPr>
            <w:tcW w:w="546" w:type="dxa"/>
            <w:gridSpan w:val="2"/>
            <w:tcBorders>
              <w:top w:val="nil"/>
              <w:left w:val="nil"/>
              <w:bottom w:val="single" w:sz="4" w:space="0" w:color="auto"/>
              <w:right w:val="single" w:sz="4" w:space="0" w:color="auto"/>
            </w:tcBorders>
            <w:shd w:val="clear" w:color="auto" w:fill="auto"/>
            <w:noWrap/>
            <w:vAlign w:val="bottom"/>
            <w:hideMark/>
          </w:tcPr>
          <w:p w14:paraId="7FC7EF84" w14:textId="77777777" w:rsidR="006741CC" w:rsidRPr="006741CC" w:rsidRDefault="006741CC" w:rsidP="006741CC">
            <w:pPr>
              <w:widowControl/>
              <w:rPr>
                <w:sz w:val="22"/>
                <w:szCs w:val="22"/>
              </w:rPr>
            </w:pPr>
            <w:r w:rsidRPr="006741CC">
              <w:rPr>
                <w:sz w:val="22"/>
                <w:szCs w:val="22"/>
              </w:rPr>
              <w:t> </w:t>
            </w:r>
          </w:p>
        </w:tc>
        <w:tc>
          <w:tcPr>
            <w:tcW w:w="1256" w:type="dxa"/>
            <w:gridSpan w:val="2"/>
            <w:tcBorders>
              <w:top w:val="nil"/>
              <w:left w:val="nil"/>
              <w:bottom w:val="single" w:sz="4" w:space="0" w:color="auto"/>
              <w:right w:val="single" w:sz="4" w:space="0" w:color="auto"/>
            </w:tcBorders>
            <w:shd w:val="clear" w:color="auto" w:fill="auto"/>
            <w:noWrap/>
            <w:vAlign w:val="bottom"/>
            <w:hideMark/>
          </w:tcPr>
          <w:p w14:paraId="343C922A" w14:textId="77777777" w:rsidR="006741CC" w:rsidRPr="006741CC" w:rsidRDefault="006741CC" w:rsidP="006741CC">
            <w:pPr>
              <w:widowControl/>
              <w:jc w:val="right"/>
              <w:rPr>
                <w:sz w:val="22"/>
                <w:szCs w:val="22"/>
              </w:rPr>
            </w:pPr>
            <w:r w:rsidRPr="006741CC">
              <w:rPr>
                <w:sz w:val="22"/>
                <w:szCs w:val="22"/>
              </w:rPr>
              <w:t>10,000</w:t>
            </w:r>
          </w:p>
        </w:tc>
        <w:tc>
          <w:tcPr>
            <w:tcW w:w="1256" w:type="dxa"/>
            <w:tcBorders>
              <w:top w:val="nil"/>
              <w:left w:val="nil"/>
              <w:bottom w:val="single" w:sz="4" w:space="0" w:color="auto"/>
              <w:right w:val="single" w:sz="4" w:space="0" w:color="auto"/>
            </w:tcBorders>
            <w:shd w:val="clear" w:color="auto" w:fill="auto"/>
            <w:noWrap/>
            <w:vAlign w:val="bottom"/>
            <w:hideMark/>
          </w:tcPr>
          <w:p w14:paraId="12C02ECD" w14:textId="77777777" w:rsidR="006741CC" w:rsidRPr="006741CC" w:rsidRDefault="006741CC" w:rsidP="006741CC">
            <w:pPr>
              <w:widowControl/>
              <w:jc w:val="right"/>
              <w:rPr>
                <w:sz w:val="22"/>
                <w:szCs w:val="22"/>
              </w:rPr>
            </w:pPr>
            <w:r w:rsidRPr="006741CC">
              <w:rPr>
                <w:sz w:val="22"/>
                <w:szCs w:val="22"/>
              </w:rPr>
              <w:t>10,000</w:t>
            </w:r>
          </w:p>
        </w:tc>
        <w:tc>
          <w:tcPr>
            <w:tcW w:w="1276" w:type="dxa"/>
            <w:gridSpan w:val="2"/>
            <w:tcBorders>
              <w:top w:val="nil"/>
              <w:left w:val="nil"/>
              <w:bottom w:val="single" w:sz="4" w:space="0" w:color="auto"/>
              <w:right w:val="single" w:sz="4" w:space="0" w:color="auto"/>
            </w:tcBorders>
            <w:shd w:val="clear" w:color="auto" w:fill="auto"/>
            <w:noWrap/>
            <w:vAlign w:val="bottom"/>
            <w:hideMark/>
          </w:tcPr>
          <w:p w14:paraId="71D02445" w14:textId="77777777" w:rsidR="006741CC" w:rsidRPr="006741CC" w:rsidRDefault="006741CC" w:rsidP="006741CC">
            <w:pPr>
              <w:widowControl/>
              <w:jc w:val="right"/>
              <w:rPr>
                <w:sz w:val="22"/>
                <w:szCs w:val="22"/>
              </w:rPr>
            </w:pPr>
            <w:r w:rsidRPr="006741CC">
              <w:rPr>
                <w:sz w:val="22"/>
                <w:szCs w:val="22"/>
              </w:rPr>
              <w:t>10,000</w:t>
            </w:r>
          </w:p>
        </w:tc>
      </w:tr>
      <w:tr w:rsidR="006741CC" w:rsidRPr="006741CC" w14:paraId="1959F566" w14:textId="77777777" w:rsidTr="00BF731A">
        <w:trPr>
          <w:trHeight w:val="624"/>
        </w:trPr>
        <w:tc>
          <w:tcPr>
            <w:tcW w:w="3261"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49236E5A" w14:textId="77777777" w:rsidR="006741CC" w:rsidRPr="006741CC" w:rsidRDefault="006741CC" w:rsidP="006741CC">
            <w:pPr>
              <w:widowControl/>
            </w:pPr>
            <w:r w:rsidRPr="006741CC">
              <w:t>Закупка товаров, работ и услуг для  обеспечения государственных (муниципальных ) нужд</w:t>
            </w:r>
          </w:p>
        </w:tc>
        <w:tc>
          <w:tcPr>
            <w:tcW w:w="436" w:type="dxa"/>
            <w:gridSpan w:val="2"/>
            <w:tcBorders>
              <w:top w:val="nil"/>
              <w:left w:val="nil"/>
              <w:bottom w:val="single" w:sz="4" w:space="0" w:color="auto"/>
              <w:right w:val="single" w:sz="4" w:space="0" w:color="auto"/>
            </w:tcBorders>
            <w:shd w:val="clear" w:color="auto" w:fill="auto"/>
            <w:vAlign w:val="bottom"/>
            <w:hideMark/>
          </w:tcPr>
          <w:p w14:paraId="6F4D5380" w14:textId="77777777" w:rsidR="006741CC" w:rsidRPr="006741CC" w:rsidRDefault="006741CC" w:rsidP="006741CC">
            <w:pPr>
              <w:widowControl/>
              <w:jc w:val="center"/>
              <w:rPr>
                <w:sz w:val="22"/>
                <w:szCs w:val="22"/>
              </w:rPr>
            </w:pPr>
            <w:r w:rsidRPr="006741CC">
              <w:rPr>
                <w:sz w:val="22"/>
                <w:szCs w:val="22"/>
              </w:rPr>
              <w:t>04</w:t>
            </w:r>
          </w:p>
        </w:tc>
        <w:tc>
          <w:tcPr>
            <w:tcW w:w="485" w:type="dxa"/>
            <w:gridSpan w:val="2"/>
            <w:tcBorders>
              <w:top w:val="nil"/>
              <w:left w:val="nil"/>
              <w:bottom w:val="single" w:sz="4" w:space="0" w:color="auto"/>
              <w:right w:val="single" w:sz="4" w:space="0" w:color="auto"/>
            </w:tcBorders>
            <w:shd w:val="clear" w:color="auto" w:fill="auto"/>
            <w:vAlign w:val="bottom"/>
            <w:hideMark/>
          </w:tcPr>
          <w:p w14:paraId="0489496B" w14:textId="77777777" w:rsidR="006741CC" w:rsidRPr="006741CC" w:rsidRDefault="006741CC" w:rsidP="006741CC">
            <w:pPr>
              <w:widowControl/>
              <w:jc w:val="center"/>
              <w:rPr>
                <w:sz w:val="22"/>
                <w:szCs w:val="22"/>
              </w:rPr>
            </w:pPr>
            <w:r w:rsidRPr="006741CC">
              <w:rPr>
                <w:sz w:val="22"/>
                <w:szCs w:val="22"/>
              </w:rPr>
              <w:t>12</w:t>
            </w:r>
          </w:p>
        </w:tc>
        <w:tc>
          <w:tcPr>
            <w:tcW w:w="436" w:type="dxa"/>
            <w:gridSpan w:val="2"/>
            <w:tcBorders>
              <w:top w:val="nil"/>
              <w:left w:val="nil"/>
              <w:bottom w:val="single" w:sz="4" w:space="0" w:color="auto"/>
              <w:right w:val="nil"/>
            </w:tcBorders>
            <w:shd w:val="clear" w:color="auto" w:fill="auto"/>
            <w:vAlign w:val="bottom"/>
            <w:hideMark/>
          </w:tcPr>
          <w:p w14:paraId="21D24159" w14:textId="77777777" w:rsidR="006741CC" w:rsidRPr="006741CC" w:rsidRDefault="006741CC" w:rsidP="006741CC">
            <w:pPr>
              <w:widowControl/>
              <w:jc w:val="center"/>
              <w:rPr>
                <w:sz w:val="22"/>
                <w:szCs w:val="22"/>
              </w:rPr>
            </w:pPr>
            <w:r w:rsidRPr="006741CC">
              <w:rPr>
                <w:sz w:val="22"/>
                <w:szCs w:val="22"/>
              </w:rPr>
              <w:t>02</w:t>
            </w:r>
          </w:p>
        </w:tc>
        <w:tc>
          <w:tcPr>
            <w:tcW w:w="326" w:type="dxa"/>
            <w:gridSpan w:val="2"/>
            <w:tcBorders>
              <w:top w:val="nil"/>
              <w:left w:val="nil"/>
              <w:bottom w:val="single" w:sz="4" w:space="0" w:color="auto"/>
              <w:right w:val="nil"/>
            </w:tcBorders>
            <w:shd w:val="clear" w:color="auto" w:fill="auto"/>
            <w:vAlign w:val="bottom"/>
            <w:hideMark/>
          </w:tcPr>
          <w:p w14:paraId="1A21C502" w14:textId="77777777" w:rsidR="006741CC" w:rsidRPr="006741CC" w:rsidRDefault="006741CC" w:rsidP="006741CC">
            <w:pPr>
              <w:widowControl/>
              <w:jc w:val="center"/>
              <w:rPr>
                <w:sz w:val="22"/>
                <w:szCs w:val="22"/>
              </w:rPr>
            </w:pPr>
            <w:r w:rsidRPr="006741CC">
              <w:rPr>
                <w:sz w:val="22"/>
                <w:szCs w:val="22"/>
              </w:rPr>
              <w:t>3</w:t>
            </w:r>
          </w:p>
        </w:tc>
        <w:tc>
          <w:tcPr>
            <w:tcW w:w="436" w:type="dxa"/>
            <w:gridSpan w:val="2"/>
            <w:tcBorders>
              <w:top w:val="nil"/>
              <w:left w:val="nil"/>
              <w:bottom w:val="single" w:sz="4" w:space="0" w:color="auto"/>
              <w:right w:val="nil"/>
            </w:tcBorders>
            <w:shd w:val="clear" w:color="auto" w:fill="auto"/>
            <w:vAlign w:val="bottom"/>
            <w:hideMark/>
          </w:tcPr>
          <w:p w14:paraId="1C8F90C1" w14:textId="77777777" w:rsidR="006741CC" w:rsidRPr="006741CC" w:rsidRDefault="006741CC" w:rsidP="006741CC">
            <w:pPr>
              <w:widowControl/>
              <w:jc w:val="center"/>
              <w:rPr>
                <w:sz w:val="22"/>
                <w:szCs w:val="22"/>
              </w:rPr>
            </w:pPr>
            <w:r w:rsidRPr="006741CC">
              <w:rPr>
                <w:sz w:val="22"/>
                <w:szCs w:val="22"/>
              </w:rPr>
              <w:t>01</w:t>
            </w:r>
          </w:p>
        </w:tc>
        <w:tc>
          <w:tcPr>
            <w:tcW w:w="1060" w:type="dxa"/>
            <w:gridSpan w:val="2"/>
            <w:tcBorders>
              <w:top w:val="nil"/>
              <w:left w:val="nil"/>
              <w:bottom w:val="single" w:sz="4" w:space="0" w:color="auto"/>
              <w:right w:val="single" w:sz="4" w:space="0" w:color="auto"/>
            </w:tcBorders>
            <w:shd w:val="clear" w:color="auto" w:fill="auto"/>
            <w:vAlign w:val="bottom"/>
            <w:hideMark/>
          </w:tcPr>
          <w:p w14:paraId="4AB10A57" w14:textId="77777777" w:rsidR="006741CC" w:rsidRPr="006741CC" w:rsidRDefault="006741CC" w:rsidP="006741CC">
            <w:pPr>
              <w:widowControl/>
              <w:jc w:val="center"/>
              <w:rPr>
                <w:sz w:val="22"/>
                <w:szCs w:val="22"/>
              </w:rPr>
            </w:pPr>
            <w:r w:rsidRPr="006741CC">
              <w:rPr>
                <w:sz w:val="22"/>
                <w:szCs w:val="22"/>
              </w:rPr>
              <w:t>80280</w:t>
            </w:r>
          </w:p>
        </w:tc>
        <w:tc>
          <w:tcPr>
            <w:tcW w:w="546" w:type="dxa"/>
            <w:gridSpan w:val="2"/>
            <w:tcBorders>
              <w:top w:val="nil"/>
              <w:left w:val="nil"/>
              <w:bottom w:val="single" w:sz="4" w:space="0" w:color="auto"/>
              <w:right w:val="single" w:sz="4" w:space="0" w:color="auto"/>
            </w:tcBorders>
            <w:shd w:val="clear" w:color="auto" w:fill="auto"/>
            <w:noWrap/>
            <w:vAlign w:val="bottom"/>
            <w:hideMark/>
          </w:tcPr>
          <w:p w14:paraId="04E6775D" w14:textId="77777777" w:rsidR="006741CC" w:rsidRPr="006741CC" w:rsidRDefault="006741CC" w:rsidP="006741CC">
            <w:pPr>
              <w:widowControl/>
              <w:rPr>
                <w:sz w:val="22"/>
                <w:szCs w:val="22"/>
              </w:rPr>
            </w:pPr>
            <w:r w:rsidRPr="006741CC">
              <w:rPr>
                <w:sz w:val="22"/>
                <w:szCs w:val="22"/>
              </w:rPr>
              <w:t>200</w:t>
            </w:r>
          </w:p>
        </w:tc>
        <w:tc>
          <w:tcPr>
            <w:tcW w:w="1256" w:type="dxa"/>
            <w:gridSpan w:val="2"/>
            <w:tcBorders>
              <w:top w:val="nil"/>
              <w:left w:val="nil"/>
              <w:bottom w:val="single" w:sz="4" w:space="0" w:color="auto"/>
              <w:right w:val="single" w:sz="4" w:space="0" w:color="auto"/>
            </w:tcBorders>
            <w:shd w:val="clear" w:color="000000" w:fill="FFFFFF"/>
            <w:noWrap/>
            <w:vAlign w:val="bottom"/>
            <w:hideMark/>
          </w:tcPr>
          <w:p w14:paraId="187DD067" w14:textId="77777777" w:rsidR="006741CC" w:rsidRPr="006741CC" w:rsidRDefault="006741CC" w:rsidP="006741CC">
            <w:pPr>
              <w:widowControl/>
              <w:jc w:val="right"/>
              <w:rPr>
                <w:sz w:val="22"/>
                <w:szCs w:val="22"/>
              </w:rPr>
            </w:pPr>
            <w:r w:rsidRPr="006741CC">
              <w:rPr>
                <w:sz w:val="22"/>
                <w:szCs w:val="22"/>
              </w:rPr>
              <w:t>10,000</w:t>
            </w:r>
          </w:p>
        </w:tc>
        <w:tc>
          <w:tcPr>
            <w:tcW w:w="1256" w:type="dxa"/>
            <w:tcBorders>
              <w:top w:val="nil"/>
              <w:left w:val="nil"/>
              <w:bottom w:val="single" w:sz="4" w:space="0" w:color="auto"/>
              <w:right w:val="single" w:sz="4" w:space="0" w:color="auto"/>
            </w:tcBorders>
            <w:shd w:val="clear" w:color="000000" w:fill="FFFFFF"/>
            <w:noWrap/>
            <w:vAlign w:val="bottom"/>
            <w:hideMark/>
          </w:tcPr>
          <w:p w14:paraId="2DB0B9F0" w14:textId="77777777" w:rsidR="006741CC" w:rsidRPr="006741CC" w:rsidRDefault="006741CC" w:rsidP="006741CC">
            <w:pPr>
              <w:widowControl/>
              <w:jc w:val="right"/>
              <w:rPr>
                <w:sz w:val="22"/>
                <w:szCs w:val="22"/>
              </w:rPr>
            </w:pPr>
            <w:r w:rsidRPr="006741CC">
              <w:rPr>
                <w:sz w:val="22"/>
                <w:szCs w:val="22"/>
              </w:rPr>
              <w:t>10,000</w:t>
            </w:r>
          </w:p>
        </w:tc>
        <w:tc>
          <w:tcPr>
            <w:tcW w:w="1276" w:type="dxa"/>
            <w:gridSpan w:val="2"/>
            <w:tcBorders>
              <w:top w:val="nil"/>
              <w:left w:val="nil"/>
              <w:bottom w:val="single" w:sz="4" w:space="0" w:color="auto"/>
              <w:right w:val="single" w:sz="4" w:space="0" w:color="auto"/>
            </w:tcBorders>
            <w:shd w:val="clear" w:color="000000" w:fill="FFFFFF"/>
            <w:noWrap/>
            <w:vAlign w:val="bottom"/>
            <w:hideMark/>
          </w:tcPr>
          <w:p w14:paraId="6FDA00B4" w14:textId="77777777" w:rsidR="006741CC" w:rsidRPr="006741CC" w:rsidRDefault="006741CC" w:rsidP="006741CC">
            <w:pPr>
              <w:widowControl/>
              <w:jc w:val="right"/>
              <w:rPr>
                <w:sz w:val="22"/>
                <w:szCs w:val="22"/>
              </w:rPr>
            </w:pPr>
            <w:r w:rsidRPr="006741CC">
              <w:rPr>
                <w:sz w:val="22"/>
                <w:szCs w:val="22"/>
              </w:rPr>
              <w:t>10,000</w:t>
            </w:r>
          </w:p>
        </w:tc>
      </w:tr>
      <w:tr w:rsidR="006741CC" w:rsidRPr="006741CC" w14:paraId="3C93BA07" w14:textId="77777777" w:rsidTr="00BF731A">
        <w:trPr>
          <w:trHeight w:val="432"/>
        </w:trPr>
        <w:tc>
          <w:tcPr>
            <w:tcW w:w="3261" w:type="dxa"/>
            <w:tcBorders>
              <w:top w:val="nil"/>
              <w:left w:val="single" w:sz="4" w:space="0" w:color="auto"/>
              <w:bottom w:val="single" w:sz="4" w:space="0" w:color="auto"/>
              <w:right w:val="single" w:sz="4" w:space="0" w:color="auto"/>
            </w:tcBorders>
            <w:shd w:val="clear" w:color="auto" w:fill="auto"/>
            <w:vAlign w:val="bottom"/>
            <w:hideMark/>
          </w:tcPr>
          <w:p w14:paraId="2B281536" w14:textId="77777777" w:rsidR="006741CC" w:rsidRPr="006741CC" w:rsidRDefault="006741CC" w:rsidP="006741CC">
            <w:pPr>
              <w:widowControl/>
            </w:pPr>
            <w:r w:rsidRPr="006741CC">
              <w:t>Иные закупки товаров, работ и услуг для обеспечения государственных (муниципальных) нужд</w:t>
            </w:r>
          </w:p>
        </w:tc>
        <w:tc>
          <w:tcPr>
            <w:tcW w:w="436" w:type="dxa"/>
            <w:gridSpan w:val="2"/>
            <w:tcBorders>
              <w:top w:val="nil"/>
              <w:left w:val="nil"/>
              <w:bottom w:val="single" w:sz="4" w:space="0" w:color="auto"/>
              <w:right w:val="single" w:sz="4" w:space="0" w:color="auto"/>
            </w:tcBorders>
            <w:shd w:val="clear" w:color="auto" w:fill="auto"/>
            <w:vAlign w:val="bottom"/>
            <w:hideMark/>
          </w:tcPr>
          <w:p w14:paraId="3BC27336" w14:textId="77777777" w:rsidR="006741CC" w:rsidRPr="006741CC" w:rsidRDefault="006741CC" w:rsidP="006741CC">
            <w:pPr>
              <w:widowControl/>
              <w:jc w:val="center"/>
              <w:rPr>
                <w:sz w:val="22"/>
                <w:szCs w:val="22"/>
              </w:rPr>
            </w:pPr>
            <w:r w:rsidRPr="006741CC">
              <w:rPr>
                <w:sz w:val="22"/>
                <w:szCs w:val="22"/>
              </w:rPr>
              <w:t>04</w:t>
            </w:r>
          </w:p>
        </w:tc>
        <w:tc>
          <w:tcPr>
            <w:tcW w:w="485" w:type="dxa"/>
            <w:gridSpan w:val="2"/>
            <w:tcBorders>
              <w:top w:val="nil"/>
              <w:left w:val="nil"/>
              <w:bottom w:val="single" w:sz="4" w:space="0" w:color="auto"/>
              <w:right w:val="single" w:sz="4" w:space="0" w:color="auto"/>
            </w:tcBorders>
            <w:shd w:val="clear" w:color="auto" w:fill="auto"/>
            <w:vAlign w:val="bottom"/>
            <w:hideMark/>
          </w:tcPr>
          <w:p w14:paraId="2DCABA1B" w14:textId="77777777" w:rsidR="006741CC" w:rsidRPr="006741CC" w:rsidRDefault="006741CC" w:rsidP="006741CC">
            <w:pPr>
              <w:widowControl/>
              <w:jc w:val="center"/>
              <w:rPr>
                <w:sz w:val="22"/>
                <w:szCs w:val="22"/>
              </w:rPr>
            </w:pPr>
            <w:r w:rsidRPr="006741CC">
              <w:rPr>
                <w:sz w:val="22"/>
                <w:szCs w:val="22"/>
              </w:rPr>
              <w:t>12</w:t>
            </w:r>
          </w:p>
        </w:tc>
        <w:tc>
          <w:tcPr>
            <w:tcW w:w="436" w:type="dxa"/>
            <w:gridSpan w:val="2"/>
            <w:tcBorders>
              <w:top w:val="nil"/>
              <w:left w:val="nil"/>
              <w:bottom w:val="single" w:sz="4" w:space="0" w:color="auto"/>
              <w:right w:val="nil"/>
            </w:tcBorders>
            <w:shd w:val="clear" w:color="auto" w:fill="auto"/>
            <w:vAlign w:val="bottom"/>
            <w:hideMark/>
          </w:tcPr>
          <w:p w14:paraId="55526F54" w14:textId="77777777" w:rsidR="006741CC" w:rsidRPr="006741CC" w:rsidRDefault="006741CC" w:rsidP="006741CC">
            <w:pPr>
              <w:widowControl/>
              <w:jc w:val="center"/>
              <w:rPr>
                <w:sz w:val="22"/>
                <w:szCs w:val="22"/>
              </w:rPr>
            </w:pPr>
            <w:r w:rsidRPr="006741CC">
              <w:rPr>
                <w:sz w:val="22"/>
                <w:szCs w:val="22"/>
              </w:rPr>
              <w:t>02</w:t>
            </w:r>
          </w:p>
        </w:tc>
        <w:tc>
          <w:tcPr>
            <w:tcW w:w="326" w:type="dxa"/>
            <w:gridSpan w:val="2"/>
            <w:tcBorders>
              <w:top w:val="nil"/>
              <w:left w:val="nil"/>
              <w:bottom w:val="single" w:sz="4" w:space="0" w:color="auto"/>
              <w:right w:val="nil"/>
            </w:tcBorders>
            <w:shd w:val="clear" w:color="auto" w:fill="auto"/>
            <w:vAlign w:val="bottom"/>
            <w:hideMark/>
          </w:tcPr>
          <w:p w14:paraId="5685DB55" w14:textId="77777777" w:rsidR="006741CC" w:rsidRPr="006741CC" w:rsidRDefault="006741CC" w:rsidP="006741CC">
            <w:pPr>
              <w:widowControl/>
              <w:jc w:val="center"/>
              <w:rPr>
                <w:sz w:val="22"/>
                <w:szCs w:val="22"/>
              </w:rPr>
            </w:pPr>
            <w:r w:rsidRPr="006741CC">
              <w:rPr>
                <w:sz w:val="22"/>
                <w:szCs w:val="22"/>
              </w:rPr>
              <w:t>3</w:t>
            </w:r>
          </w:p>
        </w:tc>
        <w:tc>
          <w:tcPr>
            <w:tcW w:w="436" w:type="dxa"/>
            <w:gridSpan w:val="2"/>
            <w:tcBorders>
              <w:top w:val="nil"/>
              <w:left w:val="nil"/>
              <w:bottom w:val="single" w:sz="4" w:space="0" w:color="auto"/>
              <w:right w:val="nil"/>
            </w:tcBorders>
            <w:shd w:val="clear" w:color="auto" w:fill="auto"/>
            <w:vAlign w:val="bottom"/>
            <w:hideMark/>
          </w:tcPr>
          <w:p w14:paraId="683C2258" w14:textId="77777777" w:rsidR="006741CC" w:rsidRPr="006741CC" w:rsidRDefault="006741CC" w:rsidP="006741CC">
            <w:pPr>
              <w:widowControl/>
              <w:jc w:val="center"/>
              <w:rPr>
                <w:sz w:val="22"/>
                <w:szCs w:val="22"/>
              </w:rPr>
            </w:pPr>
            <w:r w:rsidRPr="006741CC">
              <w:rPr>
                <w:sz w:val="22"/>
                <w:szCs w:val="22"/>
              </w:rPr>
              <w:t>01</w:t>
            </w:r>
          </w:p>
        </w:tc>
        <w:tc>
          <w:tcPr>
            <w:tcW w:w="1060" w:type="dxa"/>
            <w:gridSpan w:val="2"/>
            <w:tcBorders>
              <w:top w:val="nil"/>
              <w:left w:val="nil"/>
              <w:bottom w:val="single" w:sz="4" w:space="0" w:color="auto"/>
              <w:right w:val="single" w:sz="4" w:space="0" w:color="auto"/>
            </w:tcBorders>
            <w:shd w:val="clear" w:color="auto" w:fill="auto"/>
            <w:vAlign w:val="bottom"/>
            <w:hideMark/>
          </w:tcPr>
          <w:p w14:paraId="65FE7B55" w14:textId="77777777" w:rsidR="006741CC" w:rsidRPr="006741CC" w:rsidRDefault="006741CC" w:rsidP="006741CC">
            <w:pPr>
              <w:widowControl/>
              <w:jc w:val="center"/>
              <w:rPr>
                <w:sz w:val="22"/>
                <w:szCs w:val="22"/>
              </w:rPr>
            </w:pPr>
            <w:r w:rsidRPr="006741CC">
              <w:rPr>
                <w:sz w:val="22"/>
                <w:szCs w:val="22"/>
              </w:rPr>
              <w:t>80280</w:t>
            </w:r>
          </w:p>
        </w:tc>
        <w:tc>
          <w:tcPr>
            <w:tcW w:w="546" w:type="dxa"/>
            <w:gridSpan w:val="2"/>
            <w:tcBorders>
              <w:top w:val="nil"/>
              <w:left w:val="nil"/>
              <w:bottom w:val="single" w:sz="4" w:space="0" w:color="auto"/>
              <w:right w:val="single" w:sz="4" w:space="0" w:color="auto"/>
            </w:tcBorders>
            <w:shd w:val="clear" w:color="auto" w:fill="auto"/>
            <w:noWrap/>
            <w:vAlign w:val="bottom"/>
            <w:hideMark/>
          </w:tcPr>
          <w:p w14:paraId="6ECE6543" w14:textId="77777777" w:rsidR="006741CC" w:rsidRPr="006741CC" w:rsidRDefault="006741CC" w:rsidP="006741CC">
            <w:pPr>
              <w:widowControl/>
              <w:rPr>
                <w:sz w:val="22"/>
                <w:szCs w:val="22"/>
              </w:rPr>
            </w:pPr>
            <w:r w:rsidRPr="006741CC">
              <w:rPr>
                <w:sz w:val="22"/>
                <w:szCs w:val="22"/>
              </w:rPr>
              <w:t>240</w:t>
            </w:r>
          </w:p>
        </w:tc>
        <w:tc>
          <w:tcPr>
            <w:tcW w:w="1256" w:type="dxa"/>
            <w:gridSpan w:val="2"/>
            <w:tcBorders>
              <w:top w:val="nil"/>
              <w:left w:val="nil"/>
              <w:bottom w:val="single" w:sz="4" w:space="0" w:color="auto"/>
              <w:right w:val="single" w:sz="4" w:space="0" w:color="auto"/>
            </w:tcBorders>
            <w:shd w:val="clear" w:color="000000" w:fill="FFFFFF"/>
            <w:noWrap/>
            <w:vAlign w:val="bottom"/>
            <w:hideMark/>
          </w:tcPr>
          <w:p w14:paraId="7F0F9F11" w14:textId="77777777" w:rsidR="006741CC" w:rsidRPr="006741CC" w:rsidRDefault="006741CC" w:rsidP="006741CC">
            <w:pPr>
              <w:widowControl/>
              <w:jc w:val="right"/>
              <w:rPr>
                <w:sz w:val="22"/>
                <w:szCs w:val="22"/>
              </w:rPr>
            </w:pPr>
            <w:r w:rsidRPr="006741CC">
              <w:rPr>
                <w:sz w:val="22"/>
                <w:szCs w:val="22"/>
              </w:rPr>
              <w:t>10,000</w:t>
            </w:r>
          </w:p>
        </w:tc>
        <w:tc>
          <w:tcPr>
            <w:tcW w:w="1256" w:type="dxa"/>
            <w:tcBorders>
              <w:top w:val="nil"/>
              <w:left w:val="nil"/>
              <w:bottom w:val="single" w:sz="4" w:space="0" w:color="auto"/>
              <w:right w:val="single" w:sz="4" w:space="0" w:color="auto"/>
            </w:tcBorders>
            <w:shd w:val="clear" w:color="000000" w:fill="FFFFFF"/>
            <w:noWrap/>
            <w:vAlign w:val="bottom"/>
            <w:hideMark/>
          </w:tcPr>
          <w:p w14:paraId="15564664" w14:textId="77777777" w:rsidR="006741CC" w:rsidRPr="006741CC" w:rsidRDefault="006741CC" w:rsidP="006741CC">
            <w:pPr>
              <w:widowControl/>
              <w:jc w:val="right"/>
              <w:rPr>
                <w:sz w:val="22"/>
                <w:szCs w:val="22"/>
              </w:rPr>
            </w:pPr>
            <w:r w:rsidRPr="006741CC">
              <w:rPr>
                <w:sz w:val="22"/>
                <w:szCs w:val="22"/>
              </w:rPr>
              <w:t>10,000</w:t>
            </w:r>
          </w:p>
        </w:tc>
        <w:tc>
          <w:tcPr>
            <w:tcW w:w="1276" w:type="dxa"/>
            <w:gridSpan w:val="2"/>
            <w:tcBorders>
              <w:top w:val="nil"/>
              <w:left w:val="nil"/>
              <w:bottom w:val="single" w:sz="4" w:space="0" w:color="auto"/>
              <w:right w:val="single" w:sz="4" w:space="0" w:color="auto"/>
            </w:tcBorders>
            <w:shd w:val="clear" w:color="000000" w:fill="FFFFFF"/>
            <w:noWrap/>
            <w:vAlign w:val="bottom"/>
            <w:hideMark/>
          </w:tcPr>
          <w:p w14:paraId="29D71D81" w14:textId="77777777" w:rsidR="006741CC" w:rsidRPr="006741CC" w:rsidRDefault="006741CC" w:rsidP="006741CC">
            <w:pPr>
              <w:widowControl/>
              <w:jc w:val="right"/>
              <w:rPr>
                <w:sz w:val="22"/>
                <w:szCs w:val="22"/>
              </w:rPr>
            </w:pPr>
            <w:r w:rsidRPr="006741CC">
              <w:rPr>
                <w:sz w:val="22"/>
                <w:szCs w:val="22"/>
              </w:rPr>
              <w:t>10,000</w:t>
            </w:r>
          </w:p>
        </w:tc>
      </w:tr>
      <w:tr w:rsidR="006741CC" w:rsidRPr="006741CC" w14:paraId="73F4733E" w14:textId="77777777" w:rsidTr="00BF731A">
        <w:trPr>
          <w:trHeight w:val="570"/>
        </w:trPr>
        <w:tc>
          <w:tcPr>
            <w:tcW w:w="326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A54620F" w14:textId="77777777" w:rsidR="006741CC" w:rsidRPr="006741CC" w:rsidRDefault="006741CC" w:rsidP="006741CC">
            <w:pPr>
              <w:widowControl/>
              <w:jc w:val="both"/>
              <w:rPr>
                <w:color w:val="000000"/>
              </w:rPr>
            </w:pPr>
            <w:r w:rsidRPr="006741CC">
              <w:rPr>
                <w:color w:val="000000"/>
              </w:rPr>
              <w:t>Обеспечение формирования и предоставления земельных участков в аренду и собственность за плату</w:t>
            </w:r>
          </w:p>
        </w:tc>
        <w:tc>
          <w:tcPr>
            <w:tcW w:w="436" w:type="dxa"/>
            <w:gridSpan w:val="2"/>
            <w:tcBorders>
              <w:top w:val="nil"/>
              <w:left w:val="nil"/>
              <w:bottom w:val="single" w:sz="4" w:space="0" w:color="auto"/>
              <w:right w:val="single" w:sz="4" w:space="0" w:color="auto"/>
            </w:tcBorders>
            <w:shd w:val="clear" w:color="auto" w:fill="auto"/>
            <w:vAlign w:val="bottom"/>
            <w:hideMark/>
          </w:tcPr>
          <w:p w14:paraId="62427FD0" w14:textId="77777777" w:rsidR="006741CC" w:rsidRPr="006741CC" w:rsidRDefault="006741CC" w:rsidP="006741CC">
            <w:pPr>
              <w:widowControl/>
              <w:jc w:val="center"/>
              <w:rPr>
                <w:sz w:val="22"/>
                <w:szCs w:val="22"/>
              </w:rPr>
            </w:pPr>
            <w:r w:rsidRPr="006741CC">
              <w:rPr>
                <w:sz w:val="22"/>
                <w:szCs w:val="22"/>
              </w:rPr>
              <w:t>04</w:t>
            </w:r>
          </w:p>
        </w:tc>
        <w:tc>
          <w:tcPr>
            <w:tcW w:w="485" w:type="dxa"/>
            <w:gridSpan w:val="2"/>
            <w:tcBorders>
              <w:top w:val="nil"/>
              <w:left w:val="nil"/>
              <w:bottom w:val="single" w:sz="4" w:space="0" w:color="auto"/>
              <w:right w:val="single" w:sz="4" w:space="0" w:color="auto"/>
            </w:tcBorders>
            <w:shd w:val="clear" w:color="auto" w:fill="auto"/>
            <w:vAlign w:val="bottom"/>
            <w:hideMark/>
          </w:tcPr>
          <w:p w14:paraId="2C2E2867" w14:textId="77777777" w:rsidR="006741CC" w:rsidRPr="006741CC" w:rsidRDefault="006741CC" w:rsidP="006741CC">
            <w:pPr>
              <w:widowControl/>
              <w:jc w:val="center"/>
              <w:rPr>
                <w:sz w:val="22"/>
                <w:szCs w:val="22"/>
              </w:rPr>
            </w:pPr>
            <w:r w:rsidRPr="006741CC">
              <w:rPr>
                <w:sz w:val="22"/>
                <w:szCs w:val="22"/>
              </w:rPr>
              <w:t>12</w:t>
            </w:r>
          </w:p>
        </w:tc>
        <w:tc>
          <w:tcPr>
            <w:tcW w:w="436" w:type="dxa"/>
            <w:gridSpan w:val="2"/>
            <w:tcBorders>
              <w:top w:val="nil"/>
              <w:left w:val="nil"/>
              <w:bottom w:val="single" w:sz="4" w:space="0" w:color="auto"/>
              <w:right w:val="nil"/>
            </w:tcBorders>
            <w:shd w:val="clear" w:color="auto" w:fill="auto"/>
            <w:vAlign w:val="bottom"/>
            <w:hideMark/>
          </w:tcPr>
          <w:p w14:paraId="01D0C918" w14:textId="77777777" w:rsidR="006741CC" w:rsidRPr="006741CC" w:rsidRDefault="006741CC" w:rsidP="006741CC">
            <w:pPr>
              <w:widowControl/>
              <w:jc w:val="center"/>
              <w:rPr>
                <w:sz w:val="22"/>
                <w:szCs w:val="22"/>
              </w:rPr>
            </w:pPr>
            <w:r w:rsidRPr="006741CC">
              <w:rPr>
                <w:sz w:val="22"/>
                <w:szCs w:val="22"/>
              </w:rPr>
              <w:t>02</w:t>
            </w:r>
          </w:p>
        </w:tc>
        <w:tc>
          <w:tcPr>
            <w:tcW w:w="326" w:type="dxa"/>
            <w:gridSpan w:val="2"/>
            <w:tcBorders>
              <w:top w:val="nil"/>
              <w:left w:val="nil"/>
              <w:bottom w:val="single" w:sz="4" w:space="0" w:color="auto"/>
              <w:right w:val="nil"/>
            </w:tcBorders>
            <w:shd w:val="clear" w:color="auto" w:fill="auto"/>
            <w:vAlign w:val="bottom"/>
            <w:hideMark/>
          </w:tcPr>
          <w:p w14:paraId="41BF50BF" w14:textId="77777777" w:rsidR="006741CC" w:rsidRPr="006741CC" w:rsidRDefault="006741CC" w:rsidP="006741CC">
            <w:pPr>
              <w:widowControl/>
              <w:jc w:val="center"/>
              <w:rPr>
                <w:sz w:val="22"/>
                <w:szCs w:val="22"/>
              </w:rPr>
            </w:pPr>
            <w:r w:rsidRPr="006741CC">
              <w:rPr>
                <w:sz w:val="22"/>
                <w:szCs w:val="22"/>
              </w:rPr>
              <w:t>3</w:t>
            </w:r>
          </w:p>
        </w:tc>
        <w:tc>
          <w:tcPr>
            <w:tcW w:w="436" w:type="dxa"/>
            <w:gridSpan w:val="2"/>
            <w:tcBorders>
              <w:top w:val="nil"/>
              <w:left w:val="nil"/>
              <w:bottom w:val="single" w:sz="4" w:space="0" w:color="auto"/>
              <w:right w:val="nil"/>
            </w:tcBorders>
            <w:shd w:val="clear" w:color="auto" w:fill="auto"/>
            <w:vAlign w:val="bottom"/>
            <w:hideMark/>
          </w:tcPr>
          <w:p w14:paraId="63897D9D" w14:textId="77777777" w:rsidR="006741CC" w:rsidRPr="006741CC" w:rsidRDefault="006741CC" w:rsidP="006741CC">
            <w:pPr>
              <w:widowControl/>
              <w:jc w:val="center"/>
              <w:rPr>
                <w:sz w:val="22"/>
                <w:szCs w:val="22"/>
              </w:rPr>
            </w:pPr>
            <w:r w:rsidRPr="006741CC">
              <w:rPr>
                <w:sz w:val="22"/>
                <w:szCs w:val="22"/>
              </w:rPr>
              <w:t>01</w:t>
            </w:r>
          </w:p>
        </w:tc>
        <w:tc>
          <w:tcPr>
            <w:tcW w:w="1060" w:type="dxa"/>
            <w:gridSpan w:val="2"/>
            <w:tcBorders>
              <w:top w:val="nil"/>
              <w:left w:val="nil"/>
              <w:bottom w:val="single" w:sz="4" w:space="0" w:color="auto"/>
              <w:right w:val="single" w:sz="4" w:space="0" w:color="auto"/>
            </w:tcBorders>
            <w:shd w:val="clear" w:color="auto" w:fill="auto"/>
            <w:vAlign w:val="bottom"/>
            <w:hideMark/>
          </w:tcPr>
          <w:p w14:paraId="2CA4D2CB" w14:textId="77777777" w:rsidR="006741CC" w:rsidRPr="006741CC" w:rsidRDefault="006741CC" w:rsidP="006741CC">
            <w:pPr>
              <w:widowControl/>
              <w:jc w:val="center"/>
              <w:rPr>
                <w:sz w:val="22"/>
                <w:szCs w:val="22"/>
              </w:rPr>
            </w:pPr>
            <w:r w:rsidRPr="006741CC">
              <w:rPr>
                <w:sz w:val="22"/>
                <w:szCs w:val="22"/>
              </w:rPr>
              <w:t>80300</w:t>
            </w:r>
          </w:p>
        </w:tc>
        <w:tc>
          <w:tcPr>
            <w:tcW w:w="546" w:type="dxa"/>
            <w:gridSpan w:val="2"/>
            <w:tcBorders>
              <w:top w:val="nil"/>
              <w:left w:val="nil"/>
              <w:bottom w:val="single" w:sz="4" w:space="0" w:color="auto"/>
              <w:right w:val="single" w:sz="4" w:space="0" w:color="auto"/>
            </w:tcBorders>
            <w:shd w:val="clear" w:color="auto" w:fill="auto"/>
            <w:noWrap/>
            <w:vAlign w:val="bottom"/>
            <w:hideMark/>
          </w:tcPr>
          <w:p w14:paraId="4A3778A8" w14:textId="77777777" w:rsidR="006741CC" w:rsidRPr="006741CC" w:rsidRDefault="006741CC" w:rsidP="006741CC">
            <w:pPr>
              <w:widowControl/>
              <w:rPr>
                <w:sz w:val="22"/>
                <w:szCs w:val="22"/>
              </w:rPr>
            </w:pPr>
            <w:r w:rsidRPr="006741CC">
              <w:rPr>
                <w:sz w:val="22"/>
                <w:szCs w:val="22"/>
              </w:rPr>
              <w:t> </w:t>
            </w:r>
          </w:p>
        </w:tc>
        <w:tc>
          <w:tcPr>
            <w:tcW w:w="1256" w:type="dxa"/>
            <w:gridSpan w:val="2"/>
            <w:tcBorders>
              <w:top w:val="nil"/>
              <w:left w:val="nil"/>
              <w:bottom w:val="single" w:sz="4" w:space="0" w:color="auto"/>
              <w:right w:val="single" w:sz="4" w:space="0" w:color="auto"/>
            </w:tcBorders>
            <w:shd w:val="clear" w:color="auto" w:fill="auto"/>
            <w:noWrap/>
            <w:vAlign w:val="bottom"/>
            <w:hideMark/>
          </w:tcPr>
          <w:p w14:paraId="4D1CA6BD" w14:textId="77777777" w:rsidR="006741CC" w:rsidRPr="006741CC" w:rsidRDefault="006741CC" w:rsidP="006741CC">
            <w:pPr>
              <w:widowControl/>
              <w:jc w:val="right"/>
              <w:rPr>
                <w:sz w:val="22"/>
                <w:szCs w:val="22"/>
              </w:rPr>
            </w:pPr>
            <w:r w:rsidRPr="006741CC">
              <w:rPr>
                <w:sz w:val="22"/>
                <w:szCs w:val="22"/>
              </w:rPr>
              <w:t>10,000</w:t>
            </w:r>
          </w:p>
        </w:tc>
        <w:tc>
          <w:tcPr>
            <w:tcW w:w="1256" w:type="dxa"/>
            <w:tcBorders>
              <w:top w:val="nil"/>
              <w:left w:val="nil"/>
              <w:bottom w:val="single" w:sz="4" w:space="0" w:color="auto"/>
              <w:right w:val="single" w:sz="4" w:space="0" w:color="auto"/>
            </w:tcBorders>
            <w:shd w:val="clear" w:color="auto" w:fill="auto"/>
            <w:noWrap/>
            <w:vAlign w:val="bottom"/>
            <w:hideMark/>
          </w:tcPr>
          <w:p w14:paraId="5F35751A" w14:textId="77777777" w:rsidR="006741CC" w:rsidRPr="006741CC" w:rsidRDefault="006741CC" w:rsidP="006741CC">
            <w:pPr>
              <w:widowControl/>
              <w:jc w:val="right"/>
              <w:rPr>
                <w:sz w:val="22"/>
                <w:szCs w:val="22"/>
              </w:rPr>
            </w:pPr>
            <w:r w:rsidRPr="006741CC">
              <w:rPr>
                <w:sz w:val="22"/>
                <w:szCs w:val="22"/>
              </w:rPr>
              <w:t>10,000</w:t>
            </w:r>
          </w:p>
        </w:tc>
        <w:tc>
          <w:tcPr>
            <w:tcW w:w="1276" w:type="dxa"/>
            <w:gridSpan w:val="2"/>
            <w:tcBorders>
              <w:top w:val="nil"/>
              <w:left w:val="nil"/>
              <w:bottom w:val="single" w:sz="4" w:space="0" w:color="auto"/>
              <w:right w:val="single" w:sz="4" w:space="0" w:color="auto"/>
            </w:tcBorders>
            <w:shd w:val="clear" w:color="auto" w:fill="auto"/>
            <w:noWrap/>
            <w:vAlign w:val="bottom"/>
            <w:hideMark/>
          </w:tcPr>
          <w:p w14:paraId="20DA5B7C" w14:textId="77777777" w:rsidR="006741CC" w:rsidRPr="006741CC" w:rsidRDefault="006741CC" w:rsidP="006741CC">
            <w:pPr>
              <w:widowControl/>
              <w:jc w:val="right"/>
              <w:rPr>
                <w:sz w:val="22"/>
                <w:szCs w:val="22"/>
              </w:rPr>
            </w:pPr>
            <w:r w:rsidRPr="006741CC">
              <w:rPr>
                <w:sz w:val="22"/>
                <w:szCs w:val="22"/>
              </w:rPr>
              <w:t>10,000</w:t>
            </w:r>
          </w:p>
        </w:tc>
      </w:tr>
      <w:tr w:rsidR="006741CC" w:rsidRPr="006741CC" w14:paraId="50482D7C" w14:textId="77777777" w:rsidTr="00BF731A">
        <w:trPr>
          <w:trHeight w:val="570"/>
        </w:trPr>
        <w:tc>
          <w:tcPr>
            <w:tcW w:w="3261"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03F61181" w14:textId="77777777" w:rsidR="006741CC" w:rsidRPr="006741CC" w:rsidRDefault="006741CC" w:rsidP="006741CC">
            <w:pPr>
              <w:widowControl/>
            </w:pPr>
            <w:r w:rsidRPr="006741CC">
              <w:t>Закупка товаров, работ и услуг для  обеспечения государственных (муниципальных ) нужд</w:t>
            </w:r>
          </w:p>
        </w:tc>
        <w:tc>
          <w:tcPr>
            <w:tcW w:w="436" w:type="dxa"/>
            <w:gridSpan w:val="2"/>
            <w:tcBorders>
              <w:top w:val="nil"/>
              <w:left w:val="nil"/>
              <w:bottom w:val="single" w:sz="4" w:space="0" w:color="auto"/>
              <w:right w:val="single" w:sz="4" w:space="0" w:color="auto"/>
            </w:tcBorders>
            <w:shd w:val="clear" w:color="auto" w:fill="auto"/>
            <w:vAlign w:val="bottom"/>
            <w:hideMark/>
          </w:tcPr>
          <w:p w14:paraId="120A3EA2" w14:textId="77777777" w:rsidR="006741CC" w:rsidRPr="006741CC" w:rsidRDefault="006741CC" w:rsidP="006741CC">
            <w:pPr>
              <w:widowControl/>
              <w:jc w:val="center"/>
              <w:rPr>
                <w:sz w:val="22"/>
                <w:szCs w:val="22"/>
              </w:rPr>
            </w:pPr>
            <w:r w:rsidRPr="006741CC">
              <w:rPr>
                <w:sz w:val="22"/>
                <w:szCs w:val="22"/>
              </w:rPr>
              <w:t>04</w:t>
            </w:r>
          </w:p>
        </w:tc>
        <w:tc>
          <w:tcPr>
            <w:tcW w:w="485" w:type="dxa"/>
            <w:gridSpan w:val="2"/>
            <w:tcBorders>
              <w:top w:val="nil"/>
              <w:left w:val="nil"/>
              <w:bottom w:val="single" w:sz="4" w:space="0" w:color="auto"/>
              <w:right w:val="single" w:sz="4" w:space="0" w:color="auto"/>
            </w:tcBorders>
            <w:shd w:val="clear" w:color="auto" w:fill="auto"/>
            <w:vAlign w:val="bottom"/>
            <w:hideMark/>
          </w:tcPr>
          <w:p w14:paraId="2E118C3E" w14:textId="77777777" w:rsidR="006741CC" w:rsidRPr="006741CC" w:rsidRDefault="006741CC" w:rsidP="006741CC">
            <w:pPr>
              <w:widowControl/>
              <w:jc w:val="center"/>
              <w:rPr>
                <w:sz w:val="22"/>
                <w:szCs w:val="22"/>
              </w:rPr>
            </w:pPr>
            <w:r w:rsidRPr="006741CC">
              <w:rPr>
                <w:sz w:val="22"/>
                <w:szCs w:val="22"/>
              </w:rPr>
              <w:t>12</w:t>
            </w:r>
          </w:p>
        </w:tc>
        <w:tc>
          <w:tcPr>
            <w:tcW w:w="436" w:type="dxa"/>
            <w:gridSpan w:val="2"/>
            <w:tcBorders>
              <w:top w:val="nil"/>
              <w:left w:val="nil"/>
              <w:bottom w:val="single" w:sz="4" w:space="0" w:color="auto"/>
              <w:right w:val="nil"/>
            </w:tcBorders>
            <w:shd w:val="clear" w:color="auto" w:fill="auto"/>
            <w:vAlign w:val="bottom"/>
            <w:hideMark/>
          </w:tcPr>
          <w:p w14:paraId="723DF39F" w14:textId="77777777" w:rsidR="006741CC" w:rsidRPr="006741CC" w:rsidRDefault="006741CC" w:rsidP="006741CC">
            <w:pPr>
              <w:widowControl/>
              <w:jc w:val="center"/>
              <w:rPr>
                <w:sz w:val="22"/>
                <w:szCs w:val="22"/>
              </w:rPr>
            </w:pPr>
            <w:r w:rsidRPr="006741CC">
              <w:rPr>
                <w:sz w:val="22"/>
                <w:szCs w:val="22"/>
              </w:rPr>
              <w:t>02</w:t>
            </w:r>
          </w:p>
        </w:tc>
        <w:tc>
          <w:tcPr>
            <w:tcW w:w="326" w:type="dxa"/>
            <w:gridSpan w:val="2"/>
            <w:tcBorders>
              <w:top w:val="nil"/>
              <w:left w:val="nil"/>
              <w:bottom w:val="single" w:sz="4" w:space="0" w:color="auto"/>
              <w:right w:val="nil"/>
            </w:tcBorders>
            <w:shd w:val="clear" w:color="auto" w:fill="auto"/>
            <w:vAlign w:val="bottom"/>
            <w:hideMark/>
          </w:tcPr>
          <w:p w14:paraId="4DB81771" w14:textId="77777777" w:rsidR="006741CC" w:rsidRPr="006741CC" w:rsidRDefault="006741CC" w:rsidP="006741CC">
            <w:pPr>
              <w:widowControl/>
              <w:jc w:val="center"/>
              <w:rPr>
                <w:sz w:val="22"/>
                <w:szCs w:val="22"/>
              </w:rPr>
            </w:pPr>
            <w:r w:rsidRPr="006741CC">
              <w:rPr>
                <w:sz w:val="22"/>
                <w:szCs w:val="22"/>
              </w:rPr>
              <w:t>3</w:t>
            </w:r>
          </w:p>
        </w:tc>
        <w:tc>
          <w:tcPr>
            <w:tcW w:w="436" w:type="dxa"/>
            <w:gridSpan w:val="2"/>
            <w:tcBorders>
              <w:top w:val="nil"/>
              <w:left w:val="nil"/>
              <w:bottom w:val="single" w:sz="4" w:space="0" w:color="auto"/>
              <w:right w:val="nil"/>
            </w:tcBorders>
            <w:shd w:val="clear" w:color="auto" w:fill="auto"/>
            <w:vAlign w:val="bottom"/>
            <w:hideMark/>
          </w:tcPr>
          <w:p w14:paraId="2A682D7B" w14:textId="77777777" w:rsidR="006741CC" w:rsidRPr="006741CC" w:rsidRDefault="006741CC" w:rsidP="006741CC">
            <w:pPr>
              <w:widowControl/>
              <w:jc w:val="center"/>
              <w:rPr>
                <w:sz w:val="22"/>
                <w:szCs w:val="22"/>
              </w:rPr>
            </w:pPr>
            <w:r w:rsidRPr="006741CC">
              <w:rPr>
                <w:sz w:val="22"/>
                <w:szCs w:val="22"/>
              </w:rPr>
              <w:t>01</w:t>
            </w:r>
          </w:p>
        </w:tc>
        <w:tc>
          <w:tcPr>
            <w:tcW w:w="1060" w:type="dxa"/>
            <w:gridSpan w:val="2"/>
            <w:tcBorders>
              <w:top w:val="nil"/>
              <w:left w:val="nil"/>
              <w:bottom w:val="single" w:sz="4" w:space="0" w:color="auto"/>
              <w:right w:val="single" w:sz="4" w:space="0" w:color="auto"/>
            </w:tcBorders>
            <w:shd w:val="clear" w:color="auto" w:fill="auto"/>
            <w:vAlign w:val="bottom"/>
            <w:hideMark/>
          </w:tcPr>
          <w:p w14:paraId="79A5A2F1" w14:textId="77777777" w:rsidR="006741CC" w:rsidRPr="006741CC" w:rsidRDefault="006741CC" w:rsidP="006741CC">
            <w:pPr>
              <w:widowControl/>
              <w:jc w:val="center"/>
              <w:rPr>
                <w:sz w:val="22"/>
                <w:szCs w:val="22"/>
              </w:rPr>
            </w:pPr>
            <w:r w:rsidRPr="006741CC">
              <w:rPr>
                <w:sz w:val="22"/>
                <w:szCs w:val="22"/>
              </w:rPr>
              <w:t>80300</w:t>
            </w:r>
          </w:p>
        </w:tc>
        <w:tc>
          <w:tcPr>
            <w:tcW w:w="546" w:type="dxa"/>
            <w:gridSpan w:val="2"/>
            <w:tcBorders>
              <w:top w:val="nil"/>
              <w:left w:val="nil"/>
              <w:bottom w:val="single" w:sz="4" w:space="0" w:color="auto"/>
              <w:right w:val="single" w:sz="4" w:space="0" w:color="auto"/>
            </w:tcBorders>
            <w:shd w:val="clear" w:color="auto" w:fill="auto"/>
            <w:noWrap/>
            <w:vAlign w:val="bottom"/>
            <w:hideMark/>
          </w:tcPr>
          <w:p w14:paraId="626900E4" w14:textId="77777777" w:rsidR="006741CC" w:rsidRPr="006741CC" w:rsidRDefault="006741CC" w:rsidP="006741CC">
            <w:pPr>
              <w:widowControl/>
              <w:rPr>
                <w:sz w:val="22"/>
                <w:szCs w:val="22"/>
              </w:rPr>
            </w:pPr>
            <w:r w:rsidRPr="006741CC">
              <w:rPr>
                <w:sz w:val="22"/>
                <w:szCs w:val="22"/>
              </w:rPr>
              <w:t>200</w:t>
            </w:r>
          </w:p>
        </w:tc>
        <w:tc>
          <w:tcPr>
            <w:tcW w:w="1256" w:type="dxa"/>
            <w:gridSpan w:val="2"/>
            <w:tcBorders>
              <w:top w:val="nil"/>
              <w:left w:val="nil"/>
              <w:bottom w:val="single" w:sz="4" w:space="0" w:color="auto"/>
              <w:right w:val="single" w:sz="4" w:space="0" w:color="auto"/>
            </w:tcBorders>
            <w:shd w:val="clear" w:color="000000" w:fill="FFFFFF"/>
            <w:noWrap/>
            <w:vAlign w:val="bottom"/>
            <w:hideMark/>
          </w:tcPr>
          <w:p w14:paraId="71542914" w14:textId="77777777" w:rsidR="006741CC" w:rsidRPr="006741CC" w:rsidRDefault="006741CC" w:rsidP="006741CC">
            <w:pPr>
              <w:widowControl/>
              <w:jc w:val="right"/>
              <w:rPr>
                <w:sz w:val="22"/>
                <w:szCs w:val="22"/>
              </w:rPr>
            </w:pPr>
            <w:r w:rsidRPr="006741CC">
              <w:rPr>
                <w:sz w:val="22"/>
                <w:szCs w:val="22"/>
              </w:rPr>
              <w:t>10,000</w:t>
            </w:r>
          </w:p>
        </w:tc>
        <w:tc>
          <w:tcPr>
            <w:tcW w:w="1256" w:type="dxa"/>
            <w:tcBorders>
              <w:top w:val="nil"/>
              <w:left w:val="nil"/>
              <w:bottom w:val="single" w:sz="4" w:space="0" w:color="auto"/>
              <w:right w:val="single" w:sz="4" w:space="0" w:color="auto"/>
            </w:tcBorders>
            <w:shd w:val="clear" w:color="000000" w:fill="FFFFFF"/>
            <w:noWrap/>
            <w:vAlign w:val="bottom"/>
            <w:hideMark/>
          </w:tcPr>
          <w:p w14:paraId="44B8E6F1" w14:textId="77777777" w:rsidR="006741CC" w:rsidRPr="006741CC" w:rsidRDefault="006741CC" w:rsidP="006741CC">
            <w:pPr>
              <w:widowControl/>
              <w:jc w:val="right"/>
              <w:rPr>
                <w:sz w:val="22"/>
                <w:szCs w:val="22"/>
              </w:rPr>
            </w:pPr>
            <w:r w:rsidRPr="006741CC">
              <w:rPr>
                <w:sz w:val="22"/>
                <w:szCs w:val="22"/>
              </w:rPr>
              <w:t>10,000</w:t>
            </w:r>
          </w:p>
        </w:tc>
        <w:tc>
          <w:tcPr>
            <w:tcW w:w="1276" w:type="dxa"/>
            <w:gridSpan w:val="2"/>
            <w:tcBorders>
              <w:top w:val="nil"/>
              <w:left w:val="nil"/>
              <w:bottom w:val="single" w:sz="4" w:space="0" w:color="auto"/>
              <w:right w:val="single" w:sz="4" w:space="0" w:color="auto"/>
            </w:tcBorders>
            <w:shd w:val="clear" w:color="000000" w:fill="FFFFFF"/>
            <w:noWrap/>
            <w:vAlign w:val="bottom"/>
            <w:hideMark/>
          </w:tcPr>
          <w:p w14:paraId="04807D00" w14:textId="77777777" w:rsidR="006741CC" w:rsidRPr="006741CC" w:rsidRDefault="006741CC" w:rsidP="006741CC">
            <w:pPr>
              <w:widowControl/>
              <w:jc w:val="right"/>
              <w:rPr>
                <w:sz w:val="22"/>
                <w:szCs w:val="22"/>
              </w:rPr>
            </w:pPr>
            <w:r w:rsidRPr="006741CC">
              <w:rPr>
                <w:sz w:val="22"/>
                <w:szCs w:val="22"/>
              </w:rPr>
              <w:t>10,000</w:t>
            </w:r>
          </w:p>
        </w:tc>
      </w:tr>
      <w:tr w:rsidR="006741CC" w:rsidRPr="006741CC" w14:paraId="0C260D56" w14:textId="77777777" w:rsidTr="00BF731A">
        <w:trPr>
          <w:trHeight w:val="570"/>
        </w:trPr>
        <w:tc>
          <w:tcPr>
            <w:tcW w:w="3261" w:type="dxa"/>
            <w:tcBorders>
              <w:top w:val="nil"/>
              <w:left w:val="single" w:sz="4" w:space="0" w:color="auto"/>
              <w:bottom w:val="single" w:sz="4" w:space="0" w:color="auto"/>
              <w:right w:val="single" w:sz="4" w:space="0" w:color="auto"/>
            </w:tcBorders>
            <w:shd w:val="clear" w:color="auto" w:fill="auto"/>
            <w:vAlign w:val="bottom"/>
            <w:hideMark/>
          </w:tcPr>
          <w:p w14:paraId="7C05C8A2" w14:textId="77777777" w:rsidR="006741CC" w:rsidRPr="006741CC" w:rsidRDefault="006741CC" w:rsidP="006741CC">
            <w:pPr>
              <w:widowControl/>
            </w:pPr>
            <w:r w:rsidRPr="006741CC">
              <w:t>Иные закупки товаров, работ и услуг для обеспечения государственных (муниципальных) нужд</w:t>
            </w:r>
          </w:p>
        </w:tc>
        <w:tc>
          <w:tcPr>
            <w:tcW w:w="436" w:type="dxa"/>
            <w:gridSpan w:val="2"/>
            <w:tcBorders>
              <w:top w:val="nil"/>
              <w:left w:val="nil"/>
              <w:bottom w:val="single" w:sz="4" w:space="0" w:color="auto"/>
              <w:right w:val="single" w:sz="4" w:space="0" w:color="auto"/>
            </w:tcBorders>
            <w:shd w:val="clear" w:color="auto" w:fill="auto"/>
            <w:vAlign w:val="bottom"/>
            <w:hideMark/>
          </w:tcPr>
          <w:p w14:paraId="04EEDFD9" w14:textId="77777777" w:rsidR="006741CC" w:rsidRPr="006741CC" w:rsidRDefault="006741CC" w:rsidP="006741CC">
            <w:pPr>
              <w:widowControl/>
              <w:jc w:val="center"/>
              <w:rPr>
                <w:sz w:val="22"/>
                <w:szCs w:val="22"/>
              </w:rPr>
            </w:pPr>
            <w:r w:rsidRPr="006741CC">
              <w:rPr>
                <w:sz w:val="22"/>
                <w:szCs w:val="22"/>
              </w:rPr>
              <w:t>04</w:t>
            </w:r>
          </w:p>
        </w:tc>
        <w:tc>
          <w:tcPr>
            <w:tcW w:w="485" w:type="dxa"/>
            <w:gridSpan w:val="2"/>
            <w:tcBorders>
              <w:top w:val="nil"/>
              <w:left w:val="nil"/>
              <w:bottom w:val="single" w:sz="4" w:space="0" w:color="auto"/>
              <w:right w:val="single" w:sz="4" w:space="0" w:color="auto"/>
            </w:tcBorders>
            <w:shd w:val="clear" w:color="auto" w:fill="auto"/>
            <w:vAlign w:val="bottom"/>
            <w:hideMark/>
          </w:tcPr>
          <w:p w14:paraId="5B0E3802" w14:textId="77777777" w:rsidR="006741CC" w:rsidRPr="006741CC" w:rsidRDefault="006741CC" w:rsidP="006741CC">
            <w:pPr>
              <w:widowControl/>
              <w:jc w:val="center"/>
              <w:rPr>
                <w:sz w:val="22"/>
                <w:szCs w:val="22"/>
              </w:rPr>
            </w:pPr>
            <w:r w:rsidRPr="006741CC">
              <w:rPr>
                <w:sz w:val="22"/>
                <w:szCs w:val="22"/>
              </w:rPr>
              <w:t>12</w:t>
            </w:r>
          </w:p>
        </w:tc>
        <w:tc>
          <w:tcPr>
            <w:tcW w:w="436" w:type="dxa"/>
            <w:gridSpan w:val="2"/>
            <w:tcBorders>
              <w:top w:val="nil"/>
              <w:left w:val="nil"/>
              <w:bottom w:val="single" w:sz="4" w:space="0" w:color="auto"/>
              <w:right w:val="nil"/>
            </w:tcBorders>
            <w:shd w:val="clear" w:color="auto" w:fill="auto"/>
            <w:vAlign w:val="bottom"/>
            <w:hideMark/>
          </w:tcPr>
          <w:p w14:paraId="4B879D10" w14:textId="77777777" w:rsidR="006741CC" w:rsidRPr="006741CC" w:rsidRDefault="006741CC" w:rsidP="006741CC">
            <w:pPr>
              <w:widowControl/>
              <w:jc w:val="center"/>
              <w:rPr>
                <w:sz w:val="22"/>
                <w:szCs w:val="22"/>
              </w:rPr>
            </w:pPr>
            <w:r w:rsidRPr="006741CC">
              <w:rPr>
                <w:sz w:val="22"/>
                <w:szCs w:val="22"/>
              </w:rPr>
              <w:t>02</w:t>
            </w:r>
          </w:p>
        </w:tc>
        <w:tc>
          <w:tcPr>
            <w:tcW w:w="326" w:type="dxa"/>
            <w:gridSpan w:val="2"/>
            <w:tcBorders>
              <w:top w:val="nil"/>
              <w:left w:val="nil"/>
              <w:bottom w:val="single" w:sz="4" w:space="0" w:color="auto"/>
              <w:right w:val="nil"/>
            </w:tcBorders>
            <w:shd w:val="clear" w:color="auto" w:fill="auto"/>
            <w:vAlign w:val="bottom"/>
            <w:hideMark/>
          </w:tcPr>
          <w:p w14:paraId="2CA13DB7" w14:textId="77777777" w:rsidR="006741CC" w:rsidRPr="006741CC" w:rsidRDefault="006741CC" w:rsidP="006741CC">
            <w:pPr>
              <w:widowControl/>
              <w:jc w:val="center"/>
              <w:rPr>
                <w:sz w:val="22"/>
                <w:szCs w:val="22"/>
              </w:rPr>
            </w:pPr>
            <w:r w:rsidRPr="006741CC">
              <w:rPr>
                <w:sz w:val="22"/>
                <w:szCs w:val="22"/>
              </w:rPr>
              <w:t>3</w:t>
            </w:r>
          </w:p>
        </w:tc>
        <w:tc>
          <w:tcPr>
            <w:tcW w:w="436" w:type="dxa"/>
            <w:gridSpan w:val="2"/>
            <w:tcBorders>
              <w:top w:val="nil"/>
              <w:left w:val="nil"/>
              <w:bottom w:val="single" w:sz="4" w:space="0" w:color="auto"/>
              <w:right w:val="nil"/>
            </w:tcBorders>
            <w:shd w:val="clear" w:color="auto" w:fill="auto"/>
            <w:vAlign w:val="bottom"/>
            <w:hideMark/>
          </w:tcPr>
          <w:p w14:paraId="40C95339" w14:textId="77777777" w:rsidR="006741CC" w:rsidRPr="006741CC" w:rsidRDefault="006741CC" w:rsidP="006741CC">
            <w:pPr>
              <w:widowControl/>
              <w:jc w:val="center"/>
              <w:rPr>
                <w:sz w:val="22"/>
                <w:szCs w:val="22"/>
              </w:rPr>
            </w:pPr>
            <w:r w:rsidRPr="006741CC">
              <w:rPr>
                <w:sz w:val="22"/>
                <w:szCs w:val="22"/>
              </w:rPr>
              <w:t>01</w:t>
            </w:r>
          </w:p>
        </w:tc>
        <w:tc>
          <w:tcPr>
            <w:tcW w:w="1060" w:type="dxa"/>
            <w:gridSpan w:val="2"/>
            <w:tcBorders>
              <w:top w:val="nil"/>
              <w:left w:val="nil"/>
              <w:bottom w:val="single" w:sz="4" w:space="0" w:color="auto"/>
              <w:right w:val="single" w:sz="4" w:space="0" w:color="auto"/>
            </w:tcBorders>
            <w:shd w:val="clear" w:color="auto" w:fill="auto"/>
            <w:vAlign w:val="bottom"/>
            <w:hideMark/>
          </w:tcPr>
          <w:p w14:paraId="068A7EF6" w14:textId="77777777" w:rsidR="006741CC" w:rsidRPr="006741CC" w:rsidRDefault="006741CC" w:rsidP="006741CC">
            <w:pPr>
              <w:widowControl/>
              <w:jc w:val="center"/>
              <w:rPr>
                <w:sz w:val="22"/>
                <w:szCs w:val="22"/>
              </w:rPr>
            </w:pPr>
            <w:r w:rsidRPr="006741CC">
              <w:rPr>
                <w:sz w:val="22"/>
                <w:szCs w:val="22"/>
              </w:rPr>
              <w:t>80300</w:t>
            </w:r>
          </w:p>
        </w:tc>
        <w:tc>
          <w:tcPr>
            <w:tcW w:w="546" w:type="dxa"/>
            <w:gridSpan w:val="2"/>
            <w:tcBorders>
              <w:top w:val="nil"/>
              <w:left w:val="nil"/>
              <w:bottom w:val="single" w:sz="4" w:space="0" w:color="auto"/>
              <w:right w:val="single" w:sz="4" w:space="0" w:color="auto"/>
            </w:tcBorders>
            <w:shd w:val="clear" w:color="auto" w:fill="auto"/>
            <w:noWrap/>
            <w:vAlign w:val="bottom"/>
            <w:hideMark/>
          </w:tcPr>
          <w:p w14:paraId="0A356143" w14:textId="77777777" w:rsidR="006741CC" w:rsidRPr="006741CC" w:rsidRDefault="006741CC" w:rsidP="006741CC">
            <w:pPr>
              <w:widowControl/>
              <w:rPr>
                <w:sz w:val="22"/>
                <w:szCs w:val="22"/>
              </w:rPr>
            </w:pPr>
            <w:r w:rsidRPr="006741CC">
              <w:rPr>
                <w:sz w:val="22"/>
                <w:szCs w:val="22"/>
              </w:rPr>
              <w:t>240</w:t>
            </w:r>
          </w:p>
        </w:tc>
        <w:tc>
          <w:tcPr>
            <w:tcW w:w="1256" w:type="dxa"/>
            <w:gridSpan w:val="2"/>
            <w:tcBorders>
              <w:top w:val="nil"/>
              <w:left w:val="nil"/>
              <w:bottom w:val="single" w:sz="4" w:space="0" w:color="auto"/>
              <w:right w:val="single" w:sz="4" w:space="0" w:color="auto"/>
            </w:tcBorders>
            <w:shd w:val="clear" w:color="000000" w:fill="FFFFFF"/>
            <w:noWrap/>
            <w:vAlign w:val="bottom"/>
            <w:hideMark/>
          </w:tcPr>
          <w:p w14:paraId="3CE0FC2A" w14:textId="77777777" w:rsidR="006741CC" w:rsidRPr="006741CC" w:rsidRDefault="006741CC" w:rsidP="006741CC">
            <w:pPr>
              <w:widowControl/>
              <w:jc w:val="right"/>
              <w:rPr>
                <w:sz w:val="22"/>
                <w:szCs w:val="22"/>
              </w:rPr>
            </w:pPr>
            <w:r w:rsidRPr="006741CC">
              <w:rPr>
                <w:sz w:val="22"/>
                <w:szCs w:val="22"/>
              </w:rPr>
              <w:t>10,000</w:t>
            </w:r>
          </w:p>
        </w:tc>
        <w:tc>
          <w:tcPr>
            <w:tcW w:w="1256" w:type="dxa"/>
            <w:tcBorders>
              <w:top w:val="nil"/>
              <w:left w:val="nil"/>
              <w:bottom w:val="single" w:sz="4" w:space="0" w:color="auto"/>
              <w:right w:val="single" w:sz="4" w:space="0" w:color="auto"/>
            </w:tcBorders>
            <w:shd w:val="clear" w:color="000000" w:fill="FFFFFF"/>
            <w:noWrap/>
            <w:vAlign w:val="bottom"/>
            <w:hideMark/>
          </w:tcPr>
          <w:p w14:paraId="1E36B346" w14:textId="77777777" w:rsidR="006741CC" w:rsidRPr="006741CC" w:rsidRDefault="006741CC" w:rsidP="006741CC">
            <w:pPr>
              <w:widowControl/>
              <w:jc w:val="right"/>
              <w:rPr>
                <w:sz w:val="22"/>
                <w:szCs w:val="22"/>
              </w:rPr>
            </w:pPr>
            <w:r w:rsidRPr="006741CC">
              <w:rPr>
                <w:sz w:val="22"/>
                <w:szCs w:val="22"/>
              </w:rPr>
              <w:t>10,000</w:t>
            </w:r>
          </w:p>
        </w:tc>
        <w:tc>
          <w:tcPr>
            <w:tcW w:w="1276" w:type="dxa"/>
            <w:gridSpan w:val="2"/>
            <w:tcBorders>
              <w:top w:val="nil"/>
              <w:left w:val="nil"/>
              <w:bottom w:val="single" w:sz="4" w:space="0" w:color="auto"/>
              <w:right w:val="single" w:sz="4" w:space="0" w:color="auto"/>
            </w:tcBorders>
            <w:shd w:val="clear" w:color="000000" w:fill="FFFFFF"/>
            <w:noWrap/>
            <w:vAlign w:val="bottom"/>
            <w:hideMark/>
          </w:tcPr>
          <w:p w14:paraId="33883A01" w14:textId="77777777" w:rsidR="006741CC" w:rsidRPr="006741CC" w:rsidRDefault="006741CC" w:rsidP="006741CC">
            <w:pPr>
              <w:widowControl/>
              <w:jc w:val="right"/>
              <w:rPr>
                <w:sz w:val="22"/>
                <w:szCs w:val="22"/>
              </w:rPr>
            </w:pPr>
            <w:r w:rsidRPr="006741CC">
              <w:rPr>
                <w:sz w:val="22"/>
                <w:szCs w:val="22"/>
              </w:rPr>
              <w:t>10,000</w:t>
            </w:r>
          </w:p>
        </w:tc>
      </w:tr>
      <w:tr w:rsidR="006741CC" w:rsidRPr="006741CC" w14:paraId="7BB59C82" w14:textId="77777777" w:rsidTr="00BF731A">
        <w:trPr>
          <w:trHeight w:val="615"/>
        </w:trPr>
        <w:tc>
          <w:tcPr>
            <w:tcW w:w="3261" w:type="dxa"/>
            <w:tcBorders>
              <w:top w:val="single" w:sz="4" w:space="0" w:color="auto"/>
              <w:left w:val="single" w:sz="4" w:space="0" w:color="auto"/>
              <w:bottom w:val="single" w:sz="4" w:space="0" w:color="auto"/>
              <w:right w:val="single" w:sz="4" w:space="0" w:color="auto"/>
            </w:tcBorders>
            <w:shd w:val="clear" w:color="auto" w:fill="FFFF00"/>
            <w:noWrap/>
            <w:vAlign w:val="bottom"/>
            <w:hideMark/>
          </w:tcPr>
          <w:p w14:paraId="2ADA4EF8" w14:textId="77777777" w:rsidR="006741CC" w:rsidRPr="006741CC" w:rsidRDefault="006741CC" w:rsidP="006741CC">
            <w:pPr>
              <w:widowControl/>
              <w:rPr>
                <w:b/>
                <w:bCs/>
                <w:sz w:val="22"/>
                <w:szCs w:val="22"/>
              </w:rPr>
            </w:pPr>
            <w:r w:rsidRPr="006741CC">
              <w:rPr>
                <w:b/>
                <w:bCs/>
                <w:sz w:val="22"/>
                <w:szCs w:val="22"/>
              </w:rPr>
              <w:t>Жилищно-коммунальное хозяйство</w:t>
            </w:r>
          </w:p>
        </w:tc>
        <w:tc>
          <w:tcPr>
            <w:tcW w:w="436" w:type="dxa"/>
            <w:gridSpan w:val="2"/>
            <w:tcBorders>
              <w:top w:val="nil"/>
              <w:left w:val="nil"/>
              <w:bottom w:val="single" w:sz="4" w:space="0" w:color="auto"/>
              <w:right w:val="single" w:sz="4" w:space="0" w:color="auto"/>
            </w:tcBorders>
            <w:shd w:val="clear" w:color="auto" w:fill="FFFF00"/>
            <w:vAlign w:val="bottom"/>
            <w:hideMark/>
          </w:tcPr>
          <w:p w14:paraId="141458D0" w14:textId="77777777" w:rsidR="006741CC" w:rsidRPr="006741CC" w:rsidRDefault="006741CC" w:rsidP="006741CC">
            <w:pPr>
              <w:widowControl/>
              <w:jc w:val="center"/>
              <w:rPr>
                <w:b/>
                <w:bCs/>
                <w:sz w:val="22"/>
                <w:szCs w:val="22"/>
              </w:rPr>
            </w:pPr>
            <w:r w:rsidRPr="006741CC">
              <w:rPr>
                <w:b/>
                <w:bCs/>
                <w:sz w:val="22"/>
                <w:szCs w:val="22"/>
              </w:rPr>
              <w:t>05</w:t>
            </w:r>
          </w:p>
        </w:tc>
        <w:tc>
          <w:tcPr>
            <w:tcW w:w="485" w:type="dxa"/>
            <w:gridSpan w:val="2"/>
            <w:tcBorders>
              <w:top w:val="nil"/>
              <w:left w:val="nil"/>
              <w:bottom w:val="single" w:sz="4" w:space="0" w:color="auto"/>
              <w:right w:val="single" w:sz="4" w:space="0" w:color="auto"/>
            </w:tcBorders>
            <w:shd w:val="clear" w:color="auto" w:fill="FFFF00"/>
            <w:vAlign w:val="bottom"/>
            <w:hideMark/>
          </w:tcPr>
          <w:p w14:paraId="6B9FD96F" w14:textId="77777777" w:rsidR="006741CC" w:rsidRPr="006741CC" w:rsidRDefault="006741CC" w:rsidP="006741CC">
            <w:pPr>
              <w:widowControl/>
              <w:ind w:left="-119"/>
              <w:jc w:val="center"/>
              <w:rPr>
                <w:b/>
                <w:bCs/>
                <w:sz w:val="22"/>
                <w:szCs w:val="22"/>
              </w:rPr>
            </w:pPr>
            <w:r w:rsidRPr="006741CC">
              <w:rPr>
                <w:b/>
                <w:bCs/>
                <w:sz w:val="22"/>
                <w:szCs w:val="22"/>
              </w:rPr>
              <w:t> 00</w:t>
            </w:r>
          </w:p>
        </w:tc>
        <w:tc>
          <w:tcPr>
            <w:tcW w:w="436" w:type="dxa"/>
            <w:gridSpan w:val="2"/>
            <w:tcBorders>
              <w:top w:val="nil"/>
              <w:left w:val="nil"/>
              <w:bottom w:val="single" w:sz="4" w:space="0" w:color="auto"/>
              <w:right w:val="nil"/>
            </w:tcBorders>
            <w:shd w:val="clear" w:color="auto" w:fill="FFFF00"/>
            <w:vAlign w:val="bottom"/>
            <w:hideMark/>
          </w:tcPr>
          <w:p w14:paraId="6E65682A" w14:textId="77777777" w:rsidR="006741CC" w:rsidRPr="006741CC" w:rsidRDefault="006741CC" w:rsidP="006741CC">
            <w:pPr>
              <w:widowControl/>
              <w:jc w:val="center"/>
              <w:rPr>
                <w:b/>
                <w:bCs/>
                <w:sz w:val="22"/>
                <w:szCs w:val="22"/>
              </w:rPr>
            </w:pPr>
            <w:r w:rsidRPr="006741CC">
              <w:rPr>
                <w:b/>
                <w:bCs/>
                <w:sz w:val="22"/>
                <w:szCs w:val="22"/>
              </w:rPr>
              <w:t> </w:t>
            </w:r>
          </w:p>
        </w:tc>
        <w:tc>
          <w:tcPr>
            <w:tcW w:w="326" w:type="dxa"/>
            <w:gridSpan w:val="2"/>
            <w:tcBorders>
              <w:top w:val="nil"/>
              <w:left w:val="nil"/>
              <w:bottom w:val="single" w:sz="4" w:space="0" w:color="auto"/>
              <w:right w:val="nil"/>
            </w:tcBorders>
            <w:shd w:val="clear" w:color="auto" w:fill="FFFF00"/>
            <w:vAlign w:val="bottom"/>
            <w:hideMark/>
          </w:tcPr>
          <w:p w14:paraId="435A0260" w14:textId="77777777" w:rsidR="006741CC" w:rsidRPr="006741CC" w:rsidRDefault="006741CC" w:rsidP="006741CC">
            <w:pPr>
              <w:widowControl/>
              <w:jc w:val="center"/>
              <w:rPr>
                <w:b/>
                <w:bCs/>
                <w:sz w:val="22"/>
                <w:szCs w:val="22"/>
              </w:rPr>
            </w:pPr>
            <w:r w:rsidRPr="006741CC">
              <w:rPr>
                <w:b/>
                <w:bCs/>
                <w:sz w:val="22"/>
                <w:szCs w:val="22"/>
              </w:rPr>
              <w:t> </w:t>
            </w:r>
          </w:p>
        </w:tc>
        <w:tc>
          <w:tcPr>
            <w:tcW w:w="436" w:type="dxa"/>
            <w:gridSpan w:val="2"/>
            <w:tcBorders>
              <w:top w:val="nil"/>
              <w:left w:val="nil"/>
              <w:bottom w:val="single" w:sz="4" w:space="0" w:color="auto"/>
              <w:right w:val="nil"/>
            </w:tcBorders>
            <w:shd w:val="clear" w:color="auto" w:fill="FFFF00"/>
            <w:vAlign w:val="bottom"/>
            <w:hideMark/>
          </w:tcPr>
          <w:p w14:paraId="6F1A0519" w14:textId="77777777" w:rsidR="006741CC" w:rsidRPr="006741CC" w:rsidRDefault="006741CC" w:rsidP="006741CC">
            <w:pPr>
              <w:widowControl/>
              <w:jc w:val="center"/>
              <w:rPr>
                <w:b/>
                <w:bCs/>
                <w:sz w:val="22"/>
                <w:szCs w:val="22"/>
              </w:rPr>
            </w:pPr>
            <w:r w:rsidRPr="006741CC">
              <w:rPr>
                <w:b/>
                <w:bCs/>
                <w:sz w:val="22"/>
                <w:szCs w:val="22"/>
              </w:rPr>
              <w:t> </w:t>
            </w:r>
          </w:p>
        </w:tc>
        <w:tc>
          <w:tcPr>
            <w:tcW w:w="1060" w:type="dxa"/>
            <w:gridSpan w:val="2"/>
            <w:tcBorders>
              <w:top w:val="nil"/>
              <w:left w:val="nil"/>
              <w:bottom w:val="single" w:sz="4" w:space="0" w:color="auto"/>
              <w:right w:val="single" w:sz="4" w:space="0" w:color="auto"/>
            </w:tcBorders>
            <w:shd w:val="clear" w:color="auto" w:fill="FFFF00"/>
            <w:vAlign w:val="bottom"/>
            <w:hideMark/>
          </w:tcPr>
          <w:p w14:paraId="54428352" w14:textId="77777777" w:rsidR="006741CC" w:rsidRPr="006741CC" w:rsidRDefault="006741CC" w:rsidP="006741CC">
            <w:pPr>
              <w:widowControl/>
              <w:jc w:val="center"/>
              <w:rPr>
                <w:b/>
                <w:bCs/>
                <w:sz w:val="22"/>
                <w:szCs w:val="22"/>
              </w:rPr>
            </w:pPr>
            <w:r w:rsidRPr="006741CC">
              <w:rPr>
                <w:b/>
                <w:bCs/>
                <w:sz w:val="22"/>
                <w:szCs w:val="22"/>
              </w:rPr>
              <w:t> </w:t>
            </w:r>
          </w:p>
        </w:tc>
        <w:tc>
          <w:tcPr>
            <w:tcW w:w="546" w:type="dxa"/>
            <w:gridSpan w:val="2"/>
            <w:tcBorders>
              <w:top w:val="nil"/>
              <w:left w:val="nil"/>
              <w:bottom w:val="single" w:sz="4" w:space="0" w:color="auto"/>
              <w:right w:val="single" w:sz="4" w:space="0" w:color="auto"/>
            </w:tcBorders>
            <w:shd w:val="clear" w:color="auto" w:fill="FFFF00"/>
            <w:noWrap/>
            <w:vAlign w:val="bottom"/>
            <w:hideMark/>
          </w:tcPr>
          <w:p w14:paraId="16B4C8B8" w14:textId="77777777" w:rsidR="006741CC" w:rsidRPr="006741CC" w:rsidRDefault="006741CC" w:rsidP="006741CC">
            <w:pPr>
              <w:widowControl/>
              <w:rPr>
                <w:b/>
                <w:bCs/>
                <w:sz w:val="22"/>
                <w:szCs w:val="22"/>
              </w:rPr>
            </w:pPr>
            <w:r w:rsidRPr="006741CC">
              <w:rPr>
                <w:b/>
                <w:bCs/>
                <w:sz w:val="22"/>
                <w:szCs w:val="22"/>
              </w:rPr>
              <w:t> </w:t>
            </w:r>
          </w:p>
        </w:tc>
        <w:tc>
          <w:tcPr>
            <w:tcW w:w="1256" w:type="dxa"/>
            <w:gridSpan w:val="2"/>
            <w:tcBorders>
              <w:top w:val="nil"/>
              <w:left w:val="nil"/>
              <w:bottom w:val="single" w:sz="4" w:space="0" w:color="auto"/>
              <w:right w:val="single" w:sz="4" w:space="0" w:color="auto"/>
            </w:tcBorders>
            <w:shd w:val="clear" w:color="auto" w:fill="FFFF00"/>
            <w:noWrap/>
            <w:vAlign w:val="bottom"/>
            <w:hideMark/>
          </w:tcPr>
          <w:p w14:paraId="3084EBD9" w14:textId="77777777" w:rsidR="006741CC" w:rsidRPr="006741CC" w:rsidRDefault="006741CC" w:rsidP="006741CC">
            <w:pPr>
              <w:widowControl/>
              <w:jc w:val="right"/>
              <w:rPr>
                <w:b/>
                <w:bCs/>
                <w:sz w:val="22"/>
                <w:szCs w:val="22"/>
              </w:rPr>
            </w:pPr>
            <w:r w:rsidRPr="006741CC">
              <w:rPr>
                <w:b/>
                <w:bCs/>
                <w:sz w:val="22"/>
                <w:szCs w:val="22"/>
              </w:rPr>
              <w:t>3059,464</w:t>
            </w:r>
          </w:p>
        </w:tc>
        <w:tc>
          <w:tcPr>
            <w:tcW w:w="1256" w:type="dxa"/>
            <w:tcBorders>
              <w:top w:val="nil"/>
              <w:left w:val="nil"/>
              <w:bottom w:val="single" w:sz="4" w:space="0" w:color="auto"/>
              <w:right w:val="single" w:sz="4" w:space="0" w:color="auto"/>
            </w:tcBorders>
            <w:shd w:val="clear" w:color="auto" w:fill="FFFF00"/>
            <w:noWrap/>
            <w:vAlign w:val="bottom"/>
            <w:hideMark/>
          </w:tcPr>
          <w:p w14:paraId="7658B5BA" w14:textId="77777777" w:rsidR="006741CC" w:rsidRPr="006741CC" w:rsidRDefault="006741CC" w:rsidP="006741CC">
            <w:pPr>
              <w:widowControl/>
              <w:jc w:val="right"/>
              <w:rPr>
                <w:b/>
                <w:bCs/>
                <w:sz w:val="22"/>
                <w:szCs w:val="22"/>
              </w:rPr>
            </w:pPr>
            <w:r w:rsidRPr="006741CC">
              <w:rPr>
                <w:b/>
                <w:bCs/>
                <w:sz w:val="22"/>
                <w:szCs w:val="22"/>
              </w:rPr>
              <w:t>2555,484</w:t>
            </w:r>
          </w:p>
        </w:tc>
        <w:tc>
          <w:tcPr>
            <w:tcW w:w="1276" w:type="dxa"/>
            <w:gridSpan w:val="2"/>
            <w:tcBorders>
              <w:top w:val="nil"/>
              <w:left w:val="nil"/>
              <w:bottom w:val="single" w:sz="4" w:space="0" w:color="auto"/>
              <w:right w:val="single" w:sz="4" w:space="0" w:color="auto"/>
            </w:tcBorders>
            <w:shd w:val="clear" w:color="auto" w:fill="FFFF00"/>
            <w:noWrap/>
            <w:vAlign w:val="bottom"/>
            <w:hideMark/>
          </w:tcPr>
          <w:p w14:paraId="44408EDD" w14:textId="77777777" w:rsidR="006741CC" w:rsidRPr="006741CC" w:rsidRDefault="006741CC" w:rsidP="006741CC">
            <w:pPr>
              <w:widowControl/>
              <w:jc w:val="right"/>
              <w:rPr>
                <w:b/>
                <w:bCs/>
                <w:sz w:val="22"/>
                <w:szCs w:val="22"/>
              </w:rPr>
            </w:pPr>
            <w:r w:rsidRPr="006741CC">
              <w:rPr>
                <w:b/>
                <w:bCs/>
                <w:sz w:val="22"/>
                <w:szCs w:val="22"/>
              </w:rPr>
              <w:t>2343,007</w:t>
            </w:r>
          </w:p>
        </w:tc>
      </w:tr>
      <w:tr w:rsidR="006741CC" w:rsidRPr="006741CC" w14:paraId="4F2DA571" w14:textId="77777777" w:rsidTr="00BF731A">
        <w:trPr>
          <w:trHeight w:val="615"/>
        </w:trPr>
        <w:tc>
          <w:tcPr>
            <w:tcW w:w="3261"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01421A78" w14:textId="77777777" w:rsidR="006741CC" w:rsidRPr="006741CC" w:rsidRDefault="006741CC" w:rsidP="006741CC">
            <w:pPr>
              <w:widowControl/>
              <w:rPr>
                <w:b/>
                <w:bCs/>
              </w:rPr>
            </w:pPr>
            <w:r w:rsidRPr="006741CC">
              <w:rPr>
                <w:b/>
                <w:bCs/>
              </w:rPr>
              <w:t>Жилищное хозяйство</w:t>
            </w:r>
          </w:p>
        </w:tc>
        <w:tc>
          <w:tcPr>
            <w:tcW w:w="436" w:type="dxa"/>
            <w:gridSpan w:val="2"/>
            <w:tcBorders>
              <w:top w:val="nil"/>
              <w:left w:val="nil"/>
              <w:bottom w:val="single" w:sz="4" w:space="0" w:color="auto"/>
              <w:right w:val="single" w:sz="4" w:space="0" w:color="auto"/>
            </w:tcBorders>
            <w:shd w:val="clear" w:color="auto" w:fill="auto"/>
            <w:vAlign w:val="bottom"/>
            <w:hideMark/>
          </w:tcPr>
          <w:p w14:paraId="5FFE2F28" w14:textId="77777777" w:rsidR="006741CC" w:rsidRPr="006741CC" w:rsidRDefault="006741CC" w:rsidP="006741CC">
            <w:pPr>
              <w:widowControl/>
              <w:jc w:val="center"/>
              <w:rPr>
                <w:b/>
                <w:bCs/>
                <w:sz w:val="22"/>
                <w:szCs w:val="22"/>
              </w:rPr>
            </w:pPr>
            <w:r w:rsidRPr="006741CC">
              <w:rPr>
                <w:b/>
                <w:bCs/>
                <w:sz w:val="22"/>
                <w:szCs w:val="22"/>
              </w:rPr>
              <w:t>05</w:t>
            </w:r>
          </w:p>
        </w:tc>
        <w:tc>
          <w:tcPr>
            <w:tcW w:w="485" w:type="dxa"/>
            <w:gridSpan w:val="2"/>
            <w:tcBorders>
              <w:top w:val="nil"/>
              <w:left w:val="nil"/>
              <w:bottom w:val="single" w:sz="4" w:space="0" w:color="auto"/>
              <w:right w:val="single" w:sz="4" w:space="0" w:color="auto"/>
            </w:tcBorders>
            <w:shd w:val="clear" w:color="auto" w:fill="auto"/>
            <w:vAlign w:val="bottom"/>
            <w:hideMark/>
          </w:tcPr>
          <w:p w14:paraId="3563E8E6" w14:textId="77777777" w:rsidR="006741CC" w:rsidRPr="006741CC" w:rsidRDefault="006741CC" w:rsidP="006741CC">
            <w:pPr>
              <w:widowControl/>
              <w:jc w:val="center"/>
              <w:rPr>
                <w:b/>
                <w:bCs/>
                <w:sz w:val="22"/>
                <w:szCs w:val="22"/>
              </w:rPr>
            </w:pPr>
            <w:r w:rsidRPr="006741CC">
              <w:rPr>
                <w:b/>
                <w:bCs/>
                <w:sz w:val="22"/>
                <w:szCs w:val="22"/>
              </w:rPr>
              <w:t>01</w:t>
            </w:r>
          </w:p>
        </w:tc>
        <w:tc>
          <w:tcPr>
            <w:tcW w:w="436" w:type="dxa"/>
            <w:gridSpan w:val="2"/>
            <w:tcBorders>
              <w:top w:val="nil"/>
              <w:left w:val="nil"/>
              <w:bottom w:val="single" w:sz="4" w:space="0" w:color="auto"/>
              <w:right w:val="nil"/>
            </w:tcBorders>
            <w:shd w:val="clear" w:color="auto" w:fill="auto"/>
            <w:vAlign w:val="bottom"/>
            <w:hideMark/>
          </w:tcPr>
          <w:p w14:paraId="54EA9CEA" w14:textId="77777777" w:rsidR="006741CC" w:rsidRPr="006741CC" w:rsidRDefault="006741CC" w:rsidP="006741CC">
            <w:pPr>
              <w:widowControl/>
              <w:jc w:val="center"/>
              <w:rPr>
                <w:b/>
                <w:bCs/>
                <w:sz w:val="22"/>
                <w:szCs w:val="22"/>
              </w:rPr>
            </w:pPr>
            <w:r w:rsidRPr="006741CC">
              <w:rPr>
                <w:b/>
                <w:bCs/>
                <w:sz w:val="22"/>
                <w:szCs w:val="22"/>
              </w:rPr>
              <w:t> </w:t>
            </w:r>
          </w:p>
        </w:tc>
        <w:tc>
          <w:tcPr>
            <w:tcW w:w="326" w:type="dxa"/>
            <w:gridSpan w:val="2"/>
            <w:tcBorders>
              <w:top w:val="nil"/>
              <w:left w:val="nil"/>
              <w:bottom w:val="single" w:sz="4" w:space="0" w:color="auto"/>
              <w:right w:val="nil"/>
            </w:tcBorders>
            <w:shd w:val="clear" w:color="auto" w:fill="auto"/>
            <w:vAlign w:val="bottom"/>
            <w:hideMark/>
          </w:tcPr>
          <w:p w14:paraId="4792A349" w14:textId="77777777" w:rsidR="006741CC" w:rsidRPr="006741CC" w:rsidRDefault="006741CC" w:rsidP="006741CC">
            <w:pPr>
              <w:widowControl/>
              <w:jc w:val="center"/>
              <w:rPr>
                <w:b/>
                <w:bCs/>
                <w:sz w:val="22"/>
                <w:szCs w:val="22"/>
              </w:rPr>
            </w:pPr>
            <w:r w:rsidRPr="006741CC">
              <w:rPr>
                <w:b/>
                <w:bCs/>
                <w:sz w:val="22"/>
                <w:szCs w:val="22"/>
              </w:rPr>
              <w:t> </w:t>
            </w:r>
          </w:p>
        </w:tc>
        <w:tc>
          <w:tcPr>
            <w:tcW w:w="436" w:type="dxa"/>
            <w:gridSpan w:val="2"/>
            <w:tcBorders>
              <w:top w:val="nil"/>
              <w:left w:val="nil"/>
              <w:bottom w:val="single" w:sz="4" w:space="0" w:color="auto"/>
              <w:right w:val="nil"/>
            </w:tcBorders>
            <w:shd w:val="clear" w:color="auto" w:fill="auto"/>
            <w:vAlign w:val="bottom"/>
            <w:hideMark/>
          </w:tcPr>
          <w:p w14:paraId="5F8EFF09" w14:textId="77777777" w:rsidR="006741CC" w:rsidRPr="006741CC" w:rsidRDefault="006741CC" w:rsidP="006741CC">
            <w:pPr>
              <w:widowControl/>
              <w:jc w:val="center"/>
              <w:rPr>
                <w:b/>
                <w:bCs/>
                <w:sz w:val="22"/>
                <w:szCs w:val="22"/>
              </w:rPr>
            </w:pPr>
            <w:r w:rsidRPr="006741CC">
              <w:rPr>
                <w:b/>
                <w:bCs/>
                <w:sz w:val="22"/>
                <w:szCs w:val="22"/>
              </w:rPr>
              <w:t> </w:t>
            </w:r>
          </w:p>
        </w:tc>
        <w:tc>
          <w:tcPr>
            <w:tcW w:w="1060" w:type="dxa"/>
            <w:gridSpan w:val="2"/>
            <w:tcBorders>
              <w:top w:val="nil"/>
              <w:left w:val="nil"/>
              <w:bottom w:val="single" w:sz="4" w:space="0" w:color="auto"/>
              <w:right w:val="single" w:sz="4" w:space="0" w:color="auto"/>
            </w:tcBorders>
            <w:shd w:val="clear" w:color="auto" w:fill="auto"/>
            <w:vAlign w:val="bottom"/>
            <w:hideMark/>
          </w:tcPr>
          <w:p w14:paraId="0BDADC1B" w14:textId="77777777" w:rsidR="006741CC" w:rsidRPr="006741CC" w:rsidRDefault="006741CC" w:rsidP="006741CC">
            <w:pPr>
              <w:widowControl/>
              <w:jc w:val="center"/>
              <w:rPr>
                <w:b/>
                <w:bCs/>
                <w:sz w:val="22"/>
                <w:szCs w:val="22"/>
              </w:rPr>
            </w:pPr>
            <w:r w:rsidRPr="006741CC">
              <w:rPr>
                <w:b/>
                <w:bCs/>
                <w:sz w:val="22"/>
                <w:szCs w:val="22"/>
              </w:rPr>
              <w:t> </w:t>
            </w:r>
          </w:p>
        </w:tc>
        <w:tc>
          <w:tcPr>
            <w:tcW w:w="546" w:type="dxa"/>
            <w:gridSpan w:val="2"/>
            <w:tcBorders>
              <w:top w:val="nil"/>
              <w:left w:val="nil"/>
              <w:bottom w:val="single" w:sz="4" w:space="0" w:color="auto"/>
              <w:right w:val="single" w:sz="4" w:space="0" w:color="auto"/>
            </w:tcBorders>
            <w:shd w:val="clear" w:color="auto" w:fill="auto"/>
            <w:noWrap/>
            <w:vAlign w:val="bottom"/>
            <w:hideMark/>
          </w:tcPr>
          <w:p w14:paraId="663AB77F" w14:textId="77777777" w:rsidR="006741CC" w:rsidRPr="006741CC" w:rsidRDefault="006741CC" w:rsidP="006741CC">
            <w:pPr>
              <w:widowControl/>
              <w:rPr>
                <w:b/>
                <w:bCs/>
                <w:sz w:val="22"/>
                <w:szCs w:val="22"/>
              </w:rPr>
            </w:pPr>
            <w:r w:rsidRPr="006741CC">
              <w:rPr>
                <w:b/>
                <w:bCs/>
                <w:sz w:val="22"/>
                <w:szCs w:val="22"/>
              </w:rPr>
              <w:t> </w:t>
            </w:r>
          </w:p>
        </w:tc>
        <w:tc>
          <w:tcPr>
            <w:tcW w:w="1256" w:type="dxa"/>
            <w:gridSpan w:val="2"/>
            <w:tcBorders>
              <w:top w:val="nil"/>
              <w:left w:val="nil"/>
              <w:bottom w:val="single" w:sz="4" w:space="0" w:color="auto"/>
              <w:right w:val="single" w:sz="4" w:space="0" w:color="auto"/>
            </w:tcBorders>
            <w:shd w:val="clear" w:color="000000" w:fill="FFFFFF"/>
            <w:noWrap/>
            <w:vAlign w:val="bottom"/>
            <w:hideMark/>
          </w:tcPr>
          <w:p w14:paraId="759E6C1C" w14:textId="77777777" w:rsidR="006741CC" w:rsidRPr="006741CC" w:rsidRDefault="006741CC" w:rsidP="006741CC">
            <w:pPr>
              <w:widowControl/>
              <w:jc w:val="right"/>
              <w:rPr>
                <w:b/>
                <w:bCs/>
                <w:sz w:val="22"/>
                <w:szCs w:val="22"/>
              </w:rPr>
            </w:pPr>
            <w:r w:rsidRPr="006741CC">
              <w:rPr>
                <w:b/>
                <w:bCs/>
                <w:sz w:val="22"/>
                <w:szCs w:val="22"/>
              </w:rPr>
              <w:t>5,210</w:t>
            </w:r>
          </w:p>
        </w:tc>
        <w:tc>
          <w:tcPr>
            <w:tcW w:w="1256" w:type="dxa"/>
            <w:tcBorders>
              <w:top w:val="nil"/>
              <w:left w:val="nil"/>
              <w:bottom w:val="single" w:sz="4" w:space="0" w:color="auto"/>
              <w:right w:val="single" w:sz="4" w:space="0" w:color="auto"/>
            </w:tcBorders>
            <w:shd w:val="clear" w:color="000000" w:fill="FFFFFF"/>
            <w:noWrap/>
            <w:vAlign w:val="bottom"/>
            <w:hideMark/>
          </w:tcPr>
          <w:p w14:paraId="59A65A5E" w14:textId="77777777" w:rsidR="006741CC" w:rsidRPr="006741CC" w:rsidRDefault="006741CC" w:rsidP="006741CC">
            <w:pPr>
              <w:widowControl/>
              <w:jc w:val="right"/>
              <w:rPr>
                <w:b/>
                <w:bCs/>
                <w:sz w:val="22"/>
                <w:szCs w:val="22"/>
              </w:rPr>
            </w:pPr>
            <w:r w:rsidRPr="006741CC">
              <w:rPr>
                <w:b/>
                <w:bCs/>
                <w:sz w:val="22"/>
                <w:szCs w:val="22"/>
              </w:rPr>
              <w:t>5,210</w:t>
            </w:r>
          </w:p>
        </w:tc>
        <w:tc>
          <w:tcPr>
            <w:tcW w:w="1276" w:type="dxa"/>
            <w:gridSpan w:val="2"/>
            <w:tcBorders>
              <w:top w:val="nil"/>
              <w:left w:val="nil"/>
              <w:bottom w:val="single" w:sz="4" w:space="0" w:color="auto"/>
              <w:right w:val="single" w:sz="4" w:space="0" w:color="auto"/>
            </w:tcBorders>
            <w:shd w:val="clear" w:color="000000" w:fill="FFFFFF"/>
            <w:noWrap/>
            <w:vAlign w:val="bottom"/>
            <w:hideMark/>
          </w:tcPr>
          <w:p w14:paraId="5DE5AD13" w14:textId="77777777" w:rsidR="006741CC" w:rsidRPr="006741CC" w:rsidRDefault="006741CC" w:rsidP="006741CC">
            <w:pPr>
              <w:widowControl/>
              <w:jc w:val="right"/>
              <w:rPr>
                <w:b/>
                <w:bCs/>
                <w:sz w:val="22"/>
                <w:szCs w:val="22"/>
              </w:rPr>
            </w:pPr>
            <w:r w:rsidRPr="006741CC">
              <w:rPr>
                <w:b/>
                <w:bCs/>
                <w:sz w:val="22"/>
                <w:szCs w:val="22"/>
              </w:rPr>
              <w:t>5,210</w:t>
            </w:r>
          </w:p>
        </w:tc>
      </w:tr>
      <w:tr w:rsidR="006741CC" w:rsidRPr="006741CC" w14:paraId="502AD3D2" w14:textId="77777777" w:rsidTr="00BF731A">
        <w:trPr>
          <w:trHeight w:val="615"/>
        </w:trPr>
        <w:tc>
          <w:tcPr>
            <w:tcW w:w="3261" w:type="dxa"/>
            <w:tcBorders>
              <w:top w:val="nil"/>
              <w:left w:val="single" w:sz="4" w:space="0" w:color="auto"/>
              <w:bottom w:val="single" w:sz="4" w:space="0" w:color="auto"/>
              <w:right w:val="single" w:sz="4" w:space="0" w:color="auto"/>
            </w:tcBorders>
            <w:shd w:val="clear" w:color="auto" w:fill="auto"/>
            <w:vAlign w:val="bottom"/>
            <w:hideMark/>
          </w:tcPr>
          <w:p w14:paraId="2530BD57" w14:textId="77777777" w:rsidR="006741CC" w:rsidRPr="006741CC" w:rsidRDefault="006741CC" w:rsidP="006741CC">
            <w:pPr>
              <w:widowControl/>
              <w:rPr>
                <w:b/>
                <w:bCs/>
              </w:rPr>
            </w:pPr>
            <w:r w:rsidRPr="006741CC">
              <w:rPr>
                <w:b/>
                <w:bCs/>
              </w:rPr>
              <w:t>Муниципальная программа Сосновского сельсовета Бессоновского района Пензенской области "Управление муниципальными финансами,муниципальным долгом,муниципальной собственностью Сосновского сельсовета Бессоновского района Пензенской области на 2014-2027 годы"</w:t>
            </w:r>
          </w:p>
        </w:tc>
        <w:tc>
          <w:tcPr>
            <w:tcW w:w="436" w:type="dxa"/>
            <w:gridSpan w:val="2"/>
            <w:tcBorders>
              <w:top w:val="nil"/>
              <w:left w:val="nil"/>
              <w:bottom w:val="single" w:sz="4" w:space="0" w:color="auto"/>
              <w:right w:val="single" w:sz="4" w:space="0" w:color="auto"/>
            </w:tcBorders>
            <w:shd w:val="clear" w:color="auto" w:fill="auto"/>
            <w:vAlign w:val="bottom"/>
            <w:hideMark/>
          </w:tcPr>
          <w:p w14:paraId="59DC6B8D" w14:textId="77777777" w:rsidR="006741CC" w:rsidRPr="006741CC" w:rsidRDefault="006741CC" w:rsidP="006741CC">
            <w:pPr>
              <w:widowControl/>
              <w:jc w:val="center"/>
              <w:rPr>
                <w:b/>
                <w:bCs/>
                <w:sz w:val="22"/>
                <w:szCs w:val="22"/>
              </w:rPr>
            </w:pPr>
            <w:r w:rsidRPr="006741CC">
              <w:rPr>
                <w:b/>
                <w:bCs/>
                <w:sz w:val="22"/>
                <w:szCs w:val="22"/>
              </w:rPr>
              <w:t>05</w:t>
            </w:r>
          </w:p>
        </w:tc>
        <w:tc>
          <w:tcPr>
            <w:tcW w:w="485" w:type="dxa"/>
            <w:gridSpan w:val="2"/>
            <w:tcBorders>
              <w:top w:val="nil"/>
              <w:left w:val="nil"/>
              <w:bottom w:val="single" w:sz="4" w:space="0" w:color="auto"/>
              <w:right w:val="single" w:sz="4" w:space="0" w:color="auto"/>
            </w:tcBorders>
            <w:shd w:val="clear" w:color="auto" w:fill="auto"/>
            <w:vAlign w:val="bottom"/>
            <w:hideMark/>
          </w:tcPr>
          <w:p w14:paraId="7816DBDB" w14:textId="77777777" w:rsidR="006741CC" w:rsidRPr="006741CC" w:rsidRDefault="006741CC" w:rsidP="006741CC">
            <w:pPr>
              <w:widowControl/>
              <w:jc w:val="center"/>
              <w:rPr>
                <w:b/>
                <w:bCs/>
                <w:sz w:val="22"/>
                <w:szCs w:val="22"/>
              </w:rPr>
            </w:pPr>
            <w:r w:rsidRPr="006741CC">
              <w:rPr>
                <w:b/>
                <w:bCs/>
                <w:sz w:val="22"/>
                <w:szCs w:val="22"/>
              </w:rPr>
              <w:t>01</w:t>
            </w:r>
          </w:p>
        </w:tc>
        <w:tc>
          <w:tcPr>
            <w:tcW w:w="436" w:type="dxa"/>
            <w:gridSpan w:val="2"/>
            <w:tcBorders>
              <w:top w:val="nil"/>
              <w:left w:val="nil"/>
              <w:bottom w:val="single" w:sz="4" w:space="0" w:color="auto"/>
              <w:right w:val="nil"/>
            </w:tcBorders>
            <w:shd w:val="clear" w:color="auto" w:fill="auto"/>
            <w:vAlign w:val="bottom"/>
            <w:hideMark/>
          </w:tcPr>
          <w:p w14:paraId="1FFD6662" w14:textId="77777777" w:rsidR="006741CC" w:rsidRPr="006741CC" w:rsidRDefault="006741CC" w:rsidP="006741CC">
            <w:pPr>
              <w:widowControl/>
              <w:jc w:val="center"/>
              <w:rPr>
                <w:b/>
                <w:bCs/>
                <w:sz w:val="22"/>
                <w:szCs w:val="22"/>
              </w:rPr>
            </w:pPr>
            <w:r w:rsidRPr="006741CC">
              <w:rPr>
                <w:b/>
                <w:bCs/>
                <w:sz w:val="22"/>
                <w:szCs w:val="22"/>
              </w:rPr>
              <w:t>02</w:t>
            </w:r>
          </w:p>
        </w:tc>
        <w:tc>
          <w:tcPr>
            <w:tcW w:w="326" w:type="dxa"/>
            <w:gridSpan w:val="2"/>
            <w:tcBorders>
              <w:top w:val="nil"/>
              <w:left w:val="nil"/>
              <w:bottom w:val="single" w:sz="4" w:space="0" w:color="auto"/>
              <w:right w:val="nil"/>
            </w:tcBorders>
            <w:shd w:val="clear" w:color="auto" w:fill="auto"/>
            <w:vAlign w:val="bottom"/>
            <w:hideMark/>
          </w:tcPr>
          <w:p w14:paraId="574D80F6" w14:textId="77777777" w:rsidR="006741CC" w:rsidRPr="006741CC" w:rsidRDefault="006741CC" w:rsidP="006741CC">
            <w:pPr>
              <w:widowControl/>
              <w:jc w:val="center"/>
              <w:rPr>
                <w:b/>
                <w:bCs/>
                <w:sz w:val="22"/>
                <w:szCs w:val="22"/>
              </w:rPr>
            </w:pPr>
            <w:r w:rsidRPr="006741CC">
              <w:rPr>
                <w:b/>
                <w:bCs/>
                <w:sz w:val="22"/>
                <w:szCs w:val="22"/>
              </w:rPr>
              <w:t>0</w:t>
            </w:r>
          </w:p>
        </w:tc>
        <w:tc>
          <w:tcPr>
            <w:tcW w:w="436" w:type="dxa"/>
            <w:gridSpan w:val="2"/>
            <w:tcBorders>
              <w:top w:val="nil"/>
              <w:left w:val="nil"/>
              <w:bottom w:val="single" w:sz="4" w:space="0" w:color="auto"/>
              <w:right w:val="nil"/>
            </w:tcBorders>
            <w:shd w:val="clear" w:color="auto" w:fill="auto"/>
            <w:vAlign w:val="bottom"/>
            <w:hideMark/>
          </w:tcPr>
          <w:p w14:paraId="53594285" w14:textId="77777777" w:rsidR="006741CC" w:rsidRPr="006741CC" w:rsidRDefault="006741CC" w:rsidP="006741CC">
            <w:pPr>
              <w:widowControl/>
              <w:jc w:val="center"/>
              <w:rPr>
                <w:b/>
                <w:bCs/>
                <w:sz w:val="22"/>
                <w:szCs w:val="22"/>
              </w:rPr>
            </w:pPr>
            <w:r w:rsidRPr="006741CC">
              <w:rPr>
                <w:b/>
                <w:bCs/>
                <w:sz w:val="22"/>
                <w:szCs w:val="22"/>
              </w:rPr>
              <w:t>00</w:t>
            </w:r>
          </w:p>
        </w:tc>
        <w:tc>
          <w:tcPr>
            <w:tcW w:w="1060" w:type="dxa"/>
            <w:gridSpan w:val="2"/>
            <w:tcBorders>
              <w:top w:val="nil"/>
              <w:left w:val="nil"/>
              <w:bottom w:val="single" w:sz="4" w:space="0" w:color="auto"/>
              <w:right w:val="single" w:sz="4" w:space="0" w:color="auto"/>
            </w:tcBorders>
            <w:shd w:val="clear" w:color="auto" w:fill="auto"/>
            <w:vAlign w:val="bottom"/>
            <w:hideMark/>
          </w:tcPr>
          <w:p w14:paraId="2259CA66" w14:textId="77777777" w:rsidR="006741CC" w:rsidRPr="006741CC" w:rsidRDefault="006741CC" w:rsidP="006741CC">
            <w:pPr>
              <w:widowControl/>
              <w:jc w:val="center"/>
              <w:rPr>
                <w:b/>
                <w:bCs/>
                <w:sz w:val="22"/>
                <w:szCs w:val="22"/>
              </w:rPr>
            </w:pPr>
            <w:r w:rsidRPr="006741CC">
              <w:rPr>
                <w:b/>
                <w:bCs/>
                <w:sz w:val="22"/>
                <w:szCs w:val="22"/>
              </w:rPr>
              <w:t>00000</w:t>
            </w:r>
          </w:p>
        </w:tc>
        <w:tc>
          <w:tcPr>
            <w:tcW w:w="546" w:type="dxa"/>
            <w:gridSpan w:val="2"/>
            <w:tcBorders>
              <w:top w:val="nil"/>
              <w:left w:val="nil"/>
              <w:bottom w:val="single" w:sz="4" w:space="0" w:color="auto"/>
              <w:right w:val="single" w:sz="4" w:space="0" w:color="auto"/>
            </w:tcBorders>
            <w:shd w:val="clear" w:color="auto" w:fill="auto"/>
            <w:noWrap/>
            <w:vAlign w:val="bottom"/>
            <w:hideMark/>
          </w:tcPr>
          <w:p w14:paraId="69B67BFA" w14:textId="77777777" w:rsidR="006741CC" w:rsidRPr="006741CC" w:rsidRDefault="006741CC" w:rsidP="006741CC">
            <w:pPr>
              <w:widowControl/>
              <w:rPr>
                <w:b/>
                <w:bCs/>
                <w:sz w:val="22"/>
                <w:szCs w:val="22"/>
              </w:rPr>
            </w:pPr>
            <w:r w:rsidRPr="006741CC">
              <w:rPr>
                <w:b/>
                <w:bCs/>
                <w:sz w:val="22"/>
                <w:szCs w:val="22"/>
              </w:rPr>
              <w:t> </w:t>
            </w:r>
          </w:p>
        </w:tc>
        <w:tc>
          <w:tcPr>
            <w:tcW w:w="1256" w:type="dxa"/>
            <w:gridSpan w:val="2"/>
            <w:tcBorders>
              <w:top w:val="nil"/>
              <w:left w:val="nil"/>
              <w:bottom w:val="single" w:sz="4" w:space="0" w:color="auto"/>
              <w:right w:val="single" w:sz="4" w:space="0" w:color="auto"/>
            </w:tcBorders>
            <w:shd w:val="clear" w:color="000000" w:fill="FFFFFF"/>
            <w:noWrap/>
            <w:vAlign w:val="bottom"/>
            <w:hideMark/>
          </w:tcPr>
          <w:p w14:paraId="18BF0641" w14:textId="77777777" w:rsidR="006741CC" w:rsidRPr="006741CC" w:rsidRDefault="006741CC" w:rsidP="006741CC">
            <w:pPr>
              <w:widowControl/>
              <w:jc w:val="right"/>
              <w:rPr>
                <w:b/>
                <w:bCs/>
                <w:sz w:val="22"/>
                <w:szCs w:val="22"/>
              </w:rPr>
            </w:pPr>
            <w:r w:rsidRPr="006741CC">
              <w:rPr>
                <w:b/>
                <w:bCs/>
                <w:sz w:val="22"/>
                <w:szCs w:val="22"/>
              </w:rPr>
              <w:t>5,210</w:t>
            </w:r>
          </w:p>
        </w:tc>
        <w:tc>
          <w:tcPr>
            <w:tcW w:w="1256" w:type="dxa"/>
            <w:tcBorders>
              <w:top w:val="nil"/>
              <w:left w:val="nil"/>
              <w:bottom w:val="single" w:sz="4" w:space="0" w:color="auto"/>
              <w:right w:val="single" w:sz="4" w:space="0" w:color="auto"/>
            </w:tcBorders>
            <w:shd w:val="clear" w:color="000000" w:fill="FFFFFF"/>
            <w:noWrap/>
            <w:vAlign w:val="bottom"/>
            <w:hideMark/>
          </w:tcPr>
          <w:p w14:paraId="735FBCAF" w14:textId="77777777" w:rsidR="006741CC" w:rsidRPr="006741CC" w:rsidRDefault="006741CC" w:rsidP="006741CC">
            <w:pPr>
              <w:widowControl/>
              <w:jc w:val="right"/>
              <w:rPr>
                <w:b/>
                <w:bCs/>
                <w:sz w:val="22"/>
                <w:szCs w:val="22"/>
              </w:rPr>
            </w:pPr>
            <w:r w:rsidRPr="006741CC">
              <w:rPr>
                <w:b/>
                <w:bCs/>
                <w:sz w:val="22"/>
                <w:szCs w:val="22"/>
              </w:rPr>
              <w:t>5,210</w:t>
            </w:r>
          </w:p>
        </w:tc>
        <w:tc>
          <w:tcPr>
            <w:tcW w:w="1276" w:type="dxa"/>
            <w:gridSpan w:val="2"/>
            <w:tcBorders>
              <w:top w:val="nil"/>
              <w:left w:val="nil"/>
              <w:bottom w:val="single" w:sz="4" w:space="0" w:color="auto"/>
              <w:right w:val="single" w:sz="4" w:space="0" w:color="auto"/>
            </w:tcBorders>
            <w:shd w:val="clear" w:color="000000" w:fill="FFFFFF"/>
            <w:noWrap/>
            <w:vAlign w:val="bottom"/>
            <w:hideMark/>
          </w:tcPr>
          <w:p w14:paraId="3AD673F2" w14:textId="77777777" w:rsidR="006741CC" w:rsidRPr="006741CC" w:rsidRDefault="006741CC" w:rsidP="006741CC">
            <w:pPr>
              <w:widowControl/>
              <w:jc w:val="right"/>
              <w:rPr>
                <w:b/>
                <w:bCs/>
                <w:sz w:val="22"/>
                <w:szCs w:val="22"/>
              </w:rPr>
            </w:pPr>
            <w:r w:rsidRPr="006741CC">
              <w:rPr>
                <w:b/>
                <w:bCs/>
                <w:sz w:val="22"/>
                <w:szCs w:val="22"/>
              </w:rPr>
              <w:t>5,210</w:t>
            </w:r>
          </w:p>
        </w:tc>
      </w:tr>
      <w:tr w:rsidR="006741CC" w:rsidRPr="006741CC" w14:paraId="3C60A1CB" w14:textId="77777777" w:rsidTr="00BF731A">
        <w:trPr>
          <w:trHeight w:val="405"/>
        </w:trPr>
        <w:tc>
          <w:tcPr>
            <w:tcW w:w="3261" w:type="dxa"/>
            <w:tcBorders>
              <w:top w:val="nil"/>
              <w:left w:val="single" w:sz="4" w:space="0" w:color="auto"/>
              <w:bottom w:val="single" w:sz="4" w:space="0" w:color="auto"/>
              <w:right w:val="single" w:sz="4" w:space="0" w:color="auto"/>
            </w:tcBorders>
            <w:shd w:val="clear" w:color="auto" w:fill="auto"/>
            <w:vAlign w:val="bottom"/>
            <w:hideMark/>
          </w:tcPr>
          <w:p w14:paraId="160CEF04" w14:textId="77777777" w:rsidR="006741CC" w:rsidRPr="006741CC" w:rsidRDefault="006741CC" w:rsidP="006741CC">
            <w:pPr>
              <w:widowControl/>
              <w:rPr>
                <w:b/>
                <w:bCs/>
              </w:rPr>
            </w:pPr>
            <w:r w:rsidRPr="006741CC">
              <w:rPr>
                <w:b/>
                <w:bCs/>
              </w:rPr>
              <w:t>Подпрограмма "Управление собственностью Сосновского сельсовета Бессоновского района Пензенской области"</w:t>
            </w:r>
          </w:p>
        </w:tc>
        <w:tc>
          <w:tcPr>
            <w:tcW w:w="436" w:type="dxa"/>
            <w:gridSpan w:val="2"/>
            <w:tcBorders>
              <w:top w:val="nil"/>
              <w:left w:val="nil"/>
              <w:bottom w:val="single" w:sz="4" w:space="0" w:color="auto"/>
              <w:right w:val="single" w:sz="4" w:space="0" w:color="auto"/>
            </w:tcBorders>
            <w:shd w:val="clear" w:color="auto" w:fill="auto"/>
            <w:vAlign w:val="bottom"/>
            <w:hideMark/>
          </w:tcPr>
          <w:p w14:paraId="093A2A1F" w14:textId="77777777" w:rsidR="006741CC" w:rsidRPr="006741CC" w:rsidRDefault="006741CC" w:rsidP="006741CC">
            <w:pPr>
              <w:widowControl/>
              <w:jc w:val="center"/>
              <w:rPr>
                <w:b/>
                <w:bCs/>
                <w:sz w:val="22"/>
                <w:szCs w:val="22"/>
              </w:rPr>
            </w:pPr>
            <w:r w:rsidRPr="006741CC">
              <w:rPr>
                <w:b/>
                <w:bCs/>
                <w:sz w:val="22"/>
                <w:szCs w:val="22"/>
              </w:rPr>
              <w:t>05</w:t>
            </w:r>
          </w:p>
        </w:tc>
        <w:tc>
          <w:tcPr>
            <w:tcW w:w="485" w:type="dxa"/>
            <w:gridSpan w:val="2"/>
            <w:tcBorders>
              <w:top w:val="nil"/>
              <w:left w:val="nil"/>
              <w:bottom w:val="single" w:sz="4" w:space="0" w:color="auto"/>
              <w:right w:val="single" w:sz="4" w:space="0" w:color="auto"/>
            </w:tcBorders>
            <w:shd w:val="clear" w:color="auto" w:fill="auto"/>
            <w:vAlign w:val="bottom"/>
            <w:hideMark/>
          </w:tcPr>
          <w:p w14:paraId="176EAD8C" w14:textId="77777777" w:rsidR="006741CC" w:rsidRPr="006741CC" w:rsidRDefault="006741CC" w:rsidP="006741CC">
            <w:pPr>
              <w:widowControl/>
              <w:jc w:val="center"/>
              <w:rPr>
                <w:b/>
                <w:bCs/>
                <w:sz w:val="22"/>
                <w:szCs w:val="22"/>
              </w:rPr>
            </w:pPr>
            <w:r w:rsidRPr="006741CC">
              <w:rPr>
                <w:b/>
                <w:bCs/>
                <w:sz w:val="22"/>
                <w:szCs w:val="22"/>
              </w:rPr>
              <w:t>01</w:t>
            </w:r>
          </w:p>
        </w:tc>
        <w:tc>
          <w:tcPr>
            <w:tcW w:w="436" w:type="dxa"/>
            <w:gridSpan w:val="2"/>
            <w:tcBorders>
              <w:top w:val="nil"/>
              <w:left w:val="nil"/>
              <w:bottom w:val="single" w:sz="4" w:space="0" w:color="auto"/>
              <w:right w:val="nil"/>
            </w:tcBorders>
            <w:shd w:val="clear" w:color="auto" w:fill="auto"/>
            <w:vAlign w:val="bottom"/>
            <w:hideMark/>
          </w:tcPr>
          <w:p w14:paraId="0C0495E0" w14:textId="77777777" w:rsidR="006741CC" w:rsidRPr="006741CC" w:rsidRDefault="006741CC" w:rsidP="006741CC">
            <w:pPr>
              <w:widowControl/>
              <w:jc w:val="center"/>
              <w:rPr>
                <w:b/>
                <w:bCs/>
                <w:sz w:val="22"/>
                <w:szCs w:val="22"/>
              </w:rPr>
            </w:pPr>
            <w:r w:rsidRPr="006741CC">
              <w:rPr>
                <w:b/>
                <w:bCs/>
                <w:sz w:val="22"/>
                <w:szCs w:val="22"/>
              </w:rPr>
              <w:t>02</w:t>
            </w:r>
          </w:p>
        </w:tc>
        <w:tc>
          <w:tcPr>
            <w:tcW w:w="326" w:type="dxa"/>
            <w:gridSpan w:val="2"/>
            <w:tcBorders>
              <w:top w:val="nil"/>
              <w:left w:val="nil"/>
              <w:bottom w:val="single" w:sz="4" w:space="0" w:color="auto"/>
              <w:right w:val="nil"/>
            </w:tcBorders>
            <w:shd w:val="clear" w:color="auto" w:fill="auto"/>
            <w:vAlign w:val="bottom"/>
            <w:hideMark/>
          </w:tcPr>
          <w:p w14:paraId="26F666D4" w14:textId="77777777" w:rsidR="006741CC" w:rsidRPr="006741CC" w:rsidRDefault="006741CC" w:rsidP="006741CC">
            <w:pPr>
              <w:widowControl/>
              <w:jc w:val="center"/>
              <w:rPr>
                <w:b/>
                <w:bCs/>
                <w:sz w:val="22"/>
                <w:szCs w:val="22"/>
              </w:rPr>
            </w:pPr>
            <w:r w:rsidRPr="006741CC">
              <w:rPr>
                <w:b/>
                <w:bCs/>
                <w:sz w:val="22"/>
                <w:szCs w:val="22"/>
              </w:rPr>
              <w:t>3</w:t>
            </w:r>
          </w:p>
        </w:tc>
        <w:tc>
          <w:tcPr>
            <w:tcW w:w="436" w:type="dxa"/>
            <w:gridSpan w:val="2"/>
            <w:tcBorders>
              <w:top w:val="nil"/>
              <w:left w:val="nil"/>
              <w:bottom w:val="single" w:sz="4" w:space="0" w:color="auto"/>
              <w:right w:val="nil"/>
            </w:tcBorders>
            <w:shd w:val="clear" w:color="auto" w:fill="auto"/>
            <w:vAlign w:val="bottom"/>
            <w:hideMark/>
          </w:tcPr>
          <w:p w14:paraId="55D38C2F" w14:textId="77777777" w:rsidR="006741CC" w:rsidRPr="006741CC" w:rsidRDefault="006741CC" w:rsidP="006741CC">
            <w:pPr>
              <w:widowControl/>
              <w:jc w:val="center"/>
              <w:rPr>
                <w:b/>
                <w:bCs/>
                <w:sz w:val="22"/>
                <w:szCs w:val="22"/>
              </w:rPr>
            </w:pPr>
            <w:r w:rsidRPr="006741CC">
              <w:rPr>
                <w:b/>
                <w:bCs/>
                <w:sz w:val="22"/>
                <w:szCs w:val="22"/>
              </w:rPr>
              <w:t>00</w:t>
            </w:r>
          </w:p>
        </w:tc>
        <w:tc>
          <w:tcPr>
            <w:tcW w:w="1060" w:type="dxa"/>
            <w:gridSpan w:val="2"/>
            <w:tcBorders>
              <w:top w:val="nil"/>
              <w:left w:val="nil"/>
              <w:bottom w:val="single" w:sz="4" w:space="0" w:color="auto"/>
              <w:right w:val="single" w:sz="4" w:space="0" w:color="auto"/>
            </w:tcBorders>
            <w:shd w:val="clear" w:color="auto" w:fill="auto"/>
            <w:vAlign w:val="bottom"/>
            <w:hideMark/>
          </w:tcPr>
          <w:p w14:paraId="2FB5D79E" w14:textId="77777777" w:rsidR="006741CC" w:rsidRPr="006741CC" w:rsidRDefault="006741CC" w:rsidP="006741CC">
            <w:pPr>
              <w:widowControl/>
              <w:jc w:val="center"/>
              <w:rPr>
                <w:b/>
                <w:bCs/>
                <w:sz w:val="22"/>
                <w:szCs w:val="22"/>
              </w:rPr>
            </w:pPr>
            <w:r w:rsidRPr="006741CC">
              <w:rPr>
                <w:b/>
                <w:bCs/>
                <w:sz w:val="22"/>
                <w:szCs w:val="22"/>
              </w:rPr>
              <w:t>00000</w:t>
            </w:r>
          </w:p>
        </w:tc>
        <w:tc>
          <w:tcPr>
            <w:tcW w:w="546" w:type="dxa"/>
            <w:gridSpan w:val="2"/>
            <w:tcBorders>
              <w:top w:val="nil"/>
              <w:left w:val="nil"/>
              <w:bottom w:val="single" w:sz="4" w:space="0" w:color="auto"/>
              <w:right w:val="single" w:sz="4" w:space="0" w:color="auto"/>
            </w:tcBorders>
            <w:shd w:val="clear" w:color="auto" w:fill="auto"/>
            <w:noWrap/>
            <w:vAlign w:val="bottom"/>
            <w:hideMark/>
          </w:tcPr>
          <w:p w14:paraId="6E1D9B7E" w14:textId="77777777" w:rsidR="006741CC" w:rsidRPr="006741CC" w:rsidRDefault="006741CC" w:rsidP="006741CC">
            <w:pPr>
              <w:widowControl/>
              <w:rPr>
                <w:b/>
                <w:bCs/>
                <w:sz w:val="22"/>
                <w:szCs w:val="22"/>
              </w:rPr>
            </w:pPr>
            <w:r w:rsidRPr="006741CC">
              <w:rPr>
                <w:b/>
                <w:bCs/>
                <w:sz w:val="22"/>
                <w:szCs w:val="22"/>
              </w:rPr>
              <w:t> </w:t>
            </w:r>
          </w:p>
        </w:tc>
        <w:tc>
          <w:tcPr>
            <w:tcW w:w="1256" w:type="dxa"/>
            <w:gridSpan w:val="2"/>
            <w:tcBorders>
              <w:top w:val="nil"/>
              <w:left w:val="nil"/>
              <w:bottom w:val="single" w:sz="4" w:space="0" w:color="auto"/>
              <w:right w:val="single" w:sz="4" w:space="0" w:color="auto"/>
            </w:tcBorders>
            <w:shd w:val="clear" w:color="auto" w:fill="auto"/>
            <w:noWrap/>
            <w:vAlign w:val="bottom"/>
            <w:hideMark/>
          </w:tcPr>
          <w:p w14:paraId="00E31B7A" w14:textId="77777777" w:rsidR="006741CC" w:rsidRPr="006741CC" w:rsidRDefault="006741CC" w:rsidP="006741CC">
            <w:pPr>
              <w:widowControl/>
              <w:jc w:val="right"/>
              <w:rPr>
                <w:b/>
                <w:bCs/>
                <w:sz w:val="22"/>
                <w:szCs w:val="22"/>
              </w:rPr>
            </w:pPr>
            <w:r w:rsidRPr="006741CC">
              <w:rPr>
                <w:b/>
                <w:bCs/>
                <w:sz w:val="22"/>
                <w:szCs w:val="22"/>
              </w:rPr>
              <w:t>5,210</w:t>
            </w:r>
          </w:p>
        </w:tc>
        <w:tc>
          <w:tcPr>
            <w:tcW w:w="1256" w:type="dxa"/>
            <w:tcBorders>
              <w:top w:val="nil"/>
              <w:left w:val="nil"/>
              <w:bottom w:val="single" w:sz="4" w:space="0" w:color="auto"/>
              <w:right w:val="single" w:sz="4" w:space="0" w:color="auto"/>
            </w:tcBorders>
            <w:shd w:val="clear" w:color="auto" w:fill="auto"/>
            <w:noWrap/>
            <w:vAlign w:val="bottom"/>
            <w:hideMark/>
          </w:tcPr>
          <w:p w14:paraId="23A1BD9C" w14:textId="77777777" w:rsidR="006741CC" w:rsidRPr="006741CC" w:rsidRDefault="006741CC" w:rsidP="006741CC">
            <w:pPr>
              <w:widowControl/>
              <w:jc w:val="right"/>
              <w:rPr>
                <w:b/>
                <w:bCs/>
                <w:sz w:val="22"/>
                <w:szCs w:val="22"/>
              </w:rPr>
            </w:pPr>
            <w:r w:rsidRPr="006741CC">
              <w:rPr>
                <w:b/>
                <w:bCs/>
                <w:sz w:val="22"/>
                <w:szCs w:val="22"/>
              </w:rPr>
              <w:t>5,210</w:t>
            </w:r>
          </w:p>
        </w:tc>
        <w:tc>
          <w:tcPr>
            <w:tcW w:w="1276" w:type="dxa"/>
            <w:gridSpan w:val="2"/>
            <w:tcBorders>
              <w:top w:val="nil"/>
              <w:left w:val="nil"/>
              <w:bottom w:val="single" w:sz="4" w:space="0" w:color="auto"/>
              <w:right w:val="single" w:sz="4" w:space="0" w:color="auto"/>
            </w:tcBorders>
            <w:shd w:val="clear" w:color="auto" w:fill="auto"/>
            <w:noWrap/>
            <w:vAlign w:val="bottom"/>
            <w:hideMark/>
          </w:tcPr>
          <w:p w14:paraId="0EF3DC8C" w14:textId="77777777" w:rsidR="006741CC" w:rsidRPr="006741CC" w:rsidRDefault="006741CC" w:rsidP="006741CC">
            <w:pPr>
              <w:widowControl/>
              <w:jc w:val="right"/>
              <w:rPr>
                <w:b/>
                <w:bCs/>
                <w:sz w:val="22"/>
                <w:szCs w:val="22"/>
              </w:rPr>
            </w:pPr>
            <w:r w:rsidRPr="006741CC">
              <w:rPr>
                <w:b/>
                <w:bCs/>
                <w:sz w:val="22"/>
                <w:szCs w:val="22"/>
              </w:rPr>
              <w:t>5,210</w:t>
            </w:r>
          </w:p>
        </w:tc>
      </w:tr>
      <w:tr w:rsidR="006741CC" w:rsidRPr="006741CC" w14:paraId="2254A120" w14:textId="77777777" w:rsidTr="00BF731A">
        <w:trPr>
          <w:trHeight w:val="420"/>
        </w:trPr>
        <w:tc>
          <w:tcPr>
            <w:tcW w:w="3261" w:type="dxa"/>
            <w:tcBorders>
              <w:top w:val="nil"/>
              <w:left w:val="single" w:sz="4" w:space="0" w:color="auto"/>
              <w:bottom w:val="single" w:sz="4" w:space="0" w:color="auto"/>
              <w:right w:val="single" w:sz="4" w:space="0" w:color="auto"/>
            </w:tcBorders>
            <w:shd w:val="clear" w:color="auto" w:fill="auto"/>
            <w:vAlign w:val="bottom"/>
            <w:hideMark/>
          </w:tcPr>
          <w:p w14:paraId="622BAA0B" w14:textId="77777777" w:rsidR="006741CC" w:rsidRPr="006741CC" w:rsidRDefault="006741CC" w:rsidP="006741CC">
            <w:pPr>
              <w:widowControl/>
              <w:rPr>
                <w:i/>
                <w:iCs/>
              </w:rPr>
            </w:pPr>
            <w:r w:rsidRPr="006741CC">
              <w:rPr>
                <w:i/>
                <w:iCs/>
              </w:rPr>
              <w:t>Основное мероприятие «Оптимизация, управление и распоряжение имуществом, находящимся в муниципальной собственности Сосновского сельсовета Бессоновского района Пензенской области»</w:t>
            </w:r>
          </w:p>
        </w:tc>
        <w:tc>
          <w:tcPr>
            <w:tcW w:w="436" w:type="dxa"/>
            <w:gridSpan w:val="2"/>
            <w:tcBorders>
              <w:top w:val="nil"/>
              <w:left w:val="nil"/>
              <w:bottom w:val="single" w:sz="4" w:space="0" w:color="auto"/>
              <w:right w:val="single" w:sz="4" w:space="0" w:color="auto"/>
            </w:tcBorders>
            <w:shd w:val="clear" w:color="auto" w:fill="auto"/>
            <w:vAlign w:val="bottom"/>
            <w:hideMark/>
          </w:tcPr>
          <w:p w14:paraId="4027607B" w14:textId="77777777" w:rsidR="006741CC" w:rsidRPr="006741CC" w:rsidRDefault="006741CC" w:rsidP="006741CC">
            <w:pPr>
              <w:widowControl/>
              <w:jc w:val="center"/>
              <w:rPr>
                <w:i/>
                <w:iCs/>
                <w:sz w:val="22"/>
                <w:szCs w:val="22"/>
              </w:rPr>
            </w:pPr>
            <w:r w:rsidRPr="006741CC">
              <w:rPr>
                <w:i/>
                <w:iCs/>
                <w:sz w:val="22"/>
                <w:szCs w:val="22"/>
              </w:rPr>
              <w:t>05</w:t>
            </w:r>
          </w:p>
        </w:tc>
        <w:tc>
          <w:tcPr>
            <w:tcW w:w="485" w:type="dxa"/>
            <w:gridSpan w:val="2"/>
            <w:tcBorders>
              <w:top w:val="nil"/>
              <w:left w:val="nil"/>
              <w:bottom w:val="single" w:sz="4" w:space="0" w:color="auto"/>
              <w:right w:val="single" w:sz="4" w:space="0" w:color="auto"/>
            </w:tcBorders>
            <w:shd w:val="clear" w:color="auto" w:fill="auto"/>
            <w:vAlign w:val="bottom"/>
            <w:hideMark/>
          </w:tcPr>
          <w:p w14:paraId="41AD2B85" w14:textId="77777777" w:rsidR="006741CC" w:rsidRPr="006741CC" w:rsidRDefault="006741CC" w:rsidP="006741CC">
            <w:pPr>
              <w:widowControl/>
              <w:jc w:val="center"/>
              <w:rPr>
                <w:i/>
                <w:iCs/>
                <w:sz w:val="22"/>
                <w:szCs w:val="22"/>
              </w:rPr>
            </w:pPr>
            <w:r w:rsidRPr="006741CC">
              <w:rPr>
                <w:i/>
                <w:iCs/>
                <w:sz w:val="22"/>
                <w:szCs w:val="22"/>
              </w:rPr>
              <w:t>01</w:t>
            </w:r>
          </w:p>
        </w:tc>
        <w:tc>
          <w:tcPr>
            <w:tcW w:w="436" w:type="dxa"/>
            <w:gridSpan w:val="2"/>
            <w:tcBorders>
              <w:top w:val="nil"/>
              <w:left w:val="nil"/>
              <w:bottom w:val="single" w:sz="4" w:space="0" w:color="auto"/>
              <w:right w:val="nil"/>
            </w:tcBorders>
            <w:shd w:val="clear" w:color="auto" w:fill="auto"/>
            <w:vAlign w:val="bottom"/>
            <w:hideMark/>
          </w:tcPr>
          <w:p w14:paraId="2B6B692E" w14:textId="77777777" w:rsidR="006741CC" w:rsidRPr="006741CC" w:rsidRDefault="006741CC" w:rsidP="006741CC">
            <w:pPr>
              <w:widowControl/>
              <w:jc w:val="center"/>
              <w:rPr>
                <w:i/>
                <w:iCs/>
                <w:sz w:val="22"/>
                <w:szCs w:val="22"/>
              </w:rPr>
            </w:pPr>
            <w:r w:rsidRPr="006741CC">
              <w:rPr>
                <w:i/>
                <w:iCs/>
                <w:sz w:val="22"/>
                <w:szCs w:val="22"/>
              </w:rPr>
              <w:t>02</w:t>
            </w:r>
          </w:p>
        </w:tc>
        <w:tc>
          <w:tcPr>
            <w:tcW w:w="326" w:type="dxa"/>
            <w:gridSpan w:val="2"/>
            <w:tcBorders>
              <w:top w:val="nil"/>
              <w:left w:val="nil"/>
              <w:bottom w:val="single" w:sz="4" w:space="0" w:color="auto"/>
              <w:right w:val="nil"/>
            </w:tcBorders>
            <w:shd w:val="clear" w:color="auto" w:fill="auto"/>
            <w:vAlign w:val="bottom"/>
            <w:hideMark/>
          </w:tcPr>
          <w:p w14:paraId="52AED7B6" w14:textId="77777777" w:rsidR="006741CC" w:rsidRPr="006741CC" w:rsidRDefault="006741CC" w:rsidP="006741CC">
            <w:pPr>
              <w:widowControl/>
              <w:jc w:val="center"/>
              <w:rPr>
                <w:i/>
                <w:iCs/>
                <w:sz w:val="22"/>
                <w:szCs w:val="22"/>
              </w:rPr>
            </w:pPr>
            <w:r w:rsidRPr="006741CC">
              <w:rPr>
                <w:i/>
                <w:iCs/>
                <w:sz w:val="22"/>
                <w:szCs w:val="22"/>
              </w:rPr>
              <w:t>3</w:t>
            </w:r>
          </w:p>
        </w:tc>
        <w:tc>
          <w:tcPr>
            <w:tcW w:w="436" w:type="dxa"/>
            <w:gridSpan w:val="2"/>
            <w:tcBorders>
              <w:top w:val="nil"/>
              <w:left w:val="nil"/>
              <w:bottom w:val="single" w:sz="4" w:space="0" w:color="auto"/>
              <w:right w:val="nil"/>
            </w:tcBorders>
            <w:shd w:val="clear" w:color="auto" w:fill="auto"/>
            <w:vAlign w:val="bottom"/>
            <w:hideMark/>
          </w:tcPr>
          <w:p w14:paraId="18963E55" w14:textId="77777777" w:rsidR="006741CC" w:rsidRPr="006741CC" w:rsidRDefault="006741CC" w:rsidP="006741CC">
            <w:pPr>
              <w:widowControl/>
              <w:jc w:val="center"/>
              <w:rPr>
                <w:i/>
                <w:iCs/>
                <w:sz w:val="22"/>
                <w:szCs w:val="22"/>
              </w:rPr>
            </w:pPr>
            <w:r w:rsidRPr="006741CC">
              <w:rPr>
                <w:i/>
                <w:iCs/>
                <w:sz w:val="22"/>
                <w:szCs w:val="22"/>
              </w:rPr>
              <w:t>01</w:t>
            </w:r>
          </w:p>
        </w:tc>
        <w:tc>
          <w:tcPr>
            <w:tcW w:w="1060" w:type="dxa"/>
            <w:gridSpan w:val="2"/>
            <w:tcBorders>
              <w:top w:val="nil"/>
              <w:left w:val="nil"/>
              <w:bottom w:val="single" w:sz="4" w:space="0" w:color="auto"/>
              <w:right w:val="single" w:sz="4" w:space="0" w:color="auto"/>
            </w:tcBorders>
            <w:shd w:val="clear" w:color="auto" w:fill="auto"/>
            <w:vAlign w:val="bottom"/>
            <w:hideMark/>
          </w:tcPr>
          <w:p w14:paraId="56E1F4DB" w14:textId="77777777" w:rsidR="006741CC" w:rsidRPr="006741CC" w:rsidRDefault="006741CC" w:rsidP="006741CC">
            <w:pPr>
              <w:widowControl/>
              <w:jc w:val="center"/>
              <w:rPr>
                <w:i/>
                <w:iCs/>
                <w:sz w:val="22"/>
                <w:szCs w:val="22"/>
              </w:rPr>
            </w:pPr>
            <w:r w:rsidRPr="006741CC">
              <w:rPr>
                <w:i/>
                <w:iCs/>
                <w:sz w:val="22"/>
                <w:szCs w:val="22"/>
              </w:rPr>
              <w:t>00000</w:t>
            </w:r>
          </w:p>
        </w:tc>
        <w:tc>
          <w:tcPr>
            <w:tcW w:w="546" w:type="dxa"/>
            <w:gridSpan w:val="2"/>
            <w:tcBorders>
              <w:top w:val="nil"/>
              <w:left w:val="nil"/>
              <w:bottom w:val="single" w:sz="4" w:space="0" w:color="auto"/>
              <w:right w:val="single" w:sz="4" w:space="0" w:color="auto"/>
            </w:tcBorders>
            <w:shd w:val="clear" w:color="auto" w:fill="auto"/>
            <w:noWrap/>
            <w:vAlign w:val="bottom"/>
            <w:hideMark/>
          </w:tcPr>
          <w:p w14:paraId="357B5551" w14:textId="77777777" w:rsidR="006741CC" w:rsidRPr="006741CC" w:rsidRDefault="006741CC" w:rsidP="006741CC">
            <w:pPr>
              <w:widowControl/>
              <w:rPr>
                <w:i/>
                <w:iCs/>
                <w:sz w:val="22"/>
                <w:szCs w:val="22"/>
              </w:rPr>
            </w:pPr>
            <w:r w:rsidRPr="006741CC">
              <w:rPr>
                <w:i/>
                <w:iCs/>
                <w:sz w:val="22"/>
                <w:szCs w:val="22"/>
              </w:rPr>
              <w:t> </w:t>
            </w:r>
          </w:p>
        </w:tc>
        <w:tc>
          <w:tcPr>
            <w:tcW w:w="1256" w:type="dxa"/>
            <w:gridSpan w:val="2"/>
            <w:tcBorders>
              <w:top w:val="nil"/>
              <w:left w:val="nil"/>
              <w:bottom w:val="single" w:sz="4" w:space="0" w:color="auto"/>
              <w:right w:val="single" w:sz="4" w:space="0" w:color="auto"/>
            </w:tcBorders>
            <w:shd w:val="clear" w:color="auto" w:fill="auto"/>
            <w:noWrap/>
            <w:vAlign w:val="bottom"/>
            <w:hideMark/>
          </w:tcPr>
          <w:p w14:paraId="5784E382" w14:textId="77777777" w:rsidR="006741CC" w:rsidRPr="006741CC" w:rsidRDefault="006741CC" w:rsidP="006741CC">
            <w:pPr>
              <w:widowControl/>
              <w:jc w:val="right"/>
              <w:rPr>
                <w:i/>
                <w:iCs/>
                <w:sz w:val="22"/>
                <w:szCs w:val="22"/>
              </w:rPr>
            </w:pPr>
            <w:r w:rsidRPr="006741CC">
              <w:rPr>
                <w:i/>
                <w:iCs/>
                <w:sz w:val="22"/>
                <w:szCs w:val="22"/>
              </w:rPr>
              <w:t>5,210</w:t>
            </w:r>
          </w:p>
        </w:tc>
        <w:tc>
          <w:tcPr>
            <w:tcW w:w="1256" w:type="dxa"/>
            <w:tcBorders>
              <w:top w:val="nil"/>
              <w:left w:val="nil"/>
              <w:bottom w:val="single" w:sz="4" w:space="0" w:color="auto"/>
              <w:right w:val="single" w:sz="4" w:space="0" w:color="auto"/>
            </w:tcBorders>
            <w:shd w:val="clear" w:color="auto" w:fill="auto"/>
            <w:noWrap/>
            <w:vAlign w:val="bottom"/>
            <w:hideMark/>
          </w:tcPr>
          <w:p w14:paraId="2018DF53" w14:textId="77777777" w:rsidR="006741CC" w:rsidRPr="006741CC" w:rsidRDefault="006741CC" w:rsidP="006741CC">
            <w:pPr>
              <w:widowControl/>
              <w:jc w:val="right"/>
              <w:rPr>
                <w:i/>
                <w:iCs/>
                <w:sz w:val="22"/>
                <w:szCs w:val="22"/>
              </w:rPr>
            </w:pPr>
            <w:r w:rsidRPr="006741CC">
              <w:rPr>
                <w:i/>
                <w:iCs/>
                <w:sz w:val="22"/>
                <w:szCs w:val="22"/>
              </w:rPr>
              <w:t>5,210</w:t>
            </w:r>
          </w:p>
        </w:tc>
        <w:tc>
          <w:tcPr>
            <w:tcW w:w="1276" w:type="dxa"/>
            <w:gridSpan w:val="2"/>
            <w:tcBorders>
              <w:top w:val="nil"/>
              <w:left w:val="nil"/>
              <w:bottom w:val="single" w:sz="4" w:space="0" w:color="auto"/>
              <w:right w:val="single" w:sz="4" w:space="0" w:color="auto"/>
            </w:tcBorders>
            <w:shd w:val="clear" w:color="auto" w:fill="auto"/>
            <w:noWrap/>
            <w:vAlign w:val="bottom"/>
            <w:hideMark/>
          </w:tcPr>
          <w:p w14:paraId="753C389C" w14:textId="77777777" w:rsidR="006741CC" w:rsidRPr="006741CC" w:rsidRDefault="006741CC" w:rsidP="006741CC">
            <w:pPr>
              <w:widowControl/>
              <w:jc w:val="right"/>
              <w:rPr>
                <w:i/>
                <w:iCs/>
                <w:sz w:val="22"/>
                <w:szCs w:val="22"/>
              </w:rPr>
            </w:pPr>
            <w:r w:rsidRPr="006741CC">
              <w:rPr>
                <w:i/>
                <w:iCs/>
                <w:sz w:val="22"/>
                <w:szCs w:val="22"/>
              </w:rPr>
              <w:t>5,210</w:t>
            </w:r>
          </w:p>
        </w:tc>
      </w:tr>
      <w:tr w:rsidR="006741CC" w:rsidRPr="006741CC" w14:paraId="1E49F661" w14:textId="77777777" w:rsidTr="00BF731A">
        <w:trPr>
          <w:trHeight w:val="1248"/>
        </w:trPr>
        <w:tc>
          <w:tcPr>
            <w:tcW w:w="3261" w:type="dxa"/>
            <w:tcBorders>
              <w:top w:val="nil"/>
              <w:left w:val="single" w:sz="4" w:space="0" w:color="auto"/>
              <w:bottom w:val="single" w:sz="4" w:space="0" w:color="auto"/>
              <w:right w:val="single" w:sz="4" w:space="0" w:color="auto"/>
            </w:tcBorders>
            <w:shd w:val="clear" w:color="auto" w:fill="auto"/>
            <w:vAlign w:val="bottom"/>
            <w:hideMark/>
          </w:tcPr>
          <w:p w14:paraId="23B60432" w14:textId="77777777" w:rsidR="006741CC" w:rsidRPr="006741CC" w:rsidRDefault="006741CC" w:rsidP="006741CC">
            <w:pPr>
              <w:widowControl/>
            </w:pPr>
            <w:r w:rsidRPr="006741CC">
              <w:lastRenderedPageBreak/>
              <w:t>Расходы на уплату взносов на капитальный ремонт общего имущества многоквартирных домов, в части жилых и нежилых помещений, находящихся в муниципальной собственности Сосновского сельсовета Бессоновского района Пензенской области</w:t>
            </w:r>
          </w:p>
        </w:tc>
        <w:tc>
          <w:tcPr>
            <w:tcW w:w="436" w:type="dxa"/>
            <w:gridSpan w:val="2"/>
            <w:tcBorders>
              <w:top w:val="nil"/>
              <w:left w:val="nil"/>
              <w:bottom w:val="single" w:sz="4" w:space="0" w:color="auto"/>
              <w:right w:val="single" w:sz="4" w:space="0" w:color="auto"/>
            </w:tcBorders>
            <w:shd w:val="clear" w:color="000000" w:fill="FFFFFF"/>
            <w:vAlign w:val="bottom"/>
            <w:hideMark/>
          </w:tcPr>
          <w:p w14:paraId="18CBB527" w14:textId="77777777" w:rsidR="006741CC" w:rsidRPr="006741CC" w:rsidRDefault="006741CC" w:rsidP="006741CC">
            <w:pPr>
              <w:widowControl/>
              <w:jc w:val="center"/>
              <w:rPr>
                <w:sz w:val="22"/>
                <w:szCs w:val="22"/>
              </w:rPr>
            </w:pPr>
            <w:r w:rsidRPr="006741CC">
              <w:rPr>
                <w:sz w:val="22"/>
                <w:szCs w:val="22"/>
              </w:rPr>
              <w:t>05</w:t>
            </w:r>
          </w:p>
        </w:tc>
        <w:tc>
          <w:tcPr>
            <w:tcW w:w="485" w:type="dxa"/>
            <w:gridSpan w:val="2"/>
            <w:tcBorders>
              <w:top w:val="nil"/>
              <w:left w:val="nil"/>
              <w:bottom w:val="single" w:sz="4" w:space="0" w:color="auto"/>
              <w:right w:val="single" w:sz="4" w:space="0" w:color="auto"/>
            </w:tcBorders>
            <w:shd w:val="clear" w:color="000000" w:fill="FFFFFF"/>
            <w:vAlign w:val="bottom"/>
            <w:hideMark/>
          </w:tcPr>
          <w:p w14:paraId="59F15B7A" w14:textId="77777777" w:rsidR="006741CC" w:rsidRPr="006741CC" w:rsidRDefault="006741CC" w:rsidP="006741CC">
            <w:pPr>
              <w:widowControl/>
              <w:jc w:val="center"/>
              <w:rPr>
                <w:sz w:val="22"/>
                <w:szCs w:val="22"/>
              </w:rPr>
            </w:pPr>
            <w:r w:rsidRPr="006741CC">
              <w:rPr>
                <w:sz w:val="22"/>
                <w:szCs w:val="22"/>
              </w:rPr>
              <w:t>01</w:t>
            </w:r>
          </w:p>
        </w:tc>
        <w:tc>
          <w:tcPr>
            <w:tcW w:w="436" w:type="dxa"/>
            <w:gridSpan w:val="2"/>
            <w:tcBorders>
              <w:top w:val="nil"/>
              <w:left w:val="nil"/>
              <w:bottom w:val="single" w:sz="4" w:space="0" w:color="auto"/>
              <w:right w:val="nil"/>
            </w:tcBorders>
            <w:shd w:val="clear" w:color="000000" w:fill="FFFFFF"/>
            <w:vAlign w:val="bottom"/>
            <w:hideMark/>
          </w:tcPr>
          <w:p w14:paraId="1B4F4E02" w14:textId="77777777" w:rsidR="006741CC" w:rsidRPr="006741CC" w:rsidRDefault="006741CC" w:rsidP="006741CC">
            <w:pPr>
              <w:widowControl/>
              <w:jc w:val="center"/>
              <w:rPr>
                <w:sz w:val="22"/>
                <w:szCs w:val="22"/>
              </w:rPr>
            </w:pPr>
            <w:r w:rsidRPr="006741CC">
              <w:rPr>
                <w:sz w:val="22"/>
                <w:szCs w:val="22"/>
              </w:rPr>
              <w:t>02</w:t>
            </w:r>
          </w:p>
        </w:tc>
        <w:tc>
          <w:tcPr>
            <w:tcW w:w="326" w:type="dxa"/>
            <w:gridSpan w:val="2"/>
            <w:tcBorders>
              <w:top w:val="nil"/>
              <w:left w:val="nil"/>
              <w:bottom w:val="single" w:sz="4" w:space="0" w:color="auto"/>
              <w:right w:val="nil"/>
            </w:tcBorders>
            <w:shd w:val="clear" w:color="000000" w:fill="FFFFFF"/>
            <w:vAlign w:val="bottom"/>
            <w:hideMark/>
          </w:tcPr>
          <w:p w14:paraId="4C7071C7" w14:textId="77777777" w:rsidR="006741CC" w:rsidRPr="006741CC" w:rsidRDefault="006741CC" w:rsidP="006741CC">
            <w:pPr>
              <w:widowControl/>
              <w:jc w:val="center"/>
              <w:rPr>
                <w:sz w:val="22"/>
                <w:szCs w:val="22"/>
              </w:rPr>
            </w:pPr>
            <w:r w:rsidRPr="006741CC">
              <w:rPr>
                <w:sz w:val="22"/>
                <w:szCs w:val="22"/>
              </w:rPr>
              <w:t>3</w:t>
            </w:r>
          </w:p>
        </w:tc>
        <w:tc>
          <w:tcPr>
            <w:tcW w:w="436" w:type="dxa"/>
            <w:gridSpan w:val="2"/>
            <w:tcBorders>
              <w:top w:val="nil"/>
              <w:left w:val="nil"/>
              <w:bottom w:val="single" w:sz="4" w:space="0" w:color="auto"/>
              <w:right w:val="nil"/>
            </w:tcBorders>
            <w:shd w:val="clear" w:color="000000" w:fill="FFFFFF"/>
            <w:vAlign w:val="bottom"/>
            <w:hideMark/>
          </w:tcPr>
          <w:p w14:paraId="10C9AAF9" w14:textId="77777777" w:rsidR="006741CC" w:rsidRPr="006741CC" w:rsidRDefault="006741CC" w:rsidP="006741CC">
            <w:pPr>
              <w:widowControl/>
              <w:jc w:val="center"/>
              <w:rPr>
                <w:sz w:val="22"/>
                <w:szCs w:val="22"/>
              </w:rPr>
            </w:pPr>
            <w:r w:rsidRPr="006741CC">
              <w:rPr>
                <w:sz w:val="22"/>
                <w:szCs w:val="22"/>
              </w:rPr>
              <w:t>01</w:t>
            </w:r>
          </w:p>
        </w:tc>
        <w:tc>
          <w:tcPr>
            <w:tcW w:w="1060" w:type="dxa"/>
            <w:gridSpan w:val="2"/>
            <w:tcBorders>
              <w:top w:val="nil"/>
              <w:left w:val="nil"/>
              <w:bottom w:val="single" w:sz="4" w:space="0" w:color="auto"/>
              <w:right w:val="single" w:sz="4" w:space="0" w:color="auto"/>
            </w:tcBorders>
            <w:shd w:val="clear" w:color="000000" w:fill="FFFFFF"/>
            <w:vAlign w:val="bottom"/>
            <w:hideMark/>
          </w:tcPr>
          <w:p w14:paraId="23B0D778" w14:textId="77777777" w:rsidR="006741CC" w:rsidRPr="006741CC" w:rsidRDefault="006741CC" w:rsidP="006741CC">
            <w:pPr>
              <w:widowControl/>
              <w:jc w:val="center"/>
              <w:rPr>
                <w:sz w:val="22"/>
                <w:szCs w:val="22"/>
              </w:rPr>
            </w:pPr>
            <w:r w:rsidRPr="006741CC">
              <w:rPr>
                <w:sz w:val="22"/>
                <w:szCs w:val="22"/>
              </w:rPr>
              <w:t>80320</w:t>
            </w:r>
          </w:p>
        </w:tc>
        <w:tc>
          <w:tcPr>
            <w:tcW w:w="546" w:type="dxa"/>
            <w:gridSpan w:val="2"/>
            <w:tcBorders>
              <w:top w:val="nil"/>
              <w:left w:val="nil"/>
              <w:bottom w:val="single" w:sz="4" w:space="0" w:color="auto"/>
              <w:right w:val="single" w:sz="4" w:space="0" w:color="auto"/>
            </w:tcBorders>
            <w:shd w:val="clear" w:color="000000" w:fill="FFFFFF"/>
            <w:noWrap/>
            <w:vAlign w:val="bottom"/>
            <w:hideMark/>
          </w:tcPr>
          <w:p w14:paraId="5246D53C" w14:textId="77777777" w:rsidR="006741CC" w:rsidRPr="006741CC" w:rsidRDefault="006741CC" w:rsidP="006741CC">
            <w:pPr>
              <w:widowControl/>
              <w:rPr>
                <w:sz w:val="22"/>
                <w:szCs w:val="22"/>
              </w:rPr>
            </w:pPr>
            <w:r w:rsidRPr="006741CC">
              <w:rPr>
                <w:sz w:val="22"/>
                <w:szCs w:val="22"/>
              </w:rPr>
              <w:t> </w:t>
            </w:r>
          </w:p>
        </w:tc>
        <w:tc>
          <w:tcPr>
            <w:tcW w:w="1256" w:type="dxa"/>
            <w:gridSpan w:val="2"/>
            <w:tcBorders>
              <w:top w:val="nil"/>
              <w:left w:val="nil"/>
              <w:bottom w:val="single" w:sz="4" w:space="0" w:color="auto"/>
              <w:right w:val="single" w:sz="4" w:space="0" w:color="auto"/>
            </w:tcBorders>
            <w:shd w:val="clear" w:color="000000" w:fill="FFFFFF"/>
            <w:noWrap/>
            <w:vAlign w:val="bottom"/>
            <w:hideMark/>
          </w:tcPr>
          <w:p w14:paraId="026F32F2" w14:textId="77777777" w:rsidR="006741CC" w:rsidRPr="006741CC" w:rsidRDefault="006741CC" w:rsidP="006741CC">
            <w:pPr>
              <w:widowControl/>
              <w:jc w:val="right"/>
              <w:rPr>
                <w:sz w:val="22"/>
                <w:szCs w:val="22"/>
              </w:rPr>
            </w:pPr>
            <w:r w:rsidRPr="006741CC">
              <w:rPr>
                <w:sz w:val="22"/>
                <w:szCs w:val="22"/>
              </w:rPr>
              <w:t>5,210</w:t>
            </w:r>
          </w:p>
        </w:tc>
        <w:tc>
          <w:tcPr>
            <w:tcW w:w="1256" w:type="dxa"/>
            <w:tcBorders>
              <w:top w:val="nil"/>
              <w:left w:val="nil"/>
              <w:bottom w:val="single" w:sz="4" w:space="0" w:color="auto"/>
              <w:right w:val="single" w:sz="4" w:space="0" w:color="auto"/>
            </w:tcBorders>
            <w:shd w:val="clear" w:color="000000" w:fill="FFFFFF"/>
            <w:noWrap/>
            <w:vAlign w:val="bottom"/>
            <w:hideMark/>
          </w:tcPr>
          <w:p w14:paraId="7F0220B6" w14:textId="77777777" w:rsidR="006741CC" w:rsidRPr="006741CC" w:rsidRDefault="006741CC" w:rsidP="006741CC">
            <w:pPr>
              <w:widowControl/>
              <w:jc w:val="right"/>
              <w:rPr>
                <w:sz w:val="22"/>
                <w:szCs w:val="22"/>
              </w:rPr>
            </w:pPr>
            <w:r w:rsidRPr="006741CC">
              <w:rPr>
                <w:sz w:val="22"/>
                <w:szCs w:val="22"/>
              </w:rPr>
              <w:t>5,210</w:t>
            </w:r>
          </w:p>
        </w:tc>
        <w:tc>
          <w:tcPr>
            <w:tcW w:w="1276" w:type="dxa"/>
            <w:gridSpan w:val="2"/>
            <w:tcBorders>
              <w:top w:val="nil"/>
              <w:left w:val="nil"/>
              <w:bottom w:val="single" w:sz="4" w:space="0" w:color="auto"/>
              <w:right w:val="single" w:sz="4" w:space="0" w:color="auto"/>
            </w:tcBorders>
            <w:shd w:val="clear" w:color="000000" w:fill="FFFFFF"/>
            <w:noWrap/>
            <w:vAlign w:val="bottom"/>
            <w:hideMark/>
          </w:tcPr>
          <w:p w14:paraId="0FADEC2B" w14:textId="77777777" w:rsidR="006741CC" w:rsidRPr="006741CC" w:rsidRDefault="006741CC" w:rsidP="006741CC">
            <w:pPr>
              <w:widowControl/>
              <w:jc w:val="right"/>
              <w:rPr>
                <w:sz w:val="22"/>
                <w:szCs w:val="22"/>
              </w:rPr>
            </w:pPr>
            <w:r w:rsidRPr="006741CC">
              <w:rPr>
                <w:sz w:val="22"/>
                <w:szCs w:val="22"/>
              </w:rPr>
              <w:t>5,210</w:t>
            </w:r>
          </w:p>
        </w:tc>
      </w:tr>
      <w:tr w:rsidR="006741CC" w:rsidRPr="006741CC" w14:paraId="1743402D" w14:textId="77777777" w:rsidTr="00BF731A">
        <w:trPr>
          <w:trHeight w:val="600"/>
        </w:trPr>
        <w:tc>
          <w:tcPr>
            <w:tcW w:w="3261" w:type="dxa"/>
            <w:tcBorders>
              <w:top w:val="nil"/>
              <w:left w:val="single" w:sz="4" w:space="0" w:color="auto"/>
              <w:bottom w:val="single" w:sz="4" w:space="0" w:color="auto"/>
              <w:right w:val="single" w:sz="4" w:space="0" w:color="auto"/>
            </w:tcBorders>
            <w:shd w:val="clear" w:color="auto" w:fill="auto"/>
            <w:vAlign w:val="bottom"/>
            <w:hideMark/>
          </w:tcPr>
          <w:p w14:paraId="167DA907" w14:textId="77777777" w:rsidR="006741CC" w:rsidRPr="006741CC" w:rsidRDefault="006741CC" w:rsidP="006741CC">
            <w:pPr>
              <w:widowControl/>
            </w:pPr>
            <w:r w:rsidRPr="006741CC">
              <w:t>Закупка товаров, работ и услуг для  обеспечения государственных (муниципальных ) нужд</w:t>
            </w:r>
          </w:p>
        </w:tc>
        <w:tc>
          <w:tcPr>
            <w:tcW w:w="436" w:type="dxa"/>
            <w:gridSpan w:val="2"/>
            <w:tcBorders>
              <w:top w:val="nil"/>
              <w:left w:val="nil"/>
              <w:bottom w:val="single" w:sz="4" w:space="0" w:color="auto"/>
              <w:right w:val="single" w:sz="4" w:space="0" w:color="auto"/>
            </w:tcBorders>
            <w:shd w:val="clear" w:color="auto" w:fill="auto"/>
            <w:vAlign w:val="bottom"/>
            <w:hideMark/>
          </w:tcPr>
          <w:p w14:paraId="6DCA3773" w14:textId="77777777" w:rsidR="006741CC" w:rsidRPr="006741CC" w:rsidRDefault="006741CC" w:rsidP="006741CC">
            <w:pPr>
              <w:widowControl/>
              <w:jc w:val="center"/>
              <w:rPr>
                <w:sz w:val="22"/>
                <w:szCs w:val="22"/>
              </w:rPr>
            </w:pPr>
            <w:r w:rsidRPr="006741CC">
              <w:rPr>
                <w:sz w:val="22"/>
                <w:szCs w:val="22"/>
              </w:rPr>
              <w:t>05</w:t>
            </w:r>
          </w:p>
        </w:tc>
        <w:tc>
          <w:tcPr>
            <w:tcW w:w="485" w:type="dxa"/>
            <w:gridSpan w:val="2"/>
            <w:tcBorders>
              <w:top w:val="nil"/>
              <w:left w:val="nil"/>
              <w:bottom w:val="single" w:sz="4" w:space="0" w:color="auto"/>
              <w:right w:val="single" w:sz="4" w:space="0" w:color="auto"/>
            </w:tcBorders>
            <w:shd w:val="clear" w:color="auto" w:fill="auto"/>
            <w:vAlign w:val="bottom"/>
            <w:hideMark/>
          </w:tcPr>
          <w:p w14:paraId="01BE22AE" w14:textId="77777777" w:rsidR="006741CC" w:rsidRPr="006741CC" w:rsidRDefault="006741CC" w:rsidP="006741CC">
            <w:pPr>
              <w:widowControl/>
              <w:jc w:val="center"/>
              <w:rPr>
                <w:sz w:val="22"/>
                <w:szCs w:val="22"/>
              </w:rPr>
            </w:pPr>
            <w:r w:rsidRPr="006741CC">
              <w:rPr>
                <w:sz w:val="22"/>
                <w:szCs w:val="22"/>
              </w:rPr>
              <w:t>01</w:t>
            </w:r>
          </w:p>
        </w:tc>
        <w:tc>
          <w:tcPr>
            <w:tcW w:w="436" w:type="dxa"/>
            <w:gridSpan w:val="2"/>
            <w:tcBorders>
              <w:top w:val="nil"/>
              <w:left w:val="nil"/>
              <w:bottom w:val="single" w:sz="4" w:space="0" w:color="auto"/>
              <w:right w:val="nil"/>
            </w:tcBorders>
            <w:shd w:val="clear" w:color="auto" w:fill="auto"/>
            <w:vAlign w:val="bottom"/>
            <w:hideMark/>
          </w:tcPr>
          <w:p w14:paraId="76450FE6" w14:textId="77777777" w:rsidR="006741CC" w:rsidRPr="006741CC" w:rsidRDefault="006741CC" w:rsidP="006741CC">
            <w:pPr>
              <w:widowControl/>
              <w:jc w:val="center"/>
              <w:rPr>
                <w:sz w:val="22"/>
                <w:szCs w:val="22"/>
              </w:rPr>
            </w:pPr>
            <w:r w:rsidRPr="006741CC">
              <w:rPr>
                <w:sz w:val="22"/>
                <w:szCs w:val="22"/>
              </w:rPr>
              <w:t>02</w:t>
            </w:r>
          </w:p>
        </w:tc>
        <w:tc>
          <w:tcPr>
            <w:tcW w:w="326" w:type="dxa"/>
            <w:gridSpan w:val="2"/>
            <w:tcBorders>
              <w:top w:val="nil"/>
              <w:left w:val="nil"/>
              <w:bottom w:val="single" w:sz="4" w:space="0" w:color="auto"/>
              <w:right w:val="nil"/>
            </w:tcBorders>
            <w:shd w:val="clear" w:color="auto" w:fill="auto"/>
            <w:vAlign w:val="bottom"/>
            <w:hideMark/>
          </w:tcPr>
          <w:p w14:paraId="527FEE94" w14:textId="77777777" w:rsidR="006741CC" w:rsidRPr="006741CC" w:rsidRDefault="006741CC" w:rsidP="006741CC">
            <w:pPr>
              <w:widowControl/>
              <w:jc w:val="center"/>
              <w:rPr>
                <w:sz w:val="22"/>
                <w:szCs w:val="22"/>
              </w:rPr>
            </w:pPr>
            <w:r w:rsidRPr="006741CC">
              <w:rPr>
                <w:sz w:val="22"/>
                <w:szCs w:val="22"/>
              </w:rPr>
              <w:t>3</w:t>
            </w:r>
          </w:p>
        </w:tc>
        <w:tc>
          <w:tcPr>
            <w:tcW w:w="436" w:type="dxa"/>
            <w:gridSpan w:val="2"/>
            <w:tcBorders>
              <w:top w:val="nil"/>
              <w:left w:val="nil"/>
              <w:bottom w:val="single" w:sz="4" w:space="0" w:color="auto"/>
              <w:right w:val="nil"/>
            </w:tcBorders>
            <w:shd w:val="clear" w:color="auto" w:fill="auto"/>
            <w:vAlign w:val="bottom"/>
            <w:hideMark/>
          </w:tcPr>
          <w:p w14:paraId="10F096A2" w14:textId="77777777" w:rsidR="006741CC" w:rsidRPr="006741CC" w:rsidRDefault="006741CC" w:rsidP="006741CC">
            <w:pPr>
              <w:widowControl/>
              <w:jc w:val="center"/>
              <w:rPr>
                <w:sz w:val="22"/>
                <w:szCs w:val="22"/>
              </w:rPr>
            </w:pPr>
            <w:r w:rsidRPr="006741CC">
              <w:rPr>
                <w:sz w:val="22"/>
                <w:szCs w:val="22"/>
              </w:rPr>
              <w:t>01</w:t>
            </w:r>
          </w:p>
        </w:tc>
        <w:tc>
          <w:tcPr>
            <w:tcW w:w="1060" w:type="dxa"/>
            <w:gridSpan w:val="2"/>
            <w:tcBorders>
              <w:top w:val="nil"/>
              <w:left w:val="nil"/>
              <w:bottom w:val="single" w:sz="4" w:space="0" w:color="auto"/>
              <w:right w:val="single" w:sz="4" w:space="0" w:color="auto"/>
            </w:tcBorders>
            <w:shd w:val="clear" w:color="auto" w:fill="auto"/>
            <w:vAlign w:val="bottom"/>
            <w:hideMark/>
          </w:tcPr>
          <w:p w14:paraId="78CF89C8" w14:textId="77777777" w:rsidR="006741CC" w:rsidRPr="006741CC" w:rsidRDefault="006741CC" w:rsidP="006741CC">
            <w:pPr>
              <w:widowControl/>
              <w:jc w:val="center"/>
              <w:rPr>
                <w:sz w:val="22"/>
                <w:szCs w:val="22"/>
              </w:rPr>
            </w:pPr>
            <w:r w:rsidRPr="006741CC">
              <w:rPr>
                <w:sz w:val="22"/>
                <w:szCs w:val="22"/>
              </w:rPr>
              <w:t>80320</w:t>
            </w:r>
          </w:p>
        </w:tc>
        <w:tc>
          <w:tcPr>
            <w:tcW w:w="546" w:type="dxa"/>
            <w:gridSpan w:val="2"/>
            <w:tcBorders>
              <w:top w:val="nil"/>
              <w:left w:val="nil"/>
              <w:bottom w:val="single" w:sz="4" w:space="0" w:color="auto"/>
              <w:right w:val="single" w:sz="4" w:space="0" w:color="auto"/>
            </w:tcBorders>
            <w:shd w:val="clear" w:color="auto" w:fill="auto"/>
            <w:noWrap/>
            <w:vAlign w:val="bottom"/>
            <w:hideMark/>
          </w:tcPr>
          <w:p w14:paraId="4CE5C20E" w14:textId="77777777" w:rsidR="006741CC" w:rsidRPr="006741CC" w:rsidRDefault="006741CC" w:rsidP="006741CC">
            <w:pPr>
              <w:widowControl/>
              <w:rPr>
                <w:sz w:val="22"/>
                <w:szCs w:val="22"/>
              </w:rPr>
            </w:pPr>
            <w:r w:rsidRPr="006741CC">
              <w:rPr>
                <w:sz w:val="22"/>
                <w:szCs w:val="22"/>
              </w:rPr>
              <w:t>200</w:t>
            </w:r>
          </w:p>
        </w:tc>
        <w:tc>
          <w:tcPr>
            <w:tcW w:w="1256" w:type="dxa"/>
            <w:gridSpan w:val="2"/>
            <w:tcBorders>
              <w:top w:val="nil"/>
              <w:left w:val="nil"/>
              <w:bottom w:val="single" w:sz="4" w:space="0" w:color="auto"/>
              <w:right w:val="single" w:sz="4" w:space="0" w:color="auto"/>
            </w:tcBorders>
            <w:shd w:val="clear" w:color="auto" w:fill="auto"/>
            <w:noWrap/>
            <w:vAlign w:val="bottom"/>
            <w:hideMark/>
          </w:tcPr>
          <w:p w14:paraId="25526B6E" w14:textId="77777777" w:rsidR="006741CC" w:rsidRPr="006741CC" w:rsidRDefault="006741CC" w:rsidP="006741CC">
            <w:pPr>
              <w:widowControl/>
              <w:jc w:val="right"/>
              <w:rPr>
                <w:sz w:val="22"/>
                <w:szCs w:val="22"/>
              </w:rPr>
            </w:pPr>
            <w:r w:rsidRPr="006741CC">
              <w:rPr>
                <w:sz w:val="22"/>
                <w:szCs w:val="22"/>
              </w:rPr>
              <w:t>5,210</w:t>
            </w:r>
          </w:p>
        </w:tc>
        <w:tc>
          <w:tcPr>
            <w:tcW w:w="1256" w:type="dxa"/>
            <w:tcBorders>
              <w:top w:val="nil"/>
              <w:left w:val="nil"/>
              <w:bottom w:val="single" w:sz="4" w:space="0" w:color="auto"/>
              <w:right w:val="single" w:sz="4" w:space="0" w:color="auto"/>
            </w:tcBorders>
            <w:shd w:val="clear" w:color="auto" w:fill="auto"/>
            <w:noWrap/>
            <w:vAlign w:val="bottom"/>
            <w:hideMark/>
          </w:tcPr>
          <w:p w14:paraId="65F0145B" w14:textId="77777777" w:rsidR="006741CC" w:rsidRPr="006741CC" w:rsidRDefault="006741CC" w:rsidP="006741CC">
            <w:pPr>
              <w:widowControl/>
              <w:jc w:val="right"/>
              <w:rPr>
                <w:sz w:val="22"/>
                <w:szCs w:val="22"/>
              </w:rPr>
            </w:pPr>
            <w:r w:rsidRPr="006741CC">
              <w:rPr>
                <w:sz w:val="22"/>
                <w:szCs w:val="22"/>
              </w:rPr>
              <w:t>5,210</w:t>
            </w:r>
          </w:p>
        </w:tc>
        <w:tc>
          <w:tcPr>
            <w:tcW w:w="1276" w:type="dxa"/>
            <w:gridSpan w:val="2"/>
            <w:tcBorders>
              <w:top w:val="nil"/>
              <w:left w:val="nil"/>
              <w:bottom w:val="single" w:sz="4" w:space="0" w:color="auto"/>
              <w:right w:val="single" w:sz="4" w:space="0" w:color="auto"/>
            </w:tcBorders>
            <w:shd w:val="clear" w:color="auto" w:fill="auto"/>
            <w:noWrap/>
            <w:vAlign w:val="bottom"/>
            <w:hideMark/>
          </w:tcPr>
          <w:p w14:paraId="4649C624" w14:textId="77777777" w:rsidR="006741CC" w:rsidRPr="006741CC" w:rsidRDefault="006741CC" w:rsidP="006741CC">
            <w:pPr>
              <w:widowControl/>
              <w:jc w:val="right"/>
              <w:rPr>
                <w:sz w:val="22"/>
                <w:szCs w:val="22"/>
              </w:rPr>
            </w:pPr>
            <w:r w:rsidRPr="006741CC">
              <w:rPr>
                <w:sz w:val="22"/>
                <w:szCs w:val="22"/>
              </w:rPr>
              <w:t>5,210</w:t>
            </w:r>
          </w:p>
        </w:tc>
      </w:tr>
      <w:tr w:rsidR="006741CC" w:rsidRPr="006741CC" w14:paraId="3CADCBC4" w14:textId="77777777" w:rsidTr="00BF731A">
        <w:trPr>
          <w:trHeight w:val="855"/>
        </w:trPr>
        <w:tc>
          <w:tcPr>
            <w:tcW w:w="3261" w:type="dxa"/>
            <w:tcBorders>
              <w:top w:val="nil"/>
              <w:left w:val="single" w:sz="4" w:space="0" w:color="auto"/>
              <w:bottom w:val="single" w:sz="4" w:space="0" w:color="auto"/>
              <w:right w:val="single" w:sz="4" w:space="0" w:color="auto"/>
            </w:tcBorders>
            <w:shd w:val="clear" w:color="auto" w:fill="auto"/>
            <w:vAlign w:val="bottom"/>
            <w:hideMark/>
          </w:tcPr>
          <w:p w14:paraId="0A01C3CF" w14:textId="77777777" w:rsidR="006741CC" w:rsidRPr="006741CC" w:rsidRDefault="006741CC" w:rsidP="006741CC">
            <w:pPr>
              <w:widowControl/>
            </w:pPr>
            <w:r w:rsidRPr="006741CC">
              <w:t>Иные закупки товаров, работ и услуг для обеспечения государственных (муниципальных) нужд</w:t>
            </w:r>
          </w:p>
        </w:tc>
        <w:tc>
          <w:tcPr>
            <w:tcW w:w="436" w:type="dxa"/>
            <w:gridSpan w:val="2"/>
            <w:tcBorders>
              <w:top w:val="nil"/>
              <w:left w:val="nil"/>
              <w:bottom w:val="single" w:sz="4" w:space="0" w:color="auto"/>
              <w:right w:val="single" w:sz="4" w:space="0" w:color="auto"/>
            </w:tcBorders>
            <w:shd w:val="clear" w:color="auto" w:fill="auto"/>
            <w:vAlign w:val="bottom"/>
            <w:hideMark/>
          </w:tcPr>
          <w:p w14:paraId="00C19E4A" w14:textId="77777777" w:rsidR="006741CC" w:rsidRPr="006741CC" w:rsidRDefault="006741CC" w:rsidP="006741CC">
            <w:pPr>
              <w:widowControl/>
              <w:jc w:val="center"/>
              <w:rPr>
                <w:sz w:val="22"/>
                <w:szCs w:val="22"/>
              </w:rPr>
            </w:pPr>
            <w:r w:rsidRPr="006741CC">
              <w:rPr>
                <w:sz w:val="22"/>
                <w:szCs w:val="22"/>
              </w:rPr>
              <w:t>05</w:t>
            </w:r>
          </w:p>
        </w:tc>
        <w:tc>
          <w:tcPr>
            <w:tcW w:w="485" w:type="dxa"/>
            <w:gridSpan w:val="2"/>
            <w:tcBorders>
              <w:top w:val="nil"/>
              <w:left w:val="nil"/>
              <w:bottom w:val="single" w:sz="4" w:space="0" w:color="auto"/>
              <w:right w:val="single" w:sz="4" w:space="0" w:color="auto"/>
            </w:tcBorders>
            <w:shd w:val="clear" w:color="auto" w:fill="auto"/>
            <w:vAlign w:val="bottom"/>
            <w:hideMark/>
          </w:tcPr>
          <w:p w14:paraId="1EE2384E" w14:textId="77777777" w:rsidR="006741CC" w:rsidRPr="006741CC" w:rsidRDefault="006741CC" w:rsidP="006741CC">
            <w:pPr>
              <w:widowControl/>
              <w:jc w:val="center"/>
              <w:rPr>
                <w:sz w:val="22"/>
                <w:szCs w:val="22"/>
              </w:rPr>
            </w:pPr>
            <w:r w:rsidRPr="006741CC">
              <w:rPr>
                <w:sz w:val="22"/>
                <w:szCs w:val="22"/>
              </w:rPr>
              <w:t>01</w:t>
            </w:r>
          </w:p>
        </w:tc>
        <w:tc>
          <w:tcPr>
            <w:tcW w:w="436" w:type="dxa"/>
            <w:gridSpan w:val="2"/>
            <w:tcBorders>
              <w:top w:val="nil"/>
              <w:left w:val="nil"/>
              <w:bottom w:val="single" w:sz="4" w:space="0" w:color="auto"/>
              <w:right w:val="nil"/>
            </w:tcBorders>
            <w:shd w:val="clear" w:color="auto" w:fill="auto"/>
            <w:vAlign w:val="bottom"/>
            <w:hideMark/>
          </w:tcPr>
          <w:p w14:paraId="6796BD62" w14:textId="77777777" w:rsidR="006741CC" w:rsidRPr="006741CC" w:rsidRDefault="006741CC" w:rsidP="006741CC">
            <w:pPr>
              <w:widowControl/>
              <w:jc w:val="center"/>
              <w:rPr>
                <w:sz w:val="22"/>
                <w:szCs w:val="22"/>
              </w:rPr>
            </w:pPr>
            <w:r w:rsidRPr="006741CC">
              <w:rPr>
                <w:sz w:val="22"/>
                <w:szCs w:val="22"/>
              </w:rPr>
              <w:t>02</w:t>
            </w:r>
          </w:p>
        </w:tc>
        <w:tc>
          <w:tcPr>
            <w:tcW w:w="326" w:type="dxa"/>
            <w:gridSpan w:val="2"/>
            <w:tcBorders>
              <w:top w:val="nil"/>
              <w:left w:val="nil"/>
              <w:bottom w:val="single" w:sz="4" w:space="0" w:color="auto"/>
              <w:right w:val="nil"/>
            </w:tcBorders>
            <w:shd w:val="clear" w:color="auto" w:fill="auto"/>
            <w:vAlign w:val="bottom"/>
            <w:hideMark/>
          </w:tcPr>
          <w:p w14:paraId="1CEC5506" w14:textId="77777777" w:rsidR="006741CC" w:rsidRPr="006741CC" w:rsidRDefault="006741CC" w:rsidP="006741CC">
            <w:pPr>
              <w:widowControl/>
              <w:jc w:val="center"/>
              <w:rPr>
                <w:sz w:val="22"/>
                <w:szCs w:val="22"/>
              </w:rPr>
            </w:pPr>
            <w:r w:rsidRPr="006741CC">
              <w:rPr>
                <w:sz w:val="22"/>
                <w:szCs w:val="22"/>
              </w:rPr>
              <w:t>3</w:t>
            </w:r>
          </w:p>
        </w:tc>
        <w:tc>
          <w:tcPr>
            <w:tcW w:w="436" w:type="dxa"/>
            <w:gridSpan w:val="2"/>
            <w:tcBorders>
              <w:top w:val="nil"/>
              <w:left w:val="nil"/>
              <w:bottom w:val="single" w:sz="4" w:space="0" w:color="auto"/>
              <w:right w:val="nil"/>
            </w:tcBorders>
            <w:shd w:val="clear" w:color="auto" w:fill="auto"/>
            <w:vAlign w:val="bottom"/>
            <w:hideMark/>
          </w:tcPr>
          <w:p w14:paraId="31867F14" w14:textId="77777777" w:rsidR="006741CC" w:rsidRPr="006741CC" w:rsidRDefault="006741CC" w:rsidP="006741CC">
            <w:pPr>
              <w:widowControl/>
              <w:jc w:val="center"/>
              <w:rPr>
                <w:sz w:val="22"/>
                <w:szCs w:val="22"/>
              </w:rPr>
            </w:pPr>
            <w:r w:rsidRPr="006741CC">
              <w:rPr>
                <w:sz w:val="22"/>
                <w:szCs w:val="22"/>
              </w:rPr>
              <w:t>01</w:t>
            </w:r>
          </w:p>
        </w:tc>
        <w:tc>
          <w:tcPr>
            <w:tcW w:w="1060" w:type="dxa"/>
            <w:gridSpan w:val="2"/>
            <w:tcBorders>
              <w:top w:val="nil"/>
              <w:left w:val="nil"/>
              <w:bottom w:val="single" w:sz="4" w:space="0" w:color="auto"/>
              <w:right w:val="single" w:sz="4" w:space="0" w:color="auto"/>
            </w:tcBorders>
            <w:shd w:val="clear" w:color="auto" w:fill="auto"/>
            <w:vAlign w:val="bottom"/>
            <w:hideMark/>
          </w:tcPr>
          <w:p w14:paraId="0FC5E913" w14:textId="77777777" w:rsidR="006741CC" w:rsidRPr="006741CC" w:rsidRDefault="006741CC" w:rsidP="006741CC">
            <w:pPr>
              <w:widowControl/>
              <w:jc w:val="center"/>
              <w:rPr>
                <w:sz w:val="22"/>
                <w:szCs w:val="22"/>
              </w:rPr>
            </w:pPr>
            <w:r w:rsidRPr="006741CC">
              <w:rPr>
                <w:sz w:val="22"/>
                <w:szCs w:val="22"/>
              </w:rPr>
              <w:t>80320</w:t>
            </w:r>
          </w:p>
        </w:tc>
        <w:tc>
          <w:tcPr>
            <w:tcW w:w="546" w:type="dxa"/>
            <w:gridSpan w:val="2"/>
            <w:tcBorders>
              <w:top w:val="nil"/>
              <w:left w:val="nil"/>
              <w:bottom w:val="single" w:sz="4" w:space="0" w:color="auto"/>
              <w:right w:val="single" w:sz="4" w:space="0" w:color="auto"/>
            </w:tcBorders>
            <w:shd w:val="clear" w:color="auto" w:fill="auto"/>
            <w:noWrap/>
            <w:vAlign w:val="bottom"/>
            <w:hideMark/>
          </w:tcPr>
          <w:p w14:paraId="368B4A55" w14:textId="77777777" w:rsidR="006741CC" w:rsidRPr="006741CC" w:rsidRDefault="006741CC" w:rsidP="006741CC">
            <w:pPr>
              <w:widowControl/>
              <w:rPr>
                <w:sz w:val="22"/>
                <w:szCs w:val="22"/>
              </w:rPr>
            </w:pPr>
            <w:r w:rsidRPr="006741CC">
              <w:rPr>
                <w:sz w:val="22"/>
                <w:szCs w:val="22"/>
              </w:rPr>
              <w:t>240</w:t>
            </w:r>
          </w:p>
        </w:tc>
        <w:tc>
          <w:tcPr>
            <w:tcW w:w="1256" w:type="dxa"/>
            <w:gridSpan w:val="2"/>
            <w:tcBorders>
              <w:top w:val="nil"/>
              <w:left w:val="nil"/>
              <w:bottom w:val="single" w:sz="4" w:space="0" w:color="auto"/>
              <w:right w:val="single" w:sz="4" w:space="0" w:color="auto"/>
            </w:tcBorders>
            <w:shd w:val="clear" w:color="auto" w:fill="auto"/>
            <w:noWrap/>
            <w:vAlign w:val="bottom"/>
            <w:hideMark/>
          </w:tcPr>
          <w:p w14:paraId="18AF5CD9" w14:textId="77777777" w:rsidR="006741CC" w:rsidRPr="006741CC" w:rsidRDefault="006741CC" w:rsidP="006741CC">
            <w:pPr>
              <w:widowControl/>
              <w:jc w:val="right"/>
              <w:rPr>
                <w:sz w:val="22"/>
                <w:szCs w:val="22"/>
              </w:rPr>
            </w:pPr>
            <w:r w:rsidRPr="006741CC">
              <w:rPr>
                <w:sz w:val="22"/>
                <w:szCs w:val="22"/>
              </w:rPr>
              <w:t>5,210</w:t>
            </w:r>
          </w:p>
        </w:tc>
        <w:tc>
          <w:tcPr>
            <w:tcW w:w="1256" w:type="dxa"/>
            <w:tcBorders>
              <w:top w:val="nil"/>
              <w:left w:val="nil"/>
              <w:bottom w:val="single" w:sz="4" w:space="0" w:color="auto"/>
              <w:right w:val="single" w:sz="4" w:space="0" w:color="auto"/>
            </w:tcBorders>
            <w:shd w:val="clear" w:color="auto" w:fill="auto"/>
            <w:noWrap/>
            <w:vAlign w:val="bottom"/>
            <w:hideMark/>
          </w:tcPr>
          <w:p w14:paraId="1A89ACA1" w14:textId="77777777" w:rsidR="006741CC" w:rsidRPr="006741CC" w:rsidRDefault="006741CC" w:rsidP="006741CC">
            <w:pPr>
              <w:widowControl/>
              <w:jc w:val="right"/>
              <w:rPr>
                <w:sz w:val="22"/>
                <w:szCs w:val="22"/>
              </w:rPr>
            </w:pPr>
            <w:r w:rsidRPr="006741CC">
              <w:rPr>
                <w:sz w:val="22"/>
                <w:szCs w:val="22"/>
              </w:rPr>
              <w:t>5,210</w:t>
            </w:r>
          </w:p>
        </w:tc>
        <w:tc>
          <w:tcPr>
            <w:tcW w:w="1276" w:type="dxa"/>
            <w:gridSpan w:val="2"/>
            <w:tcBorders>
              <w:top w:val="nil"/>
              <w:left w:val="nil"/>
              <w:bottom w:val="single" w:sz="4" w:space="0" w:color="auto"/>
              <w:right w:val="single" w:sz="4" w:space="0" w:color="auto"/>
            </w:tcBorders>
            <w:shd w:val="clear" w:color="auto" w:fill="auto"/>
            <w:noWrap/>
            <w:vAlign w:val="bottom"/>
            <w:hideMark/>
          </w:tcPr>
          <w:p w14:paraId="2EB04E04" w14:textId="77777777" w:rsidR="006741CC" w:rsidRPr="006741CC" w:rsidRDefault="006741CC" w:rsidP="006741CC">
            <w:pPr>
              <w:widowControl/>
              <w:jc w:val="right"/>
              <w:rPr>
                <w:sz w:val="22"/>
                <w:szCs w:val="22"/>
              </w:rPr>
            </w:pPr>
            <w:r w:rsidRPr="006741CC">
              <w:rPr>
                <w:sz w:val="22"/>
                <w:szCs w:val="22"/>
              </w:rPr>
              <w:t>5,210</w:t>
            </w:r>
          </w:p>
        </w:tc>
      </w:tr>
      <w:tr w:rsidR="006741CC" w:rsidRPr="006741CC" w14:paraId="45213D3F" w14:textId="77777777" w:rsidTr="00BF731A">
        <w:trPr>
          <w:trHeight w:val="513"/>
        </w:trPr>
        <w:tc>
          <w:tcPr>
            <w:tcW w:w="3261" w:type="dxa"/>
            <w:tcBorders>
              <w:top w:val="nil"/>
              <w:left w:val="single" w:sz="4" w:space="0" w:color="auto"/>
              <w:bottom w:val="single" w:sz="4" w:space="0" w:color="auto"/>
              <w:right w:val="single" w:sz="4" w:space="0" w:color="auto"/>
            </w:tcBorders>
            <w:shd w:val="clear" w:color="auto" w:fill="auto"/>
            <w:vAlign w:val="bottom"/>
            <w:hideMark/>
          </w:tcPr>
          <w:p w14:paraId="726EEFA6" w14:textId="77777777" w:rsidR="006741CC" w:rsidRPr="006741CC" w:rsidRDefault="006741CC" w:rsidP="006741CC">
            <w:pPr>
              <w:widowControl/>
              <w:rPr>
                <w:b/>
                <w:bCs/>
              </w:rPr>
            </w:pPr>
            <w:r w:rsidRPr="006741CC">
              <w:rPr>
                <w:b/>
                <w:bCs/>
              </w:rPr>
              <w:t>Коммунальное хозяйство</w:t>
            </w:r>
          </w:p>
        </w:tc>
        <w:tc>
          <w:tcPr>
            <w:tcW w:w="436" w:type="dxa"/>
            <w:gridSpan w:val="2"/>
            <w:tcBorders>
              <w:top w:val="nil"/>
              <w:left w:val="nil"/>
              <w:bottom w:val="single" w:sz="4" w:space="0" w:color="auto"/>
              <w:right w:val="single" w:sz="4" w:space="0" w:color="auto"/>
            </w:tcBorders>
            <w:shd w:val="clear" w:color="auto" w:fill="auto"/>
            <w:vAlign w:val="bottom"/>
            <w:hideMark/>
          </w:tcPr>
          <w:p w14:paraId="24EC9E28" w14:textId="77777777" w:rsidR="006741CC" w:rsidRPr="006741CC" w:rsidRDefault="006741CC" w:rsidP="006741CC">
            <w:pPr>
              <w:widowControl/>
              <w:jc w:val="center"/>
              <w:rPr>
                <w:b/>
                <w:bCs/>
                <w:sz w:val="22"/>
                <w:szCs w:val="22"/>
              </w:rPr>
            </w:pPr>
            <w:r w:rsidRPr="006741CC">
              <w:rPr>
                <w:b/>
                <w:bCs/>
                <w:sz w:val="22"/>
                <w:szCs w:val="22"/>
              </w:rPr>
              <w:t>05</w:t>
            </w:r>
          </w:p>
        </w:tc>
        <w:tc>
          <w:tcPr>
            <w:tcW w:w="485" w:type="dxa"/>
            <w:gridSpan w:val="2"/>
            <w:tcBorders>
              <w:top w:val="nil"/>
              <w:left w:val="nil"/>
              <w:bottom w:val="single" w:sz="4" w:space="0" w:color="auto"/>
              <w:right w:val="single" w:sz="4" w:space="0" w:color="auto"/>
            </w:tcBorders>
            <w:shd w:val="clear" w:color="auto" w:fill="auto"/>
            <w:vAlign w:val="bottom"/>
            <w:hideMark/>
          </w:tcPr>
          <w:p w14:paraId="247C18E8" w14:textId="77777777" w:rsidR="006741CC" w:rsidRPr="006741CC" w:rsidRDefault="006741CC" w:rsidP="006741CC">
            <w:pPr>
              <w:widowControl/>
              <w:jc w:val="center"/>
              <w:rPr>
                <w:b/>
                <w:bCs/>
                <w:sz w:val="22"/>
                <w:szCs w:val="22"/>
              </w:rPr>
            </w:pPr>
            <w:r w:rsidRPr="006741CC">
              <w:rPr>
                <w:b/>
                <w:bCs/>
                <w:sz w:val="22"/>
                <w:szCs w:val="22"/>
              </w:rPr>
              <w:t>02</w:t>
            </w:r>
          </w:p>
        </w:tc>
        <w:tc>
          <w:tcPr>
            <w:tcW w:w="436" w:type="dxa"/>
            <w:gridSpan w:val="2"/>
            <w:tcBorders>
              <w:top w:val="nil"/>
              <w:left w:val="nil"/>
              <w:bottom w:val="single" w:sz="4" w:space="0" w:color="auto"/>
              <w:right w:val="nil"/>
            </w:tcBorders>
            <w:shd w:val="clear" w:color="auto" w:fill="auto"/>
            <w:vAlign w:val="bottom"/>
            <w:hideMark/>
          </w:tcPr>
          <w:p w14:paraId="47D454D9" w14:textId="77777777" w:rsidR="006741CC" w:rsidRPr="006741CC" w:rsidRDefault="006741CC" w:rsidP="006741CC">
            <w:pPr>
              <w:widowControl/>
              <w:rPr>
                <w:b/>
                <w:bCs/>
                <w:sz w:val="22"/>
                <w:szCs w:val="22"/>
              </w:rPr>
            </w:pPr>
            <w:r w:rsidRPr="006741CC">
              <w:rPr>
                <w:b/>
                <w:bCs/>
                <w:sz w:val="22"/>
                <w:szCs w:val="22"/>
              </w:rPr>
              <w:t> </w:t>
            </w:r>
          </w:p>
        </w:tc>
        <w:tc>
          <w:tcPr>
            <w:tcW w:w="326" w:type="dxa"/>
            <w:gridSpan w:val="2"/>
            <w:tcBorders>
              <w:top w:val="nil"/>
              <w:left w:val="nil"/>
              <w:bottom w:val="single" w:sz="4" w:space="0" w:color="auto"/>
              <w:right w:val="nil"/>
            </w:tcBorders>
            <w:shd w:val="clear" w:color="auto" w:fill="auto"/>
            <w:vAlign w:val="bottom"/>
            <w:hideMark/>
          </w:tcPr>
          <w:p w14:paraId="37C7D722" w14:textId="77777777" w:rsidR="006741CC" w:rsidRPr="006741CC" w:rsidRDefault="006741CC" w:rsidP="006741CC">
            <w:pPr>
              <w:widowControl/>
              <w:rPr>
                <w:b/>
                <w:bCs/>
                <w:sz w:val="22"/>
                <w:szCs w:val="22"/>
              </w:rPr>
            </w:pPr>
            <w:r w:rsidRPr="006741CC">
              <w:rPr>
                <w:b/>
                <w:bCs/>
                <w:sz w:val="22"/>
                <w:szCs w:val="22"/>
              </w:rPr>
              <w:t> </w:t>
            </w:r>
          </w:p>
        </w:tc>
        <w:tc>
          <w:tcPr>
            <w:tcW w:w="436" w:type="dxa"/>
            <w:gridSpan w:val="2"/>
            <w:tcBorders>
              <w:top w:val="nil"/>
              <w:left w:val="nil"/>
              <w:bottom w:val="single" w:sz="4" w:space="0" w:color="auto"/>
              <w:right w:val="nil"/>
            </w:tcBorders>
            <w:shd w:val="clear" w:color="auto" w:fill="auto"/>
            <w:vAlign w:val="bottom"/>
            <w:hideMark/>
          </w:tcPr>
          <w:p w14:paraId="08950613" w14:textId="77777777" w:rsidR="006741CC" w:rsidRPr="006741CC" w:rsidRDefault="006741CC" w:rsidP="006741CC">
            <w:pPr>
              <w:widowControl/>
              <w:rPr>
                <w:b/>
                <w:bCs/>
                <w:sz w:val="22"/>
                <w:szCs w:val="22"/>
              </w:rPr>
            </w:pPr>
            <w:r w:rsidRPr="006741CC">
              <w:rPr>
                <w:b/>
                <w:bCs/>
                <w:sz w:val="22"/>
                <w:szCs w:val="22"/>
              </w:rPr>
              <w:t> </w:t>
            </w:r>
          </w:p>
        </w:tc>
        <w:tc>
          <w:tcPr>
            <w:tcW w:w="1060" w:type="dxa"/>
            <w:gridSpan w:val="2"/>
            <w:tcBorders>
              <w:top w:val="nil"/>
              <w:left w:val="nil"/>
              <w:bottom w:val="single" w:sz="4" w:space="0" w:color="auto"/>
              <w:right w:val="single" w:sz="4" w:space="0" w:color="auto"/>
            </w:tcBorders>
            <w:shd w:val="clear" w:color="auto" w:fill="auto"/>
            <w:vAlign w:val="bottom"/>
            <w:hideMark/>
          </w:tcPr>
          <w:p w14:paraId="5816CEC2" w14:textId="77777777" w:rsidR="006741CC" w:rsidRPr="006741CC" w:rsidRDefault="006741CC" w:rsidP="006741CC">
            <w:pPr>
              <w:widowControl/>
              <w:rPr>
                <w:b/>
                <w:bCs/>
                <w:sz w:val="22"/>
                <w:szCs w:val="22"/>
              </w:rPr>
            </w:pPr>
            <w:r w:rsidRPr="006741CC">
              <w:rPr>
                <w:b/>
                <w:bCs/>
                <w:sz w:val="22"/>
                <w:szCs w:val="22"/>
              </w:rPr>
              <w:t> </w:t>
            </w:r>
          </w:p>
        </w:tc>
        <w:tc>
          <w:tcPr>
            <w:tcW w:w="546" w:type="dxa"/>
            <w:gridSpan w:val="2"/>
            <w:tcBorders>
              <w:top w:val="nil"/>
              <w:left w:val="nil"/>
              <w:bottom w:val="single" w:sz="4" w:space="0" w:color="auto"/>
              <w:right w:val="single" w:sz="4" w:space="0" w:color="auto"/>
            </w:tcBorders>
            <w:shd w:val="clear" w:color="auto" w:fill="auto"/>
            <w:noWrap/>
            <w:vAlign w:val="bottom"/>
            <w:hideMark/>
          </w:tcPr>
          <w:p w14:paraId="7E06C9BB" w14:textId="77777777" w:rsidR="006741CC" w:rsidRPr="006741CC" w:rsidRDefault="006741CC" w:rsidP="006741CC">
            <w:pPr>
              <w:widowControl/>
              <w:rPr>
                <w:b/>
                <w:bCs/>
                <w:sz w:val="22"/>
                <w:szCs w:val="22"/>
              </w:rPr>
            </w:pPr>
            <w:r w:rsidRPr="006741CC">
              <w:rPr>
                <w:b/>
                <w:bCs/>
                <w:sz w:val="22"/>
                <w:szCs w:val="22"/>
              </w:rPr>
              <w:t> </w:t>
            </w:r>
          </w:p>
        </w:tc>
        <w:tc>
          <w:tcPr>
            <w:tcW w:w="1256" w:type="dxa"/>
            <w:gridSpan w:val="2"/>
            <w:tcBorders>
              <w:top w:val="nil"/>
              <w:left w:val="nil"/>
              <w:bottom w:val="single" w:sz="4" w:space="0" w:color="auto"/>
              <w:right w:val="single" w:sz="4" w:space="0" w:color="auto"/>
            </w:tcBorders>
            <w:shd w:val="clear" w:color="auto" w:fill="auto"/>
            <w:noWrap/>
            <w:vAlign w:val="bottom"/>
            <w:hideMark/>
          </w:tcPr>
          <w:p w14:paraId="6576024B" w14:textId="77777777" w:rsidR="006741CC" w:rsidRPr="006741CC" w:rsidRDefault="006741CC" w:rsidP="006741CC">
            <w:pPr>
              <w:widowControl/>
              <w:jc w:val="right"/>
              <w:rPr>
                <w:b/>
                <w:bCs/>
                <w:sz w:val="22"/>
                <w:szCs w:val="22"/>
              </w:rPr>
            </w:pPr>
            <w:r w:rsidRPr="006741CC">
              <w:rPr>
                <w:b/>
                <w:bCs/>
                <w:sz w:val="22"/>
                <w:szCs w:val="22"/>
              </w:rPr>
              <w:t>1682,000</w:t>
            </w:r>
          </w:p>
        </w:tc>
        <w:tc>
          <w:tcPr>
            <w:tcW w:w="1256" w:type="dxa"/>
            <w:tcBorders>
              <w:top w:val="nil"/>
              <w:left w:val="nil"/>
              <w:bottom w:val="single" w:sz="4" w:space="0" w:color="auto"/>
              <w:right w:val="single" w:sz="4" w:space="0" w:color="auto"/>
            </w:tcBorders>
            <w:shd w:val="clear" w:color="auto" w:fill="auto"/>
            <w:noWrap/>
            <w:vAlign w:val="bottom"/>
            <w:hideMark/>
          </w:tcPr>
          <w:p w14:paraId="7B42DEB8" w14:textId="77777777" w:rsidR="006741CC" w:rsidRPr="006741CC" w:rsidRDefault="006741CC" w:rsidP="006741CC">
            <w:pPr>
              <w:widowControl/>
              <w:jc w:val="right"/>
              <w:rPr>
                <w:b/>
                <w:bCs/>
                <w:sz w:val="22"/>
                <w:szCs w:val="22"/>
              </w:rPr>
            </w:pPr>
            <w:r w:rsidRPr="006741CC">
              <w:rPr>
                <w:b/>
                <w:bCs/>
                <w:sz w:val="22"/>
                <w:szCs w:val="22"/>
              </w:rPr>
              <w:t>1134,635</w:t>
            </w:r>
          </w:p>
        </w:tc>
        <w:tc>
          <w:tcPr>
            <w:tcW w:w="1276" w:type="dxa"/>
            <w:gridSpan w:val="2"/>
            <w:tcBorders>
              <w:top w:val="nil"/>
              <w:left w:val="nil"/>
              <w:bottom w:val="single" w:sz="4" w:space="0" w:color="auto"/>
              <w:right w:val="single" w:sz="4" w:space="0" w:color="auto"/>
            </w:tcBorders>
            <w:shd w:val="clear" w:color="auto" w:fill="auto"/>
            <w:noWrap/>
            <w:vAlign w:val="bottom"/>
            <w:hideMark/>
          </w:tcPr>
          <w:p w14:paraId="4F673320" w14:textId="77777777" w:rsidR="006741CC" w:rsidRPr="006741CC" w:rsidRDefault="006741CC" w:rsidP="006741CC">
            <w:pPr>
              <w:widowControl/>
              <w:jc w:val="right"/>
              <w:rPr>
                <w:b/>
                <w:bCs/>
                <w:sz w:val="22"/>
                <w:szCs w:val="22"/>
              </w:rPr>
            </w:pPr>
            <w:r w:rsidRPr="006741CC">
              <w:rPr>
                <w:b/>
                <w:bCs/>
                <w:sz w:val="22"/>
                <w:szCs w:val="22"/>
              </w:rPr>
              <w:t>895,245</w:t>
            </w:r>
          </w:p>
        </w:tc>
      </w:tr>
      <w:tr w:rsidR="006741CC" w:rsidRPr="006741CC" w14:paraId="19108DCC" w14:textId="77777777" w:rsidTr="00BF731A">
        <w:trPr>
          <w:trHeight w:val="735"/>
        </w:trPr>
        <w:tc>
          <w:tcPr>
            <w:tcW w:w="3261" w:type="dxa"/>
            <w:tcBorders>
              <w:top w:val="nil"/>
              <w:left w:val="single" w:sz="4" w:space="0" w:color="auto"/>
              <w:bottom w:val="single" w:sz="4" w:space="0" w:color="auto"/>
              <w:right w:val="single" w:sz="4" w:space="0" w:color="auto"/>
            </w:tcBorders>
            <w:shd w:val="clear" w:color="auto" w:fill="auto"/>
            <w:vAlign w:val="bottom"/>
            <w:hideMark/>
          </w:tcPr>
          <w:p w14:paraId="273785EF" w14:textId="77777777" w:rsidR="006741CC" w:rsidRPr="006741CC" w:rsidRDefault="006741CC" w:rsidP="006741CC">
            <w:pPr>
              <w:widowControl/>
              <w:rPr>
                <w:b/>
                <w:bCs/>
              </w:rPr>
            </w:pPr>
            <w:r w:rsidRPr="006741CC">
              <w:rPr>
                <w:b/>
                <w:bCs/>
              </w:rPr>
              <w:t>Муниципальная программа Сосновского сельсовета Бессоновского района Пензенской области "Управление муниципальными финансами,муниципальным долгом,муниципальной собственностью Сосновского сельсовета Бессоновского района Пензенской области на 2014-2027 годы"</w:t>
            </w:r>
          </w:p>
        </w:tc>
        <w:tc>
          <w:tcPr>
            <w:tcW w:w="436" w:type="dxa"/>
            <w:gridSpan w:val="2"/>
            <w:tcBorders>
              <w:top w:val="nil"/>
              <w:left w:val="nil"/>
              <w:bottom w:val="single" w:sz="4" w:space="0" w:color="auto"/>
              <w:right w:val="single" w:sz="4" w:space="0" w:color="auto"/>
            </w:tcBorders>
            <w:shd w:val="clear" w:color="auto" w:fill="auto"/>
            <w:vAlign w:val="bottom"/>
            <w:hideMark/>
          </w:tcPr>
          <w:p w14:paraId="1819F8D2" w14:textId="77777777" w:rsidR="006741CC" w:rsidRPr="006741CC" w:rsidRDefault="006741CC" w:rsidP="006741CC">
            <w:pPr>
              <w:widowControl/>
              <w:jc w:val="center"/>
              <w:rPr>
                <w:b/>
                <w:bCs/>
                <w:sz w:val="22"/>
                <w:szCs w:val="22"/>
              </w:rPr>
            </w:pPr>
            <w:r w:rsidRPr="006741CC">
              <w:rPr>
                <w:b/>
                <w:bCs/>
                <w:sz w:val="22"/>
                <w:szCs w:val="22"/>
              </w:rPr>
              <w:t>05</w:t>
            </w:r>
          </w:p>
        </w:tc>
        <w:tc>
          <w:tcPr>
            <w:tcW w:w="485" w:type="dxa"/>
            <w:gridSpan w:val="2"/>
            <w:tcBorders>
              <w:top w:val="nil"/>
              <w:left w:val="nil"/>
              <w:bottom w:val="single" w:sz="4" w:space="0" w:color="auto"/>
              <w:right w:val="single" w:sz="4" w:space="0" w:color="auto"/>
            </w:tcBorders>
            <w:shd w:val="clear" w:color="auto" w:fill="auto"/>
            <w:vAlign w:val="bottom"/>
            <w:hideMark/>
          </w:tcPr>
          <w:p w14:paraId="376B3F58" w14:textId="77777777" w:rsidR="006741CC" w:rsidRPr="006741CC" w:rsidRDefault="006741CC" w:rsidP="006741CC">
            <w:pPr>
              <w:widowControl/>
              <w:jc w:val="center"/>
              <w:rPr>
                <w:b/>
                <w:bCs/>
                <w:sz w:val="22"/>
                <w:szCs w:val="22"/>
              </w:rPr>
            </w:pPr>
            <w:r w:rsidRPr="006741CC">
              <w:rPr>
                <w:b/>
                <w:bCs/>
                <w:sz w:val="22"/>
                <w:szCs w:val="22"/>
              </w:rPr>
              <w:t>02</w:t>
            </w:r>
          </w:p>
        </w:tc>
        <w:tc>
          <w:tcPr>
            <w:tcW w:w="436" w:type="dxa"/>
            <w:gridSpan w:val="2"/>
            <w:tcBorders>
              <w:top w:val="nil"/>
              <w:left w:val="nil"/>
              <w:bottom w:val="single" w:sz="4" w:space="0" w:color="auto"/>
              <w:right w:val="nil"/>
            </w:tcBorders>
            <w:shd w:val="clear" w:color="auto" w:fill="auto"/>
            <w:vAlign w:val="bottom"/>
            <w:hideMark/>
          </w:tcPr>
          <w:p w14:paraId="2869EF82" w14:textId="77777777" w:rsidR="006741CC" w:rsidRPr="006741CC" w:rsidRDefault="006741CC" w:rsidP="006741CC">
            <w:pPr>
              <w:widowControl/>
              <w:jc w:val="center"/>
              <w:rPr>
                <w:b/>
                <w:bCs/>
                <w:sz w:val="22"/>
                <w:szCs w:val="22"/>
              </w:rPr>
            </w:pPr>
            <w:r w:rsidRPr="006741CC">
              <w:rPr>
                <w:b/>
                <w:bCs/>
                <w:sz w:val="22"/>
                <w:szCs w:val="22"/>
              </w:rPr>
              <w:t>02</w:t>
            </w:r>
          </w:p>
        </w:tc>
        <w:tc>
          <w:tcPr>
            <w:tcW w:w="326" w:type="dxa"/>
            <w:gridSpan w:val="2"/>
            <w:tcBorders>
              <w:top w:val="nil"/>
              <w:left w:val="nil"/>
              <w:bottom w:val="single" w:sz="4" w:space="0" w:color="auto"/>
              <w:right w:val="nil"/>
            </w:tcBorders>
            <w:shd w:val="clear" w:color="auto" w:fill="auto"/>
            <w:vAlign w:val="bottom"/>
            <w:hideMark/>
          </w:tcPr>
          <w:p w14:paraId="03160E38" w14:textId="77777777" w:rsidR="006741CC" w:rsidRPr="006741CC" w:rsidRDefault="006741CC" w:rsidP="006741CC">
            <w:pPr>
              <w:widowControl/>
              <w:jc w:val="center"/>
              <w:rPr>
                <w:b/>
                <w:bCs/>
                <w:sz w:val="22"/>
                <w:szCs w:val="22"/>
              </w:rPr>
            </w:pPr>
            <w:r w:rsidRPr="006741CC">
              <w:rPr>
                <w:b/>
                <w:bCs/>
                <w:sz w:val="22"/>
                <w:szCs w:val="22"/>
              </w:rPr>
              <w:t>0</w:t>
            </w:r>
          </w:p>
        </w:tc>
        <w:tc>
          <w:tcPr>
            <w:tcW w:w="436" w:type="dxa"/>
            <w:gridSpan w:val="2"/>
            <w:tcBorders>
              <w:top w:val="nil"/>
              <w:left w:val="nil"/>
              <w:bottom w:val="single" w:sz="4" w:space="0" w:color="auto"/>
              <w:right w:val="nil"/>
            </w:tcBorders>
            <w:shd w:val="clear" w:color="auto" w:fill="auto"/>
            <w:vAlign w:val="bottom"/>
            <w:hideMark/>
          </w:tcPr>
          <w:p w14:paraId="002C3278" w14:textId="77777777" w:rsidR="006741CC" w:rsidRPr="006741CC" w:rsidRDefault="006741CC" w:rsidP="006741CC">
            <w:pPr>
              <w:widowControl/>
              <w:jc w:val="center"/>
              <w:rPr>
                <w:b/>
                <w:bCs/>
                <w:sz w:val="22"/>
                <w:szCs w:val="22"/>
              </w:rPr>
            </w:pPr>
            <w:r w:rsidRPr="006741CC">
              <w:rPr>
                <w:b/>
                <w:bCs/>
                <w:sz w:val="22"/>
                <w:szCs w:val="22"/>
              </w:rPr>
              <w:t>00</w:t>
            </w:r>
          </w:p>
        </w:tc>
        <w:tc>
          <w:tcPr>
            <w:tcW w:w="1060" w:type="dxa"/>
            <w:gridSpan w:val="2"/>
            <w:tcBorders>
              <w:top w:val="nil"/>
              <w:left w:val="nil"/>
              <w:bottom w:val="single" w:sz="4" w:space="0" w:color="auto"/>
              <w:right w:val="single" w:sz="4" w:space="0" w:color="auto"/>
            </w:tcBorders>
            <w:shd w:val="clear" w:color="auto" w:fill="auto"/>
            <w:vAlign w:val="bottom"/>
            <w:hideMark/>
          </w:tcPr>
          <w:p w14:paraId="3A98DAF2" w14:textId="77777777" w:rsidR="006741CC" w:rsidRPr="006741CC" w:rsidRDefault="006741CC" w:rsidP="006741CC">
            <w:pPr>
              <w:widowControl/>
              <w:jc w:val="center"/>
              <w:rPr>
                <w:b/>
                <w:bCs/>
                <w:sz w:val="22"/>
                <w:szCs w:val="22"/>
              </w:rPr>
            </w:pPr>
            <w:r w:rsidRPr="006741CC">
              <w:rPr>
                <w:b/>
                <w:bCs/>
                <w:sz w:val="22"/>
                <w:szCs w:val="22"/>
              </w:rPr>
              <w:t>00000</w:t>
            </w:r>
          </w:p>
        </w:tc>
        <w:tc>
          <w:tcPr>
            <w:tcW w:w="546" w:type="dxa"/>
            <w:gridSpan w:val="2"/>
            <w:tcBorders>
              <w:top w:val="nil"/>
              <w:left w:val="nil"/>
              <w:bottom w:val="single" w:sz="4" w:space="0" w:color="auto"/>
              <w:right w:val="single" w:sz="4" w:space="0" w:color="auto"/>
            </w:tcBorders>
            <w:shd w:val="clear" w:color="auto" w:fill="auto"/>
            <w:noWrap/>
            <w:vAlign w:val="bottom"/>
            <w:hideMark/>
          </w:tcPr>
          <w:p w14:paraId="15144CFA" w14:textId="77777777" w:rsidR="006741CC" w:rsidRPr="006741CC" w:rsidRDefault="006741CC" w:rsidP="006741CC">
            <w:pPr>
              <w:widowControl/>
              <w:rPr>
                <w:b/>
                <w:bCs/>
                <w:sz w:val="22"/>
                <w:szCs w:val="22"/>
              </w:rPr>
            </w:pPr>
            <w:r w:rsidRPr="006741CC">
              <w:rPr>
                <w:b/>
                <w:bCs/>
                <w:sz w:val="22"/>
                <w:szCs w:val="22"/>
              </w:rPr>
              <w:t> </w:t>
            </w:r>
          </w:p>
        </w:tc>
        <w:tc>
          <w:tcPr>
            <w:tcW w:w="1256" w:type="dxa"/>
            <w:gridSpan w:val="2"/>
            <w:tcBorders>
              <w:top w:val="nil"/>
              <w:left w:val="nil"/>
              <w:bottom w:val="single" w:sz="4" w:space="0" w:color="auto"/>
              <w:right w:val="single" w:sz="4" w:space="0" w:color="auto"/>
            </w:tcBorders>
            <w:shd w:val="clear" w:color="000000" w:fill="FFFFFF"/>
            <w:noWrap/>
            <w:vAlign w:val="bottom"/>
            <w:hideMark/>
          </w:tcPr>
          <w:p w14:paraId="46D9DEF3" w14:textId="77777777" w:rsidR="006741CC" w:rsidRPr="006741CC" w:rsidRDefault="006741CC" w:rsidP="006741CC">
            <w:pPr>
              <w:widowControl/>
              <w:jc w:val="right"/>
              <w:rPr>
                <w:b/>
                <w:bCs/>
                <w:sz w:val="22"/>
                <w:szCs w:val="22"/>
              </w:rPr>
            </w:pPr>
            <w:r w:rsidRPr="006741CC">
              <w:rPr>
                <w:b/>
                <w:bCs/>
                <w:sz w:val="22"/>
                <w:szCs w:val="22"/>
              </w:rPr>
              <w:t>20,000</w:t>
            </w:r>
          </w:p>
        </w:tc>
        <w:tc>
          <w:tcPr>
            <w:tcW w:w="1256" w:type="dxa"/>
            <w:tcBorders>
              <w:top w:val="nil"/>
              <w:left w:val="nil"/>
              <w:bottom w:val="single" w:sz="4" w:space="0" w:color="auto"/>
              <w:right w:val="single" w:sz="4" w:space="0" w:color="auto"/>
            </w:tcBorders>
            <w:shd w:val="clear" w:color="000000" w:fill="FFFFFF"/>
            <w:noWrap/>
            <w:vAlign w:val="bottom"/>
            <w:hideMark/>
          </w:tcPr>
          <w:p w14:paraId="2F4AD8BC" w14:textId="77777777" w:rsidR="006741CC" w:rsidRPr="006741CC" w:rsidRDefault="006741CC" w:rsidP="006741CC">
            <w:pPr>
              <w:widowControl/>
              <w:jc w:val="right"/>
              <w:rPr>
                <w:b/>
                <w:bCs/>
                <w:sz w:val="22"/>
                <w:szCs w:val="22"/>
              </w:rPr>
            </w:pPr>
            <w:r w:rsidRPr="006741CC">
              <w:rPr>
                <w:b/>
                <w:bCs/>
                <w:sz w:val="22"/>
                <w:szCs w:val="22"/>
              </w:rPr>
              <w:t>20,000</w:t>
            </w:r>
          </w:p>
        </w:tc>
        <w:tc>
          <w:tcPr>
            <w:tcW w:w="1276" w:type="dxa"/>
            <w:gridSpan w:val="2"/>
            <w:tcBorders>
              <w:top w:val="nil"/>
              <w:left w:val="nil"/>
              <w:bottom w:val="single" w:sz="4" w:space="0" w:color="auto"/>
              <w:right w:val="single" w:sz="4" w:space="0" w:color="auto"/>
            </w:tcBorders>
            <w:shd w:val="clear" w:color="000000" w:fill="FFFFFF"/>
            <w:noWrap/>
            <w:vAlign w:val="bottom"/>
            <w:hideMark/>
          </w:tcPr>
          <w:p w14:paraId="65697092" w14:textId="77777777" w:rsidR="006741CC" w:rsidRPr="006741CC" w:rsidRDefault="006741CC" w:rsidP="006741CC">
            <w:pPr>
              <w:widowControl/>
              <w:jc w:val="right"/>
              <w:rPr>
                <w:b/>
                <w:bCs/>
                <w:sz w:val="22"/>
                <w:szCs w:val="22"/>
              </w:rPr>
            </w:pPr>
            <w:r w:rsidRPr="006741CC">
              <w:rPr>
                <w:b/>
                <w:bCs/>
                <w:sz w:val="22"/>
                <w:szCs w:val="22"/>
              </w:rPr>
              <w:t>20,000</w:t>
            </w:r>
          </w:p>
        </w:tc>
      </w:tr>
      <w:tr w:rsidR="006741CC" w:rsidRPr="006741CC" w14:paraId="0773B38B" w14:textId="77777777" w:rsidTr="00BF731A">
        <w:trPr>
          <w:trHeight w:val="615"/>
        </w:trPr>
        <w:tc>
          <w:tcPr>
            <w:tcW w:w="3261" w:type="dxa"/>
            <w:tcBorders>
              <w:top w:val="nil"/>
              <w:left w:val="single" w:sz="4" w:space="0" w:color="auto"/>
              <w:bottom w:val="single" w:sz="4" w:space="0" w:color="auto"/>
              <w:right w:val="single" w:sz="4" w:space="0" w:color="auto"/>
            </w:tcBorders>
            <w:shd w:val="clear" w:color="auto" w:fill="auto"/>
            <w:vAlign w:val="bottom"/>
            <w:hideMark/>
          </w:tcPr>
          <w:p w14:paraId="2B1C8F25" w14:textId="77777777" w:rsidR="006741CC" w:rsidRPr="006741CC" w:rsidRDefault="006741CC" w:rsidP="006741CC">
            <w:pPr>
              <w:widowControl/>
              <w:rPr>
                <w:b/>
                <w:bCs/>
              </w:rPr>
            </w:pPr>
            <w:r w:rsidRPr="006741CC">
              <w:rPr>
                <w:b/>
                <w:bCs/>
              </w:rPr>
              <w:t>Подпрограмма "Управление собственностью Сосновского сельсовета Бессоновского района Пензенской области"</w:t>
            </w:r>
          </w:p>
        </w:tc>
        <w:tc>
          <w:tcPr>
            <w:tcW w:w="436" w:type="dxa"/>
            <w:gridSpan w:val="2"/>
            <w:tcBorders>
              <w:top w:val="nil"/>
              <w:left w:val="nil"/>
              <w:bottom w:val="single" w:sz="4" w:space="0" w:color="auto"/>
              <w:right w:val="single" w:sz="4" w:space="0" w:color="auto"/>
            </w:tcBorders>
            <w:shd w:val="clear" w:color="auto" w:fill="auto"/>
            <w:vAlign w:val="bottom"/>
            <w:hideMark/>
          </w:tcPr>
          <w:p w14:paraId="01AC5596" w14:textId="77777777" w:rsidR="006741CC" w:rsidRPr="006741CC" w:rsidRDefault="006741CC" w:rsidP="006741CC">
            <w:pPr>
              <w:widowControl/>
              <w:jc w:val="center"/>
              <w:rPr>
                <w:b/>
                <w:bCs/>
                <w:sz w:val="22"/>
                <w:szCs w:val="22"/>
              </w:rPr>
            </w:pPr>
            <w:r w:rsidRPr="006741CC">
              <w:rPr>
                <w:b/>
                <w:bCs/>
                <w:sz w:val="22"/>
                <w:szCs w:val="22"/>
              </w:rPr>
              <w:t>05</w:t>
            </w:r>
          </w:p>
        </w:tc>
        <w:tc>
          <w:tcPr>
            <w:tcW w:w="485" w:type="dxa"/>
            <w:gridSpan w:val="2"/>
            <w:tcBorders>
              <w:top w:val="nil"/>
              <w:left w:val="nil"/>
              <w:bottom w:val="single" w:sz="4" w:space="0" w:color="auto"/>
              <w:right w:val="single" w:sz="4" w:space="0" w:color="auto"/>
            </w:tcBorders>
            <w:shd w:val="clear" w:color="auto" w:fill="auto"/>
            <w:vAlign w:val="bottom"/>
            <w:hideMark/>
          </w:tcPr>
          <w:p w14:paraId="4B5C187C" w14:textId="77777777" w:rsidR="006741CC" w:rsidRPr="006741CC" w:rsidRDefault="006741CC" w:rsidP="006741CC">
            <w:pPr>
              <w:widowControl/>
              <w:jc w:val="center"/>
              <w:rPr>
                <w:b/>
                <w:bCs/>
                <w:sz w:val="22"/>
                <w:szCs w:val="22"/>
              </w:rPr>
            </w:pPr>
            <w:r w:rsidRPr="006741CC">
              <w:rPr>
                <w:b/>
                <w:bCs/>
                <w:sz w:val="22"/>
                <w:szCs w:val="22"/>
              </w:rPr>
              <w:t>02</w:t>
            </w:r>
          </w:p>
        </w:tc>
        <w:tc>
          <w:tcPr>
            <w:tcW w:w="436" w:type="dxa"/>
            <w:gridSpan w:val="2"/>
            <w:tcBorders>
              <w:top w:val="nil"/>
              <w:left w:val="nil"/>
              <w:bottom w:val="single" w:sz="4" w:space="0" w:color="auto"/>
              <w:right w:val="nil"/>
            </w:tcBorders>
            <w:shd w:val="clear" w:color="auto" w:fill="auto"/>
            <w:vAlign w:val="bottom"/>
            <w:hideMark/>
          </w:tcPr>
          <w:p w14:paraId="27242158" w14:textId="77777777" w:rsidR="006741CC" w:rsidRPr="006741CC" w:rsidRDefault="006741CC" w:rsidP="006741CC">
            <w:pPr>
              <w:widowControl/>
              <w:jc w:val="center"/>
              <w:rPr>
                <w:b/>
                <w:bCs/>
                <w:sz w:val="22"/>
                <w:szCs w:val="22"/>
              </w:rPr>
            </w:pPr>
            <w:r w:rsidRPr="006741CC">
              <w:rPr>
                <w:b/>
                <w:bCs/>
                <w:sz w:val="22"/>
                <w:szCs w:val="22"/>
              </w:rPr>
              <w:t>02</w:t>
            </w:r>
          </w:p>
        </w:tc>
        <w:tc>
          <w:tcPr>
            <w:tcW w:w="326" w:type="dxa"/>
            <w:gridSpan w:val="2"/>
            <w:tcBorders>
              <w:top w:val="nil"/>
              <w:left w:val="nil"/>
              <w:bottom w:val="single" w:sz="4" w:space="0" w:color="auto"/>
              <w:right w:val="nil"/>
            </w:tcBorders>
            <w:shd w:val="clear" w:color="auto" w:fill="auto"/>
            <w:vAlign w:val="bottom"/>
            <w:hideMark/>
          </w:tcPr>
          <w:p w14:paraId="302004B6" w14:textId="77777777" w:rsidR="006741CC" w:rsidRPr="006741CC" w:rsidRDefault="006741CC" w:rsidP="006741CC">
            <w:pPr>
              <w:widowControl/>
              <w:jc w:val="center"/>
              <w:rPr>
                <w:b/>
                <w:bCs/>
                <w:sz w:val="22"/>
                <w:szCs w:val="22"/>
              </w:rPr>
            </w:pPr>
            <w:r w:rsidRPr="006741CC">
              <w:rPr>
                <w:b/>
                <w:bCs/>
                <w:sz w:val="22"/>
                <w:szCs w:val="22"/>
              </w:rPr>
              <w:t>3</w:t>
            </w:r>
          </w:p>
        </w:tc>
        <w:tc>
          <w:tcPr>
            <w:tcW w:w="436" w:type="dxa"/>
            <w:gridSpan w:val="2"/>
            <w:tcBorders>
              <w:top w:val="nil"/>
              <w:left w:val="nil"/>
              <w:bottom w:val="single" w:sz="4" w:space="0" w:color="auto"/>
              <w:right w:val="nil"/>
            </w:tcBorders>
            <w:shd w:val="clear" w:color="auto" w:fill="auto"/>
            <w:vAlign w:val="bottom"/>
            <w:hideMark/>
          </w:tcPr>
          <w:p w14:paraId="5761887E" w14:textId="77777777" w:rsidR="006741CC" w:rsidRPr="006741CC" w:rsidRDefault="006741CC" w:rsidP="006741CC">
            <w:pPr>
              <w:widowControl/>
              <w:jc w:val="center"/>
              <w:rPr>
                <w:b/>
                <w:bCs/>
                <w:sz w:val="22"/>
                <w:szCs w:val="22"/>
              </w:rPr>
            </w:pPr>
            <w:r w:rsidRPr="006741CC">
              <w:rPr>
                <w:b/>
                <w:bCs/>
                <w:sz w:val="22"/>
                <w:szCs w:val="22"/>
              </w:rPr>
              <w:t>00</w:t>
            </w:r>
          </w:p>
        </w:tc>
        <w:tc>
          <w:tcPr>
            <w:tcW w:w="1060" w:type="dxa"/>
            <w:gridSpan w:val="2"/>
            <w:tcBorders>
              <w:top w:val="nil"/>
              <w:left w:val="nil"/>
              <w:bottom w:val="single" w:sz="4" w:space="0" w:color="auto"/>
              <w:right w:val="single" w:sz="4" w:space="0" w:color="auto"/>
            </w:tcBorders>
            <w:shd w:val="clear" w:color="auto" w:fill="auto"/>
            <w:vAlign w:val="bottom"/>
            <w:hideMark/>
          </w:tcPr>
          <w:p w14:paraId="53BE2376" w14:textId="77777777" w:rsidR="006741CC" w:rsidRPr="006741CC" w:rsidRDefault="006741CC" w:rsidP="006741CC">
            <w:pPr>
              <w:widowControl/>
              <w:jc w:val="center"/>
              <w:rPr>
                <w:b/>
                <w:bCs/>
                <w:sz w:val="22"/>
                <w:szCs w:val="22"/>
              </w:rPr>
            </w:pPr>
            <w:r w:rsidRPr="006741CC">
              <w:rPr>
                <w:b/>
                <w:bCs/>
                <w:sz w:val="22"/>
                <w:szCs w:val="22"/>
              </w:rPr>
              <w:t>00000</w:t>
            </w:r>
          </w:p>
        </w:tc>
        <w:tc>
          <w:tcPr>
            <w:tcW w:w="546" w:type="dxa"/>
            <w:gridSpan w:val="2"/>
            <w:tcBorders>
              <w:top w:val="nil"/>
              <w:left w:val="nil"/>
              <w:bottom w:val="single" w:sz="4" w:space="0" w:color="auto"/>
              <w:right w:val="single" w:sz="4" w:space="0" w:color="auto"/>
            </w:tcBorders>
            <w:shd w:val="clear" w:color="auto" w:fill="auto"/>
            <w:noWrap/>
            <w:vAlign w:val="bottom"/>
            <w:hideMark/>
          </w:tcPr>
          <w:p w14:paraId="40634FF7" w14:textId="77777777" w:rsidR="006741CC" w:rsidRPr="006741CC" w:rsidRDefault="006741CC" w:rsidP="006741CC">
            <w:pPr>
              <w:widowControl/>
              <w:rPr>
                <w:b/>
                <w:bCs/>
                <w:sz w:val="22"/>
                <w:szCs w:val="22"/>
              </w:rPr>
            </w:pPr>
            <w:r w:rsidRPr="006741CC">
              <w:rPr>
                <w:b/>
                <w:bCs/>
                <w:sz w:val="22"/>
                <w:szCs w:val="22"/>
              </w:rPr>
              <w:t> </w:t>
            </w:r>
          </w:p>
        </w:tc>
        <w:tc>
          <w:tcPr>
            <w:tcW w:w="1256" w:type="dxa"/>
            <w:gridSpan w:val="2"/>
            <w:tcBorders>
              <w:top w:val="nil"/>
              <w:left w:val="nil"/>
              <w:bottom w:val="single" w:sz="4" w:space="0" w:color="auto"/>
              <w:right w:val="single" w:sz="4" w:space="0" w:color="auto"/>
            </w:tcBorders>
            <w:shd w:val="clear" w:color="000000" w:fill="FFFFFF"/>
            <w:noWrap/>
            <w:vAlign w:val="bottom"/>
            <w:hideMark/>
          </w:tcPr>
          <w:p w14:paraId="3CFF985D" w14:textId="77777777" w:rsidR="006741CC" w:rsidRPr="006741CC" w:rsidRDefault="006741CC" w:rsidP="006741CC">
            <w:pPr>
              <w:widowControl/>
              <w:jc w:val="right"/>
              <w:rPr>
                <w:b/>
                <w:bCs/>
                <w:sz w:val="22"/>
                <w:szCs w:val="22"/>
              </w:rPr>
            </w:pPr>
            <w:r w:rsidRPr="006741CC">
              <w:rPr>
                <w:b/>
                <w:bCs/>
                <w:sz w:val="22"/>
                <w:szCs w:val="22"/>
              </w:rPr>
              <w:t>20,000</w:t>
            </w:r>
          </w:p>
        </w:tc>
        <w:tc>
          <w:tcPr>
            <w:tcW w:w="1256" w:type="dxa"/>
            <w:tcBorders>
              <w:top w:val="nil"/>
              <w:left w:val="nil"/>
              <w:bottom w:val="single" w:sz="4" w:space="0" w:color="auto"/>
              <w:right w:val="single" w:sz="4" w:space="0" w:color="auto"/>
            </w:tcBorders>
            <w:shd w:val="clear" w:color="000000" w:fill="FFFFFF"/>
            <w:noWrap/>
            <w:vAlign w:val="bottom"/>
            <w:hideMark/>
          </w:tcPr>
          <w:p w14:paraId="3484F543" w14:textId="77777777" w:rsidR="006741CC" w:rsidRPr="006741CC" w:rsidRDefault="006741CC" w:rsidP="006741CC">
            <w:pPr>
              <w:widowControl/>
              <w:jc w:val="right"/>
              <w:rPr>
                <w:b/>
                <w:bCs/>
                <w:sz w:val="22"/>
                <w:szCs w:val="22"/>
              </w:rPr>
            </w:pPr>
            <w:r w:rsidRPr="006741CC">
              <w:rPr>
                <w:b/>
                <w:bCs/>
                <w:sz w:val="22"/>
                <w:szCs w:val="22"/>
              </w:rPr>
              <w:t>20,000</w:t>
            </w:r>
          </w:p>
        </w:tc>
        <w:tc>
          <w:tcPr>
            <w:tcW w:w="1276" w:type="dxa"/>
            <w:gridSpan w:val="2"/>
            <w:tcBorders>
              <w:top w:val="nil"/>
              <w:left w:val="nil"/>
              <w:bottom w:val="single" w:sz="4" w:space="0" w:color="auto"/>
              <w:right w:val="single" w:sz="4" w:space="0" w:color="auto"/>
            </w:tcBorders>
            <w:shd w:val="clear" w:color="000000" w:fill="FFFFFF"/>
            <w:noWrap/>
            <w:vAlign w:val="bottom"/>
            <w:hideMark/>
          </w:tcPr>
          <w:p w14:paraId="6BC1DE22" w14:textId="77777777" w:rsidR="006741CC" w:rsidRPr="006741CC" w:rsidRDefault="006741CC" w:rsidP="006741CC">
            <w:pPr>
              <w:widowControl/>
              <w:jc w:val="right"/>
              <w:rPr>
                <w:b/>
                <w:bCs/>
                <w:sz w:val="22"/>
                <w:szCs w:val="22"/>
              </w:rPr>
            </w:pPr>
            <w:r w:rsidRPr="006741CC">
              <w:rPr>
                <w:b/>
                <w:bCs/>
                <w:sz w:val="22"/>
                <w:szCs w:val="22"/>
              </w:rPr>
              <w:t>20,000</w:t>
            </w:r>
          </w:p>
        </w:tc>
      </w:tr>
      <w:tr w:rsidR="006741CC" w:rsidRPr="006741CC" w14:paraId="1CD2D29F" w14:textId="77777777" w:rsidTr="00BF731A">
        <w:trPr>
          <w:trHeight w:val="300"/>
        </w:trPr>
        <w:tc>
          <w:tcPr>
            <w:tcW w:w="3261" w:type="dxa"/>
            <w:tcBorders>
              <w:top w:val="nil"/>
              <w:left w:val="single" w:sz="4" w:space="0" w:color="auto"/>
              <w:bottom w:val="single" w:sz="4" w:space="0" w:color="auto"/>
              <w:right w:val="single" w:sz="4" w:space="0" w:color="auto"/>
            </w:tcBorders>
            <w:shd w:val="clear" w:color="000000" w:fill="FFFFFF"/>
            <w:vAlign w:val="bottom"/>
            <w:hideMark/>
          </w:tcPr>
          <w:p w14:paraId="7CBB9244" w14:textId="77777777" w:rsidR="006741CC" w:rsidRPr="006741CC" w:rsidRDefault="006741CC" w:rsidP="006741CC">
            <w:pPr>
              <w:widowControl/>
              <w:rPr>
                <w:i/>
                <w:iCs/>
              </w:rPr>
            </w:pPr>
            <w:r w:rsidRPr="006741CC">
              <w:rPr>
                <w:i/>
                <w:iCs/>
              </w:rPr>
              <w:t>Основное мероприятие «Оптимизация, управление и распоряжение имуществом, находящимся в муниципальной собственности Сосновского сельсовета Бессоновского района Пензенской области»</w:t>
            </w:r>
          </w:p>
        </w:tc>
        <w:tc>
          <w:tcPr>
            <w:tcW w:w="436" w:type="dxa"/>
            <w:gridSpan w:val="2"/>
            <w:tcBorders>
              <w:top w:val="nil"/>
              <w:left w:val="nil"/>
              <w:bottom w:val="single" w:sz="4" w:space="0" w:color="auto"/>
              <w:right w:val="single" w:sz="4" w:space="0" w:color="auto"/>
            </w:tcBorders>
            <w:shd w:val="clear" w:color="000000" w:fill="FFFFFF"/>
            <w:vAlign w:val="bottom"/>
            <w:hideMark/>
          </w:tcPr>
          <w:p w14:paraId="42E73270" w14:textId="77777777" w:rsidR="006741CC" w:rsidRPr="006741CC" w:rsidRDefault="006741CC" w:rsidP="006741CC">
            <w:pPr>
              <w:widowControl/>
              <w:jc w:val="center"/>
              <w:rPr>
                <w:i/>
                <w:iCs/>
                <w:sz w:val="22"/>
                <w:szCs w:val="22"/>
              </w:rPr>
            </w:pPr>
            <w:r w:rsidRPr="006741CC">
              <w:rPr>
                <w:i/>
                <w:iCs/>
                <w:sz w:val="22"/>
                <w:szCs w:val="22"/>
              </w:rPr>
              <w:t>05</w:t>
            </w:r>
          </w:p>
        </w:tc>
        <w:tc>
          <w:tcPr>
            <w:tcW w:w="485" w:type="dxa"/>
            <w:gridSpan w:val="2"/>
            <w:tcBorders>
              <w:top w:val="nil"/>
              <w:left w:val="nil"/>
              <w:bottom w:val="single" w:sz="4" w:space="0" w:color="auto"/>
              <w:right w:val="single" w:sz="4" w:space="0" w:color="auto"/>
            </w:tcBorders>
            <w:shd w:val="clear" w:color="000000" w:fill="FFFFFF"/>
            <w:vAlign w:val="bottom"/>
            <w:hideMark/>
          </w:tcPr>
          <w:p w14:paraId="3A86D6B8" w14:textId="77777777" w:rsidR="006741CC" w:rsidRPr="006741CC" w:rsidRDefault="006741CC" w:rsidP="006741CC">
            <w:pPr>
              <w:widowControl/>
              <w:jc w:val="center"/>
              <w:rPr>
                <w:i/>
                <w:iCs/>
                <w:sz w:val="22"/>
                <w:szCs w:val="22"/>
              </w:rPr>
            </w:pPr>
            <w:r w:rsidRPr="006741CC">
              <w:rPr>
                <w:i/>
                <w:iCs/>
                <w:sz w:val="22"/>
                <w:szCs w:val="22"/>
              </w:rPr>
              <w:t>02</w:t>
            </w:r>
          </w:p>
        </w:tc>
        <w:tc>
          <w:tcPr>
            <w:tcW w:w="436" w:type="dxa"/>
            <w:gridSpan w:val="2"/>
            <w:tcBorders>
              <w:top w:val="nil"/>
              <w:left w:val="nil"/>
              <w:bottom w:val="single" w:sz="4" w:space="0" w:color="auto"/>
              <w:right w:val="nil"/>
            </w:tcBorders>
            <w:shd w:val="clear" w:color="000000" w:fill="FFFFFF"/>
            <w:vAlign w:val="bottom"/>
            <w:hideMark/>
          </w:tcPr>
          <w:p w14:paraId="61E81720" w14:textId="77777777" w:rsidR="006741CC" w:rsidRPr="006741CC" w:rsidRDefault="006741CC" w:rsidP="006741CC">
            <w:pPr>
              <w:widowControl/>
              <w:jc w:val="center"/>
              <w:rPr>
                <w:i/>
                <w:iCs/>
                <w:sz w:val="22"/>
                <w:szCs w:val="22"/>
              </w:rPr>
            </w:pPr>
            <w:r w:rsidRPr="006741CC">
              <w:rPr>
                <w:i/>
                <w:iCs/>
                <w:sz w:val="22"/>
                <w:szCs w:val="22"/>
              </w:rPr>
              <w:t>02</w:t>
            </w:r>
          </w:p>
        </w:tc>
        <w:tc>
          <w:tcPr>
            <w:tcW w:w="326" w:type="dxa"/>
            <w:gridSpan w:val="2"/>
            <w:tcBorders>
              <w:top w:val="nil"/>
              <w:left w:val="nil"/>
              <w:bottom w:val="single" w:sz="4" w:space="0" w:color="auto"/>
              <w:right w:val="nil"/>
            </w:tcBorders>
            <w:shd w:val="clear" w:color="000000" w:fill="FFFFFF"/>
            <w:vAlign w:val="bottom"/>
            <w:hideMark/>
          </w:tcPr>
          <w:p w14:paraId="1FCC0F01" w14:textId="77777777" w:rsidR="006741CC" w:rsidRPr="006741CC" w:rsidRDefault="006741CC" w:rsidP="006741CC">
            <w:pPr>
              <w:widowControl/>
              <w:jc w:val="center"/>
              <w:rPr>
                <w:i/>
                <w:iCs/>
                <w:sz w:val="22"/>
                <w:szCs w:val="22"/>
              </w:rPr>
            </w:pPr>
            <w:r w:rsidRPr="006741CC">
              <w:rPr>
                <w:i/>
                <w:iCs/>
                <w:sz w:val="22"/>
                <w:szCs w:val="22"/>
              </w:rPr>
              <w:t>3</w:t>
            </w:r>
          </w:p>
        </w:tc>
        <w:tc>
          <w:tcPr>
            <w:tcW w:w="436" w:type="dxa"/>
            <w:gridSpan w:val="2"/>
            <w:tcBorders>
              <w:top w:val="nil"/>
              <w:left w:val="nil"/>
              <w:bottom w:val="single" w:sz="4" w:space="0" w:color="auto"/>
              <w:right w:val="nil"/>
            </w:tcBorders>
            <w:shd w:val="clear" w:color="000000" w:fill="FFFFFF"/>
            <w:vAlign w:val="bottom"/>
            <w:hideMark/>
          </w:tcPr>
          <w:p w14:paraId="72684DCF" w14:textId="77777777" w:rsidR="006741CC" w:rsidRPr="006741CC" w:rsidRDefault="006741CC" w:rsidP="006741CC">
            <w:pPr>
              <w:widowControl/>
              <w:jc w:val="center"/>
              <w:rPr>
                <w:i/>
                <w:iCs/>
                <w:sz w:val="22"/>
                <w:szCs w:val="22"/>
              </w:rPr>
            </w:pPr>
            <w:r w:rsidRPr="006741CC">
              <w:rPr>
                <w:i/>
                <w:iCs/>
                <w:sz w:val="22"/>
                <w:szCs w:val="22"/>
              </w:rPr>
              <w:t>01</w:t>
            </w:r>
          </w:p>
        </w:tc>
        <w:tc>
          <w:tcPr>
            <w:tcW w:w="1060" w:type="dxa"/>
            <w:gridSpan w:val="2"/>
            <w:tcBorders>
              <w:top w:val="nil"/>
              <w:left w:val="nil"/>
              <w:bottom w:val="single" w:sz="4" w:space="0" w:color="auto"/>
              <w:right w:val="single" w:sz="4" w:space="0" w:color="auto"/>
            </w:tcBorders>
            <w:shd w:val="clear" w:color="000000" w:fill="FFFFFF"/>
            <w:vAlign w:val="bottom"/>
            <w:hideMark/>
          </w:tcPr>
          <w:p w14:paraId="267E0419" w14:textId="77777777" w:rsidR="006741CC" w:rsidRPr="006741CC" w:rsidRDefault="006741CC" w:rsidP="006741CC">
            <w:pPr>
              <w:widowControl/>
              <w:jc w:val="center"/>
              <w:rPr>
                <w:i/>
                <w:iCs/>
                <w:sz w:val="22"/>
                <w:szCs w:val="22"/>
              </w:rPr>
            </w:pPr>
            <w:r w:rsidRPr="006741CC">
              <w:rPr>
                <w:i/>
                <w:iCs/>
                <w:sz w:val="22"/>
                <w:szCs w:val="22"/>
              </w:rPr>
              <w:t>00000</w:t>
            </w:r>
          </w:p>
        </w:tc>
        <w:tc>
          <w:tcPr>
            <w:tcW w:w="546" w:type="dxa"/>
            <w:gridSpan w:val="2"/>
            <w:tcBorders>
              <w:top w:val="nil"/>
              <w:left w:val="nil"/>
              <w:bottom w:val="single" w:sz="4" w:space="0" w:color="auto"/>
              <w:right w:val="single" w:sz="4" w:space="0" w:color="auto"/>
            </w:tcBorders>
            <w:shd w:val="clear" w:color="000000" w:fill="FFFFFF"/>
            <w:noWrap/>
            <w:vAlign w:val="bottom"/>
            <w:hideMark/>
          </w:tcPr>
          <w:p w14:paraId="4B6FFD56" w14:textId="77777777" w:rsidR="006741CC" w:rsidRPr="006741CC" w:rsidRDefault="006741CC" w:rsidP="006741CC">
            <w:pPr>
              <w:widowControl/>
              <w:rPr>
                <w:i/>
                <w:iCs/>
                <w:sz w:val="22"/>
                <w:szCs w:val="22"/>
              </w:rPr>
            </w:pPr>
            <w:r w:rsidRPr="006741CC">
              <w:rPr>
                <w:i/>
                <w:iCs/>
                <w:sz w:val="22"/>
                <w:szCs w:val="22"/>
              </w:rPr>
              <w:t> </w:t>
            </w:r>
          </w:p>
        </w:tc>
        <w:tc>
          <w:tcPr>
            <w:tcW w:w="1256" w:type="dxa"/>
            <w:gridSpan w:val="2"/>
            <w:tcBorders>
              <w:top w:val="nil"/>
              <w:left w:val="nil"/>
              <w:bottom w:val="single" w:sz="4" w:space="0" w:color="auto"/>
              <w:right w:val="single" w:sz="4" w:space="0" w:color="auto"/>
            </w:tcBorders>
            <w:shd w:val="clear" w:color="000000" w:fill="FFFFFF"/>
            <w:noWrap/>
            <w:vAlign w:val="bottom"/>
            <w:hideMark/>
          </w:tcPr>
          <w:p w14:paraId="2256A64F" w14:textId="77777777" w:rsidR="006741CC" w:rsidRPr="006741CC" w:rsidRDefault="006741CC" w:rsidP="006741CC">
            <w:pPr>
              <w:widowControl/>
              <w:jc w:val="right"/>
              <w:rPr>
                <w:i/>
                <w:iCs/>
                <w:sz w:val="22"/>
                <w:szCs w:val="22"/>
              </w:rPr>
            </w:pPr>
            <w:r w:rsidRPr="006741CC">
              <w:rPr>
                <w:i/>
                <w:iCs/>
                <w:sz w:val="22"/>
                <w:szCs w:val="22"/>
              </w:rPr>
              <w:t>20,000</w:t>
            </w:r>
          </w:p>
        </w:tc>
        <w:tc>
          <w:tcPr>
            <w:tcW w:w="1256" w:type="dxa"/>
            <w:tcBorders>
              <w:top w:val="nil"/>
              <w:left w:val="nil"/>
              <w:bottom w:val="single" w:sz="4" w:space="0" w:color="auto"/>
              <w:right w:val="single" w:sz="4" w:space="0" w:color="auto"/>
            </w:tcBorders>
            <w:shd w:val="clear" w:color="000000" w:fill="FFFFFF"/>
            <w:noWrap/>
            <w:vAlign w:val="bottom"/>
            <w:hideMark/>
          </w:tcPr>
          <w:p w14:paraId="7136E4E9" w14:textId="77777777" w:rsidR="006741CC" w:rsidRPr="006741CC" w:rsidRDefault="006741CC" w:rsidP="006741CC">
            <w:pPr>
              <w:widowControl/>
              <w:jc w:val="right"/>
              <w:rPr>
                <w:i/>
                <w:iCs/>
                <w:sz w:val="22"/>
                <w:szCs w:val="22"/>
              </w:rPr>
            </w:pPr>
            <w:r w:rsidRPr="006741CC">
              <w:rPr>
                <w:i/>
                <w:iCs/>
                <w:sz w:val="22"/>
                <w:szCs w:val="22"/>
              </w:rPr>
              <w:t>20,000</w:t>
            </w:r>
          </w:p>
        </w:tc>
        <w:tc>
          <w:tcPr>
            <w:tcW w:w="1276" w:type="dxa"/>
            <w:gridSpan w:val="2"/>
            <w:tcBorders>
              <w:top w:val="nil"/>
              <w:left w:val="nil"/>
              <w:bottom w:val="single" w:sz="4" w:space="0" w:color="auto"/>
              <w:right w:val="single" w:sz="4" w:space="0" w:color="auto"/>
            </w:tcBorders>
            <w:shd w:val="clear" w:color="000000" w:fill="FFFFFF"/>
            <w:noWrap/>
            <w:vAlign w:val="bottom"/>
            <w:hideMark/>
          </w:tcPr>
          <w:p w14:paraId="61F8B208" w14:textId="77777777" w:rsidR="006741CC" w:rsidRPr="006741CC" w:rsidRDefault="006741CC" w:rsidP="006741CC">
            <w:pPr>
              <w:widowControl/>
              <w:jc w:val="right"/>
              <w:rPr>
                <w:i/>
                <w:iCs/>
                <w:sz w:val="22"/>
                <w:szCs w:val="22"/>
              </w:rPr>
            </w:pPr>
            <w:r w:rsidRPr="006741CC">
              <w:rPr>
                <w:i/>
                <w:iCs/>
                <w:sz w:val="22"/>
                <w:szCs w:val="22"/>
              </w:rPr>
              <w:t>20,000</w:t>
            </w:r>
          </w:p>
        </w:tc>
      </w:tr>
      <w:tr w:rsidR="006741CC" w:rsidRPr="006741CC" w14:paraId="1817A93B" w14:textId="77777777" w:rsidTr="00BF731A">
        <w:trPr>
          <w:trHeight w:val="1065"/>
        </w:trPr>
        <w:tc>
          <w:tcPr>
            <w:tcW w:w="3261" w:type="dxa"/>
            <w:tcBorders>
              <w:top w:val="nil"/>
              <w:left w:val="single" w:sz="4" w:space="0" w:color="auto"/>
              <w:bottom w:val="single" w:sz="4" w:space="0" w:color="auto"/>
              <w:right w:val="single" w:sz="4" w:space="0" w:color="auto"/>
            </w:tcBorders>
            <w:shd w:val="clear" w:color="auto" w:fill="auto"/>
            <w:vAlign w:val="bottom"/>
            <w:hideMark/>
          </w:tcPr>
          <w:p w14:paraId="5EE6DEF3" w14:textId="77777777" w:rsidR="006741CC" w:rsidRPr="006741CC" w:rsidRDefault="006741CC" w:rsidP="006741CC">
            <w:pPr>
              <w:widowControl/>
              <w:jc w:val="both"/>
              <w:rPr>
                <w:color w:val="000000"/>
              </w:rPr>
            </w:pPr>
            <w:r w:rsidRPr="006741CC">
              <w:rPr>
                <w:color w:val="000000"/>
              </w:rPr>
              <w:t>Разработка документации для оформления права муниципальной собственности на выявленные на территории Сосновского сельсовета бесхозяйные объекты инженерной инфраструктуры</w:t>
            </w:r>
          </w:p>
        </w:tc>
        <w:tc>
          <w:tcPr>
            <w:tcW w:w="436" w:type="dxa"/>
            <w:gridSpan w:val="2"/>
            <w:tcBorders>
              <w:top w:val="nil"/>
              <w:left w:val="nil"/>
              <w:bottom w:val="single" w:sz="4" w:space="0" w:color="auto"/>
              <w:right w:val="single" w:sz="4" w:space="0" w:color="auto"/>
            </w:tcBorders>
            <w:shd w:val="clear" w:color="000000" w:fill="FFFFFF"/>
            <w:vAlign w:val="bottom"/>
            <w:hideMark/>
          </w:tcPr>
          <w:p w14:paraId="5A03EB2A" w14:textId="77777777" w:rsidR="006741CC" w:rsidRPr="006741CC" w:rsidRDefault="006741CC" w:rsidP="006741CC">
            <w:pPr>
              <w:widowControl/>
              <w:jc w:val="center"/>
              <w:rPr>
                <w:sz w:val="22"/>
                <w:szCs w:val="22"/>
              </w:rPr>
            </w:pPr>
            <w:r w:rsidRPr="006741CC">
              <w:rPr>
                <w:sz w:val="22"/>
                <w:szCs w:val="22"/>
              </w:rPr>
              <w:t>05</w:t>
            </w:r>
          </w:p>
        </w:tc>
        <w:tc>
          <w:tcPr>
            <w:tcW w:w="485" w:type="dxa"/>
            <w:gridSpan w:val="2"/>
            <w:tcBorders>
              <w:top w:val="nil"/>
              <w:left w:val="nil"/>
              <w:bottom w:val="single" w:sz="4" w:space="0" w:color="auto"/>
              <w:right w:val="single" w:sz="4" w:space="0" w:color="auto"/>
            </w:tcBorders>
            <w:shd w:val="clear" w:color="000000" w:fill="FFFFFF"/>
            <w:vAlign w:val="bottom"/>
            <w:hideMark/>
          </w:tcPr>
          <w:p w14:paraId="636190C2" w14:textId="77777777" w:rsidR="006741CC" w:rsidRPr="006741CC" w:rsidRDefault="006741CC" w:rsidP="006741CC">
            <w:pPr>
              <w:widowControl/>
              <w:jc w:val="center"/>
              <w:rPr>
                <w:sz w:val="22"/>
                <w:szCs w:val="22"/>
              </w:rPr>
            </w:pPr>
            <w:r w:rsidRPr="006741CC">
              <w:rPr>
                <w:sz w:val="22"/>
                <w:szCs w:val="22"/>
              </w:rPr>
              <w:t>02</w:t>
            </w:r>
          </w:p>
        </w:tc>
        <w:tc>
          <w:tcPr>
            <w:tcW w:w="436" w:type="dxa"/>
            <w:gridSpan w:val="2"/>
            <w:tcBorders>
              <w:top w:val="nil"/>
              <w:left w:val="nil"/>
              <w:bottom w:val="single" w:sz="4" w:space="0" w:color="auto"/>
              <w:right w:val="nil"/>
            </w:tcBorders>
            <w:shd w:val="clear" w:color="000000" w:fill="FFFFFF"/>
            <w:vAlign w:val="bottom"/>
            <w:hideMark/>
          </w:tcPr>
          <w:p w14:paraId="30FB4EE6" w14:textId="77777777" w:rsidR="006741CC" w:rsidRPr="006741CC" w:rsidRDefault="006741CC" w:rsidP="006741CC">
            <w:pPr>
              <w:widowControl/>
              <w:jc w:val="center"/>
              <w:rPr>
                <w:sz w:val="22"/>
                <w:szCs w:val="22"/>
              </w:rPr>
            </w:pPr>
            <w:r w:rsidRPr="006741CC">
              <w:rPr>
                <w:sz w:val="22"/>
                <w:szCs w:val="22"/>
              </w:rPr>
              <w:t>02</w:t>
            </w:r>
          </w:p>
        </w:tc>
        <w:tc>
          <w:tcPr>
            <w:tcW w:w="326" w:type="dxa"/>
            <w:gridSpan w:val="2"/>
            <w:tcBorders>
              <w:top w:val="nil"/>
              <w:left w:val="nil"/>
              <w:bottom w:val="single" w:sz="4" w:space="0" w:color="auto"/>
              <w:right w:val="nil"/>
            </w:tcBorders>
            <w:shd w:val="clear" w:color="000000" w:fill="FFFFFF"/>
            <w:vAlign w:val="bottom"/>
            <w:hideMark/>
          </w:tcPr>
          <w:p w14:paraId="340EA107" w14:textId="77777777" w:rsidR="006741CC" w:rsidRPr="006741CC" w:rsidRDefault="006741CC" w:rsidP="006741CC">
            <w:pPr>
              <w:widowControl/>
              <w:jc w:val="center"/>
              <w:rPr>
                <w:sz w:val="22"/>
                <w:szCs w:val="22"/>
              </w:rPr>
            </w:pPr>
            <w:r w:rsidRPr="006741CC">
              <w:rPr>
                <w:sz w:val="22"/>
                <w:szCs w:val="22"/>
              </w:rPr>
              <w:t>3</w:t>
            </w:r>
          </w:p>
        </w:tc>
        <w:tc>
          <w:tcPr>
            <w:tcW w:w="436" w:type="dxa"/>
            <w:gridSpan w:val="2"/>
            <w:tcBorders>
              <w:top w:val="nil"/>
              <w:left w:val="nil"/>
              <w:bottom w:val="single" w:sz="4" w:space="0" w:color="auto"/>
              <w:right w:val="nil"/>
            </w:tcBorders>
            <w:shd w:val="clear" w:color="000000" w:fill="FFFFFF"/>
            <w:vAlign w:val="bottom"/>
            <w:hideMark/>
          </w:tcPr>
          <w:p w14:paraId="30444A5B" w14:textId="77777777" w:rsidR="006741CC" w:rsidRPr="006741CC" w:rsidRDefault="006741CC" w:rsidP="006741CC">
            <w:pPr>
              <w:widowControl/>
              <w:jc w:val="center"/>
              <w:rPr>
                <w:sz w:val="22"/>
                <w:szCs w:val="22"/>
              </w:rPr>
            </w:pPr>
            <w:r w:rsidRPr="006741CC">
              <w:rPr>
                <w:sz w:val="22"/>
                <w:szCs w:val="22"/>
              </w:rPr>
              <w:t>01</w:t>
            </w:r>
          </w:p>
        </w:tc>
        <w:tc>
          <w:tcPr>
            <w:tcW w:w="1060" w:type="dxa"/>
            <w:gridSpan w:val="2"/>
            <w:tcBorders>
              <w:top w:val="nil"/>
              <w:left w:val="nil"/>
              <w:bottom w:val="single" w:sz="4" w:space="0" w:color="auto"/>
              <w:right w:val="single" w:sz="4" w:space="0" w:color="auto"/>
            </w:tcBorders>
            <w:shd w:val="clear" w:color="000000" w:fill="FFFFFF"/>
            <w:vAlign w:val="bottom"/>
            <w:hideMark/>
          </w:tcPr>
          <w:p w14:paraId="46E56378" w14:textId="77777777" w:rsidR="006741CC" w:rsidRPr="006741CC" w:rsidRDefault="006741CC" w:rsidP="006741CC">
            <w:pPr>
              <w:widowControl/>
              <w:jc w:val="center"/>
              <w:rPr>
                <w:sz w:val="22"/>
                <w:szCs w:val="22"/>
              </w:rPr>
            </w:pPr>
            <w:r w:rsidRPr="006741CC">
              <w:rPr>
                <w:sz w:val="22"/>
                <w:szCs w:val="22"/>
              </w:rPr>
              <w:t>80200</w:t>
            </w:r>
          </w:p>
        </w:tc>
        <w:tc>
          <w:tcPr>
            <w:tcW w:w="546" w:type="dxa"/>
            <w:gridSpan w:val="2"/>
            <w:tcBorders>
              <w:top w:val="nil"/>
              <w:left w:val="nil"/>
              <w:bottom w:val="single" w:sz="4" w:space="0" w:color="auto"/>
              <w:right w:val="single" w:sz="4" w:space="0" w:color="auto"/>
            </w:tcBorders>
            <w:shd w:val="clear" w:color="000000" w:fill="FFFFFF"/>
            <w:noWrap/>
            <w:vAlign w:val="bottom"/>
            <w:hideMark/>
          </w:tcPr>
          <w:p w14:paraId="6925C756" w14:textId="77777777" w:rsidR="006741CC" w:rsidRPr="006741CC" w:rsidRDefault="006741CC" w:rsidP="006741CC">
            <w:pPr>
              <w:widowControl/>
              <w:rPr>
                <w:sz w:val="22"/>
                <w:szCs w:val="22"/>
              </w:rPr>
            </w:pPr>
            <w:r w:rsidRPr="006741CC">
              <w:rPr>
                <w:sz w:val="22"/>
                <w:szCs w:val="22"/>
              </w:rPr>
              <w:t> </w:t>
            </w:r>
          </w:p>
        </w:tc>
        <w:tc>
          <w:tcPr>
            <w:tcW w:w="1256" w:type="dxa"/>
            <w:gridSpan w:val="2"/>
            <w:tcBorders>
              <w:top w:val="nil"/>
              <w:left w:val="nil"/>
              <w:bottom w:val="single" w:sz="4" w:space="0" w:color="auto"/>
              <w:right w:val="single" w:sz="4" w:space="0" w:color="auto"/>
            </w:tcBorders>
            <w:shd w:val="clear" w:color="000000" w:fill="FFFFFF"/>
            <w:noWrap/>
            <w:vAlign w:val="bottom"/>
            <w:hideMark/>
          </w:tcPr>
          <w:p w14:paraId="695D18CA" w14:textId="77777777" w:rsidR="006741CC" w:rsidRPr="006741CC" w:rsidRDefault="006741CC" w:rsidP="006741CC">
            <w:pPr>
              <w:widowControl/>
              <w:jc w:val="right"/>
              <w:rPr>
                <w:sz w:val="22"/>
                <w:szCs w:val="22"/>
              </w:rPr>
            </w:pPr>
            <w:r w:rsidRPr="006741CC">
              <w:rPr>
                <w:sz w:val="22"/>
                <w:szCs w:val="22"/>
              </w:rPr>
              <w:t>10,000</w:t>
            </w:r>
          </w:p>
        </w:tc>
        <w:tc>
          <w:tcPr>
            <w:tcW w:w="1256" w:type="dxa"/>
            <w:tcBorders>
              <w:top w:val="nil"/>
              <w:left w:val="nil"/>
              <w:bottom w:val="single" w:sz="4" w:space="0" w:color="auto"/>
              <w:right w:val="single" w:sz="4" w:space="0" w:color="auto"/>
            </w:tcBorders>
            <w:shd w:val="clear" w:color="000000" w:fill="FFFFFF"/>
            <w:noWrap/>
            <w:vAlign w:val="bottom"/>
            <w:hideMark/>
          </w:tcPr>
          <w:p w14:paraId="338CE276" w14:textId="77777777" w:rsidR="006741CC" w:rsidRPr="006741CC" w:rsidRDefault="006741CC" w:rsidP="006741CC">
            <w:pPr>
              <w:widowControl/>
              <w:jc w:val="right"/>
              <w:rPr>
                <w:sz w:val="22"/>
                <w:szCs w:val="22"/>
              </w:rPr>
            </w:pPr>
            <w:r w:rsidRPr="006741CC">
              <w:rPr>
                <w:sz w:val="22"/>
                <w:szCs w:val="22"/>
              </w:rPr>
              <w:t>10,000</w:t>
            </w:r>
          </w:p>
        </w:tc>
        <w:tc>
          <w:tcPr>
            <w:tcW w:w="1276" w:type="dxa"/>
            <w:gridSpan w:val="2"/>
            <w:tcBorders>
              <w:top w:val="nil"/>
              <w:left w:val="nil"/>
              <w:bottom w:val="single" w:sz="4" w:space="0" w:color="auto"/>
              <w:right w:val="single" w:sz="4" w:space="0" w:color="auto"/>
            </w:tcBorders>
            <w:shd w:val="clear" w:color="000000" w:fill="FFFFFF"/>
            <w:noWrap/>
            <w:vAlign w:val="bottom"/>
            <w:hideMark/>
          </w:tcPr>
          <w:p w14:paraId="3ED8A3FB" w14:textId="77777777" w:rsidR="006741CC" w:rsidRPr="006741CC" w:rsidRDefault="006741CC" w:rsidP="006741CC">
            <w:pPr>
              <w:widowControl/>
              <w:jc w:val="right"/>
              <w:rPr>
                <w:sz w:val="22"/>
                <w:szCs w:val="22"/>
              </w:rPr>
            </w:pPr>
            <w:r w:rsidRPr="006741CC">
              <w:rPr>
                <w:sz w:val="22"/>
                <w:szCs w:val="22"/>
              </w:rPr>
              <w:t>10,000</w:t>
            </w:r>
          </w:p>
        </w:tc>
      </w:tr>
      <w:tr w:rsidR="006741CC" w:rsidRPr="006741CC" w14:paraId="359DD8AB" w14:textId="77777777" w:rsidTr="00BF731A">
        <w:trPr>
          <w:trHeight w:val="615"/>
        </w:trPr>
        <w:tc>
          <w:tcPr>
            <w:tcW w:w="3261" w:type="dxa"/>
            <w:tcBorders>
              <w:top w:val="nil"/>
              <w:left w:val="single" w:sz="4" w:space="0" w:color="auto"/>
              <w:bottom w:val="single" w:sz="4" w:space="0" w:color="auto"/>
              <w:right w:val="single" w:sz="4" w:space="0" w:color="auto"/>
            </w:tcBorders>
            <w:shd w:val="clear" w:color="auto" w:fill="auto"/>
            <w:vAlign w:val="bottom"/>
            <w:hideMark/>
          </w:tcPr>
          <w:p w14:paraId="5EC3F620" w14:textId="77777777" w:rsidR="006741CC" w:rsidRPr="006741CC" w:rsidRDefault="006741CC" w:rsidP="006741CC">
            <w:pPr>
              <w:widowControl/>
            </w:pPr>
            <w:r w:rsidRPr="006741CC">
              <w:t>Закупка товаров, работ и услуг для  обеспечения государственных (муниципальных ) нужд</w:t>
            </w:r>
          </w:p>
        </w:tc>
        <w:tc>
          <w:tcPr>
            <w:tcW w:w="436" w:type="dxa"/>
            <w:gridSpan w:val="2"/>
            <w:tcBorders>
              <w:top w:val="nil"/>
              <w:left w:val="nil"/>
              <w:bottom w:val="single" w:sz="4" w:space="0" w:color="auto"/>
              <w:right w:val="single" w:sz="4" w:space="0" w:color="auto"/>
            </w:tcBorders>
            <w:shd w:val="clear" w:color="auto" w:fill="auto"/>
            <w:vAlign w:val="bottom"/>
            <w:hideMark/>
          </w:tcPr>
          <w:p w14:paraId="1EC62496" w14:textId="77777777" w:rsidR="006741CC" w:rsidRPr="006741CC" w:rsidRDefault="006741CC" w:rsidP="006741CC">
            <w:pPr>
              <w:widowControl/>
              <w:jc w:val="center"/>
              <w:rPr>
                <w:sz w:val="22"/>
                <w:szCs w:val="22"/>
              </w:rPr>
            </w:pPr>
            <w:r w:rsidRPr="006741CC">
              <w:rPr>
                <w:sz w:val="22"/>
                <w:szCs w:val="22"/>
              </w:rPr>
              <w:t>05</w:t>
            </w:r>
          </w:p>
        </w:tc>
        <w:tc>
          <w:tcPr>
            <w:tcW w:w="485" w:type="dxa"/>
            <w:gridSpan w:val="2"/>
            <w:tcBorders>
              <w:top w:val="nil"/>
              <w:left w:val="nil"/>
              <w:bottom w:val="single" w:sz="4" w:space="0" w:color="auto"/>
              <w:right w:val="single" w:sz="4" w:space="0" w:color="auto"/>
            </w:tcBorders>
            <w:shd w:val="clear" w:color="auto" w:fill="auto"/>
            <w:vAlign w:val="bottom"/>
            <w:hideMark/>
          </w:tcPr>
          <w:p w14:paraId="327644BE" w14:textId="77777777" w:rsidR="006741CC" w:rsidRPr="006741CC" w:rsidRDefault="006741CC" w:rsidP="006741CC">
            <w:pPr>
              <w:widowControl/>
              <w:jc w:val="center"/>
              <w:rPr>
                <w:sz w:val="22"/>
                <w:szCs w:val="22"/>
              </w:rPr>
            </w:pPr>
            <w:r w:rsidRPr="006741CC">
              <w:rPr>
                <w:sz w:val="22"/>
                <w:szCs w:val="22"/>
              </w:rPr>
              <w:t>02</w:t>
            </w:r>
          </w:p>
        </w:tc>
        <w:tc>
          <w:tcPr>
            <w:tcW w:w="436" w:type="dxa"/>
            <w:gridSpan w:val="2"/>
            <w:tcBorders>
              <w:top w:val="nil"/>
              <w:left w:val="nil"/>
              <w:bottom w:val="single" w:sz="4" w:space="0" w:color="auto"/>
              <w:right w:val="nil"/>
            </w:tcBorders>
            <w:shd w:val="clear" w:color="auto" w:fill="auto"/>
            <w:vAlign w:val="bottom"/>
            <w:hideMark/>
          </w:tcPr>
          <w:p w14:paraId="7E37F3FA" w14:textId="77777777" w:rsidR="006741CC" w:rsidRPr="006741CC" w:rsidRDefault="006741CC" w:rsidP="006741CC">
            <w:pPr>
              <w:widowControl/>
              <w:jc w:val="center"/>
              <w:rPr>
                <w:sz w:val="22"/>
                <w:szCs w:val="22"/>
              </w:rPr>
            </w:pPr>
            <w:r w:rsidRPr="006741CC">
              <w:rPr>
                <w:sz w:val="22"/>
                <w:szCs w:val="22"/>
              </w:rPr>
              <w:t>02</w:t>
            </w:r>
          </w:p>
        </w:tc>
        <w:tc>
          <w:tcPr>
            <w:tcW w:w="326" w:type="dxa"/>
            <w:gridSpan w:val="2"/>
            <w:tcBorders>
              <w:top w:val="nil"/>
              <w:left w:val="nil"/>
              <w:bottom w:val="single" w:sz="4" w:space="0" w:color="auto"/>
              <w:right w:val="nil"/>
            </w:tcBorders>
            <w:shd w:val="clear" w:color="auto" w:fill="auto"/>
            <w:vAlign w:val="bottom"/>
            <w:hideMark/>
          </w:tcPr>
          <w:p w14:paraId="4397BE8C" w14:textId="77777777" w:rsidR="006741CC" w:rsidRPr="006741CC" w:rsidRDefault="006741CC" w:rsidP="006741CC">
            <w:pPr>
              <w:widowControl/>
              <w:jc w:val="center"/>
              <w:rPr>
                <w:sz w:val="22"/>
                <w:szCs w:val="22"/>
              </w:rPr>
            </w:pPr>
            <w:r w:rsidRPr="006741CC">
              <w:rPr>
                <w:sz w:val="22"/>
                <w:szCs w:val="22"/>
              </w:rPr>
              <w:t>3</w:t>
            </w:r>
          </w:p>
        </w:tc>
        <w:tc>
          <w:tcPr>
            <w:tcW w:w="436" w:type="dxa"/>
            <w:gridSpan w:val="2"/>
            <w:tcBorders>
              <w:top w:val="nil"/>
              <w:left w:val="nil"/>
              <w:bottom w:val="single" w:sz="4" w:space="0" w:color="auto"/>
              <w:right w:val="nil"/>
            </w:tcBorders>
            <w:shd w:val="clear" w:color="auto" w:fill="auto"/>
            <w:vAlign w:val="bottom"/>
            <w:hideMark/>
          </w:tcPr>
          <w:p w14:paraId="2F75DD19" w14:textId="77777777" w:rsidR="006741CC" w:rsidRPr="006741CC" w:rsidRDefault="006741CC" w:rsidP="006741CC">
            <w:pPr>
              <w:widowControl/>
              <w:jc w:val="center"/>
              <w:rPr>
                <w:sz w:val="22"/>
                <w:szCs w:val="22"/>
              </w:rPr>
            </w:pPr>
            <w:r w:rsidRPr="006741CC">
              <w:rPr>
                <w:sz w:val="22"/>
                <w:szCs w:val="22"/>
              </w:rPr>
              <w:t>01</w:t>
            </w:r>
          </w:p>
        </w:tc>
        <w:tc>
          <w:tcPr>
            <w:tcW w:w="1060" w:type="dxa"/>
            <w:gridSpan w:val="2"/>
            <w:tcBorders>
              <w:top w:val="nil"/>
              <w:left w:val="nil"/>
              <w:bottom w:val="single" w:sz="4" w:space="0" w:color="auto"/>
              <w:right w:val="single" w:sz="4" w:space="0" w:color="auto"/>
            </w:tcBorders>
            <w:shd w:val="clear" w:color="auto" w:fill="auto"/>
            <w:vAlign w:val="bottom"/>
            <w:hideMark/>
          </w:tcPr>
          <w:p w14:paraId="57AFD28F" w14:textId="77777777" w:rsidR="006741CC" w:rsidRPr="006741CC" w:rsidRDefault="006741CC" w:rsidP="006741CC">
            <w:pPr>
              <w:widowControl/>
              <w:jc w:val="center"/>
              <w:rPr>
                <w:sz w:val="22"/>
                <w:szCs w:val="22"/>
              </w:rPr>
            </w:pPr>
            <w:r w:rsidRPr="006741CC">
              <w:rPr>
                <w:sz w:val="22"/>
                <w:szCs w:val="22"/>
              </w:rPr>
              <w:t>80200</w:t>
            </w:r>
          </w:p>
        </w:tc>
        <w:tc>
          <w:tcPr>
            <w:tcW w:w="546" w:type="dxa"/>
            <w:gridSpan w:val="2"/>
            <w:tcBorders>
              <w:top w:val="nil"/>
              <w:left w:val="nil"/>
              <w:bottom w:val="single" w:sz="4" w:space="0" w:color="auto"/>
              <w:right w:val="single" w:sz="4" w:space="0" w:color="auto"/>
            </w:tcBorders>
            <w:shd w:val="clear" w:color="auto" w:fill="auto"/>
            <w:noWrap/>
            <w:vAlign w:val="bottom"/>
            <w:hideMark/>
          </w:tcPr>
          <w:p w14:paraId="0F2DA6EC" w14:textId="77777777" w:rsidR="006741CC" w:rsidRPr="006741CC" w:rsidRDefault="006741CC" w:rsidP="006741CC">
            <w:pPr>
              <w:widowControl/>
              <w:rPr>
                <w:sz w:val="22"/>
                <w:szCs w:val="22"/>
              </w:rPr>
            </w:pPr>
            <w:r w:rsidRPr="006741CC">
              <w:rPr>
                <w:sz w:val="22"/>
                <w:szCs w:val="22"/>
              </w:rPr>
              <w:t>200</w:t>
            </w:r>
          </w:p>
        </w:tc>
        <w:tc>
          <w:tcPr>
            <w:tcW w:w="1256" w:type="dxa"/>
            <w:gridSpan w:val="2"/>
            <w:tcBorders>
              <w:top w:val="nil"/>
              <w:left w:val="nil"/>
              <w:bottom w:val="single" w:sz="4" w:space="0" w:color="auto"/>
              <w:right w:val="single" w:sz="4" w:space="0" w:color="auto"/>
            </w:tcBorders>
            <w:shd w:val="clear" w:color="auto" w:fill="auto"/>
            <w:noWrap/>
            <w:vAlign w:val="bottom"/>
            <w:hideMark/>
          </w:tcPr>
          <w:p w14:paraId="65695F95" w14:textId="77777777" w:rsidR="006741CC" w:rsidRPr="006741CC" w:rsidRDefault="006741CC" w:rsidP="006741CC">
            <w:pPr>
              <w:widowControl/>
              <w:jc w:val="right"/>
              <w:rPr>
                <w:sz w:val="22"/>
                <w:szCs w:val="22"/>
              </w:rPr>
            </w:pPr>
            <w:r w:rsidRPr="006741CC">
              <w:rPr>
                <w:sz w:val="22"/>
                <w:szCs w:val="22"/>
              </w:rPr>
              <w:t>10,000</w:t>
            </w:r>
          </w:p>
        </w:tc>
        <w:tc>
          <w:tcPr>
            <w:tcW w:w="1256" w:type="dxa"/>
            <w:tcBorders>
              <w:top w:val="nil"/>
              <w:left w:val="nil"/>
              <w:bottom w:val="single" w:sz="4" w:space="0" w:color="auto"/>
              <w:right w:val="single" w:sz="4" w:space="0" w:color="auto"/>
            </w:tcBorders>
            <w:shd w:val="clear" w:color="auto" w:fill="auto"/>
            <w:noWrap/>
            <w:vAlign w:val="bottom"/>
            <w:hideMark/>
          </w:tcPr>
          <w:p w14:paraId="1684CBA5" w14:textId="77777777" w:rsidR="006741CC" w:rsidRPr="006741CC" w:rsidRDefault="006741CC" w:rsidP="006741CC">
            <w:pPr>
              <w:widowControl/>
              <w:jc w:val="right"/>
              <w:rPr>
                <w:sz w:val="22"/>
                <w:szCs w:val="22"/>
              </w:rPr>
            </w:pPr>
            <w:r w:rsidRPr="006741CC">
              <w:rPr>
                <w:sz w:val="22"/>
                <w:szCs w:val="22"/>
              </w:rPr>
              <w:t>10,000</w:t>
            </w:r>
          </w:p>
        </w:tc>
        <w:tc>
          <w:tcPr>
            <w:tcW w:w="1276" w:type="dxa"/>
            <w:gridSpan w:val="2"/>
            <w:tcBorders>
              <w:top w:val="nil"/>
              <w:left w:val="nil"/>
              <w:bottom w:val="single" w:sz="4" w:space="0" w:color="auto"/>
              <w:right w:val="single" w:sz="4" w:space="0" w:color="auto"/>
            </w:tcBorders>
            <w:shd w:val="clear" w:color="auto" w:fill="auto"/>
            <w:noWrap/>
            <w:vAlign w:val="bottom"/>
            <w:hideMark/>
          </w:tcPr>
          <w:p w14:paraId="7F853DB9" w14:textId="77777777" w:rsidR="006741CC" w:rsidRPr="006741CC" w:rsidRDefault="006741CC" w:rsidP="006741CC">
            <w:pPr>
              <w:widowControl/>
              <w:jc w:val="right"/>
              <w:rPr>
                <w:sz w:val="22"/>
                <w:szCs w:val="22"/>
              </w:rPr>
            </w:pPr>
            <w:r w:rsidRPr="006741CC">
              <w:rPr>
                <w:sz w:val="22"/>
                <w:szCs w:val="22"/>
              </w:rPr>
              <w:t>10,000</w:t>
            </w:r>
          </w:p>
        </w:tc>
      </w:tr>
      <w:tr w:rsidR="006741CC" w:rsidRPr="006741CC" w14:paraId="224C2AB8" w14:textId="77777777" w:rsidTr="00BF731A">
        <w:trPr>
          <w:trHeight w:val="810"/>
        </w:trPr>
        <w:tc>
          <w:tcPr>
            <w:tcW w:w="3261" w:type="dxa"/>
            <w:tcBorders>
              <w:top w:val="nil"/>
              <w:left w:val="single" w:sz="4" w:space="0" w:color="auto"/>
              <w:bottom w:val="single" w:sz="4" w:space="0" w:color="auto"/>
              <w:right w:val="single" w:sz="4" w:space="0" w:color="auto"/>
            </w:tcBorders>
            <w:shd w:val="clear" w:color="auto" w:fill="auto"/>
            <w:vAlign w:val="bottom"/>
            <w:hideMark/>
          </w:tcPr>
          <w:p w14:paraId="038DF8B5" w14:textId="77777777" w:rsidR="006741CC" w:rsidRPr="006741CC" w:rsidRDefault="006741CC" w:rsidP="006741CC">
            <w:pPr>
              <w:widowControl/>
            </w:pPr>
            <w:r w:rsidRPr="006741CC">
              <w:t>Иные закупки товаров, работ и услуг для обеспечения государственных (муниципальных) нужд</w:t>
            </w:r>
          </w:p>
        </w:tc>
        <w:tc>
          <w:tcPr>
            <w:tcW w:w="436" w:type="dxa"/>
            <w:gridSpan w:val="2"/>
            <w:tcBorders>
              <w:top w:val="nil"/>
              <w:left w:val="nil"/>
              <w:bottom w:val="single" w:sz="4" w:space="0" w:color="auto"/>
              <w:right w:val="single" w:sz="4" w:space="0" w:color="auto"/>
            </w:tcBorders>
            <w:shd w:val="clear" w:color="auto" w:fill="auto"/>
            <w:vAlign w:val="bottom"/>
            <w:hideMark/>
          </w:tcPr>
          <w:p w14:paraId="788AF066" w14:textId="77777777" w:rsidR="006741CC" w:rsidRPr="006741CC" w:rsidRDefault="006741CC" w:rsidP="006741CC">
            <w:pPr>
              <w:widowControl/>
              <w:jc w:val="center"/>
              <w:rPr>
                <w:sz w:val="22"/>
                <w:szCs w:val="22"/>
              </w:rPr>
            </w:pPr>
            <w:r w:rsidRPr="006741CC">
              <w:rPr>
                <w:sz w:val="22"/>
                <w:szCs w:val="22"/>
              </w:rPr>
              <w:t>05</w:t>
            </w:r>
          </w:p>
        </w:tc>
        <w:tc>
          <w:tcPr>
            <w:tcW w:w="485" w:type="dxa"/>
            <w:gridSpan w:val="2"/>
            <w:tcBorders>
              <w:top w:val="nil"/>
              <w:left w:val="nil"/>
              <w:bottom w:val="single" w:sz="4" w:space="0" w:color="auto"/>
              <w:right w:val="single" w:sz="4" w:space="0" w:color="auto"/>
            </w:tcBorders>
            <w:shd w:val="clear" w:color="auto" w:fill="auto"/>
            <w:vAlign w:val="bottom"/>
            <w:hideMark/>
          </w:tcPr>
          <w:p w14:paraId="05355F30" w14:textId="77777777" w:rsidR="006741CC" w:rsidRPr="006741CC" w:rsidRDefault="006741CC" w:rsidP="006741CC">
            <w:pPr>
              <w:widowControl/>
              <w:jc w:val="center"/>
              <w:rPr>
                <w:sz w:val="22"/>
                <w:szCs w:val="22"/>
              </w:rPr>
            </w:pPr>
            <w:r w:rsidRPr="006741CC">
              <w:rPr>
                <w:sz w:val="22"/>
                <w:szCs w:val="22"/>
              </w:rPr>
              <w:t>02</w:t>
            </w:r>
          </w:p>
        </w:tc>
        <w:tc>
          <w:tcPr>
            <w:tcW w:w="436" w:type="dxa"/>
            <w:gridSpan w:val="2"/>
            <w:tcBorders>
              <w:top w:val="nil"/>
              <w:left w:val="nil"/>
              <w:bottom w:val="single" w:sz="4" w:space="0" w:color="auto"/>
              <w:right w:val="nil"/>
            </w:tcBorders>
            <w:shd w:val="clear" w:color="auto" w:fill="auto"/>
            <w:vAlign w:val="bottom"/>
            <w:hideMark/>
          </w:tcPr>
          <w:p w14:paraId="6B9157BA" w14:textId="77777777" w:rsidR="006741CC" w:rsidRPr="006741CC" w:rsidRDefault="006741CC" w:rsidP="006741CC">
            <w:pPr>
              <w:widowControl/>
              <w:jc w:val="center"/>
              <w:rPr>
                <w:sz w:val="22"/>
                <w:szCs w:val="22"/>
              </w:rPr>
            </w:pPr>
            <w:r w:rsidRPr="006741CC">
              <w:rPr>
                <w:sz w:val="22"/>
                <w:szCs w:val="22"/>
              </w:rPr>
              <w:t>02</w:t>
            </w:r>
          </w:p>
        </w:tc>
        <w:tc>
          <w:tcPr>
            <w:tcW w:w="326" w:type="dxa"/>
            <w:gridSpan w:val="2"/>
            <w:tcBorders>
              <w:top w:val="nil"/>
              <w:left w:val="nil"/>
              <w:bottom w:val="single" w:sz="4" w:space="0" w:color="auto"/>
              <w:right w:val="nil"/>
            </w:tcBorders>
            <w:shd w:val="clear" w:color="auto" w:fill="auto"/>
            <w:vAlign w:val="bottom"/>
            <w:hideMark/>
          </w:tcPr>
          <w:p w14:paraId="41DF699D" w14:textId="77777777" w:rsidR="006741CC" w:rsidRPr="006741CC" w:rsidRDefault="006741CC" w:rsidP="006741CC">
            <w:pPr>
              <w:widowControl/>
              <w:jc w:val="center"/>
              <w:rPr>
                <w:sz w:val="22"/>
                <w:szCs w:val="22"/>
              </w:rPr>
            </w:pPr>
            <w:r w:rsidRPr="006741CC">
              <w:rPr>
                <w:sz w:val="22"/>
                <w:szCs w:val="22"/>
              </w:rPr>
              <w:t>3</w:t>
            </w:r>
          </w:p>
        </w:tc>
        <w:tc>
          <w:tcPr>
            <w:tcW w:w="436" w:type="dxa"/>
            <w:gridSpan w:val="2"/>
            <w:tcBorders>
              <w:top w:val="nil"/>
              <w:left w:val="nil"/>
              <w:bottom w:val="single" w:sz="4" w:space="0" w:color="auto"/>
              <w:right w:val="nil"/>
            </w:tcBorders>
            <w:shd w:val="clear" w:color="auto" w:fill="auto"/>
            <w:vAlign w:val="bottom"/>
            <w:hideMark/>
          </w:tcPr>
          <w:p w14:paraId="32E38D5E" w14:textId="77777777" w:rsidR="006741CC" w:rsidRPr="006741CC" w:rsidRDefault="006741CC" w:rsidP="006741CC">
            <w:pPr>
              <w:widowControl/>
              <w:jc w:val="center"/>
              <w:rPr>
                <w:sz w:val="22"/>
                <w:szCs w:val="22"/>
              </w:rPr>
            </w:pPr>
            <w:r w:rsidRPr="006741CC">
              <w:rPr>
                <w:sz w:val="22"/>
                <w:szCs w:val="22"/>
              </w:rPr>
              <w:t>01</w:t>
            </w:r>
          </w:p>
        </w:tc>
        <w:tc>
          <w:tcPr>
            <w:tcW w:w="1060" w:type="dxa"/>
            <w:gridSpan w:val="2"/>
            <w:tcBorders>
              <w:top w:val="nil"/>
              <w:left w:val="nil"/>
              <w:bottom w:val="single" w:sz="4" w:space="0" w:color="auto"/>
              <w:right w:val="single" w:sz="4" w:space="0" w:color="auto"/>
            </w:tcBorders>
            <w:shd w:val="clear" w:color="auto" w:fill="auto"/>
            <w:vAlign w:val="bottom"/>
            <w:hideMark/>
          </w:tcPr>
          <w:p w14:paraId="5EB3271D" w14:textId="77777777" w:rsidR="006741CC" w:rsidRPr="006741CC" w:rsidRDefault="006741CC" w:rsidP="006741CC">
            <w:pPr>
              <w:widowControl/>
              <w:jc w:val="center"/>
              <w:rPr>
                <w:sz w:val="22"/>
                <w:szCs w:val="22"/>
              </w:rPr>
            </w:pPr>
            <w:r w:rsidRPr="006741CC">
              <w:rPr>
                <w:sz w:val="22"/>
                <w:szCs w:val="22"/>
              </w:rPr>
              <w:t>80200</w:t>
            </w:r>
          </w:p>
        </w:tc>
        <w:tc>
          <w:tcPr>
            <w:tcW w:w="546" w:type="dxa"/>
            <w:gridSpan w:val="2"/>
            <w:tcBorders>
              <w:top w:val="nil"/>
              <w:left w:val="nil"/>
              <w:bottom w:val="single" w:sz="4" w:space="0" w:color="auto"/>
              <w:right w:val="single" w:sz="4" w:space="0" w:color="auto"/>
            </w:tcBorders>
            <w:shd w:val="clear" w:color="auto" w:fill="auto"/>
            <w:noWrap/>
            <w:vAlign w:val="bottom"/>
            <w:hideMark/>
          </w:tcPr>
          <w:p w14:paraId="19F066D1" w14:textId="77777777" w:rsidR="006741CC" w:rsidRPr="006741CC" w:rsidRDefault="006741CC" w:rsidP="006741CC">
            <w:pPr>
              <w:widowControl/>
              <w:rPr>
                <w:sz w:val="22"/>
                <w:szCs w:val="22"/>
              </w:rPr>
            </w:pPr>
            <w:r w:rsidRPr="006741CC">
              <w:rPr>
                <w:sz w:val="22"/>
                <w:szCs w:val="22"/>
              </w:rPr>
              <w:t>240</w:t>
            </w:r>
          </w:p>
        </w:tc>
        <w:tc>
          <w:tcPr>
            <w:tcW w:w="1256" w:type="dxa"/>
            <w:gridSpan w:val="2"/>
            <w:tcBorders>
              <w:top w:val="nil"/>
              <w:left w:val="nil"/>
              <w:bottom w:val="single" w:sz="4" w:space="0" w:color="auto"/>
              <w:right w:val="single" w:sz="4" w:space="0" w:color="auto"/>
            </w:tcBorders>
            <w:shd w:val="clear" w:color="auto" w:fill="auto"/>
            <w:noWrap/>
            <w:vAlign w:val="bottom"/>
            <w:hideMark/>
          </w:tcPr>
          <w:p w14:paraId="36A52D41" w14:textId="77777777" w:rsidR="006741CC" w:rsidRPr="006741CC" w:rsidRDefault="006741CC" w:rsidP="006741CC">
            <w:pPr>
              <w:widowControl/>
              <w:jc w:val="right"/>
              <w:rPr>
                <w:sz w:val="22"/>
                <w:szCs w:val="22"/>
              </w:rPr>
            </w:pPr>
            <w:r w:rsidRPr="006741CC">
              <w:rPr>
                <w:sz w:val="22"/>
                <w:szCs w:val="22"/>
              </w:rPr>
              <w:t>10,000</w:t>
            </w:r>
          </w:p>
        </w:tc>
        <w:tc>
          <w:tcPr>
            <w:tcW w:w="1256" w:type="dxa"/>
            <w:tcBorders>
              <w:top w:val="nil"/>
              <w:left w:val="nil"/>
              <w:bottom w:val="single" w:sz="4" w:space="0" w:color="auto"/>
              <w:right w:val="single" w:sz="4" w:space="0" w:color="auto"/>
            </w:tcBorders>
            <w:shd w:val="clear" w:color="auto" w:fill="auto"/>
            <w:noWrap/>
            <w:vAlign w:val="bottom"/>
            <w:hideMark/>
          </w:tcPr>
          <w:p w14:paraId="79C5DB78" w14:textId="77777777" w:rsidR="006741CC" w:rsidRPr="006741CC" w:rsidRDefault="006741CC" w:rsidP="006741CC">
            <w:pPr>
              <w:widowControl/>
              <w:jc w:val="right"/>
              <w:rPr>
                <w:sz w:val="22"/>
                <w:szCs w:val="22"/>
              </w:rPr>
            </w:pPr>
            <w:r w:rsidRPr="006741CC">
              <w:rPr>
                <w:sz w:val="22"/>
                <w:szCs w:val="22"/>
              </w:rPr>
              <w:t>10,000</w:t>
            </w:r>
          </w:p>
        </w:tc>
        <w:tc>
          <w:tcPr>
            <w:tcW w:w="1276" w:type="dxa"/>
            <w:gridSpan w:val="2"/>
            <w:tcBorders>
              <w:top w:val="nil"/>
              <w:left w:val="nil"/>
              <w:bottom w:val="single" w:sz="4" w:space="0" w:color="auto"/>
              <w:right w:val="single" w:sz="4" w:space="0" w:color="auto"/>
            </w:tcBorders>
            <w:shd w:val="clear" w:color="auto" w:fill="auto"/>
            <w:noWrap/>
            <w:vAlign w:val="bottom"/>
            <w:hideMark/>
          </w:tcPr>
          <w:p w14:paraId="36818806" w14:textId="77777777" w:rsidR="006741CC" w:rsidRPr="006741CC" w:rsidRDefault="006741CC" w:rsidP="006741CC">
            <w:pPr>
              <w:widowControl/>
              <w:jc w:val="right"/>
              <w:rPr>
                <w:sz w:val="22"/>
                <w:szCs w:val="22"/>
              </w:rPr>
            </w:pPr>
            <w:r w:rsidRPr="006741CC">
              <w:rPr>
                <w:sz w:val="22"/>
                <w:szCs w:val="22"/>
              </w:rPr>
              <w:t>10,000</w:t>
            </w:r>
          </w:p>
        </w:tc>
      </w:tr>
      <w:tr w:rsidR="006741CC" w:rsidRPr="006741CC" w14:paraId="74E0492F" w14:textId="77777777" w:rsidTr="00BF731A">
        <w:trPr>
          <w:trHeight w:val="810"/>
        </w:trPr>
        <w:tc>
          <w:tcPr>
            <w:tcW w:w="326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F0F94D5" w14:textId="77777777" w:rsidR="006741CC" w:rsidRPr="006741CC" w:rsidRDefault="006741CC" w:rsidP="006741CC">
            <w:pPr>
              <w:widowControl/>
              <w:rPr>
                <w:color w:val="000000"/>
              </w:rPr>
            </w:pPr>
            <w:r w:rsidRPr="006741CC">
              <w:rPr>
                <w:color w:val="000000"/>
              </w:rPr>
              <w:t>Проведение технической инвентаризации имущества, находящегося в муниципальной собственности</w:t>
            </w:r>
          </w:p>
        </w:tc>
        <w:tc>
          <w:tcPr>
            <w:tcW w:w="436" w:type="dxa"/>
            <w:gridSpan w:val="2"/>
            <w:tcBorders>
              <w:top w:val="nil"/>
              <w:left w:val="nil"/>
              <w:bottom w:val="single" w:sz="4" w:space="0" w:color="auto"/>
              <w:right w:val="single" w:sz="4" w:space="0" w:color="auto"/>
            </w:tcBorders>
            <w:shd w:val="clear" w:color="auto" w:fill="auto"/>
            <w:vAlign w:val="bottom"/>
            <w:hideMark/>
          </w:tcPr>
          <w:p w14:paraId="73CD8DDC" w14:textId="77777777" w:rsidR="006741CC" w:rsidRPr="006741CC" w:rsidRDefault="006741CC" w:rsidP="006741CC">
            <w:pPr>
              <w:widowControl/>
              <w:jc w:val="center"/>
              <w:rPr>
                <w:sz w:val="22"/>
                <w:szCs w:val="22"/>
              </w:rPr>
            </w:pPr>
            <w:r w:rsidRPr="006741CC">
              <w:rPr>
                <w:sz w:val="22"/>
                <w:szCs w:val="22"/>
              </w:rPr>
              <w:t>05</w:t>
            </w:r>
          </w:p>
        </w:tc>
        <w:tc>
          <w:tcPr>
            <w:tcW w:w="485" w:type="dxa"/>
            <w:gridSpan w:val="2"/>
            <w:tcBorders>
              <w:top w:val="nil"/>
              <w:left w:val="nil"/>
              <w:bottom w:val="single" w:sz="4" w:space="0" w:color="auto"/>
              <w:right w:val="single" w:sz="4" w:space="0" w:color="auto"/>
            </w:tcBorders>
            <w:shd w:val="clear" w:color="auto" w:fill="auto"/>
            <w:vAlign w:val="bottom"/>
            <w:hideMark/>
          </w:tcPr>
          <w:p w14:paraId="2FC83300" w14:textId="77777777" w:rsidR="006741CC" w:rsidRPr="006741CC" w:rsidRDefault="006741CC" w:rsidP="006741CC">
            <w:pPr>
              <w:widowControl/>
              <w:jc w:val="center"/>
              <w:rPr>
                <w:sz w:val="22"/>
                <w:szCs w:val="22"/>
              </w:rPr>
            </w:pPr>
            <w:r w:rsidRPr="006741CC">
              <w:rPr>
                <w:sz w:val="22"/>
                <w:szCs w:val="22"/>
              </w:rPr>
              <w:t>02</w:t>
            </w:r>
          </w:p>
        </w:tc>
        <w:tc>
          <w:tcPr>
            <w:tcW w:w="436" w:type="dxa"/>
            <w:gridSpan w:val="2"/>
            <w:tcBorders>
              <w:top w:val="nil"/>
              <w:left w:val="nil"/>
              <w:bottom w:val="single" w:sz="4" w:space="0" w:color="auto"/>
              <w:right w:val="nil"/>
            </w:tcBorders>
            <w:shd w:val="clear" w:color="auto" w:fill="auto"/>
            <w:vAlign w:val="bottom"/>
            <w:hideMark/>
          </w:tcPr>
          <w:p w14:paraId="2E594711" w14:textId="77777777" w:rsidR="006741CC" w:rsidRPr="006741CC" w:rsidRDefault="006741CC" w:rsidP="006741CC">
            <w:pPr>
              <w:widowControl/>
              <w:jc w:val="center"/>
              <w:rPr>
                <w:sz w:val="22"/>
                <w:szCs w:val="22"/>
              </w:rPr>
            </w:pPr>
            <w:r w:rsidRPr="006741CC">
              <w:rPr>
                <w:sz w:val="22"/>
                <w:szCs w:val="22"/>
              </w:rPr>
              <w:t>02</w:t>
            </w:r>
          </w:p>
        </w:tc>
        <w:tc>
          <w:tcPr>
            <w:tcW w:w="326" w:type="dxa"/>
            <w:gridSpan w:val="2"/>
            <w:tcBorders>
              <w:top w:val="nil"/>
              <w:left w:val="nil"/>
              <w:bottom w:val="single" w:sz="4" w:space="0" w:color="auto"/>
              <w:right w:val="nil"/>
            </w:tcBorders>
            <w:shd w:val="clear" w:color="auto" w:fill="auto"/>
            <w:vAlign w:val="bottom"/>
            <w:hideMark/>
          </w:tcPr>
          <w:p w14:paraId="32081644" w14:textId="77777777" w:rsidR="006741CC" w:rsidRPr="006741CC" w:rsidRDefault="006741CC" w:rsidP="006741CC">
            <w:pPr>
              <w:widowControl/>
              <w:jc w:val="center"/>
              <w:rPr>
                <w:sz w:val="22"/>
                <w:szCs w:val="22"/>
              </w:rPr>
            </w:pPr>
            <w:r w:rsidRPr="006741CC">
              <w:rPr>
                <w:sz w:val="22"/>
                <w:szCs w:val="22"/>
              </w:rPr>
              <w:t>3</w:t>
            </w:r>
          </w:p>
        </w:tc>
        <w:tc>
          <w:tcPr>
            <w:tcW w:w="436" w:type="dxa"/>
            <w:gridSpan w:val="2"/>
            <w:tcBorders>
              <w:top w:val="nil"/>
              <w:left w:val="nil"/>
              <w:bottom w:val="single" w:sz="4" w:space="0" w:color="auto"/>
              <w:right w:val="nil"/>
            </w:tcBorders>
            <w:shd w:val="clear" w:color="auto" w:fill="auto"/>
            <w:vAlign w:val="bottom"/>
            <w:hideMark/>
          </w:tcPr>
          <w:p w14:paraId="7B4B064A" w14:textId="77777777" w:rsidR="006741CC" w:rsidRPr="006741CC" w:rsidRDefault="006741CC" w:rsidP="006741CC">
            <w:pPr>
              <w:widowControl/>
              <w:jc w:val="center"/>
              <w:rPr>
                <w:sz w:val="22"/>
                <w:szCs w:val="22"/>
              </w:rPr>
            </w:pPr>
            <w:r w:rsidRPr="006741CC">
              <w:rPr>
                <w:sz w:val="22"/>
                <w:szCs w:val="22"/>
              </w:rPr>
              <w:t>01</w:t>
            </w:r>
          </w:p>
        </w:tc>
        <w:tc>
          <w:tcPr>
            <w:tcW w:w="1060" w:type="dxa"/>
            <w:gridSpan w:val="2"/>
            <w:tcBorders>
              <w:top w:val="nil"/>
              <w:left w:val="nil"/>
              <w:bottom w:val="single" w:sz="4" w:space="0" w:color="auto"/>
              <w:right w:val="single" w:sz="4" w:space="0" w:color="auto"/>
            </w:tcBorders>
            <w:shd w:val="clear" w:color="auto" w:fill="auto"/>
            <w:vAlign w:val="bottom"/>
            <w:hideMark/>
          </w:tcPr>
          <w:p w14:paraId="083D520D" w14:textId="77777777" w:rsidR="006741CC" w:rsidRPr="006741CC" w:rsidRDefault="006741CC" w:rsidP="006741CC">
            <w:pPr>
              <w:widowControl/>
              <w:jc w:val="center"/>
              <w:rPr>
                <w:sz w:val="22"/>
                <w:szCs w:val="22"/>
              </w:rPr>
            </w:pPr>
            <w:r w:rsidRPr="006741CC">
              <w:rPr>
                <w:sz w:val="22"/>
                <w:szCs w:val="22"/>
              </w:rPr>
              <w:t>80230</w:t>
            </w:r>
          </w:p>
        </w:tc>
        <w:tc>
          <w:tcPr>
            <w:tcW w:w="546" w:type="dxa"/>
            <w:gridSpan w:val="2"/>
            <w:tcBorders>
              <w:top w:val="nil"/>
              <w:left w:val="nil"/>
              <w:bottom w:val="single" w:sz="4" w:space="0" w:color="auto"/>
              <w:right w:val="single" w:sz="4" w:space="0" w:color="auto"/>
            </w:tcBorders>
            <w:shd w:val="clear" w:color="auto" w:fill="auto"/>
            <w:noWrap/>
            <w:vAlign w:val="bottom"/>
            <w:hideMark/>
          </w:tcPr>
          <w:p w14:paraId="3381784B" w14:textId="77777777" w:rsidR="006741CC" w:rsidRPr="006741CC" w:rsidRDefault="006741CC" w:rsidP="006741CC">
            <w:pPr>
              <w:widowControl/>
              <w:rPr>
                <w:sz w:val="22"/>
                <w:szCs w:val="22"/>
              </w:rPr>
            </w:pPr>
            <w:r w:rsidRPr="006741CC">
              <w:rPr>
                <w:sz w:val="22"/>
                <w:szCs w:val="22"/>
              </w:rPr>
              <w:t> </w:t>
            </w:r>
          </w:p>
        </w:tc>
        <w:tc>
          <w:tcPr>
            <w:tcW w:w="1256" w:type="dxa"/>
            <w:gridSpan w:val="2"/>
            <w:tcBorders>
              <w:top w:val="nil"/>
              <w:left w:val="nil"/>
              <w:bottom w:val="single" w:sz="4" w:space="0" w:color="auto"/>
              <w:right w:val="single" w:sz="4" w:space="0" w:color="auto"/>
            </w:tcBorders>
            <w:shd w:val="clear" w:color="auto" w:fill="auto"/>
            <w:noWrap/>
            <w:vAlign w:val="bottom"/>
            <w:hideMark/>
          </w:tcPr>
          <w:p w14:paraId="08F0983C" w14:textId="77777777" w:rsidR="006741CC" w:rsidRPr="006741CC" w:rsidRDefault="006741CC" w:rsidP="006741CC">
            <w:pPr>
              <w:widowControl/>
              <w:jc w:val="right"/>
              <w:rPr>
                <w:sz w:val="22"/>
                <w:szCs w:val="22"/>
              </w:rPr>
            </w:pPr>
            <w:r w:rsidRPr="006741CC">
              <w:rPr>
                <w:sz w:val="22"/>
                <w:szCs w:val="22"/>
              </w:rPr>
              <w:t>10,000</w:t>
            </w:r>
          </w:p>
        </w:tc>
        <w:tc>
          <w:tcPr>
            <w:tcW w:w="1256" w:type="dxa"/>
            <w:tcBorders>
              <w:top w:val="nil"/>
              <w:left w:val="nil"/>
              <w:bottom w:val="single" w:sz="4" w:space="0" w:color="auto"/>
              <w:right w:val="single" w:sz="4" w:space="0" w:color="auto"/>
            </w:tcBorders>
            <w:shd w:val="clear" w:color="auto" w:fill="auto"/>
            <w:noWrap/>
            <w:vAlign w:val="bottom"/>
            <w:hideMark/>
          </w:tcPr>
          <w:p w14:paraId="110CF81D" w14:textId="77777777" w:rsidR="006741CC" w:rsidRPr="006741CC" w:rsidRDefault="006741CC" w:rsidP="006741CC">
            <w:pPr>
              <w:widowControl/>
              <w:jc w:val="right"/>
              <w:rPr>
                <w:sz w:val="22"/>
                <w:szCs w:val="22"/>
              </w:rPr>
            </w:pPr>
            <w:r w:rsidRPr="006741CC">
              <w:rPr>
                <w:sz w:val="22"/>
                <w:szCs w:val="22"/>
              </w:rPr>
              <w:t>10,000</w:t>
            </w:r>
          </w:p>
        </w:tc>
        <w:tc>
          <w:tcPr>
            <w:tcW w:w="1276" w:type="dxa"/>
            <w:gridSpan w:val="2"/>
            <w:tcBorders>
              <w:top w:val="nil"/>
              <w:left w:val="nil"/>
              <w:bottom w:val="single" w:sz="4" w:space="0" w:color="auto"/>
              <w:right w:val="single" w:sz="4" w:space="0" w:color="auto"/>
            </w:tcBorders>
            <w:shd w:val="clear" w:color="auto" w:fill="auto"/>
            <w:noWrap/>
            <w:vAlign w:val="bottom"/>
            <w:hideMark/>
          </w:tcPr>
          <w:p w14:paraId="39971A7F" w14:textId="77777777" w:rsidR="006741CC" w:rsidRPr="006741CC" w:rsidRDefault="006741CC" w:rsidP="006741CC">
            <w:pPr>
              <w:widowControl/>
              <w:jc w:val="right"/>
              <w:rPr>
                <w:sz w:val="22"/>
                <w:szCs w:val="22"/>
              </w:rPr>
            </w:pPr>
            <w:r w:rsidRPr="006741CC">
              <w:rPr>
                <w:sz w:val="22"/>
                <w:szCs w:val="22"/>
              </w:rPr>
              <w:t>10,000</w:t>
            </w:r>
          </w:p>
        </w:tc>
      </w:tr>
      <w:tr w:rsidR="006741CC" w:rsidRPr="006741CC" w14:paraId="7CD3A2E0" w14:textId="77777777" w:rsidTr="00BF731A">
        <w:trPr>
          <w:trHeight w:val="555"/>
        </w:trPr>
        <w:tc>
          <w:tcPr>
            <w:tcW w:w="3261"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5B64821D" w14:textId="77777777" w:rsidR="006741CC" w:rsidRPr="006741CC" w:rsidRDefault="006741CC" w:rsidP="006741CC">
            <w:pPr>
              <w:widowControl/>
            </w:pPr>
            <w:r w:rsidRPr="006741CC">
              <w:t>Закупка товаров, работ и услуг для  обеспечения государственных (муниципальных ) нужд</w:t>
            </w:r>
          </w:p>
        </w:tc>
        <w:tc>
          <w:tcPr>
            <w:tcW w:w="436" w:type="dxa"/>
            <w:gridSpan w:val="2"/>
            <w:tcBorders>
              <w:top w:val="nil"/>
              <w:left w:val="nil"/>
              <w:bottom w:val="single" w:sz="4" w:space="0" w:color="auto"/>
              <w:right w:val="single" w:sz="4" w:space="0" w:color="auto"/>
            </w:tcBorders>
            <w:shd w:val="clear" w:color="auto" w:fill="auto"/>
            <w:vAlign w:val="bottom"/>
            <w:hideMark/>
          </w:tcPr>
          <w:p w14:paraId="39E07E0F" w14:textId="77777777" w:rsidR="006741CC" w:rsidRPr="006741CC" w:rsidRDefault="006741CC" w:rsidP="006741CC">
            <w:pPr>
              <w:widowControl/>
              <w:jc w:val="center"/>
              <w:rPr>
                <w:sz w:val="22"/>
                <w:szCs w:val="22"/>
              </w:rPr>
            </w:pPr>
            <w:r w:rsidRPr="006741CC">
              <w:rPr>
                <w:sz w:val="22"/>
                <w:szCs w:val="22"/>
              </w:rPr>
              <w:t>05</w:t>
            </w:r>
          </w:p>
        </w:tc>
        <w:tc>
          <w:tcPr>
            <w:tcW w:w="485" w:type="dxa"/>
            <w:gridSpan w:val="2"/>
            <w:tcBorders>
              <w:top w:val="nil"/>
              <w:left w:val="nil"/>
              <w:bottom w:val="single" w:sz="4" w:space="0" w:color="auto"/>
              <w:right w:val="single" w:sz="4" w:space="0" w:color="auto"/>
            </w:tcBorders>
            <w:shd w:val="clear" w:color="auto" w:fill="auto"/>
            <w:vAlign w:val="bottom"/>
            <w:hideMark/>
          </w:tcPr>
          <w:p w14:paraId="7450D206" w14:textId="77777777" w:rsidR="006741CC" w:rsidRPr="006741CC" w:rsidRDefault="006741CC" w:rsidP="006741CC">
            <w:pPr>
              <w:widowControl/>
              <w:jc w:val="center"/>
              <w:rPr>
                <w:sz w:val="22"/>
                <w:szCs w:val="22"/>
              </w:rPr>
            </w:pPr>
            <w:r w:rsidRPr="006741CC">
              <w:rPr>
                <w:sz w:val="22"/>
                <w:szCs w:val="22"/>
              </w:rPr>
              <w:t>02</w:t>
            </w:r>
          </w:p>
        </w:tc>
        <w:tc>
          <w:tcPr>
            <w:tcW w:w="436" w:type="dxa"/>
            <w:gridSpan w:val="2"/>
            <w:tcBorders>
              <w:top w:val="nil"/>
              <w:left w:val="nil"/>
              <w:bottom w:val="single" w:sz="4" w:space="0" w:color="auto"/>
              <w:right w:val="nil"/>
            </w:tcBorders>
            <w:shd w:val="clear" w:color="auto" w:fill="auto"/>
            <w:vAlign w:val="bottom"/>
            <w:hideMark/>
          </w:tcPr>
          <w:p w14:paraId="5B962272" w14:textId="77777777" w:rsidR="006741CC" w:rsidRPr="006741CC" w:rsidRDefault="006741CC" w:rsidP="006741CC">
            <w:pPr>
              <w:widowControl/>
              <w:jc w:val="center"/>
              <w:rPr>
                <w:sz w:val="22"/>
                <w:szCs w:val="22"/>
              </w:rPr>
            </w:pPr>
            <w:r w:rsidRPr="006741CC">
              <w:rPr>
                <w:sz w:val="22"/>
                <w:szCs w:val="22"/>
              </w:rPr>
              <w:t>02</w:t>
            </w:r>
          </w:p>
        </w:tc>
        <w:tc>
          <w:tcPr>
            <w:tcW w:w="326" w:type="dxa"/>
            <w:gridSpan w:val="2"/>
            <w:tcBorders>
              <w:top w:val="nil"/>
              <w:left w:val="nil"/>
              <w:bottom w:val="single" w:sz="4" w:space="0" w:color="auto"/>
              <w:right w:val="nil"/>
            </w:tcBorders>
            <w:shd w:val="clear" w:color="auto" w:fill="auto"/>
            <w:vAlign w:val="bottom"/>
            <w:hideMark/>
          </w:tcPr>
          <w:p w14:paraId="29B44968" w14:textId="77777777" w:rsidR="006741CC" w:rsidRPr="006741CC" w:rsidRDefault="006741CC" w:rsidP="006741CC">
            <w:pPr>
              <w:widowControl/>
              <w:jc w:val="center"/>
              <w:rPr>
                <w:sz w:val="22"/>
                <w:szCs w:val="22"/>
              </w:rPr>
            </w:pPr>
            <w:r w:rsidRPr="006741CC">
              <w:rPr>
                <w:sz w:val="22"/>
                <w:szCs w:val="22"/>
              </w:rPr>
              <w:t>3</w:t>
            </w:r>
          </w:p>
        </w:tc>
        <w:tc>
          <w:tcPr>
            <w:tcW w:w="436" w:type="dxa"/>
            <w:gridSpan w:val="2"/>
            <w:tcBorders>
              <w:top w:val="nil"/>
              <w:left w:val="nil"/>
              <w:bottom w:val="single" w:sz="4" w:space="0" w:color="auto"/>
              <w:right w:val="nil"/>
            </w:tcBorders>
            <w:shd w:val="clear" w:color="auto" w:fill="auto"/>
            <w:vAlign w:val="bottom"/>
            <w:hideMark/>
          </w:tcPr>
          <w:p w14:paraId="0470D408" w14:textId="77777777" w:rsidR="006741CC" w:rsidRPr="006741CC" w:rsidRDefault="006741CC" w:rsidP="006741CC">
            <w:pPr>
              <w:widowControl/>
              <w:jc w:val="center"/>
              <w:rPr>
                <w:sz w:val="22"/>
                <w:szCs w:val="22"/>
              </w:rPr>
            </w:pPr>
            <w:r w:rsidRPr="006741CC">
              <w:rPr>
                <w:sz w:val="22"/>
                <w:szCs w:val="22"/>
              </w:rPr>
              <w:t>01</w:t>
            </w:r>
          </w:p>
        </w:tc>
        <w:tc>
          <w:tcPr>
            <w:tcW w:w="1060" w:type="dxa"/>
            <w:gridSpan w:val="2"/>
            <w:tcBorders>
              <w:top w:val="nil"/>
              <w:left w:val="nil"/>
              <w:bottom w:val="single" w:sz="4" w:space="0" w:color="auto"/>
              <w:right w:val="single" w:sz="4" w:space="0" w:color="auto"/>
            </w:tcBorders>
            <w:shd w:val="clear" w:color="auto" w:fill="auto"/>
            <w:vAlign w:val="bottom"/>
            <w:hideMark/>
          </w:tcPr>
          <w:p w14:paraId="7782E1B0" w14:textId="77777777" w:rsidR="006741CC" w:rsidRPr="006741CC" w:rsidRDefault="006741CC" w:rsidP="006741CC">
            <w:pPr>
              <w:widowControl/>
              <w:jc w:val="center"/>
              <w:rPr>
                <w:sz w:val="22"/>
                <w:szCs w:val="22"/>
              </w:rPr>
            </w:pPr>
            <w:r w:rsidRPr="006741CC">
              <w:rPr>
                <w:sz w:val="22"/>
                <w:szCs w:val="22"/>
              </w:rPr>
              <w:t>80230</w:t>
            </w:r>
          </w:p>
        </w:tc>
        <w:tc>
          <w:tcPr>
            <w:tcW w:w="546" w:type="dxa"/>
            <w:gridSpan w:val="2"/>
            <w:tcBorders>
              <w:top w:val="nil"/>
              <w:left w:val="nil"/>
              <w:bottom w:val="single" w:sz="4" w:space="0" w:color="auto"/>
              <w:right w:val="single" w:sz="4" w:space="0" w:color="auto"/>
            </w:tcBorders>
            <w:shd w:val="clear" w:color="auto" w:fill="auto"/>
            <w:noWrap/>
            <w:vAlign w:val="bottom"/>
            <w:hideMark/>
          </w:tcPr>
          <w:p w14:paraId="73191246" w14:textId="77777777" w:rsidR="006741CC" w:rsidRPr="006741CC" w:rsidRDefault="006741CC" w:rsidP="006741CC">
            <w:pPr>
              <w:widowControl/>
              <w:rPr>
                <w:sz w:val="22"/>
                <w:szCs w:val="22"/>
              </w:rPr>
            </w:pPr>
            <w:r w:rsidRPr="006741CC">
              <w:rPr>
                <w:sz w:val="22"/>
                <w:szCs w:val="22"/>
              </w:rPr>
              <w:t>200</w:t>
            </w:r>
          </w:p>
        </w:tc>
        <w:tc>
          <w:tcPr>
            <w:tcW w:w="1256" w:type="dxa"/>
            <w:gridSpan w:val="2"/>
            <w:tcBorders>
              <w:top w:val="nil"/>
              <w:left w:val="nil"/>
              <w:bottom w:val="single" w:sz="4" w:space="0" w:color="auto"/>
              <w:right w:val="single" w:sz="4" w:space="0" w:color="auto"/>
            </w:tcBorders>
            <w:shd w:val="clear" w:color="000000" w:fill="FFFFFF"/>
            <w:noWrap/>
            <w:vAlign w:val="bottom"/>
            <w:hideMark/>
          </w:tcPr>
          <w:p w14:paraId="23DEF2A7" w14:textId="77777777" w:rsidR="006741CC" w:rsidRPr="006741CC" w:rsidRDefault="006741CC" w:rsidP="006741CC">
            <w:pPr>
              <w:widowControl/>
              <w:jc w:val="right"/>
              <w:rPr>
                <w:sz w:val="22"/>
                <w:szCs w:val="22"/>
              </w:rPr>
            </w:pPr>
            <w:r w:rsidRPr="006741CC">
              <w:rPr>
                <w:sz w:val="22"/>
                <w:szCs w:val="22"/>
              </w:rPr>
              <w:t>10,000</w:t>
            </w:r>
          </w:p>
        </w:tc>
        <w:tc>
          <w:tcPr>
            <w:tcW w:w="1256" w:type="dxa"/>
            <w:tcBorders>
              <w:top w:val="nil"/>
              <w:left w:val="nil"/>
              <w:bottom w:val="single" w:sz="4" w:space="0" w:color="auto"/>
              <w:right w:val="single" w:sz="4" w:space="0" w:color="auto"/>
            </w:tcBorders>
            <w:shd w:val="clear" w:color="000000" w:fill="FFFFFF"/>
            <w:noWrap/>
            <w:vAlign w:val="bottom"/>
            <w:hideMark/>
          </w:tcPr>
          <w:p w14:paraId="3B0FC7CF" w14:textId="77777777" w:rsidR="006741CC" w:rsidRPr="006741CC" w:rsidRDefault="006741CC" w:rsidP="006741CC">
            <w:pPr>
              <w:widowControl/>
              <w:jc w:val="right"/>
              <w:rPr>
                <w:sz w:val="22"/>
                <w:szCs w:val="22"/>
              </w:rPr>
            </w:pPr>
            <w:r w:rsidRPr="006741CC">
              <w:rPr>
                <w:sz w:val="22"/>
                <w:szCs w:val="22"/>
              </w:rPr>
              <w:t>10,000</w:t>
            </w:r>
          </w:p>
        </w:tc>
        <w:tc>
          <w:tcPr>
            <w:tcW w:w="1276" w:type="dxa"/>
            <w:gridSpan w:val="2"/>
            <w:tcBorders>
              <w:top w:val="nil"/>
              <w:left w:val="nil"/>
              <w:bottom w:val="single" w:sz="4" w:space="0" w:color="auto"/>
              <w:right w:val="single" w:sz="4" w:space="0" w:color="auto"/>
            </w:tcBorders>
            <w:shd w:val="clear" w:color="000000" w:fill="FFFFFF"/>
            <w:noWrap/>
            <w:vAlign w:val="bottom"/>
            <w:hideMark/>
          </w:tcPr>
          <w:p w14:paraId="6771338D" w14:textId="77777777" w:rsidR="006741CC" w:rsidRPr="006741CC" w:rsidRDefault="006741CC" w:rsidP="006741CC">
            <w:pPr>
              <w:widowControl/>
              <w:jc w:val="right"/>
              <w:rPr>
                <w:sz w:val="22"/>
                <w:szCs w:val="22"/>
              </w:rPr>
            </w:pPr>
            <w:r w:rsidRPr="006741CC">
              <w:rPr>
                <w:sz w:val="22"/>
                <w:szCs w:val="22"/>
              </w:rPr>
              <w:t>10,000</w:t>
            </w:r>
          </w:p>
        </w:tc>
      </w:tr>
      <w:tr w:rsidR="006741CC" w:rsidRPr="006741CC" w14:paraId="68F294E5" w14:textId="77777777" w:rsidTr="00BF731A">
        <w:trPr>
          <w:trHeight w:val="555"/>
        </w:trPr>
        <w:tc>
          <w:tcPr>
            <w:tcW w:w="3261" w:type="dxa"/>
            <w:tcBorders>
              <w:top w:val="nil"/>
              <w:left w:val="single" w:sz="4" w:space="0" w:color="auto"/>
              <w:bottom w:val="single" w:sz="4" w:space="0" w:color="auto"/>
              <w:right w:val="single" w:sz="4" w:space="0" w:color="auto"/>
            </w:tcBorders>
            <w:shd w:val="clear" w:color="auto" w:fill="auto"/>
            <w:vAlign w:val="bottom"/>
            <w:hideMark/>
          </w:tcPr>
          <w:p w14:paraId="5E1C78D7" w14:textId="77777777" w:rsidR="006741CC" w:rsidRPr="006741CC" w:rsidRDefault="006741CC" w:rsidP="006741CC">
            <w:pPr>
              <w:widowControl/>
            </w:pPr>
            <w:r w:rsidRPr="006741CC">
              <w:t>Иные закупки товаров, работ и услуг для обеспечения государственных (муниципальных) нужд</w:t>
            </w:r>
          </w:p>
        </w:tc>
        <w:tc>
          <w:tcPr>
            <w:tcW w:w="436" w:type="dxa"/>
            <w:gridSpan w:val="2"/>
            <w:tcBorders>
              <w:top w:val="nil"/>
              <w:left w:val="nil"/>
              <w:bottom w:val="single" w:sz="4" w:space="0" w:color="auto"/>
              <w:right w:val="single" w:sz="4" w:space="0" w:color="auto"/>
            </w:tcBorders>
            <w:shd w:val="clear" w:color="auto" w:fill="auto"/>
            <w:vAlign w:val="bottom"/>
            <w:hideMark/>
          </w:tcPr>
          <w:p w14:paraId="0554A78D" w14:textId="77777777" w:rsidR="006741CC" w:rsidRPr="006741CC" w:rsidRDefault="006741CC" w:rsidP="006741CC">
            <w:pPr>
              <w:widowControl/>
              <w:jc w:val="center"/>
              <w:rPr>
                <w:sz w:val="22"/>
                <w:szCs w:val="22"/>
              </w:rPr>
            </w:pPr>
            <w:r w:rsidRPr="006741CC">
              <w:rPr>
                <w:sz w:val="22"/>
                <w:szCs w:val="22"/>
              </w:rPr>
              <w:t>05</w:t>
            </w:r>
          </w:p>
        </w:tc>
        <w:tc>
          <w:tcPr>
            <w:tcW w:w="485" w:type="dxa"/>
            <w:gridSpan w:val="2"/>
            <w:tcBorders>
              <w:top w:val="nil"/>
              <w:left w:val="nil"/>
              <w:bottom w:val="single" w:sz="4" w:space="0" w:color="auto"/>
              <w:right w:val="single" w:sz="4" w:space="0" w:color="auto"/>
            </w:tcBorders>
            <w:shd w:val="clear" w:color="auto" w:fill="auto"/>
            <w:vAlign w:val="bottom"/>
            <w:hideMark/>
          </w:tcPr>
          <w:p w14:paraId="1BAC7EBA" w14:textId="77777777" w:rsidR="006741CC" w:rsidRPr="006741CC" w:rsidRDefault="006741CC" w:rsidP="006741CC">
            <w:pPr>
              <w:widowControl/>
              <w:jc w:val="center"/>
              <w:rPr>
                <w:sz w:val="22"/>
                <w:szCs w:val="22"/>
              </w:rPr>
            </w:pPr>
            <w:r w:rsidRPr="006741CC">
              <w:rPr>
                <w:sz w:val="22"/>
                <w:szCs w:val="22"/>
              </w:rPr>
              <w:t>02</w:t>
            </w:r>
          </w:p>
        </w:tc>
        <w:tc>
          <w:tcPr>
            <w:tcW w:w="436" w:type="dxa"/>
            <w:gridSpan w:val="2"/>
            <w:tcBorders>
              <w:top w:val="nil"/>
              <w:left w:val="nil"/>
              <w:bottom w:val="single" w:sz="4" w:space="0" w:color="auto"/>
              <w:right w:val="nil"/>
            </w:tcBorders>
            <w:shd w:val="clear" w:color="auto" w:fill="auto"/>
            <w:vAlign w:val="bottom"/>
            <w:hideMark/>
          </w:tcPr>
          <w:p w14:paraId="43866961" w14:textId="77777777" w:rsidR="006741CC" w:rsidRPr="006741CC" w:rsidRDefault="006741CC" w:rsidP="006741CC">
            <w:pPr>
              <w:widowControl/>
              <w:jc w:val="center"/>
              <w:rPr>
                <w:sz w:val="22"/>
                <w:szCs w:val="22"/>
              </w:rPr>
            </w:pPr>
            <w:r w:rsidRPr="006741CC">
              <w:rPr>
                <w:sz w:val="22"/>
                <w:szCs w:val="22"/>
              </w:rPr>
              <w:t>02</w:t>
            </w:r>
          </w:p>
        </w:tc>
        <w:tc>
          <w:tcPr>
            <w:tcW w:w="326" w:type="dxa"/>
            <w:gridSpan w:val="2"/>
            <w:tcBorders>
              <w:top w:val="nil"/>
              <w:left w:val="nil"/>
              <w:bottom w:val="single" w:sz="4" w:space="0" w:color="auto"/>
              <w:right w:val="nil"/>
            </w:tcBorders>
            <w:shd w:val="clear" w:color="auto" w:fill="auto"/>
            <w:vAlign w:val="bottom"/>
            <w:hideMark/>
          </w:tcPr>
          <w:p w14:paraId="168596D7" w14:textId="77777777" w:rsidR="006741CC" w:rsidRPr="006741CC" w:rsidRDefault="006741CC" w:rsidP="006741CC">
            <w:pPr>
              <w:widowControl/>
              <w:jc w:val="center"/>
              <w:rPr>
                <w:sz w:val="22"/>
                <w:szCs w:val="22"/>
              </w:rPr>
            </w:pPr>
            <w:r w:rsidRPr="006741CC">
              <w:rPr>
                <w:sz w:val="22"/>
                <w:szCs w:val="22"/>
              </w:rPr>
              <w:t>3</w:t>
            </w:r>
          </w:p>
        </w:tc>
        <w:tc>
          <w:tcPr>
            <w:tcW w:w="436" w:type="dxa"/>
            <w:gridSpan w:val="2"/>
            <w:tcBorders>
              <w:top w:val="nil"/>
              <w:left w:val="nil"/>
              <w:bottom w:val="single" w:sz="4" w:space="0" w:color="auto"/>
              <w:right w:val="nil"/>
            </w:tcBorders>
            <w:shd w:val="clear" w:color="auto" w:fill="auto"/>
            <w:vAlign w:val="bottom"/>
            <w:hideMark/>
          </w:tcPr>
          <w:p w14:paraId="1DF87F76" w14:textId="77777777" w:rsidR="006741CC" w:rsidRPr="006741CC" w:rsidRDefault="006741CC" w:rsidP="006741CC">
            <w:pPr>
              <w:widowControl/>
              <w:jc w:val="center"/>
              <w:rPr>
                <w:sz w:val="22"/>
                <w:szCs w:val="22"/>
              </w:rPr>
            </w:pPr>
            <w:r w:rsidRPr="006741CC">
              <w:rPr>
                <w:sz w:val="22"/>
                <w:szCs w:val="22"/>
              </w:rPr>
              <w:t>01</w:t>
            </w:r>
          </w:p>
        </w:tc>
        <w:tc>
          <w:tcPr>
            <w:tcW w:w="1060" w:type="dxa"/>
            <w:gridSpan w:val="2"/>
            <w:tcBorders>
              <w:top w:val="nil"/>
              <w:left w:val="nil"/>
              <w:bottom w:val="single" w:sz="4" w:space="0" w:color="auto"/>
              <w:right w:val="single" w:sz="4" w:space="0" w:color="auto"/>
            </w:tcBorders>
            <w:shd w:val="clear" w:color="auto" w:fill="auto"/>
            <w:vAlign w:val="bottom"/>
            <w:hideMark/>
          </w:tcPr>
          <w:p w14:paraId="613EA509" w14:textId="77777777" w:rsidR="006741CC" w:rsidRPr="006741CC" w:rsidRDefault="006741CC" w:rsidP="006741CC">
            <w:pPr>
              <w:widowControl/>
              <w:jc w:val="center"/>
              <w:rPr>
                <w:sz w:val="22"/>
                <w:szCs w:val="22"/>
              </w:rPr>
            </w:pPr>
            <w:r w:rsidRPr="006741CC">
              <w:rPr>
                <w:sz w:val="22"/>
                <w:szCs w:val="22"/>
              </w:rPr>
              <w:t>80230</w:t>
            </w:r>
          </w:p>
        </w:tc>
        <w:tc>
          <w:tcPr>
            <w:tcW w:w="546" w:type="dxa"/>
            <w:gridSpan w:val="2"/>
            <w:tcBorders>
              <w:top w:val="nil"/>
              <w:left w:val="nil"/>
              <w:bottom w:val="single" w:sz="4" w:space="0" w:color="auto"/>
              <w:right w:val="single" w:sz="4" w:space="0" w:color="auto"/>
            </w:tcBorders>
            <w:shd w:val="clear" w:color="auto" w:fill="auto"/>
            <w:noWrap/>
            <w:vAlign w:val="bottom"/>
            <w:hideMark/>
          </w:tcPr>
          <w:p w14:paraId="3B4E3BF0" w14:textId="77777777" w:rsidR="006741CC" w:rsidRPr="006741CC" w:rsidRDefault="006741CC" w:rsidP="006741CC">
            <w:pPr>
              <w:widowControl/>
              <w:rPr>
                <w:sz w:val="22"/>
                <w:szCs w:val="22"/>
              </w:rPr>
            </w:pPr>
            <w:r w:rsidRPr="006741CC">
              <w:rPr>
                <w:sz w:val="22"/>
                <w:szCs w:val="22"/>
              </w:rPr>
              <w:t>240</w:t>
            </w:r>
          </w:p>
        </w:tc>
        <w:tc>
          <w:tcPr>
            <w:tcW w:w="1256" w:type="dxa"/>
            <w:gridSpan w:val="2"/>
            <w:tcBorders>
              <w:top w:val="nil"/>
              <w:left w:val="nil"/>
              <w:bottom w:val="single" w:sz="4" w:space="0" w:color="auto"/>
              <w:right w:val="single" w:sz="4" w:space="0" w:color="auto"/>
            </w:tcBorders>
            <w:shd w:val="clear" w:color="000000" w:fill="FFFFFF"/>
            <w:noWrap/>
            <w:vAlign w:val="bottom"/>
            <w:hideMark/>
          </w:tcPr>
          <w:p w14:paraId="435E2EB8" w14:textId="77777777" w:rsidR="006741CC" w:rsidRPr="006741CC" w:rsidRDefault="006741CC" w:rsidP="006741CC">
            <w:pPr>
              <w:widowControl/>
              <w:jc w:val="right"/>
              <w:rPr>
                <w:sz w:val="22"/>
                <w:szCs w:val="22"/>
              </w:rPr>
            </w:pPr>
            <w:r w:rsidRPr="006741CC">
              <w:rPr>
                <w:sz w:val="22"/>
                <w:szCs w:val="22"/>
              </w:rPr>
              <w:t>10,000</w:t>
            </w:r>
          </w:p>
        </w:tc>
        <w:tc>
          <w:tcPr>
            <w:tcW w:w="1256" w:type="dxa"/>
            <w:tcBorders>
              <w:top w:val="nil"/>
              <w:left w:val="nil"/>
              <w:bottom w:val="single" w:sz="4" w:space="0" w:color="auto"/>
              <w:right w:val="single" w:sz="4" w:space="0" w:color="auto"/>
            </w:tcBorders>
            <w:shd w:val="clear" w:color="000000" w:fill="FFFFFF"/>
            <w:noWrap/>
            <w:vAlign w:val="bottom"/>
            <w:hideMark/>
          </w:tcPr>
          <w:p w14:paraId="0F331C18" w14:textId="77777777" w:rsidR="006741CC" w:rsidRPr="006741CC" w:rsidRDefault="006741CC" w:rsidP="006741CC">
            <w:pPr>
              <w:widowControl/>
              <w:jc w:val="right"/>
              <w:rPr>
                <w:sz w:val="22"/>
                <w:szCs w:val="22"/>
              </w:rPr>
            </w:pPr>
            <w:r w:rsidRPr="006741CC">
              <w:rPr>
                <w:sz w:val="22"/>
                <w:szCs w:val="22"/>
              </w:rPr>
              <w:t>10,000</w:t>
            </w:r>
          </w:p>
        </w:tc>
        <w:tc>
          <w:tcPr>
            <w:tcW w:w="1276" w:type="dxa"/>
            <w:gridSpan w:val="2"/>
            <w:tcBorders>
              <w:top w:val="nil"/>
              <w:left w:val="nil"/>
              <w:bottom w:val="single" w:sz="4" w:space="0" w:color="auto"/>
              <w:right w:val="single" w:sz="4" w:space="0" w:color="auto"/>
            </w:tcBorders>
            <w:shd w:val="clear" w:color="000000" w:fill="FFFFFF"/>
            <w:noWrap/>
            <w:vAlign w:val="bottom"/>
            <w:hideMark/>
          </w:tcPr>
          <w:p w14:paraId="36C970A1" w14:textId="77777777" w:rsidR="006741CC" w:rsidRPr="006741CC" w:rsidRDefault="006741CC" w:rsidP="006741CC">
            <w:pPr>
              <w:widowControl/>
              <w:jc w:val="right"/>
              <w:rPr>
                <w:sz w:val="22"/>
                <w:szCs w:val="22"/>
              </w:rPr>
            </w:pPr>
            <w:r w:rsidRPr="006741CC">
              <w:rPr>
                <w:sz w:val="22"/>
                <w:szCs w:val="22"/>
              </w:rPr>
              <w:t>10,000</w:t>
            </w:r>
          </w:p>
        </w:tc>
      </w:tr>
      <w:tr w:rsidR="006741CC" w:rsidRPr="006741CC" w14:paraId="6F4F6DC5" w14:textId="77777777" w:rsidTr="00BF731A">
        <w:trPr>
          <w:trHeight w:val="600"/>
        </w:trPr>
        <w:tc>
          <w:tcPr>
            <w:tcW w:w="3261" w:type="dxa"/>
            <w:tcBorders>
              <w:top w:val="nil"/>
              <w:left w:val="single" w:sz="4" w:space="0" w:color="auto"/>
              <w:bottom w:val="single" w:sz="4" w:space="0" w:color="auto"/>
              <w:right w:val="single" w:sz="4" w:space="0" w:color="auto"/>
            </w:tcBorders>
            <w:shd w:val="clear" w:color="auto" w:fill="auto"/>
            <w:vAlign w:val="bottom"/>
            <w:hideMark/>
          </w:tcPr>
          <w:p w14:paraId="3D470F2D" w14:textId="77777777" w:rsidR="006741CC" w:rsidRPr="006741CC" w:rsidRDefault="006741CC" w:rsidP="006741CC">
            <w:pPr>
              <w:widowControl/>
              <w:rPr>
                <w:b/>
                <w:bCs/>
              </w:rPr>
            </w:pPr>
            <w:r w:rsidRPr="006741CC">
              <w:rPr>
                <w:b/>
                <w:bCs/>
              </w:rPr>
              <w:t xml:space="preserve">Муниципальная программа Сосновского сельсовета Бессоновского района </w:t>
            </w:r>
            <w:r w:rsidRPr="006741CC">
              <w:rPr>
                <w:b/>
                <w:bCs/>
              </w:rPr>
              <w:lastRenderedPageBreak/>
              <w:t>Пензенской области "Модернизация и развитие жилищно-коммунального хозяйства Сосновского сельсовета Бессоновского района Пензенской области на 2014-2027 годы"</w:t>
            </w:r>
          </w:p>
        </w:tc>
        <w:tc>
          <w:tcPr>
            <w:tcW w:w="436" w:type="dxa"/>
            <w:gridSpan w:val="2"/>
            <w:tcBorders>
              <w:top w:val="nil"/>
              <w:left w:val="nil"/>
              <w:bottom w:val="single" w:sz="4" w:space="0" w:color="auto"/>
              <w:right w:val="single" w:sz="4" w:space="0" w:color="auto"/>
            </w:tcBorders>
            <w:shd w:val="clear" w:color="auto" w:fill="auto"/>
            <w:vAlign w:val="bottom"/>
            <w:hideMark/>
          </w:tcPr>
          <w:p w14:paraId="6A1E0018" w14:textId="77777777" w:rsidR="006741CC" w:rsidRPr="006741CC" w:rsidRDefault="006741CC" w:rsidP="006741CC">
            <w:pPr>
              <w:widowControl/>
              <w:jc w:val="center"/>
              <w:rPr>
                <w:b/>
                <w:bCs/>
                <w:sz w:val="22"/>
                <w:szCs w:val="22"/>
              </w:rPr>
            </w:pPr>
            <w:r w:rsidRPr="006741CC">
              <w:rPr>
                <w:b/>
                <w:bCs/>
                <w:sz w:val="22"/>
                <w:szCs w:val="22"/>
              </w:rPr>
              <w:lastRenderedPageBreak/>
              <w:t>05</w:t>
            </w:r>
          </w:p>
        </w:tc>
        <w:tc>
          <w:tcPr>
            <w:tcW w:w="485" w:type="dxa"/>
            <w:gridSpan w:val="2"/>
            <w:tcBorders>
              <w:top w:val="nil"/>
              <w:left w:val="nil"/>
              <w:bottom w:val="single" w:sz="4" w:space="0" w:color="auto"/>
              <w:right w:val="single" w:sz="4" w:space="0" w:color="auto"/>
            </w:tcBorders>
            <w:shd w:val="clear" w:color="auto" w:fill="auto"/>
            <w:vAlign w:val="bottom"/>
            <w:hideMark/>
          </w:tcPr>
          <w:p w14:paraId="1BF69541" w14:textId="77777777" w:rsidR="006741CC" w:rsidRPr="006741CC" w:rsidRDefault="006741CC" w:rsidP="006741CC">
            <w:pPr>
              <w:widowControl/>
              <w:jc w:val="center"/>
              <w:rPr>
                <w:b/>
                <w:bCs/>
                <w:sz w:val="22"/>
                <w:szCs w:val="22"/>
              </w:rPr>
            </w:pPr>
            <w:r w:rsidRPr="006741CC">
              <w:rPr>
                <w:b/>
                <w:bCs/>
                <w:sz w:val="22"/>
                <w:szCs w:val="22"/>
              </w:rPr>
              <w:t>02</w:t>
            </w:r>
          </w:p>
        </w:tc>
        <w:tc>
          <w:tcPr>
            <w:tcW w:w="436" w:type="dxa"/>
            <w:gridSpan w:val="2"/>
            <w:tcBorders>
              <w:top w:val="nil"/>
              <w:left w:val="nil"/>
              <w:bottom w:val="single" w:sz="4" w:space="0" w:color="auto"/>
              <w:right w:val="nil"/>
            </w:tcBorders>
            <w:shd w:val="clear" w:color="auto" w:fill="auto"/>
            <w:vAlign w:val="bottom"/>
            <w:hideMark/>
          </w:tcPr>
          <w:p w14:paraId="5DC88DBE" w14:textId="77777777" w:rsidR="006741CC" w:rsidRPr="006741CC" w:rsidRDefault="006741CC" w:rsidP="006741CC">
            <w:pPr>
              <w:widowControl/>
              <w:jc w:val="center"/>
              <w:rPr>
                <w:b/>
                <w:bCs/>
                <w:sz w:val="22"/>
                <w:szCs w:val="22"/>
              </w:rPr>
            </w:pPr>
            <w:r w:rsidRPr="006741CC">
              <w:rPr>
                <w:b/>
                <w:bCs/>
                <w:sz w:val="22"/>
                <w:szCs w:val="22"/>
              </w:rPr>
              <w:t>04</w:t>
            </w:r>
          </w:p>
        </w:tc>
        <w:tc>
          <w:tcPr>
            <w:tcW w:w="326" w:type="dxa"/>
            <w:gridSpan w:val="2"/>
            <w:tcBorders>
              <w:top w:val="nil"/>
              <w:left w:val="nil"/>
              <w:bottom w:val="single" w:sz="4" w:space="0" w:color="auto"/>
              <w:right w:val="nil"/>
            </w:tcBorders>
            <w:shd w:val="clear" w:color="auto" w:fill="auto"/>
            <w:vAlign w:val="bottom"/>
            <w:hideMark/>
          </w:tcPr>
          <w:p w14:paraId="71F29587" w14:textId="77777777" w:rsidR="006741CC" w:rsidRPr="006741CC" w:rsidRDefault="006741CC" w:rsidP="006741CC">
            <w:pPr>
              <w:widowControl/>
              <w:jc w:val="center"/>
              <w:rPr>
                <w:b/>
                <w:bCs/>
                <w:sz w:val="22"/>
                <w:szCs w:val="22"/>
              </w:rPr>
            </w:pPr>
            <w:r w:rsidRPr="006741CC">
              <w:rPr>
                <w:b/>
                <w:bCs/>
                <w:sz w:val="22"/>
                <w:szCs w:val="22"/>
              </w:rPr>
              <w:t>0</w:t>
            </w:r>
          </w:p>
        </w:tc>
        <w:tc>
          <w:tcPr>
            <w:tcW w:w="436" w:type="dxa"/>
            <w:gridSpan w:val="2"/>
            <w:tcBorders>
              <w:top w:val="nil"/>
              <w:left w:val="nil"/>
              <w:bottom w:val="single" w:sz="4" w:space="0" w:color="auto"/>
              <w:right w:val="nil"/>
            </w:tcBorders>
            <w:shd w:val="clear" w:color="auto" w:fill="auto"/>
            <w:vAlign w:val="bottom"/>
            <w:hideMark/>
          </w:tcPr>
          <w:p w14:paraId="025F3E47" w14:textId="77777777" w:rsidR="006741CC" w:rsidRPr="006741CC" w:rsidRDefault="006741CC" w:rsidP="006741CC">
            <w:pPr>
              <w:widowControl/>
              <w:jc w:val="center"/>
              <w:rPr>
                <w:b/>
                <w:bCs/>
                <w:sz w:val="22"/>
                <w:szCs w:val="22"/>
              </w:rPr>
            </w:pPr>
            <w:r w:rsidRPr="006741CC">
              <w:rPr>
                <w:b/>
                <w:bCs/>
                <w:sz w:val="22"/>
                <w:szCs w:val="22"/>
              </w:rPr>
              <w:t>00</w:t>
            </w:r>
          </w:p>
        </w:tc>
        <w:tc>
          <w:tcPr>
            <w:tcW w:w="1060" w:type="dxa"/>
            <w:gridSpan w:val="2"/>
            <w:tcBorders>
              <w:top w:val="nil"/>
              <w:left w:val="nil"/>
              <w:bottom w:val="single" w:sz="4" w:space="0" w:color="auto"/>
              <w:right w:val="single" w:sz="4" w:space="0" w:color="auto"/>
            </w:tcBorders>
            <w:shd w:val="clear" w:color="auto" w:fill="auto"/>
            <w:vAlign w:val="bottom"/>
            <w:hideMark/>
          </w:tcPr>
          <w:p w14:paraId="1AE4E25E" w14:textId="77777777" w:rsidR="006741CC" w:rsidRPr="006741CC" w:rsidRDefault="006741CC" w:rsidP="006741CC">
            <w:pPr>
              <w:widowControl/>
              <w:jc w:val="center"/>
              <w:rPr>
                <w:b/>
                <w:bCs/>
                <w:sz w:val="22"/>
                <w:szCs w:val="22"/>
              </w:rPr>
            </w:pPr>
            <w:r w:rsidRPr="006741CC">
              <w:rPr>
                <w:b/>
                <w:bCs/>
                <w:sz w:val="22"/>
                <w:szCs w:val="22"/>
              </w:rPr>
              <w:t>00000</w:t>
            </w:r>
          </w:p>
        </w:tc>
        <w:tc>
          <w:tcPr>
            <w:tcW w:w="546" w:type="dxa"/>
            <w:gridSpan w:val="2"/>
            <w:tcBorders>
              <w:top w:val="nil"/>
              <w:left w:val="nil"/>
              <w:bottom w:val="single" w:sz="4" w:space="0" w:color="auto"/>
              <w:right w:val="single" w:sz="4" w:space="0" w:color="auto"/>
            </w:tcBorders>
            <w:shd w:val="clear" w:color="auto" w:fill="auto"/>
            <w:noWrap/>
            <w:vAlign w:val="bottom"/>
            <w:hideMark/>
          </w:tcPr>
          <w:p w14:paraId="59CCE8F2" w14:textId="77777777" w:rsidR="006741CC" w:rsidRPr="006741CC" w:rsidRDefault="006741CC" w:rsidP="006741CC">
            <w:pPr>
              <w:widowControl/>
              <w:rPr>
                <w:b/>
                <w:bCs/>
                <w:sz w:val="22"/>
                <w:szCs w:val="22"/>
              </w:rPr>
            </w:pPr>
            <w:r w:rsidRPr="006741CC">
              <w:rPr>
                <w:b/>
                <w:bCs/>
                <w:sz w:val="22"/>
                <w:szCs w:val="22"/>
              </w:rPr>
              <w:t>000</w:t>
            </w:r>
          </w:p>
        </w:tc>
        <w:tc>
          <w:tcPr>
            <w:tcW w:w="1256" w:type="dxa"/>
            <w:gridSpan w:val="2"/>
            <w:tcBorders>
              <w:top w:val="nil"/>
              <w:left w:val="nil"/>
              <w:bottom w:val="single" w:sz="4" w:space="0" w:color="auto"/>
              <w:right w:val="single" w:sz="4" w:space="0" w:color="auto"/>
            </w:tcBorders>
            <w:shd w:val="clear" w:color="auto" w:fill="auto"/>
            <w:noWrap/>
            <w:vAlign w:val="bottom"/>
            <w:hideMark/>
          </w:tcPr>
          <w:p w14:paraId="2511709F" w14:textId="77777777" w:rsidR="006741CC" w:rsidRPr="006741CC" w:rsidRDefault="006741CC" w:rsidP="006741CC">
            <w:pPr>
              <w:widowControl/>
              <w:jc w:val="right"/>
              <w:rPr>
                <w:b/>
                <w:bCs/>
                <w:sz w:val="22"/>
                <w:szCs w:val="22"/>
              </w:rPr>
            </w:pPr>
            <w:r w:rsidRPr="006741CC">
              <w:rPr>
                <w:b/>
                <w:bCs/>
                <w:sz w:val="22"/>
                <w:szCs w:val="22"/>
              </w:rPr>
              <w:t>1662,000</w:t>
            </w:r>
          </w:p>
        </w:tc>
        <w:tc>
          <w:tcPr>
            <w:tcW w:w="1256" w:type="dxa"/>
            <w:tcBorders>
              <w:top w:val="nil"/>
              <w:left w:val="nil"/>
              <w:bottom w:val="single" w:sz="4" w:space="0" w:color="auto"/>
              <w:right w:val="single" w:sz="4" w:space="0" w:color="auto"/>
            </w:tcBorders>
            <w:shd w:val="clear" w:color="auto" w:fill="auto"/>
            <w:noWrap/>
            <w:vAlign w:val="bottom"/>
            <w:hideMark/>
          </w:tcPr>
          <w:p w14:paraId="291A3C09" w14:textId="77777777" w:rsidR="006741CC" w:rsidRPr="006741CC" w:rsidRDefault="006741CC" w:rsidP="006741CC">
            <w:pPr>
              <w:widowControl/>
              <w:jc w:val="right"/>
              <w:rPr>
                <w:b/>
                <w:bCs/>
                <w:sz w:val="22"/>
                <w:szCs w:val="22"/>
              </w:rPr>
            </w:pPr>
            <w:r w:rsidRPr="006741CC">
              <w:rPr>
                <w:b/>
                <w:bCs/>
                <w:sz w:val="22"/>
                <w:szCs w:val="22"/>
              </w:rPr>
              <w:t>1114,635</w:t>
            </w:r>
          </w:p>
        </w:tc>
        <w:tc>
          <w:tcPr>
            <w:tcW w:w="1276" w:type="dxa"/>
            <w:gridSpan w:val="2"/>
            <w:tcBorders>
              <w:top w:val="nil"/>
              <w:left w:val="nil"/>
              <w:bottom w:val="single" w:sz="4" w:space="0" w:color="auto"/>
              <w:right w:val="single" w:sz="4" w:space="0" w:color="auto"/>
            </w:tcBorders>
            <w:shd w:val="clear" w:color="auto" w:fill="auto"/>
            <w:noWrap/>
            <w:vAlign w:val="bottom"/>
            <w:hideMark/>
          </w:tcPr>
          <w:p w14:paraId="6E7DE88D" w14:textId="77777777" w:rsidR="006741CC" w:rsidRPr="006741CC" w:rsidRDefault="006741CC" w:rsidP="006741CC">
            <w:pPr>
              <w:widowControl/>
              <w:jc w:val="right"/>
              <w:rPr>
                <w:b/>
                <w:bCs/>
                <w:sz w:val="22"/>
                <w:szCs w:val="22"/>
              </w:rPr>
            </w:pPr>
            <w:r w:rsidRPr="006741CC">
              <w:rPr>
                <w:b/>
                <w:bCs/>
                <w:sz w:val="22"/>
                <w:szCs w:val="22"/>
              </w:rPr>
              <w:t>875,245</w:t>
            </w:r>
          </w:p>
        </w:tc>
      </w:tr>
      <w:tr w:rsidR="006741CC" w:rsidRPr="006741CC" w14:paraId="69FACE83" w14:textId="77777777" w:rsidTr="00BF731A">
        <w:trPr>
          <w:trHeight w:val="600"/>
        </w:trPr>
        <w:tc>
          <w:tcPr>
            <w:tcW w:w="3261" w:type="dxa"/>
            <w:tcBorders>
              <w:top w:val="nil"/>
              <w:left w:val="single" w:sz="4" w:space="0" w:color="auto"/>
              <w:bottom w:val="single" w:sz="4" w:space="0" w:color="auto"/>
              <w:right w:val="single" w:sz="4" w:space="0" w:color="auto"/>
            </w:tcBorders>
            <w:shd w:val="clear" w:color="auto" w:fill="auto"/>
            <w:vAlign w:val="bottom"/>
            <w:hideMark/>
          </w:tcPr>
          <w:p w14:paraId="553304D8" w14:textId="77777777" w:rsidR="006741CC" w:rsidRPr="006741CC" w:rsidRDefault="006741CC" w:rsidP="006741CC">
            <w:pPr>
              <w:widowControl/>
              <w:rPr>
                <w:b/>
                <w:bCs/>
              </w:rPr>
            </w:pPr>
            <w:r w:rsidRPr="006741CC">
              <w:rPr>
                <w:b/>
                <w:bCs/>
              </w:rPr>
              <w:t>Подрограмма "Чистая вода за счет средств бюджета поселения"</w:t>
            </w:r>
          </w:p>
        </w:tc>
        <w:tc>
          <w:tcPr>
            <w:tcW w:w="436" w:type="dxa"/>
            <w:gridSpan w:val="2"/>
            <w:tcBorders>
              <w:top w:val="nil"/>
              <w:left w:val="nil"/>
              <w:bottom w:val="single" w:sz="4" w:space="0" w:color="auto"/>
              <w:right w:val="single" w:sz="4" w:space="0" w:color="auto"/>
            </w:tcBorders>
            <w:shd w:val="clear" w:color="auto" w:fill="auto"/>
            <w:vAlign w:val="bottom"/>
            <w:hideMark/>
          </w:tcPr>
          <w:p w14:paraId="214DAA10" w14:textId="77777777" w:rsidR="006741CC" w:rsidRPr="006741CC" w:rsidRDefault="006741CC" w:rsidP="006741CC">
            <w:pPr>
              <w:widowControl/>
              <w:jc w:val="center"/>
              <w:rPr>
                <w:sz w:val="22"/>
                <w:szCs w:val="22"/>
              </w:rPr>
            </w:pPr>
            <w:r w:rsidRPr="006741CC">
              <w:rPr>
                <w:sz w:val="22"/>
                <w:szCs w:val="22"/>
              </w:rPr>
              <w:t>05</w:t>
            </w:r>
          </w:p>
        </w:tc>
        <w:tc>
          <w:tcPr>
            <w:tcW w:w="485" w:type="dxa"/>
            <w:gridSpan w:val="2"/>
            <w:tcBorders>
              <w:top w:val="nil"/>
              <w:left w:val="nil"/>
              <w:bottom w:val="single" w:sz="4" w:space="0" w:color="auto"/>
              <w:right w:val="single" w:sz="4" w:space="0" w:color="auto"/>
            </w:tcBorders>
            <w:shd w:val="clear" w:color="auto" w:fill="auto"/>
            <w:vAlign w:val="bottom"/>
            <w:hideMark/>
          </w:tcPr>
          <w:p w14:paraId="3B81E840" w14:textId="77777777" w:rsidR="006741CC" w:rsidRPr="006741CC" w:rsidRDefault="006741CC" w:rsidP="006741CC">
            <w:pPr>
              <w:widowControl/>
              <w:jc w:val="center"/>
              <w:rPr>
                <w:sz w:val="22"/>
                <w:szCs w:val="22"/>
              </w:rPr>
            </w:pPr>
            <w:r w:rsidRPr="006741CC">
              <w:rPr>
                <w:sz w:val="22"/>
                <w:szCs w:val="22"/>
              </w:rPr>
              <w:t>02</w:t>
            </w:r>
          </w:p>
        </w:tc>
        <w:tc>
          <w:tcPr>
            <w:tcW w:w="436" w:type="dxa"/>
            <w:gridSpan w:val="2"/>
            <w:tcBorders>
              <w:top w:val="nil"/>
              <w:left w:val="nil"/>
              <w:bottom w:val="single" w:sz="4" w:space="0" w:color="auto"/>
              <w:right w:val="nil"/>
            </w:tcBorders>
            <w:shd w:val="clear" w:color="auto" w:fill="auto"/>
            <w:vAlign w:val="bottom"/>
            <w:hideMark/>
          </w:tcPr>
          <w:p w14:paraId="01B7C12F" w14:textId="77777777" w:rsidR="006741CC" w:rsidRPr="006741CC" w:rsidRDefault="006741CC" w:rsidP="006741CC">
            <w:pPr>
              <w:widowControl/>
              <w:jc w:val="center"/>
              <w:rPr>
                <w:sz w:val="22"/>
                <w:szCs w:val="22"/>
              </w:rPr>
            </w:pPr>
            <w:r w:rsidRPr="006741CC">
              <w:rPr>
                <w:sz w:val="22"/>
                <w:szCs w:val="22"/>
              </w:rPr>
              <w:t>04</w:t>
            </w:r>
          </w:p>
        </w:tc>
        <w:tc>
          <w:tcPr>
            <w:tcW w:w="326" w:type="dxa"/>
            <w:gridSpan w:val="2"/>
            <w:tcBorders>
              <w:top w:val="nil"/>
              <w:left w:val="nil"/>
              <w:bottom w:val="single" w:sz="4" w:space="0" w:color="auto"/>
              <w:right w:val="nil"/>
            </w:tcBorders>
            <w:shd w:val="clear" w:color="auto" w:fill="auto"/>
            <w:vAlign w:val="bottom"/>
            <w:hideMark/>
          </w:tcPr>
          <w:p w14:paraId="017AEB10" w14:textId="77777777" w:rsidR="006741CC" w:rsidRPr="006741CC" w:rsidRDefault="006741CC" w:rsidP="006741CC">
            <w:pPr>
              <w:widowControl/>
              <w:jc w:val="center"/>
              <w:rPr>
                <w:sz w:val="22"/>
                <w:szCs w:val="22"/>
              </w:rPr>
            </w:pPr>
            <w:r w:rsidRPr="006741CC">
              <w:rPr>
                <w:sz w:val="22"/>
                <w:szCs w:val="22"/>
              </w:rPr>
              <w:t>3</w:t>
            </w:r>
          </w:p>
        </w:tc>
        <w:tc>
          <w:tcPr>
            <w:tcW w:w="436" w:type="dxa"/>
            <w:gridSpan w:val="2"/>
            <w:tcBorders>
              <w:top w:val="nil"/>
              <w:left w:val="nil"/>
              <w:bottom w:val="single" w:sz="4" w:space="0" w:color="auto"/>
              <w:right w:val="nil"/>
            </w:tcBorders>
            <w:shd w:val="clear" w:color="auto" w:fill="auto"/>
            <w:vAlign w:val="bottom"/>
            <w:hideMark/>
          </w:tcPr>
          <w:p w14:paraId="63988720" w14:textId="77777777" w:rsidR="006741CC" w:rsidRPr="006741CC" w:rsidRDefault="006741CC" w:rsidP="006741CC">
            <w:pPr>
              <w:widowControl/>
              <w:jc w:val="center"/>
              <w:rPr>
                <w:sz w:val="22"/>
                <w:szCs w:val="22"/>
              </w:rPr>
            </w:pPr>
            <w:r w:rsidRPr="006741CC">
              <w:rPr>
                <w:sz w:val="22"/>
                <w:szCs w:val="22"/>
              </w:rPr>
              <w:t>00</w:t>
            </w:r>
          </w:p>
        </w:tc>
        <w:tc>
          <w:tcPr>
            <w:tcW w:w="1060" w:type="dxa"/>
            <w:gridSpan w:val="2"/>
            <w:tcBorders>
              <w:top w:val="nil"/>
              <w:left w:val="nil"/>
              <w:bottom w:val="single" w:sz="4" w:space="0" w:color="auto"/>
              <w:right w:val="single" w:sz="4" w:space="0" w:color="auto"/>
            </w:tcBorders>
            <w:shd w:val="clear" w:color="auto" w:fill="auto"/>
            <w:vAlign w:val="bottom"/>
            <w:hideMark/>
          </w:tcPr>
          <w:p w14:paraId="6D84BDF1" w14:textId="77777777" w:rsidR="006741CC" w:rsidRPr="006741CC" w:rsidRDefault="006741CC" w:rsidP="006741CC">
            <w:pPr>
              <w:widowControl/>
              <w:jc w:val="center"/>
              <w:rPr>
                <w:sz w:val="22"/>
                <w:szCs w:val="22"/>
              </w:rPr>
            </w:pPr>
            <w:r w:rsidRPr="006741CC">
              <w:rPr>
                <w:sz w:val="22"/>
                <w:szCs w:val="22"/>
              </w:rPr>
              <w:t>00000</w:t>
            </w:r>
          </w:p>
        </w:tc>
        <w:tc>
          <w:tcPr>
            <w:tcW w:w="546" w:type="dxa"/>
            <w:gridSpan w:val="2"/>
            <w:tcBorders>
              <w:top w:val="nil"/>
              <w:left w:val="nil"/>
              <w:bottom w:val="single" w:sz="4" w:space="0" w:color="auto"/>
              <w:right w:val="single" w:sz="4" w:space="0" w:color="auto"/>
            </w:tcBorders>
            <w:shd w:val="clear" w:color="auto" w:fill="auto"/>
            <w:noWrap/>
            <w:vAlign w:val="bottom"/>
            <w:hideMark/>
          </w:tcPr>
          <w:p w14:paraId="1877C628" w14:textId="77777777" w:rsidR="006741CC" w:rsidRPr="006741CC" w:rsidRDefault="006741CC" w:rsidP="006741CC">
            <w:pPr>
              <w:widowControl/>
              <w:rPr>
                <w:sz w:val="22"/>
                <w:szCs w:val="22"/>
              </w:rPr>
            </w:pPr>
            <w:r w:rsidRPr="006741CC">
              <w:rPr>
                <w:sz w:val="22"/>
                <w:szCs w:val="22"/>
              </w:rPr>
              <w:t>000</w:t>
            </w:r>
          </w:p>
        </w:tc>
        <w:tc>
          <w:tcPr>
            <w:tcW w:w="1256" w:type="dxa"/>
            <w:gridSpan w:val="2"/>
            <w:tcBorders>
              <w:top w:val="nil"/>
              <w:left w:val="nil"/>
              <w:bottom w:val="single" w:sz="4" w:space="0" w:color="auto"/>
              <w:right w:val="single" w:sz="4" w:space="0" w:color="auto"/>
            </w:tcBorders>
            <w:shd w:val="clear" w:color="000000" w:fill="FFFFFF"/>
            <w:noWrap/>
            <w:vAlign w:val="bottom"/>
            <w:hideMark/>
          </w:tcPr>
          <w:p w14:paraId="45F9ACE5" w14:textId="77777777" w:rsidR="006741CC" w:rsidRPr="006741CC" w:rsidRDefault="006741CC" w:rsidP="006741CC">
            <w:pPr>
              <w:widowControl/>
              <w:jc w:val="right"/>
              <w:rPr>
                <w:sz w:val="22"/>
                <w:szCs w:val="22"/>
              </w:rPr>
            </w:pPr>
            <w:r w:rsidRPr="006741CC">
              <w:rPr>
                <w:sz w:val="22"/>
                <w:szCs w:val="22"/>
              </w:rPr>
              <w:t>1662,000</w:t>
            </w:r>
          </w:p>
        </w:tc>
        <w:tc>
          <w:tcPr>
            <w:tcW w:w="1256" w:type="dxa"/>
            <w:tcBorders>
              <w:top w:val="nil"/>
              <w:left w:val="nil"/>
              <w:bottom w:val="single" w:sz="4" w:space="0" w:color="auto"/>
              <w:right w:val="single" w:sz="4" w:space="0" w:color="auto"/>
            </w:tcBorders>
            <w:shd w:val="clear" w:color="000000" w:fill="FFFFFF"/>
            <w:noWrap/>
            <w:vAlign w:val="bottom"/>
            <w:hideMark/>
          </w:tcPr>
          <w:p w14:paraId="166AA828" w14:textId="77777777" w:rsidR="006741CC" w:rsidRPr="006741CC" w:rsidRDefault="006741CC" w:rsidP="006741CC">
            <w:pPr>
              <w:widowControl/>
              <w:jc w:val="right"/>
              <w:rPr>
                <w:sz w:val="22"/>
                <w:szCs w:val="22"/>
              </w:rPr>
            </w:pPr>
            <w:r w:rsidRPr="006741CC">
              <w:rPr>
                <w:sz w:val="22"/>
                <w:szCs w:val="22"/>
              </w:rPr>
              <w:t>1114,635</w:t>
            </w:r>
          </w:p>
        </w:tc>
        <w:tc>
          <w:tcPr>
            <w:tcW w:w="1276" w:type="dxa"/>
            <w:gridSpan w:val="2"/>
            <w:tcBorders>
              <w:top w:val="nil"/>
              <w:left w:val="nil"/>
              <w:bottom w:val="single" w:sz="4" w:space="0" w:color="auto"/>
              <w:right w:val="single" w:sz="4" w:space="0" w:color="auto"/>
            </w:tcBorders>
            <w:shd w:val="clear" w:color="000000" w:fill="FFFFFF"/>
            <w:noWrap/>
            <w:vAlign w:val="bottom"/>
            <w:hideMark/>
          </w:tcPr>
          <w:p w14:paraId="14C1CDA4" w14:textId="77777777" w:rsidR="006741CC" w:rsidRPr="006741CC" w:rsidRDefault="006741CC" w:rsidP="006741CC">
            <w:pPr>
              <w:widowControl/>
              <w:jc w:val="right"/>
              <w:rPr>
                <w:sz w:val="22"/>
                <w:szCs w:val="22"/>
              </w:rPr>
            </w:pPr>
            <w:r w:rsidRPr="006741CC">
              <w:rPr>
                <w:sz w:val="22"/>
                <w:szCs w:val="22"/>
              </w:rPr>
              <w:t>875,245</w:t>
            </w:r>
          </w:p>
        </w:tc>
      </w:tr>
      <w:tr w:rsidR="006741CC" w:rsidRPr="006741CC" w14:paraId="09B1F2AF" w14:textId="77777777" w:rsidTr="00BF731A">
        <w:trPr>
          <w:trHeight w:val="600"/>
        </w:trPr>
        <w:tc>
          <w:tcPr>
            <w:tcW w:w="3261" w:type="dxa"/>
            <w:tcBorders>
              <w:top w:val="nil"/>
              <w:left w:val="single" w:sz="4" w:space="0" w:color="auto"/>
              <w:bottom w:val="single" w:sz="4" w:space="0" w:color="auto"/>
              <w:right w:val="single" w:sz="4" w:space="0" w:color="auto"/>
            </w:tcBorders>
            <w:shd w:val="clear" w:color="auto" w:fill="auto"/>
            <w:vAlign w:val="bottom"/>
            <w:hideMark/>
          </w:tcPr>
          <w:p w14:paraId="55D171CC" w14:textId="77777777" w:rsidR="006741CC" w:rsidRPr="006741CC" w:rsidRDefault="006741CC" w:rsidP="006741CC">
            <w:pPr>
              <w:widowControl/>
              <w:rPr>
                <w:i/>
                <w:iCs/>
              </w:rPr>
            </w:pPr>
            <w:r w:rsidRPr="006741CC">
              <w:rPr>
                <w:i/>
                <w:iCs/>
              </w:rPr>
              <w:t>Основное мероприятие "Осуществление ремонта водохозяйственных систем"</w:t>
            </w:r>
          </w:p>
        </w:tc>
        <w:tc>
          <w:tcPr>
            <w:tcW w:w="436" w:type="dxa"/>
            <w:gridSpan w:val="2"/>
            <w:tcBorders>
              <w:top w:val="nil"/>
              <w:left w:val="nil"/>
              <w:bottom w:val="single" w:sz="4" w:space="0" w:color="auto"/>
              <w:right w:val="single" w:sz="4" w:space="0" w:color="auto"/>
            </w:tcBorders>
            <w:shd w:val="clear" w:color="auto" w:fill="auto"/>
            <w:vAlign w:val="bottom"/>
            <w:hideMark/>
          </w:tcPr>
          <w:p w14:paraId="5F0782C3" w14:textId="77777777" w:rsidR="006741CC" w:rsidRPr="006741CC" w:rsidRDefault="006741CC" w:rsidP="006741CC">
            <w:pPr>
              <w:widowControl/>
              <w:jc w:val="center"/>
              <w:rPr>
                <w:sz w:val="22"/>
                <w:szCs w:val="22"/>
              </w:rPr>
            </w:pPr>
            <w:r w:rsidRPr="006741CC">
              <w:rPr>
                <w:sz w:val="22"/>
                <w:szCs w:val="22"/>
              </w:rPr>
              <w:t>05</w:t>
            </w:r>
          </w:p>
        </w:tc>
        <w:tc>
          <w:tcPr>
            <w:tcW w:w="485" w:type="dxa"/>
            <w:gridSpan w:val="2"/>
            <w:tcBorders>
              <w:top w:val="nil"/>
              <w:left w:val="nil"/>
              <w:bottom w:val="single" w:sz="4" w:space="0" w:color="auto"/>
              <w:right w:val="single" w:sz="4" w:space="0" w:color="auto"/>
            </w:tcBorders>
            <w:shd w:val="clear" w:color="auto" w:fill="auto"/>
            <w:vAlign w:val="bottom"/>
            <w:hideMark/>
          </w:tcPr>
          <w:p w14:paraId="3E306302" w14:textId="77777777" w:rsidR="006741CC" w:rsidRPr="006741CC" w:rsidRDefault="006741CC" w:rsidP="006741CC">
            <w:pPr>
              <w:widowControl/>
              <w:jc w:val="center"/>
              <w:rPr>
                <w:sz w:val="22"/>
                <w:szCs w:val="22"/>
              </w:rPr>
            </w:pPr>
            <w:r w:rsidRPr="006741CC">
              <w:rPr>
                <w:sz w:val="22"/>
                <w:szCs w:val="22"/>
              </w:rPr>
              <w:t>02</w:t>
            </w:r>
          </w:p>
        </w:tc>
        <w:tc>
          <w:tcPr>
            <w:tcW w:w="436" w:type="dxa"/>
            <w:gridSpan w:val="2"/>
            <w:tcBorders>
              <w:top w:val="nil"/>
              <w:left w:val="nil"/>
              <w:bottom w:val="single" w:sz="4" w:space="0" w:color="auto"/>
              <w:right w:val="nil"/>
            </w:tcBorders>
            <w:shd w:val="clear" w:color="auto" w:fill="auto"/>
            <w:vAlign w:val="bottom"/>
            <w:hideMark/>
          </w:tcPr>
          <w:p w14:paraId="61531A58" w14:textId="77777777" w:rsidR="006741CC" w:rsidRPr="006741CC" w:rsidRDefault="006741CC" w:rsidP="006741CC">
            <w:pPr>
              <w:widowControl/>
              <w:jc w:val="center"/>
              <w:rPr>
                <w:sz w:val="22"/>
                <w:szCs w:val="22"/>
              </w:rPr>
            </w:pPr>
            <w:r w:rsidRPr="006741CC">
              <w:rPr>
                <w:sz w:val="22"/>
                <w:szCs w:val="22"/>
              </w:rPr>
              <w:t>04</w:t>
            </w:r>
          </w:p>
        </w:tc>
        <w:tc>
          <w:tcPr>
            <w:tcW w:w="326" w:type="dxa"/>
            <w:gridSpan w:val="2"/>
            <w:tcBorders>
              <w:top w:val="nil"/>
              <w:left w:val="nil"/>
              <w:bottom w:val="single" w:sz="4" w:space="0" w:color="auto"/>
              <w:right w:val="nil"/>
            </w:tcBorders>
            <w:shd w:val="clear" w:color="auto" w:fill="auto"/>
            <w:vAlign w:val="bottom"/>
            <w:hideMark/>
          </w:tcPr>
          <w:p w14:paraId="4C267AE9" w14:textId="77777777" w:rsidR="006741CC" w:rsidRPr="006741CC" w:rsidRDefault="006741CC" w:rsidP="006741CC">
            <w:pPr>
              <w:widowControl/>
              <w:jc w:val="center"/>
              <w:rPr>
                <w:sz w:val="22"/>
                <w:szCs w:val="22"/>
              </w:rPr>
            </w:pPr>
            <w:r w:rsidRPr="006741CC">
              <w:rPr>
                <w:sz w:val="22"/>
                <w:szCs w:val="22"/>
              </w:rPr>
              <w:t>3</w:t>
            </w:r>
          </w:p>
        </w:tc>
        <w:tc>
          <w:tcPr>
            <w:tcW w:w="436" w:type="dxa"/>
            <w:gridSpan w:val="2"/>
            <w:tcBorders>
              <w:top w:val="nil"/>
              <w:left w:val="nil"/>
              <w:bottom w:val="single" w:sz="4" w:space="0" w:color="auto"/>
              <w:right w:val="nil"/>
            </w:tcBorders>
            <w:shd w:val="clear" w:color="auto" w:fill="auto"/>
            <w:vAlign w:val="bottom"/>
            <w:hideMark/>
          </w:tcPr>
          <w:p w14:paraId="7B46076B" w14:textId="77777777" w:rsidR="006741CC" w:rsidRPr="006741CC" w:rsidRDefault="006741CC" w:rsidP="006741CC">
            <w:pPr>
              <w:widowControl/>
              <w:jc w:val="center"/>
              <w:rPr>
                <w:sz w:val="22"/>
                <w:szCs w:val="22"/>
              </w:rPr>
            </w:pPr>
            <w:r w:rsidRPr="006741CC">
              <w:rPr>
                <w:sz w:val="22"/>
                <w:szCs w:val="22"/>
              </w:rPr>
              <w:t>01</w:t>
            </w:r>
          </w:p>
        </w:tc>
        <w:tc>
          <w:tcPr>
            <w:tcW w:w="1060" w:type="dxa"/>
            <w:gridSpan w:val="2"/>
            <w:tcBorders>
              <w:top w:val="nil"/>
              <w:left w:val="nil"/>
              <w:bottom w:val="single" w:sz="4" w:space="0" w:color="auto"/>
              <w:right w:val="single" w:sz="4" w:space="0" w:color="auto"/>
            </w:tcBorders>
            <w:shd w:val="clear" w:color="auto" w:fill="auto"/>
            <w:vAlign w:val="bottom"/>
            <w:hideMark/>
          </w:tcPr>
          <w:p w14:paraId="48979EB7" w14:textId="77777777" w:rsidR="006741CC" w:rsidRPr="006741CC" w:rsidRDefault="006741CC" w:rsidP="006741CC">
            <w:pPr>
              <w:widowControl/>
              <w:jc w:val="center"/>
              <w:rPr>
                <w:sz w:val="22"/>
                <w:szCs w:val="22"/>
              </w:rPr>
            </w:pPr>
            <w:r w:rsidRPr="006741CC">
              <w:rPr>
                <w:sz w:val="22"/>
                <w:szCs w:val="22"/>
              </w:rPr>
              <w:t>00000</w:t>
            </w:r>
          </w:p>
        </w:tc>
        <w:tc>
          <w:tcPr>
            <w:tcW w:w="546" w:type="dxa"/>
            <w:gridSpan w:val="2"/>
            <w:tcBorders>
              <w:top w:val="nil"/>
              <w:left w:val="nil"/>
              <w:bottom w:val="single" w:sz="4" w:space="0" w:color="auto"/>
              <w:right w:val="single" w:sz="4" w:space="0" w:color="auto"/>
            </w:tcBorders>
            <w:shd w:val="clear" w:color="auto" w:fill="auto"/>
            <w:noWrap/>
            <w:vAlign w:val="bottom"/>
            <w:hideMark/>
          </w:tcPr>
          <w:p w14:paraId="7BB09C48" w14:textId="77777777" w:rsidR="006741CC" w:rsidRPr="006741CC" w:rsidRDefault="006741CC" w:rsidP="006741CC">
            <w:pPr>
              <w:widowControl/>
              <w:rPr>
                <w:sz w:val="22"/>
                <w:szCs w:val="22"/>
              </w:rPr>
            </w:pPr>
            <w:r w:rsidRPr="006741CC">
              <w:rPr>
                <w:sz w:val="22"/>
                <w:szCs w:val="22"/>
              </w:rPr>
              <w:t>000</w:t>
            </w:r>
          </w:p>
        </w:tc>
        <w:tc>
          <w:tcPr>
            <w:tcW w:w="1256" w:type="dxa"/>
            <w:gridSpan w:val="2"/>
            <w:tcBorders>
              <w:top w:val="nil"/>
              <w:left w:val="nil"/>
              <w:bottom w:val="single" w:sz="4" w:space="0" w:color="auto"/>
              <w:right w:val="single" w:sz="4" w:space="0" w:color="auto"/>
            </w:tcBorders>
            <w:shd w:val="clear" w:color="000000" w:fill="FFFFFF"/>
            <w:noWrap/>
            <w:vAlign w:val="bottom"/>
            <w:hideMark/>
          </w:tcPr>
          <w:p w14:paraId="41687323" w14:textId="77777777" w:rsidR="006741CC" w:rsidRPr="006741CC" w:rsidRDefault="006741CC" w:rsidP="006741CC">
            <w:pPr>
              <w:widowControl/>
              <w:jc w:val="right"/>
              <w:rPr>
                <w:sz w:val="22"/>
                <w:szCs w:val="22"/>
              </w:rPr>
            </w:pPr>
            <w:r w:rsidRPr="006741CC">
              <w:rPr>
                <w:sz w:val="22"/>
                <w:szCs w:val="22"/>
              </w:rPr>
              <w:t>1662,000</w:t>
            </w:r>
          </w:p>
        </w:tc>
        <w:tc>
          <w:tcPr>
            <w:tcW w:w="1256" w:type="dxa"/>
            <w:tcBorders>
              <w:top w:val="nil"/>
              <w:left w:val="nil"/>
              <w:bottom w:val="single" w:sz="4" w:space="0" w:color="auto"/>
              <w:right w:val="single" w:sz="4" w:space="0" w:color="auto"/>
            </w:tcBorders>
            <w:shd w:val="clear" w:color="000000" w:fill="FFFFFF"/>
            <w:noWrap/>
            <w:vAlign w:val="bottom"/>
            <w:hideMark/>
          </w:tcPr>
          <w:p w14:paraId="5F15DEA7" w14:textId="77777777" w:rsidR="006741CC" w:rsidRPr="006741CC" w:rsidRDefault="006741CC" w:rsidP="006741CC">
            <w:pPr>
              <w:widowControl/>
              <w:jc w:val="right"/>
              <w:rPr>
                <w:sz w:val="22"/>
                <w:szCs w:val="22"/>
              </w:rPr>
            </w:pPr>
            <w:r w:rsidRPr="006741CC">
              <w:rPr>
                <w:sz w:val="22"/>
                <w:szCs w:val="22"/>
              </w:rPr>
              <w:t>1114,635</w:t>
            </w:r>
          </w:p>
        </w:tc>
        <w:tc>
          <w:tcPr>
            <w:tcW w:w="1276" w:type="dxa"/>
            <w:gridSpan w:val="2"/>
            <w:tcBorders>
              <w:top w:val="nil"/>
              <w:left w:val="nil"/>
              <w:bottom w:val="single" w:sz="4" w:space="0" w:color="auto"/>
              <w:right w:val="single" w:sz="4" w:space="0" w:color="auto"/>
            </w:tcBorders>
            <w:shd w:val="clear" w:color="000000" w:fill="FFFFFF"/>
            <w:noWrap/>
            <w:vAlign w:val="bottom"/>
            <w:hideMark/>
          </w:tcPr>
          <w:p w14:paraId="650B9DCF" w14:textId="77777777" w:rsidR="006741CC" w:rsidRPr="006741CC" w:rsidRDefault="006741CC" w:rsidP="006741CC">
            <w:pPr>
              <w:widowControl/>
              <w:jc w:val="right"/>
              <w:rPr>
                <w:sz w:val="22"/>
                <w:szCs w:val="22"/>
              </w:rPr>
            </w:pPr>
            <w:r w:rsidRPr="006741CC">
              <w:rPr>
                <w:sz w:val="22"/>
                <w:szCs w:val="22"/>
              </w:rPr>
              <w:t>875,245</w:t>
            </w:r>
          </w:p>
        </w:tc>
      </w:tr>
      <w:tr w:rsidR="006741CC" w:rsidRPr="006741CC" w14:paraId="77C8B2C0" w14:textId="77777777" w:rsidTr="00BF731A">
        <w:trPr>
          <w:trHeight w:val="565"/>
        </w:trPr>
        <w:tc>
          <w:tcPr>
            <w:tcW w:w="3261" w:type="dxa"/>
            <w:tcBorders>
              <w:top w:val="nil"/>
              <w:left w:val="single" w:sz="4" w:space="0" w:color="auto"/>
              <w:bottom w:val="single" w:sz="4" w:space="0" w:color="auto"/>
              <w:right w:val="single" w:sz="4" w:space="0" w:color="auto"/>
            </w:tcBorders>
            <w:shd w:val="clear" w:color="000000" w:fill="FFFFFF"/>
            <w:vAlign w:val="bottom"/>
            <w:hideMark/>
          </w:tcPr>
          <w:p w14:paraId="0AB7C6F2" w14:textId="77777777" w:rsidR="006741CC" w:rsidRPr="006741CC" w:rsidRDefault="006741CC" w:rsidP="006741CC">
            <w:pPr>
              <w:widowControl/>
              <w:rPr>
                <w:color w:val="000000"/>
              </w:rPr>
            </w:pPr>
            <w:r w:rsidRPr="006741CC">
              <w:rPr>
                <w:color w:val="000000"/>
              </w:rPr>
              <w:t xml:space="preserve">Ремонт сетей и сооружений водоснабжения и водоотведения </w:t>
            </w:r>
          </w:p>
        </w:tc>
        <w:tc>
          <w:tcPr>
            <w:tcW w:w="436" w:type="dxa"/>
            <w:gridSpan w:val="2"/>
            <w:tcBorders>
              <w:top w:val="nil"/>
              <w:left w:val="nil"/>
              <w:bottom w:val="single" w:sz="4" w:space="0" w:color="auto"/>
              <w:right w:val="single" w:sz="4" w:space="0" w:color="auto"/>
            </w:tcBorders>
            <w:shd w:val="clear" w:color="auto" w:fill="auto"/>
            <w:vAlign w:val="bottom"/>
            <w:hideMark/>
          </w:tcPr>
          <w:p w14:paraId="4757DB33" w14:textId="77777777" w:rsidR="006741CC" w:rsidRPr="006741CC" w:rsidRDefault="006741CC" w:rsidP="006741CC">
            <w:pPr>
              <w:widowControl/>
              <w:jc w:val="center"/>
              <w:rPr>
                <w:sz w:val="22"/>
                <w:szCs w:val="22"/>
              </w:rPr>
            </w:pPr>
            <w:r w:rsidRPr="006741CC">
              <w:rPr>
                <w:sz w:val="22"/>
                <w:szCs w:val="22"/>
              </w:rPr>
              <w:t>05</w:t>
            </w:r>
          </w:p>
        </w:tc>
        <w:tc>
          <w:tcPr>
            <w:tcW w:w="485" w:type="dxa"/>
            <w:gridSpan w:val="2"/>
            <w:tcBorders>
              <w:top w:val="nil"/>
              <w:left w:val="nil"/>
              <w:bottom w:val="single" w:sz="4" w:space="0" w:color="auto"/>
              <w:right w:val="single" w:sz="4" w:space="0" w:color="auto"/>
            </w:tcBorders>
            <w:shd w:val="clear" w:color="auto" w:fill="auto"/>
            <w:vAlign w:val="bottom"/>
            <w:hideMark/>
          </w:tcPr>
          <w:p w14:paraId="10811097" w14:textId="77777777" w:rsidR="006741CC" w:rsidRPr="006741CC" w:rsidRDefault="006741CC" w:rsidP="006741CC">
            <w:pPr>
              <w:widowControl/>
              <w:jc w:val="center"/>
              <w:rPr>
                <w:sz w:val="22"/>
                <w:szCs w:val="22"/>
              </w:rPr>
            </w:pPr>
            <w:r w:rsidRPr="006741CC">
              <w:rPr>
                <w:sz w:val="22"/>
                <w:szCs w:val="22"/>
              </w:rPr>
              <w:t>02</w:t>
            </w:r>
          </w:p>
        </w:tc>
        <w:tc>
          <w:tcPr>
            <w:tcW w:w="436" w:type="dxa"/>
            <w:gridSpan w:val="2"/>
            <w:tcBorders>
              <w:top w:val="nil"/>
              <w:left w:val="nil"/>
              <w:bottom w:val="single" w:sz="4" w:space="0" w:color="auto"/>
              <w:right w:val="nil"/>
            </w:tcBorders>
            <w:shd w:val="clear" w:color="auto" w:fill="auto"/>
            <w:vAlign w:val="bottom"/>
            <w:hideMark/>
          </w:tcPr>
          <w:p w14:paraId="42663B42" w14:textId="77777777" w:rsidR="006741CC" w:rsidRPr="006741CC" w:rsidRDefault="006741CC" w:rsidP="006741CC">
            <w:pPr>
              <w:widowControl/>
              <w:jc w:val="center"/>
              <w:rPr>
                <w:sz w:val="22"/>
                <w:szCs w:val="22"/>
              </w:rPr>
            </w:pPr>
            <w:r w:rsidRPr="006741CC">
              <w:rPr>
                <w:sz w:val="22"/>
                <w:szCs w:val="22"/>
              </w:rPr>
              <w:t>04</w:t>
            </w:r>
          </w:p>
        </w:tc>
        <w:tc>
          <w:tcPr>
            <w:tcW w:w="326" w:type="dxa"/>
            <w:gridSpan w:val="2"/>
            <w:tcBorders>
              <w:top w:val="nil"/>
              <w:left w:val="nil"/>
              <w:bottom w:val="single" w:sz="4" w:space="0" w:color="auto"/>
              <w:right w:val="nil"/>
            </w:tcBorders>
            <w:shd w:val="clear" w:color="auto" w:fill="auto"/>
            <w:vAlign w:val="bottom"/>
            <w:hideMark/>
          </w:tcPr>
          <w:p w14:paraId="66FC3AFA" w14:textId="77777777" w:rsidR="006741CC" w:rsidRPr="006741CC" w:rsidRDefault="006741CC" w:rsidP="006741CC">
            <w:pPr>
              <w:widowControl/>
              <w:jc w:val="center"/>
              <w:rPr>
                <w:sz w:val="22"/>
                <w:szCs w:val="22"/>
              </w:rPr>
            </w:pPr>
            <w:r w:rsidRPr="006741CC">
              <w:rPr>
                <w:sz w:val="22"/>
                <w:szCs w:val="22"/>
              </w:rPr>
              <w:t>3</w:t>
            </w:r>
          </w:p>
        </w:tc>
        <w:tc>
          <w:tcPr>
            <w:tcW w:w="436" w:type="dxa"/>
            <w:gridSpan w:val="2"/>
            <w:tcBorders>
              <w:top w:val="nil"/>
              <w:left w:val="nil"/>
              <w:bottom w:val="single" w:sz="4" w:space="0" w:color="auto"/>
              <w:right w:val="nil"/>
            </w:tcBorders>
            <w:shd w:val="clear" w:color="auto" w:fill="auto"/>
            <w:vAlign w:val="bottom"/>
            <w:hideMark/>
          </w:tcPr>
          <w:p w14:paraId="756F6727" w14:textId="77777777" w:rsidR="006741CC" w:rsidRPr="006741CC" w:rsidRDefault="006741CC" w:rsidP="006741CC">
            <w:pPr>
              <w:widowControl/>
              <w:jc w:val="center"/>
              <w:rPr>
                <w:sz w:val="22"/>
                <w:szCs w:val="22"/>
              </w:rPr>
            </w:pPr>
            <w:r w:rsidRPr="006741CC">
              <w:rPr>
                <w:sz w:val="22"/>
                <w:szCs w:val="22"/>
              </w:rPr>
              <w:t>01</w:t>
            </w:r>
          </w:p>
        </w:tc>
        <w:tc>
          <w:tcPr>
            <w:tcW w:w="1060" w:type="dxa"/>
            <w:gridSpan w:val="2"/>
            <w:tcBorders>
              <w:top w:val="nil"/>
              <w:left w:val="nil"/>
              <w:bottom w:val="single" w:sz="4" w:space="0" w:color="auto"/>
              <w:right w:val="single" w:sz="4" w:space="0" w:color="auto"/>
            </w:tcBorders>
            <w:shd w:val="clear" w:color="auto" w:fill="auto"/>
            <w:vAlign w:val="bottom"/>
            <w:hideMark/>
          </w:tcPr>
          <w:p w14:paraId="4DD5374E" w14:textId="77777777" w:rsidR="006741CC" w:rsidRPr="006741CC" w:rsidRDefault="006741CC" w:rsidP="006741CC">
            <w:pPr>
              <w:widowControl/>
              <w:jc w:val="center"/>
              <w:rPr>
                <w:sz w:val="22"/>
                <w:szCs w:val="22"/>
              </w:rPr>
            </w:pPr>
            <w:r w:rsidRPr="006741CC">
              <w:rPr>
                <w:sz w:val="22"/>
                <w:szCs w:val="22"/>
              </w:rPr>
              <w:t>65140</w:t>
            </w:r>
          </w:p>
        </w:tc>
        <w:tc>
          <w:tcPr>
            <w:tcW w:w="546" w:type="dxa"/>
            <w:gridSpan w:val="2"/>
            <w:tcBorders>
              <w:top w:val="nil"/>
              <w:left w:val="nil"/>
              <w:bottom w:val="single" w:sz="4" w:space="0" w:color="auto"/>
              <w:right w:val="single" w:sz="4" w:space="0" w:color="auto"/>
            </w:tcBorders>
            <w:shd w:val="clear" w:color="auto" w:fill="auto"/>
            <w:noWrap/>
            <w:vAlign w:val="bottom"/>
            <w:hideMark/>
          </w:tcPr>
          <w:p w14:paraId="07B79A29" w14:textId="77777777" w:rsidR="006741CC" w:rsidRPr="006741CC" w:rsidRDefault="006741CC" w:rsidP="006741CC">
            <w:pPr>
              <w:widowControl/>
              <w:rPr>
                <w:sz w:val="22"/>
                <w:szCs w:val="22"/>
              </w:rPr>
            </w:pPr>
            <w:r w:rsidRPr="006741CC">
              <w:rPr>
                <w:sz w:val="22"/>
                <w:szCs w:val="22"/>
              </w:rPr>
              <w:t> </w:t>
            </w:r>
          </w:p>
        </w:tc>
        <w:tc>
          <w:tcPr>
            <w:tcW w:w="1256" w:type="dxa"/>
            <w:gridSpan w:val="2"/>
            <w:tcBorders>
              <w:top w:val="nil"/>
              <w:left w:val="nil"/>
              <w:bottom w:val="single" w:sz="4" w:space="0" w:color="auto"/>
              <w:right w:val="single" w:sz="4" w:space="0" w:color="auto"/>
            </w:tcBorders>
            <w:shd w:val="clear" w:color="000000" w:fill="FFFFFF"/>
            <w:noWrap/>
            <w:vAlign w:val="bottom"/>
            <w:hideMark/>
          </w:tcPr>
          <w:p w14:paraId="29A1BCCF" w14:textId="77777777" w:rsidR="006741CC" w:rsidRPr="006741CC" w:rsidRDefault="006741CC" w:rsidP="006741CC">
            <w:pPr>
              <w:widowControl/>
              <w:jc w:val="right"/>
              <w:rPr>
                <w:sz w:val="22"/>
                <w:szCs w:val="22"/>
              </w:rPr>
            </w:pPr>
            <w:r w:rsidRPr="006741CC">
              <w:rPr>
                <w:sz w:val="22"/>
                <w:szCs w:val="22"/>
              </w:rPr>
              <w:t>1662,000</w:t>
            </w:r>
          </w:p>
        </w:tc>
        <w:tc>
          <w:tcPr>
            <w:tcW w:w="1256" w:type="dxa"/>
            <w:tcBorders>
              <w:top w:val="nil"/>
              <w:left w:val="nil"/>
              <w:bottom w:val="single" w:sz="4" w:space="0" w:color="auto"/>
              <w:right w:val="single" w:sz="4" w:space="0" w:color="auto"/>
            </w:tcBorders>
            <w:shd w:val="clear" w:color="000000" w:fill="FFFFFF"/>
            <w:noWrap/>
            <w:vAlign w:val="bottom"/>
            <w:hideMark/>
          </w:tcPr>
          <w:p w14:paraId="3CD52798" w14:textId="77777777" w:rsidR="006741CC" w:rsidRPr="006741CC" w:rsidRDefault="006741CC" w:rsidP="006741CC">
            <w:pPr>
              <w:widowControl/>
              <w:jc w:val="right"/>
              <w:rPr>
                <w:sz w:val="22"/>
                <w:szCs w:val="22"/>
              </w:rPr>
            </w:pPr>
            <w:r w:rsidRPr="006741CC">
              <w:rPr>
                <w:sz w:val="22"/>
                <w:szCs w:val="22"/>
              </w:rPr>
              <w:t>1114,635</w:t>
            </w:r>
          </w:p>
        </w:tc>
        <w:tc>
          <w:tcPr>
            <w:tcW w:w="1276" w:type="dxa"/>
            <w:gridSpan w:val="2"/>
            <w:tcBorders>
              <w:top w:val="nil"/>
              <w:left w:val="nil"/>
              <w:bottom w:val="single" w:sz="4" w:space="0" w:color="auto"/>
              <w:right w:val="single" w:sz="4" w:space="0" w:color="auto"/>
            </w:tcBorders>
            <w:shd w:val="clear" w:color="000000" w:fill="FFFFFF"/>
            <w:noWrap/>
            <w:vAlign w:val="bottom"/>
            <w:hideMark/>
          </w:tcPr>
          <w:p w14:paraId="585CB641" w14:textId="77777777" w:rsidR="006741CC" w:rsidRPr="006741CC" w:rsidRDefault="006741CC" w:rsidP="006741CC">
            <w:pPr>
              <w:widowControl/>
              <w:jc w:val="right"/>
              <w:rPr>
                <w:sz w:val="22"/>
                <w:szCs w:val="22"/>
              </w:rPr>
            </w:pPr>
            <w:r w:rsidRPr="006741CC">
              <w:rPr>
                <w:sz w:val="22"/>
                <w:szCs w:val="22"/>
              </w:rPr>
              <w:t>875,245</w:t>
            </w:r>
          </w:p>
        </w:tc>
      </w:tr>
      <w:tr w:rsidR="006741CC" w:rsidRPr="006741CC" w14:paraId="43ED1657" w14:textId="77777777" w:rsidTr="00BF731A">
        <w:trPr>
          <w:trHeight w:val="600"/>
        </w:trPr>
        <w:tc>
          <w:tcPr>
            <w:tcW w:w="3261" w:type="dxa"/>
            <w:tcBorders>
              <w:top w:val="nil"/>
              <w:left w:val="single" w:sz="4" w:space="0" w:color="auto"/>
              <w:bottom w:val="single" w:sz="4" w:space="0" w:color="auto"/>
              <w:right w:val="single" w:sz="4" w:space="0" w:color="auto"/>
            </w:tcBorders>
            <w:shd w:val="clear" w:color="auto" w:fill="auto"/>
            <w:vAlign w:val="bottom"/>
            <w:hideMark/>
          </w:tcPr>
          <w:p w14:paraId="697E7977" w14:textId="77777777" w:rsidR="006741CC" w:rsidRPr="006741CC" w:rsidRDefault="006741CC" w:rsidP="006741CC">
            <w:pPr>
              <w:widowControl/>
            </w:pPr>
            <w:r w:rsidRPr="006741CC">
              <w:t>Закупка товаров, работ и услуг для  обеспечения государственных (муниципальных ) нужд</w:t>
            </w:r>
          </w:p>
        </w:tc>
        <w:tc>
          <w:tcPr>
            <w:tcW w:w="436" w:type="dxa"/>
            <w:gridSpan w:val="2"/>
            <w:tcBorders>
              <w:top w:val="nil"/>
              <w:left w:val="nil"/>
              <w:bottom w:val="single" w:sz="4" w:space="0" w:color="auto"/>
              <w:right w:val="single" w:sz="4" w:space="0" w:color="auto"/>
            </w:tcBorders>
            <w:shd w:val="clear" w:color="auto" w:fill="auto"/>
            <w:vAlign w:val="bottom"/>
            <w:hideMark/>
          </w:tcPr>
          <w:p w14:paraId="3406C50A" w14:textId="77777777" w:rsidR="006741CC" w:rsidRPr="006741CC" w:rsidRDefault="006741CC" w:rsidP="006741CC">
            <w:pPr>
              <w:widowControl/>
              <w:jc w:val="center"/>
              <w:rPr>
                <w:sz w:val="22"/>
                <w:szCs w:val="22"/>
              </w:rPr>
            </w:pPr>
            <w:r w:rsidRPr="006741CC">
              <w:rPr>
                <w:sz w:val="22"/>
                <w:szCs w:val="22"/>
              </w:rPr>
              <w:t>05</w:t>
            </w:r>
          </w:p>
        </w:tc>
        <w:tc>
          <w:tcPr>
            <w:tcW w:w="485" w:type="dxa"/>
            <w:gridSpan w:val="2"/>
            <w:tcBorders>
              <w:top w:val="nil"/>
              <w:left w:val="nil"/>
              <w:bottom w:val="single" w:sz="4" w:space="0" w:color="auto"/>
              <w:right w:val="single" w:sz="4" w:space="0" w:color="auto"/>
            </w:tcBorders>
            <w:shd w:val="clear" w:color="auto" w:fill="auto"/>
            <w:vAlign w:val="bottom"/>
            <w:hideMark/>
          </w:tcPr>
          <w:p w14:paraId="02C1DF50" w14:textId="77777777" w:rsidR="006741CC" w:rsidRPr="006741CC" w:rsidRDefault="006741CC" w:rsidP="006741CC">
            <w:pPr>
              <w:widowControl/>
              <w:jc w:val="center"/>
              <w:rPr>
                <w:sz w:val="22"/>
                <w:szCs w:val="22"/>
              </w:rPr>
            </w:pPr>
            <w:r w:rsidRPr="006741CC">
              <w:rPr>
                <w:sz w:val="22"/>
                <w:szCs w:val="22"/>
              </w:rPr>
              <w:t>02</w:t>
            </w:r>
          </w:p>
        </w:tc>
        <w:tc>
          <w:tcPr>
            <w:tcW w:w="436" w:type="dxa"/>
            <w:gridSpan w:val="2"/>
            <w:tcBorders>
              <w:top w:val="nil"/>
              <w:left w:val="nil"/>
              <w:bottom w:val="single" w:sz="4" w:space="0" w:color="auto"/>
              <w:right w:val="nil"/>
            </w:tcBorders>
            <w:shd w:val="clear" w:color="auto" w:fill="auto"/>
            <w:vAlign w:val="bottom"/>
            <w:hideMark/>
          </w:tcPr>
          <w:p w14:paraId="62A0A8E6" w14:textId="77777777" w:rsidR="006741CC" w:rsidRPr="006741CC" w:rsidRDefault="006741CC" w:rsidP="006741CC">
            <w:pPr>
              <w:widowControl/>
              <w:jc w:val="center"/>
              <w:rPr>
                <w:sz w:val="22"/>
                <w:szCs w:val="22"/>
              </w:rPr>
            </w:pPr>
            <w:r w:rsidRPr="006741CC">
              <w:rPr>
                <w:sz w:val="22"/>
                <w:szCs w:val="22"/>
              </w:rPr>
              <w:t>04</w:t>
            </w:r>
          </w:p>
        </w:tc>
        <w:tc>
          <w:tcPr>
            <w:tcW w:w="326" w:type="dxa"/>
            <w:gridSpan w:val="2"/>
            <w:tcBorders>
              <w:top w:val="nil"/>
              <w:left w:val="nil"/>
              <w:bottom w:val="single" w:sz="4" w:space="0" w:color="auto"/>
              <w:right w:val="nil"/>
            </w:tcBorders>
            <w:shd w:val="clear" w:color="auto" w:fill="auto"/>
            <w:vAlign w:val="bottom"/>
            <w:hideMark/>
          </w:tcPr>
          <w:p w14:paraId="487C592C" w14:textId="77777777" w:rsidR="006741CC" w:rsidRPr="006741CC" w:rsidRDefault="006741CC" w:rsidP="006741CC">
            <w:pPr>
              <w:widowControl/>
              <w:jc w:val="center"/>
              <w:rPr>
                <w:sz w:val="22"/>
                <w:szCs w:val="22"/>
              </w:rPr>
            </w:pPr>
            <w:r w:rsidRPr="006741CC">
              <w:rPr>
                <w:sz w:val="22"/>
                <w:szCs w:val="22"/>
              </w:rPr>
              <w:t>3</w:t>
            </w:r>
          </w:p>
        </w:tc>
        <w:tc>
          <w:tcPr>
            <w:tcW w:w="436" w:type="dxa"/>
            <w:gridSpan w:val="2"/>
            <w:tcBorders>
              <w:top w:val="nil"/>
              <w:left w:val="nil"/>
              <w:bottom w:val="single" w:sz="4" w:space="0" w:color="auto"/>
              <w:right w:val="nil"/>
            </w:tcBorders>
            <w:shd w:val="clear" w:color="auto" w:fill="auto"/>
            <w:vAlign w:val="bottom"/>
            <w:hideMark/>
          </w:tcPr>
          <w:p w14:paraId="6575C0C1" w14:textId="77777777" w:rsidR="006741CC" w:rsidRPr="006741CC" w:rsidRDefault="006741CC" w:rsidP="006741CC">
            <w:pPr>
              <w:widowControl/>
              <w:jc w:val="center"/>
              <w:rPr>
                <w:sz w:val="22"/>
                <w:szCs w:val="22"/>
              </w:rPr>
            </w:pPr>
            <w:r w:rsidRPr="006741CC">
              <w:rPr>
                <w:sz w:val="22"/>
                <w:szCs w:val="22"/>
              </w:rPr>
              <w:t>01</w:t>
            </w:r>
          </w:p>
        </w:tc>
        <w:tc>
          <w:tcPr>
            <w:tcW w:w="1060" w:type="dxa"/>
            <w:gridSpan w:val="2"/>
            <w:tcBorders>
              <w:top w:val="nil"/>
              <w:left w:val="nil"/>
              <w:bottom w:val="single" w:sz="4" w:space="0" w:color="auto"/>
              <w:right w:val="single" w:sz="4" w:space="0" w:color="auto"/>
            </w:tcBorders>
            <w:shd w:val="clear" w:color="auto" w:fill="auto"/>
            <w:vAlign w:val="bottom"/>
            <w:hideMark/>
          </w:tcPr>
          <w:p w14:paraId="717088CC" w14:textId="77777777" w:rsidR="006741CC" w:rsidRPr="006741CC" w:rsidRDefault="006741CC" w:rsidP="006741CC">
            <w:pPr>
              <w:widowControl/>
              <w:jc w:val="center"/>
              <w:rPr>
                <w:sz w:val="22"/>
                <w:szCs w:val="22"/>
              </w:rPr>
            </w:pPr>
            <w:r w:rsidRPr="006741CC">
              <w:rPr>
                <w:sz w:val="22"/>
                <w:szCs w:val="22"/>
              </w:rPr>
              <w:t>65140</w:t>
            </w:r>
          </w:p>
        </w:tc>
        <w:tc>
          <w:tcPr>
            <w:tcW w:w="546" w:type="dxa"/>
            <w:gridSpan w:val="2"/>
            <w:tcBorders>
              <w:top w:val="nil"/>
              <w:left w:val="nil"/>
              <w:bottom w:val="single" w:sz="4" w:space="0" w:color="auto"/>
              <w:right w:val="single" w:sz="4" w:space="0" w:color="auto"/>
            </w:tcBorders>
            <w:shd w:val="clear" w:color="auto" w:fill="auto"/>
            <w:noWrap/>
            <w:vAlign w:val="bottom"/>
            <w:hideMark/>
          </w:tcPr>
          <w:p w14:paraId="053CEE67" w14:textId="77777777" w:rsidR="006741CC" w:rsidRPr="006741CC" w:rsidRDefault="006741CC" w:rsidP="006741CC">
            <w:pPr>
              <w:widowControl/>
              <w:rPr>
                <w:sz w:val="22"/>
                <w:szCs w:val="22"/>
              </w:rPr>
            </w:pPr>
            <w:r w:rsidRPr="006741CC">
              <w:rPr>
                <w:sz w:val="22"/>
                <w:szCs w:val="22"/>
              </w:rPr>
              <w:t>200</w:t>
            </w:r>
          </w:p>
        </w:tc>
        <w:tc>
          <w:tcPr>
            <w:tcW w:w="1256" w:type="dxa"/>
            <w:gridSpan w:val="2"/>
            <w:tcBorders>
              <w:top w:val="nil"/>
              <w:left w:val="nil"/>
              <w:bottom w:val="single" w:sz="4" w:space="0" w:color="auto"/>
              <w:right w:val="single" w:sz="4" w:space="0" w:color="auto"/>
            </w:tcBorders>
            <w:shd w:val="clear" w:color="000000" w:fill="FFFFFF"/>
            <w:noWrap/>
            <w:vAlign w:val="bottom"/>
            <w:hideMark/>
          </w:tcPr>
          <w:p w14:paraId="0D92954D" w14:textId="77777777" w:rsidR="006741CC" w:rsidRPr="006741CC" w:rsidRDefault="006741CC" w:rsidP="006741CC">
            <w:pPr>
              <w:widowControl/>
              <w:jc w:val="right"/>
              <w:rPr>
                <w:sz w:val="22"/>
                <w:szCs w:val="22"/>
              </w:rPr>
            </w:pPr>
            <w:r w:rsidRPr="006741CC">
              <w:rPr>
                <w:sz w:val="22"/>
                <w:szCs w:val="22"/>
              </w:rPr>
              <w:t>0,000</w:t>
            </w:r>
          </w:p>
        </w:tc>
        <w:tc>
          <w:tcPr>
            <w:tcW w:w="1256" w:type="dxa"/>
            <w:tcBorders>
              <w:top w:val="nil"/>
              <w:left w:val="nil"/>
              <w:bottom w:val="single" w:sz="4" w:space="0" w:color="auto"/>
              <w:right w:val="single" w:sz="4" w:space="0" w:color="auto"/>
            </w:tcBorders>
            <w:shd w:val="clear" w:color="000000" w:fill="FFFFFF"/>
            <w:noWrap/>
            <w:vAlign w:val="bottom"/>
            <w:hideMark/>
          </w:tcPr>
          <w:p w14:paraId="4B766112" w14:textId="77777777" w:rsidR="006741CC" w:rsidRPr="006741CC" w:rsidRDefault="006741CC" w:rsidP="006741CC">
            <w:pPr>
              <w:widowControl/>
              <w:jc w:val="right"/>
              <w:rPr>
                <w:sz w:val="22"/>
                <w:szCs w:val="22"/>
              </w:rPr>
            </w:pPr>
            <w:r w:rsidRPr="006741CC">
              <w:rPr>
                <w:sz w:val="22"/>
                <w:szCs w:val="22"/>
              </w:rPr>
              <w:t>1114,635</w:t>
            </w:r>
          </w:p>
        </w:tc>
        <w:tc>
          <w:tcPr>
            <w:tcW w:w="1276" w:type="dxa"/>
            <w:gridSpan w:val="2"/>
            <w:tcBorders>
              <w:top w:val="nil"/>
              <w:left w:val="nil"/>
              <w:bottom w:val="single" w:sz="4" w:space="0" w:color="auto"/>
              <w:right w:val="single" w:sz="4" w:space="0" w:color="auto"/>
            </w:tcBorders>
            <w:shd w:val="clear" w:color="000000" w:fill="FFFFFF"/>
            <w:noWrap/>
            <w:vAlign w:val="bottom"/>
            <w:hideMark/>
          </w:tcPr>
          <w:p w14:paraId="1776CEED" w14:textId="77777777" w:rsidR="006741CC" w:rsidRPr="006741CC" w:rsidRDefault="006741CC" w:rsidP="006741CC">
            <w:pPr>
              <w:widowControl/>
              <w:jc w:val="right"/>
              <w:rPr>
                <w:sz w:val="22"/>
                <w:szCs w:val="22"/>
              </w:rPr>
            </w:pPr>
            <w:r w:rsidRPr="006741CC">
              <w:rPr>
                <w:sz w:val="22"/>
                <w:szCs w:val="22"/>
              </w:rPr>
              <w:t>875,245</w:t>
            </w:r>
          </w:p>
        </w:tc>
      </w:tr>
      <w:tr w:rsidR="006741CC" w:rsidRPr="006741CC" w14:paraId="57E5CBC9" w14:textId="77777777" w:rsidTr="00BF731A">
        <w:trPr>
          <w:trHeight w:val="600"/>
        </w:trPr>
        <w:tc>
          <w:tcPr>
            <w:tcW w:w="3261" w:type="dxa"/>
            <w:tcBorders>
              <w:top w:val="nil"/>
              <w:left w:val="single" w:sz="4" w:space="0" w:color="auto"/>
              <w:bottom w:val="single" w:sz="4" w:space="0" w:color="auto"/>
              <w:right w:val="single" w:sz="4" w:space="0" w:color="auto"/>
            </w:tcBorders>
            <w:shd w:val="clear" w:color="auto" w:fill="auto"/>
            <w:vAlign w:val="bottom"/>
            <w:hideMark/>
          </w:tcPr>
          <w:p w14:paraId="797EE2F1" w14:textId="77777777" w:rsidR="006741CC" w:rsidRPr="006741CC" w:rsidRDefault="006741CC" w:rsidP="006741CC">
            <w:pPr>
              <w:widowControl/>
            </w:pPr>
            <w:r w:rsidRPr="006741CC">
              <w:t>Иные закупки товаров, работ и услуг для обеспечения государственных (муниципальных) нужд</w:t>
            </w:r>
          </w:p>
        </w:tc>
        <w:tc>
          <w:tcPr>
            <w:tcW w:w="436" w:type="dxa"/>
            <w:gridSpan w:val="2"/>
            <w:tcBorders>
              <w:top w:val="nil"/>
              <w:left w:val="nil"/>
              <w:bottom w:val="single" w:sz="4" w:space="0" w:color="auto"/>
              <w:right w:val="single" w:sz="4" w:space="0" w:color="auto"/>
            </w:tcBorders>
            <w:shd w:val="clear" w:color="auto" w:fill="auto"/>
            <w:vAlign w:val="bottom"/>
            <w:hideMark/>
          </w:tcPr>
          <w:p w14:paraId="13D52181" w14:textId="77777777" w:rsidR="006741CC" w:rsidRPr="006741CC" w:rsidRDefault="006741CC" w:rsidP="006741CC">
            <w:pPr>
              <w:widowControl/>
              <w:jc w:val="center"/>
              <w:rPr>
                <w:sz w:val="22"/>
                <w:szCs w:val="22"/>
              </w:rPr>
            </w:pPr>
            <w:r w:rsidRPr="006741CC">
              <w:rPr>
                <w:sz w:val="22"/>
                <w:szCs w:val="22"/>
              </w:rPr>
              <w:t>05</w:t>
            </w:r>
          </w:p>
        </w:tc>
        <w:tc>
          <w:tcPr>
            <w:tcW w:w="485" w:type="dxa"/>
            <w:gridSpan w:val="2"/>
            <w:tcBorders>
              <w:top w:val="nil"/>
              <w:left w:val="nil"/>
              <w:bottom w:val="single" w:sz="4" w:space="0" w:color="auto"/>
              <w:right w:val="single" w:sz="4" w:space="0" w:color="auto"/>
            </w:tcBorders>
            <w:shd w:val="clear" w:color="auto" w:fill="auto"/>
            <w:vAlign w:val="bottom"/>
            <w:hideMark/>
          </w:tcPr>
          <w:p w14:paraId="7272FF58" w14:textId="77777777" w:rsidR="006741CC" w:rsidRPr="006741CC" w:rsidRDefault="006741CC" w:rsidP="006741CC">
            <w:pPr>
              <w:widowControl/>
              <w:jc w:val="center"/>
              <w:rPr>
                <w:sz w:val="22"/>
                <w:szCs w:val="22"/>
              </w:rPr>
            </w:pPr>
            <w:r w:rsidRPr="006741CC">
              <w:rPr>
                <w:sz w:val="22"/>
                <w:szCs w:val="22"/>
              </w:rPr>
              <w:t>02</w:t>
            </w:r>
          </w:p>
        </w:tc>
        <w:tc>
          <w:tcPr>
            <w:tcW w:w="436" w:type="dxa"/>
            <w:gridSpan w:val="2"/>
            <w:tcBorders>
              <w:top w:val="nil"/>
              <w:left w:val="nil"/>
              <w:bottom w:val="single" w:sz="4" w:space="0" w:color="auto"/>
              <w:right w:val="nil"/>
            </w:tcBorders>
            <w:shd w:val="clear" w:color="auto" w:fill="auto"/>
            <w:vAlign w:val="bottom"/>
            <w:hideMark/>
          </w:tcPr>
          <w:p w14:paraId="40BAB6A0" w14:textId="77777777" w:rsidR="006741CC" w:rsidRPr="006741CC" w:rsidRDefault="006741CC" w:rsidP="006741CC">
            <w:pPr>
              <w:widowControl/>
              <w:jc w:val="center"/>
              <w:rPr>
                <w:sz w:val="22"/>
                <w:szCs w:val="22"/>
              </w:rPr>
            </w:pPr>
            <w:r w:rsidRPr="006741CC">
              <w:rPr>
                <w:sz w:val="22"/>
                <w:szCs w:val="22"/>
              </w:rPr>
              <w:t>04</w:t>
            </w:r>
          </w:p>
        </w:tc>
        <w:tc>
          <w:tcPr>
            <w:tcW w:w="326" w:type="dxa"/>
            <w:gridSpan w:val="2"/>
            <w:tcBorders>
              <w:top w:val="nil"/>
              <w:left w:val="nil"/>
              <w:bottom w:val="single" w:sz="4" w:space="0" w:color="auto"/>
              <w:right w:val="nil"/>
            </w:tcBorders>
            <w:shd w:val="clear" w:color="auto" w:fill="auto"/>
            <w:vAlign w:val="bottom"/>
            <w:hideMark/>
          </w:tcPr>
          <w:p w14:paraId="55FCE214" w14:textId="77777777" w:rsidR="006741CC" w:rsidRPr="006741CC" w:rsidRDefault="006741CC" w:rsidP="006741CC">
            <w:pPr>
              <w:widowControl/>
              <w:jc w:val="center"/>
              <w:rPr>
                <w:sz w:val="22"/>
                <w:szCs w:val="22"/>
              </w:rPr>
            </w:pPr>
            <w:r w:rsidRPr="006741CC">
              <w:rPr>
                <w:sz w:val="22"/>
                <w:szCs w:val="22"/>
              </w:rPr>
              <w:t>3</w:t>
            </w:r>
          </w:p>
        </w:tc>
        <w:tc>
          <w:tcPr>
            <w:tcW w:w="436" w:type="dxa"/>
            <w:gridSpan w:val="2"/>
            <w:tcBorders>
              <w:top w:val="nil"/>
              <w:left w:val="nil"/>
              <w:bottom w:val="single" w:sz="4" w:space="0" w:color="auto"/>
              <w:right w:val="nil"/>
            </w:tcBorders>
            <w:shd w:val="clear" w:color="auto" w:fill="auto"/>
            <w:vAlign w:val="bottom"/>
            <w:hideMark/>
          </w:tcPr>
          <w:p w14:paraId="6179FDD1" w14:textId="77777777" w:rsidR="006741CC" w:rsidRPr="006741CC" w:rsidRDefault="006741CC" w:rsidP="006741CC">
            <w:pPr>
              <w:widowControl/>
              <w:jc w:val="center"/>
              <w:rPr>
                <w:sz w:val="22"/>
                <w:szCs w:val="22"/>
              </w:rPr>
            </w:pPr>
            <w:r w:rsidRPr="006741CC">
              <w:rPr>
                <w:sz w:val="22"/>
                <w:szCs w:val="22"/>
              </w:rPr>
              <w:t>01</w:t>
            </w:r>
          </w:p>
        </w:tc>
        <w:tc>
          <w:tcPr>
            <w:tcW w:w="1060" w:type="dxa"/>
            <w:gridSpan w:val="2"/>
            <w:tcBorders>
              <w:top w:val="nil"/>
              <w:left w:val="nil"/>
              <w:bottom w:val="single" w:sz="4" w:space="0" w:color="auto"/>
              <w:right w:val="single" w:sz="4" w:space="0" w:color="auto"/>
            </w:tcBorders>
            <w:shd w:val="clear" w:color="auto" w:fill="auto"/>
            <w:vAlign w:val="bottom"/>
            <w:hideMark/>
          </w:tcPr>
          <w:p w14:paraId="200B31FD" w14:textId="77777777" w:rsidR="006741CC" w:rsidRPr="006741CC" w:rsidRDefault="006741CC" w:rsidP="006741CC">
            <w:pPr>
              <w:widowControl/>
              <w:jc w:val="center"/>
              <w:rPr>
                <w:sz w:val="22"/>
                <w:szCs w:val="22"/>
              </w:rPr>
            </w:pPr>
            <w:r w:rsidRPr="006741CC">
              <w:rPr>
                <w:sz w:val="22"/>
                <w:szCs w:val="22"/>
              </w:rPr>
              <w:t>65140</w:t>
            </w:r>
          </w:p>
        </w:tc>
        <w:tc>
          <w:tcPr>
            <w:tcW w:w="546" w:type="dxa"/>
            <w:gridSpan w:val="2"/>
            <w:tcBorders>
              <w:top w:val="nil"/>
              <w:left w:val="nil"/>
              <w:bottom w:val="single" w:sz="4" w:space="0" w:color="auto"/>
              <w:right w:val="single" w:sz="4" w:space="0" w:color="auto"/>
            </w:tcBorders>
            <w:shd w:val="clear" w:color="auto" w:fill="auto"/>
            <w:noWrap/>
            <w:vAlign w:val="bottom"/>
            <w:hideMark/>
          </w:tcPr>
          <w:p w14:paraId="68898270" w14:textId="77777777" w:rsidR="006741CC" w:rsidRPr="006741CC" w:rsidRDefault="006741CC" w:rsidP="006741CC">
            <w:pPr>
              <w:widowControl/>
              <w:rPr>
                <w:sz w:val="22"/>
                <w:szCs w:val="22"/>
              </w:rPr>
            </w:pPr>
            <w:r w:rsidRPr="006741CC">
              <w:rPr>
                <w:sz w:val="22"/>
                <w:szCs w:val="22"/>
              </w:rPr>
              <w:t>240</w:t>
            </w:r>
          </w:p>
        </w:tc>
        <w:tc>
          <w:tcPr>
            <w:tcW w:w="1256" w:type="dxa"/>
            <w:gridSpan w:val="2"/>
            <w:tcBorders>
              <w:top w:val="nil"/>
              <w:left w:val="nil"/>
              <w:bottom w:val="single" w:sz="4" w:space="0" w:color="auto"/>
              <w:right w:val="single" w:sz="4" w:space="0" w:color="auto"/>
            </w:tcBorders>
            <w:shd w:val="clear" w:color="000000" w:fill="FFFFFF"/>
            <w:noWrap/>
            <w:vAlign w:val="bottom"/>
            <w:hideMark/>
          </w:tcPr>
          <w:p w14:paraId="7E5DE01F" w14:textId="77777777" w:rsidR="006741CC" w:rsidRPr="006741CC" w:rsidRDefault="006741CC" w:rsidP="006741CC">
            <w:pPr>
              <w:widowControl/>
              <w:jc w:val="right"/>
              <w:rPr>
                <w:sz w:val="22"/>
                <w:szCs w:val="22"/>
              </w:rPr>
            </w:pPr>
            <w:r w:rsidRPr="006741CC">
              <w:rPr>
                <w:sz w:val="22"/>
                <w:szCs w:val="22"/>
              </w:rPr>
              <w:t>0,000</w:t>
            </w:r>
          </w:p>
        </w:tc>
        <w:tc>
          <w:tcPr>
            <w:tcW w:w="1256" w:type="dxa"/>
            <w:tcBorders>
              <w:top w:val="nil"/>
              <w:left w:val="nil"/>
              <w:bottom w:val="single" w:sz="4" w:space="0" w:color="auto"/>
              <w:right w:val="single" w:sz="4" w:space="0" w:color="auto"/>
            </w:tcBorders>
            <w:shd w:val="clear" w:color="000000" w:fill="FFFFFF"/>
            <w:noWrap/>
            <w:vAlign w:val="bottom"/>
            <w:hideMark/>
          </w:tcPr>
          <w:p w14:paraId="726BF281" w14:textId="77777777" w:rsidR="006741CC" w:rsidRPr="006741CC" w:rsidRDefault="006741CC" w:rsidP="006741CC">
            <w:pPr>
              <w:widowControl/>
              <w:jc w:val="right"/>
              <w:rPr>
                <w:sz w:val="22"/>
                <w:szCs w:val="22"/>
              </w:rPr>
            </w:pPr>
            <w:r w:rsidRPr="006741CC">
              <w:rPr>
                <w:sz w:val="22"/>
                <w:szCs w:val="22"/>
              </w:rPr>
              <w:t>1114,635</w:t>
            </w:r>
          </w:p>
        </w:tc>
        <w:tc>
          <w:tcPr>
            <w:tcW w:w="1276" w:type="dxa"/>
            <w:gridSpan w:val="2"/>
            <w:tcBorders>
              <w:top w:val="nil"/>
              <w:left w:val="nil"/>
              <w:bottom w:val="single" w:sz="4" w:space="0" w:color="auto"/>
              <w:right w:val="single" w:sz="4" w:space="0" w:color="auto"/>
            </w:tcBorders>
            <w:shd w:val="clear" w:color="000000" w:fill="FFFFFF"/>
            <w:noWrap/>
            <w:vAlign w:val="bottom"/>
            <w:hideMark/>
          </w:tcPr>
          <w:p w14:paraId="324338C6" w14:textId="77777777" w:rsidR="006741CC" w:rsidRPr="006741CC" w:rsidRDefault="006741CC" w:rsidP="006741CC">
            <w:pPr>
              <w:widowControl/>
              <w:jc w:val="right"/>
              <w:rPr>
                <w:sz w:val="22"/>
                <w:szCs w:val="22"/>
              </w:rPr>
            </w:pPr>
            <w:r w:rsidRPr="006741CC">
              <w:rPr>
                <w:sz w:val="22"/>
                <w:szCs w:val="22"/>
              </w:rPr>
              <w:t>875,245</w:t>
            </w:r>
          </w:p>
        </w:tc>
      </w:tr>
      <w:tr w:rsidR="006741CC" w:rsidRPr="006741CC" w14:paraId="7D8D6F76" w14:textId="77777777" w:rsidTr="00BF731A">
        <w:trPr>
          <w:trHeight w:val="600"/>
        </w:trPr>
        <w:tc>
          <w:tcPr>
            <w:tcW w:w="3261" w:type="dxa"/>
            <w:tcBorders>
              <w:top w:val="nil"/>
              <w:left w:val="nil"/>
              <w:bottom w:val="nil"/>
              <w:right w:val="nil"/>
            </w:tcBorders>
            <w:shd w:val="clear" w:color="auto" w:fill="auto"/>
            <w:noWrap/>
            <w:vAlign w:val="bottom"/>
            <w:hideMark/>
          </w:tcPr>
          <w:p w14:paraId="25C7BF47" w14:textId="77777777" w:rsidR="006741CC" w:rsidRPr="006741CC" w:rsidRDefault="006741CC" w:rsidP="006741CC">
            <w:pPr>
              <w:widowControl/>
            </w:pPr>
            <w:r w:rsidRPr="006741CC">
              <w:t>Капитальные вложения в объекты государственной (муниципальной) собственности</w:t>
            </w:r>
          </w:p>
        </w:tc>
        <w:tc>
          <w:tcPr>
            <w:tcW w:w="436" w:type="dxa"/>
            <w:gridSpan w:val="2"/>
            <w:tcBorders>
              <w:top w:val="nil"/>
              <w:left w:val="nil"/>
              <w:bottom w:val="single" w:sz="4" w:space="0" w:color="auto"/>
              <w:right w:val="single" w:sz="4" w:space="0" w:color="auto"/>
            </w:tcBorders>
            <w:shd w:val="clear" w:color="auto" w:fill="auto"/>
            <w:vAlign w:val="bottom"/>
            <w:hideMark/>
          </w:tcPr>
          <w:p w14:paraId="7B01D7CA" w14:textId="77777777" w:rsidR="006741CC" w:rsidRPr="006741CC" w:rsidRDefault="006741CC" w:rsidP="006741CC">
            <w:pPr>
              <w:widowControl/>
              <w:jc w:val="center"/>
              <w:rPr>
                <w:sz w:val="22"/>
                <w:szCs w:val="22"/>
              </w:rPr>
            </w:pPr>
            <w:r w:rsidRPr="006741CC">
              <w:rPr>
                <w:sz w:val="22"/>
                <w:szCs w:val="22"/>
              </w:rPr>
              <w:t>05</w:t>
            </w:r>
          </w:p>
        </w:tc>
        <w:tc>
          <w:tcPr>
            <w:tcW w:w="485" w:type="dxa"/>
            <w:gridSpan w:val="2"/>
            <w:tcBorders>
              <w:top w:val="nil"/>
              <w:left w:val="nil"/>
              <w:bottom w:val="single" w:sz="4" w:space="0" w:color="auto"/>
              <w:right w:val="single" w:sz="4" w:space="0" w:color="auto"/>
            </w:tcBorders>
            <w:shd w:val="clear" w:color="auto" w:fill="auto"/>
            <w:vAlign w:val="bottom"/>
            <w:hideMark/>
          </w:tcPr>
          <w:p w14:paraId="10C047C9" w14:textId="77777777" w:rsidR="006741CC" w:rsidRPr="006741CC" w:rsidRDefault="006741CC" w:rsidP="006741CC">
            <w:pPr>
              <w:widowControl/>
              <w:jc w:val="center"/>
              <w:rPr>
                <w:sz w:val="22"/>
                <w:szCs w:val="22"/>
              </w:rPr>
            </w:pPr>
            <w:r w:rsidRPr="006741CC">
              <w:rPr>
                <w:sz w:val="22"/>
                <w:szCs w:val="22"/>
              </w:rPr>
              <w:t>02</w:t>
            </w:r>
          </w:p>
        </w:tc>
        <w:tc>
          <w:tcPr>
            <w:tcW w:w="436" w:type="dxa"/>
            <w:gridSpan w:val="2"/>
            <w:tcBorders>
              <w:top w:val="nil"/>
              <w:left w:val="nil"/>
              <w:bottom w:val="single" w:sz="4" w:space="0" w:color="auto"/>
              <w:right w:val="nil"/>
            </w:tcBorders>
            <w:shd w:val="clear" w:color="auto" w:fill="auto"/>
            <w:vAlign w:val="bottom"/>
            <w:hideMark/>
          </w:tcPr>
          <w:p w14:paraId="3B8EB6F9" w14:textId="77777777" w:rsidR="006741CC" w:rsidRPr="006741CC" w:rsidRDefault="006741CC" w:rsidP="006741CC">
            <w:pPr>
              <w:widowControl/>
              <w:jc w:val="center"/>
              <w:rPr>
                <w:sz w:val="22"/>
                <w:szCs w:val="22"/>
              </w:rPr>
            </w:pPr>
            <w:r w:rsidRPr="006741CC">
              <w:rPr>
                <w:sz w:val="22"/>
                <w:szCs w:val="22"/>
              </w:rPr>
              <w:t>04</w:t>
            </w:r>
          </w:p>
        </w:tc>
        <w:tc>
          <w:tcPr>
            <w:tcW w:w="326" w:type="dxa"/>
            <w:gridSpan w:val="2"/>
            <w:tcBorders>
              <w:top w:val="nil"/>
              <w:left w:val="nil"/>
              <w:bottom w:val="single" w:sz="4" w:space="0" w:color="auto"/>
              <w:right w:val="nil"/>
            </w:tcBorders>
            <w:shd w:val="clear" w:color="auto" w:fill="auto"/>
            <w:vAlign w:val="bottom"/>
            <w:hideMark/>
          </w:tcPr>
          <w:p w14:paraId="6D0E36D6" w14:textId="77777777" w:rsidR="006741CC" w:rsidRPr="006741CC" w:rsidRDefault="006741CC" w:rsidP="006741CC">
            <w:pPr>
              <w:widowControl/>
              <w:jc w:val="center"/>
              <w:rPr>
                <w:sz w:val="22"/>
                <w:szCs w:val="22"/>
              </w:rPr>
            </w:pPr>
            <w:r w:rsidRPr="006741CC">
              <w:rPr>
                <w:sz w:val="22"/>
                <w:szCs w:val="22"/>
              </w:rPr>
              <w:t>3</w:t>
            </w:r>
          </w:p>
        </w:tc>
        <w:tc>
          <w:tcPr>
            <w:tcW w:w="436" w:type="dxa"/>
            <w:gridSpan w:val="2"/>
            <w:tcBorders>
              <w:top w:val="nil"/>
              <w:left w:val="nil"/>
              <w:bottom w:val="single" w:sz="4" w:space="0" w:color="auto"/>
              <w:right w:val="nil"/>
            </w:tcBorders>
            <w:shd w:val="clear" w:color="auto" w:fill="auto"/>
            <w:vAlign w:val="bottom"/>
            <w:hideMark/>
          </w:tcPr>
          <w:p w14:paraId="555A9B6A" w14:textId="77777777" w:rsidR="006741CC" w:rsidRPr="006741CC" w:rsidRDefault="006741CC" w:rsidP="006741CC">
            <w:pPr>
              <w:widowControl/>
              <w:jc w:val="center"/>
              <w:rPr>
                <w:sz w:val="22"/>
                <w:szCs w:val="22"/>
              </w:rPr>
            </w:pPr>
            <w:r w:rsidRPr="006741CC">
              <w:rPr>
                <w:sz w:val="22"/>
                <w:szCs w:val="22"/>
              </w:rPr>
              <w:t>01</w:t>
            </w:r>
          </w:p>
        </w:tc>
        <w:tc>
          <w:tcPr>
            <w:tcW w:w="1060" w:type="dxa"/>
            <w:gridSpan w:val="2"/>
            <w:tcBorders>
              <w:top w:val="nil"/>
              <w:left w:val="nil"/>
              <w:bottom w:val="single" w:sz="4" w:space="0" w:color="auto"/>
              <w:right w:val="single" w:sz="4" w:space="0" w:color="auto"/>
            </w:tcBorders>
            <w:shd w:val="clear" w:color="auto" w:fill="auto"/>
            <w:vAlign w:val="bottom"/>
            <w:hideMark/>
          </w:tcPr>
          <w:p w14:paraId="10090C19" w14:textId="77777777" w:rsidR="006741CC" w:rsidRPr="006741CC" w:rsidRDefault="006741CC" w:rsidP="006741CC">
            <w:pPr>
              <w:widowControl/>
              <w:jc w:val="center"/>
              <w:rPr>
                <w:sz w:val="22"/>
                <w:szCs w:val="22"/>
              </w:rPr>
            </w:pPr>
            <w:r w:rsidRPr="006741CC">
              <w:rPr>
                <w:sz w:val="22"/>
                <w:szCs w:val="22"/>
              </w:rPr>
              <w:t>65140</w:t>
            </w:r>
          </w:p>
        </w:tc>
        <w:tc>
          <w:tcPr>
            <w:tcW w:w="546" w:type="dxa"/>
            <w:gridSpan w:val="2"/>
            <w:tcBorders>
              <w:top w:val="nil"/>
              <w:left w:val="nil"/>
              <w:bottom w:val="single" w:sz="4" w:space="0" w:color="auto"/>
              <w:right w:val="single" w:sz="4" w:space="0" w:color="auto"/>
            </w:tcBorders>
            <w:shd w:val="clear" w:color="auto" w:fill="auto"/>
            <w:noWrap/>
            <w:vAlign w:val="bottom"/>
            <w:hideMark/>
          </w:tcPr>
          <w:p w14:paraId="4621E5B6" w14:textId="77777777" w:rsidR="006741CC" w:rsidRPr="006741CC" w:rsidRDefault="006741CC" w:rsidP="006741CC">
            <w:pPr>
              <w:widowControl/>
              <w:rPr>
                <w:sz w:val="22"/>
                <w:szCs w:val="22"/>
              </w:rPr>
            </w:pPr>
            <w:r w:rsidRPr="006741CC">
              <w:rPr>
                <w:sz w:val="22"/>
                <w:szCs w:val="22"/>
              </w:rPr>
              <w:t>400</w:t>
            </w:r>
          </w:p>
        </w:tc>
        <w:tc>
          <w:tcPr>
            <w:tcW w:w="1256" w:type="dxa"/>
            <w:gridSpan w:val="2"/>
            <w:tcBorders>
              <w:top w:val="nil"/>
              <w:left w:val="nil"/>
              <w:bottom w:val="single" w:sz="4" w:space="0" w:color="auto"/>
              <w:right w:val="single" w:sz="4" w:space="0" w:color="auto"/>
            </w:tcBorders>
            <w:shd w:val="clear" w:color="000000" w:fill="FFFFFF"/>
            <w:noWrap/>
            <w:vAlign w:val="bottom"/>
            <w:hideMark/>
          </w:tcPr>
          <w:p w14:paraId="1D764DA9" w14:textId="77777777" w:rsidR="006741CC" w:rsidRPr="006741CC" w:rsidRDefault="006741CC" w:rsidP="006741CC">
            <w:pPr>
              <w:widowControl/>
              <w:jc w:val="right"/>
              <w:rPr>
                <w:sz w:val="22"/>
                <w:szCs w:val="22"/>
              </w:rPr>
            </w:pPr>
            <w:r w:rsidRPr="006741CC">
              <w:rPr>
                <w:sz w:val="22"/>
                <w:szCs w:val="22"/>
              </w:rPr>
              <w:t>1662,000</w:t>
            </w:r>
          </w:p>
        </w:tc>
        <w:tc>
          <w:tcPr>
            <w:tcW w:w="1256" w:type="dxa"/>
            <w:tcBorders>
              <w:top w:val="nil"/>
              <w:left w:val="nil"/>
              <w:bottom w:val="single" w:sz="4" w:space="0" w:color="auto"/>
              <w:right w:val="single" w:sz="4" w:space="0" w:color="auto"/>
            </w:tcBorders>
            <w:shd w:val="clear" w:color="000000" w:fill="FFFFFF"/>
            <w:noWrap/>
            <w:vAlign w:val="bottom"/>
            <w:hideMark/>
          </w:tcPr>
          <w:p w14:paraId="5E8E1E5D" w14:textId="77777777" w:rsidR="006741CC" w:rsidRPr="006741CC" w:rsidRDefault="006741CC" w:rsidP="006741CC">
            <w:pPr>
              <w:widowControl/>
              <w:jc w:val="right"/>
              <w:rPr>
                <w:sz w:val="22"/>
                <w:szCs w:val="22"/>
              </w:rPr>
            </w:pPr>
            <w:r w:rsidRPr="006741CC">
              <w:rPr>
                <w:sz w:val="22"/>
                <w:szCs w:val="22"/>
              </w:rPr>
              <w:t>0,000</w:t>
            </w:r>
          </w:p>
        </w:tc>
        <w:tc>
          <w:tcPr>
            <w:tcW w:w="1276" w:type="dxa"/>
            <w:gridSpan w:val="2"/>
            <w:tcBorders>
              <w:top w:val="nil"/>
              <w:left w:val="nil"/>
              <w:bottom w:val="single" w:sz="4" w:space="0" w:color="auto"/>
              <w:right w:val="single" w:sz="4" w:space="0" w:color="auto"/>
            </w:tcBorders>
            <w:shd w:val="clear" w:color="000000" w:fill="FFFFFF"/>
            <w:noWrap/>
            <w:vAlign w:val="bottom"/>
            <w:hideMark/>
          </w:tcPr>
          <w:p w14:paraId="0D2FCB0D" w14:textId="77777777" w:rsidR="006741CC" w:rsidRPr="006741CC" w:rsidRDefault="006741CC" w:rsidP="006741CC">
            <w:pPr>
              <w:widowControl/>
              <w:jc w:val="right"/>
              <w:rPr>
                <w:sz w:val="22"/>
                <w:szCs w:val="22"/>
              </w:rPr>
            </w:pPr>
            <w:r w:rsidRPr="006741CC">
              <w:rPr>
                <w:sz w:val="22"/>
                <w:szCs w:val="22"/>
              </w:rPr>
              <w:t>0,000</w:t>
            </w:r>
          </w:p>
        </w:tc>
      </w:tr>
      <w:tr w:rsidR="006741CC" w:rsidRPr="006741CC" w14:paraId="7B3739F4" w14:textId="77777777" w:rsidTr="00BF731A">
        <w:trPr>
          <w:trHeight w:val="600"/>
        </w:trPr>
        <w:tc>
          <w:tcPr>
            <w:tcW w:w="3261"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35F9F57C" w14:textId="77777777" w:rsidR="006741CC" w:rsidRPr="006741CC" w:rsidRDefault="006741CC" w:rsidP="006741CC">
            <w:pPr>
              <w:widowControl/>
            </w:pPr>
            <w:r w:rsidRPr="006741CC">
              <w:t>Бюджетные инвестиции в объекты капитального строительства государственной (муниципальной) собственности.</w:t>
            </w:r>
          </w:p>
        </w:tc>
        <w:tc>
          <w:tcPr>
            <w:tcW w:w="436" w:type="dxa"/>
            <w:gridSpan w:val="2"/>
            <w:tcBorders>
              <w:top w:val="nil"/>
              <w:left w:val="nil"/>
              <w:bottom w:val="single" w:sz="4" w:space="0" w:color="auto"/>
              <w:right w:val="single" w:sz="4" w:space="0" w:color="auto"/>
            </w:tcBorders>
            <w:shd w:val="clear" w:color="auto" w:fill="auto"/>
            <w:vAlign w:val="bottom"/>
            <w:hideMark/>
          </w:tcPr>
          <w:p w14:paraId="514B5403" w14:textId="77777777" w:rsidR="006741CC" w:rsidRPr="006741CC" w:rsidRDefault="006741CC" w:rsidP="006741CC">
            <w:pPr>
              <w:widowControl/>
              <w:jc w:val="center"/>
              <w:rPr>
                <w:sz w:val="22"/>
                <w:szCs w:val="22"/>
              </w:rPr>
            </w:pPr>
            <w:r w:rsidRPr="006741CC">
              <w:rPr>
                <w:sz w:val="22"/>
                <w:szCs w:val="22"/>
              </w:rPr>
              <w:t>05</w:t>
            </w:r>
          </w:p>
        </w:tc>
        <w:tc>
          <w:tcPr>
            <w:tcW w:w="485" w:type="dxa"/>
            <w:gridSpan w:val="2"/>
            <w:tcBorders>
              <w:top w:val="nil"/>
              <w:left w:val="nil"/>
              <w:bottom w:val="single" w:sz="4" w:space="0" w:color="auto"/>
              <w:right w:val="single" w:sz="4" w:space="0" w:color="auto"/>
            </w:tcBorders>
            <w:shd w:val="clear" w:color="auto" w:fill="auto"/>
            <w:vAlign w:val="bottom"/>
            <w:hideMark/>
          </w:tcPr>
          <w:p w14:paraId="51E2D93F" w14:textId="77777777" w:rsidR="006741CC" w:rsidRPr="006741CC" w:rsidRDefault="006741CC" w:rsidP="006741CC">
            <w:pPr>
              <w:widowControl/>
              <w:jc w:val="center"/>
              <w:rPr>
                <w:sz w:val="22"/>
                <w:szCs w:val="22"/>
              </w:rPr>
            </w:pPr>
            <w:r w:rsidRPr="006741CC">
              <w:rPr>
                <w:sz w:val="22"/>
                <w:szCs w:val="22"/>
              </w:rPr>
              <w:t>02</w:t>
            </w:r>
          </w:p>
        </w:tc>
        <w:tc>
          <w:tcPr>
            <w:tcW w:w="436" w:type="dxa"/>
            <w:gridSpan w:val="2"/>
            <w:tcBorders>
              <w:top w:val="nil"/>
              <w:left w:val="nil"/>
              <w:bottom w:val="single" w:sz="4" w:space="0" w:color="auto"/>
              <w:right w:val="nil"/>
            </w:tcBorders>
            <w:shd w:val="clear" w:color="auto" w:fill="auto"/>
            <w:vAlign w:val="bottom"/>
            <w:hideMark/>
          </w:tcPr>
          <w:p w14:paraId="06B51DC8" w14:textId="77777777" w:rsidR="006741CC" w:rsidRPr="006741CC" w:rsidRDefault="006741CC" w:rsidP="006741CC">
            <w:pPr>
              <w:widowControl/>
              <w:jc w:val="center"/>
              <w:rPr>
                <w:sz w:val="22"/>
                <w:szCs w:val="22"/>
              </w:rPr>
            </w:pPr>
            <w:r w:rsidRPr="006741CC">
              <w:rPr>
                <w:sz w:val="22"/>
                <w:szCs w:val="22"/>
              </w:rPr>
              <w:t>04</w:t>
            </w:r>
          </w:p>
        </w:tc>
        <w:tc>
          <w:tcPr>
            <w:tcW w:w="326" w:type="dxa"/>
            <w:gridSpan w:val="2"/>
            <w:tcBorders>
              <w:top w:val="nil"/>
              <w:left w:val="nil"/>
              <w:bottom w:val="single" w:sz="4" w:space="0" w:color="auto"/>
              <w:right w:val="nil"/>
            </w:tcBorders>
            <w:shd w:val="clear" w:color="auto" w:fill="auto"/>
            <w:vAlign w:val="bottom"/>
            <w:hideMark/>
          </w:tcPr>
          <w:p w14:paraId="6D44379A" w14:textId="77777777" w:rsidR="006741CC" w:rsidRPr="006741CC" w:rsidRDefault="006741CC" w:rsidP="006741CC">
            <w:pPr>
              <w:widowControl/>
              <w:jc w:val="center"/>
              <w:rPr>
                <w:sz w:val="22"/>
                <w:szCs w:val="22"/>
              </w:rPr>
            </w:pPr>
            <w:r w:rsidRPr="006741CC">
              <w:rPr>
                <w:sz w:val="22"/>
                <w:szCs w:val="22"/>
              </w:rPr>
              <w:t>3</w:t>
            </w:r>
          </w:p>
        </w:tc>
        <w:tc>
          <w:tcPr>
            <w:tcW w:w="436" w:type="dxa"/>
            <w:gridSpan w:val="2"/>
            <w:tcBorders>
              <w:top w:val="nil"/>
              <w:left w:val="nil"/>
              <w:bottom w:val="single" w:sz="4" w:space="0" w:color="auto"/>
              <w:right w:val="nil"/>
            </w:tcBorders>
            <w:shd w:val="clear" w:color="auto" w:fill="auto"/>
            <w:vAlign w:val="bottom"/>
            <w:hideMark/>
          </w:tcPr>
          <w:p w14:paraId="6D1606C1" w14:textId="77777777" w:rsidR="006741CC" w:rsidRPr="006741CC" w:rsidRDefault="006741CC" w:rsidP="006741CC">
            <w:pPr>
              <w:widowControl/>
              <w:jc w:val="center"/>
              <w:rPr>
                <w:sz w:val="22"/>
                <w:szCs w:val="22"/>
              </w:rPr>
            </w:pPr>
            <w:r w:rsidRPr="006741CC">
              <w:rPr>
                <w:sz w:val="22"/>
                <w:szCs w:val="22"/>
              </w:rPr>
              <w:t>01</w:t>
            </w:r>
          </w:p>
        </w:tc>
        <w:tc>
          <w:tcPr>
            <w:tcW w:w="1060" w:type="dxa"/>
            <w:gridSpan w:val="2"/>
            <w:tcBorders>
              <w:top w:val="nil"/>
              <w:left w:val="nil"/>
              <w:bottom w:val="single" w:sz="4" w:space="0" w:color="auto"/>
              <w:right w:val="single" w:sz="4" w:space="0" w:color="auto"/>
            </w:tcBorders>
            <w:shd w:val="clear" w:color="auto" w:fill="auto"/>
            <w:vAlign w:val="bottom"/>
            <w:hideMark/>
          </w:tcPr>
          <w:p w14:paraId="010E050A" w14:textId="77777777" w:rsidR="006741CC" w:rsidRPr="006741CC" w:rsidRDefault="006741CC" w:rsidP="006741CC">
            <w:pPr>
              <w:widowControl/>
              <w:jc w:val="center"/>
              <w:rPr>
                <w:sz w:val="22"/>
                <w:szCs w:val="22"/>
              </w:rPr>
            </w:pPr>
            <w:r w:rsidRPr="006741CC">
              <w:rPr>
                <w:sz w:val="22"/>
                <w:szCs w:val="22"/>
              </w:rPr>
              <w:t>65140</w:t>
            </w:r>
          </w:p>
        </w:tc>
        <w:tc>
          <w:tcPr>
            <w:tcW w:w="546" w:type="dxa"/>
            <w:gridSpan w:val="2"/>
            <w:tcBorders>
              <w:top w:val="nil"/>
              <w:left w:val="nil"/>
              <w:bottom w:val="single" w:sz="4" w:space="0" w:color="auto"/>
              <w:right w:val="single" w:sz="4" w:space="0" w:color="auto"/>
            </w:tcBorders>
            <w:shd w:val="clear" w:color="auto" w:fill="auto"/>
            <w:noWrap/>
            <w:vAlign w:val="bottom"/>
            <w:hideMark/>
          </w:tcPr>
          <w:p w14:paraId="11E40BE7" w14:textId="77777777" w:rsidR="006741CC" w:rsidRPr="006741CC" w:rsidRDefault="006741CC" w:rsidP="006741CC">
            <w:pPr>
              <w:widowControl/>
              <w:rPr>
                <w:sz w:val="22"/>
                <w:szCs w:val="22"/>
              </w:rPr>
            </w:pPr>
            <w:r w:rsidRPr="006741CC">
              <w:rPr>
                <w:sz w:val="22"/>
                <w:szCs w:val="22"/>
              </w:rPr>
              <w:t>410</w:t>
            </w:r>
          </w:p>
        </w:tc>
        <w:tc>
          <w:tcPr>
            <w:tcW w:w="1256" w:type="dxa"/>
            <w:gridSpan w:val="2"/>
            <w:tcBorders>
              <w:top w:val="nil"/>
              <w:left w:val="nil"/>
              <w:bottom w:val="single" w:sz="4" w:space="0" w:color="auto"/>
              <w:right w:val="single" w:sz="4" w:space="0" w:color="auto"/>
            </w:tcBorders>
            <w:shd w:val="clear" w:color="000000" w:fill="FFFFFF"/>
            <w:noWrap/>
            <w:vAlign w:val="bottom"/>
            <w:hideMark/>
          </w:tcPr>
          <w:p w14:paraId="74A96A64" w14:textId="77777777" w:rsidR="006741CC" w:rsidRPr="006741CC" w:rsidRDefault="006741CC" w:rsidP="006741CC">
            <w:pPr>
              <w:widowControl/>
              <w:jc w:val="right"/>
              <w:rPr>
                <w:sz w:val="22"/>
                <w:szCs w:val="22"/>
              </w:rPr>
            </w:pPr>
            <w:r w:rsidRPr="006741CC">
              <w:rPr>
                <w:sz w:val="22"/>
                <w:szCs w:val="22"/>
              </w:rPr>
              <w:t>1662,000</w:t>
            </w:r>
          </w:p>
        </w:tc>
        <w:tc>
          <w:tcPr>
            <w:tcW w:w="1256" w:type="dxa"/>
            <w:tcBorders>
              <w:top w:val="nil"/>
              <w:left w:val="nil"/>
              <w:bottom w:val="single" w:sz="4" w:space="0" w:color="auto"/>
              <w:right w:val="single" w:sz="4" w:space="0" w:color="auto"/>
            </w:tcBorders>
            <w:shd w:val="clear" w:color="000000" w:fill="FFFFFF"/>
            <w:noWrap/>
            <w:vAlign w:val="bottom"/>
            <w:hideMark/>
          </w:tcPr>
          <w:p w14:paraId="226382FE" w14:textId="77777777" w:rsidR="006741CC" w:rsidRPr="006741CC" w:rsidRDefault="006741CC" w:rsidP="006741CC">
            <w:pPr>
              <w:widowControl/>
              <w:jc w:val="right"/>
              <w:rPr>
                <w:sz w:val="22"/>
                <w:szCs w:val="22"/>
              </w:rPr>
            </w:pPr>
            <w:r w:rsidRPr="006741CC">
              <w:rPr>
                <w:sz w:val="22"/>
                <w:szCs w:val="22"/>
              </w:rPr>
              <w:t>0,000</w:t>
            </w:r>
          </w:p>
        </w:tc>
        <w:tc>
          <w:tcPr>
            <w:tcW w:w="1276" w:type="dxa"/>
            <w:gridSpan w:val="2"/>
            <w:tcBorders>
              <w:top w:val="nil"/>
              <w:left w:val="nil"/>
              <w:bottom w:val="single" w:sz="4" w:space="0" w:color="auto"/>
              <w:right w:val="single" w:sz="4" w:space="0" w:color="auto"/>
            </w:tcBorders>
            <w:shd w:val="clear" w:color="000000" w:fill="FFFFFF"/>
            <w:noWrap/>
            <w:vAlign w:val="bottom"/>
            <w:hideMark/>
          </w:tcPr>
          <w:p w14:paraId="5EA5017E" w14:textId="77777777" w:rsidR="006741CC" w:rsidRPr="006741CC" w:rsidRDefault="006741CC" w:rsidP="006741CC">
            <w:pPr>
              <w:widowControl/>
              <w:jc w:val="right"/>
              <w:rPr>
                <w:sz w:val="22"/>
                <w:szCs w:val="22"/>
              </w:rPr>
            </w:pPr>
            <w:r w:rsidRPr="006741CC">
              <w:rPr>
                <w:sz w:val="22"/>
                <w:szCs w:val="22"/>
              </w:rPr>
              <w:t>0,000</w:t>
            </w:r>
          </w:p>
        </w:tc>
      </w:tr>
      <w:tr w:rsidR="006741CC" w:rsidRPr="006741CC" w14:paraId="3D898A64" w14:textId="77777777" w:rsidTr="00BF731A">
        <w:trPr>
          <w:trHeight w:val="600"/>
        </w:trPr>
        <w:tc>
          <w:tcPr>
            <w:tcW w:w="3261" w:type="dxa"/>
            <w:tcBorders>
              <w:top w:val="nil"/>
              <w:left w:val="single" w:sz="4" w:space="0" w:color="auto"/>
              <w:bottom w:val="single" w:sz="4" w:space="0" w:color="auto"/>
              <w:right w:val="single" w:sz="4" w:space="0" w:color="auto"/>
            </w:tcBorders>
            <w:shd w:val="clear" w:color="auto" w:fill="auto"/>
            <w:vAlign w:val="bottom"/>
            <w:hideMark/>
          </w:tcPr>
          <w:p w14:paraId="10B73729" w14:textId="77777777" w:rsidR="006741CC" w:rsidRPr="006741CC" w:rsidRDefault="006741CC" w:rsidP="006741CC">
            <w:pPr>
              <w:widowControl/>
              <w:rPr>
                <w:b/>
                <w:bCs/>
              </w:rPr>
            </w:pPr>
            <w:r w:rsidRPr="006741CC">
              <w:rPr>
                <w:b/>
                <w:bCs/>
              </w:rPr>
              <w:t>Благоустройство</w:t>
            </w:r>
          </w:p>
        </w:tc>
        <w:tc>
          <w:tcPr>
            <w:tcW w:w="436" w:type="dxa"/>
            <w:gridSpan w:val="2"/>
            <w:tcBorders>
              <w:top w:val="nil"/>
              <w:left w:val="nil"/>
              <w:bottom w:val="single" w:sz="4" w:space="0" w:color="auto"/>
              <w:right w:val="single" w:sz="4" w:space="0" w:color="auto"/>
            </w:tcBorders>
            <w:shd w:val="clear" w:color="auto" w:fill="auto"/>
            <w:vAlign w:val="bottom"/>
            <w:hideMark/>
          </w:tcPr>
          <w:p w14:paraId="5FCBDA90" w14:textId="77777777" w:rsidR="006741CC" w:rsidRPr="006741CC" w:rsidRDefault="006741CC" w:rsidP="006741CC">
            <w:pPr>
              <w:widowControl/>
              <w:jc w:val="center"/>
              <w:rPr>
                <w:b/>
                <w:bCs/>
                <w:sz w:val="22"/>
                <w:szCs w:val="22"/>
              </w:rPr>
            </w:pPr>
            <w:r w:rsidRPr="006741CC">
              <w:rPr>
                <w:b/>
                <w:bCs/>
                <w:sz w:val="22"/>
                <w:szCs w:val="22"/>
              </w:rPr>
              <w:t>05</w:t>
            </w:r>
          </w:p>
        </w:tc>
        <w:tc>
          <w:tcPr>
            <w:tcW w:w="485" w:type="dxa"/>
            <w:gridSpan w:val="2"/>
            <w:tcBorders>
              <w:top w:val="nil"/>
              <w:left w:val="nil"/>
              <w:bottom w:val="single" w:sz="4" w:space="0" w:color="auto"/>
              <w:right w:val="single" w:sz="4" w:space="0" w:color="auto"/>
            </w:tcBorders>
            <w:shd w:val="clear" w:color="auto" w:fill="auto"/>
            <w:vAlign w:val="bottom"/>
            <w:hideMark/>
          </w:tcPr>
          <w:p w14:paraId="2A8CA8C5" w14:textId="77777777" w:rsidR="006741CC" w:rsidRPr="006741CC" w:rsidRDefault="006741CC" w:rsidP="006741CC">
            <w:pPr>
              <w:widowControl/>
              <w:jc w:val="center"/>
              <w:rPr>
                <w:b/>
                <w:bCs/>
                <w:sz w:val="22"/>
                <w:szCs w:val="22"/>
              </w:rPr>
            </w:pPr>
            <w:r w:rsidRPr="006741CC">
              <w:rPr>
                <w:b/>
                <w:bCs/>
                <w:sz w:val="22"/>
                <w:szCs w:val="22"/>
              </w:rPr>
              <w:t>03</w:t>
            </w:r>
          </w:p>
        </w:tc>
        <w:tc>
          <w:tcPr>
            <w:tcW w:w="436" w:type="dxa"/>
            <w:gridSpan w:val="2"/>
            <w:tcBorders>
              <w:top w:val="nil"/>
              <w:left w:val="nil"/>
              <w:bottom w:val="single" w:sz="4" w:space="0" w:color="auto"/>
              <w:right w:val="nil"/>
            </w:tcBorders>
            <w:shd w:val="clear" w:color="auto" w:fill="auto"/>
            <w:vAlign w:val="bottom"/>
            <w:hideMark/>
          </w:tcPr>
          <w:p w14:paraId="71335AF7" w14:textId="77777777" w:rsidR="006741CC" w:rsidRPr="006741CC" w:rsidRDefault="006741CC" w:rsidP="006741CC">
            <w:pPr>
              <w:widowControl/>
              <w:jc w:val="center"/>
              <w:rPr>
                <w:b/>
                <w:bCs/>
                <w:sz w:val="22"/>
                <w:szCs w:val="22"/>
              </w:rPr>
            </w:pPr>
            <w:r w:rsidRPr="006741CC">
              <w:rPr>
                <w:b/>
                <w:bCs/>
                <w:sz w:val="22"/>
                <w:szCs w:val="22"/>
              </w:rPr>
              <w:t> </w:t>
            </w:r>
          </w:p>
        </w:tc>
        <w:tc>
          <w:tcPr>
            <w:tcW w:w="326" w:type="dxa"/>
            <w:gridSpan w:val="2"/>
            <w:tcBorders>
              <w:top w:val="nil"/>
              <w:left w:val="nil"/>
              <w:bottom w:val="single" w:sz="4" w:space="0" w:color="auto"/>
              <w:right w:val="nil"/>
            </w:tcBorders>
            <w:shd w:val="clear" w:color="auto" w:fill="auto"/>
            <w:vAlign w:val="bottom"/>
            <w:hideMark/>
          </w:tcPr>
          <w:p w14:paraId="5A35A7EB" w14:textId="77777777" w:rsidR="006741CC" w:rsidRPr="006741CC" w:rsidRDefault="006741CC" w:rsidP="006741CC">
            <w:pPr>
              <w:widowControl/>
              <w:jc w:val="center"/>
              <w:rPr>
                <w:b/>
                <w:bCs/>
                <w:sz w:val="22"/>
                <w:szCs w:val="22"/>
              </w:rPr>
            </w:pPr>
            <w:r w:rsidRPr="006741CC">
              <w:rPr>
                <w:b/>
                <w:bCs/>
                <w:sz w:val="22"/>
                <w:szCs w:val="22"/>
              </w:rPr>
              <w:t> </w:t>
            </w:r>
          </w:p>
        </w:tc>
        <w:tc>
          <w:tcPr>
            <w:tcW w:w="436" w:type="dxa"/>
            <w:gridSpan w:val="2"/>
            <w:tcBorders>
              <w:top w:val="nil"/>
              <w:left w:val="nil"/>
              <w:bottom w:val="single" w:sz="4" w:space="0" w:color="auto"/>
              <w:right w:val="nil"/>
            </w:tcBorders>
            <w:shd w:val="clear" w:color="auto" w:fill="auto"/>
            <w:vAlign w:val="bottom"/>
            <w:hideMark/>
          </w:tcPr>
          <w:p w14:paraId="5777DBAE" w14:textId="77777777" w:rsidR="006741CC" w:rsidRPr="006741CC" w:rsidRDefault="006741CC" w:rsidP="006741CC">
            <w:pPr>
              <w:widowControl/>
              <w:jc w:val="center"/>
              <w:rPr>
                <w:b/>
                <w:bCs/>
                <w:sz w:val="22"/>
                <w:szCs w:val="22"/>
              </w:rPr>
            </w:pPr>
            <w:r w:rsidRPr="006741CC">
              <w:rPr>
                <w:b/>
                <w:bCs/>
                <w:sz w:val="22"/>
                <w:szCs w:val="22"/>
              </w:rPr>
              <w:t> </w:t>
            </w:r>
          </w:p>
        </w:tc>
        <w:tc>
          <w:tcPr>
            <w:tcW w:w="1060" w:type="dxa"/>
            <w:gridSpan w:val="2"/>
            <w:tcBorders>
              <w:top w:val="nil"/>
              <w:left w:val="nil"/>
              <w:bottom w:val="single" w:sz="4" w:space="0" w:color="auto"/>
              <w:right w:val="single" w:sz="4" w:space="0" w:color="auto"/>
            </w:tcBorders>
            <w:shd w:val="clear" w:color="auto" w:fill="auto"/>
            <w:vAlign w:val="bottom"/>
            <w:hideMark/>
          </w:tcPr>
          <w:p w14:paraId="2C337EF9" w14:textId="77777777" w:rsidR="006741CC" w:rsidRPr="006741CC" w:rsidRDefault="006741CC" w:rsidP="006741CC">
            <w:pPr>
              <w:widowControl/>
              <w:jc w:val="center"/>
              <w:rPr>
                <w:b/>
                <w:bCs/>
                <w:sz w:val="22"/>
                <w:szCs w:val="22"/>
              </w:rPr>
            </w:pPr>
            <w:r w:rsidRPr="006741CC">
              <w:rPr>
                <w:b/>
                <w:bCs/>
                <w:sz w:val="22"/>
                <w:szCs w:val="22"/>
              </w:rPr>
              <w:t> </w:t>
            </w:r>
          </w:p>
        </w:tc>
        <w:tc>
          <w:tcPr>
            <w:tcW w:w="546" w:type="dxa"/>
            <w:gridSpan w:val="2"/>
            <w:tcBorders>
              <w:top w:val="nil"/>
              <w:left w:val="nil"/>
              <w:bottom w:val="single" w:sz="4" w:space="0" w:color="auto"/>
              <w:right w:val="single" w:sz="4" w:space="0" w:color="auto"/>
            </w:tcBorders>
            <w:shd w:val="clear" w:color="auto" w:fill="auto"/>
            <w:noWrap/>
            <w:vAlign w:val="bottom"/>
            <w:hideMark/>
          </w:tcPr>
          <w:p w14:paraId="4E9AEB5A" w14:textId="77777777" w:rsidR="006741CC" w:rsidRPr="006741CC" w:rsidRDefault="006741CC" w:rsidP="006741CC">
            <w:pPr>
              <w:widowControl/>
              <w:rPr>
                <w:b/>
                <w:bCs/>
                <w:sz w:val="22"/>
                <w:szCs w:val="22"/>
              </w:rPr>
            </w:pPr>
            <w:r w:rsidRPr="006741CC">
              <w:rPr>
                <w:b/>
                <w:bCs/>
                <w:sz w:val="22"/>
                <w:szCs w:val="22"/>
              </w:rPr>
              <w:t> </w:t>
            </w:r>
          </w:p>
        </w:tc>
        <w:tc>
          <w:tcPr>
            <w:tcW w:w="1256" w:type="dxa"/>
            <w:gridSpan w:val="2"/>
            <w:tcBorders>
              <w:top w:val="nil"/>
              <w:left w:val="nil"/>
              <w:bottom w:val="single" w:sz="4" w:space="0" w:color="auto"/>
              <w:right w:val="single" w:sz="4" w:space="0" w:color="auto"/>
            </w:tcBorders>
            <w:shd w:val="clear" w:color="000000" w:fill="FFFFFF"/>
            <w:noWrap/>
            <w:vAlign w:val="bottom"/>
            <w:hideMark/>
          </w:tcPr>
          <w:p w14:paraId="2843ADD2" w14:textId="77777777" w:rsidR="006741CC" w:rsidRPr="006741CC" w:rsidRDefault="006741CC" w:rsidP="006741CC">
            <w:pPr>
              <w:widowControl/>
              <w:jc w:val="right"/>
              <w:rPr>
                <w:b/>
                <w:bCs/>
                <w:sz w:val="22"/>
                <w:szCs w:val="22"/>
              </w:rPr>
            </w:pPr>
            <w:r w:rsidRPr="006741CC">
              <w:rPr>
                <w:b/>
                <w:bCs/>
                <w:sz w:val="22"/>
                <w:szCs w:val="22"/>
              </w:rPr>
              <w:t>1372,254</w:t>
            </w:r>
          </w:p>
        </w:tc>
        <w:tc>
          <w:tcPr>
            <w:tcW w:w="1256" w:type="dxa"/>
            <w:tcBorders>
              <w:top w:val="nil"/>
              <w:left w:val="nil"/>
              <w:bottom w:val="single" w:sz="4" w:space="0" w:color="auto"/>
              <w:right w:val="single" w:sz="4" w:space="0" w:color="auto"/>
            </w:tcBorders>
            <w:shd w:val="clear" w:color="000000" w:fill="FFFFFF"/>
            <w:noWrap/>
            <w:vAlign w:val="bottom"/>
            <w:hideMark/>
          </w:tcPr>
          <w:p w14:paraId="477007C3" w14:textId="77777777" w:rsidR="006741CC" w:rsidRPr="006741CC" w:rsidRDefault="006741CC" w:rsidP="006741CC">
            <w:pPr>
              <w:widowControl/>
              <w:jc w:val="right"/>
              <w:rPr>
                <w:b/>
                <w:bCs/>
                <w:sz w:val="22"/>
                <w:szCs w:val="22"/>
              </w:rPr>
            </w:pPr>
            <w:r w:rsidRPr="006741CC">
              <w:rPr>
                <w:b/>
                <w:bCs/>
                <w:sz w:val="22"/>
                <w:szCs w:val="22"/>
              </w:rPr>
              <w:t>1415,639</w:t>
            </w:r>
          </w:p>
        </w:tc>
        <w:tc>
          <w:tcPr>
            <w:tcW w:w="1276" w:type="dxa"/>
            <w:gridSpan w:val="2"/>
            <w:tcBorders>
              <w:top w:val="nil"/>
              <w:left w:val="nil"/>
              <w:bottom w:val="single" w:sz="4" w:space="0" w:color="auto"/>
              <w:right w:val="single" w:sz="4" w:space="0" w:color="auto"/>
            </w:tcBorders>
            <w:shd w:val="clear" w:color="000000" w:fill="FFFFFF"/>
            <w:noWrap/>
            <w:vAlign w:val="bottom"/>
            <w:hideMark/>
          </w:tcPr>
          <w:p w14:paraId="2FE69FB4" w14:textId="77777777" w:rsidR="006741CC" w:rsidRPr="006741CC" w:rsidRDefault="006741CC" w:rsidP="006741CC">
            <w:pPr>
              <w:widowControl/>
              <w:jc w:val="right"/>
              <w:rPr>
                <w:b/>
                <w:bCs/>
                <w:sz w:val="22"/>
                <w:szCs w:val="22"/>
              </w:rPr>
            </w:pPr>
            <w:r w:rsidRPr="006741CC">
              <w:rPr>
                <w:b/>
                <w:bCs/>
                <w:sz w:val="22"/>
                <w:szCs w:val="22"/>
              </w:rPr>
              <w:t>1442,552</w:t>
            </w:r>
          </w:p>
        </w:tc>
      </w:tr>
      <w:tr w:rsidR="006741CC" w:rsidRPr="006741CC" w14:paraId="23E5BDD8" w14:textId="77777777" w:rsidTr="00BF731A">
        <w:trPr>
          <w:trHeight w:val="600"/>
        </w:trPr>
        <w:tc>
          <w:tcPr>
            <w:tcW w:w="3261" w:type="dxa"/>
            <w:tcBorders>
              <w:top w:val="nil"/>
              <w:left w:val="single" w:sz="4" w:space="0" w:color="auto"/>
              <w:bottom w:val="single" w:sz="4" w:space="0" w:color="auto"/>
              <w:right w:val="single" w:sz="4" w:space="0" w:color="auto"/>
            </w:tcBorders>
            <w:shd w:val="clear" w:color="auto" w:fill="auto"/>
            <w:vAlign w:val="bottom"/>
          </w:tcPr>
          <w:p w14:paraId="608EFB8A" w14:textId="77777777" w:rsidR="006741CC" w:rsidRPr="006741CC" w:rsidRDefault="006741CC" w:rsidP="006741CC">
            <w:pPr>
              <w:widowControl/>
              <w:rPr>
                <w:b/>
                <w:bCs/>
              </w:rPr>
            </w:pPr>
            <w:r w:rsidRPr="006741CC">
              <w:rPr>
                <w:b/>
                <w:bCs/>
              </w:rPr>
              <w:t>Муниципальная программа Сосновского сельсовета Бессоновского района Пензенской области "Модернизация и развитие жилищно-коммунального хозяйства Сосновского сельсовета Бессоновского района Пензенской области на 2014-2027 годы"</w:t>
            </w:r>
          </w:p>
        </w:tc>
        <w:tc>
          <w:tcPr>
            <w:tcW w:w="436" w:type="dxa"/>
            <w:gridSpan w:val="2"/>
            <w:tcBorders>
              <w:top w:val="nil"/>
              <w:left w:val="nil"/>
              <w:bottom w:val="single" w:sz="4" w:space="0" w:color="auto"/>
              <w:right w:val="single" w:sz="4" w:space="0" w:color="auto"/>
            </w:tcBorders>
            <w:shd w:val="clear" w:color="auto" w:fill="auto"/>
            <w:vAlign w:val="bottom"/>
          </w:tcPr>
          <w:p w14:paraId="6854B579" w14:textId="77777777" w:rsidR="006741CC" w:rsidRPr="006741CC" w:rsidRDefault="006741CC" w:rsidP="006741CC">
            <w:pPr>
              <w:widowControl/>
              <w:jc w:val="center"/>
              <w:rPr>
                <w:b/>
                <w:bCs/>
                <w:sz w:val="22"/>
                <w:szCs w:val="22"/>
              </w:rPr>
            </w:pPr>
            <w:r w:rsidRPr="006741CC">
              <w:rPr>
                <w:b/>
                <w:bCs/>
                <w:sz w:val="22"/>
                <w:szCs w:val="22"/>
              </w:rPr>
              <w:t>05</w:t>
            </w:r>
          </w:p>
        </w:tc>
        <w:tc>
          <w:tcPr>
            <w:tcW w:w="485" w:type="dxa"/>
            <w:gridSpan w:val="2"/>
            <w:tcBorders>
              <w:top w:val="nil"/>
              <w:left w:val="nil"/>
              <w:bottom w:val="single" w:sz="4" w:space="0" w:color="auto"/>
              <w:right w:val="single" w:sz="4" w:space="0" w:color="auto"/>
            </w:tcBorders>
            <w:shd w:val="clear" w:color="auto" w:fill="auto"/>
            <w:vAlign w:val="bottom"/>
          </w:tcPr>
          <w:p w14:paraId="14C2C2B8" w14:textId="77777777" w:rsidR="006741CC" w:rsidRPr="006741CC" w:rsidRDefault="006741CC" w:rsidP="006741CC">
            <w:pPr>
              <w:widowControl/>
              <w:jc w:val="center"/>
              <w:rPr>
                <w:b/>
                <w:bCs/>
                <w:sz w:val="22"/>
                <w:szCs w:val="22"/>
              </w:rPr>
            </w:pPr>
            <w:r w:rsidRPr="006741CC">
              <w:rPr>
                <w:b/>
                <w:bCs/>
                <w:sz w:val="22"/>
                <w:szCs w:val="22"/>
              </w:rPr>
              <w:t>03</w:t>
            </w:r>
          </w:p>
        </w:tc>
        <w:tc>
          <w:tcPr>
            <w:tcW w:w="436" w:type="dxa"/>
            <w:gridSpan w:val="2"/>
            <w:tcBorders>
              <w:top w:val="nil"/>
              <w:left w:val="nil"/>
              <w:bottom w:val="single" w:sz="4" w:space="0" w:color="auto"/>
              <w:right w:val="nil"/>
            </w:tcBorders>
            <w:shd w:val="clear" w:color="auto" w:fill="auto"/>
            <w:vAlign w:val="bottom"/>
          </w:tcPr>
          <w:p w14:paraId="0EB4C591" w14:textId="77777777" w:rsidR="006741CC" w:rsidRPr="006741CC" w:rsidRDefault="006741CC" w:rsidP="006741CC">
            <w:pPr>
              <w:widowControl/>
              <w:jc w:val="center"/>
              <w:rPr>
                <w:b/>
                <w:bCs/>
                <w:sz w:val="22"/>
                <w:szCs w:val="22"/>
              </w:rPr>
            </w:pPr>
            <w:r w:rsidRPr="006741CC">
              <w:rPr>
                <w:b/>
                <w:bCs/>
                <w:sz w:val="22"/>
                <w:szCs w:val="22"/>
              </w:rPr>
              <w:t>04</w:t>
            </w:r>
          </w:p>
        </w:tc>
        <w:tc>
          <w:tcPr>
            <w:tcW w:w="326" w:type="dxa"/>
            <w:gridSpan w:val="2"/>
            <w:tcBorders>
              <w:top w:val="nil"/>
              <w:left w:val="nil"/>
              <w:bottom w:val="single" w:sz="4" w:space="0" w:color="auto"/>
              <w:right w:val="nil"/>
            </w:tcBorders>
            <w:shd w:val="clear" w:color="auto" w:fill="auto"/>
            <w:vAlign w:val="bottom"/>
          </w:tcPr>
          <w:p w14:paraId="480C1268" w14:textId="77777777" w:rsidR="006741CC" w:rsidRPr="006741CC" w:rsidRDefault="006741CC" w:rsidP="006741CC">
            <w:pPr>
              <w:widowControl/>
              <w:jc w:val="center"/>
              <w:rPr>
                <w:b/>
                <w:bCs/>
                <w:sz w:val="22"/>
                <w:szCs w:val="22"/>
              </w:rPr>
            </w:pPr>
            <w:r w:rsidRPr="006741CC">
              <w:rPr>
                <w:b/>
                <w:bCs/>
                <w:sz w:val="22"/>
                <w:szCs w:val="22"/>
              </w:rPr>
              <w:t>0</w:t>
            </w:r>
          </w:p>
        </w:tc>
        <w:tc>
          <w:tcPr>
            <w:tcW w:w="436" w:type="dxa"/>
            <w:gridSpan w:val="2"/>
            <w:tcBorders>
              <w:top w:val="nil"/>
              <w:left w:val="nil"/>
              <w:bottom w:val="single" w:sz="4" w:space="0" w:color="auto"/>
              <w:right w:val="nil"/>
            </w:tcBorders>
            <w:shd w:val="clear" w:color="auto" w:fill="auto"/>
            <w:vAlign w:val="bottom"/>
          </w:tcPr>
          <w:p w14:paraId="122B0B9B" w14:textId="77777777" w:rsidR="006741CC" w:rsidRPr="006741CC" w:rsidRDefault="006741CC" w:rsidP="006741CC">
            <w:pPr>
              <w:widowControl/>
              <w:jc w:val="center"/>
              <w:rPr>
                <w:b/>
                <w:bCs/>
                <w:sz w:val="22"/>
                <w:szCs w:val="22"/>
              </w:rPr>
            </w:pPr>
            <w:r w:rsidRPr="006741CC">
              <w:rPr>
                <w:b/>
                <w:bCs/>
                <w:sz w:val="22"/>
                <w:szCs w:val="22"/>
              </w:rPr>
              <w:t>00</w:t>
            </w:r>
          </w:p>
        </w:tc>
        <w:tc>
          <w:tcPr>
            <w:tcW w:w="1060" w:type="dxa"/>
            <w:gridSpan w:val="2"/>
            <w:tcBorders>
              <w:top w:val="nil"/>
              <w:left w:val="nil"/>
              <w:bottom w:val="single" w:sz="4" w:space="0" w:color="auto"/>
              <w:right w:val="single" w:sz="4" w:space="0" w:color="auto"/>
            </w:tcBorders>
            <w:shd w:val="clear" w:color="auto" w:fill="auto"/>
            <w:vAlign w:val="bottom"/>
          </w:tcPr>
          <w:p w14:paraId="1868FB66" w14:textId="77777777" w:rsidR="006741CC" w:rsidRPr="006741CC" w:rsidRDefault="006741CC" w:rsidP="006741CC">
            <w:pPr>
              <w:widowControl/>
              <w:jc w:val="center"/>
              <w:rPr>
                <w:b/>
                <w:bCs/>
                <w:sz w:val="22"/>
                <w:szCs w:val="22"/>
              </w:rPr>
            </w:pPr>
            <w:r w:rsidRPr="006741CC">
              <w:rPr>
                <w:b/>
                <w:bCs/>
                <w:sz w:val="22"/>
                <w:szCs w:val="22"/>
              </w:rPr>
              <w:t>00000</w:t>
            </w:r>
          </w:p>
        </w:tc>
        <w:tc>
          <w:tcPr>
            <w:tcW w:w="546" w:type="dxa"/>
            <w:gridSpan w:val="2"/>
            <w:tcBorders>
              <w:top w:val="nil"/>
              <w:left w:val="nil"/>
              <w:bottom w:val="single" w:sz="4" w:space="0" w:color="auto"/>
              <w:right w:val="single" w:sz="4" w:space="0" w:color="auto"/>
            </w:tcBorders>
            <w:shd w:val="clear" w:color="auto" w:fill="auto"/>
            <w:noWrap/>
            <w:vAlign w:val="bottom"/>
          </w:tcPr>
          <w:p w14:paraId="0E81337A" w14:textId="77777777" w:rsidR="006741CC" w:rsidRPr="006741CC" w:rsidRDefault="006741CC" w:rsidP="006741CC">
            <w:pPr>
              <w:widowControl/>
              <w:rPr>
                <w:b/>
                <w:bCs/>
                <w:sz w:val="22"/>
                <w:szCs w:val="22"/>
              </w:rPr>
            </w:pPr>
            <w:r w:rsidRPr="006741CC">
              <w:rPr>
                <w:b/>
                <w:bCs/>
                <w:sz w:val="22"/>
                <w:szCs w:val="22"/>
              </w:rPr>
              <w:t> </w:t>
            </w:r>
          </w:p>
        </w:tc>
        <w:tc>
          <w:tcPr>
            <w:tcW w:w="1256" w:type="dxa"/>
            <w:gridSpan w:val="2"/>
            <w:tcBorders>
              <w:top w:val="nil"/>
              <w:left w:val="nil"/>
              <w:bottom w:val="single" w:sz="4" w:space="0" w:color="auto"/>
              <w:right w:val="single" w:sz="4" w:space="0" w:color="auto"/>
            </w:tcBorders>
            <w:shd w:val="clear" w:color="000000" w:fill="FFFFFF"/>
            <w:noWrap/>
            <w:vAlign w:val="bottom"/>
          </w:tcPr>
          <w:p w14:paraId="0DA0845F" w14:textId="77777777" w:rsidR="006741CC" w:rsidRPr="006741CC" w:rsidRDefault="006741CC" w:rsidP="006741CC">
            <w:pPr>
              <w:widowControl/>
              <w:jc w:val="right"/>
              <w:rPr>
                <w:b/>
                <w:bCs/>
                <w:sz w:val="22"/>
                <w:szCs w:val="22"/>
              </w:rPr>
            </w:pPr>
            <w:r w:rsidRPr="006741CC">
              <w:rPr>
                <w:b/>
                <w:bCs/>
                <w:sz w:val="22"/>
                <w:szCs w:val="22"/>
              </w:rPr>
              <w:t>1372,254</w:t>
            </w:r>
          </w:p>
        </w:tc>
        <w:tc>
          <w:tcPr>
            <w:tcW w:w="1256" w:type="dxa"/>
            <w:tcBorders>
              <w:top w:val="nil"/>
              <w:left w:val="nil"/>
              <w:bottom w:val="single" w:sz="4" w:space="0" w:color="auto"/>
              <w:right w:val="single" w:sz="4" w:space="0" w:color="auto"/>
            </w:tcBorders>
            <w:shd w:val="clear" w:color="000000" w:fill="FFFFFF"/>
            <w:noWrap/>
            <w:vAlign w:val="bottom"/>
          </w:tcPr>
          <w:p w14:paraId="6202FB10" w14:textId="77777777" w:rsidR="006741CC" w:rsidRPr="006741CC" w:rsidRDefault="006741CC" w:rsidP="006741CC">
            <w:pPr>
              <w:widowControl/>
              <w:jc w:val="right"/>
              <w:rPr>
                <w:b/>
                <w:bCs/>
                <w:sz w:val="22"/>
                <w:szCs w:val="22"/>
              </w:rPr>
            </w:pPr>
            <w:r w:rsidRPr="006741CC">
              <w:rPr>
                <w:b/>
                <w:bCs/>
                <w:sz w:val="22"/>
                <w:szCs w:val="22"/>
              </w:rPr>
              <w:t>1415,639</w:t>
            </w:r>
          </w:p>
        </w:tc>
        <w:tc>
          <w:tcPr>
            <w:tcW w:w="1276" w:type="dxa"/>
            <w:gridSpan w:val="2"/>
            <w:tcBorders>
              <w:top w:val="nil"/>
              <w:left w:val="nil"/>
              <w:bottom w:val="single" w:sz="4" w:space="0" w:color="auto"/>
              <w:right w:val="single" w:sz="4" w:space="0" w:color="auto"/>
            </w:tcBorders>
            <w:shd w:val="clear" w:color="000000" w:fill="FFFFFF"/>
            <w:noWrap/>
            <w:vAlign w:val="bottom"/>
          </w:tcPr>
          <w:p w14:paraId="27668AC0" w14:textId="77777777" w:rsidR="006741CC" w:rsidRPr="006741CC" w:rsidRDefault="006741CC" w:rsidP="006741CC">
            <w:pPr>
              <w:widowControl/>
              <w:jc w:val="right"/>
              <w:rPr>
                <w:b/>
                <w:bCs/>
                <w:sz w:val="22"/>
                <w:szCs w:val="22"/>
              </w:rPr>
            </w:pPr>
            <w:r w:rsidRPr="006741CC">
              <w:rPr>
                <w:b/>
                <w:bCs/>
                <w:sz w:val="22"/>
                <w:szCs w:val="22"/>
              </w:rPr>
              <w:t>1442,552</w:t>
            </w:r>
          </w:p>
        </w:tc>
      </w:tr>
      <w:tr w:rsidR="006741CC" w:rsidRPr="006741CC" w14:paraId="53A66575" w14:textId="77777777" w:rsidTr="00BF731A">
        <w:trPr>
          <w:trHeight w:val="600"/>
        </w:trPr>
        <w:tc>
          <w:tcPr>
            <w:tcW w:w="3261" w:type="dxa"/>
            <w:tcBorders>
              <w:top w:val="nil"/>
              <w:left w:val="single" w:sz="4" w:space="0" w:color="auto"/>
              <w:bottom w:val="single" w:sz="4" w:space="0" w:color="auto"/>
              <w:right w:val="single" w:sz="4" w:space="0" w:color="auto"/>
            </w:tcBorders>
            <w:shd w:val="clear" w:color="auto" w:fill="auto"/>
            <w:vAlign w:val="bottom"/>
          </w:tcPr>
          <w:p w14:paraId="3FB0D5FE" w14:textId="77777777" w:rsidR="006741CC" w:rsidRPr="006741CC" w:rsidRDefault="006741CC" w:rsidP="006741CC">
            <w:pPr>
              <w:widowControl/>
              <w:rPr>
                <w:b/>
                <w:bCs/>
              </w:rPr>
            </w:pPr>
            <w:r w:rsidRPr="006741CC">
              <w:rPr>
                <w:b/>
                <w:bCs/>
              </w:rPr>
              <w:t>Подрограмма "Благоустройство населенных пунктов"</w:t>
            </w:r>
          </w:p>
        </w:tc>
        <w:tc>
          <w:tcPr>
            <w:tcW w:w="436" w:type="dxa"/>
            <w:gridSpan w:val="2"/>
            <w:tcBorders>
              <w:top w:val="nil"/>
              <w:left w:val="nil"/>
              <w:bottom w:val="single" w:sz="4" w:space="0" w:color="auto"/>
              <w:right w:val="single" w:sz="4" w:space="0" w:color="auto"/>
            </w:tcBorders>
            <w:shd w:val="clear" w:color="auto" w:fill="auto"/>
            <w:vAlign w:val="bottom"/>
          </w:tcPr>
          <w:p w14:paraId="7E0E58E5" w14:textId="77777777" w:rsidR="006741CC" w:rsidRPr="006741CC" w:rsidRDefault="006741CC" w:rsidP="006741CC">
            <w:pPr>
              <w:widowControl/>
              <w:jc w:val="center"/>
              <w:rPr>
                <w:b/>
                <w:bCs/>
                <w:sz w:val="22"/>
                <w:szCs w:val="22"/>
              </w:rPr>
            </w:pPr>
            <w:r w:rsidRPr="006741CC">
              <w:rPr>
                <w:b/>
                <w:bCs/>
                <w:sz w:val="22"/>
                <w:szCs w:val="22"/>
              </w:rPr>
              <w:t>05</w:t>
            </w:r>
          </w:p>
        </w:tc>
        <w:tc>
          <w:tcPr>
            <w:tcW w:w="485" w:type="dxa"/>
            <w:gridSpan w:val="2"/>
            <w:tcBorders>
              <w:top w:val="nil"/>
              <w:left w:val="nil"/>
              <w:bottom w:val="single" w:sz="4" w:space="0" w:color="auto"/>
              <w:right w:val="single" w:sz="4" w:space="0" w:color="auto"/>
            </w:tcBorders>
            <w:shd w:val="clear" w:color="auto" w:fill="auto"/>
            <w:vAlign w:val="bottom"/>
          </w:tcPr>
          <w:p w14:paraId="0775516A" w14:textId="77777777" w:rsidR="006741CC" w:rsidRPr="006741CC" w:rsidRDefault="006741CC" w:rsidP="006741CC">
            <w:pPr>
              <w:widowControl/>
              <w:jc w:val="center"/>
              <w:rPr>
                <w:b/>
                <w:bCs/>
                <w:sz w:val="22"/>
                <w:szCs w:val="22"/>
              </w:rPr>
            </w:pPr>
            <w:r w:rsidRPr="006741CC">
              <w:rPr>
                <w:b/>
                <w:bCs/>
                <w:sz w:val="22"/>
                <w:szCs w:val="22"/>
              </w:rPr>
              <w:t>03</w:t>
            </w:r>
          </w:p>
        </w:tc>
        <w:tc>
          <w:tcPr>
            <w:tcW w:w="436" w:type="dxa"/>
            <w:gridSpan w:val="2"/>
            <w:tcBorders>
              <w:top w:val="nil"/>
              <w:left w:val="nil"/>
              <w:bottom w:val="single" w:sz="4" w:space="0" w:color="auto"/>
              <w:right w:val="nil"/>
            </w:tcBorders>
            <w:shd w:val="clear" w:color="auto" w:fill="auto"/>
            <w:vAlign w:val="bottom"/>
          </w:tcPr>
          <w:p w14:paraId="3AC10BAD" w14:textId="77777777" w:rsidR="006741CC" w:rsidRPr="006741CC" w:rsidRDefault="006741CC" w:rsidP="006741CC">
            <w:pPr>
              <w:widowControl/>
              <w:jc w:val="center"/>
              <w:rPr>
                <w:b/>
                <w:bCs/>
                <w:sz w:val="22"/>
                <w:szCs w:val="22"/>
              </w:rPr>
            </w:pPr>
            <w:r w:rsidRPr="006741CC">
              <w:rPr>
                <w:b/>
                <w:bCs/>
                <w:sz w:val="22"/>
                <w:szCs w:val="22"/>
              </w:rPr>
              <w:t>04</w:t>
            </w:r>
          </w:p>
        </w:tc>
        <w:tc>
          <w:tcPr>
            <w:tcW w:w="326" w:type="dxa"/>
            <w:gridSpan w:val="2"/>
            <w:tcBorders>
              <w:top w:val="nil"/>
              <w:left w:val="nil"/>
              <w:bottom w:val="single" w:sz="4" w:space="0" w:color="auto"/>
              <w:right w:val="nil"/>
            </w:tcBorders>
            <w:shd w:val="clear" w:color="auto" w:fill="auto"/>
            <w:vAlign w:val="bottom"/>
          </w:tcPr>
          <w:p w14:paraId="1AE9C038" w14:textId="77777777" w:rsidR="006741CC" w:rsidRPr="006741CC" w:rsidRDefault="006741CC" w:rsidP="006741CC">
            <w:pPr>
              <w:widowControl/>
              <w:jc w:val="center"/>
              <w:rPr>
                <w:b/>
                <w:bCs/>
                <w:sz w:val="22"/>
                <w:szCs w:val="22"/>
              </w:rPr>
            </w:pPr>
            <w:r w:rsidRPr="006741CC">
              <w:rPr>
                <w:b/>
                <w:bCs/>
                <w:sz w:val="22"/>
                <w:szCs w:val="22"/>
              </w:rPr>
              <w:t>1</w:t>
            </w:r>
          </w:p>
        </w:tc>
        <w:tc>
          <w:tcPr>
            <w:tcW w:w="436" w:type="dxa"/>
            <w:gridSpan w:val="2"/>
            <w:tcBorders>
              <w:top w:val="nil"/>
              <w:left w:val="nil"/>
              <w:bottom w:val="single" w:sz="4" w:space="0" w:color="auto"/>
              <w:right w:val="nil"/>
            </w:tcBorders>
            <w:shd w:val="clear" w:color="auto" w:fill="auto"/>
            <w:vAlign w:val="bottom"/>
          </w:tcPr>
          <w:p w14:paraId="147FEC0E" w14:textId="77777777" w:rsidR="006741CC" w:rsidRPr="006741CC" w:rsidRDefault="006741CC" w:rsidP="006741CC">
            <w:pPr>
              <w:widowControl/>
              <w:jc w:val="center"/>
              <w:rPr>
                <w:b/>
                <w:bCs/>
                <w:sz w:val="22"/>
                <w:szCs w:val="22"/>
              </w:rPr>
            </w:pPr>
            <w:r w:rsidRPr="006741CC">
              <w:rPr>
                <w:b/>
                <w:bCs/>
                <w:sz w:val="22"/>
                <w:szCs w:val="22"/>
              </w:rPr>
              <w:t>00</w:t>
            </w:r>
          </w:p>
        </w:tc>
        <w:tc>
          <w:tcPr>
            <w:tcW w:w="1060" w:type="dxa"/>
            <w:gridSpan w:val="2"/>
            <w:tcBorders>
              <w:top w:val="nil"/>
              <w:left w:val="nil"/>
              <w:bottom w:val="single" w:sz="4" w:space="0" w:color="auto"/>
              <w:right w:val="single" w:sz="4" w:space="0" w:color="auto"/>
            </w:tcBorders>
            <w:shd w:val="clear" w:color="auto" w:fill="auto"/>
            <w:vAlign w:val="bottom"/>
          </w:tcPr>
          <w:p w14:paraId="0A8F820C" w14:textId="77777777" w:rsidR="006741CC" w:rsidRPr="006741CC" w:rsidRDefault="006741CC" w:rsidP="006741CC">
            <w:pPr>
              <w:widowControl/>
              <w:jc w:val="center"/>
              <w:rPr>
                <w:b/>
                <w:bCs/>
                <w:sz w:val="22"/>
                <w:szCs w:val="22"/>
              </w:rPr>
            </w:pPr>
            <w:r w:rsidRPr="006741CC">
              <w:rPr>
                <w:b/>
                <w:bCs/>
                <w:sz w:val="22"/>
                <w:szCs w:val="22"/>
              </w:rPr>
              <w:t>00000</w:t>
            </w:r>
          </w:p>
        </w:tc>
        <w:tc>
          <w:tcPr>
            <w:tcW w:w="546" w:type="dxa"/>
            <w:gridSpan w:val="2"/>
            <w:tcBorders>
              <w:top w:val="nil"/>
              <w:left w:val="nil"/>
              <w:bottom w:val="single" w:sz="4" w:space="0" w:color="auto"/>
              <w:right w:val="single" w:sz="4" w:space="0" w:color="auto"/>
            </w:tcBorders>
            <w:shd w:val="clear" w:color="auto" w:fill="auto"/>
            <w:noWrap/>
            <w:vAlign w:val="bottom"/>
          </w:tcPr>
          <w:p w14:paraId="3E7CB93C" w14:textId="77777777" w:rsidR="006741CC" w:rsidRPr="006741CC" w:rsidRDefault="006741CC" w:rsidP="006741CC">
            <w:pPr>
              <w:widowControl/>
              <w:rPr>
                <w:b/>
                <w:bCs/>
                <w:sz w:val="22"/>
                <w:szCs w:val="22"/>
              </w:rPr>
            </w:pPr>
            <w:r w:rsidRPr="006741CC">
              <w:rPr>
                <w:b/>
                <w:bCs/>
                <w:sz w:val="22"/>
                <w:szCs w:val="22"/>
              </w:rPr>
              <w:t> </w:t>
            </w:r>
          </w:p>
        </w:tc>
        <w:tc>
          <w:tcPr>
            <w:tcW w:w="1256" w:type="dxa"/>
            <w:gridSpan w:val="2"/>
            <w:tcBorders>
              <w:top w:val="nil"/>
              <w:left w:val="nil"/>
              <w:bottom w:val="single" w:sz="4" w:space="0" w:color="auto"/>
              <w:right w:val="single" w:sz="4" w:space="0" w:color="auto"/>
            </w:tcBorders>
            <w:shd w:val="clear" w:color="000000" w:fill="FFFFFF"/>
            <w:noWrap/>
            <w:vAlign w:val="bottom"/>
          </w:tcPr>
          <w:p w14:paraId="51DB1973" w14:textId="77777777" w:rsidR="006741CC" w:rsidRPr="006741CC" w:rsidRDefault="006741CC" w:rsidP="006741CC">
            <w:pPr>
              <w:widowControl/>
              <w:jc w:val="right"/>
              <w:rPr>
                <w:b/>
                <w:bCs/>
                <w:sz w:val="22"/>
                <w:szCs w:val="22"/>
              </w:rPr>
            </w:pPr>
            <w:r w:rsidRPr="006741CC">
              <w:rPr>
                <w:b/>
                <w:bCs/>
                <w:sz w:val="22"/>
                <w:szCs w:val="22"/>
              </w:rPr>
              <w:t>1372,254</w:t>
            </w:r>
          </w:p>
        </w:tc>
        <w:tc>
          <w:tcPr>
            <w:tcW w:w="1256" w:type="dxa"/>
            <w:tcBorders>
              <w:top w:val="nil"/>
              <w:left w:val="nil"/>
              <w:bottom w:val="single" w:sz="4" w:space="0" w:color="auto"/>
              <w:right w:val="single" w:sz="4" w:space="0" w:color="auto"/>
            </w:tcBorders>
            <w:shd w:val="clear" w:color="000000" w:fill="FFFFFF"/>
            <w:noWrap/>
            <w:vAlign w:val="bottom"/>
          </w:tcPr>
          <w:p w14:paraId="5D6C24C5" w14:textId="77777777" w:rsidR="006741CC" w:rsidRPr="006741CC" w:rsidRDefault="006741CC" w:rsidP="006741CC">
            <w:pPr>
              <w:widowControl/>
              <w:jc w:val="right"/>
              <w:rPr>
                <w:b/>
                <w:bCs/>
                <w:sz w:val="22"/>
                <w:szCs w:val="22"/>
              </w:rPr>
            </w:pPr>
            <w:r w:rsidRPr="006741CC">
              <w:rPr>
                <w:b/>
                <w:bCs/>
                <w:sz w:val="22"/>
                <w:szCs w:val="22"/>
              </w:rPr>
              <w:t>1415,639</w:t>
            </w:r>
          </w:p>
        </w:tc>
        <w:tc>
          <w:tcPr>
            <w:tcW w:w="1276" w:type="dxa"/>
            <w:gridSpan w:val="2"/>
            <w:tcBorders>
              <w:top w:val="nil"/>
              <w:left w:val="nil"/>
              <w:bottom w:val="single" w:sz="4" w:space="0" w:color="auto"/>
              <w:right w:val="single" w:sz="4" w:space="0" w:color="auto"/>
            </w:tcBorders>
            <w:shd w:val="clear" w:color="000000" w:fill="FFFFFF"/>
            <w:noWrap/>
            <w:vAlign w:val="bottom"/>
          </w:tcPr>
          <w:p w14:paraId="18CB8B29" w14:textId="77777777" w:rsidR="006741CC" w:rsidRPr="006741CC" w:rsidRDefault="006741CC" w:rsidP="006741CC">
            <w:pPr>
              <w:widowControl/>
              <w:jc w:val="right"/>
              <w:rPr>
                <w:b/>
                <w:bCs/>
                <w:sz w:val="22"/>
                <w:szCs w:val="22"/>
              </w:rPr>
            </w:pPr>
            <w:r w:rsidRPr="006741CC">
              <w:rPr>
                <w:b/>
                <w:bCs/>
                <w:sz w:val="22"/>
                <w:szCs w:val="22"/>
              </w:rPr>
              <w:t>1442,552</w:t>
            </w:r>
          </w:p>
        </w:tc>
      </w:tr>
      <w:tr w:rsidR="006741CC" w:rsidRPr="006741CC" w14:paraId="6102EB99" w14:textId="77777777" w:rsidTr="00BF731A">
        <w:trPr>
          <w:trHeight w:val="315"/>
        </w:trPr>
        <w:tc>
          <w:tcPr>
            <w:tcW w:w="3261" w:type="dxa"/>
            <w:tcBorders>
              <w:top w:val="nil"/>
              <w:left w:val="single" w:sz="4" w:space="0" w:color="auto"/>
              <w:bottom w:val="single" w:sz="4" w:space="0" w:color="auto"/>
              <w:right w:val="single" w:sz="4" w:space="0" w:color="auto"/>
            </w:tcBorders>
            <w:shd w:val="clear" w:color="000000" w:fill="FFFFFF"/>
            <w:vAlign w:val="bottom"/>
            <w:hideMark/>
          </w:tcPr>
          <w:p w14:paraId="318F10DF" w14:textId="77777777" w:rsidR="006741CC" w:rsidRPr="006741CC" w:rsidRDefault="006741CC" w:rsidP="006741CC">
            <w:pPr>
              <w:widowControl/>
              <w:rPr>
                <w:i/>
                <w:iCs/>
              </w:rPr>
            </w:pPr>
            <w:r w:rsidRPr="006741CC">
              <w:rPr>
                <w:i/>
                <w:iCs/>
              </w:rPr>
              <w:t>Основное мероприятие «Благоустройство населенных пунктов»</w:t>
            </w:r>
          </w:p>
        </w:tc>
        <w:tc>
          <w:tcPr>
            <w:tcW w:w="436" w:type="dxa"/>
            <w:gridSpan w:val="2"/>
            <w:tcBorders>
              <w:top w:val="nil"/>
              <w:left w:val="nil"/>
              <w:bottom w:val="single" w:sz="4" w:space="0" w:color="auto"/>
              <w:right w:val="single" w:sz="4" w:space="0" w:color="auto"/>
            </w:tcBorders>
            <w:shd w:val="clear" w:color="000000" w:fill="FFFFFF"/>
            <w:vAlign w:val="bottom"/>
            <w:hideMark/>
          </w:tcPr>
          <w:p w14:paraId="58870CE8" w14:textId="77777777" w:rsidR="006741CC" w:rsidRPr="006741CC" w:rsidRDefault="006741CC" w:rsidP="006741CC">
            <w:pPr>
              <w:widowControl/>
              <w:jc w:val="center"/>
              <w:rPr>
                <w:i/>
                <w:iCs/>
                <w:sz w:val="22"/>
                <w:szCs w:val="22"/>
              </w:rPr>
            </w:pPr>
            <w:r w:rsidRPr="006741CC">
              <w:rPr>
                <w:i/>
                <w:iCs/>
                <w:sz w:val="22"/>
                <w:szCs w:val="22"/>
              </w:rPr>
              <w:t>05</w:t>
            </w:r>
          </w:p>
        </w:tc>
        <w:tc>
          <w:tcPr>
            <w:tcW w:w="485" w:type="dxa"/>
            <w:gridSpan w:val="2"/>
            <w:tcBorders>
              <w:top w:val="nil"/>
              <w:left w:val="nil"/>
              <w:bottom w:val="single" w:sz="4" w:space="0" w:color="auto"/>
              <w:right w:val="single" w:sz="4" w:space="0" w:color="auto"/>
            </w:tcBorders>
            <w:shd w:val="clear" w:color="000000" w:fill="FFFFFF"/>
            <w:vAlign w:val="bottom"/>
            <w:hideMark/>
          </w:tcPr>
          <w:p w14:paraId="50070E93" w14:textId="77777777" w:rsidR="006741CC" w:rsidRPr="006741CC" w:rsidRDefault="006741CC" w:rsidP="006741CC">
            <w:pPr>
              <w:widowControl/>
              <w:jc w:val="center"/>
              <w:rPr>
                <w:i/>
                <w:iCs/>
                <w:sz w:val="22"/>
                <w:szCs w:val="22"/>
              </w:rPr>
            </w:pPr>
            <w:r w:rsidRPr="006741CC">
              <w:rPr>
                <w:i/>
                <w:iCs/>
                <w:sz w:val="22"/>
                <w:szCs w:val="22"/>
              </w:rPr>
              <w:t>03</w:t>
            </w:r>
          </w:p>
        </w:tc>
        <w:tc>
          <w:tcPr>
            <w:tcW w:w="436" w:type="dxa"/>
            <w:gridSpan w:val="2"/>
            <w:tcBorders>
              <w:top w:val="nil"/>
              <w:left w:val="nil"/>
              <w:bottom w:val="single" w:sz="4" w:space="0" w:color="auto"/>
              <w:right w:val="nil"/>
            </w:tcBorders>
            <w:shd w:val="clear" w:color="000000" w:fill="FFFFFF"/>
            <w:vAlign w:val="bottom"/>
            <w:hideMark/>
          </w:tcPr>
          <w:p w14:paraId="39C705A1" w14:textId="77777777" w:rsidR="006741CC" w:rsidRPr="006741CC" w:rsidRDefault="006741CC" w:rsidP="006741CC">
            <w:pPr>
              <w:widowControl/>
              <w:jc w:val="center"/>
              <w:rPr>
                <w:i/>
                <w:iCs/>
                <w:sz w:val="22"/>
                <w:szCs w:val="22"/>
              </w:rPr>
            </w:pPr>
            <w:r w:rsidRPr="006741CC">
              <w:rPr>
                <w:i/>
                <w:iCs/>
                <w:sz w:val="22"/>
                <w:szCs w:val="22"/>
              </w:rPr>
              <w:t>04</w:t>
            </w:r>
          </w:p>
        </w:tc>
        <w:tc>
          <w:tcPr>
            <w:tcW w:w="326" w:type="dxa"/>
            <w:gridSpan w:val="2"/>
            <w:tcBorders>
              <w:top w:val="nil"/>
              <w:left w:val="nil"/>
              <w:bottom w:val="single" w:sz="4" w:space="0" w:color="auto"/>
              <w:right w:val="nil"/>
            </w:tcBorders>
            <w:shd w:val="clear" w:color="000000" w:fill="FFFFFF"/>
            <w:vAlign w:val="bottom"/>
            <w:hideMark/>
          </w:tcPr>
          <w:p w14:paraId="232FBE5E" w14:textId="77777777" w:rsidR="006741CC" w:rsidRPr="006741CC" w:rsidRDefault="006741CC" w:rsidP="006741CC">
            <w:pPr>
              <w:widowControl/>
              <w:jc w:val="center"/>
              <w:rPr>
                <w:i/>
                <w:iCs/>
                <w:sz w:val="22"/>
                <w:szCs w:val="22"/>
              </w:rPr>
            </w:pPr>
            <w:r w:rsidRPr="006741CC">
              <w:rPr>
                <w:i/>
                <w:iCs/>
                <w:sz w:val="22"/>
                <w:szCs w:val="22"/>
              </w:rPr>
              <w:t>1</w:t>
            </w:r>
          </w:p>
        </w:tc>
        <w:tc>
          <w:tcPr>
            <w:tcW w:w="436" w:type="dxa"/>
            <w:gridSpan w:val="2"/>
            <w:tcBorders>
              <w:top w:val="nil"/>
              <w:left w:val="nil"/>
              <w:bottom w:val="single" w:sz="4" w:space="0" w:color="auto"/>
              <w:right w:val="nil"/>
            </w:tcBorders>
            <w:shd w:val="clear" w:color="000000" w:fill="FFFFFF"/>
            <w:vAlign w:val="bottom"/>
            <w:hideMark/>
          </w:tcPr>
          <w:p w14:paraId="79A6DD8F" w14:textId="77777777" w:rsidR="006741CC" w:rsidRPr="006741CC" w:rsidRDefault="006741CC" w:rsidP="006741CC">
            <w:pPr>
              <w:widowControl/>
              <w:jc w:val="center"/>
              <w:rPr>
                <w:i/>
                <w:iCs/>
                <w:sz w:val="22"/>
                <w:szCs w:val="22"/>
              </w:rPr>
            </w:pPr>
            <w:r w:rsidRPr="006741CC">
              <w:rPr>
                <w:i/>
                <w:iCs/>
                <w:sz w:val="22"/>
                <w:szCs w:val="22"/>
              </w:rPr>
              <w:t>01</w:t>
            </w:r>
          </w:p>
        </w:tc>
        <w:tc>
          <w:tcPr>
            <w:tcW w:w="1060" w:type="dxa"/>
            <w:gridSpan w:val="2"/>
            <w:tcBorders>
              <w:top w:val="nil"/>
              <w:left w:val="nil"/>
              <w:bottom w:val="single" w:sz="4" w:space="0" w:color="auto"/>
              <w:right w:val="single" w:sz="4" w:space="0" w:color="auto"/>
            </w:tcBorders>
            <w:shd w:val="clear" w:color="000000" w:fill="FFFFFF"/>
            <w:vAlign w:val="bottom"/>
            <w:hideMark/>
          </w:tcPr>
          <w:p w14:paraId="118EA6BF" w14:textId="77777777" w:rsidR="006741CC" w:rsidRPr="006741CC" w:rsidRDefault="006741CC" w:rsidP="006741CC">
            <w:pPr>
              <w:widowControl/>
              <w:jc w:val="center"/>
              <w:rPr>
                <w:i/>
                <w:iCs/>
                <w:sz w:val="22"/>
                <w:szCs w:val="22"/>
              </w:rPr>
            </w:pPr>
            <w:r w:rsidRPr="006741CC">
              <w:rPr>
                <w:i/>
                <w:iCs/>
                <w:sz w:val="22"/>
                <w:szCs w:val="22"/>
              </w:rPr>
              <w:t>00000</w:t>
            </w:r>
          </w:p>
        </w:tc>
        <w:tc>
          <w:tcPr>
            <w:tcW w:w="546" w:type="dxa"/>
            <w:gridSpan w:val="2"/>
            <w:tcBorders>
              <w:top w:val="nil"/>
              <w:left w:val="nil"/>
              <w:bottom w:val="single" w:sz="4" w:space="0" w:color="auto"/>
              <w:right w:val="single" w:sz="4" w:space="0" w:color="auto"/>
            </w:tcBorders>
            <w:shd w:val="clear" w:color="000000" w:fill="FFFFFF"/>
            <w:noWrap/>
            <w:vAlign w:val="bottom"/>
            <w:hideMark/>
          </w:tcPr>
          <w:p w14:paraId="289FA12A" w14:textId="77777777" w:rsidR="006741CC" w:rsidRPr="006741CC" w:rsidRDefault="006741CC" w:rsidP="006741CC">
            <w:pPr>
              <w:widowControl/>
              <w:rPr>
                <w:i/>
                <w:iCs/>
                <w:sz w:val="22"/>
                <w:szCs w:val="22"/>
              </w:rPr>
            </w:pPr>
            <w:r w:rsidRPr="006741CC">
              <w:rPr>
                <w:i/>
                <w:iCs/>
                <w:sz w:val="22"/>
                <w:szCs w:val="22"/>
              </w:rPr>
              <w:t> </w:t>
            </w:r>
          </w:p>
        </w:tc>
        <w:tc>
          <w:tcPr>
            <w:tcW w:w="1256" w:type="dxa"/>
            <w:gridSpan w:val="2"/>
            <w:tcBorders>
              <w:top w:val="nil"/>
              <w:left w:val="nil"/>
              <w:bottom w:val="single" w:sz="4" w:space="0" w:color="auto"/>
              <w:right w:val="single" w:sz="4" w:space="0" w:color="auto"/>
            </w:tcBorders>
            <w:shd w:val="clear" w:color="000000" w:fill="FFFFFF"/>
            <w:noWrap/>
            <w:vAlign w:val="bottom"/>
            <w:hideMark/>
          </w:tcPr>
          <w:p w14:paraId="0EF68F71" w14:textId="77777777" w:rsidR="006741CC" w:rsidRPr="006741CC" w:rsidRDefault="006741CC" w:rsidP="006741CC">
            <w:pPr>
              <w:widowControl/>
              <w:jc w:val="right"/>
              <w:rPr>
                <w:i/>
                <w:iCs/>
                <w:sz w:val="22"/>
                <w:szCs w:val="22"/>
              </w:rPr>
            </w:pPr>
            <w:r w:rsidRPr="006741CC">
              <w:rPr>
                <w:i/>
                <w:iCs/>
                <w:sz w:val="22"/>
                <w:szCs w:val="22"/>
              </w:rPr>
              <w:t>1372,254</w:t>
            </w:r>
          </w:p>
        </w:tc>
        <w:tc>
          <w:tcPr>
            <w:tcW w:w="1256" w:type="dxa"/>
            <w:tcBorders>
              <w:top w:val="nil"/>
              <w:left w:val="nil"/>
              <w:bottom w:val="single" w:sz="4" w:space="0" w:color="auto"/>
              <w:right w:val="single" w:sz="4" w:space="0" w:color="auto"/>
            </w:tcBorders>
            <w:shd w:val="clear" w:color="000000" w:fill="FFFFFF"/>
            <w:noWrap/>
            <w:vAlign w:val="bottom"/>
            <w:hideMark/>
          </w:tcPr>
          <w:p w14:paraId="23E9AAF5" w14:textId="77777777" w:rsidR="006741CC" w:rsidRPr="006741CC" w:rsidRDefault="006741CC" w:rsidP="006741CC">
            <w:pPr>
              <w:widowControl/>
              <w:jc w:val="right"/>
              <w:rPr>
                <w:i/>
                <w:iCs/>
                <w:sz w:val="22"/>
                <w:szCs w:val="22"/>
              </w:rPr>
            </w:pPr>
            <w:r w:rsidRPr="006741CC">
              <w:rPr>
                <w:i/>
                <w:iCs/>
                <w:sz w:val="22"/>
                <w:szCs w:val="22"/>
              </w:rPr>
              <w:t>1415,639</w:t>
            </w:r>
          </w:p>
        </w:tc>
        <w:tc>
          <w:tcPr>
            <w:tcW w:w="1276" w:type="dxa"/>
            <w:gridSpan w:val="2"/>
            <w:tcBorders>
              <w:top w:val="nil"/>
              <w:left w:val="nil"/>
              <w:bottom w:val="single" w:sz="4" w:space="0" w:color="auto"/>
              <w:right w:val="single" w:sz="4" w:space="0" w:color="auto"/>
            </w:tcBorders>
            <w:shd w:val="clear" w:color="000000" w:fill="FFFFFF"/>
            <w:noWrap/>
            <w:vAlign w:val="bottom"/>
            <w:hideMark/>
          </w:tcPr>
          <w:p w14:paraId="565048BA" w14:textId="77777777" w:rsidR="006741CC" w:rsidRPr="006741CC" w:rsidRDefault="006741CC" w:rsidP="006741CC">
            <w:pPr>
              <w:widowControl/>
              <w:jc w:val="right"/>
              <w:rPr>
                <w:i/>
                <w:iCs/>
                <w:sz w:val="22"/>
                <w:szCs w:val="22"/>
              </w:rPr>
            </w:pPr>
            <w:r w:rsidRPr="006741CC">
              <w:rPr>
                <w:i/>
                <w:iCs/>
                <w:sz w:val="22"/>
                <w:szCs w:val="22"/>
              </w:rPr>
              <w:t>1442,552</w:t>
            </w:r>
          </w:p>
        </w:tc>
      </w:tr>
      <w:tr w:rsidR="006741CC" w:rsidRPr="006741CC" w14:paraId="41678C42" w14:textId="77777777" w:rsidTr="00BF731A">
        <w:trPr>
          <w:trHeight w:val="1095"/>
        </w:trPr>
        <w:tc>
          <w:tcPr>
            <w:tcW w:w="3261" w:type="dxa"/>
            <w:tcBorders>
              <w:top w:val="nil"/>
              <w:left w:val="single" w:sz="4" w:space="0" w:color="auto"/>
              <w:bottom w:val="single" w:sz="4" w:space="0" w:color="auto"/>
              <w:right w:val="single" w:sz="4" w:space="0" w:color="auto"/>
            </w:tcBorders>
            <w:shd w:val="clear" w:color="000000" w:fill="FFFFFF"/>
            <w:vAlign w:val="bottom"/>
            <w:hideMark/>
          </w:tcPr>
          <w:p w14:paraId="4815393A" w14:textId="77777777" w:rsidR="006741CC" w:rsidRPr="006741CC" w:rsidRDefault="006741CC" w:rsidP="006741CC">
            <w:pPr>
              <w:widowControl/>
            </w:pPr>
            <w:r w:rsidRPr="006741CC">
              <w:t>Уличное освещение</w:t>
            </w:r>
          </w:p>
        </w:tc>
        <w:tc>
          <w:tcPr>
            <w:tcW w:w="436" w:type="dxa"/>
            <w:gridSpan w:val="2"/>
            <w:tcBorders>
              <w:top w:val="nil"/>
              <w:left w:val="nil"/>
              <w:bottom w:val="single" w:sz="4" w:space="0" w:color="auto"/>
              <w:right w:val="single" w:sz="4" w:space="0" w:color="auto"/>
            </w:tcBorders>
            <w:shd w:val="clear" w:color="000000" w:fill="FFFFFF"/>
            <w:vAlign w:val="bottom"/>
            <w:hideMark/>
          </w:tcPr>
          <w:p w14:paraId="71414E71" w14:textId="77777777" w:rsidR="006741CC" w:rsidRPr="006741CC" w:rsidRDefault="006741CC" w:rsidP="006741CC">
            <w:pPr>
              <w:widowControl/>
              <w:jc w:val="center"/>
              <w:rPr>
                <w:sz w:val="22"/>
                <w:szCs w:val="22"/>
              </w:rPr>
            </w:pPr>
            <w:r w:rsidRPr="006741CC">
              <w:rPr>
                <w:sz w:val="22"/>
                <w:szCs w:val="22"/>
              </w:rPr>
              <w:t>05</w:t>
            </w:r>
          </w:p>
        </w:tc>
        <w:tc>
          <w:tcPr>
            <w:tcW w:w="485" w:type="dxa"/>
            <w:gridSpan w:val="2"/>
            <w:tcBorders>
              <w:top w:val="nil"/>
              <w:left w:val="nil"/>
              <w:bottom w:val="single" w:sz="4" w:space="0" w:color="auto"/>
              <w:right w:val="single" w:sz="4" w:space="0" w:color="auto"/>
            </w:tcBorders>
            <w:shd w:val="clear" w:color="000000" w:fill="FFFFFF"/>
            <w:vAlign w:val="bottom"/>
            <w:hideMark/>
          </w:tcPr>
          <w:p w14:paraId="716B4639" w14:textId="77777777" w:rsidR="006741CC" w:rsidRPr="006741CC" w:rsidRDefault="006741CC" w:rsidP="006741CC">
            <w:pPr>
              <w:widowControl/>
              <w:jc w:val="center"/>
              <w:rPr>
                <w:sz w:val="22"/>
                <w:szCs w:val="22"/>
              </w:rPr>
            </w:pPr>
            <w:r w:rsidRPr="006741CC">
              <w:rPr>
                <w:sz w:val="22"/>
                <w:szCs w:val="22"/>
              </w:rPr>
              <w:t>03</w:t>
            </w:r>
          </w:p>
        </w:tc>
        <w:tc>
          <w:tcPr>
            <w:tcW w:w="436" w:type="dxa"/>
            <w:gridSpan w:val="2"/>
            <w:tcBorders>
              <w:top w:val="nil"/>
              <w:left w:val="nil"/>
              <w:bottom w:val="single" w:sz="4" w:space="0" w:color="auto"/>
              <w:right w:val="nil"/>
            </w:tcBorders>
            <w:shd w:val="clear" w:color="000000" w:fill="FFFFFF"/>
            <w:vAlign w:val="bottom"/>
            <w:hideMark/>
          </w:tcPr>
          <w:p w14:paraId="3B71FE9B" w14:textId="77777777" w:rsidR="006741CC" w:rsidRPr="006741CC" w:rsidRDefault="006741CC" w:rsidP="006741CC">
            <w:pPr>
              <w:widowControl/>
              <w:jc w:val="center"/>
              <w:rPr>
                <w:sz w:val="22"/>
                <w:szCs w:val="22"/>
              </w:rPr>
            </w:pPr>
            <w:r w:rsidRPr="006741CC">
              <w:rPr>
                <w:sz w:val="22"/>
                <w:szCs w:val="22"/>
              </w:rPr>
              <w:t>04</w:t>
            </w:r>
          </w:p>
        </w:tc>
        <w:tc>
          <w:tcPr>
            <w:tcW w:w="326" w:type="dxa"/>
            <w:gridSpan w:val="2"/>
            <w:tcBorders>
              <w:top w:val="nil"/>
              <w:left w:val="nil"/>
              <w:bottom w:val="single" w:sz="4" w:space="0" w:color="auto"/>
              <w:right w:val="nil"/>
            </w:tcBorders>
            <w:shd w:val="clear" w:color="000000" w:fill="FFFFFF"/>
            <w:vAlign w:val="bottom"/>
            <w:hideMark/>
          </w:tcPr>
          <w:p w14:paraId="1F414A91" w14:textId="77777777" w:rsidR="006741CC" w:rsidRPr="006741CC" w:rsidRDefault="006741CC" w:rsidP="006741CC">
            <w:pPr>
              <w:widowControl/>
              <w:jc w:val="center"/>
              <w:rPr>
                <w:sz w:val="22"/>
                <w:szCs w:val="22"/>
              </w:rPr>
            </w:pPr>
            <w:r w:rsidRPr="006741CC">
              <w:rPr>
                <w:sz w:val="22"/>
                <w:szCs w:val="22"/>
              </w:rPr>
              <w:t>1</w:t>
            </w:r>
          </w:p>
        </w:tc>
        <w:tc>
          <w:tcPr>
            <w:tcW w:w="436" w:type="dxa"/>
            <w:gridSpan w:val="2"/>
            <w:tcBorders>
              <w:top w:val="nil"/>
              <w:left w:val="nil"/>
              <w:bottom w:val="single" w:sz="4" w:space="0" w:color="auto"/>
              <w:right w:val="nil"/>
            </w:tcBorders>
            <w:shd w:val="clear" w:color="000000" w:fill="FFFFFF"/>
            <w:vAlign w:val="bottom"/>
            <w:hideMark/>
          </w:tcPr>
          <w:p w14:paraId="26D65061" w14:textId="77777777" w:rsidR="006741CC" w:rsidRPr="006741CC" w:rsidRDefault="006741CC" w:rsidP="006741CC">
            <w:pPr>
              <w:widowControl/>
              <w:jc w:val="center"/>
              <w:rPr>
                <w:sz w:val="22"/>
                <w:szCs w:val="22"/>
              </w:rPr>
            </w:pPr>
            <w:r w:rsidRPr="006741CC">
              <w:rPr>
                <w:sz w:val="22"/>
                <w:szCs w:val="22"/>
              </w:rPr>
              <w:t>01</w:t>
            </w:r>
          </w:p>
        </w:tc>
        <w:tc>
          <w:tcPr>
            <w:tcW w:w="1060" w:type="dxa"/>
            <w:gridSpan w:val="2"/>
            <w:tcBorders>
              <w:top w:val="nil"/>
              <w:left w:val="nil"/>
              <w:bottom w:val="single" w:sz="4" w:space="0" w:color="auto"/>
              <w:right w:val="single" w:sz="4" w:space="0" w:color="auto"/>
            </w:tcBorders>
            <w:shd w:val="clear" w:color="000000" w:fill="FFFFFF"/>
            <w:vAlign w:val="bottom"/>
            <w:hideMark/>
          </w:tcPr>
          <w:p w14:paraId="06D65975" w14:textId="77777777" w:rsidR="006741CC" w:rsidRPr="006741CC" w:rsidRDefault="006741CC" w:rsidP="006741CC">
            <w:pPr>
              <w:widowControl/>
              <w:jc w:val="center"/>
              <w:rPr>
                <w:sz w:val="22"/>
                <w:szCs w:val="22"/>
              </w:rPr>
            </w:pPr>
            <w:r w:rsidRPr="006741CC">
              <w:rPr>
                <w:sz w:val="22"/>
                <w:szCs w:val="22"/>
              </w:rPr>
              <w:t>81110</w:t>
            </w:r>
          </w:p>
        </w:tc>
        <w:tc>
          <w:tcPr>
            <w:tcW w:w="546" w:type="dxa"/>
            <w:gridSpan w:val="2"/>
            <w:tcBorders>
              <w:top w:val="nil"/>
              <w:left w:val="nil"/>
              <w:bottom w:val="single" w:sz="4" w:space="0" w:color="auto"/>
              <w:right w:val="single" w:sz="4" w:space="0" w:color="auto"/>
            </w:tcBorders>
            <w:shd w:val="clear" w:color="000000" w:fill="FFFFFF"/>
            <w:noWrap/>
            <w:vAlign w:val="bottom"/>
            <w:hideMark/>
          </w:tcPr>
          <w:p w14:paraId="6832842A" w14:textId="77777777" w:rsidR="006741CC" w:rsidRPr="006741CC" w:rsidRDefault="006741CC" w:rsidP="006741CC">
            <w:pPr>
              <w:widowControl/>
              <w:rPr>
                <w:sz w:val="22"/>
                <w:szCs w:val="22"/>
              </w:rPr>
            </w:pPr>
            <w:r w:rsidRPr="006741CC">
              <w:rPr>
                <w:sz w:val="22"/>
                <w:szCs w:val="22"/>
              </w:rPr>
              <w:t> </w:t>
            </w:r>
          </w:p>
        </w:tc>
        <w:tc>
          <w:tcPr>
            <w:tcW w:w="1256" w:type="dxa"/>
            <w:gridSpan w:val="2"/>
            <w:tcBorders>
              <w:top w:val="nil"/>
              <w:left w:val="nil"/>
              <w:bottom w:val="single" w:sz="4" w:space="0" w:color="auto"/>
              <w:right w:val="single" w:sz="4" w:space="0" w:color="auto"/>
            </w:tcBorders>
            <w:shd w:val="clear" w:color="000000" w:fill="FFFFFF"/>
            <w:noWrap/>
            <w:vAlign w:val="bottom"/>
            <w:hideMark/>
          </w:tcPr>
          <w:p w14:paraId="750534F8" w14:textId="77777777" w:rsidR="006741CC" w:rsidRPr="006741CC" w:rsidRDefault="006741CC" w:rsidP="006741CC">
            <w:pPr>
              <w:widowControl/>
              <w:jc w:val="right"/>
              <w:rPr>
                <w:sz w:val="22"/>
                <w:szCs w:val="22"/>
              </w:rPr>
            </w:pPr>
            <w:r w:rsidRPr="006741CC">
              <w:rPr>
                <w:sz w:val="22"/>
                <w:szCs w:val="22"/>
              </w:rPr>
              <w:t>1180,854</w:t>
            </w:r>
          </w:p>
        </w:tc>
        <w:tc>
          <w:tcPr>
            <w:tcW w:w="1256" w:type="dxa"/>
            <w:tcBorders>
              <w:top w:val="nil"/>
              <w:left w:val="nil"/>
              <w:bottom w:val="single" w:sz="4" w:space="0" w:color="auto"/>
              <w:right w:val="single" w:sz="4" w:space="0" w:color="auto"/>
            </w:tcBorders>
            <w:shd w:val="clear" w:color="000000" w:fill="FFFFFF"/>
            <w:noWrap/>
            <w:vAlign w:val="bottom"/>
            <w:hideMark/>
          </w:tcPr>
          <w:p w14:paraId="63CDF5A5" w14:textId="77777777" w:rsidR="006741CC" w:rsidRPr="006741CC" w:rsidRDefault="006741CC" w:rsidP="006741CC">
            <w:pPr>
              <w:widowControl/>
              <w:jc w:val="right"/>
              <w:rPr>
                <w:sz w:val="22"/>
                <w:szCs w:val="22"/>
              </w:rPr>
            </w:pPr>
            <w:r w:rsidRPr="006741CC">
              <w:rPr>
                <w:sz w:val="22"/>
                <w:szCs w:val="22"/>
              </w:rPr>
              <w:t>1170,811</w:t>
            </w:r>
          </w:p>
        </w:tc>
        <w:tc>
          <w:tcPr>
            <w:tcW w:w="1276" w:type="dxa"/>
            <w:gridSpan w:val="2"/>
            <w:tcBorders>
              <w:top w:val="nil"/>
              <w:left w:val="nil"/>
              <w:bottom w:val="single" w:sz="4" w:space="0" w:color="auto"/>
              <w:right w:val="single" w:sz="4" w:space="0" w:color="auto"/>
            </w:tcBorders>
            <w:shd w:val="clear" w:color="000000" w:fill="FFFFFF"/>
            <w:noWrap/>
            <w:vAlign w:val="bottom"/>
            <w:hideMark/>
          </w:tcPr>
          <w:p w14:paraId="6F5595FA" w14:textId="77777777" w:rsidR="006741CC" w:rsidRPr="006741CC" w:rsidRDefault="006741CC" w:rsidP="006741CC">
            <w:pPr>
              <w:widowControl/>
              <w:jc w:val="right"/>
              <w:rPr>
                <w:sz w:val="22"/>
                <w:szCs w:val="22"/>
              </w:rPr>
            </w:pPr>
            <w:r w:rsidRPr="006741CC">
              <w:rPr>
                <w:sz w:val="22"/>
                <w:szCs w:val="22"/>
              </w:rPr>
              <w:t>1194,227</w:t>
            </w:r>
          </w:p>
        </w:tc>
      </w:tr>
      <w:tr w:rsidR="006741CC" w:rsidRPr="006741CC" w14:paraId="46947FCA" w14:textId="77777777" w:rsidTr="00BF731A">
        <w:trPr>
          <w:trHeight w:val="345"/>
        </w:trPr>
        <w:tc>
          <w:tcPr>
            <w:tcW w:w="3261" w:type="dxa"/>
            <w:tcBorders>
              <w:top w:val="nil"/>
              <w:left w:val="single" w:sz="4" w:space="0" w:color="auto"/>
              <w:bottom w:val="single" w:sz="4" w:space="0" w:color="auto"/>
              <w:right w:val="single" w:sz="4" w:space="0" w:color="auto"/>
            </w:tcBorders>
            <w:shd w:val="clear" w:color="auto" w:fill="auto"/>
            <w:vAlign w:val="bottom"/>
            <w:hideMark/>
          </w:tcPr>
          <w:p w14:paraId="3C7CA44E" w14:textId="77777777" w:rsidR="006741CC" w:rsidRPr="006741CC" w:rsidRDefault="006741CC" w:rsidP="006741CC">
            <w:pPr>
              <w:widowControl/>
            </w:pPr>
            <w:r w:rsidRPr="006741CC">
              <w:t>Закупка товаров, работ и услуг для  обеспечения государственных (муниципальных ) нужд</w:t>
            </w:r>
          </w:p>
        </w:tc>
        <w:tc>
          <w:tcPr>
            <w:tcW w:w="436" w:type="dxa"/>
            <w:gridSpan w:val="2"/>
            <w:tcBorders>
              <w:top w:val="nil"/>
              <w:left w:val="nil"/>
              <w:bottom w:val="single" w:sz="4" w:space="0" w:color="auto"/>
              <w:right w:val="single" w:sz="4" w:space="0" w:color="auto"/>
            </w:tcBorders>
            <w:shd w:val="clear" w:color="auto" w:fill="auto"/>
            <w:vAlign w:val="bottom"/>
            <w:hideMark/>
          </w:tcPr>
          <w:p w14:paraId="14B8267F" w14:textId="77777777" w:rsidR="006741CC" w:rsidRPr="006741CC" w:rsidRDefault="006741CC" w:rsidP="006741CC">
            <w:pPr>
              <w:widowControl/>
              <w:jc w:val="center"/>
              <w:rPr>
                <w:sz w:val="22"/>
                <w:szCs w:val="22"/>
              </w:rPr>
            </w:pPr>
            <w:r w:rsidRPr="006741CC">
              <w:rPr>
                <w:sz w:val="22"/>
                <w:szCs w:val="22"/>
              </w:rPr>
              <w:t>05</w:t>
            </w:r>
          </w:p>
        </w:tc>
        <w:tc>
          <w:tcPr>
            <w:tcW w:w="485" w:type="dxa"/>
            <w:gridSpan w:val="2"/>
            <w:tcBorders>
              <w:top w:val="nil"/>
              <w:left w:val="nil"/>
              <w:bottom w:val="single" w:sz="4" w:space="0" w:color="auto"/>
              <w:right w:val="single" w:sz="4" w:space="0" w:color="auto"/>
            </w:tcBorders>
            <w:shd w:val="clear" w:color="auto" w:fill="auto"/>
            <w:vAlign w:val="bottom"/>
            <w:hideMark/>
          </w:tcPr>
          <w:p w14:paraId="77A987A9" w14:textId="77777777" w:rsidR="006741CC" w:rsidRPr="006741CC" w:rsidRDefault="006741CC" w:rsidP="006741CC">
            <w:pPr>
              <w:widowControl/>
              <w:jc w:val="center"/>
              <w:rPr>
                <w:sz w:val="22"/>
                <w:szCs w:val="22"/>
              </w:rPr>
            </w:pPr>
            <w:r w:rsidRPr="006741CC">
              <w:rPr>
                <w:sz w:val="22"/>
                <w:szCs w:val="22"/>
              </w:rPr>
              <w:t>03</w:t>
            </w:r>
          </w:p>
        </w:tc>
        <w:tc>
          <w:tcPr>
            <w:tcW w:w="436" w:type="dxa"/>
            <w:gridSpan w:val="2"/>
            <w:tcBorders>
              <w:top w:val="nil"/>
              <w:left w:val="nil"/>
              <w:bottom w:val="single" w:sz="4" w:space="0" w:color="auto"/>
              <w:right w:val="nil"/>
            </w:tcBorders>
            <w:shd w:val="clear" w:color="auto" w:fill="auto"/>
            <w:vAlign w:val="bottom"/>
            <w:hideMark/>
          </w:tcPr>
          <w:p w14:paraId="3DC66112" w14:textId="77777777" w:rsidR="006741CC" w:rsidRPr="006741CC" w:rsidRDefault="006741CC" w:rsidP="006741CC">
            <w:pPr>
              <w:widowControl/>
              <w:jc w:val="center"/>
              <w:rPr>
                <w:sz w:val="22"/>
                <w:szCs w:val="22"/>
              </w:rPr>
            </w:pPr>
            <w:r w:rsidRPr="006741CC">
              <w:rPr>
                <w:sz w:val="22"/>
                <w:szCs w:val="22"/>
              </w:rPr>
              <w:t>04</w:t>
            </w:r>
          </w:p>
        </w:tc>
        <w:tc>
          <w:tcPr>
            <w:tcW w:w="326" w:type="dxa"/>
            <w:gridSpan w:val="2"/>
            <w:tcBorders>
              <w:top w:val="nil"/>
              <w:left w:val="nil"/>
              <w:bottom w:val="single" w:sz="4" w:space="0" w:color="auto"/>
              <w:right w:val="nil"/>
            </w:tcBorders>
            <w:shd w:val="clear" w:color="auto" w:fill="auto"/>
            <w:vAlign w:val="bottom"/>
            <w:hideMark/>
          </w:tcPr>
          <w:p w14:paraId="7E86C0FC" w14:textId="77777777" w:rsidR="006741CC" w:rsidRPr="006741CC" w:rsidRDefault="006741CC" w:rsidP="006741CC">
            <w:pPr>
              <w:widowControl/>
              <w:jc w:val="center"/>
              <w:rPr>
                <w:sz w:val="22"/>
                <w:szCs w:val="22"/>
              </w:rPr>
            </w:pPr>
            <w:r w:rsidRPr="006741CC">
              <w:rPr>
                <w:sz w:val="22"/>
                <w:szCs w:val="22"/>
              </w:rPr>
              <w:t>1</w:t>
            </w:r>
          </w:p>
        </w:tc>
        <w:tc>
          <w:tcPr>
            <w:tcW w:w="436" w:type="dxa"/>
            <w:gridSpan w:val="2"/>
            <w:tcBorders>
              <w:top w:val="nil"/>
              <w:left w:val="nil"/>
              <w:bottom w:val="single" w:sz="4" w:space="0" w:color="auto"/>
              <w:right w:val="nil"/>
            </w:tcBorders>
            <w:shd w:val="clear" w:color="auto" w:fill="auto"/>
            <w:vAlign w:val="bottom"/>
            <w:hideMark/>
          </w:tcPr>
          <w:p w14:paraId="12A66E66" w14:textId="77777777" w:rsidR="006741CC" w:rsidRPr="006741CC" w:rsidRDefault="006741CC" w:rsidP="006741CC">
            <w:pPr>
              <w:widowControl/>
              <w:jc w:val="center"/>
              <w:rPr>
                <w:sz w:val="22"/>
                <w:szCs w:val="22"/>
              </w:rPr>
            </w:pPr>
            <w:r w:rsidRPr="006741CC">
              <w:rPr>
                <w:sz w:val="22"/>
                <w:szCs w:val="22"/>
              </w:rPr>
              <w:t>01</w:t>
            </w:r>
          </w:p>
        </w:tc>
        <w:tc>
          <w:tcPr>
            <w:tcW w:w="1060" w:type="dxa"/>
            <w:gridSpan w:val="2"/>
            <w:tcBorders>
              <w:top w:val="nil"/>
              <w:left w:val="nil"/>
              <w:bottom w:val="single" w:sz="4" w:space="0" w:color="auto"/>
              <w:right w:val="single" w:sz="4" w:space="0" w:color="auto"/>
            </w:tcBorders>
            <w:shd w:val="clear" w:color="auto" w:fill="auto"/>
            <w:vAlign w:val="bottom"/>
            <w:hideMark/>
          </w:tcPr>
          <w:p w14:paraId="15E5F36F" w14:textId="77777777" w:rsidR="006741CC" w:rsidRPr="006741CC" w:rsidRDefault="006741CC" w:rsidP="006741CC">
            <w:pPr>
              <w:widowControl/>
              <w:jc w:val="center"/>
              <w:rPr>
                <w:sz w:val="22"/>
                <w:szCs w:val="22"/>
              </w:rPr>
            </w:pPr>
            <w:r w:rsidRPr="006741CC">
              <w:rPr>
                <w:sz w:val="22"/>
                <w:szCs w:val="22"/>
              </w:rPr>
              <w:t>81110</w:t>
            </w:r>
          </w:p>
        </w:tc>
        <w:tc>
          <w:tcPr>
            <w:tcW w:w="546" w:type="dxa"/>
            <w:gridSpan w:val="2"/>
            <w:tcBorders>
              <w:top w:val="nil"/>
              <w:left w:val="nil"/>
              <w:bottom w:val="single" w:sz="4" w:space="0" w:color="auto"/>
              <w:right w:val="single" w:sz="4" w:space="0" w:color="auto"/>
            </w:tcBorders>
            <w:shd w:val="clear" w:color="auto" w:fill="auto"/>
            <w:noWrap/>
            <w:vAlign w:val="bottom"/>
            <w:hideMark/>
          </w:tcPr>
          <w:p w14:paraId="31B89B87" w14:textId="77777777" w:rsidR="006741CC" w:rsidRPr="006741CC" w:rsidRDefault="006741CC" w:rsidP="006741CC">
            <w:pPr>
              <w:widowControl/>
              <w:rPr>
                <w:sz w:val="22"/>
                <w:szCs w:val="22"/>
              </w:rPr>
            </w:pPr>
            <w:r w:rsidRPr="006741CC">
              <w:rPr>
                <w:sz w:val="22"/>
                <w:szCs w:val="22"/>
              </w:rPr>
              <w:t>200</w:t>
            </w:r>
          </w:p>
        </w:tc>
        <w:tc>
          <w:tcPr>
            <w:tcW w:w="1256" w:type="dxa"/>
            <w:gridSpan w:val="2"/>
            <w:tcBorders>
              <w:top w:val="nil"/>
              <w:left w:val="nil"/>
              <w:bottom w:val="single" w:sz="4" w:space="0" w:color="auto"/>
              <w:right w:val="single" w:sz="4" w:space="0" w:color="auto"/>
            </w:tcBorders>
            <w:shd w:val="clear" w:color="auto" w:fill="auto"/>
            <w:noWrap/>
            <w:vAlign w:val="bottom"/>
            <w:hideMark/>
          </w:tcPr>
          <w:p w14:paraId="12335859" w14:textId="77777777" w:rsidR="006741CC" w:rsidRPr="006741CC" w:rsidRDefault="006741CC" w:rsidP="006741CC">
            <w:pPr>
              <w:widowControl/>
              <w:jc w:val="right"/>
              <w:rPr>
                <w:sz w:val="22"/>
                <w:szCs w:val="22"/>
              </w:rPr>
            </w:pPr>
            <w:r w:rsidRPr="006741CC">
              <w:rPr>
                <w:sz w:val="22"/>
                <w:szCs w:val="22"/>
              </w:rPr>
              <w:t>1180,854</w:t>
            </w:r>
          </w:p>
        </w:tc>
        <w:tc>
          <w:tcPr>
            <w:tcW w:w="1256" w:type="dxa"/>
            <w:tcBorders>
              <w:top w:val="nil"/>
              <w:left w:val="nil"/>
              <w:bottom w:val="single" w:sz="4" w:space="0" w:color="auto"/>
              <w:right w:val="single" w:sz="4" w:space="0" w:color="auto"/>
            </w:tcBorders>
            <w:shd w:val="clear" w:color="auto" w:fill="auto"/>
            <w:noWrap/>
            <w:vAlign w:val="bottom"/>
            <w:hideMark/>
          </w:tcPr>
          <w:p w14:paraId="56D0FAB0" w14:textId="77777777" w:rsidR="006741CC" w:rsidRPr="006741CC" w:rsidRDefault="006741CC" w:rsidP="006741CC">
            <w:pPr>
              <w:widowControl/>
              <w:jc w:val="right"/>
              <w:rPr>
                <w:sz w:val="22"/>
                <w:szCs w:val="22"/>
              </w:rPr>
            </w:pPr>
            <w:r w:rsidRPr="006741CC">
              <w:rPr>
                <w:sz w:val="22"/>
                <w:szCs w:val="22"/>
              </w:rPr>
              <w:t>1170,811</w:t>
            </w:r>
          </w:p>
        </w:tc>
        <w:tc>
          <w:tcPr>
            <w:tcW w:w="1276" w:type="dxa"/>
            <w:gridSpan w:val="2"/>
            <w:tcBorders>
              <w:top w:val="nil"/>
              <w:left w:val="nil"/>
              <w:bottom w:val="single" w:sz="4" w:space="0" w:color="auto"/>
              <w:right w:val="single" w:sz="4" w:space="0" w:color="auto"/>
            </w:tcBorders>
            <w:shd w:val="clear" w:color="auto" w:fill="auto"/>
            <w:noWrap/>
            <w:vAlign w:val="bottom"/>
            <w:hideMark/>
          </w:tcPr>
          <w:p w14:paraId="2A2E2029" w14:textId="77777777" w:rsidR="006741CC" w:rsidRPr="006741CC" w:rsidRDefault="006741CC" w:rsidP="006741CC">
            <w:pPr>
              <w:widowControl/>
              <w:jc w:val="right"/>
              <w:rPr>
                <w:sz w:val="22"/>
                <w:szCs w:val="22"/>
              </w:rPr>
            </w:pPr>
            <w:r w:rsidRPr="006741CC">
              <w:rPr>
                <w:sz w:val="22"/>
                <w:szCs w:val="22"/>
              </w:rPr>
              <w:t>1194,227</w:t>
            </w:r>
          </w:p>
        </w:tc>
      </w:tr>
      <w:tr w:rsidR="006741CC" w:rsidRPr="006741CC" w14:paraId="097F1528" w14:textId="77777777" w:rsidTr="00BF731A">
        <w:trPr>
          <w:trHeight w:val="345"/>
        </w:trPr>
        <w:tc>
          <w:tcPr>
            <w:tcW w:w="3261" w:type="dxa"/>
            <w:tcBorders>
              <w:top w:val="nil"/>
              <w:left w:val="single" w:sz="4" w:space="0" w:color="auto"/>
              <w:bottom w:val="single" w:sz="4" w:space="0" w:color="auto"/>
              <w:right w:val="single" w:sz="4" w:space="0" w:color="auto"/>
            </w:tcBorders>
            <w:shd w:val="clear" w:color="auto" w:fill="auto"/>
            <w:vAlign w:val="bottom"/>
            <w:hideMark/>
          </w:tcPr>
          <w:p w14:paraId="49F73961" w14:textId="77777777" w:rsidR="006741CC" w:rsidRPr="006741CC" w:rsidRDefault="006741CC" w:rsidP="006741CC">
            <w:pPr>
              <w:widowControl/>
            </w:pPr>
            <w:r w:rsidRPr="006741CC">
              <w:t>Иные закупки товаров, работ и услуг для обеспечения государственных (муниципальных) нужд</w:t>
            </w:r>
          </w:p>
        </w:tc>
        <w:tc>
          <w:tcPr>
            <w:tcW w:w="436" w:type="dxa"/>
            <w:gridSpan w:val="2"/>
            <w:tcBorders>
              <w:top w:val="nil"/>
              <w:left w:val="nil"/>
              <w:bottom w:val="single" w:sz="4" w:space="0" w:color="auto"/>
              <w:right w:val="single" w:sz="4" w:space="0" w:color="auto"/>
            </w:tcBorders>
            <w:shd w:val="clear" w:color="auto" w:fill="auto"/>
            <w:vAlign w:val="bottom"/>
            <w:hideMark/>
          </w:tcPr>
          <w:p w14:paraId="2C6125A4" w14:textId="77777777" w:rsidR="006741CC" w:rsidRPr="006741CC" w:rsidRDefault="006741CC" w:rsidP="006741CC">
            <w:pPr>
              <w:widowControl/>
              <w:jc w:val="center"/>
              <w:rPr>
                <w:sz w:val="22"/>
                <w:szCs w:val="22"/>
              </w:rPr>
            </w:pPr>
            <w:r w:rsidRPr="006741CC">
              <w:rPr>
                <w:sz w:val="22"/>
                <w:szCs w:val="22"/>
              </w:rPr>
              <w:t>05</w:t>
            </w:r>
          </w:p>
        </w:tc>
        <w:tc>
          <w:tcPr>
            <w:tcW w:w="485" w:type="dxa"/>
            <w:gridSpan w:val="2"/>
            <w:tcBorders>
              <w:top w:val="nil"/>
              <w:left w:val="nil"/>
              <w:bottom w:val="single" w:sz="4" w:space="0" w:color="auto"/>
              <w:right w:val="single" w:sz="4" w:space="0" w:color="auto"/>
            </w:tcBorders>
            <w:shd w:val="clear" w:color="auto" w:fill="auto"/>
            <w:vAlign w:val="bottom"/>
            <w:hideMark/>
          </w:tcPr>
          <w:p w14:paraId="25EDD188" w14:textId="77777777" w:rsidR="006741CC" w:rsidRPr="006741CC" w:rsidRDefault="006741CC" w:rsidP="006741CC">
            <w:pPr>
              <w:widowControl/>
              <w:jc w:val="center"/>
              <w:rPr>
                <w:sz w:val="22"/>
                <w:szCs w:val="22"/>
              </w:rPr>
            </w:pPr>
            <w:r w:rsidRPr="006741CC">
              <w:rPr>
                <w:sz w:val="22"/>
                <w:szCs w:val="22"/>
              </w:rPr>
              <w:t>03</w:t>
            </w:r>
          </w:p>
        </w:tc>
        <w:tc>
          <w:tcPr>
            <w:tcW w:w="436" w:type="dxa"/>
            <w:gridSpan w:val="2"/>
            <w:tcBorders>
              <w:top w:val="nil"/>
              <w:left w:val="nil"/>
              <w:bottom w:val="single" w:sz="4" w:space="0" w:color="auto"/>
              <w:right w:val="nil"/>
            </w:tcBorders>
            <w:shd w:val="clear" w:color="auto" w:fill="auto"/>
            <w:vAlign w:val="bottom"/>
            <w:hideMark/>
          </w:tcPr>
          <w:p w14:paraId="2F8C16CA" w14:textId="77777777" w:rsidR="006741CC" w:rsidRPr="006741CC" w:rsidRDefault="006741CC" w:rsidP="006741CC">
            <w:pPr>
              <w:widowControl/>
              <w:jc w:val="center"/>
              <w:rPr>
                <w:sz w:val="22"/>
                <w:szCs w:val="22"/>
              </w:rPr>
            </w:pPr>
            <w:r w:rsidRPr="006741CC">
              <w:rPr>
                <w:sz w:val="22"/>
                <w:szCs w:val="22"/>
              </w:rPr>
              <w:t>04</w:t>
            </w:r>
          </w:p>
        </w:tc>
        <w:tc>
          <w:tcPr>
            <w:tcW w:w="326" w:type="dxa"/>
            <w:gridSpan w:val="2"/>
            <w:tcBorders>
              <w:top w:val="nil"/>
              <w:left w:val="nil"/>
              <w:bottom w:val="single" w:sz="4" w:space="0" w:color="auto"/>
              <w:right w:val="nil"/>
            </w:tcBorders>
            <w:shd w:val="clear" w:color="auto" w:fill="auto"/>
            <w:vAlign w:val="bottom"/>
            <w:hideMark/>
          </w:tcPr>
          <w:p w14:paraId="2C5308B1" w14:textId="77777777" w:rsidR="006741CC" w:rsidRPr="006741CC" w:rsidRDefault="006741CC" w:rsidP="006741CC">
            <w:pPr>
              <w:widowControl/>
              <w:jc w:val="center"/>
              <w:rPr>
                <w:sz w:val="22"/>
                <w:szCs w:val="22"/>
              </w:rPr>
            </w:pPr>
            <w:r w:rsidRPr="006741CC">
              <w:rPr>
                <w:sz w:val="22"/>
                <w:szCs w:val="22"/>
              </w:rPr>
              <w:t>1</w:t>
            </w:r>
          </w:p>
        </w:tc>
        <w:tc>
          <w:tcPr>
            <w:tcW w:w="436" w:type="dxa"/>
            <w:gridSpan w:val="2"/>
            <w:tcBorders>
              <w:top w:val="nil"/>
              <w:left w:val="nil"/>
              <w:bottom w:val="single" w:sz="4" w:space="0" w:color="auto"/>
              <w:right w:val="nil"/>
            </w:tcBorders>
            <w:shd w:val="clear" w:color="auto" w:fill="auto"/>
            <w:vAlign w:val="bottom"/>
            <w:hideMark/>
          </w:tcPr>
          <w:p w14:paraId="088148D1" w14:textId="77777777" w:rsidR="006741CC" w:rsidRPr="006741CC" w:rsidRDefault="006741CC" w:rsidP="006741CC">
            <w:pPr>
              <w:widowControl/>
              <w:jc w:val="center"/>
              <w:rPr>
                <w:sz w:val="22"/>
                <w:szCs w:val="22"/>
              </w:rPr>
            </w:pPr>
            <w:r w:rsidRPr="006741CC">
              <w:rPr>
                <w:sz w:val="22"/>
                <w:szCs w:val="22"/>
              </w:rPr>
              <w:t>01</w:t>
            </w:r>
          </w:p>
        </w:tc>
        <w:tc>
          <w:tcPr>
            <w:tcW w:w="1060" w:type="dxa"/>
            <w:gridSpan w:val="2"/>
            <w:tcBorders>
              <w:top w:val="nil"/>
              <w:left w:val="nil"/>
              <w:bottom w:val="single" w:sz="4" w:space="0" w:color="auto"/>
              <w:right w:val="single" w:sz="4" w:space="0" w:color="auto"/>
            </w:tcBorders>
            <w:shd w:val="clear" w:color="auto" w:fill="auto"/>
            <w:vAlign w:val="bottom"/>
            <w:hideMark/>
          </w:tcPr>
          <w:p w14:paraId="62D33D96" w14:textId="77777777" w:rsidR="006741CC" w:rsidRPr="006741CC" w:rsidRDefault="006741CC" w:rsidP="006741CC">
            <w:pPr>
              <w:widowControl/>
              <w:jc w:val="center"/>
              <w:rPr>
                <w:sz w:val="22"/>
                <w:szCs w:val="22"/>
              </w:rPr>
            </w:pPr>
            <w:r w:rsidRPr="006741CC">
              <w:rPr>
                <w:sz w:val="22"/>
                <w:szCs w:val="22"/>
              </w:rPr>
              <w:t>81110</w:t>
            </w:r>
          </w:p>
        </w:tc>
        <w:tc>
          <w:tcPr>
            <w:tcW w:w="546" w:type="dxa"/>
            <w:gridSpan w:val="2"/>
            <w:tcBorders>
              <w:top w:val="nil"/>
              <w:left w:val="nil"/>
              <w:bottom w:val="single" w:sz="4" w:space="0" w:color="auto"/>
              <w:right w:val="single" w:sz="4" w:space="0" w:color="auto"/>
            </w:tcBorders>
            <w:shd w:val="clear" w:color="auto" w:fill="auto"/>
            <w:noWrap/>
            <w:vAlign w:val="bottom"/>
            <w:hideMark/>
          </w:tcPr>
          <w:p w14:paraId="5CEE7E27" w14:textId="77777777" w:rsidR="006741CC" w:rsidRPr="006741CC" w:rsidRDefault="006741CC" w:rsidP="006741CC">
            <w:pPr>
              <w:widowControl/>
              <w:rPr>
                <w:sz w:val="22"/>
                <w:szCs w:val="22"/>
              </w:rPr>
            </w:pPr>
            <w:r w:rsidRPr="006741CC">
              <w:rPr>
                <w:sz w:val="22"/>
                <w:szCs w:val="22"/>
              </w:rPr>
              <w:t>240</w:t>
            </w:r>
          </w:p>
        </w:tc>
        <w:tc>
          <w:tcPr>
            <w:tcW w:w="1256" w:type="dxa"/>
            <w:gridSpan w:val="2"/>
            <w:tcBorders>
              <w:top w:val="nil"/>
              <w:left w:val="nil"/>
              <w:bottom w:val="single" w:sz="4" w:space="0" w:color="auto"/>
              <w:right w:val="single" w:sz="4" w:space="0" w:color="auto"/>
            </w:tcBorders>
            <w:shd w:val="clear" w:color="auto" w:fill="auto"/>
            <w:noWrap/>
            <w:vAlign w:val="bottom"/>
            <w:hideMark/>
          </w:tcPr>
          <w:p w14:paraId="446A9621" w14:textId="77777777" w:rsidR="006741CC" w:rsidRPr="006741CC" w:rsidRDefault="006741CC" w:rsidP="006741CC">
            <w:pPr>
              <w:widowControl/>
              <w:jc w:val="right"/>
              <w:rPr>
                <w:sz w:val="22"/>
                <w:szCs w:val="22"/>
              </w:rPr>
            </w:pPr>
            <w:r w:rsidRPr="006741CC">
              <w:rPr>
                <w:sz w:val="22"/>
                <w:szCs w:val="22"/>
              </w:rPr>
              <w:t>1180,854</w:t>
            </w:r>
          </w:p>
        </w:tc>
        <w:tc>
          <w:tcPr>
            <w:tcW w:w="1256" w:type="dxa"/>
            <w:tcBorders>
              <w:top w:val="nil"/>
              <w:left w:val="nil"/>
              <w:bottom w:val="single" w:sz="4" w:space="0" w:color="auto"/>
              <w:right w:val="single" w:sz="4" w:space="0" w:color="auto"/>
            </w:tcBorders>
            <w:shd w:val="clear" w:color="auto" w:fill="auto"/>
            <w:noWrap/>
            <w:vAlign w:val="bottom"/>
            <w:hideMark/>
          </w:tcPr>
          <w:p w14:paraId="480E4269" w14:textId="77777777" w:rsidR="006741CC" w:rsidRPr="006741CC" w:rsidRDefault="006741CC" w:rsidP="006741CC">
            <w:pPr>
              <w:widowControl/>
              <w:jc w:val="right"/>
              <w:rPr>
                <w:sz w:val="22"/>
                <w:szCs w:val="22"/>
              </w:rPr>
            </w:pPr>
            <w:r w:rsidRPr="006741CC">
              <w:rPr>
                <w:sz w:val="22"/>
                <w:szCs w:val="22"/>
              </w:rPr>
              <w:t>1170,811</w:t>
            </w:r>
          </w:p>
        </w:tc>
        <w:tc>
          <w:tcPr>
            <w:tcW w:w="1276" w:type="dxa"/>
            <w:gridSpan w:val="2"/>
            <w:tcBorders>
              <w:top w:val="nil"/>
              <w:left w:val="nil"/>
              <w:bottom w:val="single" w:sz="4" w:space="0" w:color="auto"/>
              <w:right w:val="single" w:sz="4" w:space="0" w:color="auto"/>
            </w:tcBorders>
            <w:shd w:val="clear" w:color="auto" w:fill="auto"/>
            <w:noWrap/>
            <w:vAlign w:val="bottom"/>
            <w:hideMark/>
          </w:tcPr>
          <w:p w14:paraId="6616887D" w14:textId="77777777" w:rsidR="006741CC" w:rsidRPr="006741CC" w:rsidRDefault="006741CC" w:rsidP="006741CC">
            <w:pPr>
              <w:widowControl/>
              <w:jc w:val="right"/>
              <w:rPr>
                <w:sz w:val="22"/>
                <w:szCs w:val="22"/>
              </w:rPr>
            </w:pPr>
            <w:r w:rsidRPr="006741CC">
              <w:rPr>
                <w:sz w:val="22"/>
                <w:szCs w:val="22"/>
              </w:rPr>
              <w:t>1194,227</w:t>
            </w:r>
          </w:p>
        </w:tc>
      </w:tr>
      <w:tr w:rsidR="006741CC" w:rsidRPr="006741CC" w14:paraId="76783291" w14:textId="77777777" w:rsidTr="00BF731A">
        <w:trPr>
          <w:trHeight w:val="345"/>
        </w:trPr>
        <w:tc>
          <w:tcPr>
            <w:tcW w:w="3261" w:type="dxa"/>
            <w:tcBorders>
              <w:top w:val="nil"/>
              <w:left w:val="single" w:sz="4" w:space="0" w:color="auto"/>
              <w:bottom w:val="single" w:sz="4" w:space="0" w:color="auto"/>
              <w:right w:val="single" w:sz="4" w:space="0" w:color="auto"/>
            </w:tcBorders>
            <w:shd w:val="clear" w:color="auto" w:fill="auto"/>
            <w:vAlign w:val="bottom"/>
            <w:hideMark/>
          </w:tcPr>
          <w:p w14:paraId="6B5B48AA" w14:textId="77777777" w:rsidR="006741CC" w:rsidRPr="006741CC" w:rsidRDefault="006741CC" w:rsidP="006741CC">
            <w:pPr>
              <w:widowControl/>
            </w:pPr>
            <w:r w:rsidRPr="006741CC">
              <w:t>Прочие мероприятия по благоустройству</w:t>
            </w:r>
          </w:p>
        </w:tc>
        <w:tc>
          <w:tcPr>
            <w:tcW w:w="436" w:type="dxa"/>
            <w:gridSpan w:val="2"/>
            <w:tcBorders>
              <w:top w:val="nil"/>
              <w:left w:val="nil"/>
              <w:bottom w:val="single" w:sz="4" w:space="0" w:color="auto"/>
              <w:right w:val="single" w:sz="4" w:space="0" w:color="auto"/>
            </w:tcBorders>
            <w:shd w:val="clear" w:color="auto" w:fill="auto"/>
            <w:vAlign w:val="bottom"/>
            <w:hideMark/>
          </w:tcPr>
          <w:p w14:paraId="27FF973F" w14:textId="77777777" w:rsidR="006741CC" w:rsidRPr="006741CC" w:rsidRDefault="006741CC" w:rsidP="006741CC">
            <w:pPr>
              <w:widowControl/>
              <w:jc w:val="center"/>
              <w:rPr>
                <w:sz w:val="22"/>
                <w:szCs w:val="22"/>
              </w:rPr>
            </w:pPr>
            <w:r w:rsidRPr="006741CC">
              <w:rPr>
                <w:sz w:val="22"/>
                <w:szCs w:val="22"/>
              </w:rPr>
              <w:t>05</w:t>
            </w:r>
          </w:p>
        </w:tc>
        <w:tc>
          <w:tcPr>
            <w:tcW w:w="485" w:type="dxa"/>
            <w:gridSpan w:val="2"/>
            <w:tcBorders>
              <w:top w:val="nil"/>
              <w:left w:val="nil"/>
              <w:bottom w:val="single" w:sz="4" w:space="0" w:color="auto"/>
              <w:right w:val="single" w:sz="4" w:space="0" w:color="auto"/>
            </w:tcBorders>
            <w:shd w:val="clear" w:color="auto" w:fill="auto"/>
            <w:vAlign w:val="bottom"/>
            <w:hideMark/>
          </w:tcPr>
          <w:p w14:paraId="135A1E89" w14:textId="77777777" w:rsidR="006741CC" w:rsidRPr="006741CC" w:rsidRDefault="006741CC" w:rsidP="006741CC">
            <w:pPr>
              <w:widowControl/>
              <w:jc w:val="center"/>
              <w:rPr>
                <w:sz w:val="22"/>
                <w:szCs w:val="22"/>
              </w:rPr>
            </w:pPr>
            <w:r w:rsidRPr="006741CC">
              <w:rPr>
                <w:sz w:val="22"/>
                <w:szCs w:val="22"/>
              </w:rPr>
              <w:t>03</w:t>
            </w:r>
          </w:p>
        </w:tc>
        <w:tc>
          <w:tcPr>
            <w:tcW w:w="436" w:type="dxa"/>
            <w:gridSpan w:val="2"/>
            <w:tcBorders>
              <w:top w:val="nil"/>
              <w:left w:val="nil"/>
              <w:bottom w:val="single" w:sz="4" w:space="0" w:color="auto"/>
              <w:right w:val="nil"/>
            </w:tcBorders>
            <w:shd w:val="clear" w:color="auto" w:fill="auto"/>
            <w:vAlign w:val="bottom"/>
            <w:hideMark/>
          </w:tcPr>
          <w:p w14:paraId="03522EA9" w14:textId="77777777" w:rsidR="006741CC" w:rsidRPr="006741CC" w:rsidRDefault="006741CC" w:rsidP="006741CC">
            <w:pPr>
              <w:widowControl/>
              <w:jc w:val="center"/>
              <w:rPr>
                <w:sz w:val="22"/>
                <w:szCs w:val="22"/>
              </w:rPr>
            </w:pPr>
            <w:r w:rsidRPr="006741CC">
              <w:rPr>
                <w:sz w:val="22"/>
                <w:szCs w:val="22"/>
              </w:rPr>
              <w:t>04</w:t>
            </w:r>
          </w:p>
        </w:tc>
        <w:tc>
          <w:tcPr>
            <w:tcW w:w="326" w:type="dxa"/>
            <w:gridSpan w:val="2"/>
            <w:tcBorders>
              <w:top w:val="nil"/>
              <w:left w:val="nil"/>
              <w:bottom w:val="single" w:sz="4" w:space="0" w:color="auto"/>
              <w:right w:val="nil"/>
            </w:tcBorders>
            <w:shd w:val="clear" w:color="auto" w:fill="auto"/>
            <w:vAlign w:val="bottom"/>
            <w:hideMark/>
          </w:tcPr>
          <w:p w14:paraId="02D4C86A" w14:textId="77777777" w:rsidR="006741CC" w:rsidRPr="006741CC" w:rsidRDefault="006741CC" w:rsidP="006741CC">
            <w:pPr>
              <w:widowControl/>
              <w:jc w:val="center"/>
              <w:rPr>
                <w:sz w:val="22"/>
                <w:szCs w:val="22"/>
              </w:rPr>
            </w:pPr>
            <w:r w:rsidRPr="006741CC">
              <w:rPr>
                <w:sz w:val="22"/>
                <w:szCs w:val="22"/>
              </w:rPr>
              <w:t>1</w:t>
            </w:r>
          </w:p>
        </w:tc>
        <w:tc>
          <w:tcPr>
            <w:tcW w:w="436" w:type="dxa"/>
            <w:gridSpan w:val="2"/>
            <w:tcBorders>
              <w:top w:val="nil"/>
              <w:left w:val="nil"/>
              <w:bottom w:val="single" w:sz="4" w:space="0" w:color="auto"/>
              <w:right w:val="nil"/>
            </w:tcBorders>
            <w:shd w:val="clear" w:color="auto" w:fill="auto"/>
            <w:vAlign w:val="bottom"/>
            <w:hideMark/>
          </w:tcPr>
          <w:p w14:paraId="381934C5" w14:textId="77777777" w:rsidR="006741CC" w:rsidRPr="006741CC" w:rsidRDefault="006741CC" w:rsidP="006741CC">
            <w:pPr>
              <w:widowControl/>
              <w:jc w:val="center"/>
              <w:rPr>
                <w:sz w:val="22"/>
                <w:szCs w:val="22"/>
              </w:rPr>
            </w:pPr>
            <w:r w:rsidRPr="006741CC">
              <w:rPr>
                <w:sz w:val="22"/>
                <w:szCs w:val="22"/>
              </w:rPr>
              <w:t>01</w:t>
            </w:r>
          </w:p>
        </w:tc>
        <w:tc>
          <w:tcPr>
            <w:tcW w:w="1060" w:type="dxa"/>
            <w:gridSpan w:val="2"/>
            <w:tcBorders>
              <w:top w:val="nil"/>
              <w:left w:val="nil"/>
              <w:bottom w:val="single" w:sz="4" w:space="0" w:color="auto"/>
              <w:right w:val="single" w:sz="4" w:space="0" w:color="auto"/>
            </w:tcBorders>
            <w:shd w:val="clear" w:color="auto" w:fill="auto"/>
            <w:vAlign w:val="bottom"/>
            <w:hideMark/>
          </w:tcPr>
          <w:p w14:paraId="3A0A4520" w14:textId="77777777" w:rsidR="006741CC" w:rsidRPr="006741CC" w:rsidRDefault="006741CC" w:rsidP="006741CC">
            <w:pPr>
              <w:widowControl/>
              <w:jc w:val="center"/>
              <w:rPr>
                <w:sz w:val="22"/>
                <w:szCs w:val="22"/>
              </w:rPr>
            </w:pPr>
            <w:r w:rsidRPr="006741CC">
              <w:rPr>
                <w:sz w:val="22"/>
                <w:szCs w:val="22"/>
              </w:rPr>
              <w:t>81150</w:t>
            </w:r>
          </w:p>
        </w:tc>
        <w:tc>
          <w:tcPr>
            <w:tcW w:w="546" w:type="dxa"/>
            <w:gridSpan w:val="2"/>
            <w:tcBorders>
              <w:top w:val="nil"/>
              <w:left w:val="nil"/>
              <w:bottom w:val="single" w:sz="4" w:space="0" w:color="auto"/>
              <w:right w:val="single" w:sz="4" w:space="0" w:color="auto"/>
            </w:tcBorders>
            <w:shd w:val="clear" w:color="auto" w:fill="auto"/>
            <w:noWrap/>
            <w:vAlign w:val="bottom"/>
            <w:hideMark/>
          </w:tcPr>
          <w:p w14:paraId="370AAD79" w14:textId="77777777" w:rsidR="006741CC" w:rsidRPr="006741CC" w:rsidRDefault="006741CC" w:rsidP="006741CC">
            <w:pPr>
              <w:widowControl/>
              <w:rPr>
                <w:sz w:val="22"/>
                <w:szCs w:val="22"/>
              </w:rPr>
            </w:pPr>
            <w:r w:rsidRPr="006741CC">
              <w:rPr>
                <w:sz w:val="22"/>
                <w:szCs w:val="22"/>
              </w:rPr>
              <w:t> </w:t>
            </w:r>
          </w:p>
        </w:tc>
        <w:tc>
          <w:tcPr>
            <w:tcW w:w="1256" w:type="dxa"/>
            <w:gridSpan w:val="2"/>
            <w:tcBorders>
              <w:top w:val="nil"/>
              <w:left w:val="nil"/>
              <w:bottom w:val="single" w:sz="4" w:space="0" w:color="auto"/>
              <w:right w:val="single" w:sz="4" w:space="0" w:color="auto"/>
            </w:tcBorders>
            <w:shd w:val="clear" w:color="auto" w:fill="auto"/>
            <w:noWrap/>
            <w:vAlign w:val="bottom"/>
            <w:hideMark/>
          </w:tcPr>
          <w:p w14:paraId="2FADD46C" w14:textId="77777777" w:rsidR="006741CC" w:rsidRPr="006741CC" w:rsidRDefault="006741CC" w:rsidP="006741CC">
            <w:pPr>
              <w:widowControl/>
              <w:jc w:val="right"/>
              <w:rPr>
                <w:sz w:val="22"/>
                <w:szCs w:val="22"/>
              </w:rPr>
            </w:pPr>
            <w:r w:rsidRPr="006741CC">
              <w:rPr>
                <w:sz w:val="22"/>
                <w:szCs w:val="22"/>
              </w:rPr>
              <w:t>191,400</w:t>
            </w:r>
          </w:p>
        </w:tc>
        <w:tc>
          <w:tcPr>
            <w:tcW w:w="1256" w:type="dxa"/>
            <w:tcBorders>
              <w:top w:val="nil"/>
              <w:left w:val="nil"/>
              <w:bottom w:val="single" w:sz="4" w:space="0" w:color="auto"/>
              <w:right w:val="single" w:sz="4" w:space="0" w:color="auto"/>
            </w:tcBorders>
            <w:shd w:val="clear" w:color="auto" w:fill="auto"/>
            <w:noWrap/>
            <w:vAlign w:val="bottom"/>
            <w:hideMark/>
          </w:tcPr>
          <w:p w14:paraId="3ABB086E" w14:textId="77777777" w:rsidR="006741CC" w:rsidRPr="006741CC" w:rsidRDefault="006741CC" w:rsidP="006741CC">
            <w:pPr>
              <w:widowControl/>
              <w:jc w:val="right"/>
              <w:rPr>
                <w:sz w:val="22"/>
                <w:szCs w:val="22"/>
              </w:rPr>
            </w:pPr>
            <w:r w:rsidRPr="006741CC">
              <w:rPr>
                <w:sz w:val="22"/>
                <w:szCs w:val="22"/>
              </w:rPr>
              <w:t>244,828</w:t>
            </w:r>
          </w:p>
        </w:tc>
        <w:tc>
          <w:tcPr>
            <w:tcW w:w="1276" w:type="dxa"/>
            <w:gridSpan w:val="2"/>
            <w:tcBorders>
              <w:top w:val="nil"/>
              <w:left w:val="nil"/>
              <w:bottom w:val="single" w:sz="4" w:space="0" w:color="auto"/>
              <w:right w:val="single" w:sz="4" w:space="0" w:color="auto"/>
            </w:tcBorders>
            <w:shd w:val="clear" w:color="auto" w:fill="auto"/>
            <w:noWrap/>
            <w:vAlign w:val="bottom"/>
            <w:hideMark/>
          </w:tcPr>
          <w:p w14:paraId="343F2B98" w14:textId="77777777" w:rsidR="006741CC" w:rsidRPr="006741CC" w:rsidRDefault="006741CC" w:rsidP="006741CC">
            <w:pPr>
              <w:widowControl/>
              <w:jc w:val="right"/>
              <w:rPr>
                <w:sz w:val="22"/>
                <w:szCs w:val="22"/>
              </w:rPr>
            </w:pPr>
            <w:r w:rsidRPr="006741CC">
              <w:rPr>
                <w:sz w:val="22"/>
                <w:szCs w:val="22"/>
              </w:rPr>
              <w:t>248,325</w:t>
            </w:r>
          </w:p>
        </w:tc>
      </w:tr>
      <w:tr w:rsidR="006741CC" w:rsidRPr="006741CC" w14:paraId="6E5D57AC" w14:textId="77777777" w:rsidTr="00BF731A">
        <w:trPr>
          <w:trHeight w:val="645"/>
        </w:trPr>
        <w:tc>
          <w:tcPr>
            <w:tcW w:w="3261" w:type="dxa"/>
            <w:tcBorders>
              <w:top w:val="nil"/>
              <w:left w:val="single" w:sz="4" w:space="0" w:color="auto"/>
              <w:bottom w:val="single" w:sz="4" w:space="0" w:color="auto"/>
              <w:right w:val="single" w:sz="4" w:space="0" w:color="auto"/>
            </w:tcBorders>
            <w:shd w:val="clear" w:color="auto" w:fill="auto"/>
            <w:vAlign w:val="bottom"/>
            <w:hideMark/>
          </w:tcPr>
          <w:p w14:paraId="7C38E865" w14:textId="77777777" w:rsidR="006741CC" w:rsidRPr="006741CC" w:rsidRDefault="006741CC" w:rsidP="006741CC">
            <w:pPr>
              <w:widowControl/>
            </w:pPr>
            <w:r w:rsidRPr="006741CC">
              <w:t>Закупка товаров, работ и услуг для  обеспечения государственных (муниципальных ) нужд</w:t>
            </w:r>
          </w:p>
        </w:tc>
        <w:tc>
          <w:tcPr>
            <w:tcW w:w="436" w:type="dxa"/>
            <w:gridSpan w:val="2"/>
            <w:tcBorders>
              <w:top w:val="nil"/>
              <w:left w:val="nil"/>
              <w:bottom w:val="single" w:sz="4" w:space="0" w:color="auto"/>
              <w:right w:val="single" w:sz="4" w:space="0" w:color="auto"/>
            </w:tcBorders>
            <w:shd w:val="clear" w:color="auto" w:fill="auto"/>
            <w:vAlign w:val="bottom"/>
            <w:hideMark/>
          </w:tcPr>
          <w:p w14:paraId="2E38777C" w14:textId="77777777" w:rsidR="006741CC" w:rsidRPr="006741CC" w:rsidRDefault="006741CC" w:rsidP="006741CC">
            <w:pPr>
              <w:widowControl/>
              <w:jc w:val="center"/>
              <w:rPr>
                <w:sz w:val="22"/>
                <w:szCs w:val="22"/>
              </w:rPr>
            </w:pPr>
            <w:r w:rsidRPr="006741CC">
              <w:rPr>
                <w:sz w:val="22"/>
                <w:szCs w:val="22"/>
              </w:rPr>
              <w:t>05</w:t>
            </w:r>
          </w:p>
        </w:tc>
        <w:tc>
          <w:tcPr>
            <w:tcW w:w="485" w:type="dxa"/>
            <w:gridSpan w:val="2"/>
            <w:tcBorders>
              <w:top w:val="nil"/>
              <w:left w:val="nil"/>
              <w:bottom w:val="single" w:sz="4" w:space="0" w:color="auto"/>
              <w:right w:val="single" w:sz="4" w:space="0" w:color="auto"/>
            </w:tcBorders>
            <w:shd w:val="clear" w:color="auto" w:fill="auto"/>
            <w:vAlign w:val="bottom"/>
            <w:hideMark/>
          </w:tcPr>
          <w:p w14:paraId="474C8F36" w14:textId="77777777" w:rsidR="006741CC" w:rsidRPr="006741CC" w:rsidRDefault="006741CC" w:rsidP="006741CC">
            <w:pPr>
              <w:widowControl/>
              <w:jc w:val="center"/>
              <w:rPr>
                <w:sz w:val="22"/>
                <w:szCs w:val="22"/>
              </w:rPr>
            </w:pPr>
            <w:r w:rsidRPr="006741CC">
              <w:rPr>
                <w:sz w:val="22"/>
                <w:szCs w:val="22"/>
              </w:rPr>
              <w:t>03</w:t>
            </w:r>
          </w:p>
        </w:tc>
        <w:tc>
          <w:tcPr>
            <w:tcW w:w="436" w:type="dxa"/>
            <w:gridSpan w:val="2"/>
            <w:tcBorders>
              <w:top w:val="nil"/>
              <w:left w:val="nil"/>
              <w:bottom w:val="single" w:sz="4" w:space="0" w:color="auto"/>
              <w:right w:val="nil"/>
            </w:tcBorders>
            <w:shd w:val="clear" w:color="auto" w:fill="auto"/>
            <w:vAlign w:val="bottom"/>
            <w:hideMark/>
          </w:tcPr>
          <w:p w14:paraId="5F1EE92D" w14:textId="77777777" w:rsidR="006741CC" w:rsidRPr="006741CC" w:rsidRDefault="006741CC" w:rsidP="006741CC">
            <w:pPr>
              <w:widowControl/>
              <w:jc w:val="center"/>
              <w:rPr>
                <w:sz w:val="22"/>
                <w:szCs w:val="22"/>
              </w:rPr>
            </w:pPr>
            <w:r w:rsidRPr="006741CC">
              <w:rPr>
                <w:sz w:val="22"/>
                <w:szCs w:val="22"/>
              </w:rPr>
              <w:t>04</w:t>
            </w:r>
          </w:p>
        </w:tc>
        <w:tc>
          <w:tcPr>
            <w:tcW w:w="326" w:type="dxa"/>
            <w:gridSpan w:val="2"/>
            <w:tcBorders>
              <w:top w:val="nil"/>
              <w:left w:val="nil"/>
              <w:bottom w:val="single" w:sz="4" w:space="0" w:color="auto"/>
              <w:right w:val="nil"/>
            </w:tcBorders>
            <w:shd w:val="clear" w:color="auto" w:fill="auto"/>
            <w:vAlign w:val="bottom"/>
            <w:hideMark/>
          </w:tcPr>
          <w:p w14:paraId="3FE44607" w14:textId="77777777" w:rsidR="006741CC" w:rsidRPr="006741CC" w:rsidRDefault="006741CC" w:rsidP="006741CC">
            <w:pPr>
              <w:widowControl/>
              <w:jc w:val="center"/>
              <w:rPr>
                <w:sz w:val="22"/>
                <w:szCs w:val="22"/>
              </w:rPr>
            </w:pPr>
            <w:r w:rsidRPr="006741CC">
              <w:rPr>
                <w:sz w:val="22"/>
                <w:szCs w:val="22"/>
              </w:rPr>
              <w:t>1</w:t>
            </w:r>
          </w:p>
        </w:tc>
        <w:tc>
          <w:tcPr>
            <w:tcW w:w="436" w:type="dxa"/>
            <w:gridSpan w:val="2"/>
            <w:tcBorders>
              <w:top w:val="nil"/>
              <w:left w:val="nil"/>
              <w:bottom w:val="single" w:sz="4" w:space="0" w:color="auto"/>
              <w:right w:val="nil"/>
            </w:tcBorders>
            <w:shd w:val="clear" w:color="auto" w:fill="auto"/>
            <w:vAlign w:val="bottom"/>
            <w:hideMark/>
          </w:tcPr>
          <w:p w14:paraId="335F5CDA" w14:textId="77777777" w:rsidR="006741CC" w:rsidRPr="006741CC" w:rsidRDefault="006741CC" w:rsidP="006741CC">
            <w:pPr>
              <w:widowControl/>
              <w:jc w:val="center"/>
              <w:rPr>
                <w:sz w:val="22"/>
                <w:szCs w:val="22"/>
              </w:rPr>
            </w:pPr>
            <w:r w:rsidRPr="006741CC">
              <w:rPr>
                <w:sz w:val="22"/>
                <w:szCs w:val="22"/>
              </w:rPr>
              <w:t>01</w:t>
            </w:r>
          </w:p>
        </w:tc>
        <w:tc>
          <w:tcPr>
            <w:tcW w:w="1060" w:type="dxa"/>
            <w:gridSpan w:val="2"/>
            <w:tcBorders>
              <w:top w:val="nil"/>
              <w:left w:val="nil"/>
              <w:bottom w:val="single" w:sz="4" w:space="0" w:color="auto"/>
              <w:right w:val="single" w:sz="4" w:space="0" w:color="auto"/>
            </w:tcBorders>
            <w:shd w:val="clear" w:color="auto" w:fill="auto"/>
            <w:vAlign w:val="bottom"/>
            <w:hideMark/>
          </w:tcPr>
          <w:p w14:paraId="6C79D6A8" w14:textId="77777777" w:rsidR="006741CC" w:rsidRPr="006741CC" w:rsidRDefault="006741CC" w:rsidP="006741CC">
            <w:pPr>
              <w:widowControl/>
              <w:jc w:val="center"/>
              <w:rPr>
                <w:sz w:val="22"/>
                <w:szCs w:val="22"/>
              </w:rPr>
            </w:pPr>
            <w:r w:rsidRPr="006741CC">
              <w:rPr>
                <w:sz w:val="22"/>
                <w:szCs w:val="22"/>
              </w:rPr>
              <w:t>81150</w:t>
            </w:r>
          </w:p>
        </w:tc>
        <w:tc>
          <w:tcPr>
            <w:tcW w:w="546" w:type="dxa"/>
            <w:gridSpan w:val="2"/>
            <w:tcBorders>
              <w:top w:val="nil"/>
              <w:left w:val="nil"/>
              <w:bottom w:val="single" w:sz="4" w:space="0" w:color="auto"/>
              <w:right w:val="single" w:sz="4" w:space="0" w:color="auto"/>
            </w:tcBorders>
            <w:shd w:val="clear" w:color="auto" w:fill="auto"/>
            <w:noWrap/>
            <w:vAlign w:val="bottom"/>
            <w:hideMark/>
          </w:tcPr>
          <w:p w14:paraId="192CE577" w14:textId="77777777" w:rsidR="006741CC" w:rsidRPr="006741CC" w:rsidRDefault="006741CC" w:rsidP="006741CC">
            <w:pPr>
              <w:widowControl/>
              <w:rPr>
                <w:sz w:val="22"/>
                <w:szCs w:val="22"/>
              </w:rPr>
            </w:pPr>
            <w:r w:rsidRPr="006741CC">
              <w:rPr>
                <w:sz w:val="22"/>
                <w:szCs w:val="22"/>
              </w:rPr>
              <w:t>200</w:t>
            </w:r>
          </w:p>
        </w:tc>
        <w:tc>
          <w:tcPr>
            <w:tcW w:w="1256" w:type="dxa"/>
            <w:gridSpan w:val="2"/>
            <w:tcBorders>
              <w:top w:val="nil"/>
              <w:left w:val="nil"/>
              <w:bottom w:val="single" w:sz="4" w:space="0" w:color="auto"/>
              <w:right w:val="single" w:sz="4" w:space="0" w:color="auto"/>
            </w:tcBorders>
            <w:shd w:val="clear" w:color="000000" w:fill="FFFFFF"/>
            <w:noWrap/>
            <w:vAlign w:val="bottom"/>
            <w:hideMark/>
          </w:tcPr>
          <w:p w14:paraId="6A6BD893" w14:textId="77777777" w:rsidR="006741CC" w:rsidRPr="006741CC" w:rsidRDefault="006741CC" w:rsidP="006741CC">
            <w:pPr>
              <w:widowControl/>
              <w:jc w:val="right"/>
              <w:rPr>
                <w:sz w:val="22"/>
                <w:szCs w:val="22"/>
              </w:rPr>
            </w:pPr>
            <w:r w:rsidRPr="006741CC">
              <w:rPr>
                <w:sz w:val="22"/>
                <w:szCs w:val="22"/>
              </w:rPr>
              <w:t>191,400</w:t>
            </w:r>
          </w:p>
        </w:tc>
        <w:tc>
          <w:tcPr>
            <w:tcW w:w="1256" w:type="dxa"/>
            <w:tcBorders>
              <w:top w:val="nil"/>
              <w:left w:val="nil"/>
              <w:bottom w:val="single" w:sz="4" w:space="0" w:color="auto"/>
              <w:right w:val="single" w:sz="4" w:space="0" w:color="auto"/>
            </w:tcBorders>
            <w:shd w:val="clear" w:color="000000" w:fill="FFFFFF"/>
            <w:noWrap/>
            <w:vAlign w:val="bottom"/>
            <w:hideMark/>
          </w:tcPr>
          <w:p w14:paraId="46607125" w14:textId="77777777" w:rsidR="006741CC" w:rsidRPr="006741CC" w:rsidRDefault="006741CC" w:rsidP="006741CC">
            <w:pPr>
              <w:widowControl/>
              <w:jc w:val="right"/>
              <w:rPr>
                <w:sz w:val="22"/>
                <w:szCs w:val="22"/>
              </w:rPr>
            </w:pPr>
            <w:r w:rsidRPr="006741CC">
              <w:rPr>
                <w:sz w:val="22"/>
                <w:szCs w:val="22"/>
              </w:rPr>
              <w:t>244,828</w:t>
            </w:r>
          </w:p>
        </w:tc>
        <w:tc>
          <w:tcPr>
            <w:tcW w:w="1276" w:type="dxa"/>
            <w:gridSpan w:val="2"/>
            <w:tcBorders>
              <w:top w:val="nil"/>
              <w:left w:val="nil"/>
              <w:bottom w:val="single" w:sz="4" w:space="0" w:color="auto"/>
              <w:right w:val="single" w:sz="4" w:space="0" w:color="auto"/>
            </w:tcBorders>
            <w:shd w:val="clear" w:color="000000" w:fill="FFFFFF"/>
            <w:noWrap/>
            <w:vAlign w:val="bottom"/>
            <w:hideMark/>
          </w:tcPr>
          <w:p w14:paraId="7CE167F0" w14:textId="77777777" w:rsidR="006741CC" w:rsidRPr="006741CC" w:rsidRDefault="006741CC" w:rsidP="006741CC">
            <w:pPr>
              <w:widowControl/>
              <w:jc w:val="right"/>
              <w:rPr>
                <w:sz w:val="22"/>
                <w:szCs w:val="22"/>
              </w:rPr>
            </w:pPr>
            <w:r w:rsidRPr="006741CC">
              <w:rPr>
                <w:sz w:val="22"/>
                <w:szCs w:val="22"/>
              </w:rPr>
              <w:t>248,325</w:t>
            </w:r>
          </w:p>
        </w:tc>
      </w:tr>
      <w:tr w:rsidR="006741CC" w:rsidRPr="006741CC" w14:paraId="198E1F3F" w14:textId="77777777" w:rsidTr="00BF731A">
        <w:trPr>
          <w:trHeight w:val="630"/>
        </w:trPr>
        <w:tc>
          <w:tcPr>
            <w:tcW w:w="3261" w:type="dxa"/>
            <w:tcBorders>
              <w:top w:val="nil"/>
              <w:left w:val="single" w:sz="4" w:space="0" w:color="auto"/>
              <w:bottom w:val="single" w:sz="4" w:space="0" w:color="auto"/>
              <w:right w:val="single" w:sz="4" w:space="0" w:color="auto"/>
            </w:tcBorders>
            <w:shd w:val="clear" w:color="auto" w:fill="auto"/>
            <w:vAlign w:val="bottom"/>
            <w:hideMark/>
          </w:tcPr>
          <w:p w14:paraId="0DF95A7F" w14:textId="77777777" w:rsidR="006741CC" w:rsidRPr="006741CC" w:rsidRDefault="006741CC" w:rsidP="006741CC">
            <w:pPr>
              <w:widowControl/>
            </w:pPr>
            <w:r w:rsidRPr="006741CC">
              <w:t xml:space="preserve">Иные закупки товаров, работ и услуг для обеспечения </w:t>
            </w:r>
            <w:r w:rsidRPr="006741CC">
              <w:lastRenderedPageBreak/>
              <w:t>государственных (муниципальных) нужд</w:t>
            </w:r>
          </w:p>
        </w:tc>
        <w:tc>
          <w:tcPr>
            <w:tcW w:w="436" w:type="dxa"/>
            <w:gridSpan w:val="2"/>
            <w:tcBorders>
              <w:top w:val="nil"/>
              <w:left w:val="nil"/>
              <w:bottom w:val="single" w:sz="4" w:space="0" w:color="auto"/>
              <w:right w:val="single" w:sz="4" w:space="0" w:color="auto"/>
            </w:tcBorders>
            <w:shd w:val="clear" w:color="auto" w:fill="auto"/>
            <w:vAlign w:val="bottom"/>
            <w:hideMark/>
          </w:tcPr>
          <w:p w14:paraId="32117B1A" w14:textId="77777777" w:rsidR="006741CC" w:rsidRPr="006741CC" w:rsidRDefault="006741CC" w:rsidP="006741CC">
            <w:pPr>
              <w:widowControl/>
              <w:jc w:val="center"/>
              <w:rPr>
                <w:sz w:val="22"/>
                <w:szCs w:val="22"/>
              </w:rPr>
            </w:pPr>
            <w:r w:rsidRPr="006741CC">
              <w:rPr>
                <w:sz w:val="22"/>
                <w:szCs w:val="22"/>
              </w:rPr>
              <w:lastRenderedPageBreak/>
              <w:t>05</w:t>
            </w:r>
          </w:p>
        </w:tc>
        <w:tc>
          <w:tcPr>
            <w:tcW w:w="485" w:type="dxa"/>
            <w:gridSpan w:val="2"/>
            <w:tcBorders>
              <w:top w:val="nil"/>
              <w:left w:val="nil"/>
              <w:bottom w:val="single" w:sz="4" w:space="0" w:color="auto"/>
              <w:right w:val="single" w:sz="4" w:space="0" w:color="auto"/>
            </w:tcBorders>
            <w:shd w:val="clear" w:color="auto" w:fill="auto"/>
            <w:vAlign w:val="bottom"/>
            <w:hideMark/>
          </w:tcPr>
          <w:p w14:paraId="63AC5A6D" w14:textId="77777777" w:rsidR="006741CC" w:rsidRPr="006741CC" w:rsidRDefault="006741CC" w:rsidP="006741CC">
            <w:pPr>
              <w:widowControl/>
              <w:jc w:val="center"/>
              <w:rPr>
                <w:sz w:val="22"/>
                <w:szCs w:val="22"/>
              </w:rPr>
            </w:pPr>
            <w:r w:rsidRPr="006741CC">
              <w:rPr>
                <w:sz w:val="22"/>
                <w:szCs w:val="22"/>
              </w:rPr>
              <w:t>03</w:t>
            </w:r>
          </w:p>
        </w:tc>
        <w:tc>
          <w:tcPr>
            <w:tcW w:w="436" w:type="dxa"/>
            <w:gridSpan w:val="2"/>
            <w:tcBorders>
              <w:top w:val="nil"/>
              <w:left w:val="nil"/>
              <w:bottom w:val="single" w:sz="4" w:space="0" w:color="auto"/>
              <w:right w:val="nil"/>
            </w:tcBorders>
            <w:shd w:val="clear" w:color="auto" w:fill="auto"/>
            <w:vAlign w:val="bottom"/>
            <w:hideMark/>
          </w:tcPr>
          <w:p w14:paraId="6615FA76" w14:textId="77777777" w:rsidR="006741CC" w:rsidRPr="006741CC" w:rsidRDefault="006741CC" w:rsidP="006741CC">
            <w:pPr>
              <w:widowControl/>
              <w:jc w:val="center"/>
              <w:rPr>
                <w:sz w:val="22"/>
                <w:szCs w:val="22"/>
              </w:rPr>
            </w:pPr>
            <w:r w:rsidRPr="006741CC">
              <w:rPr>
                <w:sz w:val="22"/>
                <w:szCs w:val="22"/>
              </w:rPr>
              <w:t>04</w:t>
            </w:r>
          </w:p>
        </w:tc>
        <w:tc>
          <w:tcPr>
            <w:tcW w:w="326" w:type="dxa"/>
            <w:gridSpan w:val="2"/>
            <w:tcBorders>
              <w:top w:val="nil"/>
              <w:left w:val="nil"/>
              <w:bottom w:val="single" w:sz="4" w:space="0" w:color="auto"/>
              <w:right w:val="nil"/>
            </w:tcBorders>
            <w:shd w:val="clear" w:color="auto" w:fill="auto"/>
            <w:vAlign w:val="bottom"/>
            <w:hideMark/>
          </w:tcPr>
          <w:p w14:paraId="74366C29" w14:textId="77777777" w:rsidR="006741CC" w:rsidRPr="006741CC" w:rsidRDefault="006741CC" w:rsidP="006741CC">
            <w:pPr>
              <w:widowControl/>
              <w:jc w:val="center"/>
              <w:rPr>
                <w:sz w:val="22"/>
                <w:szCs w:val="22"/>
              </w:rPr>
            </w:pPr>
            <w:r w:rsidRPr="006741CC">
              <w:rPr>
                <w:sz w:val="22"/>
                <w:szCs w:val="22"/>
              </w:rPr>
              <w:t>1</w:t>
            </w:r>
          </w:p>
        </w:tc>
        <w:tc>
          <w:tcPr>
            <w:tcW w:w="436" w:type="dxa"/>
            <w:gridSpan w:val="2"/>
            <w:tcBorders>
              <w:top w:val="nil"/>
              <w:left w:val="nil"/>
              <w:bottom w:val="single" w:sz="4" w:space="0" w:color="auto"/>
              <w:right w:val="nil"/>
            </w:tcBorders>
            <w:shd w:val="clear" w:color="auto" w:fill="auto"/>
            <w:vAlign w:val="bottom"/>
            <w:hideMark/>
          </w:tcPr>
          <w:p w14:paraId="66E0654A" w14:textId="77777777" w:rsidR="006741CC" w:rsidRPr="006741CC" w:rsidRDefault="006741CC" w:rsidP="006741CC">
            <w:pPr>
              <w:widowControl/>
              <w:jc w:val="center"/>
              <w:rPr>
                <w:sz w:val="22"/>
                <w:szCs w:val="22"/>
              </w:rPr>
            </w:pPr>
            <w:r w:rsidRPr="006741CC">
              <w:rPr>
                <w:sz w:val="22"/>
                <w:szCs w:val="22"/>
              </w:rPr>
              <w:t>01</w:t>
            </w:r>
          </w:p>
        </w:tc>
        <w:tc>
          <w:tcPr>
            <w:tcW w:w="1060" w:type="dxa"/>
            <w:gridSpan w:val="2"/>
            <w:tcBorders>
              <w:top w:val="nil"/>
              <w:left w:val="nil"/>
              <w:bottom w:val="single" w:sz="4" w:space="0" w:color="auto"/>
              <w:right w:val="single" w:sz="4" w:space="0" w:color="auto"/>
            </w:tcBorders>
            <w:shd w:val="clear" w:color="auto" w:fill="auto"/>
            <w:vAlign w:val="bottom"/>
            <w:hideMark/>
          </w:tcPr>
          <w:p w14:paraId="499AC696" w14:textId="77777777" w:rsidR="006741CC" w:rsidRPr="006741CC" w:rsidRDefault="006741CC" w:rsidP="006741CC">
            <w:pPr>
              <w:widowControl/>
              <w:jc w:val="center"/>
              <w:rPr>
                <w:sz w:val="22"/>
                <w:szCs w:val="22"/>
              </w:rPr>
            </w:pPr>
            <w:r w:rsidRPr="006741CC">
              <w:rPr>
                <w:sz w:val="22"/>
                <w:szCs w:val="22"/>
              </w:rPr>
              <w:t>81150</w:t>
            </w:r>
          </w:p>
        </w:tc>
        <w:tc>
          <w:tcPr>
            <w:tcW w:w="546" w:type="dxa"/>
            <w:gridSpan w:val="2"/>
            <w:tcBorders>
              <w:top w:val="nil"/>
              <w:left w:val="nil"/>
              <w:bottom w:val="single" w:sz="4" w:space="0" w:color="auto"/>
              <w:right w:val="single" w:sz="4" w:space="0" w:color="auto"/>
            </w:tcBorders>
            <w:shd w:val="clear" w:color="auto" w:fill="auto"/>
            <w:noWrap/>
            <w:vAlign w:val="bottom"/>
            <w:hideMark/>
          </w:tcPr>
          <w:p w14:paraId="51C14840" w14:textId="77777777" w:rsidR="006741CC" w:rsidRPr="006741CC" w:rsidRDefault="006741CC" w:rsidP="006741CC">
            <w:pPr>
              <w:widowControl/>
              <w:rPr>
                <w:sz w:val="22"/>
                <w:szCs w:val="22"/>
              </w:rPr>
            </w:pPr>
            <w:r w:rsidRPr="006741CC">
              <w:rPr>
                <w:sz w:val="22"/>
                <w:szCs w:val="22"/>
              </w:rPr>
              <w:t>240</w:t>
            </w:r>
          </w:p>
        </w:tc>
        <w:tc>
          <w:tcPr>
            <w:tcW w:w="1256" w:type="dxa"/>
            <w:gridSpan w:val="2"/>
            <w:tcBorders>
              <w:top w:val="nil"/>
              <w:left w:val="nil"/>
              <w:bottom w:val="single" w:sz="4" w:space="0" w:color="auto"/>
              <w:right w:val="single" w:sz="4" w:space="0" w:color="auto"/>
            </w:tcBorders>
            <w:shd w:val="clear" w:color="000000" w:fill="FFFFFF"/>
            <w:noWrap/>
            <w:vAlign w:val="bottom"/>
            <w:hideMark/>
          </w:tcPr>
          <w:p w14:paraId="7EFD9E55" w14:textId="77777777" w:rsidR="006741CC" w:rsidRPr="006741CC" w:rsidRDefault="006741CC" w:rsidP="006741CC">
            <w:pPr>
              <w:widowControl/>
              <w:jc w:val="right"/>
              <w:rPr>
                <w:sz w:val="22"/>
                <w:szCs w:val="22"/>
              </w:rPr>
            </w:pPr>
            <w:r w:rsidRPr="006741CC">
              <w:rPr>
                <w:sz w:val="22"/>
                <w:szCs w:val="22"/>
              </w:rPr>
              <w:t>191,400</w:t>
            </w:r>
          </w:p>
        </w:tc>
        <w:tc>
          <w:tcPr>
            <w:tcW w:w="1256" w:type="dxa"/>
            <w:tcBorders>
              <w:top w:val="nil"/>
              <w:left w:val="nil"/>
              <w:bottom w:val="single" w:sz="4" w:space="0" w:color="auto"/>
              <w:right w:val="single" w:sz="4" w:space="0" w:color="auto"/>
            </w:tcBorders>
            <w:shd w:val="clear" w:color="000000" w:fill="FFFFFF"/>
            <w:noWrap/>
            <w:vAlign w:val="bottom"/>
            <w:hideMark/>
          </w:tcPr>
          <w:p w14:paraId="62B00FF9" w14:textId="77777777" w:rsidR="006741CC" w:rsidRPr="006741CC" w:rsidRDefault="006741CC" w:rsidP="006741CC">
            <w:pPr>
              <w:widowControl/>
              <w:jc w:val="right"/>
              <w:rPr>
                <w:sz w:val="22"/>
                <w:szCs w:val="22"/>
              </w:rPr>
            </w:pPr>
            <w:r w:rsidRPr="006741CC">
              <w:rPr>
                <w:sz w:val="22"/>
                <w:szCs w:val="22"/>
              </w:rPr>
              <w:t>244,828</w:t>
            </w:r>
          </w:p>
        </w:tc>
        <w:tc>
          <w:tcPr>
            <w:tcW w:w="1276" w:type="dxa"/>
            <w:gridSpan w:val="2"/>
            <w:tcBorders>
              <w:top w:val="nil"/>
              <w:left w:val="nil"/>
              <w:bottom w:val="single" w:sz="4" w:space="0" w:color="auto"/>
              <w:right w:val="single" w:sz="4" w:space="0" w:color="auto"/>
            </w:tcBorders>
            <w:shd w:val="clear" w:color="000000" w:fill="FFFFFF"/>
            <w:noWrap/>
            <w:vAlign w:val="bottom"/>
            <w:hideMark/>
          </w:tcPr>
          <w:p w14:paraId="1761AF48" w14:textId="77777777" w:rsidR="006741CC" w:rsidRPr="006741CC" w:rsidRDefault="006741CC" w:rsidP="006741CC">
            <w:pPr>
              <w:widowControl/>
              <w:jc w:val="right"/>
              <w:rPr>
                <w:sz w:val="22"/>
                <w:szCs w:val="22"/>
              </w:rPr>
            </w:pPr>
            <w:r w:rsidRPr="006741CC">
              <w:rPr>
                <w:sz w:val="22"/>
                <w:szCs w:val="22"/>
              </w:rPr>
              <w:t>248,325</w:t>
            </w:r>
          </w:p>
        </w:tc>
      </w:tr>
      <w:tr w:rsidR="006741CC" w:rsidRPr="006741CC" w14:paraId="4BDD066C" w14:textId="77777777" w:rsidTr="00BF731A">
        <w:trPr>
          <w:trHeight w:val="420"/>
        </w:trPr>
        <w:tc>
          <w:tcPr>
            <w:tcW w:w="3261" w:type="dxa"/>
            <w:tcBorders>
              <w:top w:val="nil"/>
              <w:left w:val="single" w:sz="4" w:space="0" w:color="auto"/>
              <w:bottom w:val="single" w:sz="4" w:space="0" w:color="auto"/>
              <w:right w:val="single" w:sz="4" w:space="0" w:color="auto"/>
            </w:tcBorders>
            <w:shd w:val="clear" w:color="auto" w:fill="FFFF00"/>
            <w:vAlign w:val="bottom"/>
            <w:hideMark/>
          </w:tcPr>
          <w:p w14:paraId="7C516F4D" w14:textId="77777777" w:rsidR="006741CC" w:rsidRPr="006741CC" w:rsidRDefault="006741CC" w:rsidP="006741CC">
            <w:pPr>
              <w:widowControl/>
              <w:rPr>
                <w:b/>
                <w:bCs/>
                <w:sz w:val="22"/>
                <w:szCs w:val="22"/>
              </w:rPr>
            </w:pPr>
            <w:r w:rsidRPr="006741CC">
              <w:rPr>
                <w:b/>
                <w:bCs/>
                <w:sz w:val="22"/>
                <w:szCs w:val="22"/>
              </w:rPr>
              <w:t>Культура,кинематография</w:t>
            </w:r>
          </w:p>
        </w:tc>
        <w:tc>
          <w:tcPr>
            <w:tcW w:w="436" w:type="dxa"/>
            <w:gridSpan w:val="2"/>
            <w:tcBorders>
              <w:top w:val="nil"/>
              <w:left w:val="nil"/>
              <w:bottom w:val="single" w:sz="4" w:space="0" w:color="auto"/>
              <w:right w:val="single" w:sz="4" w:space="0" w:color="auto"/>
            </w:tcBorders>
            <w:shd w:val="clear" w:color="auto" w:fill="FFFF00"/>
            <w:vAlign w:val="bottom"/>
            <w:hideMark/>
          </w:tcPr>
          <w:p w14:paraId="5B27DEBF" w14:textId="77777777" w:rsidR="006741CC" w:rsidRPr="006741CC" w:rsidRDefault="006741CC" w:rsidP="006741CC">
            <w:pPr>
              <w:widowControl/>
              <w:jc w:val="center"/>
              <w:rPr>
                <w:b/>
                <w:bCs/>
                <w:sz w:val="22"/>
                <w:szCs w:val="22"/>
              </w:rPr>
            </w:pPr>
            <w:r w:rsidRPr="006741CC">
              <w:rPr>
                <w:b/>
                <w:bCs/>
                <w:sz w:val="22"/>
                <w:szCs w:val="22"/>
              </w:rPr>
              <w:t>08</w:t>
            </w:r>
          </w:p>
        </w:tc>
        <w:tc>
          <w:tcPr>
            <w:tcW w:w="485" w:type="dxa"/>
            <w:gridSpan w:val="2"/>
            <w:tcBorders>
              <w:top w:val="nil"/>
              <w:left w:val="nil"/>
              <w:bottom w:val="single" w:sz="4" w:space="0" w:color="auto"/>
              <w:right w:val="single" w:sz="4" w:space="0" w:color="auto"/>
            </w:tcBorders>
            <w:shd w:val="clear" w:color="auto" w:fill="FFFF00"/>
            <w:vAlign w:val="bottom"/>
            <w:hideMark/>
          </w:tcPr>
          <w:p w14:paraId="2399364E" w14:textId="77777777" w:rsidR="006741CC" w:rsidRPr="006741CC" w:rsidRDefault="006741CC" w:rsidP="006741CC">
            <w:pPr>
              <w:widowControl/>
              <w:jc w:val="center"/>
              <w:rPr>
                <w:b/>
                <w:bCs/>
                <w:sz w:val="22"/>
                <w:szCs w:val="22"/>
              </w:rPr>
            </w:pPr>
            <w:r w:rsidRPr="006741CC">
              <w:rPr>
                <w:b/>
                <w:bCs/>
                <w:sz w:val="22"/>
                <w:szCs w:val="22"/>
              </w:rPr>
              <w:t> </w:t>
            </w:r>
          </w:p>
        </w:tc>
        <w:tc>
          <w:tcPr>
            <w:tcW w:w="436" w:type="dxa"/>
            <w:gridSpan w:val="2"/>
            <w:tcBorders>
              <w:top w:val="nil"/>
              <w:left w:val="nil"/>
              <w:bottom w:val="single" w:sz="4" w:space="0" w:color="auto"/>
              <w:right w:val="nil"/>
            </w:tcBorders>
            <w:shd w:val="clear" w:color="auto" w:fill="FFFF00"/>
            <w:vAlign w:val="bottom"/>
            <w:hideMark/>
          </w:tcPr>
          <w:p w14:paraId="47C51DE9" w14:textId="77777777" w:rsidR="006741CC" w:rsidRPr="006741CC" w:rsidRDefault="006741CC" w:rsidP="006741CC">
            <w:pPr>
              <w:widowControl/>
              <w:jc w:val="center"/>
              <w:rPr>
                <w:b/>
                <w:bCs/>
                <w:sz w:val="22"/>
                <w:szCs w:val="22"/>
              </w:rPr>
            </w:pPr>
            <w:r w:rsidRPr="006741CC">
              <w:rPr>
                <w:b/>
                <w:bCs/>
                <w:sz w:val="22"/>
                <w:szCs w:val="22"/>
              </w:rPr>
              <w:t> </w:t>
            </w:r>
          </w:p>
        </w:tc>
        <w:tc>
          <w:tcPr>
            <w:tcW w:w="326" w:type="dxa"/>
            <w:gridSpan w:val="2"/>
            <w:tcBorders>
              <w:top w:val="nil"/>
              <w:left w:val="nil"/>
              <w:bottom w:val="single" w:sz="4" w:space="0" w:color="auto"/>
              <w:right w:val="nil"/>
            </w:tcBorders>
            <w:shd w:val="clear" w:color="auto" w:fill="FFFF00"/>
            <w:vAlign w:val="bottom"/>
            <w:hideMark/>
          </w:tcPr>
          <w:p w14:paraId="701949BC" w14:textId="77777777" w:rsidR="006741CC" w:rsidRPr="006741CC" w:rsidRDefault="006741CC" w:rsidP="006741CC">
            <w:pPr>
              <w:widowControl/>
              <w:jc w:val="center"/>
              <w:rPr>
                <w:b/>
                <w:bCs/>
                <w:sz w:val="22"/>
                <w:szCs w:val="22"/>
              </w:rPr>
            </w:pPr>
            <w:r w:rsidRPr="006741CC">
              <w:rPr>
                <w:b/>
                <w:bCs/>
                <w:sz w:val="22"/>
                <w:szCs w:val="22"/>
              </w:rPr>
              <w:t> </w:t>
            </w:r>
          </w:p>
        </w:tc>
        <w:tc>
          <w:tcPr>
            <w:tcW w:w="436" w:type="dxa"/>
            <w:gridSpan w:val="2"/>
            <w:tcBorders>
              <w:top w:val="nil"/>
              <w:left w:val="nil"/>
              <w:bottom w:val="single" w:sz="4" w:space="0" w:color="auto"/>
              <w:right w:val="nil"/>
            </w:tcBorders>
            <w:shd w:val="clear" w:color="auto" w:fill="FFFF00"/>
            <w:vAlign w:val="bottom"/>
            <w:hideMark/>
          </w:tcPr>
          <w:p w14:paraId="152EA630" w14:textId="77777777" w:rsidR="006741CC" w:rsidRPr="006741CC" w:rsidRDefault="006741CC" w:rsidP="006741CC">
            <w:pPr>
              <w:widowControl/>
              <w:jc w:val="center"/>
              <w:rPr>
                <w:b/>
                <w:bCs/>
                <w:sz w:val="22"/>
                <w:szCs w:val="22"/>
              </w:rPr>
            </w:pPr>
            <w:r w:rsidRPr="006741CC">
              <w:rPr>
                <w:b/>
                <w:bCs/>
                <w:sz w:val="22"/>
                <w:szCs w:val="22"/>
              </w:rPr>
              <w:t> </w:t>
            </w:r>
          </w:p>
        </w:tc>
        <w:tc>
          <w:tcPr>
            <w:tcW w:w="1060" w:type="dxa"/>
            <w:gridSpan w:val="2"/>
            <w:tcBorders>
              <w:top w:val="nil"/>
              <w:left w:val="nil"/>
              <w:bottom w:val="single" w:sz="4" w:space="0" w:color="auto"/>
              <w:right w:val="single" w:sz="4" w:space="0" w:color="auto"/>
            </w:tcBorders>
            <w:shd w:val="clear" w:color="auto" w:fill="FFFF00"/>
            <w:vAlign w:val="bottom"/>
            <w:hideMark/>
          </w:tcPr>
          <w:p w14:paraId="39AA40B3" w14:textId="77777777" w:rsidR="006741CC" w:rsidRPr="006741CC" w:rsidRDefault="006741CC" w:rsidP="006741CC">
            <w:pPr>
              <w:widowControl/>
              <w:jc w:val="center"/>
              <w:rPr>
                <w:b/>
                <w:bCs/>
                <w:sz w:val="22"/>
                <w:szCs w:val="22"/>
              </w:rPr>
            </w:pPr>
            <w:r w:rsidRPr="006741CC">
              <w:rPr>
                <w:b/>
                <w:bCs/>
                <w:sz w:val="22"/>
                <w:szCs w:val="22"/>
              </w:rPr>
              <w:t> </w:t>
            </w:r>
          </w:p>
        </w:tc>
        <w:tc>
          <w:tcPr>
            <w:tcW w:w="546" w:type="dxa"/>
            <w:gridSpan w:val="2"/>
            <w:tcBorders>
              <w:top w:val="nil"/>
              <w:left w:val="nil"/>
              <w:bottom w:val="single" w:sz="4" w:space="0" w:color="auto"/>
              <w:right w:val="single" w:sz="4" w:space="0" w:color="auto"/>
            </w:tcBorders>
            <w:shd w:val="clear" w:color="auto" w:fill="FFFF00"/>
            <w:noWrap/>
            <w:vAlign w:val="bottom"/>
            <w:hideMark/>
          </w:tcPr>
          <w:p w14:paraId="5380F4E2" w14:textId="77777777" w:rsidR="006741CC" w:rsidRPr="006741CC" w:rsidRDefault="006741CC" w:rsidP="006741CC">
            <w:pPr>
              <w:widowControl/>
              <w:rPr>
                <w:b/>
                <w:bCs/>
                <w:sz w:val="22"/>
                <w:szCs w:val="22"/>
              </w:rPr>
            </w:pPr>
            <w:r w:rsidRPr="006741CC">
              <w:rPr>
                <w:b/>
                <w:bCs/>
                <w:sz w:val="22"/>
                <w:szCs w:val="22"/>
              </w:rPr>
              <w:t> </w:t>
            </w:r>
          </w:p>
        </w:tc>
        <w:tc>
          <w:tcPr>
            <w:tcW w:w="1256" w:type="dxa"/>
            <w:gridSpan w:val="2"/>
            <w:tcBorders>
              <w:top w:val="nil"/>
              <w:left w:val="nil"/>
              <w:bottom w:val="single" w:sz="4" w:space="0" w:color="auto"/>
              <w:right w:val="single" w:sz="4" w:space="0" w:color="auto"/>
            </w:tcBorders>
            <w:shd w:val="clear" w:color="auto" w:fill="FFFF00"/>
            <w:noWrap/>
            <w:vAlign w:val="bottom"/>
            <w:hideMark/>
          </w:tcPr>
          <w:p w14:paraId="153F647C" w14:textId="77777777" w:rsidR="006741CC" w:rsidRPr="006741CC" w:rsidRDefault="006741CC" w:rsidP="006741CC">
            <w:pPr>
              <w:widowControl/>
              <w:jc w:val="right"/>
              <w:rPr>
                <w:b/>
                <w:bCs/>
                <w:sz w:val="22"/>
                <w:szCs w:val="22"/>
              </w:rPr>
            </w:pPr>
            <w:r w:rsidRPr="006741CC">
              <w:rPr>
                <w:b/>
                <w:bCs/>
                <w:sz w:val="22"/>
                <w:szCs w:val="22"/>
              </w:rPr>
              <w:t>1883,118</w:t>
            </w:r>
          </w:p>
        </w:tc>
        <w:tc>
          <w:tcPr>
            <w:tcW w:w="1256" w:type="dxa"/>
            <w:tcBorders>
              <w:top w:val="nil"/>
              <w:left w:val="nil"/>
              <w:bottom w:val="single" w:sz="4" w:space="0" w:color="auto"/>
              <w:right w:val="single" w:sz="4" w:space="0" w:color="auto"/>
            </w:tcBorders>
            <w:shd w:val="clear" w:color="auto" w:fill="FFFF00"/>
            <w:noWrap/>
            <w:vAlign w:val="bottom"/>
            <w:hideMark/>
          </w:tcPr>
          <w:p w14:paraId="3BFEAF7B" w14:textId="77777777" w:rsidR="006741CC" w:rsidRPr="006741CC" w:rsidRDefault="006741CC" w:rsidP="006741CC">
            <w:pPr>
              <w:widowControl/>
              <w:jc w:val="right"/>
              <w:rPr>
                <w:b/>
                <w:bCs/>
                <w:sz w:val="22"/>
                <w:szCs w:val="22"/>
              </w:rPr>
            </w:pPr>
            <w:r w:rsidRPr="006741CC">
              <w:rPr>
                <w:b/>
                <w:bCs/>
                <w:sz w:val="22"/>
                <w:szCs w:val="22"/>
              </w:rPr>
              <w:t>1906,614</w:t>
            </w:r>
          </w:p>
        </w:tc>
        <w:tc>
          <w:tcPr>
            <w:tcW w:w="1276" w:type="dxa"/>
            <w:gridSpan w:val="2"/>
            <w:tcBorders>
              <w:top w:val="nil"/>
              <w:left w:val="nil"/>
              <w:bottom w:val="single" w:sz="4" w:space="0" w:color="auto"/>
              <w:right w:val="single" w:sz="4" w:space="0" w:color="auto"/>
            </w:tcBorders>
            <w:shd w:val="clear" w:color="auto" w:fill="FFFF00"/>
            <w:noWrap/>
            <w:vAlign w:val="bottom"/>
            <w:hideMark/>
          </w:tcPr>
          <w:p w14:paraId="349ED1A2" w14:textId="77777777" w:rsidR="006741CC" w:rsidRPr="006741CC" w:rsidRDefault="006741CC" w:rsidP="006741CC">
            <w:pPr>
              <w:widowControl/>
              <w:jc w:val="right"/>
              <w:rPr>
                <w:b/>
                <w:bCs/>
                <w:sz w:val="22"/>
                <w:szCs w:val="22"/>
              </w:rPr>
            </w:pPr>
            <w:r w:rsidRPr="006741CC">
              <w:rPr>
                <w:b/>
                <w:bCs/>
                <w:sz w:val="22"/>
                <w:szCs w:val="22"/>
              </w:rPr>
              <w:t>1929,614</w:t>
            </w:r>
          </w:p>
        </w:tc>
      </w:tr>
      <w:tr w:rsidR="006741CC" w:rsidRPr="006741CC" w14:paraId="1428990E" w14:textId="77777777" w:rsidTr="00BF731A">
        <w:trPr>
          <w:trHeight w:val="525"/>
        </w:trPr>
        <w:tc>
          <w:tcPr>
            <w:tcW w:w="3261" w:type="dxa"/>
            <w:tcBorders>
              <w:top w:val="nil"/>
              <w:left w:val="single" w:sz="4" w:space="0" w:color="auto"/>
              <w:bottom w:val="single" w:sz="4" w:space="0" w:color="auto"/>
              <w:right w:val="single" w:sz="4" w:space="0" w:color="auto"/>
            </w:tcBorders>
            <w:shd w:val="clear" w:color="auto" w:fill="auto"/>
            <w:vAlign w:val="bottom"/>
            <w:hideMark/>
          </w:tcPr>
          <w:p w14:paraId="794C3D84" w14:textId="77777777" w:rsidR="006741CC" w:rsidRPr="006741CC" w:rsidRDefault="006741CC" w:rsidP="006741CC">
            <w:pPr>
              <w:widowControl/>
              <w:rPr>
                <w:b/>
                <w:bCs/>
              </w:rPr>
            </w:pPr>
            <w:r w:rsidRPr="006741CC">
              <w:rPr>
                <w:b/>
                <w:bCs/>
              </w:rPr>
              <w:t>Культура</w:t>
            </w:r>
          </w:p>
        </w:tc>
        <w:tc>
          <w:tcPr>
            <w:tcW w:w="436" w:type="dxa"/>
            <w:gridSpan w:val="2"/>
            <w:tcBorders>
              <w:top w:val="nil"/>
              <w:left w:val="nil"/>
              <w:bottom w:val="single" w:sz="4" w:space="0" w:color="auto"/>
              <w:right w:val="single" w:sz="4" w:space="0" w:color="auto"/>
            </w:tcBorders>
            <w:shd w:val="clear" w:color="auto" w:fill="auto"/>
            <w:vAlign w:val="bottom"/>
            <w:hideMark/>
          </w:tcPr>
          <w:p w14:paraId="7CE0DA73" w14:textId="77777777" w:rsidR="006741CC" w:rsidRPr="006741CC" w:rsidRDefault="006741CC" w:rsidP="006741CC">
            <w:pPr>
              <w:widowControl/>
              <w:jc w:val="center"/>
              <w:rPr>
                <w:b/>
                <w:bCs/>
                <w:sz w:val="22"/>
                <w:szCs w:val="22"/>
              </w:rPr>
            </w:pPr>
            <w:r w:rsidRPr="006741CC">
              <w:rPr>
                <w:b/>
                <w:bCs/>
                <w:sz w:val="22"/>
                <w:szCs w:val="22"/>
              </w:rPr>
              <w:t>08</w:t>
            </w:r>
          </w:p>
        </w:tc>
        <w:tc>
          <w:tcPr>
            <w:tcW w:w="485" w:type="dxa"/>
            <w:gridSpan w:val="2"/>
            <w:tcBorders>
              <w:top w:val="nil"/>
              <w:left w:val="nil"/>
              <w:bottom w:val="single" w:sz="4" w:space="0" w:color="auto"/>
              <w:right w:val="single" w:sz="4" w:space="0" w:color="auto"/>
            </w:tcBorders>
            <w:shd w:val="clear" w:color="auto" w:fill="auto"/>
            <w:vAlign w:val="bottom"/>
            <w:hideMark/>
          </w:tcPr>
          <w:p w14:paraId="59296463" w14:textId="77777777" w:rsidR="006741CC" w:rsidRPr="006741CC" w:rsidRDefault="006741CC" w:rsidP="006741CC">
            <w:pPr>
              <w:widowControl/>
              <w:jc w:val="center"/>
              <w:rPr>
                <w:b/>
                <w:bCs/>
                <w:sz w:val="22"/>
                <w:szCs w:val="22"/>
              </w:rPr>
            </w:pPr>
            <w:r w:rsidRPr="006741CC">
              <w:rPr>
                <w:b/>
                <w:bCs/>
                <w:sz w:val="22"/>
                <w:szCs w:val="22"/>
              </w:rPr>
              <w:t>01</w:t>
            </w:r>
          </w:p>
        </w:tc>
        <w:tc>
          <w:tcPr>
            <w:tcW w:w="436" w:type="dxa"/>
            <w:gridSpan w:val="2"/>
            <w:tcBorders>
              <w:top w:val="nil"/>
              <w:left w:val="nil"/>
              <w:bottom w:val="single" w:sz="4" w:space="0" w:color="auto"/>
              <w:right w:val="nil"/>
            </w:tcBorders>
            <w:shd w:val="clear" w:color="auto" w:fill="auto"/>
            <w:vAlign w:val="bottom"/>
            <w:hideMark/>
          </w:tcPr>
          <w:p w14:paraId="23FD187C" w14:textId="77777777" w:rsidR="006741CC" w:rsidRPr="006741CC" w:rsidRDefault="006741CC" w:rsidP="006741CC">
            <w:pPr>
              <w:widowControl/>
              <w:jc w:val="center"/>
              <w:rPr>
                <w:b/>
                <w:bCs/>
                <w:sz w:val="22"/>
                <w:szCs w:val="22"/>
              </w:rPr>
            </w:pPr>
            <w:r w:rsidRPr="006741CC">
              <w:rPr>
                <w:b/>
                <w:bCs/>
                <w:sz w:val="22"/>
                <w:szCs w:val="22"/>
              </w:rPr>
              <w:t> </w:t>
            </w:r>
          </w:p>
        </w:tc>
        <w:tc>
          <w:tcPr>
            <w:tcW w:w="326" w:type="dxa"/>
            <w:gridSpan w:val="2"/>
            <w:tcBorders>
              <w:top w:val="nil"/>
              <w:left w:val="nil"/>
              <w:bottom w:val="single" w:sz="4" w:space="0" w:color="auto"/>
              <w:right w:val="nil"/>
            </w:tcBorders>
            <w:shd w:val="clear" w:color="auto" w:fill="auto"/>
            <w:vAlign w:val="bottom"/>
            <w:hideMark/>
          </w:tcPr>
          <w:p w14:paraId="3FA123D0" w14:textId="77777777" w:rsidR="006741CC" w:rsidRPr="006741CC" w:rsidRDefault="006741CC" w:rsidP="006741CC">
            <w:pPr>
              <w:widowControl/>
              <w:jc w:val="center"/>
              <w:rPr>
                <w:b/>
                <w:bCs/>
                <w:sz w:val="22"/>
                <w:szCs w:val="22"/>
              </w:rPr>
            </w:pPr>
            <w:r w:rsidRPr="006741CC">
              <w:rPr>
                <w:b/>
                <w:bCs/>
                <w:sz w:val="22"/>
                <w:szCs w:val="22"/>
              </w:rPr>
              <w:t> </w:t>
            </w:r>
          </w:p>
        </w:tc>
        <w:tc>
          <w:tcPr>
            <w:tcW w:w="436" w:type="dxa"/>
            <w:gridSpan w:val="2"/>
            <w:tcBorders>
              <w:top w:val="nil"/>
              <w:left w:val="nil"/>
              <w:bottom w:val="single" w:sz="4" w:space="0" w:color="auto"/>
              <w:right w:val="nil"/>
            </w:tcBorders>
            <w:shd w:val="clear" w:color="auto" w:fill="auto"/>
            <w:vAlign w:val="bottom"/>
            <w:hideMark/>
          </w:tcPr>
          <w:p w14:paraId="23E7C971" w14:textId="77777777" w:rsidR="006741CC" w:rsidRPr="006741CC" w:rsidRDefault="006741CC" w:rsidP="006741CC">
            <w:pPr>
              <w:widowControl/>
              <w:jc w:val="center"/>
              <w:rPr>
                <w:b/>
                <w:bCs/>
                <w:sz w:val="22"/>
                <w:szCs w:val="22"/>
              </w:rPr>
            </w:pPr>
            <w:r w:rsidRPr="006741CC">
              <w:rPr>
                <w:b/>
                <w:bCs/>
                <w:sz w:val="22"/>
                <w:szCs w:val="22"/>
              </w:rPr>
              <w:t> </w:t>
            </w:r>
          </w:p>
        </w:tc>
        <w:tc>
          <w:tcPr>
            <w:tcW w:w="1060" w:type="dxa"/>
            <w:gridSpan w:val="2"/>
            <w:tcBorders>
              <w:top w:val="nil"/>
              <w:left w:val="nil"/>
              <w:bottom w:val="single" w:sz="4" w:space="0" w:color="auto"/>
              <w:right w:val="single" w:sz="4" w:space="0" w:color="auto"/>
            </w:tcBorders>
            <w:shd w:val="clear" w:color="auto" w:fill="auto"/>
            <w:vAlign w:val="bottom"/>
            <w:hideMark/>
          </w:tcPr>
          <w:p w14:paraId="0E27B697" w14:textId="77777777" w:rsidR="006741CC" w:rsidRPr="006741CC" w:rsidRDefault="006741CC" w:rsidP="006741CC">
            <w:pPr>
              <w:widowControl/>
              <w:jc w:val="center"/>
              <w:rPr>
                <w:b/>
                <w:bCs/>
                <w:sz w:val="22"/>
                <w:szCs w:val="22"/>
              </w:rPr>
            </w:pPr>
            <w:r w:rsidRPr="006741CC">
              <w:rPr>
                <w:b/>
                <w:bCs/>
                <w:sz w:val="22"/>
                <w:szCs w:val="22"/>
              </w:rPr>
              <w:t> </w:t>
            </w:r>
          </w:p>
        </w:tc>
        <w:tc>
          <w:tcPr>
            <w:tcW w:w="546" w:type="dxa"/>
            <w:gridSpan w:val="2"/>
            <w:tcBorders>
              <w:top w:val="nil"/>
              <w:left w:val="nil"/>
              <w:bottom w:val="single" w:sz="4" w:space="0" w:color="auto"/>
              <w:right w:val="single" w:sz="4" w:space="0" w:color="auto"/>
            </w:tcBorders>
            <w:shd w:val="clear" w:color="auto" w:fill="auto"/>
            <w:noWrap/>
            <w:vAlign w:val="bottom"/>
            <w:hideMark/>
          </w:tcPr>
          <w:p w14:paraId="24947DB9" w14:textId="77777777" w:rsidR="006741CC" w:rsidRPr="006741CC" w:rsidRDefault="006741CC" w:rsidP="006741CC">
            <w:pPr>
              <w:widowControl/>
              <w:rPr>
                <w:b/>
                <w:bCs/>
                <w:sz w:val="22"/>
                <w:szCs w:val="22"/>
              </w:rPr>
            </w:pPr>
            <w:r w:rsidRPr="006741CC">
              <w:rPr>
                <w:b/>
                <w:bCs/>
                <w:sz w:val="22"/>
                <w:szCs w:val="22"/>
              </w:rPr>
              <w:t> </w:t>
            </w:r>
          </w:p>
        </w:tc>
        <w:tc>
          <w:tcPr>
            <w:tcW w:w="1256" w:type="dxa"/>
            <w:gridSpan w:val="2"/>
            <w:tcBorders>
              <w:top w:val="nil"/>
              <w:left w:val="nil"/>
              <w:bottom w:val="single" w:sz="4" w:space="0" w:color="auto"/>
              <w:right w:val="single" w:sz="4" w:space="0" w:color="auto"/>
            </w:tcBorders>
            <w:shd w:val="clear" w:color="000000" w:fill="FFFFFF"/>
            <w:noWrap/>
            <w:vAlign w:val="bottom"/>
            <w:hideMark/>
          </w:tcPr>
          <w:p w14:paraId="6FA7E4E4" w14:textId="77777777" w:rsidR="006741CC" w:rsidRPr="006741CC" w:rsidRDefault="006741CC" w:rsidP="006741CC">
            <w:pPr>
              <w:widowControl/>
              <w:jc w:val="right"/>
              <w:rPr>
                <w:b/>
                <w:bCs/>
                <w:sz w:val="22"/>
                <w:szCs w:val="22"/>
              </w:rPr>
            </w:pPr>
            <w:r w:rsidRPr="006741CC">
              <w:rPr>
                <w:b/>
                <w:bCs/>
                <w:sz w:val="22"/>
                <w:szCs w:val="22"/>
              </w:rPr>
              <w:t>1883,118</w:t>
            </w:r>
          </w:p>
        </w:tc>
        <w:tc>
          <w:tcPr>
            <w:tcW w:w="1256" w:type="dxa"/>
            <w:tcBorders>
              <w:top w:val="nil"/>
              <w:left w:val="nil"/>
              <w:bottom w:val="single" w:sz="4" w:space="0" w:color="auto"/>
              <w:right w:val="single" w:sz="4" w:space="0" w:color="auto"/>
            </w:tcBorders>
            <w:shd w:val="clear" w:color="000000" w:fill="FFFFFF"/>
            <w:noWrap/>
            <w:vAlign w:val="bottom"/>
            <w:hideMark/>
          </w:tcPr>
          <w:p w14:paraId="1704F1FF" w14:textId="77777777" w:rsidR="006741CC" w:rsidRPr="006741CC" w:rsidRDefault="006741CC" w:rsidP="006741CC">
            <w:pPr>
              <w:widowControl/>
              <w:jc w:val="right"/>
              <w:rPr>
                <w:b/>
                <w:bCs/>
                <w:sz w:val="22"/>
                <w:szCs w:val="22"/>
              </w:rPr>
            </w:pPr>
            <w:r w:rsidRPr="006741CC">
              <w:rPr>
                <w:b/>
                <w:bCs/>
                <w:sz w:val="22"/>
                <w:szCs w:val="22"/>
              </w:rPr>
              <w:t>1906,614</w:t>
            </w:r>
          </w:p>
        </w:tc>
        <w:tc>
          <w:tcPr>
            <w:tcW w:w="1276" w:type="dxa"/>
            <w:gridSpan w:val="2"/>
            <w:tcBorders>
              <w:top w:val="nil"/>
              <w:left w:val="nil"/>
              <w:bottom w:val="single" w:sz="4" w:space="0" w:color="auto"/>
              <w:right w:val="single" w:sz="4" w:space="0" w:color="auto"/>
            </w:tcBorders>
            <w:shd w:val="clear" w:color="000000" w:fill="FFFFFF"/>
            <w:noWrap/>
            <w:vAlign w:val="bottom"/>
            <w:hideMark/>
          </w:tcPr>
          <w:p w14:paraId="33C47E28" w14:textId="77777777" w:rsidR="006741CC" w:rsidRPr="006741CC" w:rsidRDefault="006741CC" w:rsidP="006741CC">
            <w:pPr>
              <w:widowControl/>
              <w:jc w:val="right"/>
              <w:rPr>
                <w:b/>
                <w:bCs/>
                <w:sz w:val="22"/>
                <w:szCs w:val="22"/>
              </w:rPr>
            </w:pPr>
            <w:r w:rsidRPr="006741CC">
              <w:rPr>
                <w:b/>
                <w:bCs/>
                <w:sz w:val="22"/>
                <w:szCs w:val="22"/>
              </w:rPr>
              <w:t>1929,614</w:t>
            </w:r>
          </w:p>
        </w:tc>
      </w:tr>
      <w:tr w:rsidR="006741CC" w:rsidRPr="006741CC" w14:paraId="0C362C81" w14:textId="77777777" w:rsidTr="00BF731A">
        <w:trPr>
          <w:trHeight w:val="600"/>
        </w:trPr>
        <w:tc>
          <w:tcPr>
            <w:tcW w:w="3261" w:type="dxa"/>
            <w:tcBorders>
              <w:top w:val="nil"/>
              <w:left w:val="single" w:sz="4" w:space="0" w:color="auto"/>
              <w:bottom w:val="single" w:sz="4" w:space="0" w:color="auto"/>
              <w:right w:val="single" w:sz="4" w:space="0" w:color="auto"/>
            </w:tcBorders>
            <w:shd w:val="clear" w:color="auto" w:fill="auto"/>
            <w:vAlign w:val="bottom"/>
            <w:hideMark/>
          </w:tcPr>
          <w:p w14:paraId="74845D5D" w14:textId="77777777" w:rsidR="006741CC" w:rsidRPr="006741CC" w:rsidRDefault="006741CC" w:rsidP="006741CC">
            <w:pPr>
              <w:widowControl/>
              <w:rPr>
                <w:b/>
                <w:bCs/>
              </w:rPr>
            </w:pPr>
            <w:r w:rsidRPr="006741CC">
              <w:rPr>
                <w:b/>
                <w:bCs/>
              </w:rPr>
              <w:t>Муниципальная программа Сосновского сельсовета Бессоновского района Пензенской области "Управление муниципальными финансами, муниципальным долгом, муниципальнй собственностью Сосновского сельсовета Бессоновского района Пензенской области на 2014-2027 годы"</w:t>
            </w:r>
          </w:p>
        </w:tc>
        <w:tc>
          <w:tcPr>
            <w:tcW w:w="436" w:type="dxa"/>
            <w:gridSpan w:val="2"/>
            <w:tcBorders>
              <w:top w:val="nil"/>
              <w:left w:val="nil"/>
              <w:bottom w:val="single" w:sz="4" w:space="0" w:color="auto"/>
              <w:right w:val="single" w:sz="4" w:space="0" w:color="auto"/>
            </w:tcBorders>
            <w:shd w:val="clear" w:color="auto" w:fill="auto"/>
            <w:vAlign w:val="bottom"/>
            <w:hideMark/>
          </w:tcPr>
          <w:p w14:paraId="14FEAA3B" w14:textId="77777777" w:rsidR="006741CC" w:rsidRPr="006741CC" w:rsidRDefault="006741CC" w:rsidP="006741CC">
            <w:pPr>
              <w:widowControl/>
              <w:jc w:val="center"/>
              <w:rPr>
                <w:b/>
                <w:bCs/>
                <w:sz w:val="22"/>
                <w:szCs w:val="22"/>
              </w:rPr>
            </w:pPr>
            <w:r w:rsidRPr="006741CC">
              <w:rPr>
                <w:b/>
                <w:bCs/>
                <w:sz w:val="22"/>
                <w:szCs w:val="22"/>
              </w:rPr>
              <w:t>08</w:t>
            </w:r>
          </w:p>
        </w:tc>
        <w:tc>
          <w:tcPr>
            <w:tcW w:w="485" w:type="dxa"/>
            <w:gridSpan w:val="2"/>
            <w:tcBorders>
              <w:top w:val="nil"/>
              <w:left w:val="nil"/>
              <w:bottom w:val="single" w:sz="4" w:space="0" w:color="auto"/>
              <w:right w:val="single" w:sz="4" w:space="0" w:color="auto"/>
            </w:tcBorders>
            <w:shd w:val="clear" w:color="auto" w:fill="auto"/>
            <w:vAlign w:val="bottom"/>
            <w:hideMark/>
          </w:tcPr>
          <w:p w14:paraId="08D54D36" w14:textId="77777777" w:rsidR="006741CC" w:rsidRPr="006741CC" w:rsidRDefault="006741CC" w:rsidP="006741CC">
            <w:pPr>
              <w:widowControl/>
              <w:jc w:val="center"/>
              <w:rPr>
                <w:b/>
                <w:bCs/>
                <w:sz w:val="22"/>
                <w:szCs w:val="22"/>
              </w:rPr>
            </w:pPr>
            <w:r w:rsidRPr="006741CC">
              <w:rPr>
                <w:b/>
                <w:bCs/>
                <w:sz w:val="22"/>
                <w:szCs w:val="22"/>
              </w:rPr>
              <w:t>01</w:t>
            </w:r>
          </w:p>
        </w:tc>
        <w:tc>
          <w:tcPr>
            <w:tcW w:w="436" w:type="dxa"/>
            <w:gridSpan w:val="2"/>
            <w:tcBorders>
              <w:top w:val="nil"/>
              <w:left w:val="nil"/>
              <w:bottom w:val="single" w:sz="4" w:space="0" w:color="auto"/>
              <w:right w:val="nil"/>
            </w:tcBorders>
            <w:shd w:val="clear" w:color="auto" w:fill="auto"/>
            <w:vAlign w:val="bottom"/>
            <w:hideMark/>
          </w:tcPr>
          <w:p w14:paraId="79FFD7CC" w14:textId="77777777" w:rsidR="006741CC" w:rsidRPr="006741CC" w:rsidRDefault="006741CC" w:rsidP="006741CC">
            <w:pPr>
              <w:widowControl/>
              <w:jc w:val="center"/>
              <w:rPr>
                <w:b/>
                <w:bCs/>
                <w:sz w:val="22"/>
                <w:szCs w:val="22"/>
              </w:rPr>
            </w:pPr>
            <w:r w:rsidRPr="006741CC">
              <w:rPr>
                <w:b/>
                <w:bCs/>
                <w:sz w:val="22"/>
                <w:szCs w:val="22"/>
              </w:rPr>
              <w:t>02</w:t>
            </w:r>
          </w:p>
        </w:tc>
        <w:tc>
          <w:tcPr>
            <w:tcW w:w="326" w:type="dxa"/>
            <w:gridSpan w:val="2"/>
            <w:tcBorders>
              <w:top w:val="nil"/>
              <w:left w:val="nil"/>
              <w:bottom w:val="single" w:sz="4" w:space="0" w:color="auto"/>
              <w:right w:val="nil"/>
            </w:tcBorders>
            <w:shd w:val="clear" w:color="auto" w:fill="auto"/>
            <w:vAlign w:val="bottom"/>
            <w:hideMark/>
          </w:tcPr>
          <w:p w14:paraId="67069C60" w14:textId="77777777" w:rsidR="006741CC" w:rsidRPr="006741CC" w:rsidRDefault="006741CC" w:rsidP="006741CC">
            <w:pPr>
              <w:widowControl/>
              <w:jc w:val="center"/>
              <w:rPr>
                <w:b/>
                <w:bCs/>
                <w:sz w:val="22"/>
                <w:szCs w:val="22"/>
              </w:rPr>
            </w:pPr>
            <w:r w:rsidRPr="006741CC">
              <w:rPr>
                <w:b/>
                <w:bCs/>
                <w:sz w:val="22"/>
                <w:szCs w:val="22"/>
              </w:rPr>
              <w:t>0</w:t>
            </w:r>
          </w:p>
        </w:tc>
        <w:tc>
          <w:tcPr>
            <w:tcW w:w="436" w:type="dxa"/>
            <w:gridSpan w:val="2"/>
            <w:tcBorders>
              <w:top w:val="nil"/>
              <w:left w:val="nil"/>
              <w:bottom w:val="single" w:sz="4" w:space="0" w:color="auto"/>
              <w:right w:val="nil"/>
            </w:tcBorders>
            <w:shd w:val="clear" w:color="auto" w:fill="auto"/>
            <w:vAlign w:val="bottom"/>
            <w:hideMark/>
          </w:tcPr>
          <w:p w14:paraId="03AA050A" w14:textId="77777777" w:rsidR="006741CC" w:rsidRPr="006741CC" w:rsidRDefault="006741CC" w:rsidP="006741CC">
            <w:pPr>
              <w:widowControl/>
              <w:jc w:val="center"/>
              <w:rPr>
                <w:b/>
                <w:bCs/>
                <w:sz w:val="22"/>
                <w:szCs w:val="22"/>
              </w:rPr>
            </w:pPr>
            <w:r w:rsidRPr="006741CC">
              <w:rPr>
                <w:b/>
                <w:bCs/>
                <w:sz w:val="22"/>
                <w:szCs w:val="22"/>
              </w:rPr>
              <w:t>00</w:t>
            </w:r>
          </w:p>
        </w:tc>
        <w:tc>
          <w:tcPr>
            <w:tcW w:w="1060" w:type="dxa"/>
            <w:gridSpan w:val="2"/>
            <w:tcBorders>
              <w:top w:val="nil"/>
              <w:left w:val="nil"/>
              <w:bottom w:val="single" w:sz="4" w:space="0" w:color="auto"/>
              <w:right w:val="single" w:sz="4" w:space="0" w:color="auto"/>
            </w:tcBorders>
            <w:shd w:val="clear" w:color="auto" w:fill="auto"/>
            <w:vAlign w:val="bottom"/>
            <w:hideMark/>
          </w:tcPr>
          <w:p w14:paraId="2C901545" w14:textId="77777777" w:rsidR="006741CC" w:rsidRPr="006741CC" w:rsidRDefault="006741CC" w:rsidP="006741CC">
            <w:pPr>
              <w:widowControl/>
              <w:jc w:val="center"/>
              <w:rPr>
                <w:b/>
                <w:bCs/>
                <w:sz w:val="22"/>
                <w:szCs w:val="22"/>
              </w:rPr>
            </w:pPr>
            <w:r w:rsidRPr="006741CC">
              <w:rPr>
                <w:b/>
                <w:bCs/>
                <w:sz w:val="22"/>
                <w:szCs w:val="22"/>
              </w:rPr>
              <w:t>00000</w:t>
            </w:r>
          </w:p>
        </w:tc>
        <w:tc>
          <w:tcPr>
            <w:tcW w:w="546" w:type="dxa"/>
            <w:gridSpan w:val="2"/>
            <w:tcBorders>
              <w:top w:val="nil"/>
              <w:left w:val="nil"/>
              <w:bottom w:val="single" w:sz="4" w:space="0" w:color="auto"/>
              <w:right w:val="single" w:sz="4" w:space="0" w:color="auto"/>
            </w:tcBorders>
            <w:shd w:val="clear" w:color="auto" w:fill="auto"/>
            <w:noWrap/>
            <w:vAlign w:val="bottom"/>
            <w:hideMark/>
          </w:tcPr>
          <w:p w14:paraId="2E8CBA3B" w14:textId="77777777" w:rsidR="006741CC" w:rsidRPr="006741CC" w:rsidRDefault="006741CC" w:rsidP="006741CC">
            <w:pPr>
              <w:widowControl/>
              <w:rPr>
                <w:b/>
                <w:bCs/>
                <w:sz w:val="22"/>
                <w:szCs w:val="22"/>
              </w:rPr>
            </w:pPr>
            <w:r w:rsidRPr="006741CC">
              <w:rPr>
                <w:b/>
                <w:bCs/>
                <w:sz w:val="22"/>
                <w:szCs w:val="22"/>
              </w:rPr>
              <w:t> </w:t>
            </w:r>
          </w:p>
        </w:tc>
        <w:tc>
          <w:tcPr>
            <w:tcW w:w="1256" w:type="dxa"/>
            <w:gridSpan w:val="2"/>
            <w:tcBorders>
              <w:top w:val="nil"/>
              <w:left w:val="nil"/>
              <w:bottom w:val="single" w:sz="4" w:space="0" w:color="auto"/>
              <w:right w:val="single" w:sz="4" w:space="0" w:color="auto"/>
            </w:tcBorders>
            <w:shd w:val="clear" w:color="000000" w:fill="FFFFFF"/>
            <w:noWrap/>
            <w:vAlign w:val="bottom"/>
            <w:hideMark/>
          </w:tcPr>
          <w:p w14:paraId="67D12BD1" w14:textId="77777777" w:rsidR="006741CC" w:rsidRPr="006741CC" w:rsidRDefault="006741CC" w:rsidP="006741CC">
            <w:pPr>
              <w:widowControl/>
              <w:jc w:val="right"/>
              <w:rPr>
                <w:b/>
                <w:bCs/>
                <w:sz w:val="22"/>
                <w:szCs w:val="22"/>
              </w:rPr>
            </w:pPr>
            <w:r w:rsidRPr="006741CC">
              <w:rPr>
                <w:b/>
                <w:bCs/>
                <w:sz w:val="22"/>
                <w:szCs w:val="22"/>
              </w:rPr>
              <w:t>1833,118</w:t>
            </w:r>
          </w:p>
        </w:tc>
        <w:tc>
          <w:tcPr>
            <w:tcW w:w="1256" w:type="dxa"/>
            <w:tcBorders>
              <w:top w:val="nil"/>
              <w:left w:val="nil"/>
              <w:bottom w:val="single" w:sz="4" w:space="0" w:color="auto"/>
              <w:right w:val="single" w:sz="4" w:space="0" w:color="auto"/>
            </w:tcBorders>
            <w:shd w:val="clear" w:color="000000" w:fill="FFFFFF"/>
            <w:noWrap/>
            <w:vAlign w:val="bottom"/>
            <w:hideMark/>
          </w:tcPr>
          <w:p w14:paraId="5E8AEE94" w14:textId="77777777" w:rsidR="006741CC" w:rsidRPr="006741CC" w:rsidRDefault="006741CC" w:rsidP="006741CC">
            <w:pPr>
              <w:widowControl/>
              <w:jc w:val="right"/>
              <w:rPr>
                <w:b/>
                <w:bCs/>
                <w:sz w:val="22"/>
                <w:szCs w:val="22"/>
              </w:rPr>
            </w:pPr>
            <w:r w:rsidRPr="006741CC">
              <w:rPr>
                <w:b/>
                <w:bCs/>
                <w:sz w:val="22"/>
                <w:szCs w:val="22"/>
              </w:rPr>
              <w:t>1856,614</w:t>
            </w:r>
          </w:p>
        </w:tc>
        <w:tc>
          <w:tcPr>
            <w:tcW w:w="1276" w:type="dxa"/>
            <w:gridSpan w:val="2"/>
            <w:tcBorders>
              <w:top w:val="nil"/>
              <w:left w:val="nil"/>
              <w:bottom w:val="single" w:sz="4" w:space="0" w:color="auto"/>
              <w:right w:val="single" w:sz="4" w:space="0" w:color="auto"/>
            </w:tcBorders>
            <w:shd w:val="clear" w:color="000000" w:fill="FFFFFF"/>
            <w:noWrap/>
            <w:vAlign w:val="bottom"/>
            <w:hideMark/>
          </w:tcPr>
          <w:p w14:paraId="12EF950F" w14:textId="77777777" w:rsidR="006741CC" w:rsidRPr="006741CC" w:rsidRDefault="006741CC" w:rsidP="006741CC">
            <w:pPr>
              <w:widowControl/>
              <w:jc w:val="right"/>
              <w:rPr>
                <w:b/>
                <w:bCs/>
                <w:sz w:val="22"/>
                <w:szCs w:val="22"/>
              </w:rPr>
            </w:pPr>
            <w:r w:rsidRPr="006741CC">
              <w:rPr>
                <w:b/>
                <w:bCs/>
                <w:sz w:val="22"/>
                <w:szCs w:val="22"/>
              </w:rPr>
              <w:t>1879,614</w:t>
            </w:r>
          </w:p>
        </w:tc>
      </w:tr>
      <w:tr w:rsidR="006741CC" w:rsidRPr="006741CC" w14:paraId="1B4D9F42" w14:textId="77777777" w:rsidTr="00BF731A">
        <w:trPr>
          <w:trHeight w:val="510"/>
        </w:trPr>
        <w:tc>
          <w:tcPr>
            <w:tcW w:w="3261" w:type="dxa"/>
            <w:tcBorders>
              <w:top w:val="nil"/>
              <w:left w:val="single" w:sz="4" w:space="0" w:color="auto"/>
              <w:bottom w:val="single" w:sz="4" w:space="0" w:color="auto"/>
              <w:right w:val="single" w:sz="4" w:space="0" w:color="auto"/>
            </w:tcBorders>
            <w:shd w:val="clear" w:color="auto" w:fill="FFFFFF"/>
            <w:vAlign w:val="bottom"/>
            <w:hideMark/>
          </w:tcPr>
          <w:p w14:paraId="1556125B" w14:textId="77777777" w:rsidR="006741CC" w:rsidRPr="006741CC" w:rsidRDefault="006741CC" w:rsidP="006741CC">
            <w:pPr>
              <w:widowControl/>
              <w:rPr>
                <w:b/>
                <w:bCs/>
              </w:rPr>
            </w:pPr>
            <w:r w:rsidRPr="006741CC">
              <w:rPr>
                <w:b/>
                <w:bCs/>
              </w:rPr>
              <w:t>Подпрограмма "Предоставление межбюджетных трансфертов из бюджета Сосновского сельсовета Бессоновского района Пензенской области"</w:t>
            </w:r>
          </w:p>
        </w:tc>
        <w:tc>
          <w:tcPr>
            <w:tcW w:w="436" w:type="dxa"/>
            <w:gridSpan w:val="2"/>
            <w:tcBorders>
              <w:top w:val="nil"/>
              <w:left w:val="nil"/>
              <w:bottom w:val="single" w:sz="4" w:space="0" w:color="auto"/>
              <w:right w:val="single" w:sz="4" w:space="0" w:color="auto"/>
            </w:tcBorders>
            <w:shd w:val="clear" w:color="auto" w:fill="FFFFFF"/>
            <w:vAlign w:val="bottom"/>
            <w:hideMark/>
          </w:tcPr>
          <w:p w14:paraId="220AD718" w14:textId="77777777" w:rsidR="006741CC" w:rsidRPr="006741CC" w:rsidRDefault="006741CC" w:rsidP="006741CC">
            <w:pPr>
              <w:widowControl/>
              <w:jc w:val="center"/>
              <w:rPr>
                <w:b/>
                <w:bCs/>
                <w:sz w:val="22"/>
                <w:szCs w:val="22"/>
              </w:rPr>
            </w:pPr>
            <w:r w:rsidRPr="006741CC">
              <w:rPr>
                <w:b/>
                <w:bCs/>
                <w:sz w:val="22"/>
                <w:szCs w:val="22"/>
              </w:rPr>
              <w:t>08</w:t>
            </w:r>
          </w:p>
        </w:tc>
        <w:tc>
          <w:tcPr>
            <w:tcW w:w="485" w:type="dxa"/>
            <w:gridSpan w:val="2"/>
            <w:tcBorders>
              <w:top w:val="nil"/>
              <w:left w:val="nil"/>
              <w:bottom w:val="single" w:sz="4" w:space="0" w:color="auto"/>
              <w:right w:val="single" w:sz="4" w:space="0" w:color="auto"/>
            </w:tcBorders>
            <w:shd w:val="clear" w:color="auto" w:fill="FFFFFF"/>
            <w:vAlign w:val="bottom"/>
            <w:hideMark/>
          </w:tcPr>
          <w:p w14:paraId="14EA89BD" w14:textId="77777777" w:rsidR="006741CC" w:rsidRPr="006741CC" w:rsidRDefault="006741CC" w:rsidP="006741CC">
            <w:pPr>
              <w:widowControl/>
              <w:jc w:val="center"/>
              <w:rPr>
                <w:b/>
                <w:bCs/>
                <w:sz w:val="22"/>
                <w:szCs w:val="22"/>
              </w:rPr>
            </w:pPr>
            <w:r w:rsidRPr="006741CC">
              <w:rPr>
                <w:b/>
                <w:bCs/>
                <w:sz w:val="22"/>
                <w:szCs w:val="22"/>
              </w:rPr>
              <w:t>01</w:t>
            </w:r>
          </w:p>
        </w:tc>
        <w:tc>
          <w:tcPr>
            <w:tcW w:w="436" w:type="dxa"/>
            <w:gridSpan w:val="2"/>
            <w:tcBorders>
              <w:top w:val="nil"/>
              <w:left w:val="nil"/>
              <w:bottom w:val="single" w:sz="4" w:space="0" w:color="auto"/>
              <w:right w:val="nil"/>
            </w:tcBorders>
            <w:shd w:val="clear" w:color="auto" w:fill="FFFFFF"/>
            <w:vAlign w:val="bottom"/>
            <w:hideMark/>
          </w:tcPr>
          <w:p w14:paraId="04B2DF38" w14:textId="77777777" w:rsidR="006741CC" w:rsidRPr="006741CC" w:rsidRDefault="006741CC" w:rsidP="006741CC">
            <w:pPr>
              <w:widowControl/>
              <w:jc w:val="center"/>
              <w:rPr>
                <w:b/>
                <w:bCs/>
                <w:sz w:val="22"/>
                <w:szCs w:val="22"/>
              </w:rPr>
            </w:pPr>
            <w:r w:rsidRPr="006741CC">
              <w:rPr>
                <w:b/>
                <w:bCs/>
                <w:sz w:val="22"/>
                <w:szCs w:val="22"/>
              </w:rPr>
              <w:t>02</w:t>
            </w:r>
          </w:p>
        </w:tc>
        <w:tc>
          <w:tcPr>
            <w:tcW w:w="326" w:type="dxa"/>
            <w:gridSpan w:val="2"/>
            <w:tcBorders>
              <w:top w:val="nil"/>
              <w:left w:val="nil"/>
              <w:bottom w:val="single" w:sz="4" w:space="0" w:color="auto"/>
              <w:right w:val="nil"/>
            </w:tcBorders>
            <w:shd w:val="clear" w:color="auto" w:fill="FFFFFF"/>
            <w:vAlign w:val="bottom"/>
            <w:hideMark/>
          </w:tcPr>
          <w:p w14:paraId="5D2A2CBA" w14:textId="77777777" w:rsidR="006741CC" w:rsidRPr="006741CC" w:rsidRDefault="006741CC" w:rsidP="006741CC">
            <w:pPr>
              <w:widowControl/>
              <w:jc w:val="center"/>
              <w:rPr>
                <w:b/>
                <w:bCs/>
                <w:sz w:val="22"/>
                <w:szCs w:val="22"/>
              </w:rPr>
            </w:pPr>
            <w:r w:rsidRPr="006741CC">
              <w:rPr>
                <w:b/>
                <w:bCs/>
                <w:sz w:val="22"/>
                <w:szCs w:val="22"/>
              </w:rPr>
              <w:t>1</w:t>
            </w:r>
          </w:p>
        </w:tc>
        <w:tc>
          <w:tcPr>
            <w:tcW w:w="436" w:type="dxa"/>
            <w:gridSpan w:val="2"/>
            <w:tcBorders>
              <w:top w:val="nil"/>
              <w:left w:val="nil"/>
              <w:bottom w:val="single" w:sz="4" w:space="0" w:color="auto"/>
              <w:right w:val="nil"/>
            </w:tcBorders>
            <w:shd w:val="clear" w:color="auto" w:fill="FFFFFF"/>
            <w:vAlign w:val="bottom"/>
            <w:hideMark/>
          </w:tcPr>
          <w:p w14:paraId="3602BD0E" w14:textId="77777777" w:rsidR="006741CC" w:rsidRPr="006741CC" w:rsidRDefault="006741CC" w:rsidP="006741CC">
            <w:pPr>
              <w:widowControl/>
              <w:jc w:val="center"/>
              <w:rPr>
                <w:b/>
                <w:bCs/>
                <w:sz w:val="22"/>
                <w:szCs w:val="22"/>
              </w:rPr>
            </w:pPr>
            <w:r w:rsidRPr="006741CC">
              <w:rPr>
                <w:b/>
                <w:bCs/>
                <w:sz w:val="22"/>
                <w:szCs w:val="22"/>
              </w:rPr>
              <w:t>00</w:t>
            </w:r>
          </w:p>
        </w:tc>
        <w:tc>
          <w:tcPr>
            <w:tcW w:w="1060" w:type="dxa"/>
            <w:gridSpan w:val="2"/>
            <w:tcBorders>
              <w:top w:val="nil"/>
              <w:left w:val="nil"/>
              <w:bottom w:val="single" w:sz="4" w:space="0" w:color="auto"/>
              <w:right w:val="single" w:sz="4" w:space="0" w:color="auto"/>
            </w:tcBorders>
            <w:shd w:val="clear" w:color="auto" w:fill="FFFFFF"/>
            <w:vAlign w:val="bottom"/>
            <w:hideMark/>
          </w:tcPr>
          <w:p w14:paraId="221B81A1" w14:textId="77777777" w:rsidR="006741CC" w:rsidRPr="006741CC" w:rsidRDefault="006741CC" w:rsidP="006741CC">
            <w:pPr>
              <w:widowControl/>
              <w:jc w:val="center"/>
              <w:rPr>
                <w:b/>
                <w:bCs/>
                <w:sz w:val="22"/>
                <w:szCs w:val="22"/>
              </w:rPr>
            </w:pPr>
            <w:r w:rsidRPr="006741CC">
              <w:rPr>
                <w:b/>
                <w:bCs/>
                <w:sz w:val="22"/>
                <w:szCs w:val="22"/>
              </w:rPr>
              <w:t>00000</w:t>
            </w:r>
          </w:p>
        </w:tc>
        <w:tc>
          <w:tcPr>
            <w:tcW w:w="546" w:type="dxa"/>
            <w:gridSpan w:val="2"/>
            <w:tcBorders>
              <w:top w:val="nil"/>
              <w:left w:val="nil"/>
              <w:bottom w:val="single" w:sz="4" w:space="0" w:color="auto"/>
              <w:right w:val="single" w:sz="4" w:space="0" w:color="auto"/>
            </w:tcBorders>
            <w:shd w:val="clear" w:color="auto" w:fill="FFFFFF"/>
            <w:noWrap/>
            <w:vAlign w:val="bottom"/>
            <w:hideMark/>
          </w:tcPr>
          <w:p w14:paraId="1448B22A" w14:textId="77777777" w:rsidR="006741CC" w:rsidRPr="006741CC" w:rsidRDefault="006741CC" w:rsidP="006741CC">
            <w:pPr>
              <w:widowControl/>
              <w:rPr>
                <w:b/>
                <w:bCs/>
                <w:sz w:val="22"/>
                <w:szCs w:val="22"/>
              </w:rPr>
            </w:pPr>
            <w:r w:rsidRPr="006741CC">
              <w:rPr>
                <w:b/>
                <w:bCs/>
                <w:sz w:val="22"/>
                <w:szCs w:val="22"/>
              </w:rPr>
              <w:t> </w:t>
            </w:r>
          </w:p>
        </w:tc>
        <w:tc>
          <w:tcPr>
            <w:tcW w:w="1256" w:type="dxa"/>
            <w:gridSpan w:val="2"/>
            <w:tcBorders>
              <w:top w:val="nil"/>
              <w:left w:val="nil"/>
              <w:bottom w:val="single" w:sz="4" w:space="0" w:color="auto"/>
              <w:right w:val="single" w:sz="4" w:space="0" w:color="auto"/>
            </w:tcBorders>
            <w:shd w:val="clear" w:color="auto" w:fill="FFFFFF"/>
            <w:noWrap/>
            <w:vAlign w:val="bottom"/>
            <w:hideMark/>
          </w:tcPr>
          <w:p w14:paraId="43E7C355" w14:textId="77777777" w:rsidR="006741CC" w:rsidRPr="006741CC" w:rsidRDefault="006741CC" w:rsidP="006741CC">
            <w:pPr>
              <w:widowControl/>
              <w:jc w:val="right"/>
              <w:rPr>
                <w:b/>
                <w:bCs/>
                <w:sz w:val="22"/>
                <w:szCs w:val="22"/>
              </w:rPr>
            </w:pPr>
            <w:r w:rsidRPr="006741CC">
              <w:rPr>
                <w:b/>
                <w:bCs/>
                <w:sz w:val="22"/>
                <w:szCs w:val="22"/>
              </w:rPr>
              <w:t>16,960</w:t>
            </w:r>
          </w:p>
        </w:tc>
        <w:tc>
          <w:tcPr>
            <w:tcW w:w="1256" w:type="dxa"/>
            <w:tcBorders>
              <w:top w:val="nil"/>
              <w:left w:val="nil"/>
              <w:bottom w:val="single" w:sz="4" w:space="0" w:color="auto"/>
              <w:right w:val="single" w:sz="4" w:space="0" w:color="auto"/>
            </w:tcBorders>
            <w:shd w:val="clear" w:color="auto" w:fill="FFFFFF"/>
            <w:noWrap/>
            <w:vAlign w:val="bottom"/>
            <w:hideMark/>
          </w:tcPr>
          <w:p w14:paraId="2D3D780F" w14:textId="77777777" w:rsidR="006741CC" w:rsidRPr="006741CC" w:rsidRDefault="006741CC" w:rsidP="006741CC">
            <w:pPr>
              <w:widowControl/>
              <w:jc w:val="right"/>
              <w:rPr>
                <w:b/>
                <w:bCs/>
                <w:sz w:val="22"/>
                <w:szCs w:val="22"/>
              </w:rPr>
            </w:pPr>
            <w:r w:rsidRPr="006741CC">
              <w:rPr>
                <w:b/>
                <w:bCs/>
                <w:sz w:val="22"/>
                <w:szCs w:val="22"/>
              </w:rPr>
              <w:t>16,960</w:t>
            </w:r>
          </w:p>
        </w:tc>
        <w:tc>
          <w:tcPr>
            <w:tcW w:w="1276" w:type="dxa"/>
            <w:gridSpan w:val="2"/>
            <w:tcBorders>
              <w:top w:val="nil"/>
              <w:left w:val="nil"/>
              <w:bottom w:val="single" w:sz="4" w:space="0" w:color="auto"/>
              <w:right w:val="single" w:sz="4" w:space="0" w:color="auto"/>
            </w:tcBorders>
            <w:shd w:val="clear" w:color="auto" w:fill="FFFFFF"/>
            <w:noWrap/>
            <w:vAlign w:val="bottom"/>
            <w:hideMark/>
          </w:tcPr>
          <w:p w14:paraId="2A33ABAC" w14:textId="77777777" w:rsidR="006741CC" w:rsidRPr="006741CC" w:rsidRDefault="006741CC" w:rsidP="006741CC">
            <w:pPr>
              <w:widowControl/>
              <w:jc w:val="right"/>
              <w:rPr>
                <w:b/>
                <w:bCs/>
                <w:sz w:val="22"/>
                <w:szCs w:val="22"/>
              </w:rPr>
            </w:pPr>
            <w:r w:rsidRPr="006741CC">
              <w:rPr>
                <w:b/>
                <w:bCs/>
                <w:sz w:val="22"/>
                <w:szCs w:val="22"/>
              </w:rPr>
              <w:t>16,960</w:t>
            </w:r>
          </w:p>
        </w:tc>
      </w:tr>
      <w:tr w:rsidR="006741CC" w:rsidRPr="006741CC" w14:paraId="4C22B098" w14:textId="77777777" w:rsidTr="00BF731A">
        <w:trPr>
          <w:trHeight w:val="345"/>
        </w:trPr>
        <w:tc>
          <w:tcPr>
            <w:tcW w:w="3261" w:type="dxa"/>
            <w:tcBorders>
              <w:top w:val="nil"/>
              <w:left w:val="single" w:sz="4" w:space="0" w:color="auto"/>
              <w:bottom w:val="single" w:sz="4" w:space="0" w:color="auto"/>
              <w:right w:val="single" w:sz="4" w:space="0" w:color="auto"/>
            </w:tcBorders>
            <w:shd w:val="clear" w:color="auto" w:fill="auto"/>
            <w:vAlign w:val="bottom"/>
            <w:hideMark/>
          </w:tcPr>
          <w:p w14:paraId="0BE35C2E" w14:textId="77777777" w:rsidR="006741CC" w:rsidRPr="006741CC" w:rsidRDefault="006741CC" w:rsidP="006741CC">
            <w:pPr>
              <w:widowControl/>
              <w:rPr>
                <w:i/>
                <w:iCs/>
              </w:rPr>
            </w:pPr>
            <w:r w:rsidRPr="006741CC">
              <w:rPr>
                <w:i/>
                <w:iCs/>
              </w:rPr>
              <w:t>Основное мероприятие  "Повышение эффективности предоставления и использования межбюджетных трансфертов"</w:t>
            </w:r>
          </w:p>
        </w:tc>
        <w:tc>
          <w:tcPr>
            <w:tcW w:w="436" w:type="dxa"/>
            <w:gridSpan w:val="2"/>
            <w:tcBorders>
              <w:top w:val="nil"/>
              <w:left w:val="nil"/>
              <w:bottom w:val="single" w:sz="4" w:space="0" w:color="auto"/>
              <w:right w:val="single" w:sz="4" w:space="0" w:color="auto"/>
            </w:tcBorders>
            <w:shd w:val="clear" w:color="auto" w:fill="auto"/>
            <w:vAlign w:val="bottom"/>
            <w:hideMark/>
          </w:tcPr>
          <w:p w14:paraId="2C5402D7" w14:textId="77777777" w:rsidR="006741CC" w:rsidRPr="006741CC" w:rsidRDefault="006741CC" w:rsidP="006741CC">
            <w:pPr>
              <w:widowControl/>
              <w:jc w:val="center"/>
              <w:rPr>
                <w:i/>
                <w:iCs/>
                <w:sz w:val="22"/>
                <w:szCs w:val="22"/>
              </w:rPr>
            </w:pPr>
            <w:r w:rsidRPr="006741CC">
              <w:rPr>
                <w:i/>
                <w:iCs/>
                <w:sz w:val="22"/>
                <w:szCs w:val="22"/>
              </w:rPr>
              <w:t>08</w:t>
            </w:r>
          </w:p>
        </w:tc>
        <w:tc>
          <w:tcPr>
            <w:tcW w:w="485" w:type="dxa"/>
            <w:gridSpan w:val="2"/>
            <w:tcBorders>
              <w:top w:val="nil"/>
              <w:left w:val="nil"/>
              <w:bottom w:val="single" w:sz="4" w:space="0" w:color="auto"/>
              <w:right w:val="single" w:sz="4" w:space="0" w:color="auto"/>
            </w:tcBorders>
            <w:shd w:val="clear" w:color="auto" w:fill="auto"/>
            <w:vAlign w:val="bottom"/>
            <w:hideMark/>
          </w:tcPr>
          <w:p w14:paraId="2DFDB970" w14:textId="77777777" w:rsidR="006741CC" w:rsidRPr="006741CC" w:rsidRDefault="006741CC" w:rsidP="006741CC">
            <w:pPr>
              <w:widowControl/>
              <w:jc w:val="center"/>
              <w:rPr>
                <w:i/>
                <w:iCs/>
                <w:sz w:val="22"/>
                <w:szCs w:val="22"/>
              </w:rPr>
            </w:pPr>
            <w:r w:rsidRPr="006741CC">
              <w:rPr>
                <w:i/>
                <w:iCs/>
                <w:sz w:val="22"/>
                <w:szCs w:val="22"/>
              </w:rPr>
              <w:t>01</w:t>
            </w:r>
          </w:p>
        </w:tc>
        <w:tc>
          <w:tcPr>
            <w:tcW w:w="436" w:type="dxa"/>
            <w:gridSpan w:val="2"/>
            <w:tcBorders>
              <w:top w:val="nil"/>
              <w:left w:val="nil"/>
              <w:bottom w:val="single" w:sz="4" w:space="0" w:color="auto"/>
              <w:right w:val="nil"/>
            </w:tcBorders>
            <w:shd w:val="clear" w:color="auto" w:fill="auto"/>
            <w:vAlign w:val="bottom"/>
            <w:hideMark/>
          </w:tcPr>
          <w:p w14:paraId="79BFD487" w14:textId="77777777" w:rsidR="006741CC" w:rsidRPr="006741CC" w:rsidRDefault="006741CC" w:rsidP="006741CC">
            <w:pPr>
              <w:widowControl/>
              <w:jc w:val="center"/>
              <w:rPr>
                <w:i/>
                <w:iCs/>
                <w:sz w:val="22"/>
                <w:szCs w:val="22"/>
              </w:rPr>
            </w:pPr>
            <w:r w:rsidRPr="006741CC">
              <w:rPr>
                <w:i/>
                <w:iCs/>
                <w:sz w:val="22"/>
                <w:szCs w:val="22"/>
              </w:rPr>
              <w:t>02</w:t>
            </w:r>
          </w:p>
        </w:tc>
        <w:tc>
          <w:tcPr>
            <w:tcW w:w="326" w:type="dxa"/>
            <w:gridSpan w:val="2"/>
            <w:tcBorders>
              <w:top w:val="nil"/>
              <w:left w:val="nil"/>
              <w:bottom w:val="single" w:sz="4" w:space="0" w:color="auto"/>
              <w:right w:val="nil"/>
            </w:tcBorders>
            <w:shd w:val="clear" w:color="auto" w:fill="auto"/>
            <w:vAlign w:val="bottom"/>
            <w:hideMark/>
          </w:tcPr>
          <w:p w14:paraId="4F492CE3" w14:textId="77777777" w:rsidR="006741CC" w:rsidRPr="006741CC" w:rsidRDefault="006741CC" w:rsidP="006741CC">
            <w:pPr>
              <w:widowControl/>
              <w:jc w:val="center"/>
              <w:rPr>
                <w:i/>
                <w:iCs/>
                <w:sz w:val="22"/>
                <w:szCs w:val="22"/>
              </w:rPr>
            </w:pPr>
            <w:r w:rsidRPr="006741CC">
              <w:rPr>
                <w:i/>
                <w:iCs/>
                <w:sz w:val="22"/>
                <w:szCs w:val="22"/>
              </w:rPr>
              <w:t>1</w:t>
            </w:r>
          </w:p>
        </w:tc>
        <w:tc>
          <w:tcPr>
            <w:tcW w:w="436" w:type="dxa"/>
            <w:gridSpan w:val="2"/>
            <w:tcBorders>
              <w:top w:val="nil"/>
              <w:left w:val="nil"/>
              <w:bottom w:val="single" w:sz="4" w:space="0" w:color="auto"/>
              <w:right w:val="nil"/>
            </w:tcBorders>
            <w:shd w:val="clear" w:color="auto" w:fill="auto"/>
            <w:vAlign w:val="bottom"/>
            <w:hideMark/>
          </w:tcPr>
          <w:p w14:paraId="454BE565" w14:textId="77777777" w:rsidR="006741CC" w:rsidRPr="006741CC" w:rsidRDefault="006741CC" w:rsidP="006741CC">
            <w:pPr>
              <w:widowControl/>
              <w:jc w:val="center"/>
              <w:rPr>
                <w:i/>
                <w:iCs/>
                <w:sz w:val="22"/>
                <w:szCs w:val="22"/>
              </w:rPr>
            </w:pPr>
            <w:r w:rsidRPr="006741CC">
              <w:rPr>
                <w:i/>
                <w:iCs/>
                <w:sz w:val="22"/>
                <w:szCs w:val="22"/>
              </w:rPr>
              <w:t>01</w:t>
            </w:r>
          </w:p>
        </w:tc>
        <w:tc>
          <w:tcPr>
            <w:tcW w:w="1060" w:type="dxa"/>
            <w:gridSpan w:val="2"/>
            <w:tcBorders>
              <w:top w:val="nil"/>
              <w:left w:val="nil"/>
              <w:bottom w:val="single" w:sz="4" w:space="0" w:color="auto"/>
              <w:right w:val="single" w:sz="4" w:space="0" w:color="auto"/>
            </w:tcBorders>
            <w:shd w:val="clear" w:color="auto" w:fill="auto"/>
            <w:vAlign w:val="bottom"/>
            <w:hideMark/>
          </w:tcPr>
          <w:p w14:paraId="0BAC20DF" w14:textId="77777777" w:rsidR="006741CC" w:rsidRPr="006741CC" w:rsidRDefault="006741CC" w:rsidP="006741CC">
            <w:pPr>
              <w:widowControl/>
              <w:jc w:val="center"/>
              <w:rPr>
                <w:i/>
                <w:iCs/>
                <w:sz w:val="22"/>
                <w:szCs w:val="22"/>
              </w:rPr>
            </w:pPr>
            <w:r w:rsidRPr="006741CC">
              <w:rPr>
                <w:i/>
                <w:iCs/>
                <w:sz w:val="22"/>
                <w:szCs w:val="22"/>
              </w:rPr>
              <w:t>00000</w:t>
            </w:r>
          </w:p>
        </w:tc>
        <w:tc>
          <w:tcPr>
            <w:tcW w:w="546" w:type="dxa"/>
            <w:gridSpan w:val="2"/>
            <w:tcBorders>
              <w:top w:val="nil"/>
              <w:left w:val="nil"/>
              <w:bottom w:val="single" w:sz="4" w:space="0" w:color="auto"/>
              <w:right w:val="single" w:sz="4" w:space="0" w:color="auto"/>
            </w:tcBorders>
            <w:shd w:val="clear" w:color="auto" w:fill="auto"/>
            <w:noWrap/>
            <w:vAlign w:val="bottom"/>
            <w:hideMark/>
          </w:tcPr>
          <w:p w14:paraId="6575C1EF" w14:textId="77777777" w:rsidR="006741CC" w:rsidRPr="006741CC" w:rsidRDefault="006741CC" w:rsidP="006741CC">
            <w:pPr>
              <w:widowControl/>
              <w:rPr>
                <w:i/>
                <w:iCs/>
                <w:sz w:val="22"/>
                <w:szCs w:val="22"/>
              </w:rPr>
            </w:pPr>
            <w:r w:rsidRPr="006741CC">
              <w:rPr>
                <w:i/>
                <w:iCs/>
                <w:sz w:val="22"/>
                <w:szCs w:val="22"/>
              </w:rPr>
              <w:t> </w:t>
            </w:r>
          </w:p>
        </w:tc>
        <w:tc>
          <w:tcPr>
            <w:tcW w:w="1256" w:type="dxa"/>
            <w:gridSpan w:val="2"/>
            <w:tcBorders>
              <w:top w:val="nil"/>
              <w:left w:val="nil"/>
              <w:bottom w:val="single" w:sz="4" w:space="0" w:color="auto"/>
              <w:right w:val="single" w:sz="4" w:space="0" w:color="auto"/>
            </w:tcBorders>
            <w:shd w:val="clear" w:color="auto" w:fill="auto"/>
            <w:noWrap/>
            <w:vAlign w:val="bottom"/>
            <w:hideMark/>
          </w:tcPr>
          <w:p w14:paraId="719DCD21" w14:textId="77777777" w:rsidR="006741CC" w:rsidRPr="006741CC" w:rsidRDefault="006741CC" w:rsidP="006741CC">
            <w:pPr>
              <w:widowControl/>
              <w:jc w:val="right"/>
              <w:rPr>
                <w:i/>
                <w:iCs/>
                <w:sz w:val="22"/>
                <w:szCs w:val="22"/>
              </w:rPr>
            </w:pPr>
            <w:r w:rsidRPr="006741CC">
              <w:rPr>
                <w:i/>
                <w:iCs/>
                <w:sz w:val="22"/>
                <w:szCs w:val="22"/>
              </w:rPr>
              <w:t>16,960</w:t>
            </w:r>
          </w:p>
        </w:tc>
        <w:tc>
          <w:tcPr>
            <w:tcW w:w="1256" w:type="dxa"/>
            <w:tcBorders>
              <w:top w:val="nil"/>
              <w:left w:val="nil"/>
              <w:bottom w:val="single" w:sz="4" w:space="0" w:color="auto"/>
              <w:right w:val="single" w:sz="4" w:space="0" w:color="auto"/>
            </w:tcBorders>
            <w:shd w:val="clear" w:color="auto" w:fill="auto"/>
            <w:noWrap/>
            <w:vAlign w:val="bottom"/>
            <w:hideMark/>
          </w:tcPr>
          <w:p w14:paraId="4DD36CFD" w14:textId="77777777" w:rsidR="006741CC" w:rsidRPr="006741CC" w:rsidRDefault="006741CC" w:rsidP="006741CC">
            <w:pPr>
              <w:widowControl/>
              <w:jc w:val="right"/>
              <w:rPr>
                <w:i/>
                <w:iCs/>
                <w:sz w:val="22"/>
                <w:szCs w:val="22"/>
              </w:rPr>
            </w:pPr>
            <w:r w:rsidRPr="006741CC">
              <w:rPr>
                <w:i/>
                <w:iCs/>
                <w:sz w:val="22"/>
                <w:szCs w:val="22"/>
              </w:rPr>
              <w:t>16,960</w:t>
            </w:r>
          </w:p>
        </w:tc>
        <w:tc>
          <w:tcPr>
            <w:tcW w:w="1276" w:type="dxa"/>
            <w:gridSpan w:val="2"/>
            <w:tcBorders>
              <w:top w:val="nil"/>
              <w:left w:val="nil"/>
              <w:bottom w:val="single" w:sz="4" w:space="0" w:color="auto"/>
              <w:right w:val="single" w:sz="4" w:space="0" w:color="auto"/>
            </w:tcBorders>
            <w:shd w:val="clear" w:color="auto" w:fill="auto"/>
            <w:noWrap/>
            <w:vAlign w:val="bottom"/>
            <w:hideMark/>
          </w:tcPr>
          <w:p w14:paraId="43090572" w14:textId="77777777" w:rsidR="006741CC" w:rsidRPr="006741CC" w:rsidRDefault="006741CC" w:rsidP="006741CC">
            <w:pPr>
              <w:widowControl/>
              <w:jc w:val="right"/>
              <w:rPr>
                <w:i/>
                <w:iCs/>
                <w:sz w:val="22"/>
                <w:szCs w:val="22"/>
              </w:rPr>
            </w:pPr>
            <w:r w:rsidRPr="006741CC">
              <w:rPr>
                <w:i/>
                <w:iCs/>
                <w:sz w:val="22"/>
                <w:szCs w:val="22"/>
              </w:rPr>
              <w:t>16,960</w:t>
            </w:r>
          </w:p>
        </w:tc>
      </w:tr>
      <w:tr w:rsidR="006741CC" w:rsidRPr="006741CC" w14:paraId="7D20E109" w14:textId="77777777" w:rsidTr="00BF731A">
        <w:trPr>
          <w:trHeight w:val="1050"/>
        </w:trPr>
        <w:tc>
          <w:tcPr>
            <w:tcW w:w="3261" w:type="dxa"/>
            <w:tcBorders>
              <w:top w:val="nil"/>
              <w:left w:val="single" w:sz="4" w:space="0" w:color="auto"/>
              <w:bottom w:val="single" w:sz="4" w:space="0" w:color="auto"/>
              <w:right w:val="single" w:sz="4" w:space="0" w:color="auto"/>
            </w:tcBorders>
            <w:shd w:val="clear" w:color="auto" w:fill="auto"/>
            <w:vAlign w:val="bottom"/>
            <w:hideMark/>
          </w:tcPr>
          <w:p w14:paraId="69DD8A50" w14:textId="77777777" w:rsidR="006741CC" w:rsidRPr="006741CC" w:rsidRDefault="006741CC" w:rsidP="006741CC">
            <w:pPr>
              <w:widowControl/>
            </w:pPr>
            <w:r w:rsidRPr="006741CC">
              <w:t xml:space="preserve">Межбюджетные трансферты на исполнение части полномочий поселений по решению вопросов местного значения в соответствии с заключенными соглашениями по созданию условий для организации досуга и обеспечения жителей поселения услугами организаций культуры на 2025 год и плановый период 2026 и 2027 годов </w:t>
            </w:r>
          </w:p>
        </w:tc>
        <w:tc>
          <w:tcPr>
            <w:tcW w:w="436" w:type="dxa"/>
            <w:gridSpan w:val="2"/>
            <w:tcBorders>
              <w:top w:val="nil"/>
              <w:left w:val="nil"/>
              <w:bottom w:val="single" w:sz="4" w:space="0" w:color="auto"/>
              <w:right w:val="single" w:sz="4" w:space="0" w:color="auto"/>
            </w:tcBorders>
            <w:shd w:val="clear" w:color="auto" w:fill="auto"/>
            <w:vAlign w:val="bottom"/>
            <w:hideMark/>
          </w:tcPr>
          <w:p w14:paraId="731009C2" w14:textId="77777777" w:rsidR="006741CC" w:rsidRPr="006741CC" w:rsidRDefault="006741CC" w:rsidP="006741CC">
            <w:pPr>
              <w:widowControl/>
              <w:jc w:val="center"/>
              <w:rPr>
                <w:sz w:val="22"/>
                <w:szCs w:val="22"/>
              </w:rPr>
            </w:pPr>
            <w:r w:rsidRPr="006741CC">
              <w:rPr>
                <w:sz w:val="22"/>
                <w:szCs w:val="22"/>
              </w:rPr>
              <w:t>08</w:t>
            </w:r>
          </w:p>
        </w:tc>
        <w:tc>
          <w:tcPr>
            <w:tcW w:w="485" w:type="dxa"/>
            <w:gridSpan w:val="2"/>
            <w:tcBorders>
              <w:top w:val="nil"/>
              <w:left w:val="nil"/>
              <w:bottom w:val="single" w:sz="4" w:space="0" w:color="auto"/>
              <w:right w:val="single" w:sz="4" w:space="0" w:color="auto"/>
            </w:tcBorders>
            <w:shd w:val="clear" w:color="auto" w:fill="auto"/>
            <w:vAlign w:val="bottom"/>
            <w:hideMark/>
          </w:tcPr>
          <w:p w14:paraId="49534A7E" w14:textId="77777777" w:rsidR="006741CC" w:rsidRPr="006741CC" w:rsidRDefault="006741CC" w:rsidP="006741CC">
            <w:pPr>
              <w:widowControl/>
              <w:jc w:val="center"/>
              <w:rPr>
                <w:sz w:val="22"/>
                <w:szCs w:val="22"/>
              </w:rPr>
            </w:pPr>
            <w:r w:rsidRPr="006741CC">
              <w:rPr>
                <w:sz w:val="22"/>
                <w:szCs w:val="22"/>
              </w:rPr>
              <w:t>01</w:t>
            </w:r>
          </w:p>
        </w:tc>
        <w:tc>
          <w:tcPr>
            <w:tcW w:w="436" w:type="dxa"/>
            <w:gridSpan w:val="2"/>
            <w:tcBorders>
              <w:top w:val="nil"/>
              <w:left w:val="nil"/>
              <w:bottom w:val="single" w:sz="4" w:space="0" w:color="auto"/>
              <w:right w:val="nil"/>
            </w:tcBorders>
            <w:shd w:val="clear" w:color="auto" w:fill="auto"/>
            <w:vAlign w:val="bottom"/>
            <w:hideMark/>
          </w:tcPr>
          <w:p w14:paraId="1B5D96B9" w14:textId="77777777" w:rsidR="006741CC" w:rsidRPr="006741CC" w:rsidRDefault="006741CC" w:rsidP="006741CC">
            <w:pPr>
              <w:widowControl/>
              <w:jc w:val="center"/>
              <w:rPr>
                <w:sz w:val="22"/>
                <w:szCs w:val="22"/>
              </w:rPr>
            </w:pPr>
            <w:r w:rsidRPr="006741CC">
              <w:rPr>
                <w:sz w:val="22"/>
                <w:szCs w:val="22"/>
              </w:rPr>
              <w:t>02</w:t>
            </w:r>
          </w:p>
        </w:tc>
        <w:tc>
          <w:tcPr>
            <w:tcW w:w="326" w:type="dxa"/>
            <w:gridSpan w:val="2"/>
            <w:tcBorders>
              <w:top w:val="nil"/>
              <w:left w:val="nil"/>
              <w:bottom w:val="single" w:sz="4" w:space="0" w:color="auto"/>
              <w:right w:val="nil"/>
            </w:tcBorders>
            <w:shd w:val="clear" w:color="auto" w:fill="auto"/>
            <w:vAlign w:val="bottom"/>
            <w:hideMark/>
          </w:tcPr>
          <w:p w14:paraId="706BED9A" w14:textId="77777777" w:rsidR="006741CC" w:rsidRPr="006741CC" w:rsidRDefault="006741CC" w:rsidP="006741CC">
            <w:pPr>
              <w:widowControl/>
              <w:jc w:val="center"/>
              <w:rPr>
                <w:sz w:val="22"/>
                <w:szCs w:val="22"/>
              </w:rPr>
            </w:pPr>
            <w:r w:rsidRPr="006741CC">
              <w:rPr>
                <w:sz w:val="22"/>
                <w:szCs w:val="22"/>
              </w:rPr>
              <w:t>1</w:t>
            </w:r>
          </w:p>
        </w:tc>
        <w:tc>
          <w:tcPr>
            <w:tcW w:w="436" w:type="dxa"/>
            <w:gridSpan w:val="2"/>
            <w:tcBorders>
              <w:top w:val="nil"/>
              <w:left w:val="nil"/>
              <w:bottom w:val="single" w:sz="4" w:space="0" w:color="auto"/>
              <w:right w:val="nil"/>
            </w:tcBorders>
            <w:shd w:val="clear" w:color="auto" w:fill="auto"/>
            <w:vAlign w:val="bottom"/>
            <w:hideMark/>
          </w:tcPr>
          <w:p w14:paraId="77872833" w14:textId="77777777" w:rsidR="006741CC" w:rsidRPr="006741CC" w:rsidRDefault="006741CC" w:rsidP="006741CC">
            <w:pPr>
              <w:widowControl/>
              <w:jc w:val="center"/>
              <w:rPr>
                <w:sz w:val="22"/>
                <w:szCs w:val="22"/>
              </w:rPr>
            </w:pPr>
            <w:r w:rsidRPr="006741CC">
              <w:rPr>
                <w:sz w:val="22"/>
                <w:szCs w:val="22"/>
              </w:rPr>
              <w:t>01</w:t>
            </w:r>
          </w:p>
        </w:tc>
        <w:tc>
          <w:tcPr>
            <w:tcW w:w="1060" w:type="dxa"/>
            <w:gridSpan w:val="2"/>
            <w:tcBorders>
              <w:top w:val="nil"/>
              <w:left w:val="nil"/>
              <w:bottom w:val="single" w:sz="4" w:space="0" w:color="auto"/>
              <w:right w:val="single" w:sz="4" w:space="0" w:color="auto"/>
            </w:tcBorders>
            <w:shd w:val="clear" w:color="auto" w:fill="auto"/>
            <w:vAlign w:val="bottom"/>
            <w:hideMark/>
          </w:tcPr>
          <w:p w14:paraId="171E2517" w14:textId="77777777" w:rsidR="006741CC" w:rsidRPr="006741CC" w:rsidRDefault="006741CC" w:rsidP="006741CC">
            <w:pPr>
              <w:widowControl/>
              <w:jc w:val="center"/>
              <w:rPr>
                <w:sz w:val="22"/>
                <w:szCs w:val="22"/>
              </w:rPr>
            </w:pPr>
            <w:r w:rsidRPr="006741CC">
              <w:rPr>
                <w:sz w:val="22"/>
                <w:szCs w:val="22"/>
              </w:rPr>
              <w:t>80050</w:t>
            </w:r>
          </w:p>
        </w:tc>
        <w:tc>
          <w:tcPr>
            <w:tcW w:w="546" w:type="dxa"/>
            <w:gridSpan w:val="2"/>
            <w:tcBorders>
              <w:top w:val="nil"/>
              <w:left w:val="nil"/>
              <w:bottom w:val="single" w:sz="4" w:space="0" w:color="auto"/>
              <w:right w:val="single" w:sz="4" w:space="0" w:color="auto"/>
            </w:tcBorders>
            <w:shd w:val="clear" w:color="auto" w:fill="auto"/>
            <w:noWrap/>
            <w:vAlign w:val="bottom"/>
            <w:hideMark/>
          </w:tcPr>
          <w:p w14:paraId="7A81A0DE" w14:textId="77777777" w:rsidR="006741CC" w:rsidRPr="006741CC" w:rsidRDefault="006741CC" w:rsidP="006741CC">
            <w:pPr>
              <w:widowControl/>
              <w:rPr>
                <w:sz w:val="22"/>
                <w:szCs w:val="22"/>
              </w:rPr>
            </w:pPr>
            <w:r w:rsidRPr="006741CC">
              <w:rPr>
                <w:sz w:val="22"/>
                <w:szCs w:val="22"/>
              </w:rPr>
              <w:t> </w:t>
            </w:r>
          </w:p>
        </w:tc>
        <w:tc>
          <w:tcPr>
            <w:tcW w:w="1256" w:type="dxa"/>
            <w:gridSpan w:val="2"/>
            <w:tcBorders>
              <w:top w:val="nil"/>
              <w:left w:val="nil"/>
              <w:bottom w:val="single" w:sz="4" w:space="0" w:color="auto"/>
              <w:right w:val="single" w:sz="4" w:space="0" w:color="auto"/>
            </w:tcBorders>
            <w:shd w:val="clear" w:color="auto" w:fill="auto"/>
            <w:noWrap/>
            <w:vAlign w:val="bottom"/>
            <w:hideMark/>
          </w:tcPr>
          <w:p w14:paraId="5A0569B8" w14:textId="77777777" w:rsidR="006741CC" w:rsidRPr="006741CC" w:rsidRDefault="006741CC" w:rsidP="006741CC">
            <w:pPr>
              <w:widowControl/>
              <w:jc w:val="right"/>
              <w:rPr>
                <w:sz w:val="22"/>
                <w:szCs w:val="22"/>
              </w:rPr>
            </w:pPr>
            <w:r w:rsidRPr="006741CC">
              <w:rPr>
                <w:sz w:val="22"/>
                <w:szCs w:val="22"/>
              </w:rPr>
              <w:t>16,960</w:t>
            </w:r>
          </w:p>
        </w:tc>
        <w:tc>
          <w:tcPr>
            <w:tcW w:w="1256" w:type="dxa"/>
            <w:tcBorders>
              <w:top w:val="nil"/>
              <w:left w:val="nil"/>
              <w:bottom w:val="single" w:sz="4" w:space="0" w:color="auto"/>
              <w:right w:val="single" w:sz="4" w:space="0" w:color="auto"/>
            </w:tcBorders>
            <w:shd w:val="clear" w:color="auto" w:fill="auto"/>
            <w:noWrap/>
            <w:vAlign w:val="bottom"/>
            <w:hideMark/>
          </w:tcPr>
          <w:p w14:paraId="1CB5A877" w14:textId="77777777" w:rsidR="006741CC" w:rsidRPr="006741CC" w:rsidRDefault="006741CC" w:rsidP="006741CC">
            <w:pPr>
              <w:widowControl/>
              <w:jc w:val="right"/>
              <w:rPr>
                <w:sz w:val="22"/>
                <w:szCs w:val="22"/>
              </w:rPr>
            </w:pPr>
            <w:r w:rsidRPr="006741CC">
              <w:rPr>
                <w:sz w:val="22"/>
                <w:szCs w:val="22"/>
              </w:rPr>
              <w:t>16,960</w:t>
            </w:r>
          </w:p>
        </w:tc>
        <w:tc>
          <w:tcPr>
            <w:tcW w:w="1276" w:type="dxa"/>
            <w:gridSpan w:val="2"/>
            <w:tcBorders>
              <w:top w:val="nil"/>
              <w:left w:val="nil"/>
              <w:bottom w:val="single" w:sz="4" w:space="0" w:color="auto"/>
              <w:right w:val="single" w:sz="4" w:space="0" w:color="auto"/>
            </w:tcBorders>
            <w:shd w:val="clear" w:color="auto" w:fill="auto"/>
            <w:noWrap/>
            <w:vAlign w:val="bottom"/>
            <w:hideMark/>
          </w:tcPr>
          <w:p w14:paraId="000C90EF" w14:textId="77777777" w:rsidR="006741CC" w:rsidRPr="006741CC" w:rsidRDefault="006741CC" w:rsidP="006741CC">
            <w:pPr>
              <w:widowControl/>
              <w:jc w:val="right"/>
              <w:rPr>
                <w:sz w:val="22"/>
                <w:szCs w:val="22"/>
              </w:rPr>
            </w:pPr>
            <w:r w:rsidRPr="006741CC">
              <w:rPr>
                <w:sz w:val="22"/>
                <w:szCs w:val="22"/>
              </w:rPr>
              <w:t>16,960</w:t>
            </w:r>
          </w:p>
        </w:tc>
      </w:tr>
      <w:tr w:rsidR="006741CC" w:rsidRPr="006741CC" w14:paraId="4CC217FD" w14:textId="77777777" w:rsidTr="00BF731A">
        <w:trPr>
          <w:trHeight w:val="705"/>
        </w:trPr>
        <w:tc>
          <w:tcPr>
            <w:tcW w:w="3261" w:type="dxa"/>
            <w:tcBorders>
              <w:top w:val="nil"/>
              <w:left w:val="single" w:sz="4" w:space="0" w:color="auto"/>
              <w:bottom w:val="single" w:sz="4" w:space="0" w:color="auto"/>
              <w:right w:val="single" w:sz="4" w:space="0" w:color="auto"/>
            </w:tcBorders>
            <w:shd w:val="clear" w:color="auto" w:fill="auto"/>
            <w:vAlign w:val="bottom"/>
            <w:hideMark/>
          </w:tcPr>
          <w:p w14:paraId="716609A8" w14:textId="77777777" w:rsidR="006741CC" w:rsidRPr="006741CC" w:rsidRDefault="006741CC" w:rsidP="006741CC">
            <w:pPr>
              <w:widowControl/>
            </w:pPr>
            <w:r w:rsidRPr="006741CC">
              <w:t>Межбюджетные трансферты</w:t>
            </w:r>
          </w:p>
        </w:tc>
        <w:tc>
          <w:tcPr>
            <w:tcW w:w="436" w:type="dxa"/>
            <w:gridSpan w:val="2"/>
            <w:tcBorders>
              <w:top w:val="nil"/>
              <w:left w:val="nil"/>
              <w:bottom w:val="single" w:sz="4" w:space="0" w:color="auto"/>
              <w:right w:val="single" w:sz="4" w:space="0" w:color="auto"/>
            </w:tcBorders>
            <w:shd w:val="clear" w:color="auto" w:fill="auto"/>
            <w:vAlign w:val="bottom"/>
            <w:hideMark/>
          </w:tcPr>
          <w:p w14:paraId="728D7587" w14:textId="77777777" w:rsidR="006741CC" w:rsidRPr="006741CC" w:rsidRDefault="006741CC" w:rsidP="006741CC">
            <w:pPr>
              <w:widowControl/>
              <w:jc w:val="center"/>
              <w:rPr>
                <w:sz w:val="22"/>
                <w:szCs w:val="22"/>
              </w:rPr>
            </w:pPr>
            <w:r w:rsidRPr="006741CC">
              <w:rPr>
                <w:sz w:val="22"/>
                <w:szCs w:val="22"/>
              </w:rPr>
              <w:t>08</w:t>
            </w:r>
          </w:p>
        </w:tc>
        <w:tc>
          <w:tcPr>
            <w:tcW w:w="485" w:type="dxa"/>
            <w:gridSpan w:val="2"/>
            <w:tcBorders>
              <w:top w:val="nil"/>
              <w:left w:val="nil"/>
              <w:bottom w:val="single" w:sz="4" w:space="0" w:color="auto"/>
              <w:right w:val="single" w:sz="4" w:space="0" w:color="auto"/>
            </w:tcBorders>
            <w:shd w:val="clear" w:color="auto" w:fill="auto"/>
            <w:vAlign w:val="bottom"/>
            <w:hideMark/>
          </w:tcPr>
          <w:p w14:paraId="37E2B3DB" w14:textId="77777777" w:rsidR="006741CC" w:rsidRPr="006741CC" w:rsidRDefault="006741CC" w:rsidP="006741CC">
            <w:pPr>
              <w:widowControl/>
              <w:jc w:val="center"/>
              <w:rPr>
                <w:sz w:val="22"/>
                <w:szCs w:val="22"/>
              </w:rPr>
            </w:pPr>
            <w:r w:rsidRPr="006741CC">
              <w:rPr>
                <w:sz w:val="22"/>
                <w:szCs w:val="22"/>
              </w:rPr>
              <w:t>01</w:t>
            </w:r>
          </w:p>
        </w:tc>
        <w:tc>
          <w:tcPr>
            <w:tcW w:w="436" w:type="dxa"/>
            <w:gridSpan w:val="2"/>
            <w:tcBorders>
              <w:top w:val="nil"/>
              <w:left w:val="nil"/>
              <w:bottom w:val="single" w:sz="4" w:space="0" w:color="auto"/>
              <w:right w:val="nil"/>
            </w:tcBorders>
            <w:shd w:val="clear" w:color="auto" w:fill="auto"/>
            <w:vAlign w:val="bottom"/>
            <w:hideMark/>
          </w:tcPr>
          <w:p w14:paraId="0F1A9D1F" w14:textId="77777777" w:rsidR="006741CC" w:rsidRPr="006741CC" w:rsidRDefault="006741CC" w:rsidP="006741CC">
            <w:pPr>
              <w:widowControl/>
              <w:jc w:val="center"/>
              <w:rPr>
                <w:sz w:val="22"/>
                <w:szCs w:val="22"/>
              </w:rPr>
            </w:pPr>
            <w:r w:rsidRPr="006741CC">
              <w:rPr>
                <w:sz w:val="22"/>
                <w:szCs w:val="22"/>
              </w:rPr>
              <w:t>02</w:t>
            </w:r>
          </w:p>
        </w:tc>
        <w:tc>
          <w:tcPr>
            <w:tcW w:w="326" w:type="dxa"/>
            <w:gridSpan w:val="2"/>
            <w:tcBorders>
              <w:top w:val="nil"/>
              <w:left w:val="nil"/>
              <w:bottom w:val="single" w:sz="4" w:space="0" w:color="auto"/>
              <w:right w:val="nil"/>
            </w:tcBorders>
            <w:shd w:val="clear" w:color="auto" w:fill="auto"/>
            <w:vAlign w:val="bottom"/>
            <w:hideMark/>
          </w:tcPr>
          <w:p w14:paraId="0B0A6975" w14:textId="77777777" w:rsidR="006741CC" w:rsidRPr="006741CC" w:rsidRDefault="006741CC" w:rsidP="006741CC">
            <w:pPr>
              <w:widowControl/>
              <w:jc w:val="center"/>
              <w:rPr>
                <w:sz w:val="22"/>
                <w:szCs w:val="22"/>
              </w:rPr>
            </w:pPr>
            <w:r w:rsidRPr="006741CC">
              <w:rPr>
                <w:sz w:val="22"/>
                <w:szCs w:val="22"/>
              </w:rPr>
              <w:t>1</w:t>
            </w:r>
          </w:p>
        </w:tc>
        <w:tc>
          <w:tcPr>
            <w:tcW w:w="436" w:type="dxa"/>
            <w:gridSpan w:val="2"/>
            <w:tcBorders>
              <w:top w:val="nil"/>
              <w:left w:val="nil"/>
              <w:bottom w:val="single" w:sz="4" w:space="0" w:color="auto"/>
              <w:right w:val="nil"/>
            </w:tcBorders>
            <w:shd w:val="clear" w:color="auto" w:fill="auto"/>
            <w:vAlign w:val="bottom"/>
            <w:hideMark/>
          </w:tcPr>
          <w:p w14:paraId="297C7403" w14:textId="77777777" w:rsidR="006741CC" w:rsidRPr="006741CC" w:rsidRDefault="006741CC" w:rsidP="006741CC">
            <w:pPr>
              <w:widowControl/>
              <w:jc w:val="center"/>
              <w:rPr>
                <w:sz w:val="22"/>
                <w:szCs w:val="22"/>
              </w:rPr>
            </w:pPr>
            <w:r w:rsidRPr="006741CC">
              <w:rPr>
                <w:sz w:val="22"/>
                <w:szCs w:val="22"/>
              </w:rPr>
              <w:t>01</w:t>
            </w:r>
          </w:p>
        </w:tc>
        <w:tc>
          <w:tcPr>
            <w:tcW w:w="1060" w:type="dxa"/>
            <w:gridSpan w:val="2"/>
            <w:tcBorders>
              <w:top w:val="nil"/>
              <w:left w:val="nil"/>
              <w:bottom w:val="single" w:sz="4" w:space="0" w:color="auto"/>
              <w:right w:val="single" w:sz="4" w:space="0" w:color="auto"/>
            </w:tcBorders>
            <w:shd w:val="clear" w:color="auto" w:fill="auto"/>
            <w:vAlign w:val="bottom"/>
            <w:hideMark/>
          </w:tcPr>
          <w:p w14:paraId="267B6E02" w14:textId="77777777" w:rsidR="006741CC" w:rsidRPr="006741CC" w:rsidRDefault="006741CC" w:rsidP="006741CC">
            <w:pPr>
              <w:widowControl/>
              <w:jc w:val="center"/>
              <w:rPr>
                <w:sz w:val="22"/>
                <w:szCs w:val="22"/>
              </w:rPr>
            </w:pPr>
            <w:r w:rsidRPr="006741CC">
              <w:rPr>
                <w:sz w:val="22"/>
                <w:szCs w:val="22"/>
              </w:rPr>
              <w:t>80050</w:t>
            </w:r>
          </w:p>
        </w:tc>
        <w:tc>
          <w:tcPr>
            <w:tcW w:w="546" w:type="dxa"/>
            <w:gridSpan w:val="2"/>
            <w:tcBorders>
              <w:top w:val="nil"/>
              <w:left w:val="nil"/>
              <w:bottom w:val="single" w:sz="4" w:space="0" w:color="auto"/>
              <w:right w:val="single" w:sz="4" w:space="0" w:color="auto"/>
            </w:tcBorders>
            <w:shd w:val="clear" w:color="auto" w:fill="auto"/>
            <w:noWrap/>
            <w:vAlign w:val="bottom"/>
            <w:hideMark/>
          </w:tcPr>
          <w:p w14:paraId="6838112D" w14:textId="77777777" w:rsidR="006741CC" w:rsidRPr="006741CC" w:rsidRDefault="006741CC" w:rsidP="006741CC">
            <w:pPr>
              <w:widowControl/>
              <w:rPr>
                <w:sz w:val="22"/>
                <w:szCs w:val="22"/>
              </w:rPr>
            </w:pPr>
            <w:r w:rsidRPr="006741CC">
              <w:rPr>
                <w:sz w:val="22"/>
                <w:szCs w:val="22"/>
              </w:rPr>
              <w:t>500</w:t>
            </w:r>
          </w:p>
        </w:tc>
        <w:tc>
          <w:tcPr>
            <w:tcW w:w="1256" w:type="dxa"/>
            <w:gridSpan w:val="2"/>
            <w:tcBorders>
              <w:top w:val="nil"/>
              <w:left w:val="nil"/>
              <w:bottom w:val="single" w:sz="4" w:space="0" w:color="auto"/>
              <w:right w:val="single" w:sz="4" w:space="0" w:color="auto"/>
            </w:tcBorders>
            <w:shd w:val="clear" w:color="auto" w:fill="auto"/>
            <w:noWrap/>
            <w:vAlign w:val="bottom"/>
            <w:hideMark/>
          </w:tcPr>
          <w:p w14:paraId="49F7CC01" w14:textId="77777777" w:rsidR="006741CC" w:rsidRPr="006741CC" w:rsidRDefault="006741CC" w:rsidP="006741CC">
            <w:pPr>
              <w:widowControl/>
              <w:jc w:val="right"/>
              <w:rPr>
                <w:sz w:val="22"/>
                <w:szCs w:val="22"/>
              </w:rPr>
            </w:pPr>
            <w:r w:rsidRPr="006741CC">
              <w:rPr>
                <w:sz w:val="22"/>
                <w:szCs w:val="22"/>
              </w:rPr>
              <w:t>16,960</w:t>
            </w:r>
          </w:p>
        </w:tc>
        <w:tc>
          <w:tcPr>
            <w:tcW w:w="1256" w:type="dxa"/>
            <w:tcBorders>
              <w:top w:val="nil"/>
              <w:left w:val="nil"/>
              <w:bottom w:val="single" w:sz="4" w:space="0" w:color="auto"/>
              <w:right w:val="single" w:sz="4" w:space="0" w:color="auto"/>
            </w:tcBorders>
            <w:shd w:val="clear" w:color="auto" w:fill="auto"/>
            <w:noWrap/>
            <w:vAlign w:val="bottom"/>
            <w:hideMark/>
          </w:tcPr>
          <w:p w14:paraId="425A2857" w14:textId="77777777" w:rsidR="006741CC" w:rsidRPr="006741CC" w:rsidRDefault="006741CC" w:rsidP="006741CC">
            <w:pPr>
              <w:widowControl/>
              <w:jc w:val="right"/>
              <w:rPr>
                <w:sz w:val="22"/>
                <w:szCs w:val="22"/>
              </w:rPr>
            </w:pPr>
            <w:r w:rsidRPr="006741CC">
              <w:rPr>
                <w:sz w:val="22"/>
                <w:szCs w:val="22"/>
              </w:rPr>
              <w:t>16,960</w:t>
            </w:r>
          </w:p>
        </w:tc>
        <w:tc>
          <w:tcPr>
            <w:tcW w:w="1276" w:type="dxa"/>
            <w:gridSpan w:val="2"/>
            <w:tcBorders>
              <w:top w:val="nil"/>
              <w:left w:val="nil"/>
              <w:bottom w:val="single" w:sz="4" w:space="0" w:color="auto"/>
              <w:right w:val="single" w:sz="4" w:space="0" w:color="auto"/>
            </w:tcBorders>
            <w:shd w:val="clear" w:color="auto" w:fill="auto"/>
            <w:noWrap/>
            <w:vAlign w:val="bottom"/>
            <w:hideMark/>
          </w:tcPr>
          <w:p w14:paraId="17CA739D" w14:textId="77777777" w:rsidR="006741CC" w:rsidRPr="006741CC" w:rsidRDefault="006741CC" w:rsidP="006741CC">
            <w:pPr>
              <w:widowControl/>
              <w:jc w:val="right"/>
              <w:rPr>
                <w:sz w:val="22"/>
                <w:szCs w:val="22"/>
              </w:rPr>
            </w:pPr>
            <w:r w:rsidRPr="006741CC">
              <w:rPr>
                <w:sz w:val="22"/>
                <w:szCs w:val="22"/>
              </w:rPr>
              <w:t>16,960</w:t>
            </w:r>
          </w:p>
        </w:tc>
      </w:tr>
      <w:tr w:rsidR="006741CC" w:rsidRPr="006741CC" w14:paraId="439AB178" w14:textId="77777777" w:rsidTr="00BF731A">
        <w:trPr>
          <w:trHeight w:val="780"/>
        </w:trPr>
        <w:tc>
          <w:tcPr>
            <w:tcW w:w="3261" w:type="dxa"/>
            <w:tcBorders>
              <w:top w:val="nil"/>
              <w:left w:val="single" w:sz="4" w:space="0" w:color="auto"/>
              <w:bottom w:val="single" w:sz="4" w:space="0" w:color="auto"/>
              <w:right w:val="single" w:sz="4" w:space="0" w:color="auto"/>
            </w:tcBorders>
            <w:shd w:val="clear" w:color="auto" w:fill="auto"/>
            <w:vAlign w:val="bottom"/>
            <w:hideMark/>
          </w:tcPr>
          <w:p w14:paraId="4D1F2977" w14:textId="77777777" w:rsidR="006741CC" w:rsidRPr="006741CC" w:rsidRDefault="006741CC" w:rsidP="006741CC">
            <w:pPr>
              <w:widowControl/>
            </w:pPr>
            <w:r w:rsidRPr="006741CC">
              <w:t>Иные межбюджетные трансферты</w:t>
            </w:r>
          </w:p>
        </w:tc>
        <w:tc>
          <w:tcPr>
            <w:tcW w:w="436" w:type="dxa"/>
            <w:gridSpan w:val="2"/>
            <w:tcBorders>
              <w:top w:val="nil"/>
              <w:left w:val="nil"/>
              <w:bottom w:val="single" w:sz="4" w:space="0" w:color="auto"/>
              <w:right w:val="single" w:sz="4" w:space="0" w:color="auto"/>
            </w:tcBorders>
            <w:shd w:val="clear" w:color="auto" w:fill="auto"/>
            <w:vAlign w:val="bottom"/>
            <w:hideMark/>
          </w:tcPr>
          <w:p w14:paraId="3F868AEE" w14:textId="77777777" w:rsidR="006741CC" w:rsidRPr="006741CC" w:rsidRDefault="006741CC" w:rsidP="006741CC">
            <w:pPr>
              <w:widowControl/>
              <w:jc w:val="center"/>
              <w:rPr>
                <w:sz w:val="22"/>
                <w:szCs w:val="22"/>
              </w:rPr>
            </w:pPr>
            <w:r w:rsidRPr="006741CC">
              <w:rPr>
                <w:sz w:val="22"/>
                <w:szCs w:val="22"/>
              </w:rPr>
              <w:t>08</w:t>
            </w:r>
          </w:p>
        </w:tc>
        <w:tc>
          <w:tcPr>
            <w:tcW w:w="485" w:type="dxa"/>
            <w:gridSpan w:val="2"/>
            <w:tcBorders>
              <w:top w:val="nil"/>
              <w:left w:val="nil"/>
              <w:bottom w:val="single" w:sz="4" w:space="0" w:color="auto"/>
              <w:right w:val="single" w:sz="4" w:space="0" w:color="auto"/>
            </w:tcBorders>
            <w:shd w:val="clear" w:color="auto" w:fill="auto"/>
            <w:vAlign w:val="bottom"/>
            <w:hideMark/>
          </w:tcPr>
          <w:p w14:paraId="278C97FE" w14:textId="77777777" w:rsidR="006741CC" w:rsidRPr="006741CC" w:rsidRDefault="006741CC" w:rsidP="006741CC">
            <w:pPr>
              <w:widowControl/>
              <w:jc w:val="center"/>
              <w:rPr>
                <w:sz w:val="22"/>
                <w:szCs w:val="22"/>
              </w:rPr>
            </w:pPr>
            <w:r w:rsidRPr="006741CC">
              <w:rPr>
                <w:sz w:val="22"/>
                <w:szCs w:val="22"/>
              </w:rPr>
              <w:t>01</w:t>
            </w:r>
          </w:p>
        </w:tc>
        <w:tc>
          <w:tcPr>
            <w:tcW w:w="436" w:type="dxa"/>
            <w:gridSpan w:val="2"/>
            <w:tcBorders>
              <w:top w:val="nil"/>
              <w:left w:val="nil"/>
              <w:bottom w:val="single" w:sz="4" w:space="0" w:color="auto"/>
              <w:right w:val="nil"/>
            </w:tcBorders>
            <w:shd w:val="clear" w:color="auto" w:fill="auto"/>
            <w:vAlign w:val="bottom"/>
            <w:hideMark/>
          </w:tcPr>
          <w:p w14:paraId="57AFA258" w14:textId="77777777" w:rsidR="006741CC" w:rsidRPr="006741CC" w:rsidRDefault="006741CC" w:rsidP="006741CC">
            <w:pPr>
              <w:widowControl/>
              <w:jc w:val="center"/>
              <w:rPr>
                <w:sz w:val="22"/>
                <w:szCs w:val="22"/>
              </w:rPr>
            </w:pPr>
            <w:r w:rsidRPr="006741CC">
              <w:rPr>
                <w:sz w:val="22"/>
                <w:szCs w:val="22"/>
              </w:rPr>
              <w:t>02</w:t>
            </w:r>
          </w:p>
        </w:tc>
        <w:tc>
          <w:tcPr>
            <w:tcW w:w="326" w:type="dxa"/>
            <w:gridSpan w:val="2"/>
            <w:tcBorders>
              <w:top w:val="nil"/>
              <w:left w:val="nil"/>
              <w:bottom w:val="single" w:sz="4" w:space="0" w:color="auto"/>
              <w:right w:val="nil"/>
            </w:tcBorders>
            <w:shd w:val="clear" w:color="auto" w:fill="auto"/>
            <w:vAlign w:val="bottom"/>
            <w:hideMark/>
          </w:tcPr>
          <w:p w14:paraId="07F3F738" w14:textId="77777777" w:rsidR="006741CC" w:rsidRPr="006741CC" w:rsidRDefault="006741CC" w:rsidP="006741CC">
            <w:pPr>
              <w:widowControl/>
              <w:jc w:val="center"/>
              <w:rPr>
                <w:sz w:val="22"/>
                <w:szCs w:val="22"/>
              </w:rPr>
            </w:pPr>
            <w:r w:rsidRPr="006741CC">
              <w:rPr>
                <w:sz w:val="22"/>
                <w:szCs w:val="22"/>
              </w:rPr>
              <w:t>1</w:t>
            </w:r>
          </w:p>
        </w:tc>
        <w:tc>
          <w:tcPr>
            <w:tcW w:w="436" w:type="dxa"/>
            <w:gridSpan w:val="2"/>
            <w:tcBorders>
              <w:top w:val="nil"/>
              <w:left w:val="nil"/>
              <w:bottom w:val="single" w:sz="4" w:space="0" w:color="auto"/>
              <w:right w:val="nil"/>
            </w:tcBorders>
            <w:shd w:val="clear" w:color="auto" w:fill="auto"/>
            <w:vAlign w:val="bottom"/>
            <w:hideMark/>
          </w:tcPr>
          <w:p w14:paraId="355FCC60" w14:textId="77777777" w:rsidR="006741CC" w:rsidRPr="006741CC" w:rsidRDefault="006741CC" w:rsidP="006741CC">
            <w:pPr>
              <w:widowControl/>
              <w:jc w:val="center"/>
              <w:rPr>
                <w:sz w:val="22"/>
                <w:szCs w:val="22"/>
              </w:rPr>
            </w:pPr>
            <w:r w:rsidRPr="006741CC">
              <w:rPr>
                <w:sz w:val="22"/>
                <w:szCs w:val="22"/>
              </w:rPr>
              <w:t>01</w:t>
            </w:r>
          </w:p>
        </w:tc>
        <w:tc>
          <w:tcPr>
            <w:tcW w:w="1060" w:type="dxa"/>
            <w:gridSpan w:val="2"/>
            <w:tcBorders>
              <w:top w:val="nil"/>
              <w:left w:val="nil"/>
              <w:bottom w:val="single" w:sz="4" w:space="0" w:color="auto"/>
              <w:right w:val="single" w:sz="4" w:space="0" w:color="auto"/>
            </w:tcBorders>
            <w:shd w:val="clear" w:color="auto" w:fill="auto"/>
            <w:vAlign w:val="bottom"/>
            <w:hideMark/>
          </w:tcPr>
          <w:p w14:paraId="37305F15" w14:textId="77777777" w:rsidR="006741CC" w:rsidRPr="006741CC" w:rsidRDefault="006741CC" w:rsidP="006741CC">
            <w:pPr>
              <w:widowControl/>
              <w:jc w:val="center"/>
              <w:rPr>
                <w:sz w:val="22"/>
                <w:szCs w:val="22"/>
              </w:rPr>
            </w:pPr>
            <w:r w:rsidRPr="006741CC">
              <w:rPr>
                <w:sz w:val="22"/>
                <w:szCs w:val="22"/>
              </w:rPr>
              <w:t>80050</w:t>
            </w:r>
          </w:p>
        </w:tc>
        <w:tc>
          <w:tcPr>
            <w:tcW w:w="546" w:type="dxa"/>
            <w:gridSpan w:val="2"/>
            <w:tcBorders>
              <w:top w:val="nil"/>
              <w:left w:val="nil"/>
              <w:bottom w:val="single" w:sz="4" w:space="0" w:color="auto"/>
              <w:right w:val="single" w:sz="4" w:space="0" w:color="auto"/>
            </w:tcBorders>
            <w:shd w:val="clear" w:color="auto" w:fill="auto"/>
            <w:noWrap/>
            <w:vAlign w:val="bottom"/>
            <w:hideMark/>
          </w:tcPr>
          <w:p w14:paraId="55BC8B29" w14:textId="77777777" w:rsidR="006741CC" w:rsidRPr="006741CC" w:rsidRDefault="006741CC" w:rsidP="006741CC">
            <w:pPr>
              <w:widowControl/>
              <w:rPr>
                <w:sz w:val="22"/>
                <w:szCs w:val="22"/>
              </w:rPr>
            </w:pPr>
            <w:r w:rsidRPr="006741CC">
              <w:rPr>
                <w:sz w:val="22"/>
                <w:szCs w:val="22"/>
              </w:rPr>
              <w:t>540</w:t>
            </w:r>
          </w:p>
        </w:tc>
        <w:tc>
          <w:tcPr>
            <w:tcW w:w="1256" w:type="dxa"/>
            <w:gridSpan w:val="2"/>
            <w:tcBorders>
              <w:top w:val="nil"/>
              <w:left w:val="nil"/>
              <w:bottom w:val="single" w:sz="4" w:space="0" w:color="auto"/>
              <w:right w:val="single" w:sz="4" w:space="0" w:color="auto"/>
            </w:tcBorders>
            <w:shd w:val="clear" w:color="auto" w:fill="auto"/>
            <w:noWrap/>
            <w:vAlign w:val="bottom"/>
            <w:hideMark/>
          </w:tcPr>
          <w:p w14:paraId="3D337844" w14:textId="77777777" w:rsidR="006741CC" w:rsidRPr="006741CC" w:rsidRDefault="006741CC" w:rsidP="006741CC">
            <w:pPr>
              <w:widowControl/>
              <w:jc w:val="right"/>
              <w:rPr>
                <w:sz w:val="22"/>
                <w:szCs w:val="22"/>
              </w:rPr>
            </w:pPr>
            <w:r w:rsidRPr="006741CC">
              <w:rPr>
                <w:sz w:val="22"/>
                <w:szCs w:val="22"/>
              </w:rPr>
              <w:t>16,960</w:t>
            </w:r>
          </w:p>
        </w:tc>
        <w:tc>
          <w:tcPr>
            <w:tcW w:w="1256" w:type="dxa"/>
            <w:tcBorders>
              <w:top w:val="nil"/>
              <w:left w:val="nil"/>
              <w:bottom w:val="single" w:sz="4" w:space="0" w:color="auto"/>
              <w:right w:val="single" w:sz="4" w:space="0" w:color="auto"/>
            </w:tcBorders>
            <w:shd w:val="clear" w:color="auto" w:fill="auto"/>
            <w:noWrap/>
            <w:vAlign w:val="bottom"/>
            <w:hideMark/>
          </w:tcPr>
          <w:p w14:paraId="7A999068" w14:textId="77777777" w:rsidR="006741CC" w:rsidRPr="006741CC" w:rsidRDefault="006741CC" w:rsidP="006741CC">
            <w:pPr>
              <w:widowControl/>
              <w:jc w:val="right"/>
              <w:rPr>
                <w:sz w:val="22"/>
                <w:szCs w:val="22"/>
              </w:rPr>
            </w:pPr>
            <w:r w:rsidRPr="006741CC">
              <w:rPr>
                <w:sz w:val="22"/>
                <w:szCs w:val="22"/>
              </w:rPr>
              <w:t>16,960</w:t>
            </w:r>
          </w:p>
        </w:tc>
        <w:tc>
          <w:tcPr>
            <w:tcW w:w="1276" w:type="dxa"/>
            <w:gridSpan w:val="2"/>
            <w:tcBorders>
              <w:top w:val="nil"/>
              <w:left w:val="nil"/>
              <w:bottom w:val="single" w:sz="4" w:space="0" w:color="auto"/>
              <w:right w:val="single" w:sz="4" w:space="0" w:color="auto"/>
            </w:tcBorders>
            <w:shd w:val="clear" w:color="auto" w:fill="auto"/>
            <w:noWrap/>
            <w:vAlign w:val="bottom"/>
            <w:hideMark/>
          </w:tcPr>
          <w:p w14:paraId="7045DF76" w14:textId="77777777" w:rsidR="006741CC" w:rsidRPr="006741CC" w:rsidRDefault="006741CC" w:rsidP="006741CC">
            <w:pPr>
              <w:widowControl/>
              <w:jc w:val="right"/>
              <w:rPr>
                <w:sz w:val="22"/>
                <w:szCs w:val="22"/>
              </w:rPr>
            </w:pPr>
            <w:r w:rsidRPr="006741CC">
              <w:rPr>
                <w:sz w:val="22"/>
                <w:szCs w:val="22"/>
              </w:rPr>
              <w:t>16,960</w:t>
            </w:r>
          </w:p>
        </w:tc>
      </w:tr>
      <w:tr w:rsidR="006741CC" w:rsidRPr="006741CC" w14:paraId="1B9242DB" w14:textId="77777777" w:rsidTr="00BF731A">
        <w:trPr>
          <w:trHeight w:val="954"/>
        </w:trPr>
        <w:tc>
          <w:tcPr>
            <w:tcW w:w="3261" w:type="dxa"/>
            <w:tcBorders>
              <w:top w:val="nil"/>
              <w:left w:val="single" w:sz="4" w:space="0" w:color="auto"/>
              <w:bottom w:val="single" w:sz="4" w:space="0" w:color="auto"/>
              <w:right w:val="single" w:sz="4" w:space="0" w:color="auto"/>
            </w:tcBorders>
            <w:shd w:val="clear" w:color="auto" w:fill="auto"/>
            <w:vAlign w:val="bottom"/>
            <w:hideMark/>
          </w:tcPr>
          <w:p w14:paraId="20972F53" w14:textId="77777777" w:rsidR="006741CC" w:rsidRPr="006741CC" w:rsidRDefault="006741CC" w:rsidP="006741CC">
            <w:pPr>
              <w:widowControl/>
              <w:rPr>
                <w:b/>
                <w:bCs/>
              </w:rPr>
            </w:pPr>
            <w:r w:rsidRPr="006741CC">
              <w:rPr>
                <w:b/>
                <w:bCs/>
              </w:rPr>
              <w:t>Подпрограмма "Управление собственностью Сосновского сельсовета Бессоновского района Пензенской области"</w:t>
            </w:r>
          </w:p>
        </w:tc>
        <w:tc>
          <w:tcPr>
            <w:tcW w:w="436" w:type="dxa"/>
            <w:gridSpan w:val="2"/>
            <w:tcBorders>
              <w:top w:val="nil"/>
              <w:left w:val="nil"/>
              <w:bottom w:val="single" w:sz="4" w:space="0" w:color="auto"/>
              <w:right w:val="single" w:sz="4" w:space="0" w:color="auto"/>
            </w:tcBorders>
            <w:shd w:val="clear" w:color="auto" w:fill="auto"/>
            <w:vAlign w:val="bottom"/>
            <w:hideMark/>
          </w:tcPr>
          <w:p w14:paraId="62FF37C0" w14:textId="77777777" w:rsidR="006741CC" w:rsidRPr="006741CC" w:rsidRDefault="006741CC" w:rsidP="006741CC">
            <w:pPr>
              <w:widowControl/>
              <w:jc w:val="center"/>
              <w:rPr>
                <w:b/>
                <w:bCs/>
                <w:sz w:val="22"/>
                <w:szCs w:val="22"/>
              </w:rPr>
            </w:pPr>
            <w:r w:rsidRPr="006741CC">
              <w:rPr>
                <w:b/>
                <w:bCs/>
                <w:sz w:val="22"/>
                <w:szCs w:val="22"/>
              </w:rPr>
              <w:t>08</w:t>
            </w:r>
          </w:p>
        </w:tc>
        <w:tc>
          <w:tcPr>
            <w:tcW w:w="485" w:type="dxa"/>
            <w:gridSpan w:val="2"/>
            <w:tcBorders>
              <w:top w:val="nil"/>
              <w:left w:val="nil"/>
              <w:bottom w:val="single" w:sz="4" w:space="0" w:color="auto"/>
              <w:right w:val="single" w:sz="4" w:space="0" w:color="auto"/>
            </w:tcBorders>
            <w:shd w:val="clear" w:color="auto" w:fill="auto"/>
            <w:vAlign w:val="bottom"/>
            <w:hideMark/>
          </w:tcPr>
          <w:p w14:paraId="740AAE38" w14:textId="77777777" w:rsidR="006741CC" w:rsidRPr="006741CC" w:rsidRDefault="006741CC" w:rsidP="006741CC">
            <w:pPr>
              <w:widowControl/>
              <w:jc w:val="center"/>
              <w:rPr>
                <w:b/>
                <w:bCs/>
                <w:sz w:val="22"/>
                <w:szCs w:val="22"/>
              </w:rPr>
            </w:pPr>
            <w:r w:rsidRPr="006741CC">
              <w:rPr>
                <w:b/>
                <w:bCs/>
                <w:sz w:val="22"/>
                <w:szCs w:val="22"/>
              </w:rPr>
              <w:t>01</w:t>
            </w:r>
          </w:p>
        </w:tc>
        <w:tc>
          <w:tcPr>
            <w:tcW w:w="436" w:type="dxa"/>
            <w:gridSpan w:val="2"/>
            <w:tcBorders>
              <w:top w:val="nil"/>
              <w:left w:val="nil"/>
              <w:bottom w:val="single" w:sz="4" w:space="0" w:color="auto"/>
              <w:right w:val="nil"/>
            </w:tcBorders>
            <w:shd w:val="clear" w:color="auto" w:fill="auto"/>
            <w:vAlign w:val="bottom"/>
            <w:hideMark/>
          </w:tcPr>
          <w:p w14:paraId="58CA82A5" w14:textId="77777777" w:rsidR="006741CC" w:rsidRPr="006741CC" w:rsidRDefault="006741CC" w:rsidP="006741CC">
            <w:pPr>
              <w:widowControl/>
              <w:jc w:val="center"/>
              <w:rPr>
                <w:b/>
                <w:bCs/>
                <w:sz w:val="22"/>
                <w:szCs w:val="22"/>
              </w:rPr>
            </w:pPr>
            <w:r w:rsidRPr="006741CC">
              <w:rPr>
                <w:b/>
                <w:bCs/>
                <w:sz w:val="22"/>
                <w:szCs w:val="22"/>
              </w:rPr>
              <w:t>02</w:t>
            </w:r>
          </w:p>
        </w:tc>
        <w:tc>
          <w:tcPr>
            <w:tcW w:w="326" w:type="dxa"/>
            <w:gridSpan w:val="2"/>
            <w:tcBorders>
              <w:top w:val="nil"/>
              <w:left w:val="nil"/>
              <w:bottom w:val="single" w:sz="4" w:space="0" w:color="auto"/>
              <w:right w:val="nil"/>
            </w:tcBorders>
            <w:shd w:val="clear" w:color="auto" w:fill="auto"/>
            <w:vAlign w:val="bottom"/>
            <w:hideMark/>
          </w:tcPr>
          <w:p w14:paraId="6C02C7C9" w14:textId="77777777" w:rsidR="006741CC" w:rsidRPr="006741CC" w:rsidRDefault="006741CC" w:rsidP="006741CC">
            <w:pPr>
              <w:widowControl/>
              <w:jc w:val="center"/>
              <w:rPr>
                <w:b/>
                <w:bCs/>
                <w:sz w:val="22"/>
                <w:szCs w:val="22"/>
              </w:rPr>
            </w:pPr>
            <w:r w:rsidRPr="006741CC">
              <w:rPr>
                <w:b/>
                <w:bCs/>
                <w:sz w:val="22"/>
                <w:szCs w:val="22"/>
              </w:rPr>
              <w:t>3</w:t>
            </w:r>
          </w:p>
        </w:tc>
        <w:tc>
          <w:tcPr>
            <w:tcW w:w="436" w:type="dxa"/>
            <w:gridSpan w:val="2"/>
            <w:tcBorders>
              <w:top w:val="nil"/>
              <w:left w:val="nil"/>
              <w:bottom w:val="single" w:sz="4" w:space="0" w:color="auto"/>
              <w:right w:val="nil"/>
            </w:tcBorders>
            <w:shd w:val="clear" w:color="auto" w:fill="auto"/>
            <w:vAlign w:val="bottom"/>
            <w:hideMark/>
          </w:tcPr>
          <w:p w14:paraId="41B74DAD" w14:textId="77777777" w:rsidR="006741CC" w:rsidRPr="006741CC" w:rsidRDefault="006741CC" w:rsidP="006741CC">
            <w:pPr>
              <w:widowControl/>
              <w:jc w:val="center"/>
              <w:rPr>
                <w:b/>
                <w:bCs/>
                <w:sz w:val="22"/>
                <w:szCs w:val="22"/>
              </w:rPr>
            </w:pPr>
            <w:r w:rsidRPr="006741CC">
              <w:rPr>
                <w:b/>
                <w:bCs/>
                <w:sz w:val="22"/>
                <w:szCs w:val="22"/>
              </w:rPr>
              <w:t>00</w:t>
            </w:r>
          </w:p>
        </w:tc>
        <w:tc>
          <w:tcPr>
            <w:tcW w:w="1060" w:type="dxa"/>
            <w:gridSpan w:val="2"/>
            <w:tcBorders>
              <w:top w:val="nil"/>
              <w:left w:val="nil"/>
              <w:bottom w:val="single" w:sz="4" w:space="0" w:color="auto"/>
              <w:right w:val="single" w:sz="4" w:space="0" w:color="auto"/>
            </w:tcBorders>
            <w:shd w:val="clear" w:color="auto" w:fill="auto"/>
            <w:vAlign w:val="bottom"/>
            <w:hideMark/>
          </w:tcPr>
          <w:p w14:paraId="302BAFCE" w14:textId="77777777" w:rsidR="006741CC" w:rsidRPr="006741CC" w:rsidRDefault="006741CC" w:rsidP="006741CC">
            <w:pPr>
              <w:widowControl/>
              <w:jc w:val="center"/>
              <w:rPr>
                <w:b/>
                <w:bCs/>
                <w:sz w:val="22"/>
                <w:szCs w:val="22"/>
              </w:rPr>
            </w:pPr>
            <w:r w:rsidRPr="006741CC">
              <w:rPr>
                <w:b/>
                <w:bCs/>
                <w:sz w:val="22"/>
                <w:szCs w:val="22"/>
              </w:rPr>
              <w:t>0000</w:t>
            </w:r>
          </w:p>
        </w:tc>
        <w:tc>
          <w:tcPr>
            <w:tcW w:w="546" w:type="dxa"/>
            <w:gridSpan w:val="2"/>
            <w:tcBorders>
              <w:top w:val="nil"/>
              <w:left w:val="nil"/>
              <w:bottom w:val="single" w:sz="4" w:space="0" w:color="auto"/>
              <w:right w:val="single" w:sz="4" w:space="0" w:color="auto"/>
            </w:tcBorders>
            <w:shd w:val="clear" w:color="auto" w:fill="auto"/>
            <w:noWrap/>
            <w:vAlign w:val="bottom"/>
            <w:hideMark/>
          </w:tcPr>
          <w:p w14:paraId="17043007" w14:textId="77777777" w:rsidR="006741CC" w:rsidRPr="006741CC" w:rsidRDefault="006741CC" w:rsidP="006741CC">
            <w:pPr>
              <w:widowControl/>
              <w:rPr>
                <w:sz w:val="22"/>
                <w:szCs w:val="22"/>
              </w:rPr>
            </w:pPr>
            <w:r w:rsidRPr="006741CC">
              <w:rPr>
                <w:sz w:val="22"/>
                <w:szCs w:val="22"/>
              </w:rPr>
              <w:t> </w:t>
            </w:r>
          </w:p>
        </w:tc>
        <w:tc>
          <w:tcPr>
            <w:tcW w:w="1256" w:type="dxa"/>
            <w:gridSpan w:val="2"/>
            <w:tcBorders>
              <w:top w:val="nil"/>
              <w:left w:val="nil"/>
              <w:bottom w:val="single" w:sz="4" w:space="0" w:color="auto"/>
              <w:right w:val="single" w:sz="4" w:space="0" w:color="auto"/>
            </w:tcBorders>
            <w:shd w:val="clear" w:color="auto" w:fill="auto"/>
            <w:noWrap/>
            <w:vAlign w:val="bottom"/>
            <w:hideMark/>
          </w:tcPr>
          <w:p w14:paraId="16B34D3E" w14:textId="77777777" w:rsidR="006741CC" w:rsidRPr="006741CC" w:rsidRDefault="006741CC" w:rsidP="006741CC">
            <w:pPr>
              <w:widowControl/>
              <w:jc w:val="right"/>
              <w:rPr>
                <w:b/>
                <w:bCs/>
                <w:sz w:val="22"/>
                <w:szCs w:val="22"/>
              </w:rPr>
            </w:pPr>
            <w:r w:rsidRPr="006741CC">
              <w:rPr>
                <w:b/>
                <w:bCs/>
                <w:sz w:val="22"/>
                <w:szCs w:val="22"/>
              </w:rPr>
              <w:t>1816,158</w:t>
            </w:r>
          </w:p>
        </w:tc>
        <w:tc>
          <w:tcPr>
            <w:tcW w:w="1256" w:type="dxa"/>
            <w:tcBorders>
              <w:top w:val="nil"/>
              <w:left w:val="nil"/>
              <w:bottom w:val="single" w:sz="4" w:space="0" w:color="auto"/>
              <w:right w:val="single" w:sz="4" w:space="0" w:color="auto"/>
            </w:tcBorders>
            <w:shd w:val="clear" w:color="auto" w:fill="auto"/>
            <w:noWrap/>
            <w:vAlign w:val="bottom"/>
            <w:hideMark/>
          </w:tcPr>
          <w:p w14:paraId="77A70F0C" w14:textId="77777777" w:rsidR="006741CC" w:rsidRPr="006741CC" w:rsidRDefault="006741CC" w:rsidP="006741CC">
            <w:pPr>
              <w:widowControl/>
              <w:jc w:val="right"/>
              <w:rPr>
                <w:b/>
                <w:bCs/>
                <w:sz w:val="22"/>
                <w:szCs w:val="22"/>
              </w:rPr>
            </w:pPr>
            <w:r w:rsidRPr="006741CC">
              <w:rPr>
                <w:b/>
                <w:bCs/>
                <w:sz w:val="22"/>
                <w:szCs w:val="22"/>
              </w:rPr>
              <w:t>1839,654</w:t>
            </w:r>
          </w:p>
        </w:tc>
        <w:tc>
          <w:tcPr>
            <w:tcW w:w="1276" w:type="dxa"/>
            <w:gridSpan w:val="2"/>
            <w:tcBorders>
              <w:top w:val="nil"/>
              <w:left w:val="nil"/>
              <w:bottom w:val="single" w:sz="4" w:space="0" w:color="auto"/>
              <w:right w:val="single" w:sz="4" w:space="0" w:color="auto"/>
            </w:tcBorders>
            <w:shd w:val="clear" w:color="auto" w:fill="auto"/>
            <w:noWrap/>
            <w:vAlign w:val="bottom"/>
            <w:hideMark/>
          </w:tcPr>
          <w:p w14:paraId="5EF94328" w14:textId="77777777" w:rsidR="006741CC" w:rsidRPr="006741CC" w:rsidRDefault="006741CC" w:rsidP="006741CC">
            <w:pPr>
              <w:widowControl/>
              <w:jc w:val="right"/>
              <w:rPr>
                <w:b/>
                <w:bCs/>
                <w:sz w:val="22"/>
                <w:szCs w:val="22"/>
              </w:rPr>
            </w:pPr>
            <w:r w:rsidRPr="006741CC">
              <w:rPr>
                <w:b/>
                <w:bCs/>
                <w:sz w:val="22"/>
                <w:szCs w:val="22"/>
              </w:rPr>
              <w:t>1862,654</w:t>
            </w:r>
          </w:p>
        </w:tc>
      </w:tr>
      <w:tr w:rsidR="006741CC" w:rsidRPr="006741CC" w14:paraId="64F2C850" w14:textId="77777777" w:rsidTr="00BF731A">
        <w:trPr>
          <w:trHeight w:val="675"/>
        </w:trPr>
        <w:tc>
          <w:tcPr>
            <w:tcW w:w="3261" w:type="dxa"/>
            <w:tcBorders>
              <w:top w:val="nil"/>
              <w:left w:val="single" w:sz="4" w:space="0" w:color="auto"/>
              <w:bottom w:val="single" w:sz="4" w:space="0" w:color="auto"/>
              <w:right w:val="single" w:sz="4" w:space="0" w:color="auto"/>
            </w:tcBorders>
            <w:shd w:val="clear" w:color="auto" w:fill="auto"/>
            <w:vAlign w:val="bottom"/>
            <w:hideMark/>
          </w:tcPr>
          <w:p w14:paraId="551B7F8F" w14:textId="77777777" w:rsidR="006741CC" w:rsidRPr="006741CC" w:rsidRDefault="006741CC" w:rsidP="006741CC">
            <w:pPr>
              <w:widowControl/>
              <w:rPr>
                <w:i/>
                <w:iCs/>
              </w:rPr>
            </w:pPr>
            <w:r w:rsidRPr="006741CC">
              <w:rPr>
                <w:i/>
                <w:iCs/>
              </w:rPr>
              <w:t>Основное мероприятие «Оптимизация, управление и распоряжение имуществом, находящимся в муниципальной собственности Сосновского сельсовета Бессоновского района Пензенской области»</w:t>
            </w:r>
          </w:p>
        </w:tc>
        <w:tc>
          <w:tcPr>
            <w:tcW w:w="436" w:type="dxa"/>
            <w:gridSpan w:val="2"/>
            <w:tcBorders>
              <w:top w:val="nil"/>
              <w:left w:val="nil"/>
              <w:bottom w:val="single" w:sz="4" w:space="0" w:color="auto"/>
              <w:right w:val="single" w:sz="4" w:space="0" w:color="auto"/>
            </w:tcBorders>
            <w:shd w:val="clear" w:color="auto" w:fill="auto"/>
            <w:vAlign w:val="bottom"/>
            <w:hideMark/>
          </w:tcPr>
          <w:p w14:paraId="1AF96D0A" w14:textId="77777777" w:rsidR="006741CC" w:rsidRPr="006741CC" w:rsidRDefault="006741CC" w:rsidP="006741CC">
            <w:pPr>
              <w:widowControl/>
              <w:jc w:val="center"/>
              <w:rPr>
                <w:i/>
                <w:iCs/>
                <w:sz w:val="22"/>
                <w:szCs w:val="22"/>
              </w:rPr>
            </w:pPr>
            <w:r w:rsidRPr="006741CC">
              <w:rPr>
                <w:i/>
                <w:iCs/>
                <w:sz w:val="22"/>
                <w:szCs w:val="22"/>
              </w:rPr>
              <w:t>08</w:t>
            </w:r>
          </w:p>
        </w:tc>
        <w:tc>
          <w:tcPr>
            <w:tcW w:w="485" w:type="dxa"/>
            <w:gridSpan w:val="2"/>
            <w:tcBorders>
              <w:top w:val="nil"/>
              <w:left w:val="nil"/>
              <w:bottom w:val="single" w:sz="4" w:space="0" w:color="auto"/>
              <w:right w:val="single" w:sz="4" w:space="0" w:color="auto"/>
            </w:tcBorders>
            <w:shd w:val="clear" w:color="auto" w:fill="auto"/>
            <w:vAlign w:val="bottom"/>
            <w:hideMark/>
          </w:tcPr>
          <w:p w14:paraId="6DD8D52C" w14:textId="77777777" w:rsidR="006741CC" w:rsidRPr="006741CC" w:rsidRDefault="006741CC" w:rsidP="006741CC">
            <w:pPr>
              <w:widowControl/>
              <w:jc w:val="center"/>
              <w:rPr>
                <w:i/>
                <w:iCs/>
                <w:sz w:val="22"/>
                <w:szCs w:val="22"/>
              </w:rPr>
            </w:pPr>
            <w:r w:rsidRPr="006741CC">
              <w:rPr>
                <w:i/>
                <w:iCs/>
                <w:sz w:val="22"/>
                <w:szCs w:val="22"/>
              </w:rPr>
              <w:t>01</w:t>
            </w:r>
          </w:p>
        </w:tc>
        <w:tc>
          <w:tcPr>
            <w:tcW w:w="436" w:type="dxa"/>
            <w:gridSpan w:val="2"/>
            <w:tcBorders>
              <w:top w:val="nil"/>
              <w:left w:val="nil"/>
              <w:bottom w:val="single" w:sz="4" w:space="0" w:color="auto"/>
              <w:right w:val="nil"/>
            </w:tcBorders>
            <w:shd w:val="clear" w:color="auto" w:fill="auto"/>
            <w:vAlign w:val="bottom"/>
            <w:hideMark/>
          </w:tcPr>
          <w:p w14:paraId="3276F032" w14:textId="77777777" w:rsidR="006741CC" w:rsidRPr="006741CC" w:rsidRDefault="006741CC" w:rsidP="006741CC">
            <w:pPr>
              <w:widowControl/>
              <w:jc w:val="center"/>
              <w:rPr>
                <w:i/>
                <w:iCs/>
                <w:sz w:val="22"/>
                <w:szCs w:val="22"/>
              </w:rPr>
            </w:pPr>
            <w:r w:rsidRPr="006741CC">
              <w:rPr>
                <w:i/>
                <w:iCs/>
                <w:sz w:val="22"/>
                <w:szCs w:val="22"/>
              </w:rPr>
              <w:t>02</w:t>
            </w:r>
          </w:p>
        </w:tc>
        <w:tc>
          <w:tcPr>
            <w:tcW w:w="326" w:type="dxa"/>
            <w:gridSpan w:val="2"/>
            <w:tcBorders>
              <w:top w:val="nil"/>
              <w:left w:val="nil"/>
              <w:bottom w:val="single" w:sz="4" w:space="0" w:color="auto"/>
              <w:right w:val="nil"/>
            </w:tcBorders>
            <w:shd w:val="clear" w:color="auto" w:fill="auto"/>
            <w:vAlign w:val="bottom"/>
            <w:hideMark/>
          </w:tcPr>
          <w:p w14:paraId="17E987B5" w14:textId="77777777" w:rsidR="006741CC" w:rsidRPr="006741CC" w:rsidRDefault="006741CC" w:rsidP="006741CC">
            <w:pPr>
              <w:widowControl/>
              <w:jc w:val="center"/>
              <w:rPr>
                <w:i/>
                <w:iCs/>
                <w:sz w:val="22"/>
                <w:szCs w:val="22"/>
              </w:rPr>
            </w:pPr>
            <w:r w:rsidRPr="006741CC">
              <w:rPr>
                <w:i/>
                <w:iCs/>
                <w:sz w:val="22"/>
                <w:szCs w:val="22"/>
              </w:rPr>
              <w:t>3</w:t>
            </w:r>
          </w:p>
        </w:tc>
        <w:tc>
          <w:tcPr>
            <w:tcW w:w="436" w:type="dxa"/>
            <w:gridSpan w:val="2"/>
            <w:tcBorders>
              <w:top w:val="nil"/>
              <w:left w:val="nil"/>
              <w:bottom w:val="single" w:sz="4" w:space="0" w:color="auto"/>
              <w:right w:val="nil"/>
            </w:tcBorders>
            <w:shd w:val="clear" w:color="auto" w:fill="auto"/>
            <w:vAlign w:val="bottom"/>
            <w:hideMark/>
          </w:tcPr>
          <w:p w14:paraId="7507E08D" w14:textId="77777777" w:rsidR="006741CC" w:rsidRPr="006741CC" w:rsidRDefault="006741CC" w:rsidP="006741CC">
            <w:pPr>
              <w:widowControl/>
              <w:jc w:val="center"/>
              <w:rPr>
                <w:i/>
                <w:iCs/>
                <w:sz w:val="22"/>
                <w:szCs w:val="22"/>
              </w:rPr>
            </w:pPr>
            <w:r w:rsidRPr="006741CC">
              <w:rPr>
                <w:i/>
                <w:iCs/>
                <w:sz w:val="22"/>
                <w:szCs w:val="22"/>
              </w:rPr>
              <w:t>01</w:t>
            </w:r>
          </w:p>
        </w:tc>
        <w:tc>
          <w:tcPr>
            <w:tcW w:w="1060" w:type="dxa"/>
            <w:gridSpan w:val="2"/>
            <w:tcBorders>
              <w:top w:val="nil"/>
              <w:left w:val="nil"/>
              <w:bottom w:val="single" w:sz="4" w:space="0" w:color="auto"/>
              <w:right w:val="single" w:sz="4" w:space="0" w:color="auto"/>
            </w:tcBorders>
            <w:shd w:val="clear" w:color="auto" w:fill="auto"/>
            <w:vAlign w:val="bottom"/>
            <w:hideMark/>
          </w:tcPr>
          <w:p w14:paraId="4A3E6B19" w14:textId="77777777" w:rsidR="006741CC" w:rsidRPr="006741CC" w:rsidRDefault="006741CC" w:rsidP="006741CC">
            <w:pPr>
              <w:widowControl/>
              <w:jc w:val="center"/>
              <w:rPr>
                <w:i/>
                <w:iCs/>
                <w:sz w:val="22"/>
                <w:szCs w:val="22"/>
              </w:rPr>
            </w:pPr>
            <w:r w:rsidRPr="006741CC">
              <w:rPr>
                <w:i/>
                <w:iCs/>
                <w:sz w:val="22"/>
                <w:szCs w:val="22"/>
              </w:rPr>
              <w:t>00000</w:t>
            </w:r>
          </w:p>
        </w:tc>
        <w:tc>
          <w:tcPr>
            <w:tcW w:w="546" w:type="dxa"/>
            <w:gridSpan w:val="2"/>
            <w:tcBorders>
              <w:top w:val="nil"/>
              <w:left w:val="nil"/>
              <w:bottom w:val="single" w:sz="4" w:space="0" w:color="auto"/>
              <w:right w:val="single" w:sz="4" w:space="0" w:color="auto"/>
            </w:tcBorders>
            <w:shd w:val="clear" w:color="auto" w:fill="auto"/>
            <w:noWrap/>
            <w:vAlign w:val="bottom"/>
            <w:hideMark/>
          </w:tcPr>
          <w:p w14:paraId="579F6AE2" w14:textId="77777777" w:rsidR="006741CC" w:rsidRPr="006741CC" w:rsidRDefault="006741CC" w:rsidP="006741CC">
            <w:pPr>
              <w:widowControl/>
              <w:rPr>
                <w:i/>
                <w:iCs/>
                <w:sz w:val="22"/>
                <w:szCs w:val="22"/>
              </w:rPr>
            </w:pPr>
            <w:r w:rsidRPr="006741CC">
              <w:rPr>
                <w:i/>
                <w:iCs/>
                <w:sz w:val="22"/>
                <w:szCs w:val="22"/>
              </w:rPr>
              <w:t> </w:t>
            </w:r>
          </w:p>
        </w:tc>
        <w:tc>
          <w:tcPr>
            <w:tcW w:w="1256" w:type="dxa"/>
            <w:gridSpan w:val="2"/>
            <w:tcBorders>
              <w:top w:val="nil"/>
              <w:left w:val="nil"/>
              <w:bottom w:val="single" w:sz="4" w:space="0" w:color="auto"/>
              <w:right w:val="single" w:sz="4" w:space="0" w:color="auto"/>
            </w:tcBorders>
            <w:shd w:val="clear" w:color="auto" w:fill="auto"/>
            <w:noWrap/>
            <w:vAlign w:val="bottom"/>
            <w:hideMark/>
          </w:tcPr>
          <w:p w14:paraId="19D440E9" w14:textId="77777777" w:rsidR="006741CC" w:rsidRPr="006741CC" w:rsidRDefault="006741CC" w:rsidP="006741CC">
            <w:pPr>
              <w:widowControl/>
              <w:jc w:val="right"/>
              <w:rPr>
                <w:i/>
                <w:iCs/>
                <w:sz w:val="22"/>
                <w:szCs w:val="22"/>
              </w:rPr>
            </w:pPr>
            <w:r w:rsidRPr="006741CC">
              <w:rPr>
                <w:i/>
                <w:iCs/>
                <w:sz w:val="22"/>
                <w:szCs w:val="22"/>
              </w:rPr>
              <w:t>1816,158</w:t>
            </w:r>
          </w:p>
        </w:tc>
        <w:tc>
          <w:tcPr>
            <w:tcW w:w="1256" w:type="dxa"/>
            <w:tcBorders>
              <w:top w:val="nil"/>
              <w:left w:val="nil"/>
              <w:bottom w:val="single" w:sz="4" w:space="0" w:color="auto"/>
              <w:right w:val="single" w:sz="4" w:space="0" w:color="auto"/>
            </w:tcBorders>
            <w:shd w:val="clear" w:color="auto" w:fill="auto"/>
            <w:noWrap/>
            <w:vAlign w:val="bottom"/>
            <w:hideMark/>
          </w:tcPr>
          <w:p w14:paraId="7ECAF831" w14:textId="77777777" w:rsidR="006741CC" w:rsidRPr="006741CC" w:rsidRDefault="006741CC" w:rsidP="006741CC">
            <w:pPr>
              <w:widowControl/>
              <w:jc w:val="right"/>
              <w:rPr>
                <w:i/>
                <w:iCs/>
                <w:sz w:val="22"/>
                <w:szCs w:val="22"/>
              </w:rPr>
            </w:pPr>
            <w:r w:rsidRPr="006741CC">
              <w:rPr>
                <w:i/>
                <w:iCs/>
                <w:sz w:val="22"/>
                <w:szCs w:val="22"/>
              </w:rPr>
              <w:t>1839,654</w:t>
            </w:r>
          </w:p>
        </w:tc>
        <w:tc>
          <w:tcPr>
            <w:tcW w:w="1276" w:type="dxa"/>
            <w:gridSpan w:val="2"/>
            <w:tcBorders>
              <w:top w:val="nil"/>
              <w:left w:val="nil"/>
              <w:bottom w:val="single" w:sz="4" w:space="0" w:color="auto"/>
              <w:right w:val="single" w:sz="4" w:space="0" w:color="auto"/>
            </w:tcBorders>
            <w:shd w:val="clear" w:color="auto" w:fill="auto"/>
            <w:noWrap/>
            <w:vAlign w:val="bottom"/>
            <w:hideMark/>
          </w:tcPr>
          <w:p w14:paraId="4BA06FEE" w14:textId="77777777" w:rsidR="006741CC" w:rsidRPr="006741CC" w:rsidRDefault="006741CC" w:rsidP="006741CC">
            <w:pPr>
              <w:widowControl/>
              <w:jc w:val="right"/>
              <w:rPr>
                <w:i/>
                <w:iCs/>
                <w:sz w:val="22"/>
                <w:szCs w:val="22"/>
              </w:rPr>
            </w:pPr>
            <w:r w:rsidRPr="006741CC">
              <w:rPr>
                <w:i/>
                <w:iCs/>
                <w:sz w:val="22"/>
                <w:szCs w:val="22"/>
              </w:rPr>
              <w:t>1862,654</w:t>
            </w:r>
          </w:p>
        </w:tc>
      </w:tr>
      <w:tr w:rsidR="006741CC" w:rsidRPr="006741CC" w14:paraId="6302D1F6" w14:textId="77777777" w:rsidTr="00BF731A">
        <w:trPr>
          <w:trHeight w:val="585"/>
        </w:trPr>
        <w:tc>
          <w:tcPr>
            <w:tcW w:w="3261" w:type="dxa"/>
            <w:tcBorders>
              <w:top w:val="nil"/>
              <w:left w:val="single" w:sz="4" w:space="0" w:color="auto"/>
              <w:bottom w:val="single" w:sz="4" w:space="0" w:color="auto"/>
              <w:right w:val="single" w:sz="4" w:space="0" w:color="auto"/>
            </w:tcBorders>
            <w:shd w:val="clear" w:color="auto" w:fill="auto"/>
            <w:vAlign w:val="bottom"/>
            <w:hideMark/>
          </w:tcPr>
          <w:p w14:paraId="50FB9082" w14:textId="77777777" w:rsidR="006741CC" w:rsidRPr="006741CC" w:rsidRDefault="006741CC" w:rsidP="006741CC">
            <w:pPr>
              <w:widowControl/>
              <w:jc w:val="both"/>
              <w:rPr>
                <w:color w:val="000000"/>
              </w:rPr>
            </w:pPr>
            <w:r w:rsidRPr="006741CC">
              <w:rPr>
                <w:color w:val="000000"/>
              </w:rPr>
              <w:t xml:space="preserve">Расходы на содержание муниципальной собственности объектов в сфере культуры Сосновского сельсовета </w:t>
            </w:r>
          </w:p>
        </w:tc>
        <w:tc>
          <w:tcPr>
            <w:tcW w:w="436" w:type="dxa"/>
            <w:gridSpan w:val="2"/>
            <w:tcBorders>
              <w:top w:val="nil"/>
              <w:left w:val="nil"/>
              <w:bottom w:val="single" w:sz="4" w:space="0" w:color="auto"/>
              <w:right w:val="single" w:sz="4" w:space="0" w:color="auto"/>
            </w:tcBorders>
            <w:shd w:val="clear" w:color="auto" w:fill="auto"/>
            <w:vAlign w:val="bottom"/>
            <w:hideMark/>
          </w:tcPr>
          <w:p w14:paraId="5DE3B732" w14:textId="77777777" w:rsidR="006741CC" w:rsidRPr="006741CC" w:rsidRDefault="006741CC" w:rsidP="006741CC">
            <w:pPr>
              <w:widowControl/>
              <w:jc w:val="center"/>
              <w:rPr>
                <w:sz w:val="22"/>
                <w:szCs w:val="22"/>
              </w:rPr>
            </w:pPr>
            <w:r w:rsidRPr="006741CC">
              <w:rPr>
                <w:sz w:val="22"/>
                <w:szCs w:val="22"/>
              </w:rPr>
              <w:t>08</w:t>
            </w:r>
          </w:p>
        </w:tc>
        <w:tc>
          <w:tcPr>
            <w:tcW w:w="485" w:type="dxa"/>
            <w:gridSpan w:val="2"/>
            <w:tcBorders>
              <w:top w:val="nil"/>
              <w:left w:val="nil"/>
              <w:bottom w:val="single" w:sz="4" w:space="0" w:color="auto"/>
              <w:right w:val="single" w:sz="4" w:space="0" w:color="auto"/>
            </w:tcBorders>
            <w:shd w:val="clear" w:color="auto" w:fill="auto"/>
            <w:vAlign w:val="bottom"/>
            <w:hideMark/>
          </w:tcPr>
          <w:p w14:paraId="03F7EF8E" w14:textId="77777777" w:rsidR="006741CC" w:rsidRPr="006741CC" w:rsidRDefault="006741CC" w:rsidP="006741CC">
            <w:pPr>
              <w:widowControl/>
              <w:jc w:val="center"/>
              <w:rPr>
                <w:sz w:val="22"/>
                <w:szCs w:val="22"/>
              </w:rPr>
            </w:pPr>
            <w:r w:rsidRPr="006741CC">
              <w:rPr>
                <w:sz w:val="22"/>
                <w:szCs w:val="22"/>
              </w:rPr>
              <w:t>01</w:t>
            </w:r>
          </w:p>
        </w:tc>
        <w:tc>
          <w:tcPr>
            <w:tcW w:w="436" w:type="dxa"/>
            <w:gridSpan w:val="2"/>
            <w:tcBorders>
              <w:top w:val="nil"/>
              <w:left w:val="nil"/>
              <w:bottom w:val="single" w:sz="4" w:space="0" w:color="auto"/>
              <w:right w:val="nil"/>
            </w:tcBorders>
            <w:shd w:val="clear" w:color="auto" w:fill="auto"/>
            <w:vAlign w:val="bottom"/>
            <w:hideMark/>
          </w:tcPr>
          <w:p w14:paraId="59ADCDC3" w14:textId="77777777" w:rsidR="006741CC" w:rsidRPr="006741CC" w:rsidRDefault="006741CC" w:rsidP="006741CC">
            <w:pPr>
              <w:widowControl/>
              <w:jc w:val="center"/>
              <w:rPr>
                <w:sz w:val="22"/>
                <w:szCs w:val="22"/>
              </w:rPr>
            </w:pPr>
            <w:r w:rsidRPr="006741CC">
              <w:rPr>
                <w:sz w:val="22"/>
                <w:szCs w:val="22"/>
              </w:rPr>
              <w:t>02</w:t>
            </w:r>
          </w:p>
        </w:tc>
        <w:tc>
          <w:tcPr>
            <w:tcW w:w="326" w:type="dxa"/>
            <w:gridSpan w:val="2"/>
            <w:tcBorders>
              <w:top w:val="nil"/>
              <w:left w:val="nil"/>
              <w:bottom w:val="single" w:sz="4" w:space="0" w:color="auto"/>
              <w:right w:val="nil"/>
            </w:tcBorders>
            <w:shd w:val="clear" w:color="auto" w:fill="auto"/>
            <w:vAlign w:val="bottom"/>
            <w:hideMark/>
          </w:tcPr>
          <w:p w14:paraId="7BBB8E00" w14:textId="77777777" w:rsidR="006741CC" w:rsidRPr="006741CC" w:rsidRDefault="006741CC" w:rsidP="006741CC">
            <w:pPr>
              <w:widowControl/>
              <w:jc w:val="center"/>
              <w:rPr>
                <w:sz w:val="22"/>
                <w:szCs w:val="22"/>
              </w:rPr>
            </w:pPr>
            <w:r w:rsidRPr="006741CC">
              <w:rPr>
                <w:sz w:val="22"/>
                <w:szCs w:val="22"/>
              </w:rPr>
              <w:t>3</w:t>
            </w:r>
          </w:p>
        </w:tc>
        <w:tc>
          <w:tcPr>
            <w:tcW w:w="436" w:type="dxa"/>
            <w:gridSpan w:val="2"/>
            <w:tcBorders>
              <w:top w:val="nil"/>
              <w:left w:val="nil"/>
              <w:bottom w:val="single" w:sz="4" w:space="0" w:color="auto"/>
              <w:right w:val="nil"/>
            </w:tcBorders>
            <w:shd w:val="clear" w:color="auto" w:fill="auto"/>
            <w:vAlign w:val="bottom"/>
            <w:hideMark/>
          </w:tcPr>
          <w:p w14:paraId="65437FDF" w14:textId="77777777" w:rsidR="006741CC" w:rsidRPr="006741CC" w:rsidRDefault="006741CC" w:rsidP="006741CC">
            <w:pPr>
              <w:widowControl/>
              <w:jc w:val="center"/>
              <w:rPr>
                <w:sz w:val="22"/>
                <w:szCs w:val="22"/>
              </w:rPr>
            </w:pPr>
            <w:r w:rsidRPr="006741CC">
              <w:rPr>
                <w:sz w:val="22"/>
                <w:szCs w:val="22"/>
              </w:rPr>
              <w:t>01</w:t>
            </w:r>
          </w:p>
        </w:tc>
        <w:tc>
          <w:tcPr>
            <w:tcW w:w="1060" w:type="dxa"/>
            <w:gridSpan w:val="2"/>
            <w:tcBorders>
              <w:top w:val="nil"/>
              <w:left w:val="nil"/>
              <w:bottom w:val="single" w:sz="4" w:space="0" w:color="auto"/>
              <w:right w:val="single" w:sz="4" w:space="0" w:color="auto"/>
            </w:tcBorders>
            <w:shd w:val="clear" w:color="auto" w:fill="auto"/>
            <w:vAlign w:val="bottom"/>
            <w:hideMark/>
          </w:tcPr>
          <w:p w14:paraId="698D812D" w14:textId="77777777" w:rsidR="006741CC" w:rsidRPr="006741CC" w:rsidRDefault="006741CC" w:rsidP="006741CC">
            <w:pPr>
              <w:widowControl/>
              <w:jc w:val="center"/>
              <w:rPr>
                <w:sz w:val="22"/>
                <w:szCs w:val="22"/>
              </w:rPr>
            </w:pPr>
            <w:r w:rsidRPr="006741CC">
              <w:rPr>
                <w:sz w:val="22"/>
                <w:szCs w:val="22"/>
              </w:rPr>
              <w:t>80330</w:t>
            </w:r>
          </w:p>
        </w:tc>
        <w:tc>
          <w:tcPr>
            <w:tcW w:w="546" w:type="dxa"/>
            <w:gridSpan w:val="2"/>
            <w:tcBorders>
              <w:top w:val="nil"/>
              <w:left w:val="nil"/>
              <w:bottom w:val="single" w:sz="4" w:space="0" w:color="auto"/>
              <w:right w:val="single" w:sz="4" w:space="0" w:color="auto"/>
            </w:tcBorders>
            <w:shd w:val="clear" w:color="auto" w:fill="auto"/>
            <w:noWrap/>
            <w:vAlign w:val="bottom"/>
            <w:hideMark/>
          </w:tcPr>
          <w:p w14:paraId="74A17C27" w14:textId="77777777" w:rsidR="006741CC" w:rsidRPr="006741CC" w:rsidRDefault="006741CC" w:rsidP="006741CC">
            <w:pPr>
              <w:widowControl/>
              <w:rPr>
                <w:sz w:val="22"/>
                <w:szCs w:val="22"/>
              </w:rPr>
            </w:pPr>
            <w:r w:rsidRPr="006741CC">
              <w:rPr>
                <w:sz w:val="22"/>
                <w:szCs w:val="22"/>
              </w:rPr>
              <w:t> </w:t>
            </w:r>
          </w:p>
        </w:tc>
        <w:tc>
          <w:tcPr>
            <w:tcW w:w="1256" w:type="dxa"/>
            <w:gridSpan w:val="2"/>
            <w:tcBorders>
              <w:top w:val="nil"/>
              <w:left w:val="nil"/>
              <w:bottom w:val="single" w:sz="4" w:space="0" w:color="auto"/>
              <w:right w:val="single" w:sz="4" w:space="0" w:color="auto"/>
            </w:tcBorders>
            <w:shd w:val="clear" w:color="auto" w:fill="auto"/>
            <w:noWrap/>
            <w:vAlign w:val="bottom"/>
            <w:hideMark/>
          </w:tcPr>
          <w:p w14:paraId="7224D814" w14:textId="77777777" w:rsidR="006741CC" w:rsidRPr="006741CC" w:rsidRDefault="006741CC" w:rsidP="006741CC">
            <w:pPr>
              <w:widowControl/>
              <w:jc w:val="right"/>
              <w:rPr>
                <w:sz w:val="22"/>
                <w:szCs w:val="22"/>
              </w:rPr>
            </w:pPr>
            <w:r w:rsidRPr="006741CC">
              <w:rPr>
                <w:sz w:val="22"/>
                <w:szCs w:val="22"/>
              </w:rPr>
              <w:t>1816,158</w:t>
            </w:r>
          </w:p>
        </w:tc>
        <w:tc>
          <w:tcPr>
            <w:tcW w:w="1256" w:type="dxa"/>
            <w:tcBorders>
              <w:top w:val="nil"/>
              <w:left w:val="nil"/>
              <w:bottom w:val="single" w:sz="4" w:space="0" w:color="auto"/>
              <w:right w:val="single" w:sz="4" w:space="0" w:color="auto"/>
            </w:tcBorders>
            <w:shd w:val="clear" w:color="auto" w:fill="auto"/>
            <w:noWrap/>
            <w:vAlign w:val="bottom"/>
            <w:hideMark/>
          </w:tcPr>
          <w:p w14:paraId="0A827779" w14:textId="77777777" w:rsidR="006741CC" w:rsidRPr="006741CC" w:rsidRDefault="006741CC" w:rsidP="006741CC">
            <w:pPr>
              <w:widowControl/>
              <w:jc w:val="right"/>
              <w:rPr>
                <w:sz w:val="22"/>
                <w:szCs w:val="22"/>
              </w:rPr>
            </w:pPr>
            <w:r w:rsidRPr="006741CC">
              <w:rPr>
                <w:sz w:val="22"/>
                <w:szCs w:val="22"/>
              </w:rPr>
              <w:t>1839,654</w:t>
            </w:r>
          </w:p>
        </w:tc>
        <w:tc>
          <w:tcPr>
            <w:tcW w:w="1276" w:type="dxa"/>
            <w:gridSpan w:val="2"/>
            <w:tcBorders>
              <w:top w:val="nil"/>
              <w:left w:val="nil"/>
              <w:bottom w:val="single" w:sz="4" w:space="0" w:color="auto"/>
              <w:right w:val="single" w:sz="4" w:space="0" w:color="auto"/>
            </w:tcBorders>
            <w:shd w:val="clear" w:color="auto" w:fill="auto"/>
            <w:noWrap/>
            <w:vAlign w:val="bottom"/>
            <w:hideMark/>
          </w:tcPr>
          <w:p w14:paraId="4A2E0857" w14:textId="77777777" w:rsidR="006741CC" w:rsidRPr="006741CC" w:rsidRDefault="006741CC" w:rsidP="006741CC">
            <w:pPr>
              <w:widowControl/>
              <w:jc w:val="right"/>
              <w:rPr>
                <w:sz w:val="22"/>
                <w:szCs w:val="22"/>
              </w:rPr>
            </w:pPr>
            <w:r w:rsidRPr="006741CC">
              <w:rPr>
                <w:sz w:val="22"/>
                <w:szCs w:val="22"/>
              </w:rPr>
              <w:t>1862,654</w:t>
            </w:r>
          </w:p>
        </w:tc>
      </w:tr>
      <w:tr w:rsidR="006741CC" w:rsidRPr="006741CC" w14:paraId="562C7332" w14:textId="77777777" w:rsidTr="00BF731A">
        <w:trPr>
          <w:trHeight w:val="840"/>
        </w:trPr>
        <w:tc>
          <w:tcPr>
            <w:tcW w:w="3261" w:type="dxa"/>
            <w:tcBorders>
              <w:top w:val="nil"/>
              <w:left w:val="single" w:sz="4" w:space="0" w:color="auto"/>
              <w:bottom w:val="single" w:sz="4" w:space="0" w:color="auto"/>
              <w:right w:val="single" w:sz="4" w:space="0" w:color="auto"/>
            </w:tcBorders>
            <w:shd w:val="clear" w:color="auto" w:fill="auto"/>
            <w:vAlign w:val="bottom"/>
            <w:hideMark/>
          </w:tcPr>
          <w:p w14:paraId="7E3DBAD5" w14:textId="77777777" w:rsidR="006741CC" w:rsidRPr="006741CC" w:rsidRDefault="006741CC" w:rsidP="006741CC">
            <w:pPr>
              <w:widowControl/>
            </w:pPr>
            <w:r w:rsidRPr="006741CC">
              <w:t>Закупка товаров, работ и услуг для  обеспечения государственных (муниципальных ) нужд</w:t>
            </w:r>
          </w:p>
        </w:tc>
        <w:tc>
          <w:tcPr>
            <w:tcW w:w="436" w:type="dxa"/>
            <w:gridSpan w:val="2"/>
            <w:tcBorders>
              <w:top w:val="nil"/>
              <w:left w:val="nil"/>
              <w:bottom w:val="single" w:sz="4" w:space="0" w:color="auto"/>
              <w:right w:val="single" w:sz="4" w:space="0" w:color="auto"/>
            </w:tcBorders>
            <w:shd w:val="clear" w:color="auto" w:fill="auto"/>
            <w:vAlign w:val="bottom"/>
            <w:hideMark/>
          </w:tcPr>
          <w:p w14:paraId="21356FDF" w14:textId="77777777" w:rsidR="006741CC" w:rsidRPr="006741CC" w:rsidRDefault="006741CC" w:rsidP="006741CC">
            <w:pPr>
              <w:widowControl/>
              <w:jc w:val="center"/>
              <w:rPr>
                <w:sz w:val="22"/>
                <w:szCs w:val="22"/>
              </w:rPr>
            </w:pPr>
            <w:r w:rsidRPr="006741CC">
              <w:rPr>
                <w:sz w:val="22"/>
                <w:szCs w:val="22"/>
              </w:rPr>
              <w:t>08</w:t>
            </w:r>
          </w:p>
        </w:tc>
        <w:tc>
          <w:tcPr>
            <w:tcW w:w="485" w:type="dxa"/>
            <w:gridSpan w:val="2"/>
            <w:tcBorders>
              <w:top w:val="nil"/>
              <w:left w:val="nil"/>
              <w:bottom w:val="single" w:sz="4" w:space="0" w:color="auto"/>
              <w:right w:val="single" w:sz="4" w:space="0" w:color="auto"/>
            </w:tcBorders>
            <w:shd w:val="clear" w:color="auto" w:fill="auto"/>
            <w:vAlign w:val="bottom"/>
            <w:hideMark/>
          </w:tcPr>
          <w:p w14:paraId="1A118678" w14:textId="77777777" w:rsidR="006741CC" w:rsidRPr="006741CC" w:rsidRDefault="006741CC" w:rsidP="006741CC">
            <w:pPr>
              <w:widowControl/>
              <w:jc w:val="center"/>
              <w:rPr>
                <w:sz w:val="22"/>
                <w:szCs w:val="22"/>
              </w:rPr>
            </w:pPr>
            <w:r w:rsidRPr="006741CC">
              <w:rPr>
                <w:sz w:val="22"/>
                <w:szCs w:val="22"/>
              </w:rPr>
              <w:t>01</w:t>
            </w:r>
          </w:p>
        </w:tc>
        <w:tc>
          <w:tcPr>
            <w:tcW w:w="436" w:type="dxa"/>
            <w:gridSpan w:val="2"/>
            <w:tcBorders>
              <w:top w:val="nil"/>
              <w:left w:val="nil"/>
              <w:bottom w:val="single" w:sz="4" w:space="0" w:color="auto"/>
              <w:right w:val="nil"/>
            </w:tcBorders>
            <w:shd w:val="clear" w:color="auto" w:fill="auto"/>
            <w:vAlign w:val="bottom"/>
            <w:hideMark/>
          </w:tcPr>
          <w:p w14:paraId="2D6075DF" w14:textId="77777777" w:rsidR="006741CC" w:rsidRPr="006741CC" w:rsidRDefault="006741CC" w:rsidP="006741CC">
            <w:pPr>
              <w:widowControl/>
              <w:jc w:val="center"/>
              <w:rPr>
                <w:sz w:val="22"/>
                <w:szCs w:val="22"/>
              </w:rPr>
            </w:pPr>
            <w:r w:rsidRPr="006741CC">
              <w:rPr>
                <w:sz w:val="22"/>
                <w:szCs w:val="22"/>
              </w:rPr>
              <w:t>02</w:t>
            </w:r>
          </w:p>
        </w:tc>
        <w:tc>
          <w:tcPr>
            <w:tcW w:w="326" w:type="dxa"/>
            <w:gridSpan w:val="2"/>
            <w:tcBorders>
              <w:top w:val="nil"/>
              <w:left w:val="nil"/>
              <w:bottom w:val="single" w:sz="4" w:space="0" w:color="auto"/>
              <w:right w:val="nil"/>
            </w:tcBorders>
            <w:shd w:val="clear" w:color="auto" w:fill="auto"/>
            <w:vAlign w:val="bottom"/>
            <w:hideMark/>
          </w:tcPr>
          <w:p w14:paraId="6896C267" w14:textId="77777777" w:rsidR="006741CC" w:rsidRPr="006741CC" w:rsidRDefault="006741CC" w:rsidP="006741CC">
            <w:pPr>
              <w:widowControl/>
              <w:jc w:val="center"/>
              <w:rPr>
                <w:sz w:val="22"/>
                <w:szCs w:val="22"/>
              </w:rPr>
            </w:pPr>
            <w:r w:rsidRPr="006741CC">
              <w:rPr>
                <w:sz w:val="22"/>
                <w:szCs w:val="22"/>
              </w:rPr>
              <w:t>3</w:t>
            </w:r>
          </w:p>
        </w:tc>
        <w:tc>
          <w:tcPr>
            <w:tcW w:w="436" w:type="dxa"/>
            <w:gridSpan w:val="2"/>
            <w:tcBorders>
              <w:top w:val="nil"/>
              <w:left w:val="nil"/>
              <w:bottom w:val="single" w:sz="4" w:space="0" w:color="auto"/>
              <w:right w:val="nil"/>
            </w:tcBorders>
            <w:shd w:val="clear" w:color="auto" w:fill="auto"/>
            <w:vAlign w:val="bottom"/>
            <w:hideMark/>
          </w:tcPr>
          <w:p w14:paraId="7AACD3D0" w14:textId="77777777" w:rsidR="006741CC" w:rsidRPr="006741CC" w:rsidRDefault="006741CC" w:rsidP="006741CC">
            <w:pPr>
              <w:widowControl/>
              <w:jc w:val="center"/>
              <w:rPr>
                <w:sz w:val="22"/>
                <w:szCs w:val="22"/>
              </w:rPr>
            </w:pPr>
            <w:r w:rsidRPr="006741CC">
              <w:rPr>
                <w:sz w:val="22"/>
                <w:szCs w:val="22"/>
              </w:rPr>
              <w:t>01</w:t>
            </w:r>
          </w:p>
        </w:tc>
        <w:tc>
          <w:tcPr>
            <w:tcW w:w="1060" w:type="dxa"/>
            <w:gridSpan w:val="2"/>
            <w:tcBorders>
              <w:top w:val="nil"/>
              <w:left w:val="nil"/>
              <w:bottom w:val="single" w:sz="4" w:space="0" w:color="auto"/>
              <w:right w:val="single" w:sz="4" w:space="0" w:color="auto"/>
            </w:tcBorders>
            <w:shd w:val="clear" w:color="auto" w:fill="auto"/>
            <w:vAlign w:val="bottom"/>
            <w:hideMark/>
          </w:tcPr>
          <w:p w14:paraId="5346D011" w14:textId="77777777" w:rsidR="006741CC" w:rsidRPr="006741CC" w:rsidRDefault="006741CC" w:rsidP="006741CC">
            <w:pPr>
              <w:widowControl/>
              <w:jc w:val="center"/>
              <w:rPr>
                <w:sz w:val="22"/>
                <w:szCs w:val="22"/>
              </w:rPr>
            </w:pPr>
            <w:r w:rsidRPr="006741CC">
              <w:rPr>
                <w:sz w:val="22"/>
                <w:szCs w:val="22"/>
              </w:rPr>
              <w:t>80330</w:t>
            </w:r>
          </w:p>
        </w:tc>
        <w:tc>
          <w:tcPr>
            <w:tcW w:w="546" w:type="dxa"/>
            <w:gridSpan w:val="2"/>
            <w:tcBorders>
              <w:top w:val="nil"/>
              <w:left w:val="nil"/>
              <w:bottom w:val="single" w:sz="4" w:space="0" w:color="auto"/>
              <w:right w:val="single" w:sz="4" w:space="0" w:color="auto"/>
            </w:tcBorders>
            <w:shd w:val="clear" w:color="auto" w:fill="auto"/>
            <w:noWrap/>
            <w:vAlign w:val="bottom"/>
            <w:hideMark/>
          </w:tcPr>
          <w:p w14:paraId="5EA8FF9B" w14:textId="77777777" w:rsidR="006741CC" w:rsidRPr="006741CC" w:rsidRDefault="006741CC" w:rsidP="006741CC">
            <w:pPr>
              <w:widowControl/>
              <w:rPr>
                <w:sz w:val="22"/>
                <w:szCs w:val="22"/>
              </w:rPr>
            </w:pPr>
            <w:r w:rsidRPr="006741CC">
              <w:rPr>
                <w:sz w:val="22"/>
                <w:szCs w:val="22"/>
              </w:rPr>
              <w:t>200</w:t>
            </w:r>
          </w:p>
        </w:tc>
        <w:tc>
          <w:tcPr>
            <w:tcW w:w="1256" w:type="dxa"/>
            <w:gridSpan w:val="2"/>
            <w:tcBorders>
              <w:top w:val="nil"/>
              <w:left w:val="nil"/>
              <w:bottom w:val="single" w:sz="4" w:space="0" w:color="auto"/>
              <w:right w:val="single" w:sz="4" w:space="0" w:color="auto"/>
            </w:tcBorders>
            <w:shd w:val="clear" w:color="auto" w:fill="auto"/>
            <w:noWrap/>
            <w:vAlign w:val="bottom"/>
            <w:hideMark/>
          </w:tcPr>
          <w:p w14:paraId="1462B893" w14:textId="77777777" w:rsidR="006741CC" w:rsidRPr="006741CC" w:rsidRDefault="006741CC" w:rsidP="006741CC">
            <w:pPr>
              <w:widowControl/>
              <w:jc w:val="right"/>
              <w:rPr>
                <w:sz w:val="22"/>
                <w:szCs w:val="22"/>
              </w:rPr>
            </w:pPr>
            <w:r w:rsidRPr="006741CC">
              <w:rPr>
                <w:sz w:val="22"/>
                <w:szCs w:val="22"/>
              </w:rPr>
              <w:t>1816,158</w:t>
            </w:r>
          </w:p>
        </w:tc>
        <w:tc>
          <w:tcPr>
            <w:tcW w:w="1256" w:type="dxa"/>
            <w:tcBorders>
              <w:top w:val="nil"/>
              <w:left w:val="nil"/>
              <w:bottom w:val="single" w:sz="4" w:space="0" w:color="auto"/>
              <w:right w:val="single" w:sz="4" w:space="0" w:color="auto"/>
            </w:tcBorders>
            <w:shd w:val="clear" w:color="auto" w:fill="auto"/>
            <w:noWrap/>
            <w:vAlign w:val="bottom"/>
            <w:hideMark/>
          </w:tcPr>
          <w:p w14:paraId="2A4F9C05" w14:textId="77777777" w:rsidR="006741CC" w:rsidRPr="006741CC" w:rsidRDefault="006741CC" w:rsidP="006741CC">
            <w:pPr>
              <w:widowControl/>
              <w:jc w:val="right"/>
              <w:rPr>
                <w:sz w:val="22"/>
                <w:szCs w:val="22"/>
              </w:rPr>
            </w:pPr>
            <w:r w:rsidRPr="006741CC">
              <w:rPr>
                <w:sz w:val="22"/>
                <w:szCs w:val="22"/>
              </w:rPr>
              <w:t>1839,654</w:t>
            </w:r>
          </w:p>
        </w:tc>
        <w:tc>
          <w:tcPr>
            <w:tcW w:w="1276" w:type="dxa"/>
            <w:gridSpan w:val="2"/>
            <w:tcBorders>
              <w:top w:val="nil"/>
              <w:left w:val="nil"/>
              <w:bottom w:val="single" w:sz="4" w:space="0" w:color="auto"/>
              <w:right w:val="single" w:sz="4" w:space="0" w:color="auto"/>
            </w:tcBorders>
            <w:shd w:val="clear" w:color="auto" w:fill="auto"/>
            <w:noWrap/>
            <w:vAlign w:val="bottom"/>
            <w:hideMark/>
          </w:tcPr>
          <w:p w14:paraId="4B2143A2" w14:textId="77777777" w:rsidR="006741CC" w:rsidRPr="006741CC" w:rsidRDefault="006741CC" w:rsidP="006741CC">
            <w:pPr>
              <w:widowControl/>
              <w:jc w:val="right"/>
              <w:rPr>
                <w:sz w:val="22"/>
                <w:szCs w:val="22"/>
              </w:rPr>
            </w:pPr>
            <w:r w:rsidRPr="006741CC">
              <w:rPr>
                <w:sz w:val="22"/>
                <w:szCs w:val="22"/>
              </w:rPr>
              <w:t>1862,654</w:t>
            </w:r>
          </w:p>
        </w:tc>
      </w:tr>
      <w:tr w:rsidR="006741CC" w:rsidRPr="006741CC" w14:paraId="3C052E07" w14:textId="77777777" w:rsidTr="00BF731A">
        <w:trPr>
          <w:trHeight w:val="840"/>
        </w:trPr>
        <w:tc>
          <w:tcPr>
            <w:tcW w:w="3261" w:type="dxa"/>
            <w:tcBorders>
              <w:top w:val="nil"/>
              <w:left w:val="single" w:sz="4" w:space="0" w:color="auto"/>
              <w:bottom w:val="single" w:sz="4" w:space="0" w:color="auto"/>
              <w:right w:val="single" w:sz="4" w:space="0" w:color="auto"/>
            </w:tcBorders>
            <w:shd w:val="clear" w:color="auto" w:fill="auto"/>
            <w:vAlign w:val="bottom"/>
            <w:hideMark/>
          </w:tcPr>
          <w:p w14:paraId="024C1ABC" w14:textId="77777777" w:rsidR="006741CC" w:rsidRPr="006741CC" w:rsidRDefault="006741CC" w:rsidP="006741CC">
            <w:pPr>
              <w:widowControl/>
            </w:pPr>
            <w:r w:rsidRPr="006741CC">
              <w:t>Иные закупки товаров, работ и услуг для обеспечения государственных (муниципальных) нужд</w:t>
            </w:r>
          </w:p>
        </w:tc>
        <w:tc>
          <w:tcPr>
            <w:tcW w:w="436" w:type="dxa"/>
            <w:gridSpan w:val="2"/>
            <w:tcBorders>
              <w:top w:val="nil"/>
              <w:left w:val="nil"/>
              <w:bottom w:val="single" w:sz="4" w:space="0" w:color="auto"/>
              <w:right w:val="single" w:sz="4" w:space="0" w:color="auto"/>
            </w:tcBorders>
            <w:shd w:val="clear" w:color="auto" w:fill="auto"/>
            <w:vAlign w:val="bottom"/>
            <w:hideMark/>
          </w:tcPr>
          <w:p w14:paraId="3CAA6268" w14:textId="77777777" w:rsidR="006741CC" w:rsidRPr="006741CC" w:rsidRDefault="006741CC" w:rsidP="006741CC">
            <w:pPr>
              <w:widowControl/>
              <w:jc w:val="center"/>
              <w:rPr>
                <w:sz w:val="22"/>
                <w:szCs w:val="22"/>
              </w:rPr>
            </w:pPr>
            <w:r w:rsidRPr="006741CC">
              <w:rPr>
                <w:sz w:val="22"/>
                <w:szCs w:val="22"/>
              </w:rPr>
              <w:t>08</w:t>
            </w:r>
          </w:p>
        </w:tc>
        <w:tc>
          <w:tcPr>
            <w:tcW w:w="485" w:type="dxa"/>
            <w:gridSpan w:val="2"/>
            <w:tcBorders>
              <w:top w:val="nil"/>
              <w:left w:val="nil"/>
              <w:bottom w:val="single" w:sz="4" w:space="0" w:color="auto"/>
              <w:right w:val="single" w:sz="4" w:space="0" w:color="auto"/>
            </w:tcBorders>
            <w:shd w:val="clear" w:color="auto" w:fill="auto"/>
            <w:vAlign w:val="bottom"/>
            <w:hideMark/>
          </w:tcPr>
          <w:p w14:paraId="6F8E0DE4" w14:textId="77777777" w:rsidR="006741CC" w:rsidRPr="006741CC" w:rsidRDefault="006741CC" w:rsidP="006741CC">
            <w:pPr>
              <w:widowControl/>
              <w:jc w:val="center"/>
              <w:rPr>
                <w:sz w:val="22"/>
                <w:szCs w:val="22"/>
              </w:rPr>
            </w:pPr>
            <w:r w:rsidRPr="006741CC">
              <w:rPr>
                <w:sz w:val="22"/>
                <w:szCs w:val="22"/>
              </w:rPr>
              <w:t>01</w:t>
            </w:r>
          </w:p>
        </w:tc>
        <w:tc>
          <w:tcPr>
            <w:tcW w:w="436" w:type="dxa"/>
            <w:gridSpan w:val="2"/>
            <w:tcBorders>
              <w:top w:val="nil"/>
              <w:left w:val="nil"/>
              <w:bottom w:val="single" w:sz="4" w:space="0" w:color="auto"/>
              <w:right w:val="nil"/>
            </w:tcBorders>
            <w:shd w:val="clear" w:color="auto" w:fill="auto"/>
            <w:vAlign w:val="bottom"/>
            <w:hideMark/>
          </w:tcPr>
          <w:p w14:paraId="37B7DA11" w14:textId="77777777" w:rsidR="006741CC" w:rsidRPr="006741CC" w:rsidRDefault="006741CC" w:rsidP="006741CC">
            <w:pPr>
              <w:widowControl/>
              <w:jc w:val="center"/>
              <w:rPr>
                <w:sz w:val="22"/>
                <w:szCs w:val="22"/>
              </w:rPr>
            </w:pPr>
            <w:r w:rsidRPr="006741CC">
              <w:rPr>
                <w:sz w:val="22"/>
                <w:szCs w:val="22"/>
              </w:rPr>
              <w:t>02</w:t>
            </w:r>
          </w:p>
        </w:tc>
        <w:tc>
          <w:tcPr>
            <w:tcW w:w="326" w:type="dxa"/>
            <w:gridSpan w:val="2"/>
            <w:tcBorders>
              <w:top w:val="nil"/>
              <w:left w:val="nil"/>
              <w:bottom w:val="single" w:sz="4" w:space="0" w:color="auto"/>
              <w:right w:val="nil"/>
            </w:tcBorders>
            <w:shd w:val="clear" w:color="auto" w:fill="auto"/>
            <w:vAlign w:val="bottom"/>
            <w:hideMark/>
          </w:tcPr>
          <w:p w14:paraId="233589EE" w14:textId="77777777" w:rsidR="006741CC" w:rsidRPr="006741CC" w:rsidRDefault="006741CC" w:rsidP="006741CC">
            <w:pPr>
              <w:widowControl/>
              <w:jc w:val="center"/>
              <w:rPr>
                <w:sz w:val="22"/>
                <w:szCs w:val="22"/>
              </w:rPr>
            </w:pPr>
            <w:r w:rsidRPr="006741CC">
              <w:rPr>
                <w:sz w:val="22"/>
                <w:szCs w:val="22"/>
              </w:rPr>
              <w:t>3</w:t>
            </w:r>
          </w:p>
        </w:tc>
        <w:tc>
          <w:tcPr>
            <w:tcW w:w="436" w:type="dxa"/>
            <w:gridSpan w:val="2"/>
            <w:tcBorders>
              <w:top w:val="nil"/>
              <w:left w:val="nil"/>
              <w:bottom w:val="single" w:sz="4" w:space="0" w:color="auto"/>
              <w:right w:val="nil"/>
            </w:tcBorders>
            <w:shd w:val="clear" w:color="auto" w:fill="auto"/>
            <w:vAlign w:val="bottom"/>
            <w:hideMark/>
          </w:tcPr>
          <w:p w14:paraId="57F93B70" w14:textId="77777777" w:rsidR="006741CC" w:rsidRPr="006741CC" w:rsidRDefault="006741CC" w:rsidP="006741CC">
            <w:pPr>
              <w:widowControl/>
              <w:jc w:val="center"/>
              <w:rPr>
                <w:sz w:val="22"/>
                <w:szCs w:val="22"/>
              </w:rPr>
            </w:pPr>
            <w:r w:rsidRPr="006741CC">
              <w:rPr>
                <w:sz w:val="22"/>
                <w:szCs w:val="22"/>
              </w:rPr>
              <w:t>01</w:t>
            </w:r>
          </w:p>
        </w:tc>
        <w:tc>
          <w:tcPr>
            <w:tcW w:w="1060" w:type="dxa"/>
            <w:gridSpan w:val="2"/>
            <w:tcBorders>
              <w:top w:val="nil"/>
              <w:left w:val="nil"/>
              <w:bottom w:val="single" w:sz="4" w:space="0" w:color="auto"/>
              <w:right w:val="single" w:sz="4" w:space="0" w:color="auto"/>
            </w:tcBorders>
            <w:shd w:val="clear" w:color="auto" w:fill="auto"/>
            <w:vAlign w:val="bottom"/>
            <w:hideMark/>
          </w:tcPr>
          <w:p w14:paraId="0F6A1893" w14:textId="77777777" w:rsidR="006741CC" w:rsidRPr="006741CC" w:rsidRDefault="006741CC" w:rsidP="006741CC">
            <w:pPr>
              <w:widowControl/>
              <w:jc w:val="center"/>
              <w:rPr>
                <w:sz w:val="22"/>
                <w:szCs w:val="22"/>
              </w:rPr>
            </w:pPr>
            <w:r w:rsidRPr="006741CC">
              <w:rPr>
                <w:sz w:val="22"/>
                <w:szCs w:val="22"/>
              </w:rPr>
              <w:t>80330</w:t>
            </w:r>
          </w:p>
        </w:tc>
        <w:tc>
          <w:tcPr>
            <w:tcW w:w="546" w:type="dxa"/>
            <w:gridSpan w:val="2"/>
            <w:tcBorders>
              <w:top w:val="nil"/>
              <w:left w:val="nil"/>
              <w:bottom w:val="single" w:sz="4" w:space="0" w:color="auto"/>
              <w:right w:val="single" w:sz="4" w:space="0" w:color="auto"/>
            </w:tcBorders>
            <w:shd w:val="clear" w:color="auto" w:fill="auto"/>
            <w:noWrap/>
            <w:vAlign w:val="bottom"/>
            <w:hideMark/>
          </w:tcPr>
          <w:p w14:paraId="743D6D8E" w14:textId="77777777" w:rsidR="006741CC" w:rsidRPr="006741CC" w:rsidRDefault="006741CC" w:rsidP="006741CC">
            <w:pPr>
              <w:widowControl/>
              <w:rPr>
                <w:sz w:val="22"/>
                <w:szCs w:val="22"/>
              </w:rPr>
            </w:pPr>
            <w:r w:rsidRPr="006741CC">
              <w:rPr>
                <w:sz w:val="22"/>
                <w:szCs w:val="22"/>
              </w:rPr>
              <w:t>240</w:t>
            </w:r>
          </w:p>
        </w:tc>
        <w:tc>
          <w:tcPr>
            <w:tcW w:w="1256" w:type="dxa"/>
            <w:gridSpan w:val="2"/>
            <w:tcBorders>
              <w:top w:val="nil"/>
              <w:left w:val="nil"/>
              <w:bottom w:val="single" w:sz="4" w:space="0" w:color="auto"/>
              <w:right w:val="single" w:sz="4" w:space="0" w:color="auto"/>
            </w:tcBorders>
            <w:shd w:val="clear" w:color="auto" w:fill="auto"/>
            <w:noWrap/>
            <w:vAlign w:val="bottom"/>
            <w:hideMark/>
          </w:tcPr>
          <w:p w14:paraId="73A0DC97" w14:textId="77777777" w:rsidR="006741CC" w:rsidRPr="006741CC" w:rsidRDefault="006741CC" w:rsidP="006741CC">
            <w:pPr>
              <w:widowControl/>
              <w:jc w:val="right"/>
              <w:rPr>
                <w:sz w:val="22"/>
                <w:szCs w:val="22"/>
              </w:rPr>
            </w:pPr>
            <w:r w:rsidRPr="006741CC">
              <w:rPr>
                <w:sz w:val="22"/>
                <w:szCs w:val="22"/>
              </w:rPr>
              <w:t>1816,158</w:t>
            </w:r>
          </w:p>
        </w:tc>
        <w:tc>
          <w:tcPr>
            <w:tcW w:w="1256" w:type="dxa"/>
            <w:tcBorders>
              <w:top w:val="nil"/>
              <w:left w:val="nil"/>
              <w:bottom w:val="single" w:sz="4" w:space="0" w:color="auto"/>
              <w:right w:val="single" w:sz="4" w:space="0" w:color="auto"/>
            </w:tcBorders>
            <w:shd w:val="clear" w:color="auto" w:fill="auto"/>
            <w:noWrap/>
            <w:vAlign w:val="bottom"/>
            <w:hideMark/>
          </w:tcPr>
          <w:p w14:paraId="7D3B7E5E" w14:textId="77777777" w:rsidR="006741CC" w:rsidRPr="006741CC" w:rsidRDefault="006741CC" w:rsidP="006741CC">
            <w:pPr>
              <w:widowControl/>
              <w:jc w:val="right"/>
              <w:rPr>
                <w:sz w:val="22"/>
                <w:szCs w:val="22"/>
              </w:rPr>
            </w:pPr>
            <w:r w:rsidRPr="006741CC">
              <w:rPr>
                <w:sz w:val="22"/>
                <w:szCs w:val="22"/>
              </w:rPr>
              <w:t>1839,654</w:t>
            </w:r>
          </w:p>
        </w:tc>
        <w:tc>
          <w:tcPr>
            <w:tcW w:w="1276" w:type="dxa"/>
            <w:gridSpan w:val="2"/>
            <w:tcBorders>
              <w:top w:val="nil"/>
              <w:left w:val="nil"/>
              <w:bottom w:val="single" w:sz="4" w:space="0" w:color="auto"/>
              <w:right w:val="single" w:sz="4" w:space="0" w:color="auto"/>
            </w:tcBorders>
            <w:shd w:val="clear" w:color="auto" w:fill="auto"/>
            <w:noWrap/>
            <w:vAlign w:val="bottom"/>
            <w:hideMark/>
          </w:tcPr>
          <w:p w14:paraId="6E6BE38B" w14:textId="77777777" w:rsidR="006741CC" w:rsidRPr="006741CC" w:rsidRDefault="006741CC" w:rsidP="006741CC">
            <w:pPr>
              <w:widowControl/>
              <w:jc w:val="right"/>
              <w:rPr>
                <w:sz w:val="22"/>
                <w:szCs w:val="22"/>
              </w:rPr>
            </w:pPr>
            <w:r w:rsidRPr="006741CC">
              <w:rPr>
                <w:sz w:val="22"/>
                <w:szCs w:val="22"/>
              </w:rPr>
              <w:t>1862,654</w:t>
            </w:r>
          </w:p>
        </w:tc>
      </w:tr>
      <w:tr w:rsidR="006741CC" w:rsidRPr="006741CC" w14:paraId="1168B4AD" w14:textId="77777777" w:rsidTr="00BF731A">
        <w:trPr>
          <w:trHeight w:val="840"/>
        </w:trPr>
        <w:tc>
          <w:tcPr>
            <w:tcW w:w="326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DC396FD" w14:textId="77777777" w:rsidR="006741CC" w:rsidRPr="006741CC" w:rsidRDefault="006741CC" w:rsidP="006741CC">
            <w:pPr>
              <w:widowControl/>
              <w:rPr>
                <w:b/>
                <w:bCs/>
              </w:rPr>
            </w:pPr>
            <w:r w:rsidRPr="006741CC">
              <w:rPr>
                <w:b/>
                <w:bCs/>
              </w:rPr>
              <w:lastRenderedPageBreak/>
              <w:t>Иные непрограммные расходы органов муниципальной власти Сосновского сельсовета Бессоновского района Пензенской области</w:t>
            </w:r>
          </w:p>
        </w:tc>
        <w:tc>
          <w:tcPr>
            <w:tcW w:w="436" w:type="dxa"/>
            <w:gridSpan w:val="2"/>
            <w:tcBorders>
              <w:top w:val="nil"/>
              <w:left w:val="nil"/>
              <w:bottom w:val="single" w:sz="4" w:space="0" w:color="auto"/>
              <w:right w:val="single" w:sz="4" w:space="0" w:color="auto"/>
            </w:tcBorders>
            <w:shd w:val="clear" w:color="auto" w:fill="auto"/>
            <w:vAlign w:val="bottom"/>
            <w:hideMark/>
          </w:tcPr>
          <w:p w14:paraId="43843696" w14:textId="77777777" w:rsidR="006741CC" w:rsidRPr="006741CC" w:rsidRDefault="006741CC" w:rsidP="006741CC">
            <w:pPr>
              <w:widowControl/>
              <w:jc w:val="center"/>
              <w:rPr>
                <w:b/>
                <w:bCs/>
                <w:sz w:val="22"/>
                <w:szCs w:val="22"/>
              </w:rPr>
            </w:pPr>
            <w:r w:rsidRPr="006741CC">
              <w:rPr>
                <w:b/>
                <w:bCs/>
                <w:sz w:val="22"/>
                <w:szCs w:val="22"/>
              </w:rPr>
              <w:t>08</w:t>
            </w:r>
          </w:p>
        </w:tc>
        <w:tc>
          <w:tcPr>
            <w:tcW w:w="485" w:type="dxa"/>
            <w:gridSpan w:val="2"/>
            <w:tcBorders>
              <w:top w:val="nil"/>
              <w:left w:val="nil"/>
              <w:bottom w:val="single" w:sz="4" w:space="0" w:color="auto"/>
              <w:right w:val="single" w:sz="4" w:space="0" w:color="auto"/>
            </w:tcBorders>
            <w:shd w:val="clear" w:color="auto" w:fill="auto"/>
            <w:vAlign w:val="bottom"/>
            <w:hideMark/>
          </w:tcPr>
          <w:p w14:paraId="422EE7B1" w14:textId="77777777" w:rsidR="006741CC" w:rsidRPr="006741CC" w:rsidRDefault="006741CC" w:rsidP="006741CC">
            <w:pPr>
              <w:widowControl/>
              <w:jc w:val="center"/>
              <w:rPr>
                <w:b/>
                <w:bCs/>
                <w:sz w:val="22"/>
                <w:szCs w:val="22"/>
              </w:rPr>
            </w:pPr>
            <w:r w:rsidRPr="006741CC">
              <w:rPr>
                <w:b/>
                <w:bCs/>
                <w:sz w:val="22"/>
                <w:szCs w:val="22"/>
              </w:rPr>
              <w:t>01</w:t>
            </w:r>
          </w:p>
        </w:tc>
        <w:tc>
          <w:tcPr>
            <w:tcW w:w="436" w:type="dxa"/>
            <w:gridSpan w:val="2"/>
            <w:tcBorders>
              <w:top w:val="nil"/>
              <w:left w:val="nil"/>
              <w:bottom w:val="single" w:sz="4" w:space="0" w:color="auto"/>
              <w:right w:val="nil"/>
            </w:tcBorders>
            <w:shd w:val="clear" w:color="auto" w:fill="auto"/>
            <w:vAlign w:val="bottom"/>
            <w:hideMark/>
          </w:tcPr>
          <w:p w14:paraId="1C7B4AEB" w14:textId="77777777" w:rsidR="006741CC" w:rsidRPr="006741CC" w:rsidRDefault="006741CC" w:rsidP="006741CC">
            <w:pPr>
              <w:widowControl/>
              <w:jc w:val="center"/>
              <w:rPr>
                <w:b/>
                <w:bCs/>
                <w:sz w:val="22"/>
                <w:szCs w:val="22"/>
              </w:rPr>
            </w:pPr>
            <w:r w:rsidRPr="006741CC">
              <w:rPr>
                <w:b/>
                <w:bCs/>
                <w:sz w:val="22"/>
                <w:szCs w:val="22"/>
              </w:rPr>
              <w:t>99</w:t>
            </w:r>
          </w:p>
        </w:tc>
        <w:tc>
          <w:tcPr>
            <w:tcW w:w="326" w:type="dxa"/>
            <w:gridSpan w:val="2"/>
            <w:tcBorders>
              <w:top w:val="nil"/>
              <w:left w:val="nil"/>
              <w:bottom w:val="single" w:sz="4" w:space="0" w:color="auto"/>
              <w:right w:val="nil"/>
            </w:tcBorders>
            <w:shd w:val="clear" w:color="auto" w:fill="auto"/>
            <w:vAlign w:val="bottom"/>
            <w:hideMark/>
          </w:tcPr>
          <w:p w14:paraId="40F5D623" w14:textId="77777777" w:rsidR="006741CC" w:rsidRPr="006741CC" w:rsidRDefault="006741CC" w:rsidP="006741CC">
            <w:pPr>
              <w:widowControl/>
              <w:jc w:val="center"/>
              <w:rPr>
                <w:b/>
                <w:bCs/>
                <w:sz w:val="22"/>
                <w:szCs w:val="22"/>
              </w:rPr>
            </w:pPr>
            <w:r w:rsidRPr="006741CC">
              <w:rPr>
                <w:b/>
                <w:bCs/>
                <w:sz w:val="22"/>
                <w:szCs w:val="22"/>
              </w:rPr>
              <w:t>0</w:t>
            </w:r>
          </w:p>
        </w:tc>
        <w:tc>
          <w:tcPr>
            <w:tcW w:w="436" w:type="dxa"/>
            <w:gridSpan w:val="2"/>
            <w:tcBorders>
              <w:top w:val="nil"/>
              <w:left w:val="nil"/>
              <w:bottom w:val="single" w:sz="4" w:space="0" w:color="auto"/>
              <w:right w:val="nil"/>
            </w:tcBorders>
            <w:shd w:val="clear" w:color="auto" w:fill="auto"/>
            <w:vAlign w:val="bottom"/>
            <w:hideMark/>
          </w:tcPr>
          <w:p w14:paraId="3224E278" w14:textId="77777777" w:rsidR="006741CC" w:rsidRPr="006741CC" w:rsidRDefault="006741CC" w:rsidP="006741CC">
            <w:pPr>
              <w:widowControl/>
              <w:jc w:val="center"/>
              <w:rPr>
                <w:b/>
                <w:bCs/>
                <w:sz w:val="22"/>
                <w:szCs w:val="22"/>
              </w:rPr>
            </w:pPr>
            <w:r w:rsidRPr="006741CC">
              <w:rPr>
                <w:b/>
                <w:bCs/>
                <w:sz w:val="22"/>
                <w:szCs w:val="22"/>
              </w:rPr>
              <w:t>00</w:t>
            </w:r>
          </w:p>
        </w:tc>
        <w:tc>
          <w:tcPr>
            <w:tcW w:w="1060" w:type="dxa"/>
            <w:gridSpan w:val="2"/>
            <w:tcBorders>
              <w:top w:val="nil"/>
              <w:left w:val="nil"/>
              <w:bottom w:val="single" w:sz="4" w:space="0" w:color="auto"/>
              <w:right w:val="single" w:sz="4" w:space="0" w:color="auto"/>
            </w:tcBorders>
            <w:shd w:val="clear" w:color="auto" w:fill="auto"/>
            <w:vAlign w:val="bottom"/>
            <w:hideMark/>
          </w:tcPr>
          <w:p w14:paraId="4C10E2B2" w14:textId="77777777" w:rsidR="006741CC" w:rsidRPr="006741CC" w:rsidRDefault="006741CC" w:rsidP="006741CC">
            <w:pPr>
              <w:widowControl/>
              <w:jc w:val="center"/>
              <w:rPr>
                <w:b/>
                <w:bCs/>
                <w:sz w:val="22"/>
                <w:szCs w:val="22"/>
              </w:rPr>
            </w:pPr>
            <w:r w:rsidRPr="006741CC">
              <w:rPr>
                <w:b/>
                <w:bCs/>
                <w:sz w:val="22"/>
                <w:szCs w:val="22"/>
              </w:rPr>
              <w:t>00000</w:t>
            </w:r>
          </w:p>
        </w:tc>
        <w:tc>
          <w:tcPr>
            <w:tcW w:w="546" w:type="dxa"/>
            <w:gridSpan w:val="2"/>
            <w:tcBorders>
              <w:top w:val="nil"/>
              <w:left w:val="nil"/>
              <w:bottom w:val="single" w:sz="4" w:space="0" w:color="auto"/>
              <w:right w:val="single" w:sz="4" w:space="0" w:color="auto"/>
            </w:tcBorders>
            <w:shd w:val="clear" w:color="auto" w:fill="auto"/>
            <w:noWrap/>
            <w:vAlign w:val="bottom"/>
            <w:hideMark/>
          </w:tcPr>
          <w:p w14:paraId="3ED59CFB" w14:textId="77777777" w:rsidR="006741CC" w:rsidRPr="006741CC" w:rsidRDefault="006741CC" w:rsidP="006741CC">
            <w:pPr>
              <w:widowControl/>
              <w:rPr>
                <w:b/>
                <w:bCs/>
                <w:sz w:val="22"/>
                <w:szCs w:val="22"/>
              </w:rPr>
            </w:pPr>
            <w:r w:rsidRPr="006741CC">
              <w:rPr>
                <w:b/>
                <w:bCs/>
                <w:sz w:val="22"/>
                <w:szCs w:val="22"/>
              </w:rPr>
              <w:t> </w:t>
            </w:r>
          </w:p>
        </w:tc>
        <w:tc>
          <w:tcPr>
            <w:tcW w:w="1256" w:type="dxa"/>
            <w:gridSpan w:val="2"/>
            <w:tcBorders>
              <w:top w:val="nil"/>
              <w:left w:val="nil"/>
              <w:bottom w:val="single" w:sz="4" w:space="0" w:color="auto"/>
              <w:right w:val="single" w:sz="4" w:space="0" w:color="auto"/>
            </w:tcBorders>
            <w:shd w:val="clear" w:color="auto" w:fill="auto"/>
            <w:noWrap/>
            <w:vAlign w:val="bottom"/>
            <w:hideMark/>
          </w:tcPr>
          <w:p w14:paraId="23F42C9E" w14:textId="77777777" w:rsidR="006741CC" w:rsidRPr="006741CC" w:rsidRDefault="006741CC" w:rsidP="006741CC">
            <w:pPr>
              <w:widowControl/>
              <w:jc w:val="right"/>
              <w:rPr>
                <w:sz w:val="22"/>
                <w:szCs w:val="22"/>
              </w:rPr>
            </w:pPr>
            <w:r w:rsidRPr="006741CC">
              <w:rPr>
                <w:sz w:val="22"/>
                <w:szCs w:val="22"/>
              </w:rPr>
              <w:t>50,000</w:t>
            </w:r>
          </w:p>
        </w:tc>
        <w:tc>
          <w:tcPr>
            <w:tcW w:w="1256" w:type="dxa"/>
            <w:tcBorders>
              <w:top w:val="nil"/>
              <w:left w:val="nil"/>
              <w:bottom w:val="single" w:sz="4" w:space="0" w:color="auto"/>
              <w:right w:val="single" w:sz="4" w:space="0" w:color="auto"/>
            </w:tcBorders>
            <w:shd w:val="clear" w:color="auto" w:fill="auto"/>
            <w:noWrap/>
            <w:vAlign w:val="bottom"/>
            <w:hideMark/>
          </w:tcPr>
          <w:p w14:paraId="69605E4C" w14:textId="77777777" w:rsidR="006741CC" w:rsidRPr="006741CC" w:rsidRDefault="006741CC" w:rsidP="006741CC">
            <w:pPr>
              <w:widowControl/>
              <w:jc w:val="right"/>
              <w:rPr>
                <w:sz w:val="22"/>
                <w:szCs w:val="22"/>
              </w:rPr>
            </w:pPr>
            <w:r w:rsidRPr="006741CC">
              <w:rPr>
                <w:sz w:val="22"/>
                <w:szCs w:val="22"/>
              </w:rPr>
              <w:t>50,000</w:t>
            </w:r>
          </w:p>
        </w:tc>
        <w:tc>
          <w:tcPr>
            <w:tcW w:w="1276" w:type="dxa"/>
            <w:gridSpan w:val="2"/>
            <w:tcBorders>
              <w:top w:val="nil"/>
              <w:left w:val="nil"/>
              <w:bottom w:val="single" w:sz="4" w:space="0" w:color="auto"/>
              <w:right w:val="single" w:sz="4" w:space="0" w:color="auto"/>
            </w:tcBorders>
            <w:shd w:val="clear" w:color="auto" w:fill="auto"/>
            <w:noWrap/>
            <w:vAlign w:val="bottom"/>
            <w:hideMark/>
          </w:tcPr>
          <w:p w14:paraId="310E6C97" w14:textId="77777777" w:rsidR="006741CC" w:rsidRPr="006741CC" w:rsidRDefault="006741CC" w:rsidP="006741CC">
            <w:pPr>
              <w:widowControl/>
              <w:jc w:val="right"/>
              <w:rPr>
                <w:sz w:val="22"/>
                <w:szCs w:val="22"/>
              </w:rPr>
            </w:pPr>
            <w:r w:rsidRPr="006741CC">
              <w:rPr>
                <w:sz w:val="22"/>
                <w:szCs w:val="22"/>
              </w:rPr>
              <w:t>50,000</w:t>
            </w:r>
          </w:p>
        </w:tc>
      </w:tr>
      <w:tr w:rsidR="006741CC" w:rsidRPr="006741CC" w14:paraId="29531EF8" w14:textId="77777777" w:rsidTr="00BF731A">
        <w:trPr>
          <w:trHeight w:val="615"/>
        </w:trPr>
        <w:tc>
          <w:tcPr>
            <w:tcW w:w="326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8E7FFD3" w14:textId="77777777" w:rsidR="006741CC" w:rsidRPr="006741CC" w:rsidRDefault="006741CC" w:rsidP="006741CC">
            <w:pPr>
              <w:widowControl/>
            </w:pPr>
            <w:r w:rsidRPr="006741CC">
              <w:t>Расходы бюджета Сосновского сельсовета Бессоновского района Пензенской области на реализацию мероприятий в сфере культуры</w:t>
            </w:r>
          </w:p>
        </w:tc>
        <w:tc>
          <w:tcPr>
            <w:tcW w:w="436" w:type="dxa"/>
            <w:gridSpan w:val="2"/>
            <w:tcBorders>
              <w:top w:val="nil"/>
              <w:left w:val="nil"/>
              <w:bottom w:val="single" w:sz="4" w:space="0" w:color="auto"/>
              <w:right w:val="single" w:sz="4" w:space="0" w:color="auto"/>
            </w:tcBorders>
            <w:shd w:val="clear" w:color="auto" w:fill="auto"/>
            <w:vAlign w:val="bottom"/>
            <w:hideMark/>
          </w:tcPr>
          <w:p w14:paraId="774E3D95" w14:textId="77777777" w:rsidR="006741CC" w:rsidRPr="006741CC" w:rsidRDefault="006741CC" w:rsidP="006741CC">
            <w:pPr>
              <w:widowControl/>
              <w:jc w:val="center"/>
              <w:rPr>
                <w:sz w:val="22"/>
                <w:szCs w:val="22"/>
              </w:rPr>
            </w:pPr>
            <w:r w:rsidRPr="006741CC">
              <w:rPr>
                <w:sz w:val="22"/>
                <w:szCs w:val="22"/>
              </w:rPr>
              <w:t>08</w:t>
            </w:r>
          </w:p>
        </w:tc>
        <w:tc>
          <w:tcPr>
            <w:tcW w:w="485" w:type="dxa"/>
            <w:gridSpan w:val="2"/>
            <w:tcBorders>
              <w:top w:val="nil"/>
              <w:left w:val="nil"/>
              <w:bottom w:val="single" w:sz="4" w:space="0" w:color="auto"/>
              <w:right w:val="single" w:sz="4" w:space="0" w:color="auto"/>
            </w:tcBorders>
            <w:shd w:val="clear" w:color="auto" w:fill="auto"/>
            <w:vAlign w:val="bottom"/>
            <w:hideMark/>
          </w:tcPr>
          <w:p w14:paraId="0F9D67C1" w14:textId="77777777" w:rsidR="006741CC" w:rsidRPr="006741CC" w:rsidRDefault="006741CC" w:rsidP="006741CC">
            <w:pPr>
              <w:widowControl/>
              <w:jc w:val="center"/>
              <w:rPr>
                <w:sz w:val="22"/>
                <w:szCs w:val="22"/>
              </w:rPr>
            </w:pPr>
            <w:r w:rsidRPr="006741CC">
              <w:rPr>
                <w:sz w:val="22"/>
                <w:szCs w:val="22"/>
              </w:rPr>
              <w:t>01</w:t>
            </w:r>
          </w:p>
        </w:tc>
        <w:tc>
          <w:tcPr>
            <w:tcW w:w="436" w:type="dxa"/>
            <w:gridSpan w:val="2"/>
            <w:tcBorders>
              <w:top w:val="nil"/>
              <w:left w:val="nil"/>
              <w:bottom w:val="single" w:sz="4" w:space="0" w:color="auto"/>
              <w:right w:val="nil"/>
            </w:tcBorders>
            <w:shd w:val="clear" w:color="auto" w:fill="auto"/>
            <w:vAlign w:val="bottom"/>
            <w:hideMark/>
          </w:tcPr>
          <w:p w14:paraId="24A21CE0" w14:textId="77777777" w:rsidR="006741CC" w:rsidRPr="006741CC" w:rsidRDefault="006741CC" w:rsidP="006741CC">
            <w:pPr>
              <w:widowControl/>
              <w:jc w:val="center"/>
              <w:rPr>
                <w:sz w:val="22"/>
                <w:szCs w:val="22"/>
              </w:rPr>
            </w:pPr>
            <w:r w:rsidRPr="006741CC">
              <w:rPr>
                <w:sz w:val="22"/>
                <w:szCs w:val="22"/>
              </w:rPr>
              <w:t>99</w:t>
            </w:r>
          </w:p>
        </w:tc>
        <w:tc>
          <w:tcPr>
            <w:tcW w:w="326" w:type="dxa"/>
            <w:gridSpan w:val="2"/>
            <w:tcBorders>
              <w:top w:val="nil"/>
              <w:left w:val="nil"/>
              <w:bottom w:val="single" w:sz="4" w:space="0" w:color="auto"/>
              <w:right w:val="nil"/>
            </w:tcBorders>
            <w:shd w:val="clear" w:color="auto" w:fill="auto"/>
            <w:vAlign w:val="bottom"/>
            <w:hideMark/>
          </w:tcPr>
          <w:p w14:paraId="7A3A74F8" w14:textId="77777777" w:rsidR="006741CC" w:rsidRPr="006741CC" w:rsidRDefault="006741CC" w:rsidP="006741CC">
            <w:pPr>
              <w:widowControl/>
              <w:jc w:val="center"/>
              <w:rPr>
                <w:sz w:val="22"/>
                <w:szCs w:val="22"/>
              </w:rPr>
            </w:pPr>
            <w:r w:rsidRPr="006741CC">
              <w:rPr>
                <w:sz w:val="22"/>
                <w:szCs w:val="22"/>
              </w:rPr>
              <w:t>4</w:t>
            </w:r>
          </w:p>
        </w:tc>
        <w:tc>
          <w:tcPr>
            <w:tcW w:w="436" w:type="dxa"/>
            <w:gridSpan w:val="2"/>
            <w:tcBorders>
              <w:top w:val="nil"/>
              <w:left w:val="nil"/>
              <w:bottom w:val="single" w:sz="4" w:space="0" w:color="auto"/>
              <w:right w:val="nil"/>
            </w:tcBorders>
            <w:shd w:val="clear" w:color="auto" w:fill="auto"/>
            <w:vAlign w:val="bottom"/>
            <w:hideMark/>
          </w:tcPr>
          <w:p w14:paraId="2FA645C1" w14:textId="77777777" w:rsidR="006741CC" w:rsidRPr="006741CC" w:rsidRDefault="006741CC" w:rsidP="006741CC">
            <w:pPr>
              <w:widowControl/>
              <w:jc w:val="center"/>
              <w:rPr>
                <w:sz w:val="22"/>
                <w:szCs w:val="22"/>
              </w:rPr>
            </w:pPr>
            <w:r w:rsidRPr="006741CC">
              <w:rPr>
                <w:sz w:val="22"/>
                <w:szCs w:val="22"/>
              </w:rPr>
              <w:t>00</w:t>
            </w:r>
          </w:p>
        </w:tc>
        <w:tc>
          <w:tcPr>
            <w:tcW w:w="1060" w:type="dxa"/>
            <w:gridSpan w:val="2"/>
            <w:tcBorders>
              <w:top w:val="nil"/>
              <w:left w:val="nil"/>
              <w:bottom w:val="single" w:sz="4" w:space="0" w:color="auto"/>
              <w:right w:val="single" w:sz="4" w:space="0" w:color="auto"/>
            </w:tcBorders>
            <w:shd w:val="clear" w:color="auto" w:fill="auto"/>
            <w:vAlign w:val="bottom"/>
            <w:hideMark/>
          </w:tcPr>
          <w:p w14:paraId="18CEDA1A" w14:textId="77777777" w:rsidR="006741CC" w:rsidRPr="006741CC" w:rsidRDefault="006741CC" w:rsidP="006741CC">
            <w:pPr>
              <w:widowControl/>
              <w:jc w:val="center"/>
              <w:rPr>
                <w:sz w:val="22"/>
                <w:szCs w:val="22"/>
              </w:rPr>
            </w:pPr>
            <w:r w:rsidRPr="006741CC">
              <w:rPr>
                <w:sz w:val="22"/>
                <w:szCs w:val="22"/>
              </w:rPr>
              <w:t>00000</w:t>
            </w:r>
          </w:p>
        </w:tc>
        <w:tc>
          <w:tcPr>
            <w:tcW w:w="546" w:type="dxa"/>
            <w:gridSpan w:val="2"/>
            <w:tcBorders>
              <w:top w:val="nil"/>
              <w:left w:val="nil"/>
              <w:bottom w:val="single" w:sz="4" w:space="0" w:color="auto"/>
              <w:right w:val="single" w:sz="4" w:space="0" w:color="auto"/>
            </w:tcBorders>
            <w:shd w:val="clear" w:color="auto" w:fill="auto"/>
            <w:noWrap/>
            <w:vAlign w:val="bottom"/>
            <w:hideMark/>
          </w:tcPr>
          <w:p w14:paraId="5291DAE1" w14:textId="77777777" w:rsidR="006741CC" w:rsidRPr="006741CC" w:rsidRDefault="006741CC" w:rsidP="006741CC">
            <w:pPr>
              <w:widowControl/>
              <w:rPr>
                <w:sz w:val="22"/>
                <w:szCs w:val="22"/>
              </w:rPr>
            </w:pPr>
            <w:r w:rsidRPr="006741CC">
              <w:rPr>
                <w:sz w:val="22"/>
                <w:szCs w:val="22"/>
              </w:rPr>
              <w:t> </w:t>
            </w:r>
          </w:p>
        </w:tc>
        <w:tc>
          <w:tcPr>
            <w:tcW w:w="1256" w:type="dxa"/>
            <w:gridSpan w:val="2"/>
            <w:tcBorders>
              <w:top w:val="nil"/>
              <w:left w:val="nil"/>
              <w:bottom w:val="single" w:sz="4" w:space="0" w:color="auto"/>
              <w:right w:val="single" w:sz="4" w:space="0" w:color="auto"/>
            </w:tcBorders>
            <w:shd w:val="clear" w:color="auto" w:fill="auto"/>
            <w:noWrap/>
            <w:vAlign w:val="bottom"/>
            <w:hideMark/>
          </w:tcPr>
          <w:p w14:paraId="4086D5DC" w14:textId="77777777" w:rsidR="006741CC" w:rsidRPr="006741CC" w:rsidRDefault="006741CC" w:rsidP="006741CC">
            <w:pPr>
              <w:widowControl/>
              <w:jc w:val="right"/>
              <w:rPr>
                <w:sz w:val="22"/>
                <w:szCs w:val="22"/>
              </w:rPr>
            </w:pPr>
            <w:r w:rsidRPr="006741CC">
              <w:rPr>
                <w:sz w:val="22"/>
                <w:szCs w:val="22"/>
              </w:rPr>
              <w:t>50,000</w:t>
            </w:r>
          </w:p>
        </w:tc>
        <w:tc>
          <w:tcPr>
            <w:tcW w:w="1256" w:type="dxa"/>
            <w:tcBorders>
              <w:top w:val="nil"/>
              <w:left w:val="nil"/>
              <w:bottom w:val="single" w:sz="4" w:space="0" w:color="auto"/>
              <w:right w:val="single" w:sz="4" w:space="0" w:color="auto"/>
            </w:tcBorders>
            <w:shd w:val="clear" w:color="auto" w:fill="auto"/>
            <w:noWrap/>
            <w:vAlign w:val="bottom"/>
            <w:hideMark/>
          </w:tcPr>
          <w:p w14:paraId="0FC736E3" w14:textId="77777777" w:rsidR="006741CC" w:rsidRPr="006741CC" w:rsidRDefault="006741CC" w:rsidP="006741CC">
            <w:pPr>
              <w:widowControl/>
              <w:jc w:val="right"/>
              <w:rPr>
                <w:sz w:val="22"/>
                <w:szCs w:val="22"/>
              </w:rPr>
            </w:pPr>
            <w:r w:rsidRPr="006741CC">
              <w:rPr>
                <w:sz w:val="22"/>
                <w:szCs w:val="22"/>
              </w:rPr>
              <w:t>50,000</w:t>
            </w:r>
          </w:p>
        </w:tc>
        <w:tc>
          <w:tcPr>
            <w:tcW w:w="1276" w:type="dxa"/>
            <w:gridSpan w:val="2"/>
            <w:tcBorders>
              <w:top w:val="nil"/>
              <w:left w:val="nil"/>
              <w:bottom w:val="single" w:sz="4" w:space="0" w:color="auto"/>
              <w:right w:val="single" w:sz="4" w:space="0" w:color="auto"/>
            </w:tcBorders>
            <w:shd w:val="clear" w:color="auto" w:fill="auto"/>
            <w:noWrap/>
            <w:vAlign w:val="bottom"/>
            <w:hideMark/>
          </w:tcPr>
          <w:p w14:paraId="68914D66" w14:textId="77777777" w:rsidR="006741CC" w:rsidRPr="006741CC" w:rsidRDefault="006741CC" w:rsidP="006741CC">
            <w:pPr>
              <w:widowControl/>
              <w:jc w:val="right"/>
              <w:rPr>
                <w:sz w:val="22"/>
                <w:szCs w:val="22"/>
              </w:rPr>
            </w:pPr>
            <w:r w:rsidRPr="006741CC">
              <w:rPr>
                <w:sz w:val="22"/>
                <w:szCs w:val="22"/>
              </w:rPr>
              <w:t>50,000</w:t>
            </w:r>
          </w:p>
        </w:tc>
      </w:tr>
      <w:tr w:rsidR="006741CC" w:rsidRPr="006741CC" w14:paraId="443A2FA0" w14:textId="77777777" w:rsidTr="00BF731A">
        <w:trPr>
          <w:trHeight w:val="735"/>
        </w:trPr>
        <w:tc>
          <w:tcPr>
            <w:tcW w:w="3261" w:type="dxa"/>
            <w:tcBorders>
              <w:top w:val="nil"/>
              <w:left w:val="single" w:sz="4" w:space="0" w:color="auto"/>
              <w:bottom w:val="single" w:sz="4" w:space="0" w:color="auto"/>
              <w:right w:val="single" w:sz="4" w:space="0" w:color="auto"/>
            </w:tcBorders>
            <w:shd w:val="clear" w:color="auto" w:fill="auto"/>
            <w:vAlign w:val="center"/>
            <w:hideMark/>
          </w:tcPr>
          <w:p w14:paraId="74D7CC8F" w14:textId="77777777" w:rsidR="006741CC" w:rsidRPr="006741CC" w:rsidRDefault="006741CC" w:rsidP="006741CC">
            <w:pPr>
              <w:widowControl/>
            </w:pPr>
            <w:r w:rsidRPr="006741CC">
              <w:t>Закупка товаров, работ и услуг для государственных (муниципальных) нужд</w:t>
            </w:r>
          </w:p>
        </w:tc>
        <w:tc>
          <w:tcPr>
            <w:tcW w:w="436" w:type="dxa"/>
            <w:gridSpan w:val="2"/>
            <w:tcBorders>
              <w:top w:val="nil"/>
              <w:left w:val="nil"/>
              <w:bottom w:val="single" w:sz="4" w:space="0" w:color="auto"/>
              <w:right w:val="single" w:sz="4" w:space="0" w:color="auto"/>
            </w:tcBorders>
            <w:shd w:val="clear" w:color="auto" w:fill="auto"/>
            <w:vAlign w:val="bottom"/>
            <w:hideMark/>
          </w:tcPr>
          <w:p w14:paraId="15CF7A32" w14:textId="77777777" w:rsidR="006741CC" w:rsidRPr="006741CC" w:rsidRDefault="006741CC" w:rsidP="006741CC">
            <w:pPr>
              <w:widowControl/>
              <w:jc w:val="center"/>
              <w:rPr>
                <w:sz w:val="22"/>
                <w:szCs w:val="22"/>
              </w:rPr>
            </w:pPr>
            <w:r w:rsidRPr="006741CC">
              <w:rPr>
                <w:sz w:val="22"/>
                <w:szCs w:val="22"/>
              </w:rPr>
              <w:t>08</w:t>
            </w:r>
          </w:p>
        </w:tc>
        <w:tc>
          <w:tcPr>
            <w:tcW w:w="485" w:type="dxa"/>
            <w:gridSpan w:val="2"/>
            <w:tcBorders>
              <w:top w:val="nil"/>
              <w:left w:val="nil"/>
              <w:bottom w:val="single" w:sz="4" w:space="0" w:color="auto"/>
              <w:right w:val="single" w:sz="4" w:space="0" w:color="auto"/>
            </w:tcBorders>
            <w:shd w:val="clear" w:color="auto" w:fill="auto"/>
            <w:vAlign w:val="bottom"/>
            <w:hideMark/>
          </w:tcPr>
          <w:p w14:paraId="538F8789" w14:textId="77777777" w:rsidR="006741CC" w:rsidRPr="006741CC" w:rsidRDefault="006741CC" w:rsidP="006741CC">
            <w:pPr>
              <w:widowControl/>
              <w:jc w:val="center"/>
              <w:rPr>
                <w:sz w:val="22"/>
                <w:szCs w:val="22"/>
              </w:rPr>
            </w:pPr>
            <w:r w:rsidRPr="006741CC">
              <w:rPr>
                <w:sz w:val="22"/>
                <w:szCs w:val="22"/>
              </w:rPr>
              <w:t>01</w:t>
            </w:r>
          </w:p>
        </w:tc>
        <w:tc>
          <w:tcPr>
            <w:tcW w:w="436" w:type="dxa"/>
            <w:gridSpan w:val="2"/>
            <w:tcBorders>
              <w:top w:val="nil"/>
              <w:left w:val="nil"/>
              <w:bottom w:val="single" w:sz="4" w:space="0" w:color="auto"/>
              <w:right w:val="nil"/>
            </w:tcBorders>
            <w:shd w:val="clear" w:color="auto" w:fill="auto"/>
            <w:vAlign w:val="bottom"/>
            <w:hideMark/>
          </w:tcPr>
          <w:p w14:paraId="444F7586" w14:textId="77777777" w:rsidR="006741CC" w:rsidRPr="006741CC" w:rsidRDefault="006741CC" w:rsidP="006741CC">
            <w:pPr>
              <w:widowControl/>
              <w:jc w:val="center"/>
              <w:rPr>
                <w:sz w:val="22"/>
                <w:szCs w:val="22"/>
              </w:rPr>
            </w:pPr>
            <w:r w:rsidRPr="006741CC">
              <w:rPr>
                <w:sz w:val="22"/>
                <w:szCs w:val="22"/>
              </w:rPr>
              <w:t>99</w:t>
            </w:r>
          </w:p>
        </w:tc>
        <w:tc>
          <w:tcPr>
            <w:tcW w:w="326" w:type="dxa"/>
            <w:gridSpan w:val="2"/>
            <w:tcBorders>
              <w:top w:val="nil"/>
              <w:left w:val="nil"/>
              <w:bottom w:val="single" w:sz="4" w:space="0" w:color="auto"/>
              <w:right w:val="nil"/>
            </w:tcBorders>
            <w:shd w:val="clear" w:color="auto" w:fill="auto"/>
            <w:vAlign w:val="bottom"/>
            <w:hideMark/>
          </w:tcPr>
          <w:p w14:paraId="375C7EF4" w14:textId="77777777" w:rsidR="006741CC" w:rsidRPr="006741CC" w:rsidRDefault="006741CC" w:rsidP="006741CC">
            <w:pPr>
              <w:widowControl/>
              <w:jc w:val="center"/>
              <w:rPr>
                <w:sz w:val="22"/>
                <w:szCs w:val="22"/>
              </w:rPr>
            </w:pPr>
            <w:r w:rsidRPr="006741CC">
              <w:rPr>
                <w:sz w:val="22"/>
                <w:szCs w:val="22"/>
              </w:rPr>
              <w:t>4</w:t>
            </w:r>
          </w:p>
        </w:tc>
        <w:tc>
          <w:tcPr>
            <w:tcW w:w="436" w:type="dxa"/>
            <w:gridSpan w:val="2"/>
            <w:tcBorders>
              <w:top w:val="nil"/>
              <w:left w:val="nil"/>
              <w:bottom w:val="single" w:sz="4" w:space="0" w:color="auto"/>
              <w:right w:val="nil"/>
            </w:tcBorders>
            <w:shd w:val="clear" w:color="auto" w:fill="auto"/>
            <w:vAlign w:val="bottom"/>
            <w:hideMark/>
          </w:tcPr>
          <w:p w14:paraId="727F3858" w14:textId="77777777" w:rsidR="006741CC" w:rsidRPr="006741CC" w:rsidRDefault="006741CC" w:rsidP="006741CC">
            <w:pPr>
              <w:widowControl/>
              <w:jc w:val="center"/>
              <w:rPr>
                <w:sz w:val="22"/>
                <w:szCs w:val="22"/>
              </w:rPr>
            </w:pPr>
            <w:r w:rsidRPr="006741CC">
              <w:rPr>
                <w:sz w:val="22"/>
                <w:szCs w:val="22"/>
              </w:rPr>
              <w:t>00</w:t>
            </w:r>
          </w:p>
        </w:tc>
        <w:tc>
          <w:tcPr>
            <w:tcW w:w="1060" w:type="dxa"/>
            <w:gridSpan w:val="2"/>
            <w:tcBorders>
              <w:top w:val="nil"/>
              <w:left w:val="nil"/>
              <w:bottom w:val="single" w:sz="4" w:space="0" w:color="auto"/>
              <w:right w:val="single" w:sz="4" w:space="0" w:color="auto"/>
            </w:tcBorders>
            <w:shd w:val="clear" w:color="auto" w:fill="auto"/>
            <w:vAlign w:val="bottom"/>
            <w:hideMark/>
          </w:tcPr>
          <w:p w14:paraId="15A182C7" w14:textId="77777777" w:rsidR="006741CC" w:rsidRPr="006741CC" w:rsidRDefault="006741CC" w:rsidP="006741CC">
            <w:pPr>
              <w:widowControl/>
              <w:jc w:val="center"/>
              <w:rPr>
                <w:sz w:val="22"/>
                <w:szCs w:val="22"/>
              </w:rPr>
            </w:pPr>
            <w:r w:rsidRPr="006741CC">
              <w:rPr>
                <w:sz w:val="22"/>
                <w:szCs w:val="22"/>
              </w:rPr>
              <w:t>20700</w:t>
            </w:r>
          </w:p>
        </w:tc>
        <w:tc>
          <w:tcPr>
            <w:tcW w:w="546" w:type="dxa"/>
            <w:gridSpan w:val="2"/>
            <w:tcBorders>
              <w:top w:val="nil"/>
              <w:left w:val="nil"/>
              <w:bottom w:val="single" w:sz="4" w:space="0" w:color="auto"/>
              <w:right w:val="single" w:sz="4" w:space="0" w:color="auto"/>
            </w:tcBorders>
            <w:shd w:val="clear" w:color="auto" w:fill="auto"/>
            <w:noWrap/>
            <w:vAlign w:val="bottom"/>
            <w:hideMark/>
          </w:tcPr>
          <w:p w14:paraId="7022DB0A" w14:textId="77777777" w:rsidR="006741CC" w:rsidRPr="006741CC" w:rsidRDefault="006741CC" w:rsidP="006741CC">
            <w:pPr>
              <w:widowControl/>
              <w:rPr>
                <w:sz w:val="22"/>
                <w:szCs w:val="22"/>
              </w:rPr>
            </w:pPr>
            <w:r w:rsidRPr="006741CC">
              <w:rPr>
                <w:sz w:val="22"/>
                <w:szCs w:val="22"/>
              </w:rPr>
              <w:t>200</w:t>
            </w:r>
          </w:p>
        </w:tc>
        <w:tc>
          <w:tcPr>
            <w:tcW w:w="1256" w:type="dxa"/>
            <w:gridSpan w:val="2"/>
            <w:tcBorders>
              <w:top w:val="nil"/>
              <w:left w:val="nil"/>
              <w:bottom w:val="single" w:sz="4" w:space="0" w:color="auto"/>
              <w:right w:val="single" w:sz="4" w:space="0" w:color="auto"/>
            </w:tcBorders>
            <w:shd w:val="clear" w:color="auto" w:fill="auto"/>
            <w:noWrap/>
            <w:vAlign w:val="bottom"/>
            <w:hideMark/>
          </w:tcPr>
          <w:p w14:paraId="043A0B2B" w14:textId="77777777" w:rsidR="006741CC" w:rsidRPr="006741CC" w:rsidRDefault="006741CC" w:rsidP="006741CC">
            <w:pPr>
              <w:widowControl/>
              <w:jc w:val="right"/>
              <w:rPr>
                <w:sz w:val="22"/>
                <w:szCs w:val="22"/>
              </w:rPr>
            </w:pPr>
            <w:r w:rsidRPr="006741CC">
              <w:rPr>
                <w:sz w:val="22"/>
                <w:szCs w:val="22"/>
              </w:rPr>
              <w:t>50,000</w:t>
            </w:r>
          </w:p>
        </w:tc>
        <w:tc>
          <w:tcPr>
            <w:tcW w:w="1256" w:type="dxa"/>
            <w:tcBorders>
              <w:top w:val="nil"/>
              <w:left w:val="nil"/>
              <w:bottom w:val="single" w:sz="4" w:space="0" w:color="auto"/>
              <w:right w:val="single" w:sz="4" w:space="0" w:color="auto"/>
            </w:tcBorders>
            <w:shd w:val="clear" w:color="auto" w:fill="auto"/>
            <w:noWrap/>
            <w:vAlign w:val="bottom"/>
            <w:hideMark/>
          </w:tcPr>
          <w:p w14:paraId="41CB1FE7" w14:textId="77777777" w:rsidR="006741CC" w:rsidRPr="006741CC" w:rsidRDefault="006741CC" w:rsidP="006741CC">
            <w:pPr>
              <w:widowControl/>
              <w:jc w:val="right"/>
              <w:rPr>
                <w:sz w:val="22"/>
                <w:szCs w:val="22"/>
              </w:rPr>
            </w:pPr>
            <w:r w:rsidRPr="006741CC">
              <w:rPr>
                <w:sz w:val="22"/>
                <w:szCs w:val="22"/>
              </w:rPr>
              <w:t>50,000</w:t>
            </w:r>
          </w:p>
        </w:tc>
        <w:tc>
          <w:tcPr>
            <w:tcW w:w="1276" w:type="dxa"/>
            <w:gridSpan w:val="2"/>
            <w:tcBorders>
              <w:top w:val="nil"/>
              <w:left w:val="nil"/>
              <w:bottom w:val="single" w:sz="4" w:space="0" w:color="auto"/>
              <w:right w:val="single" w:sz="4" w:space="0" w:color="auto"/>
            </w:tcBorders>
            <w:shd w:val="clear" w:color="auto" w:fill="auto"/>
            <w:noWrap/>
            <w:vAlign w:val="bottom"/>
            <w:hideMark/>
          </w:tcPr>
          <w:p w14:paraId="2893ABFF" w14:textId="77777777" w:rsidR="006741CC" w:rsidRPr="006741CC" w:rsidRDefault="006741CC" w:rsidP="006741CC">
            <w:pPr>
              <w:widowControl/>
              <w:jc w:val="right"/>
              <w:rPr>
                <w:sz w:val="22"/>
                <w:szCs w:val="22"/>
              </w:rPr>
            </w:pPr>
            <w:r w:rsidRPr="006741CC">
              <w:rPr>
                <w:sz w:val="22"/>
                <w:szCs w:val="22"/>
              </w:rPr>
              <w:t>50,000</w:t>
            </w:r>
          </w:p>
        </w:tc>
      </w:tr>
      <w:tr w:rsidR="006741CC" w:rsidRPr="006741CC" w14:paraId="58207E7B" w14:textId="77777777" w:rsidTr="00BF731A">
        <w:trPr>
          <w:trHeight w:val="735"/>
        </w:trPr>
        <w:tc>
          <w:tcPr>
            <w:tcW w:w="3261" w:type="dxa"/>
            <w:tcBorders>
              <w:top w:val="nil"/>
              <w:left w:val="single" w:sz="4" w:space="0" w:color="auto"/>
              <w:bottom w:val="single" w:sz="4" w:space="0" w:color="auto"/>
              <w:right w:val="single" w:sz="4" w:space="0" w:color="auto"/>
            </w:tcBorders>
            <w:shd w:val="clear" w:color="auto" w:fill="auto"/>
            <w:vAlign w:val="bottom"/>
            <w:hideMark/>
          </w:tcPr>
          <w:p w14:paraId="0741ECBD" w14:textId="77777777" w:rsidR="006741CC" w:rsidRPr="006741CC" w:rsidRDefault="006741CC" w:rsidP="006741CC">
            <w:pPr>
              <w:widowControl/>
            </w:pPr>
            <w:r w:rsidRPr="006741CC">
              <w:t>Иные закупки товаров, работ и услуг для обеспечения государственных (муниципальных) нужд</w:t>
            </w:r>
          </w:p>
        </w:tc>
        <w:tc>
          <w:tcPr>
            <w:tcW w:w="436" w:type="dxa"/>
            <w:gridSpan w:val="2"/>
            <w:tcBorders>
              <w:top w:val="nil"/>
              <w:left w:val="nil"/>
              <w:bottom w:val="single" w:sz="4" w:space="0" w:color="auto"/>
              <w:right w:val="single" w:sz="4" w:space="0" w:color="auto"/>
            </w:tcBorders>
            <w:shd w:val="clear" w:color="auto" w:fill="auto"/>
            <w:vAlign w:val="bottom"/>
            <w:hideMark/>
          </w:tcPr>
          <w:p w14:paraId="0723B973" w14:textId="77777777" w:rsidR="006741CC" w:rsidRPr="006741CC" w:rsidRDefault="006741CC" w:rsidP="006741CC">
            <w:pPr>
              <w:widowControl/>
              <w:jc w:val="center"/>
              <w:rPr>
                <w:sz w:val="22"/>
                <w:szCs w:val="22"/>
              </w:rPr>
            </w:pPr>
            <w:r w:rsidRPr="006741CC">
              <w:rPr>
                <w:sz w:val="22"/>
                <w:szCs w:val="22"/>
              </w:rPr>
              <w:t>08</w:t>
            </w:r>
          </w:p>
        </w:tc>
        <w:tc>
          <w:tcPr>
            <w:tcW w:w="485" w:type="dxa"/>
            <w:gridSpan w:val="2"/>
            <w:tcBorders>
              <w:top w:val="nil"/>
              <w:left w:val="nil"/>
              <w:bottom w:val="single" w:sz="4" w:space="0" w:color="auto"/>
              <w:right w:val="single" w:sz="4" w:space="0" w:color="auto"/>
            </w:tcBorders>
            <w:shd w:val="clear" w:color="auto" w:fill="auto"/>
            <w:vAlign w:val="bottom"/>
            <w:hideMark/>
          </w:tcPr>
          <w:p w14:paraId="008E1965" w14:textId="77777777" w:rsidR="006741CC" w:rsidRPr="006741CC" w:rsidRDefault="006741CC" w:rsidP="006741CC">
            <w:pPr>
              <w:widowControl/>
              <w:jc w:val="center"/>
              <w:rPr>
                <w:sz w:val="22"/>
                <w:szCs w:val="22"/>
              </w:rPr>
            </w:pPr>
            <w:r w:rsidRPr="006741CC">
              <w:rPr>
                <w:sz w:val="22"/>
                <w:szCs w:val="22"/>
              </w:rPr>
              <w:t>01</w:t>
            </w:r>
          </w:p>
        </w:tc>
        <w:tc>
          <w:tcPr>
            <w:tcW w:w="436" w:type="dxa"/>
            <w:gridSpan w:val="2"/>
            <w:tcBorders>
              <w:top w:val="nil"/>
              <w:left w:val="nil"/>
              <w:bottom w:val="single" w:sz="4" w:space="0" w:color="auto"/>
              <w:right w:val="nil"/>
            </w:tcBorders>
            <w:shd w:val="clear" w:color="auto" w:fill="auto"/>
            <w:vAlign w:val="bottom"/>
            <w:hideMark/>
          </w:tcPr>
          <w:p w14:paraId="6670D609" w14:textId="77777777" w:rsidR="006741CC" w:rsidRPr="006741CC" w:rsidRDefault="006741CC" w:rsidP="006741CC">
            <w:pPr>
              <w:widowControl/>
              <w:jc w:val="center"/>
              <w:rPr>
                <w:sz w:val="22"/>
                <w:szCs w:val="22"/>
              </w:rPr>
            </w:pPr>
            <w:r w:rsidRPr="006741CC">
              <w:rPr>
                <w:sz w:val="22"/>
                <w:szCs w:val="22"/>
              </w:rPr>
              <w:t>99</w:t>
            </w:r>
          </w:p>
        </w:tc>
        <w:tc>
          <w:tcPr>
            <w:tcW w:w="326" w:type="dxa"/>
            <w:gridSpan w:val="2"/>
            <w:tcBorders>
              <w:top w:val="nil"/>
              <w:left w:val="nil"/>
              <w:bottom w:val="single" w:sz="4" w:space="0" w:color="auto"/>
              <w:right w:val="nil"/>
            </w:tcBorders>
            <w:shd w:val="clear" w:color="auto" w:fill="auto"/>
            <w:vAlign w:val="bottom"/>
            <w:hideMark/>
          </w:tcPr>
          <w:p w14:paraId="11D006C4" w14:textId="77777777" w:rsidR="006741CC" w:rsidRPr="006741CC" w:rsidRDefault="006741CC" w:rsidP="006741CC">
            <w:pPr>
              <w:widowControl/>
              <w:jc w:val="center"/>
              <w:rPr>
                <w:sz w:val="22"/>
                <w:szCs w:val="22"/>
              </w:rPr>
            </w:pPr>
            <w:r w:rsidRPr="006741CC">
              <w:rPr>
                <w:sz w:val="22"/>
                <w:szCs w:val="22"/>
              </w:rPr>
              <w:t>4</w:t>
            </w:r>
          </w:p>
        </w:tc>
        <w:tc>
          <w:tcPr>
            <w:tcW w:w="436" w:type="dxa"/>
            <w:gridSpan w:val="2"/>
            <w:tcBorders>
              <w:top w:val="nil"/>
              <w:left w:val="nil"/>
              <w:bottom w:val="single" w:sz="4" w:space="0" w:color="auto"/>
              <w:right w:val="nil"/>
            </w:tcBorders>
            <w:shd w:val="clear" w:color="auto" w:fill="auto"/>
            <w:vAlign w:val="bottom"/>
            <w:hideMark/>
          </w:tcPr>
          <w:p w14:paraId="74A056EE" w14:textId="77777777" w:rsidR="006741CC" w:rsidRPr="006741CC" w:rsidRDefault="006741CC" w:rsidP="006741CC">
            <w:pPr>
              <w:widowControl/>
              <w:jc w:val="center"/>
              <w:rPr>
                <w:sz w:val="22"/>
                <w:szCs w:val="22"/>
              </w:rPr>
            </w:pPr>
            <w:r w:rsidRPr="006741CC">
              <w:rPr>
                <w:sz w:val="22"/>
                <w:szCs w:val="22"/>
              </w:rPr>
              <w:t>00</w:t>
            </w:r>
          </w:p>
        </w:tc>
        <w:tc>
          <w:tcPr>
            <w:tcW w:w="1060" w:type="dxa"/>
            <w:gridSpan w:val="2"/>
            <w:tcBorders>
              <w:top w:val="nil"/>
              <w:left w:val="nil"/>
              <w:bottom w:val="single" w:sz="4" w:space="0" w:color="auto"/>
              <w:right w:val="single" w:sz="4" w:space="0" w:color="auto"/>
            </w:tcBorders>
            <w:shd w:val="clear" w:color="auto" w:fill="auto"/>
            <w:vAlign w:val="bottom"/>
            <w:hideMark/>
          </w:tcPr>
          <w:p w14:paraId="4633DE79" w14:textId="77777777" w:rsidR="006741CC" w:rsidRPr="006741CC" w:rsidRDefault="006741CC" w:rsidP="006741CC">
            <w:pPr>
              <w:widowControl/>
              <w:jc w:val="center"/>
              <w:rPr>
                <w:sz w:val="22"/>
                <w:szCs w:val="22"/>
              </w:rPr>
            </w:pPr>
            <w:r w:rsidRPr="006741CC">
              <w:rPr>
                <w:sz w:val="22"/>
                <w:szCs w:val="22"/>
              </w:rPr>
              <w:t>20700</w:t>
            </w:r>
          </w:p>
        </w:tc>
        <w:tc>
          <w:tcPr>
            <w:tcW w:w="546" w:type="dxa"/>
            <w:gridSpan w:val="2"/>
            <w:tcBorders>
              <w:top w:val="nil"/>
              <w:left w:val="nil"/>
              <w:bottom w:val="single" w:sz="4" w:space="0" w:color="auto"/>
              <w:right w:val="single" w:sz="4" w:space="0" w:color="auto"/>
            </w:tcBorders>
            <w:shd w:val="clear" w:color="auto" w:fill="auto"/>
            <w:noWrap/>
            <w:vAlign w:val="bottom"/>
            <w:hideMark/>
          </w:tcPr>
          <w:p w14:paraId="4EEAA518" w14:textId="77777777" w:rsidR="006741CC" w:rsidRPr="006741CC" w:rsidRDefault="006741CC" w:rsidP="006741CC">
            <w:pPr>
              <w:widowControl/>
              <w:rPr>
                <w:sz w:val="22"/>
                <w:szCs w:val="22"/>
              </w:rPr>
            </w:pPr>
            <w:r w:rsidRPr="006741CC">
              <w:rPr>
                <w:sz w:val="22"/>
                <w:szCs w:val="22"/>
              </w:rPr>
              <w:t>240</w:t>
            </w:r>
          </w:p>
        </w:tc>
        <w:tc>
          <w:tcPr>
            <w:tcW w:w="1256" w:type="dxa"/>
            <w:gridSpan w:val="2"/>
            <w:tcBorders>
              <w:top w:val="nil"/>
              <w:left w:val="nil"/>
              <w:bottom w:val="single" w:sz="4" w:space="0" w:color="auto"/>
              <w:right w:val="single" w:sz="4" w:space="0" w:color="auto"/>
            </w:tcBorders>
            <w:shd w:val="clear" w:color="auto" w:fill="auto"/>
            <w:noWrap/>
            <w:vAlign w:val="bottom"/>
            <w:hideMark/>
          </w:tcPr>
          <w:p w14:paraId="1ACC5B18" w14:textId="77777777" w:rsidR="006741CC" w:rsidRPr="006741CC" w:rsidRDefault="006741CC" w:rsidP="006741CC">
            <w:pPr>
              <w:widowControl/>
              <w:jc w:val="right"/>
              <w:rPr>
                <w:sz w:val="22"/>
                <w:szCs w:val="22"/>
              </w:rPr>
            </w:pPr>
            <w:r w:rsidRPr="006741CC">
              <w:rPr>
                <w:sz w:val="22"/>
                <w:szCs w:val="22"/>
              </w:rPr>
              <w:t>50,000</w:t>
            </w:r>
          </w:p>
        </w:tc>
        <w:tc>
          <w:tcPr>
            <w:tcW w:w="1256" w:type="dxa"/>
            <w:tcBorders>
              <w:top w:val="nil"/>
              <w:left w:val="nil"/>
              <w:bottom w:val="single" w:sz="4" w:space="0" w:color="auto"/>
              <w:right w:val="single" w:sz="4" w:space="0" w:color="auto"/>
            </w:tcBorders>
            <w:shd w:val="clear" w:color="auto" w:fill="auto"/>
            <w:noWrap/>
            <w:vAlign w:val="bottom"/>
            <w:hideMark/>
          </w:tcPr>
          <w:p w14:paraId="2CCF653D" w14:textId="77777777" w:rsidR="006741CC" w:rsidRPr="006741CC" w:rsidRDefault="006741CC" w:rsidP="006741CC">
            <w:pPr>
              <w:widowControl/>
              <w:jc w:val="right"/>
              <w:rPr>
                <w:sz w:val="22"/>
                <w:szCs w:val="22"/>
              </w:rPr>
            </w:pPr>
            <w:r w:rsidRPr="006741CC">
              <w:rPr>
                <w:sz w:val="22"/>
                <w:szCs w:val="22"/>
              </w:rPr>
              <w:t>50,000</w:t>
            </w:r>
          </w:p>
        </w:tc>
        <w:tc>
          <w:tcPr>
            <w:tcW w:w="1276" w:type="dxa"/>
            <w:gridSpan w:val="2"/>
            <w:tcBorders>
              <w:top w:val="nil"/>
              <w:left w:val="nil"/>
              <w:bottom w:val="single" w:sz="4" w:space="0" w:color="auto"/>
              <w:right w:val="single" w:sz="4" w:space="0" w:color="auto"/>
            </w:tcBorders>
            <w:shd w:val="clear" w:color="auto" w:fill="auto"/>
            <w:noWrap/>
            <w:vAlign w:val="bottom"/>
            <w:hideMark/>
          </w:tcPr>
          <w:p w14:paraId="2B6B8D82" w14:textId="77777777" w:rsidR="006741CC" w:rsidRPr="006741CC" w:rsidRDefault="006741CC" w:rsidP="006741CC">
            <w:pPr>
              <w:widowControl/>
              <w:jc w:val="right"/>
              <w:rPr>
                <w:sz w:val="22"/>
                <w:szCs w:val="22"/>
              </w:rPr>
            </w:pPr>
            <w:r w:rsidRPr="006741CC">
              <w:rPr>
                <w:sz w:val="22"/>
                <w:szCs w:val="22"/>
              </w:rPr>
              <w:t>50,000</w:t>
            </w:r>
          </w:p>
        </w:tc>
      </w:tr>
      <w:tr w:rsidR="006741CC" w:rsidRPr="006741CC" w14:paraId="068DFF26" w14:textId="77777777" w:rsidTr="00BF731A">
        <w:trPr>
          <w:trHeight w:val="735"/>
        </w:trPr>
        <w:tc>
          <w:tcPr>
            <w:tcW w:w="3261" w:type="dxa"/>
            <w:tcBorders>
              <w:top w:val="nil"/>
              <w:left w:val="single" w:sz="4" w:space="0" w:color="auto"/>
              <w:bottom w:val="single" w:sz="4" w:space="0" w:color="auto"/>
              <w:right w:val="single" w:sz="4" w:space="0" w:color="auto"/>
            </w:tcBorders>
            <w:shd w:val="clear" w:color="auto" w:fill="FFFF00"/>
            <w:vAlign w:val="bottom"/>
            <w:hideMark/>
          </w:tcPr>
          <w:p w14:paraId="71A10EBF" w14:textId="77777777" w:rsidR="006741CC" w:rsidRPr="006741CC" w:rsidRDefault="006741CC" w:rsidP="006741CC">
            <w:pPr>
              <w:widowControl/>
              <w:rPr>
                <w:b/>
                <w:bCs/>
                <w:sz w:val="22"/>
                <w:szCs w:val="22"/>
              </w:rPr>
            </w:pPr>
            <w:r w:rsidRPr="006741CC">
              <w:rPr>
                <w:b/>
                <w:bCs/>
                <w:sz w:val="22"/>
                <w:szCs w:val="22"/>
              </w:rPr>
              <w:t>Социальная политика</w:t>
            </w:r>
          </w:p>
        </w:tc>
        <w:tc>
          <w:tcPr>
            <w:tcW w:w="436" w:type="dxa"/>
            <w:gridSpan w:val="2"/>
            <w:tcBorders>
              <w:top w:val="nil"/>
              <w:left w:val="nil"/>
              <w:bottom w:val="single" w:sz="4" w:space="0" w:color="auto"/>
              <w:right w:val="single" w:sz="4" w:space="0" w:color="auto"/>
            </w:tcBorders>
            <w:shd w:val="clear" w:color="auto" w:fill="FFFF00"/>
            <w:vAlign w:val="bottom"/>
            <w:hideMark/>
          </w:tcPr>
          <w:p w14:paraId="4ABF9BF7" w14:textId="77777777" w:rsidR="006741CC" w:rsidRPr="006741CC" w:rsidRDefault="006741CC" w:rsidP="006741CC">
            <w:pPr>
              <w:widowControl/>
              <w:jc w:val="center"/>
              <w:rPr>
                <w:b/>
                <w:bCs/>
                <w:sz w:val="22"/>
                <w:szCs w:val="22"/>
              </w:rPr>
            </w:pPr>
            <w:r w:rsidRPr="006741CC">
              <w:rPr>
                <w:b/>
                <w:bCs/>
                <w:sz w:val="22"/>
                <w:szCs w:val="22"/>
              </w:rPr>
              <w:t>10</w:t>
            </w:r>
          </w:p>
        </w:tc>
        <w:tc>
          <w:tcPr>
            <w:tcW w:w="485" w:type="dxa"/>
            <w:gridSpan w:val="2"/>
            <w:tcBorders>
              <w:top w:val="nil"/>
              <w:left w:val="nil"/>
              <w:bottom w:val="single" w:sz="4" w:space="0" w:color="auto"/>
              <w:right w:val="single" w:sz="4" w:space="0" w:color="auto"/>
            </w:tcBorders>
            <w:shd w:val="clear" w:color="auto" w:fill="FFFF00"/>
            <w:vAlign w:val="bottom"/>
            <w:hideMark/>
          </w:tcPr>
          <w:p w14:paraId="33CF1FD5" w14:textId="77777777" w:rsidR="006741CC" w:rsidRPr="006741CC" w:rsidRDefault="006741CC" w:rsidP="006741CC">
            <w:pPr>
              <w:widowControl/>
              <w:jc w:val="center"/>
              <w:rPr>
                <w:b/>
                <w:bCs/>
                <w:sz w:val="22"/>
                <w:szCs w:val="22"/>
              </w:rPr>
            </w:pPr>
            <w:r w:rsidRPr="006741CC">
              <w:rPr>
                <w:b/>
                <w:bCs/>
                <w:sz w:val="22"/>
                <w:szCs w:val="22"/>
              </w:rPr>
              <w:t> </w:t>
            </w:r>
          </w:p>
        </w:tc>
        <w:tc>
          <w:tcPr>
            <w:tcW w:w="436" w:type="dxa"/>
            <w:gridSpan w:val="2"/>
            <w:tcBorders>
              <w:top w:val="nil"/>
              <w:left w:val="nil"/>
              <w:bottom w:val="single" w:sz="4" w:space="0" w:color="auto"/>
              <w:right w:val="nil"/>
            </w:tcBorders>
            <w:shd w:val="clear" w:color="auto" w:fill="FFFF00"/>
            <w:vAlign w:val="bottom"/>
            <w:hideMark/>
          </w:tcPr>
          <w:p w14:paraId="2C0504B3" w14:textId="77777777" w:rsidR="006741CC" w:rsidRPr="006741CC" w:rsidRDefault="006741CC" w:rsidP="006741CC">
            <w:pPr>
              <w:widowControl/>
              <w:jc w:val="center"/>
              <w:rPr>
                <w:b/>
                <w:bCs/>
                <w:sz w:val="22"/>
                <w:szCs w:val="22"/>
              </w:rPr>
            </w:pPr>
            <w:r w:rsidRPr="006741CC">
              <w:rPr>
                <w:b/>
                <w:bCs/>
                <w:sz w:val="22"/>
                <w:szCs w:val="22"/>
              </w:rPr>
              <w:t> </w:t>
            </w:r>
          </w:p>
        </w:tc>
        <w:tc>
          <w:tcPr>
            <w:tcW w:w="326" w:type="dxa"/>
            <w:gridSpan w:val="2"/>
            <w:tcBorders>
              <w:top w:val="nil"/>
              <w:left w:val="nil"/>
              <w:bottom w:val="single" w:sz="4" w:space="0" w:color="auto"/>
              <w:right w:val="nil"/>
            </w:tcBorders>
            <w:shd w:val="clear" w:color="auto" w:fill="FFFF00"/>
            <w:vAlign w:val="bottom"/>
            <w:hideMark/>
          </w:tcPr>
          <w:p w14:paraId="57920418" w14:textId="77777777" w:rsidR="006741CC" w:rsidRPr="006741CC" w:rsidRDefault="006741CC" w:rsidP="006741CC">
            <w:pPr>
              <w:widowControl/>
              <w:jc w:val="center"/>
              <w:rPr>
                <w:b/>
                <w:bCs/>
                <w:sz w:val="22"/>
                <w:szCs w:val="22"/>
              </w:rPr>
            </w:pPr>
            <w:r w:rsidRPr="006741CC">
              <w:rPr>
                <w:b/>
                <w:bCs/>
                <w:sz w:val="22"/>
                <w:szCs w:val="22"/>
              </w:rPr>
              <w:t> </w:t>
            </w:r>
          </w:p>
        </w:tc>
        <w:tc>
          <w:tcPr>
            <w:tcW w:w="436" w:type="dxa"/>
            <w:gridSpan w:val="2"/>
            <w:tcBorders>
              <w:top w:val="nil"/>
              <w:left w:val="nil"/>
              <w:bottom w:val="single" w:sz="4" w:space="0" w:color="auto"/>
              <w:right w:val="nil"/>
            </w:tcBorders>
            <w:shd w:val="clear" w:color="auto" w:fill="FFFF00"/>
            <w:vAlign w:val="bottom"/>
            <w:hideMark/>
          </w:tcPr>
          <w:p w14:paraId="17B3E7FC" w14:textId="77777777" w:rsidR="006741CC" w:rsidRPr="006741CC" w:rsidRDefault="006741CC" w:rsidP="006741CC">
            <w:pPr>
              <w:widowControl/>
              <w:jc w:val="center"/>
              <w:rPr>
                <w:b/>
                <w:bCs/>
                <w:sz w:val="22"/>
                <w:szCs w:val="22"/>
              </w:rPr>
            </w:pPr>
            <w:r w:rsidRPr="006741CC">
              <w:rPr>
                <w:b/>
                <w:bCs/>
                <w:sz w:val="22"/>
                <w:szCs w:val="22"/>
              </w:rPr>
              <w:t> </w:t>
            </w:r>
          </w:p>
        </w:tc>
        <w:tc>
          <w:tcPr>
            <w:tcW w:w="1060" w:type="dxa"/>
            <w:gridSpan w:val="2"/>
            <w:tcBorders>
              <w:top w:val="nil"/>
              <w:left w:val="nil"/>
              <w:bottom w:val="single" w:sz="4" w:space="0" w:color="auto"/>
              <w:right w:val="single" w:sz="4" w:space="0" w:color="auto"/>
            </w:tcBorders>
            <w:shd w:val="clear" w:color="auto" w:fill="FFFF00"/>
            <w:vAlign w:val="bottom"/>
            <w:hideMark/>
          </w:tcPr>
          <w:p w14:paraId="6BD76B29" w14:textId="77777777" w:rsidR="006741CC" w:rsidRPr="006741CC" w:rsidRDefault="006741CC" w:rsidP="006741CC">
            <w:pPr>
              <w:widowControl/>
              <w:jc w:val="center"/>
              <w:rPr>
                <w:b/>
                <w:bCs/>
                <w:sz w:val="22"/>
                <w:szCs w:val="22"/>
              </w:rPr>
            </w:pPr>
            <w:r w:rsidRPr="006741CC">
              <w:rPr>
                <w:b/>
                <w:bCs/>
                <w:sz w:val="22"/>
                <w:szCs w:val="22"/>
              </w:rPr>
              <w:t> </w:t>
            </w:r>
          </w:p>
        </w:tc>
        <w:tc>
          <w:tcPr>
            <w:tcW w:w="546" w:type="dxa"/>
            <w:gridSpan w:val="2"/>
            <w:tcBorders>
              <w:top w:val="nil"/>
              <w:left w:val="nil"/>
              <w:bottom w:val="single" w:sz="4" w:space="0" w:color="auto"/>
              <w:right w:val="single" w:sz="4" w:space="0" w:color="auto"/>
            </w:tcBorders>
            <w:shd w:val="clear" w:color="auto" w:fill="FFFF00"/>
            <w:noWrap/>
            <w:vAlign w:val="bottom"/>
            <w:hideMark/>
          </w:tcPr>
          <w:p w14:paraId="42370213" w14:textId="77777777" w:rsidR="006741CC" w:rsidRPr="006741CC" w:rsidRDefault="006741CC" w:rsidP="006741CC">
            <w:pPr>
              <w:widowControl/>
              <w:rPr>
                <w:b/>
                <w:bCs/>
                <w:sz w:val="22"/>
                <w:szCs w:val="22"/>
              </w:rPr>
            </w:pPr>
            <w:r w:rsidRPr="006741CC">
              <w:rPr>
                <w:b/>
                <w:bCs/>
                <w:sz w:val="22"/>
                <w:szCs w:val="22"/>
              </w:rPr>
              <w:t> </w:t>
            </w:r>
          </w:p>
        </w:tc>
        <w:tc>
          <w:tcPr>
            <w:tcW w:w="1256" w:type="dxa"/>
            <w:gridSpan w:val="2"/>
            <w:tcBorders>
              <w:top w:val="nil"/>
              <w:left w:val="nil"/>
              <w:bottom w:val="single" w:sz="4" w:space="0" w:color="auto"/>
              <w:right w:val="single" w:sz="4" w:space="0" w:color="auto"/>
            </w:tcBorders>
            <w:shd w:val="clear" w:color="auto" w:fill="FFFF00"/>
            <w:noWrap/>
            <w:vAlign w:val="bottom"/>
            <w:hideMark/>
          </w:tcPr>
          <w:p w14:paraId="5357683F" w14:textId="77777777" w:rsidR="006741CC" w:rsidRPr="006741CC" w:rsidRDefault="006741CC" w:rsidP="006741CC">
            <w:pPr>
              <w:widowControl/>
              <w:jc w:val="right"/>
              <w:rPr>
                <w:b/>
                <w:bCs/>
                <w:sz w:val="22"/>
                <w:szCs w:val="22"/>
              </w:rPr>
            </w:pPr>
            <w:r w:rsidRPr="006741CC">
              <w:rPr>
                <w:b/>
                <w:bCs/>
                <w:sz w:val="22"/>
                <w:szCs w:val="22"/>
              </w:rPr>
              <w:t>95,748</w:t>
            </w:r>
          </w:p>
        </w:tc>
        <w:tc>
          <w:tcPr>
            <w:tcW w:w="1256" w:type="dxa"/>
            <w:tcBorders>
              <w:top w:val="nil"/>
              <w:left w:val="nil"/>
              <w:bottom w:val="single" w:sz="4" w:space="0" w:color="auto"/>
              <w:right w:val="single" w:sz="4" w:space="0" w:color="auto"/>
            </w:tcBorders>
            <w:shd w:val="clear" w:color="auto" w:fill="FFFF00"/>
            <w:noWrap/>
            <w:vAlign w:val="bottom"/>
            <w:hideMark/>
          </w:tcPr>
          <w:p w14:paraId="5B470E74" w14:textId="77777777" w:rsidR="006741CC" w:rsidRPr="006741CC" w:rsidRDefault="006741CC" w:rsidP="006741CC">
            <w:pPr>
              <w:widowControl/>
              <w:jc w:val="right"/>
              <w:rPr>
                <w:b/>
                <w:bCs/>
                <w:sz w:val="22"/>
                <w:szCs w:val="22"/>
              </w:rPr>
            </w:pPr>
            <w:r w:rsidRPr="006741CC">
              <w:rPr>
                <w:b/>
                <w:bCs/>
                <w:sz w:val="22"/>
                <w:szCs w:val="22"/>
              </w:rPr>
              <w:t>99,578</w:t>
            </w:r>
          </w:p>
        </w:tc>
        <w:tc>
          <w:tcPr>
            <w:tcW w:w="1276" w:type="dxa"/>
            <w:gridSpan w:val="2"/>
            <w:tcBorders>
              <w:top w:val="nil"/>
              <w:left w:val="nil"/>
              <w:bottom w:val="single" w:sz="4" w:space="0" w:color="auto"/>
              <w:right w:val="single" w:sz="4" w:space="0" w:color="auto"/>
            </w:tcBorders>
            <w:shd w:val="clear" w:color="auto" w:fill="FFFF00"/>
            <w:noWrap/>
            <w:vAlign w:val="bottom"/>
            <w:hideMark/>
          </w:tcPr>
          <w:p w14:paraId="5002629D" w14:textId="77777777" w:rsidR="006741CC" w:rsidRPr="006741CC" w:rsidRDefault="006741CC" w:rsidP="006741CC">
            <w:pPr>
              <w:widowControl/>
              <w:jc w:val="right"/>
              <w:rPr>
                <w:b/>
                <w:bCs/>
                <w:sz w:val="22"/>
                <w:szCs w:val="22"/>
              </w:rPr>
            </w:pPr>
            <w:r w:rsidRPr="006741CC">
              <w:rPr>
                <w:b/>
                <w:bCs/>
                <w:sz w:val="22"/>
                <w:szCs w:val="22"/>
              </w:rPr>
              <w:t>103,561</w:t>
            </w:r>
          </w:p>
        </w:tc>
      </w:tr>
      <w:tr w:rsidR="006741CC" w:rsidRPr="006741CC" w14:paraId="78C57C57" w14:textId="77777777" w:rsidTr="00BF731A">
        <w:trPr>
          <w:trHeight w:val="463"/>
        </w:trPr>
        <w:tc>
          <w:tcPr>
            <w:tcW w:w="3261" w:type="dxa"/>
            <w:tcBorders>
              <w:top w:val="nil"/>
              <w:left w:val="single" w:sz="4" w:space="0" w:color="auto"/>
              <w:bottom w:val="single" w:sz="4" w:space="0" w:color="auto"/>
              <w:right w:val="single" w:sz="4" w:space="0" w:color="auto"/>
            </w:tcBorders>
            <w:shd w:val="clear" w:color="auto" w:fill="auto"/>
            <w:vAlign w:val="bottom"/>
            <w:hideMark/>
          </w:tcPr>
          <w:p w14:paraId="10820DAE" w14:textId="77777777" w:rsidR="006741CC" w:rsidRPr="006741CC" w:rsidRDefault="006741CC" w:rsidP="006741CC">
            <w:pPr>
              <w:widowControl/>
              <w:rPr>
                <w:b/>
                <w:bCs/>
              </w:rPr>
            </w:pPr>
            <w:r w:rsidRPr="006741CC">
              <w:rPr>
                <w:b/>
                <w:bCs/>
              </w:rPr>
              <w:t>Пенсионное обеспечение</w:t>
            </w:r>
          </w:p>
        </w:tc>
        <w:tc>
          <w:tcPr>
            <w:tcW w:w="436" w:type="dxa"/>
            <w:gridSpan w:val="2"/>
            <w:tcBorders>
              <w:top w:val="nil"/>
              <w:left w:val="nil"/>
              <w:bottom w:val="single" w:sz="4" w:space="0" w:color="auto"/>
              <w:right w:val="single" w:sz="4" w:space="0" w:color="auto"/>
            </w:tcBorders>
            <w:shd w:val="clear" w:color="auto" w:fill="auto"/>
            <w:vAlign w:val="bottom"/>
            <w:hideMark/>
          </w:tcPr>
          <w:p w14:paraId="68537A84" w14:textId="77777777" w:rsidR="006741CC" w:rsidRPr="006741CC" w:rsidRDefault="006741CC" w:rsidP="006741CC">
            <w:pPr>
              <w:widowControl/>
              <w:jc w:val="center"/>
              <w:rPr>
                <w:b/>
                <w:bCs/>
                <w:sz w:val="22"/>
                <w:szCs w:val="22"/>
              </w:rPr>
            </w:pPr>
            <w:r w:rsidRPr="006741CC">
              <w:rPr>
                <w:b/>
                <w:bCs/>
                <w:sz w:val="22"/>
                <w:szCs w:val="22"/>
              </w:rPr>
              <w:t>10</w:t>
            </w:r>
          </w:p>
        </w:tc>
        <w:tc>
          <w:tcPr>
            <w:tcW w:w="485" w:type="dxa"/>
            <w:gridSpan w:val="2"/>
            <w:tcBorders>
              <w:top w:val="nil"/>
              <w:left w:val="nil"/>
              <w:bottom w:val="single" w:sz="4" w:space="0" w:color="auto"/>
              <w:right w:val="single" w:sz="4" w:space="0" w:color="auto"/>
            </w:tcBorders>
            <w:shd w:val="clear" w:color="auto" w:fill="auto"/>
            <w:vAlign w:val="bottom"/>
            <w:hideMark/>
          </w:tcPr>
          <w:p w14:paraId="658FFD88" w14:textId="77777777" w:rsidR="006741CC" w:rsidRPr="006741CC" w:rsidRDefault="006741CC" w:rsidP="006741CC">
            <w:pPr>
              <w:widowControl/>
              <w:jc w:val="center"/>
              <w:rPr>
                <w:b/>
                <w:bCs/>
                <w:sz w:val="22"/>
                <w:szCs w:val="22"/>
              </w:rPr>
            </w:pPr>
            <w:r w:rsidRPr="006741CC">
              <w:rPr>
                <w:b/>
                <w:bCs/>
                <w:sz w:val="22"/>
                <w:szCs w:val="22"/>
              </w:rPr>
              <w:t>01</w:t>
            </w:r>
          </w:p>
        </w:tc>
        <w:tc>
          <w:tcPr>
            <w:tcW w:w="436" w:type="dxa"/>
            <w:gridSpan w:val="2"/>
            <w:tcBorders>
              <w:top w:val="nil"/>
              <w:left w:val="nil"/>
              <w:bottom w:val="single" w:sz="4" w:space="0" w:color="auto"/>
              <w:right w:val="nil"/>
            </w:tcBorders>
            <w:shd w:val="clear" w:color="auto" w:fill="auto"/>
            <w:vAlign w:val="bottom"/>
            <w:hideMark/>
          </w:tcPr>
          <w:p w14:paraId="5FFE339B" w14:textId="77777777" w:rsidR="006741CC" w:rsidRPr="006741CC" w:rsidRDefault="006741CC" w:rsidP="006741CC">
            <w:pPr>
              <w:widowControl/>
              <w:jc w:val="center"/>
              <w:rPr>
                <w:b/>
                <w:bCs/>
                <w:sz w:val="22"/>
                <w:szCs w:val="22"/>
              </w:rPr>
            </w:pPr>
            <w:r w:rsidRPr="006741CC">
              <w:rPr>
                <w:b/>
                <w:bCs/>
                <w:sz w:val="22"/>
                <w:szCs w:val="22"/>
              </w:rPr>
              <w:t> </w:t>
            </w:r>
          </w:p>
        </w:tc>
        <w:tc>
          <w:tcPr>
            <w:tcW w:w="326" w:type="dxa"/>
            <w:gridSpan w:val="2"/>
            <w:tcBorders>
              <w:top w:val="nil"/>
              <w:left w:val="nil"/>
              <w:bottom w:val="single" w:sz="4" w:space="0" w:color="auto"/>
              <w:right w:val="nil"/>
            </w:tcBorders>
            <w:shd w:val="clear" w:color="auto" w:fill="auto"/>
            <w:vAlign w:val="bottom"/>
            <w:hideMark/>
          </w:tcPr>
          <w:p w14:paraId="360E9C0C" w14:textId="77777777" w:rsidR="006741CC" w:rsidRPr="006741CC" w:rsidRDefault="006741CC" w:rsidP="006741CC">
            <w:pPr>
              <w:widowControl/>
              <w:jc w:val="center"/>
              <w:rPr>
                <w:b/>
                <w:bCs/>
                <w:sz w:val="22"/>
                <w:szCs w:val="22"/>
              </w:rPr>
            </w:pPr>
            <w:r w:rsidRPr="006741CC">
              <w:rPr>
                <w:b/>
                <w:bCs/>
                <w:sz w:val="22"/>
                <w:szCs w:val="22"/>
              </w:rPr>
              <w:t> </w:t>
            </w:r>
          </w:p>
        </w:tc>
        <w:tc>
          <w:tcPr>
            <w:tcW w:w="436" w:type="dxa"/>
            <w:gridSpan w:val="2"/>
            <w:tcBorders>
              <w:top w:val="nil"/>
              <w:left w:val="nil"/>
              <w:bottom w:val="single" w:sz="4" w:space="0" w:color="auto"/>
              <w:right w:val="nil"/>
            </w:tcBorders>
            <w:shd w:val="clear" w:color="auto" w:fill="auto"/>
            <w:vAlign w:val="bottom"/>
            <w:hideMark/>
          </w:tcPr>
          <w:p w14:paraId="698550EC" w14:textId="77777777" w:rsidR="006741CC" w:rsidRPr="006741CC" w:rsidRDefault="006741CC" w:rsidP="006741CC">
            <w:pPr>
              <w:widowControl/>
              <w:jc w:val="center"/>
              <w:rPr>
                <w:b/>
                <w:bCs/>
                <w:sz w:val="22"/>
                <w:szCs w:val="22"/>
              </w:rPr>
            </w:pPr>
            <w:r w:rsidRPr="006741CC">
              <w:rPr>
                <w:b/>
                <w:bCs/>
                <w:sz w:val="22"/>
                <w:szCs w:val="22"/>
              </w:rPr>
              <w:t> </w:t>
            </w:r>
          </w:p>
        </w:tc>
        <w:tc>
          <w:tcPr>
            <w:tcW w:w="1060" w:type="dxa"/>
            <w:gridSpan w:val="2"/>
            <w:tcBorders>
              <w:top w:val="nil"/>
              <w:left w:val="nil"/>
              <w:bottom w:val="single" w:sz="4" w:space="0" w:color="auto"/>
              <w:right w:val="single" w:sz="4" w:space="0" w:color="auto"/>
            </w:tcBorders>
            <w:shd w:val="clear" w:color="auto" w:fill="auto"/>
            <w:vAlign w:val="bottom"/>
            <w:hideMark/>
          </w:tcPr>
          <w:p w14:paraId="3A7E6266" w14:textId="77777777" w:rsidR="006741CC" w:rsidRPr="006741CC" w:rsidRDefault="006741CC" w:rsidP="006741CC">
            <w:pPr>
              <w:widowControl/>
              <w:jc w:val="center"/>
              <w:rPr>
                <w:b/>
                <w:bCs/>
                <w:sz w:val="22"/>
                <w:szCs w:val="22"/>
              </w:rPr>
            </w:pPr>
            <w:r w:rsidRPr="006741CC">
              <w:rPr>
                <w:b/>
                <w:bCs/>
                <w:sz w:val="22"/>
                <w:szCs w:val="22"/>
              </w:rPr>
              <w:t> </w:t>
            </w:r>
          </w:p>
        </w:tc>
        <w:tc>
          <w:tcPr>
            <w:tcW w:w="546" w:type="dxa"/>
            <w:gridSpan w:val="2"/>
            <w:tcBorders>
              <w:top w:val="nil"/>
              <w:left w:val="nil"/>
              <w:bottom w:val="single" w:sz="4" w:space="0" w:color="auto"/>
              <w:right w:val="single" w:sz="4" w:space="0" w:color="auto"/>
            </w:tcBorders>
            <w:shd w:val="clear" w:color="auto" w:fill="auto"/>
            <w:noWrap/>
            <w:vAlign w:val="bottom"/>
            <w:hideMark/>
          </w:tcPr>
          <w:p w14:paraId="1D91B5C7" w14:textId="77777777" w:rsidR="006741CC" w:rsidRPr="006741CC" w:rsidRDefault="006741CC" w:rsidP="006741CC">
            <w:pPr>
              <w:widowControl/>
              <w:rPr>
                <w:b/>
                <w:bCs/>
                <w:sz w:val="22"/>
                <w:szCs w:val="22"/>
              </w:rPr>
            </w:pPr>
            <w:r w:rsidRPr="006741CC">
              <w:rPr>
                <w:b/>
                <w:bCs/>
                <w:sz w:val="22"/>
                <w:szCs w:val="22"/>
              </w:rPr>
              <w:t> </w:t>
            </w:r>
          </w:p>
        </w:tc>
        <w:tc>
          <w:tcPr>
            <w:tcW w:w="1256" w:type="dxa"/>
            <w:gridSpan w:val="2"/>
            <w:tcBorders>
              <w:top w:val="nil"/>
              <w:left w:val="nil"/>
              <w:bottom w:val="single" w:sz="4" w:space="0" w:color="auto"/>
              <w:right w:val="single" w:sz="4" w:space="0" w:color="auto"/>
            </w:tcBorders>
            <w:shd w:val="clear" w:color="auto" w:fill="auto"/>
            <w:noWrap/>
            <w:vAlign w:val="bottom"/>
            <w:hideMark/>
          </w:tcPr>
          <w:p w14:paraId="79F75B25" w14:textId="77777777" w:rsidR="006741CC" w:rsidRPr="006741CC" w:rsidRDefault="006741CC" w:rsidP="006741CC">
            <w:pPr>
              <w:widowControl/>
              <w:jc w:val="right"/>
              <w:rPr>
                <w:b/>
                <w:bCs/>
                <w:sz w:val="22"/>
                <w:szCs w:val="22"/>
              </w:rPr>
            </w:pPr>
            <w:r w:rsidRPr="006741CC">
              <w:rPr>
                <w:b/>
                <w:bCs/>
                <w:sz w:val="22"/>
                <w:szCs w:val="22"/>
              </w:rPr>
              <w:t>95,748</w:t>
            </w:r>
          </w:p>
        </w:tc>
        <w:tc>
          <w:tcPr>
            <w:tcW w:w="1256" w:type="dxa"/>
            <w:tcBorders>
              <w:top w:val="nil"/>
              <w:left w:val="nil"/>
              <w:bottom w:val="single" w:sz="4" w:space="0" w:color="auto"/>
              <w:right w:val="single" w:sz="4" w:space="0" w:color="auto"/>
            </w:tcBorders>
            <w:shd w:val="clear" w:color="auto" w:fill="auto"/>
            <w:noWrap/>
            <w:vAlign w:val="bottom"/>
            <w:hideMark/>
          </w:tcPr>
          <w:p w14:paraId="2170A210" w14:textId="77777777" w:rsidR="006741CC" w:rsidRPr="006741CC" w:rsidRDefault="006741CC" w:rsidP="006741CC">
            <w:pPr>
              <w:widowControl/>
              <w:jc w:val="right"/>
              <w:rPr>
                <w:b/>
                <w:bCs/>
                <w:sz w:val="22"/>
                <w:szCs w:val="22"/>
              </w:rPr>
            </w:pPr>
            <w:r w:rsidRPr="006741CC">
              <w:rPr>
                <w:b/>
                <w:bCs/>
                <w:sz w:val="22"/>
                <w:szCs w:val="22"/>
              </w:rPr>
              <w:t>99,578</w:t>
            </w:r>
          </w:p>
        </w:tc>
        <w:tc>
          <w:tcPr>
            <w:tcW w:w="1276" w:type="dxa"/>
            <w:gridSpan w:val="2"/>
            <w:tcBorders>
              <w:top w:val="nil"/>
              <w:left w:val="nil"/>
              <w:bottom w:val="single" w:sz="4" w:space="0" w:color="auto"/>
              <w:right w:val="single" w:sz="4" w:space="0" w:color="auto"/>
            </w:tcBorders>
            <w:shd w:val="clear" w:color="auto" w:fill="auto"/>
            <w:noWrap/>
            <w:vAlign w:val="bottom"/>
            <w:hideMark/>
          </w:tcPr>
          <w:p w14:paraId="790610F5" w14:textId="77777777" w:rsidR="006741CC" w:rsidRPr="006741CC" w:rsidRDefault="006741CC" w:rsidP="006741CC">
            <w:pPr>
              <w:widowControl/>
              <w:jc w:val="right"/>
              <w:rPr>
                <w:b/>
                <w:bCs/>
                <w:sz w:val="22"/>
                <w:szCs w:val="22"/>
              </w:rPr>
            </w:pPr>
            <w:r w:rsidRPr="006741CC">
              <w:rPr>
                <w:b/>
                <w:bCs/>
                <w:sz w:val="22"/>
                <w:szCs w:val="22"/>
              </w:rPr>
              <w:t>103,561</w:t>
            </w:r>
          </w:p>
        </w:tc>
      </w:tr>
      <w:tr w:rsidR="006741CC" w:rsidRPr="006741CC" w14:paraId="54934808" w14:textId="77777777" w:rsidTr="00BF731A">
        <w:trPr>
          <w:trHeight w:val="735"/>
        </w:trPr>
        <w:tc>
          <w:tcPr>
            <w:tcW w:w="3261" w:type="dxa"/>
            <w:tcBorders>
              <w:top w:val="nil"/>
              <w:left w:val="single" w:sz="4" w:space="0" w:color="auto"/>
              <w:bottom w:val="single" w:sz="4" w:space="0" w:color="auto"/>
              <w:right w:val="single" w:sz="4" w:space="0" w:color="auto"/>
            </w:tcBorders>
            <w:shd w:val="clear" w:color="auto" w:fill="auto"/>
            <w:vAlign w:val="bottom"/>
            <w:hideMark/>
          </w:tcPr>
          <w:p w14:paraId="4B4000D4" w14:textId="77777777" w:rsidR="006741CC" w:rsidRPr="006741CC" w:rsidRDefault="006741CC" w:rsidP="006741CC">
            <w:pPr>
              <w:widowControl/>
              <w:rPr>
                <w:b/>
                <w:bCs/>
              </w:rPr>
            </w:pPr>
            <w:r w:rsidRPr="006741CC">
              <w:rPr>
                <w:b/>
                <w:bCs/>
              </w:rPr>
              <w:t>Муниципальная программа "Социальная поддержка граждан Сосновского сельсовета Бессоновского района Пензенской области на 2014-2027 годы"</w:t>
            </w:r>
          </w:p>
        </w:tc>
        <w:tc>
          <w:tcPr>
            <w:tcW w:w="436" w:type="dxa"/>
            <w:gridSpan w:val="2"/>
            <w:tcBorders>
              <w:top w:val="nil"/>
              <w:left w:val="nil"/>
              <w:bottom w:val="single" w:sz="4" w:space="0" w:color="auto"/>
              <w:right w:val="single" w:sz="4" w:space="0" w:color="auto"/>
            </w:tcBorders>
            <w:shd w:val="clear" w:color="auto" w:fill="auto"/>
            <w:vAlign w:val="bottom"/>
            <w:hideMark/>
          </w:tcPr>
          <w:p w14:paraId="716C9C28" w14:textId="77777777" w:rsidR="006741CC" w:rsidRPr="006741CC" w:rsidRDefault="006741CC" w:rsidP="006741CC">
            <w:pPr>
              <w:widowControl/>
              <w:jc w:val="center"/>
              <w:rPr>
                <w:b/>
                <w:bCs/>
                <w:sz w:val="22"/>
                <w:szCs w:val="22"/>
              </w:rPr>
            </w:pPr>
            <w:r w:rsidRPr="006741CC">
              <w:rPr>
                <w:b/>
                <w:bCs/>
                <w:sz w:val="22"/>
                <w:szCs w:val="22"/>
              </w:rPr>
              <w:t>10</w:t>
            </w:r>
          </w:p>
        </w:tc>
        <w:tc>
          <w:tcPr>
            <w:tcW w:w="485" w:type="dxa"/>
            <w:gridSpan w:val="2"/>
            <w:tcBorders>
              <w:top w:val="nil"/>
              <w:left w:val="nil"/>
              <w:bottom w:val="single" w:sz="4" w:space="0" w:color="auto"/>
              <w:right w:val="single" w:sz="4" w:space="0" w:color="auto"/>
            </w:tcBorders>
            <w:shd w:val="clear" w:color="auto" w:fill="auto"/>
            <w:vAlign w:val="bottom"/>
            <w:hideMark/>
          </w:tcPr>
          <w:p w14:paraId="6EAF8DE2" w14:textId="77777777" w:rsidR="006741CC" w:rsidRPr="006741CC" w:rsidRDefault="006741CC" w:rsidP="006741CC">
            <w:pPr>
              <w:widowControl/>
              <w:jc w:val="center"/>
              <w:rPr>
                <w:b/>
                <w:bCs/>
                <w:sz w:val="22"/>
                <w:szCs w:val="22"/>
              </w:rPr>
            </w:pPr>
            <w:r w:rsidRPr="006741CC">
              <w:rPr>
                <w:b/>
                <w:bCs/>
                <w:sz w:val="22"/>
                <w:szCs w:val="22"/>
              </w:rPr>
              <w:t>01</w:t>
            </w:r>
          </w:p>
        </w:tc>
        <w:tc>
          <w:tcPr>
            <w:tcW w:w="436" w:type="dxa"/>
            <w:gridSpan w:val="2"/>
            <w:tcBorders>
              <w:top w:val="nil"/>
              <w:left w:val="nil"/>
              <w:bottom w:val="single" w:sz="4" w:space="0" w:color="auto"/>
              <w:right w:val="nil"/>
            </w:tcBorders>
            <w:shd w:val="clear" w:color="auto" w:fill="auto"/>
            <w:vAlign w:val="bottom"/>
            <w:hideMark/>
          </w:tcPr>
          <w:p w14:paraId="5FE311E8" w14:textId="77777777" w:rsidR="006741CC" w:rsidRPr="006741CC" w:rsidRDefault="006741CC" w:rsidP="006741CC">
            <w:pPr>
              <w:widowControl/>
              <w:jc w:val="center"/>
              <w:rPr>
                <w:b/>
                <w:bCs/>
                <w:sz w:val="22"/>
                <w:szCs w:val="22"/>
              </w:rPr>
            </w:pPr>
            <w:r w:rsidRPr="006741CC">
              <w:rPr>
                <w:b/>
                <w:bCs/>
                <w:sz w:val="22"/>
                <w:szCs w:val="22"/>
              </w:rPr>
              <w:t>03</w:t>
            </w:r>
          </w:p>
        </w:tc>
        <w:tc>
          <w:tcPr>
            <w:tcW w:w="326" w:type="dxa"/>
            <w:gridSpan w:val="2"/>
            <w:tcBorders>
              <w:top w:val="nil"/>
              <w:left w:val="nil"/>
              <w:bottom w:val="single" w:sz="4" w:space="0" w:color="auto"/>
              <w:right w:val="nil"/>
            </w:tcBorders>
            <w:shd w:val="clear" w:color="auto" w:fill="auto"/>
            <w:vAlign w:val="bottom"/>
            <w:hideMark/>
          </w:tcPr>
          <w:p w14:paraId="2532E665" w14:textId="77777777" w:rsidR="006741CC" w:rsidRPr="006741CC" w:rsidRDefault="006741CC" w:rsidP="006741CC">
            <w:pPr>
              <w:widowControl/>
              <w:jc w:val="center"/>
              <w:rPr>
                <w:b/>
                <w:bCs/>
                <w:sz w:val="22"/>
                <w:szCs w:val="22"/>
              </w:rPr>
            </w:pPr>
            <w:r w:rsidRPr="006741CC">
              <w:rPr>
                <w:b/>
                <w:bCs/>
                <w:sz w:val="22"/>
                <w:szCs w:val="22"/>
              </w:rPr>
              <w:t>0</w:t>
            </w:r>
          </w:p>
        </w:tc>
        <w:tc>
          <w:tcPr>
            <w:tcW w:w="436" w:type="dxa"/>
            <w:gridSpan w:val="2"/>
            <w:tcBorders>
              <w:top w:val="nil"/>
              <w:left w:val="nil"/>
              <w:bottom w:val="single" w:sz="4" w:space="0" w:color="auto"/>
              <w:right w:val="nil"/>
            </w:tcBorders>
            <w:shd w:val="clear" w:color="auto" w:fill="auto"/>
            <w:vAlign w:val="bottom"/>
            <w:hideMark/>
          </w:tcPr>
          <w:p w14:paraId="2CBD86DC" w14:textId="77777777" w:rsidR="006741CC" w:rsidRPr="006741CC" w:rsidRDefault="006741CC" w:rsidP="006741CC">
            <w:pPr>
              <w:widowControl/>
              <w:jc w:val="center"/>
              <w:rPr>
                <w:b/>
                <w:bCs/>
                <w:sz w:val="22"/>
                <w:szCs w:val="22"/>
              </w:rPr>
            </w:pPr>
            <w:r w:rsidRPr="006741CC">
              <w:rPr>
                <w:b/>
                <w:bCs/>
                <w:sz w:val="22"/>
                <w:szCs w:val="22"/>
              </w:rPr>
              <w:t>00</w:t>
            </w:r>
          </w:p>
        </w:tc>
        <w:tc>
          <w:tcPr>
            <w:tcW w:w="1060" w:type="dxa"/>
            <w:gridSpan w:val="2"/>
            <w:tcBorders>
              <w:top w:val="nil"/>
              <w:left w:val="nil"/>
              <w:bottom w:val="single" w:sz="4" w:space="0" w:color="auto"/>
              <w:right w:val="single" w:sz="4" w:space="0" w:color="auto"/>
            </w:tcBorders>
            <w:shd w:val="clear" w:color="auto" w:fill="auto"/>
            <w:vAlign w:val="bottom"/>
            <w:hideMark/>
          </w:tcPr>
          <w:p w14:paraId="7DEB7B69" w14:textId="77777777" w:rsidR="006741CC" w:rsidRPr="006741CC" w:rsidRDefault="006741CC" w:rsidP="006741CC">
            <w:pPr>
              <w:widowControl/>
              <w:jc w:val="center"/>
              <w:rPr>
                <w:b/>
                <w:bCs/>
                <w:sz w:val="22"/>
                <w:szCs w:val="22"/>
              </w:rPr>
            </w:pPr>
            <w:r w:rsidRPr="006741CC">
              <w:rPr>
                <w:b/>
                <w:bCs/>
                <w:sz w:val="22"/>
                <w:szCs w:val="22"/>
              </w:rPr>
              <w:t>00000</w:t>
            </w:r>
          </w:p>
        </w:tc>
        <w:tc>
          <w:tcPr>
            <w:tcW w:w="546" w:type="dxa"/>
            <w:gridSpan w:val="2"/>
            <w:tcBorders>
              <w:top w:val="nil"/>
              <w:left w:val="nil"/>
              <w:bottom w:val="single" w:sz="4" w:space="0" w:color="auto"/>
              <w:right w:val="single" w:sz="4" w:space="0" w:color="auto"/>
            </w:tcBorders>
            <w:shd w:val="clear" w:color="auto" w:fill="auto"/>
            <w:noWrap/>
            <w:vAlign w:val="bottom"/>
            <w:hideMark/>
          </w:tcPr>
          <w:p w14:paraId="4DEA7503" w14:textId="77777777" w:rsidR="006741CC" w:rsidRPr="006741CC" w:rsidRDefault="006741CC" w:rsidP="006741CC">
            <w:pPr>
              <w:widowControl/>
              <w:rPr>
                <w:b/>
                <w:bCs/>
                <w:sz w:val="22"/>
                <w:szCs w:val="22"/>
              </w:rPr>
            </w:pPr>
            <w:r w:rsidRPr="006741CC">
              <w:rPr>
                <w:b/>
                <w:bCs/>
                <w:sz w:val="22"/>
                <w:szCs w:val="22"/>
              </w:rPr>
              <w:t> </w:t>
            </w:r>
          </w:p>
        </w:tc>
        <w:tc>
          <w:tcPr>
            <w:tcW w:w="1256" w:type="dxa"/>
            <w:gridSpan w:val="2"/>
            <w:tcBorders>
              <w:top w:val="nil"/>
              <w:left w:val="nil"/>
              <w:bottom w:val="single" w:sz="4" w:space="0" w:color="auto"/>
              <w:right w:val="single" w:sz="4" w:space="0" w:color="auto"/>
            </w:tcBorders>
            <w:shd w:val="clear" w:color="auto" w:fill="auto"/>
            <w:noWrap/>
            <w:vAlign w:val="bottom"/>
            <w:hideMark/>
          </w:tcPr>
          <w:p w14:paraId="3697D652" w14:textId="77777777" w:rsidR="006741CC" w:rsidRPr="006741CC" w:rsidRDefault="006741CC" w:rsidP="006741CC">
            <w:pPr>
              <w:widowControl/>
              <w:jc w:val="right"/>
              <w:rPr>
                <w:b/>
                <w:bCs/>
                <w:sz w:val="22"/>
                <w:szCs w:val="22"/>
              </w:rPr>
            </w:pPr>
            <w:r w:rsidRPr="006741CC">
              <w:rPr>
                <w:b/>
                <w:bCs/>
                <w:sz w:val="22"/>
                <w:szCs w:val="22"/>
              </w:rPr>
              <w:t>95,748</w:t>
            </w:r>
          </w:p>
        </w:tc>
        <w:tc>
          <w:tcPr>
            <w:tcW w:w="1256" w:type="dxa"/>
            <w:tcBorders>
              <w:top w:val="nil"/>
              <w:left w:val="nil"/>
              <w:bottom w:val="single" w:sz="4" w:space="0" w:color="auto"/>
              <w:right w:val="single" w:sz="4" w:space="0" w:color="auto"/>
            </w:tcBorders>
            <w:shd w:val="clear" w:color="auto" w:fill="auto"/>
            <w:noWrap/>
            <w:vAlign w:val="bottom"/>
            <w:hideMark/>
          </w:tcPr>
          <w:p w14:paraId="7A05E6A5" w14:textId="77777777" w:rsidR="006741CC" w:rsidRPr="006741CC" w:rsidRDefault="006741CC" w:rsidP="006741CC">
            <w:pPr>
              <w:widowControl/>
              <w:jc w:val="right"/>
              <w:rPr>
                <w:b/>
                <w:bCs/>
                <w:sz w:val="22"/>
                <w:szCs w:val="22"/>
              </w:rPr>
            </w:pPr>
            <w:r w:rsidRPr="006741CC">
              <w:rPr>
                <w:b/>
                <w:bCs/>
                <w:sz w:val="22"/>
                <w:szCs w:val="22"/>
              </w:rPr>
              <w:t>99,578</w:t>
            </w:r>
          </w:p>
        </w:tc>
        <w:tc>
          <w:tcPr>
            <w:tcW w:w="1276" w:type="dxa"/>
            <w:gridSpan w:val="2"/>
            <w:tcBorders>
              <w:top w:val="nil"/>
              <w:left w:val="nil"/>
              <w:bottom w:val="single" w:sz="4" w:space="0" w:color="auto"/>
              <w:right w:val="single" w:sz="4" w:space="0" w:color="auto"/>
            </w:tcBorders>
            <w:shd w:val="clear" w:color="auto" w:fill="auto"/>
            <w:noWrap/>
            <w:vAlign w:val="bottom"/>
            <w:hideMark/>
          </w:tcPr>
          <w:p w14:paraId="4F6E467F" w14:textId="77777777" w:rsidR="006741CC" w:rsidRPr="006741CC" w:rsidRDefault="006741CC" w:rsidP="006741CC">
            <w:pPr>
              <w:widowControl/>
              <w:jc w:val="right"/>
              <w:rPr>
                <w:b/>
                <w:bCs/>
                <w:sz w:val="22"/>
                <w:szCs w:val="22"/>
              </w:rPr>
            </w:pPr>
            <w:r w:rsidRPr="006741CC">
              <w:rPr>
                <w:b/>
                <w:bCs/>
                <w:sz w:val="22"/>
                <w:szCs w:val="22"/>
              </w:rPr>
              <w:t>103,561</w:t>
            </w:r>
          </w:p>
        </w:tc>
      </w:tr>
      <w:tr w:rsidR="006741CC" w:rsidRPr="006741CC" w14:paraId="3793564F" w14:textId="77777777" w:rsidTr="00BF731A">
        <w:trPr>
          <w:trHeight w:val="525"/>
        </w:trPr>
        <w:tc>
          <w:tcPr>
            <w:tcW w:w="3261" w:type="dxa"/>
            <w:tcBorders>
              <w:top w:val="nil"/>
              <w:left w:val="single" w:sz="4" w:space="0" w:color="auto"/>
              <w:bottom w:val="single" w:sz="4" w:space="0" w:color="auto"/>
              <w:right w:val="single" w:sz="4" w:space="0" w:color="auto"/>
            </w:tcBorders>
            <w:shd w:val="clear" w:color="auto" w:fill="FFFFFF"/>
            <w:vAlign w:val="bottom"/>
            <w:hideMark/>
          </w:tcPr>
          <w:p w14:paraId="313F4934" w14:textId="77777777" w:rsidR="006741CC" w:rsidRPr="006741CC" w:rsidRDefault="006741CC" w:rsidP="006741CC">
            <w:pPr>
              <w:widowControl/>
              <w:rPr>
                <w:b/>
                <w:bCs/>
              </w:rPr>
            </w:pPr>
            <w:r w:rsidRPr="006741CC">
              <w:rPr>
                <w:b/>
                <w:bCs/>
              </w:rPr>
              <w:t>Подпрограмма "Оказание адресной материальной помощи гражданам Сосновского сельсовета Бессоновского района Пензенской области "</w:t>
            </w:r>
          </w:p>
        </w:tc>
        <w:tc>
          <w:tcPr>
            <w:tcW w:w="436" w:type="dxa"/>
            <w:gridSpan w:val="2"/>
            <w:tcBorders>
              <w:top w:val="nil"/>
              <w:left w:val="nil"/>
              <w:bottom w:val="single" w:sz="4" w:space="0" w:color="auto"/>
              <w:right w:val="single" w:sz="4" w:space="0" w:color="auto"/>
            </w:tcBorders>
            <w:shd w:val="clear" w:color="auto" w:fill="FFFFFF"/>
            <w:vAlign w:val="bottom"/>
            <w:hideMark/>
          </w:tcPr>
          <w:p w14:paraId="63E811C0" w14:textId="77777777" w:rsidR="006741CC" w:rsidRPr="006741CC" w:rsidRDefault="006741CC" w:rsidP="006741CC">
            <w:pPr>
              <w:widowControl/>
              <w:jc w:val="center"/>
              <w:rPr>
                <w:b/>
                <w:bCs/>
                <w:sz w:val="22"/>
                <w:szCs w:val="22"/>
              </w:rPr>
            </w:pPr>
            <w:r w:rsidRPr="006741CC">
              <w:rPr>
                <w:b/>
                <w:bCs/>
                <w:sz w:val="22"/>
                <w:szCs w:val="22"/>
              </w:rPr>
              <w:t>10</w:t>
            </w:r>
          </w:p>
        </w:tc>
        <w:tc>
          <w:tcPr>
            <w:tcW w:w="485" w:type="dxa"/>
            <w:gridSpan w:val="2"/>
            <w:tcBorders>
              <w:top w:val="nil"/>
              <w:left w:val="nil"/>
              <w:bottom w:val="single" w:sz="4" w:space="0" w:color="auto"/>
              <w:right w:val="single" w:sz="4" w:space="0" w:color="auto"/>
            </w:tcBorders>
            <w:shd w:val="clear" w:color="auto" w:fill="FFFFFF"/>
            <w:vAlign w:val="bottom"/>
            <w:hideMark/>
          </w:tcPr>
          <w:p w14:paraId="58FDE5FD" w14:textId="77777777" w:rsidR="006741CC" w:rsidRPr="006741CC" w:rsidRDefault="006741CC" w:rsidP="006741CC">
            <w:pPr>
              <w:widowControl/>
              <w:jc w:val="center"/>
              <w:rPr>
                <w:b/>
                <w:bCs/>
                <w:sz w:val="22"/>
                <w:szCs w:val="22"/>
              </w:rPr>
            </w:pPr>
            <w:r w:rsidRPr="006741CC">
              <w:rPr>
                <w:b/>
                <w:bCs/>
                <w:sz w:val="22"/>
                <w:szCs w:val="22"/>
              </w:rPr>
              <w:t>01</w:t>
            </w:r>
          </w:p>
        </w:tc>
        <w:tc>
          <w:tcPr>
            <w:tcW w:w="436" w:type="dxa"/>
            <w:gridSpan w:val="2"/>
            <w:tcBorders>
              <w:top w:val="nil"/>
              <w:left w:val="nil"/>
              <w:bottom w:val="single" w:sz="4" w:space="0" w:color="auto"/>
              <w:right w:val="nil"/>
            </w:tcBorders>
            <w:shd w:val="clear" w:color="auto" w:fill="FFFFFF"/>
            <w:vAlign w:val="bottom"/>
            <w:hideMark/>
          </w:tcPr>
          <w:p w14:paraId="1F6D02B0" w14:textId="77777777" w:rsidR="006741CC" w:rsidRPr="006741CC" w:rsidRDefault="006741CC" w:rsidP="006741CC">
            <w:pPr>
              <w:widowControl/>
              <w:jc w:val="center"/>
              <w:rPr>
                <w:b/>
                <w:bCs/>
                <w:sz w:val="22"/>
                <w:szCs w:val="22"/>
              </w:rPr>
            </w:pPr>
            <w:r w:rsidRPr="006741CC">
              <w:rPr>
                <w:b/>
                <w:bCs/>
                <w:sz w:val="22"/>
                <w:szCs w:val="22"/>
              </w:rPr>
              <w:t>03</w:t>
            </w:r>
          </w:p>
        </w:tc>
        <w:tc>
          <w:tcPr>
            <w:tcW w:w="326" w:type="dxa"/>
            <w:gridSpan w:val="2"/>
            <w:tcBorders>
              <w:top w:val="nil"/>
              <w:left w:val="nil"/>
              <w:bottom w:val="single" w:sz="4" w:space="0" w:color="auto"/>
              <w:right w:val="nil"/>
            </w:tcBorders>
            <w:shd w:val="clear" w:color="auto" w:fill="FFFFFF"/>
            <w:vAlign w:val="bottom"/>
            <w:hideMark/>
          </w:tcPr>
          <w:p w14:paraId="340CE35E" w14:textId="77777777" w:rsidR="006741CC" w:rsidRPr="006741CC" w:rsidRDefault="006741CC" w:rsidP="006741CC">
            <w:pPr>
              <w:widowControl/>
              <w:jc w:val="center"/>
              <w:rPr>
                <w:b/>
                <w:bCs/>
                <w:sz w:val="22"/>
                <w:szCs w:val="22"/>
              </w:rPr>
            </w:pPr>
            <w:r w:rsidRPr="006741CC">
              <w:rPr>
                <w:b/>
                <w:bCs/>
                <w:sz w:val="22"/>
                <w:szCs w:val="22"/>
              </w:rPr>
              <w:t>1</w:t>
            </w:r>
          </w:p>
        </w:tc>
        <w:tc>
          <w:tcPr>
            <w:tcW w:w="436" w:type="dxa"/>
            <w:gridSpan w:val="2"/>
            <w:tcBorders>
              <w:top w:val="nil"/>
              <w:left w:val="nil"/>
              <w:bottom w:val="single" w:sz="4" w:space="0" w:color="auto"/>
              <w:right w:val="nil"/>
            </w:tcBorders>
            <w:shd w:val="clear" w:color="auto" w:fill="FFFFFF"/>
            <w:vAlign w:val="bottom"/>
            <w:hideMark/>
          </w:tcPr>
          <w:p w14:paraId="6D7B6749" w14:textId="77777777" w:rsidR="006741CC" w:rsidRPr="006741CC" w:rsidRDefault="006741CC" w:rsidP="006741CC">
            <w:pPr>
              <w:widowControl/>
              <w:jc w:val="center"/>
              <w:rPr>
                <w:b/>
                <w:bCs/>
                <w:sz w:val="22"/>
                <w:szCs w:val="22"/>
              </w:rPr>
            </w:pPr>
            <w:r w:rsidRPr="006741CC">
              <w:rPr>
                <w:b/>
                <w:bCs/>
                <w:sz w:val="22"/>
                <w:szCs w:val="22"/>
              </w:rPr>
              <w:t>00</w:t>
            </w:r>
          </w:p>
        </w:tc>
        <w:tc>
          <w:tcPr>
            <w:tcW w:w="1060" w:type="dxa"/>
            <w:gridSpan w:val="2"/>
            <w:tcBorders>
              <w:top w:val="nil"/>
              <w:left w:val="nil"/>
              <w:bottom w:val="single" w:sz="4" w:space="0" w:color="auto"/>
              <w:right w:val="single" w:sz="4" w:space="0" w:color="auto"/>
            </w:tcBorders>
            <w:shd w:val="clear" w:color="auto" w:fill="FFFFFF"/>
            <w:vAlign w:val="bottom"/>
            <w:hideMark/>
          </w:tcPr>
          <w:p w14:paraId="32364911" w14:textId="77777777" w:rsidR="006741CC" w:rsidRPr="006741CC" w:rsidRDefault="006741CC" w:rsidP="006741CC">
            <w:pPr>
              <w:widowControl/>
              <w:jc w:val="center"/>
              <w:rPr>
                <w:b/>
                <w:bCs/>
                <w:sz w:val="22"/>
                <w:szCs w:val="22"/>
              </w:rPr>
            </w:pPr>
            <w:r w:rsidRPr="006741CC">
              <w:rPr>
                <w:b/>
                <w:bCs/>
                <w:sz w:val="22"/>
                <w:szCs w:val="22"/>
              </w:rPr>
              <w:t>00000</w:t>
            </w:r>
          </w:p>
        </w:tc>
        <w:tc>
          <w:tcPr>
            <w:tcW w:w="546" w:type="dxa"/>
            <w:gridSpan w:val="2"/>
            <w:tcBorders>
              <w:top w:val="nil"/>
              <w:left w:val="nil"/>
              <w:bottom w:val="single" w:sz="4" w:space="0" w:color="auto"/>
              <w:right w:val="single" w:sz="4" w:space="0" w:color="auto"/>
            </w:tcBorders>
            <w:shd w:val="clear" w:color="auto" w:fill="FFFFFF"/>
            <w:noWrap/>
            <w:vAlign w:val="bottom"/>
            <w:hideMark/>
          </w:tcPr>
          <w:p w14:paraId="679DDA3B" w14:textId="77777777" w:rsidR="006741CC" w:rsidRPr="006741CC" w:rsidRDefault="006741CC" w:rsidP="006741CC">
            <w:pPr>
              <w:widowControl/>
              <w:rPr>
                <w:b/>
                <w:bCs/>
                <w:sz w:val="22"/>
                <w:szCs w:val="22"/>
              </w:rPr>
            </w:pPr>
            <w:r w:rsidRPr="006741CC">
              <w:rPr>
                <w:b/>
                <w:bCs/>
                <w:sz w:val="22"/>
                <w:szCs w:val="22"/>
              </w:rPr>
              <w:t> </w:t>
            </w:r>
          </w:p>
        </w:tc>
        <w:tc>
          <w:tcPr>
            <w:tcW w:w="1256" w:type="dxa"/>
            <w:gridSpan w:val="2"/>
            <w:tcBorders>
              <w:top w:val="nil"/>
              <w:left w:val="nil"/>
              <w:bottom w:val="single" w:sz="4" w:space="0" w:color="auto"/>
              <w:right w:val="single" w:sz="4" w:space="0" w:color="auto"/>
            </w:tcBorders>
            <w:shd w:val="clear" w:color="auto" w:fill="FFFFFF"/>
            <w:noWrap/>
            <w:vAlign w:val="bottom"/>
            <w:hideMark/>
          </w:tcPr>
          <w:p w14:paraId="2DC9E718" w14:textId="77777777" w:rsidR="006741CC" w:rsidRPr="006741CC" w:rsidRDefault="006741CC" w:rsidP="006741CC">
            <w:pPr>
              <w:widowControl/>
              <w:jc w:val="right"/>
              <w:rPr>
                <w:b/>
                <w:bCs/>
                <w:sz w:val="22"/>
                <w:szCs w:val="22"/>
              </w:rPr>
            </w:pPr>
            <w:r w:rsidRPr="006741CC">
              <w:rPr>
                <w:b/>
                <w:bCs/>
                <w:sz w:val="22"/>
                <w:szCs w:val="22"/>
              </w:rPr>
              <w:t>95,748</w:t>
            </w:r>
          </w:p>
        </w:tc>
        <w:tc>
          <w:tcPr>
            <w:tcW w:w="1256" w:type="dxa"/>
            <w:tcBorders>
              <w:top w:val="nil"/>
              <w:left w:val="nil"/>
              <w:bottom w:val="single" w:sz="4" w:space="0" w:color="auto"/>
              <w:right w:val="single" w:sz="4" w:space="0" w:color="auto"/>
            </w:tcBorders>
            <w:shd w:val="clear" w:color="auto" w:fill="FFFFFF"/>
            <w:noWrap/>
            <w:vAlign w:val="bottom"/>
            <w:hideMark/>
          </w:tcPr>
          <w:p w14:paraId="35B35F82" w14:textId="77777777" w:rsidR="006741CC" w:rsidRPr="006741CC" w:rsidRDefault="006741CC" w:rsidP="006741CC">
            <w:pPr>
              <w:widowControl/>
              <w:jc w:val="right"/>
              <w:rPr>
                <w:b/>
                <w:bCs/>
                <w:sz w:val="22"/>
                <w:szCs w:val="22"/>
              </w:rPr>
            </w:pPr>
            <w:r w:rsidRPr="006741CC">
              <w:rPr>
                <w:b/>
                <w:bCs/>
                <w:sz w:val="22"/>
                <w:szCs w:val="22"/>
              </w:rPr>
              <w:t>99,578</w:t>
            </w:r>
          </w:p>
        </w:tc>
        <w:tc>
          <w:tcPr>
            <w:tcW w:w="1276" w:type="dxa"/>
            <w:gridSpan w:val="2"/>
            <w:tcBorders>
              <w:top w:val="nil"/>
              <w:left w:val="nil"/>
              <w:bottom w:val="single" w:sz="4" w:space="0" w:color="auto"/>
              <w:right w:val="single" w:sz="4" w:space="0" w:color="auto"/>
            </w:tcBorders>
            <w:shd w:val="clear" w:color="auto" w:fill="FFFFFF"/>
            <w:noWrap/>
            <w:vAlign w:val="bottom"/>
            <w:hideMark/>
          </w:tcPr>
          <w:p w14:paraId="3D63C542" w14:textId="77777777" w:rsidR="006741CC" w:rsidRPr="006741CC" w:rsidRDefault="006741CC" w:rsidP="006741CC">
            <w:pPr>
              <w:widowControl/>
              <w:jc w:val="right"/>
              <w:rPr>
                <w:b/>
                <w:bCs/>
                <w:sz w:val="22"/>
                <w:szCs w:val="22"/>
              </w:rPr>
            </w:pPr>
            <w:r w:rsidRPr="006741CC">
              <w:rPr>
                <w:b/>
                <w:bCs/>
                <w:sz w:val="22"/>
                <w:szCs w:val="22"/>
              </w:rPr>
              <w:t>103,561</w:t>
            </w:r>
          </w:p>
        </w:tc>
      </w:tr>
      <w:tr w:rsidR="006741CC" w:rsidRPr="006741CC" w14:paraId="0EE3BA5E" w14:textId="77777777" w:rsidTr="00BF731A">
        <w:trPr>
          <w:trHeight w:val="525"/>
        </w:trPr>
        <w:tc>
          <w:tcPr>
            <w:tcW w:w="3261" w:type="dxa"/>
            <w:tcBorders>
              <w:top w:val="nil"/>
              <w:left w:val="single" w:sz="4" w:space="0" w:color="auto"/>
              <w:bottom w:val="single" w:sz="4" w:space="0" w:color="auto"/>
              <w:right w:val="single" w:sz="4" w:space="0" w:color="auto"/>
            </w:tcBorders>
            <w:shd w:val="clear" w:color="auto" w:fill="auto"/>
            <w:vAlign w:val="bottom"/>
            <w:hideMark/>
          </w:tcPr>
          <w:p w14:paraId="2A62ECAB" w14:textId="77777777" w:rsidR="006741CC" w:rsidRPr="006741CC" w:rsidRDefault="006741CC" w:rsidP="006741CC">
            <w:pPr>
              <w:widowControl/>
              <w:rPr>
                <w:i/>
                <w:iCs/>
              </w:rPr>
            </w:pPr>
            <w:r w:rsidRPr="006741CC">
              <w:rPr>
                <w:i/>
                <w:iCs/>
              </w:rPr>
              <w:t>Основное мероприятие "Предоставление мер социальной поддержки муниципальных служащих,вышедших на пенсию"</w:t>
            </w:r>
          </w:p>
        </w:tc>
        <w:tc>
          <w:tcPr>
            <w:tcW w:w="436" w:type="dxa"/>
            <w:gridSpan w:val="2"/>
            <w:tcBorders>
              <w:top w:val="nil"/>
              <w:left w:val="nil"/>
              <w:bottom w:val="single" w:sz="4" w:space="0" w:color="auto"/>
              <w:right w:val="single" w:sz="4" w:space="0" w:color="auto"/>
            </w:tcBorders>
            <w:shd w:val="clear" w:color="auto" w:fill="auto"/>
            <w:vAlign w:val="bottom"/>
            <w:hideMark/>
          </w:tcPr>
          <w:p w14:paraId="301E190A" w14:textId="77777777" w:rsidR="006741CC" w:rsidRPr="006741CC" w:rsidRDefault="006741CC" w:rsidP="006741CC">
            <w:pPr>
              <w:widowControl/>
              <w:jc w:val="center"/>
              <w:rPr>
                <w:sz w:val="22"/>
                <w:szCs w:val="22"/>
              </w:rPr>
            </w:pPr>
            <w:r w:rsidRPr="006741CC">
              <w:rPr>
                <w:sz w:val="22"/>
                <w:szCs w:val="22"/>
              </w:rPr>
              <w:t>10</w:t>
            </w:r>
          </w:p>
        </w:tc>
        <w:tc>
          <w:tcPr>
            <w:tcW w:w="485" w:type="dxa"/>
            <w:gridSpan w:val="2"/>
            <w:tcBorders>
              <w:top w:val="nil"/>
              <w:left w:val="nil"/>
              <w:bottom w:val="single" w:sz="4" w:space="0" w:color="auto"/>
              <w:right w:val="single" w:sz="4" w:space="0" w:color="auto"/>
            </w:tcBorders>
            <w:shd w:val="clear" w:color="auto" w:fill="auto"/>
            <w:vAlign w:val="bottom"/>
            <w:hideMark/>
          </w:tcPr>
          <w:p w14:paraId="0DB361F6" w14:textId="77777777" w:rsidR="006741CC" w:rsidRPr="006741CC" w:rsidRDefault="006741CC" w:rsidP="006741CC">
            <w:pPr>
              <w:widowControl/>
              <w:jc w:val="center"/>
              <w:rPr>
                <w:sz w:val="22"/>
                <w:szCs w:val="22"/>
              </w:rPr>
            </w:pPr>
            <w:r w:rsidRPr="006741CC">
              <w:rPr>
                <w:sz w:val="22"/>
                <w:szCs w:val="22"/>
              </w:rPr>
              <w:t>01</w:t>
            </w:r>
          </w:p>
        </w:tc>
        <w:tc>
          <w:tcPr>
            <w:tcW w:w="436" w:type="dxa"/>
            <w:gridSpan w:val="2"/>
            <w:tcBorders>
              <w:top w:val="nil"/>
              <w:left w:val="nil"/>
              <w:bottom w:val="single" w:sz="4" w:space="0" w:color="auto"/>
              <w:right w:val="nil"/>
            </w:tcBorders>
            <w:shd w:val="clear" w:color="auto" w:fill="auto"/>
            <w:vAlign w:val="bottom"/>
            <w:hideMark/>
          </w:tcPr>
          <w:p w14:paraId="35C1DF3A" w14:textId="77777777" w:rsidR="006741CC" w:rsidRPr="006741CC" w:rsidRDefault="006741CC" w:rsidP="006741CC">
            <w:pPr>
              <w:widowControl/>
              <w:jc w:val="center"/>
              <w:rPr>
                <w:sz w:val="22"/>
                <w:szCs w:val="22"/>
              </w:rPr>
            </w:pPr>
            <w:r w:rsidRPr="006741CC">
              <w:rPr>
                <w:sz w:val="22"/>
                <w:szCs w:val="22"/>
              </w:rPr>
              <w:t>03</w:t>
            </w:r>
          </w:p>
        </w:tc>
        <w:tc>
          <w:tcPr>
            <w:tcW w:w="326" w:type="dxa"/>
            <w:gridSpan w:val="2"/>
            <w:tcBorders>
              <w:top w:val="nil"/>
              <w:left w:val="nil"/>
              <w:bottom w:val="single" w:sz="4" w:space="0" w:color="auto"/>
              <w:right w:val="nil"/>
            </w:tcBorders>
            <w:shd w:val="clear" w:color="auto" w:fill="auto"/>
            <w:vAlign w:val="bottom"/>
            <w:hideMark/>
          </w:tcPr>
          <w:p w14:paraId="699D8B23" w14:textId="77777777" w:rsidR="006741CC" w:rsidRPr="006741CC" w:rsidRDefault="006741CC" w:rsidP="006741CC">
            <w:pPr>
              <w:widowControl/>
              <w:jc w:val="center"/>
              <w:rPr>
                <w:sz w:val="22"/>
                <w:szCs w:val="22"/>
              </w:rPr>
            </w:pPr>
            <w:r w:rsidRPr="006741CC">
              <w:rPr>
                <w:sz w:val="22"/>
                <w:szCs w:val="22"/>
              </w:rPr>
              <w:t>1</w:t>
            </w:r>
          </w:p>
        </w:tc>
        <w:tc>
          <w:tcPr>
            <w:tcW w:w="436" w:type="dxa"/>
            <w:gridSpan w:val="2"/>
            <w:tcBorders>
              <w:top w:val="nil"/>
              <w:left w:val="nil"/>
              <w:bottom w:val="single" w:sz="4" w:space="0" w:color="auto"/>
              <w:right w:val="nil"/>
            </w:tcBorders>
            <w:shd w:val="clear" w:color="auto" w:fill="auto"/>
            <w:vAlign w:val="bottom"/>
            <w:hideMark/>
          </w:tcPr>
          <w:p w14:paraId="5BEF9A1A" w14:textId="77777777" w:rsidR="006741CC" w:rsidRPr="006741CC" w:rsidRDefault="006741CC" w:rsidP="006741CC">
            <w:pPr>
              <w:widowControl/>
              <w:jc w:val="center"/>
              <w:rPr>
                <w:sz w:val="22"/>
                <w:szCs w:val="22"/>
              </w:rPr>
            </w:pPr>
            <w:r w:rsidRPr="006741CC">
              <w:rPr>
                <w:sz w:val="22"/>
                <w:szCs w:val="22"/>
              </w:rPr>
              <w:t>01</w:t>
            </w:r>
          </w:p>
        </w:tc>
        <w:tc>
          <w:tcPr>
            <w:tcW w:w="1060" w:type="dxa"/>
            <w:gridSpan w:val="2"/>
            <w:tcBorders>
              <w:top w:val="nil"/>
              <w:left w:val="nil"/>
              <w:bottom w:val="single" w:sz="4" w:space="0" w:color="auto"/>
              <w:right w:val="single" w:sz="4" w:space="0" w:color="auto"/>
            </w:tcBorders>
            <w:shd w:val="clear" w:color="auto" w:fill="auto"/>
            <w:vAlign w:val="bottom"/>
            <w:hideMark/>
          </w:tcPr>
          <w:p w14:paraId="11F7AFDD" w14:textId="77777777" w:rsidR="006741CC" w:rsidRPr="006741CC" w:rsidRDefault="006741CC" w:rsidP="006741CC">
            <w:pPr>
              <w:widowControl/>
              <w:jc w:val="center"/>
              <w:rPr>
                <w:sz w:val="22"/>
                <w:szCs w:val="22"/>
              </w:rPr>
            </w:pPr>
            <w:r w:rsidRPr="006741CC">
              <w:rPr>
                <w:sz w:val="22"/>
                <w:szCs w:val="22"/>
              </w:rPr>
              <w:t>00000</w:t>
            </w:r>
          </w:p>
        </w:tc>
        <w:tc>
          <w:tcPr>
            <w:tcW w:w="546" w:type="dxa"/>
            <w:gridSpan w:val="2"/>
            <w:tcBorders>
              <w:top w:val="nil"/>
              <w:left w:val="nil"/>
              <w:bottom w:val="single" w:sz="4" w:space="0" w:color="auto"/>
              <w:right w:val="single" w:sz="4" w:space="0" w:color="auto"/>
            </w:tcBorders>
            <w:shd w:val="clear" w:color="auto" w:fill="auto"/>
            <w:noWrap/>
            <w:vAlign w:val="bottom"/>
            <w:hideMark/>
          </w:tcPr>
          <w:p w14:paraId="662271A6" w14:textId="77777777" w:rsidR="006741CC" w:rsidRPr="006741CC" w:rsidRDefault="006741CC" w:rsidP="006741CC">
            <w:pPr>
              <w:widowControl/>
              <w:rPr>
                <w:sz w:val="22"/>
                <w:szCs w:val="22"/>
              </w:rPr>
            </w:pPr>
            <w:r w:rsidRPr="006741CC">
              <w:rPr>
                <w:sz w:val="22"/>
                <w:szCs w:val="22"/>
              </w:rPr>
              <w:t> </w:t>
            </w:r>
          </w:p>
        </w:tc>
        <w:tc>
          <w:tcPr>
            <w:tcW w:w="1256" w:type="dxa"/>
            <w:gridSpan w:val="2"/>
            <w:tcBorders>
              <w:top w:val="nil"/>
              <w:left w:val="nil"/>
              <w:bottom w:val="single" w:sz="4" w:space="0" w:color="auto"/>
              <w:right w:val="single" w:sz="4" w:space="0" w:color="auto"/>
            </w:tcBorders>
            <w:shd w:val="clear" w:color="auto" w:fill="auto"/>
            <w:noWrap/>
            <w:vAlign w:val="bottom"/>
            <w:hideMark/>
          </w:tcPr>
          <w:p w14:paraId="526EC844" w14:textId="77777777" w:rsidR="006741CC" w:rsidRPr="006741CC" w:rsidRDefault="006741CC" w:rsidP="006741CC">
            <w:pPr>
              <w:widowControl/>
              <w:jc w:val="right"/>
              <w:rPr>
                <w:sz w:val="22"/>
                <w:szCs w:val="22"/>
              </w:rPr>
            </w:pPr>
            <w:r w:rsidRPr="006741CC">
              <w:rPr>
                <w:sz w:val="22"/>
                <w:szCs w:val="22"/>
              </w:rPr>
              <w:t>95,748</w:t>
            </w:r>
          </w:p>
        </w:tc>
        <w:tc>
          <w:tcPr>
            <w:tcW w:w="1256" w:type="dxa"/>
            <w:tcBorders>
              <w:top w:val="nil"/>
              <w:left w:val="nil"/>
              <w:bottom w:val="single" w:sz="4" w:space="0" w:color="auto"/>
              <w:right w:val="single" w:sz="4" w:space="0" w:color="auto"/>
            </w:tcBorders>
            <w:shd w:val="clear" w:color="auto" w:fill="auto"/>
            <w:noWrap/>
            <w:vAlign w:val="bottom"/>
            <w:hideMark/>
          </w:tcPr>
          <w:p w14:paraId="7F05C62B" w14:textId="77777777" w:rsidR="006741CC" w:rsidRPr="006741CC" w:rsidRDefault="006741CC" w:rsidP="006741CC">
            <w:pPr>
              <w:widowControl/>
              <w:jc w:val="right"/>
              <w:rPr>
                <w:sz w:val="22"/>
                <w:szCs w:val="22"/>
              </w:rPr>
            </w:pPr>
            <w:r w:rsidRPr="006741CC">
              <w:rPr>
                <w:sz w:val="22"/>
                <w:szCs w:val="22"/>
              </w:rPr>
              <w:t>99,578</w:t>
            </w:r>
          </w:p>
        </w:tc>
        <w:tc>
          <w:tcPr>
            <w:tcW w:w="1276" w:type="dxa"/>
            <w:gridSpan w:val="2"/>
            <w:tcBorders>
              <w:top w:val="nil"/>
              <w:left w:val="nil"/>
              <w:bottom w:val="single" w:sz="4" w:space="0" w:color="auto"/>
              <w:right w:val="single" w:sz="4" w:space="0" w:color="auto"/>
            </w:tcBorders>
            <w:shd w:val="clear" w:color="auto" w:fill="auto"/>
            <w:noWrap/>
            <w:vAlign w:val="bottom"/>
            <w:hideMark/>
          </w:tcPr>
          <w:p w14:paraId="1B906E49" w14:textId="77777777" w:rsidR="006741CC" w:rsidRPr="006741CC" w:rsidRDefault="006741CC" w:rsidP="006741CC">
            <w:pPr>
              <w:widowControl/>
              <w:jc w:val="right"/>
              <w:rPr>
                <w:sz w:val="22"/>
                <w:szCs w:val="22"/>
              </w:rPr>
            </w:pPr>
            <w:r w:rsidRPr="006741CC">
              <w:rPr>
                <w:sz w:val="22"/>
                <w:szCs w:val="22"/>
              </w:rPr>
              <w:t>103,561</w:t>
            </w:r>
          </w:p>
        </w:tc>
      </w:tr>
      <w:tr w:rsidR="006741CC" w:rsidRPr="006741CC" w14:paraId="13942DE9" w14:textId="77777777" w:rsidTr="00BF731A">
        <w:trPr>
          <w:trHeight w:val="840"/>
        </w:trPr>
        <w:tc>
          <w:tcPr>
            <w:tcW w:w="3261" w:type="dxa"/>
            <w:tcBorders>
              <w:top w:val="nil"/>
              <w:left w:val="single" w:sz="4" w:space="0" w:color="auto"/>
              <w:bottom w:val="single" w:sz="4" w:space="0" w:color="auto"/>
              <w:right w:val="single" w:sz="4" w:space="0" w:color="auto"/>
            </w:tcBorders>
            <w:shd w:val="clear" w:color="auto" w:fill="auto"/>
            <w:vAlign w:val="bottom"/>
            <w:hideMark/>
          </w:tcPr>
          <w:p w14:paraId="51716570" w14:textId="77777777" w:rsidR="006741CC" w:rsidRPr="006741CC" w:rsidRDefault="006741CC" w:rsidP="006741CC">
            <w:pPr>
              <w:widowControl/>
              <w:rPr>
                <w:b/>
                <w:bCs/>
              </w:rPr>
            </w:pPr>
            <w:r w:rsidRPr="006741CC">
              <w:rPr>
                <w:b/>
                <w:bCs/>
              </w:rPr>
              <w:t>Пенсионное обеспечение за выслугу лет муниципальных служащих</w:t>
            </w:r>
            <w:r w:rsidRPr="006741CC">
              <w:t xml:space="preserve">  Сосновского сельсовета Бессоновского района Пензенской области (за счет средств бюджета Сосновского сельсовета Бессоновского района Пензенской области) </w:t>
            </w:r>
          </w:p>
        </w:tc>
        <w:tc>
          <w:tcPr>
            <w:tcW w:w="436" w:type="dxa"/>
            <w:gridSpan w:val="2"/>
            <w:tcBorders>
              <w:top w:val="nil"/>
              <w:left w:val="nil"/>
              <w:bottom w:val="single" w:sz="4" w:space="0" w:color="auto"/>
              <w:right w:val="single" w:sz="4" w:space="0" w:color="auto"/>
            </w:tcBorders>
            <w:shd w:val="clear" w:color="auto" w:fill="auto"/>
            <w:vAlign w:val="bottom"/>
            <w:hideMark/>
          </w:tcPr>
          <w:p w14:paraId="064D69DC" w14:textId="77777777" w:rsidR="006741CC" w:rsidRPr="006741CC" w:rsidRDefault="006741CC" w:rsidP="006741CC">
            <w:pPr>
              <w:widowControl/>
              <w:jc w:val="center"/>
              <w:rPr>
                <w:sz w:val="22"/>
                <w:szCs w:val="22"/>
              </w:rPr>
            </w:pPr>
            <w:r w:rsidRPr="006741CC">
              <w:rPr>
                <w:sz w:val="22"/>
                <w:szCs w:val="22"/>
              </w:rPr>
              <w:t>10</w:t>
            </w:r>
          </w:p>
        </w:tc>
        <w:tc>
          <w:tcPr>
            <w:tcW w:w="485" w:type="dxa"/>
            <w:gridSpan w:val="2"/>
            <w:tcBorders>
              <w:top w:val="nil"/>
              <w:left w:val="nil"/>
              <w:bottom w:val="single" w:sz="4" w:space="0" w:color="auto"/>
              <w:right w:val="single" w:sz="4" w:space="0" w:color="auto"/>
            </w:tcBorders>
            <w:shd w:val="clear" w:color="auto" w:fill="auto"/>
            <w:vAlign w:val="bottom"/>
            <w:hideMark/>
          </w:tcPr>
          <w:p w14:paraId="62E2CD2D" w14:textId="77777777" w:rsidR="006741CC" w:rsidRPr="006741CC" w:rsidRDefault="006741CC" w:rsidP="006741CC">
            <w:pPr>
              <w:widowControl/>
              <w:jc w:val="center"/>
              <w:rPr>
                <w:sz w:val="22"/>
                <w:szCs w:val="22"/>
              </w:rPr>
            </w:pPr>
            <w:r w:rsidRPr="006741CC">
              <w:rPr>
                <w:sz w:val="22"/>
                <w:szCs w:val="22"/>
              </w:rPr>
              <w:t>01</w:t>
            </w:r>
          </w:p>
        </w:tc>
        <w:tc>
          <w:tcPr>
            <w:tcW w:w="436" w:type="dxa"/>
            <w:gridSpan w:val="2"/>
            <w:tcBorders>
              <w:top w:val="nil"/>
              <w:left w:val="nil"/>
              <w:bottom w:val="single" w:sz="4" w:space="0" w:color="auto"/>
              <w:right w:val="nil"/>
            </w:tcBorders>
            <w:shd w:val="clear" w:color="auto" w:fill="auto"/>
            <w:vAlign w:val="bottom"/>
            <w:hideMark/>
          </w:tcPr>
          <w:p w14:paraId="31E6104A" w14:textId="77777777" w:rsidR="006741CC" w:rsidRPr="006741CC" w:rsidRDefault="006741CC" w:rsidP="006741CC">
            <w:pPr>
              <w:widowControl/>
              <w:jc w:val="center"/>
              <w:rPr>
                <w:sz w:val="22"/>
                <w:szCs w:val="22"/>
              </w:rPr>
            </w:pPr>
            <w:r w:rsidRPr="006741CC">
              <w:rPr>
                <w:sz w:val="22"/>
                <w:szCs w:val="22"/>
              </w:rPr>
              <w:t>03</w:t>
            </w:r>
          </w:p>
        </w:tc>
        <w:tc>
          <w:tcPr>
            <w:tcW w:w="326" w:type="dxa"/>
            <w:gridSpan w:val="2"/>
            <w:tcBorders>
              <w:top w:val="nil"/>
              <w:left w:val="nil"/>
              <w:bottom w:val="single" w:sz="4" w:space="0" w:color="auto"/>
              <w:right w:val="nil"/>
            </w:tcBorders>
            <w:shd w:val="clear" w:color="auto" w:fill="auto"/>
            <w:vAlign w:val="bottom"/>
            <w:hideMark/>
          </w:tcPr>
          <w:p w14:paraId="620BB1A9" w14:textId="77777777" w:rsidR="006741CC" w:rsidRPr="006741CC" w:rsidRDefault="006741CC" w:rsidP="006741CC">
            <w:pPr>
              <w:widowControl/>
              <w:jc w:val="center"/>
              <w:rPr>
                <w:sz w:val="22"/>
                <w:szCs w:val="22"/>
              </w:rPr>
            </w:pPr>
            <w:r w:rsidRPr="006741CC">
              <w:rPr>
                <w:sz w:val="22"/>
                <w:szCs w:val="22"/>
              </w:rPr>
              <w:t>1</w:t>
            </w:r>
          </w:p>
        </w:tc>
        <w:tc>
          <w:tcPr>
            <w:tcW w:w="436" w:type="dxa"/>
            <w:gridSpan w:val="2"/>
            <w:tcBorders>
              <w:top w:val="nil"/>
              <w:left w:val="nil"/>
              <w:bottom w:val="single" w:sz="4" w:space="0" w:color="auto"/>
              <w:right w:val="nil"/>
            </w:tcBorders>
            <w:shd w:val="clear" w:color="auto" w:fill="auto"/>
            <w:vAlign w:val="bottom"/>
            <w:hideMark/>
          </w:tcPr>
          <w:p w14:paraId="75AB84DF" w14:textId="77777777" w:rsidR="006741CC" w:rsidRPr="006741CC" w:rsidRDefault="006741CC" w:rsidP="006741CC">
            <w:pPr>
              <w:widowControl/>
              <w:jc w:val="center"/>
              <w:rPr>
                <w:sz w:val="22"/>
                <w:szCs w:val="22"/>
              </w:rPr>
            </w:pPr>
            <w:r w:rsidRPr="006741CC">
              <w:rPr>
                <w:sz w:val="22"/>
                <w:szCs w:val="22"/>
              </w:rPr>
              <w:t>01</w:t>
            </w:r>
          </w:p>
        </w:tc>
        <w:tc>
          <w:tcPr>
            <w:tcW w:w="1060" w:type="dxa"/>
            <w:gridSpan w:val="2"/>
            <w:tcBorders>
              <w:top w:val="nil"/>
              <w:left w:val="nil"/>
              <w:bottom w:val="single" w:sz="4" w:space="0" w:color="auto"/>
              <w:right w:val="single" w:sz="4" w:space="0" w:color="auto"/>
            </w:tcBorders>
            <w:shd w:val="clear" w:color="auto" w:fill="auto"/>
            <w:vAlign w:val="bottom"/>
            <w:hideMark/>
          </w:tcPr>
          <w:p w14:paraId="50154F1B" w14:textId="77777777" w:rsidR="006741CC" w:rsidRPr="006741CC" w:rsidRDefault="006741CC" w:rsidP="006741CC">
            <w:pPr>
              <w:widowControl/>
              <w:jc w:val="center"/>
              <w:rPr>
                <w:sz w:val="22"/>
                <w:szCs w:val="22"/>
              </w:rPr>
            </w:pPr>
            <w:r w:rsidRPr="006741CC">
              <w:rPr>
                <w:sz w:val="22"/>
                <w:szCs w:val="22"/>
              </w:rPr>
              <w:t>28690</w:t>
            </w:r>
          </w:p>
        </w:tc>
        <w:tc>
          <w:tcPr>
            <w:tcW w:w="546" w:type="dxa"/>
            <w:gridSpan w:val="2"/>
            <w:tcBorders>
              <w:top w:val="nil"/>
              <w:left w:val="nil"/>
              <w:bottom w:val="single" w:sz="4" w:space="0" w:color="auto"/>
              <w:right w:val="single" w:sz="4" w:space="0" w:color="auto"/>
            </w:tcBorders>
            <w:shd w:val="clear" w:color="auto" w:fill="auto"/>
            <w:noWrap/>
            <w:vAlign w:val="bottom"/>
            <w:hideMark/>
          </w:tcPr>
          <w:p w14:paraId="5C888E75" w14:textId="77777777" w:rsidR="006741CC" w:rsidRPr="006741CC" w:rsidRDefault="006741CC" w:rsidP="006741CC">
            <w:pPr>
              <w:widowControl/>
              <w:rPr>
                <w:sz w:val="22"/>
                <w:szCs w:val="22"/>
              </w:rPr>
            </w:pPr>
            <w:r w:rsidRPr="006741CC">
              <w:rPr>
                <w:sz w:val="22"/>
                <w:szCs w:val="22"/>
              </w:rPr>
              <w:t> </w:t>
            </w:r>
          </w:p>
        </w:tc>
        <w:tc>
          <w:tcPr>
            <w:tcW w:w="1256" w:type="dxa"/>
            <w:gridSpan w:val="2"/>
            <w:tcBorders>
              <w:top w:val="nil"/>
              <w:left w:val="nil"/>
              <w:bottom w:val="single" w:sz="4" w:space="0" w:color="auto"/>
              <w:right w:val="single" w:sz="4" w:space="0" w:color="auto"/>
            </w:tcBorders>
            <w:shd w:val="clear" w:color="auto" w:fill="auto"/>
            <w:noWrap/>
            <w:vAlign w:val="bottom"/>
            <w:hideMark/>
          </w:tcPr>
          <w:p w14:paraId="7DCDFB90" w14:textId="77777777" w:rsidR="006741CC" w:rsidRPr="006741CC" w:rsidRDefault="006741CC" w:rsidP="006741CC">
            <w:pPr>
              <w:widowControl/>
              <w:jc w:val="right"/>
              <w:rPr>
                <w:sz w:val="22"/>
                <w:szCs w:val="22"/>
              </w:rPr>
            </w:pPr>
            <w:r w:rsidRPr="006741CC">
              <w:rPr>
                <w:sz w:val="22"/>
                <w:szCs w:val="22"/>
              </w:rPr>
              <w:t>95,748</w:t>
            </w:r>
          </w:p>
        </w:tc>
        <w:tc>
          <w:tcPr>
            <w:tcW w:w="1256" w:type="dxa"/>
            <w:tcBorders>
              <w:top w:val="nil"/>
              <w:left w:val="nil"/>
              <w:bottom w:val="single" w:sz="4" w:space="0" w:color="auto"/>
              <w:right w:val="single" w:sz="4" w:space="0" w:color="auto"/>
            </w:tcBorders>
            <w:shd w:val="clear" w:color="auto" w:fill="auto"/>
            <w:noWrap/>
            <w:vAlign w:val="bottom"/>
            <w:hideMark/>
          </w:tcPr>
          <w:p w14:paraId="6238B414" w14:textId="77777777" w:rsidR="006741CC" w:rsidRPr="006741CC" w:rsidRDefault="006741CC" w:rsidP="006741CC">
            <w:pPr>
              <w:widowControl/>
              <w:jc w:val="right"/>
              <w:rPr>
                <w:sz w:val="22"/>
                <w:szCs w:val="22"/>
              </w:rPr>
            </w:pPr>
            <w:r w:rsidRPr="006741CC">
              <w:rPr>
                <w:sz w:val="22"/>
                <w:szCs w:val="22"/>
              </w:rPr>
              <w:t>99,578</w:t>
            </w:r>
          </w:p>
        </w:tc>
        <w:tc>
          <w:tcPr>
            <w:tcW w:w="1276" w:type="dxa"/>
            <w:gridSpan w:val="2"/>
            <w:tcBorders>
              <w:top w:val="nil"/>
              <w:left w:val="nil"/>
              <w:bottom w:val="single" w:sz="4" w:space="0" w:color="auto"/>
              <w:right w:val="single" w:sz="4" w:space="0" w:color="auto"/>
            </w:tcBorders>
            <w:shd w:val="clear" w:color="auto" w:fill="auto"/>
            <w:noWrap/>
            <w:vAlign w:val="bottom"/>
            <w:hideMark/>
          </w:tcPr>
          <w:p w14:paraId="34614B58" w14:textId="77777777" w:rsidR="006741CC" w:rsidRPr="006741CC" w:rsidRDefault="006741CC" w:rsidP="006741CC">
            <w:pPr>
              <w:widowControl/>
              <w:jc w:val="right"/>
              <w:rPr>
                <w:sz w:val="22"/>
                <w:szCs w:val="22"/>
              </w:rPr>
            </w:pPr>
            <w:r w:rsidRPr="006741CC">
              <w:rPr>
                <w:sz w:val="22"/>
                <w:szCs w:val="22"/>
              </w:rPr>
              <w:t>103,561</w:t>
            </w:r>
          </w:p>
        </w:tc>
      </w:tr>
      <w:tr w:rsidR="006741CC" w:rsidRPr="006741CC" w14:paraId="4947EA2D" w14:textId="77777777" w:rsidTr="00BF731A">
        <w:trPr>
          <w:trHeight w:val="525"/>
        </w:trPr>
        <w:tc>
          <w:tcPr>
            <w:tcW w:w="3261" w:type="dxa"/>
            <w:tcBorders>
              <w:top w:val="nil"/>
              <w:left w:val="single" w:sz="4" w:space="0" w:color="auto"/>
              <w:bottom w:val="single" w:sz="4" w:space="0" w:color="auto"/>
              <w:right w:val="single" w:sz="4" w:space="0" w:color="auto"/>
            </w:tcBorders>
            <w:shd w:val="clear" w:color="auto" w:fill="auto"/>
            <w:vAlign w:val="bottom"/>
            <w:hideMark/>
          </w:tcPr>
          <w:p w14:paraId="36B20D4D" w14:textId="77777777" w:rsidR="006741CC" w:rsidRPr="006741CC" w:rsidRDefault="006741CC" w:rsidP="006741CC">
            <w:pPr>
              <w:widowControl/>
            </w:pPr>
            <w:r w:rsidRPr="006741CC">
              <w:t>Социальное обеспечение и иные выплаты населению</w:t>
            </w:r>
          </w:p>
        </w:tc>
        <w:tc>
          <w:tcPr>
            <w:tcW w:w="436" w:type="dxa"/>
            <w:gridSpan w:val="2"/>
            <w:tcBorders>
              <w:top w:val="nil"/>
              <w:left w:val="nil"/>
              <w:bottom w:val="single" w:sz="4" w:space="0" w:color="auto"/>
              <w:right w:val="single" w:sz="4" w:space="0" w:color="auto"/>
            </w:tcBorders>
            <w:shd w:val="clear" w:color="auto" w:fill="auto"/>
            <w:vAlign w:val="bottom"/>
            <w:hideMark/>
          </w:tcPr>
          <w:p w14:paraId="67B50BA7" w14:textId="77777777" w:rsidR="006741CC" w:rsidRPr="006741CC" w:rsidRDefault="006741CC" w:rsidP="006741CC">
            <w:pPr>
              <w:widowControl/>
              <w:jc w:val="center"/>
              <w:rPr>
                <w:sz w:val="22"/>
                <w:szCs w:val="22"/>
              </w:rPr>
            </w:pPr>
            <w:r w:rsidRPr="006741CC">
              <w:rPr>
                <w:sz w:val="22"/>
                <w:szCs w:val="22"/>
              </w:rPr>
              <w:t>10</w:t>
            </w:r>
          </w:p>
        </w:tc>
        <w:tc>
          <w:tcPr>
            <w:tcW w:w="485" w:type="dxa"/>
            <w:gridSpan w:val="2"/>
            <w:tcBorders>
              <w:top w:val="nil"/>
              <w:left w:val="nil"/>
              <w:bottom w:val="single" w:sz="4" w:space="0" w:color="auto"/>
              <w:right w:val="single" w:sz="4" w:space="0" w:color="auto"/>
            </w:tcBorders>
            <w:shd w:val="clear" w:color="auto" w:fill="auto"/>
            <w:vAlign w:val="bottom"/>
            <w:hideMark/>
          </w:tcPr>
          <w:p w14:paraId="278CE6DA" w14:textId="77777777" w:rsidR="006741CC" w:rsidRPr="006741CC" w:rsidRDefault="006741CC" w:rsidP="006741CC">
            <w:pPr>
              <w:widowControl/>
              <w:jc w:val="center"/>
              <w:rPr>
                <w:sz w:val="22"/>
                <w:szCs w:val="22"/>
              </w:rPr>
            </w:pPr>
            <w:r w:rsidRPr="006741CC">
              <w:rPr>
                <w:sz w:val="22"/>
                <w:szCs w:val="22"/>
              </w:rPr>
              <w:t>01</w:t>
            </w:r>
          </w:p>
        </w:tc>
        <w:tc>
          <w:tcPr>
            <w:tcW w:w="436" w:type="dxa"/>
            <w:gridSpan w:val="2"/>
            <w:tcBorders>
              <w:top w:val="nil"/>
              <w:left w:val="nil"/>
              <w:bottom w:val="single" w:sz="4" w:space="0" w:color="auto"/>
              <w:right w:val="nil"/>
            </w:tcBorders>
            <w:shd w:val="clear" w:color="auto" w:fill="auto"/>
            <w:vAlign w:val="bottom"/>
            <w:hideMark/>
          </w:tcPr>
          <w:p w14:paraId="63810339" w14:textId="77777777" w:rsidR="006741CC" w:rsidRPr="006741CC" w:rsidRDefault="006741CC" w:rsidP="006741CC">
            <w:pPr>
              <w:widowControl/>
              <w:jc w:val="center"/>
              <w:rPr>
                <w:sz w:val="22"/>
                <w:szCs w:val="22"/>
              </w:rPr>
            </w:pPr>
            <w:r w:rsidRPr="006741CC">
              <w:rPr>
                <w:sz w:val="22"/>
                <w:szCs w:val="22"/>
              </w:rPr>
              <w:t>03</w:t>
            </w:r>
          </w:p>
        </w:tc>
        <w:tc>
          <w:tcPr>
            <w:tcW w:w="326" w:type="dxa"/>
            <w:gridSpan w:val="2"/>
            <w:tcBorders>
              <w:top w:val="nil"/>
              <w:left w:val="nil"/>
              <w:bottom w:val="single" w:sz="4" w:space="0" w:color="auto"/>
              <w:right w:val="nil"/>
            </w:tcBorders>
            <w:shd w:val="clear" w:color="auto" w:fill="auto"/>
            <w:vAlign w:val="bottom"/>
            <w:hideMark/>
          </w:tcPr>
          <w:p w14:paraId="67658D3A" w14:textId="77777777" w:rsidR="006741CC" w:rsidRPr="006741CC" w:rsidRDefault="006741CC" w:rsidP="006741CC">
            <w:pPr>
              <w:widowControl/>
              <w:jc w:val="center"/>
              <w:rPr>
                <w:sz w:val="22"/>
                <w:szCs w:val="22"/>
              </w:rPr>
            </w:pPr>
            <w:r w:rsidRPr="006741CC">
              <w:rPr>
                <w:sz w:val="22"/>
                <w:szCs w:val="22"/>
              </w:rPr>
              <w:t>1</w:t>
            </w:r>
          </w:p>
        </w:tc>
        <w:tc>
          <w:tcPr>
            <w:tcW w:w="436" w:type="dxa"/>
            <w:gridSpan w:val="2"/>
            <w:tcBorders>
              <w:top w:val="nil"/>
              <w:left w:val="nil"/>
              <w:bottom w:val="single" w:sz="4" w:space="0" w:color="auto"/>
              <w:right w:val="nil"/>
            </w:tcBorders>
            <w:shd w:val="clear" w:color="auto" w:fill="auto"/>
            <w:vAlign w:val="bottom"/>
            <w:hideMark/>
          </w:tcPr>
          <w:p w14:paraId="3DE7DD03" w14:textId="77777777" w:rsidR="006741CC" w:rsidRPr="006741CC" w:rsidRDefault="006741CC" w:rsidP="006741CC">
            <w:pPr>
              <w:widowControl/>
              <w:jc w:val="center"/>
              <w:rPr>
                <w:sz w:val="22"/>
                <w:szCs w:val="22"/>
              </w:rPr>
            </w:pPr>
            <w:r w:rsidRPr="006741CC">
              <w:rPr>
                <w:sz w:val="22"/>
                <w:szCs w:val="22"/>
              </w:rPr>
              <w:t>01</w:t>
            </w:r>
          </w:p>
        </w:tc>
        <w:tc>
          <w:tcPr>
            <w:tcW w:w="1060" w:type="dxa"/>
            <w:gridSpan w:val="2"/>
            <w:tcBorders>
              <w:top w:val="nil"/>
              <w:left w:val="nil"/>
              <w:bottom w:val="single" w:sz="4" w:space="0" w:color="auto"/>
              <w:right w:val="single" w:sz="4" w:space="0" w:color="auto"/>
            </w:tcBorders>
            <w:shd w:val="clear" w:color="auto" w:fill="auto"/>
            <w:vAlign w:val="bottom"/>
            <w:hideMark/>
          </w:tcPr>
          <w:p w14:paraId="031687FF" w14:textId="77777777" w:rsidR="006741CC" w:rsidRPr="006741CC" w:rsidRDefault="006741CC" w:rsidP="006741CC">
            <w:pPr>
              <w:widowControl/>
              <w:jc w:val="center"/>
              <w:rPr>
                <w:sz w:val="22"/>
                <w:szCs w:val="22"/>
              </w:rPr>
            </w:pPr>
            <w:r w:rsidRPr="006741CC">
              <w:rPr>
                <w:sz w:val="22"/>
                <w:szCs w:val="22"/>
              </w:rPr>
              <w:t>28690</w:t>
            </w:r>
          </w:p>
        </w:tc>
        <w:tc>
          <w:tcPr>
            <w:tcW w:w="546" w:type="dxa"/>
            <w:gridSpan w:val="2"/>
            <w:tcBorders>
              <w:top w:val="nil"/>
              <w:left w:val="nil"/>
              <w:bottom w:val="single" w:sz="4" w:space="0" w:color="auto"/>
              <w:right w:val="single" w:sz="4" w:space="0" w:color="auto"/>
            </w:tcBorders>
            <w:shd w:val="clear" w:color="auto" w:fill="auto"/>
            <w:noWrap/>
            <w:vAlign w:val="bottom"/>
            <w:hideMark/>
          </w:tcPr>
          <w:p w14:paraId="126BF531" w14:textId="77777777" w:rsidR="006741CC" w:rsidRPr="006741CC" w:rsidRDefault="006741CC" w:rsidP="006741CC">
            <w:pPr>
              <w:widowControl/>
              <w:rPr>
                <w:sz w:val="22"/>
                <w:szCs w:val="22"/>
              </w:rPr>
            </w:pPr>
            <w:r w:rsidRPr="006741CC">
              <w:rPr>
                <w:sz w:val="22"/>
                <w:szCs w:val="22"/>
              </w:rPr>
              <w:t>300</w:t>
            </w:r>
          </w:p>
        </w:tc>
        <w:tc>
          <w:tcPr>
            <w:tcW w:w="1256" w:type="dxa"/>
            <w:gridSpan w:val="2"/>
            <w:tcBorders>
              <w:top w:val="nil"/>
              <w:left w:val="nil"/>
              <w:bottom w:val="single" w:sz="4" w:space="0" w:color="auto"/>
              <w:right w:val="single" w:sz="4" w:space="0" w:color="auto"/>
            </w:tcBorders>
            <w:shd w:val="clear" w:color="auto" w:fill="auto"/>
            <w:noWrap/>
            <w:vAlign w:val="bottom"/>
            <w:hideMark/>
          </w:tcPr>
          <w:p w14:paraId="52AA0B14" w14:textId="77777777" w:rsidR="006741CC" w:rsidRPr="006741CC" w:rsidRDefault="006741CC" w:rsidP="006741CC">
            <w:pPr>
              <w:widowControl/>
              <w:jc w:val="right"/>
              <w:rPr>
                <w:sz w:val="22"/>
                <w:szCs w:val="22"/>
              </w:rPr>
            </w:pPr>
            <w:r w:rsidRPr="006741CC">
              <w:rPr>
                <w:sz w:val="22"/>
                <w:szCs w:val="22"/>
              </w:rPr>
              <w:t>95,748</w:t>
            </w:r>
          </w:p>
        </w:tc>
        <w:tc>
          <w:tcPr>
            <w:tcW w:w="1256" w:type="dxa"/>
            <w:tcBorders>
              <w:top w:val="nil"/>
              <w:left w:val="nil"/>
              <w:bottom w:val="single" w:sz="4" w:space="0" w:color="auto"/>
              <w:right w:val="single" w:sz="4" w:space="0" w:color="auto"/>
            </w:tcBorders>
            <w:shd w:val="clear" w:color="auto" w:fill="auto"/>
            <w:noWrap/>
            <w:vAlign w:val="bottom"/>
            <w:hideMark/>
          </w:tcPr>
          <w:p w14:paraId="6077EA89" w14:textId="77777777" w:rsidR="006741CC" w:rsidRPr="006741CC" w:rsidRDefault="006741CC" w:rsidP="006741CC">
            <w:pPr>
              <w:widowControl/>
              <w:jc w:val="right"/>
              <w:rPr>
                <w:sz w:val="22"/>
                <w:szCs w:val="22"/>
              </w:rPr>
            </w:pPr>
            <w:r w:rsidRPr="006741CC">
              <w:rPr>
                <w:sz w:val="22"/>
                <w:szCs w:val="22"/>
              </w:rPr>
              <w:t>99,578</w:t>
            </w:r>
          </w:p>
        </w:tc>
        <w:tc>
          <w:tcPr>
            <w:tcW w:w="1276" w:type="dxa"/>
            <w:gridSpan w:val="2"/>
            <w:tcBorders>
              <w:top w:val="nil"/>
              <w:left w:val="nil"/>
              <w:bottom w:val="single" w:sz="4" w:space="0" w:color="auto"/>
              <w:right w:val="single" w:sz="4" w:space="0" w:color="auto"/>
            </w:tcBorders>
            <w:shd w:val="clear" w:color="auto" w:fill="auto"/>
            <w:noWrap/>
            <w:vAlign w:val="bottom"/>
            <w:hideMark/>
          </w:tcPr>
          <w:p w14:paraId="736D75AA" w14:textId="77777777" w:rsidR="006741CC" w:rsidRPr="006741CC" w:rsidRDefault="006741CC" w:rsidP="006741CC">
            <w:pPr>
              <w:widowControl/>
              <w:jc w:val="right"/>
              <w:rPr>
                <w:sz w:val="22"/>
                <w:szCs w:val="22"/>
              </w:rPr>
            </w:pPr>
            <w:r w:rsidRPr="006741CC">
              <w:rPr>
                <w:sz w:val="22"/>
                <w:szCs w:val="22"/>
              </w:rPr>
              <w:t>103,561</w:t>
            </w:r>
          </w:p>
        </w:tc>
      </w:tr>
      <w:tr w:rsidR="006741CC" w:rsidRPr="006741CC" w14:paraId="614C30DC" w14:textId="77777777" w:rsidTr="00BF731A">
        <w:trPr>
          <w:trHeight w:val="525"/>
        </w:trPr>
        <w:tc>
          <w:tcPr>
            <w:tcW w:w="3261" w:type="dxa"/>
            <w:tcBorders>
              <w:top w:val="nil"/>
              <w:left w:val="single" w:sz="4" w:space="0" w:color="auto"/>
              <w:bottom w:val="single" w:sz="4" w:space="0" w:color="auto"/>
              <w:right w:val="single" w:sz="4" w:space="0" w:color="auto"/>
            </w:tcBorders>
            <w:shd w:val="clear" w:color="auto" w:fill="auto"/>
            <w:vAlign w:val="bottom"/>
            <w:hideMark/>
          </w:tcPr>
          <w:p w14:paraId="66EF9E15" w14:textId="77777777" w:rsidR="006741CC" w:rsidRPr="006741CC" w:rsidRDefault="006741CC" w:rsidP="006741CC">
            <w:pPr>
              <w:widowControl/>
            </w:pPr>
            <w:r w:rsidRPr="006741CC">
              <w:t>Публичные нормативные социальные выплаты гражданам</w:t>
            </w:r>
          </w:p>
        </w:tc>
        <w:tc>
          <w:tcPr>
            <w:tcW w:w="436" w:type="dxa"/>
            <w:gridSpan w:val="2"/>
            <w:tcBorders>
              <w:top w:val="nil"/>
              <w:left w:val="nil"/>
              <w:bottom w:val="single" w:sz="4" w:space="0" w:color="auto"/>
              <w:right w:val="single" w:sz="4" w:space="0" w:color="auto"/>
            </w:tcBorders>
            <w:shd w:val="clear" w:color="auto" w:fill="auto"/>
            <w:vAlign w:val="bottom"/>
            <w:hideMark/>
          </w:tcPr>
          <w:p w14:paraId="11906E63" w14:textId="77777777" w:rsidR="006741CC" w:rsidRPr="006741CC" w:rsidRDefault="006741CC" w:rsidP="006741CC">
            <w:pPr>
              <w:widowControl/>
              <w:jc w:val="center"/>
              <w:rPr>
                <w:sz w:val="22"/>
                <w:szCs w:val="22"/>
              </w:rPr>
            </w:pPr>
            <w:r w:rsidRPr="006741CC">
              <w:rPr>
                <w:sz w:val="22"/>
                <w:szCs w:val="22"/>
              </w:rPr>
              <w:t>10</w:t>
            </w:r>
          </w:p>
        </w:tc>
        <w:tc>
          <w:tcPr>
            <w:tcW w:w="485" w:type="dxa"/>
            <w:gridSpan w:val="2"/>
            <w:tcBorders>
              <w:top w:val="nil"/>
              <w:left w:val="nil"/>
              <w:bottom w:val="single" w:sz="4" w:space="0" w:color="auto"/>
              <w:right w:val="single" w:sz="4" w:space="0" w:color="auto"/>
            </w:tcBorders>
            <w:shd w:val="clear" w:color="auto" w:fill="auto"/>
            <w:vAlign w:val="bottom"/>
            <w:hideMark/>
          </w:tcPr>
          <w:p w14:paraId="6CE78EE0" w14:textId="77777777" w:rsidR="006741CC" w:rsidRPr="006741CC" w:rsidRDefault="006741CC" w:rsidP="006741CC">
            <w:pPr>
              <w:widowControl/>
              <w:jc w:val="center"/>
              <w:rPr>
                <w:sz w:val="22"/>
                <w:szCs w:val="22"/>
              </w:rPr>
            </w:pPr>
            <w:r w:rsidRPr="006741CC">
              <w:rPr>
                <w:sz w:val="22"/>
                <w:szCs w:val="22"/>
              </w:rPr>
              <w:t>01</w:t>
            </w:r>
          </w:p>
        </w:tc>
        <w:tc>
          <w:tcPr>
            <w:tcW w:w="436" w:type="dxa"/>
            <w:gridSpan w:val="2"/>
            <w:tcBorders>
              <w:top w:val="nil"/>
              <w:left w:val="nil"/>
              <w:bottom w:val="single" w:sz="4" w:space="0" w:color="auto"/>
              <w:right w:val="nil"/>
            </w:tcBorders>
            <w:shd w:val="clear" w:color="auto" w:fill="auto"/>
            <w:vAlign w:val="bottom"/>
            <w:hideMark/>
          </w:tcPr>
          <w:p w14:paraId="0A610916" w14:textId="77777777" w:rsidR="006741CC" w:rsidRPr="006741CC" w:rsidRDefault="006741CC" w:rsidP="006741CC">
            <w:pPr>
              <w:widowControl/>
              <w:jc w:val="center"/>
              <w:rPr>
                <w:sz w:val="22"/>
                <w:szCs w:val="22"/>
              </w:rPr>
            </w:pPr>
            <w:r w:rsidRPr="006741CC">
              <w:rPr>
                <w:sz w:val="22"/>
                <w:szCs w:val="22"/>
              </w:rPr>
              <w:t>03</w:t>
            </w:r>
          </w:p>
        </w:tc>
        <w:tc>
          <w:tcPr>
            <w:tcW w:w="326" w:type="dxa"/>
            <w:gridSpan w:val="2"/>
            <w:tcBorders>
              <w:top w:val="nil"/>
              <w:left w:val="nil"/>
              <w:bottom w:val="single" w:sz="4" w:space="0" w:color="auto"/>
              <w:right w:val="nil"/>
            </w:tcBorders>
            <w:shd w:val="clear" w:color="auto" w:fill="auto"/>
            <w:vAlign w:val="bottom"/>
            <w:hideMark/>
          </w:tcPr>
          <w:p w14:paraId="47A63F13" w14:textId="77777777" w:rsidR="006741CC" w:rsidRPr="006741CC" w:rsidRDefault="006741CC" w:rsidP="006741CC">
            <w:pPr>
              <w:widowControl/>
              <w:jc w:val="center"/>
              <w:rPr>
                <w:sz w:val="22"/>
                <w:szCs w:val="22"/>
              </w:rPr>
            </w:pPr>
            <w:r w:rsidRPr="006741CC">
              <w:rPr>
                <w:sz w:val="22"/>
                <w:szCs w:val="22"/>
              </w:rPr>
              <w:t>1</w:t>
            </w:r>
          </w:p>
        </w:tc>
        <w:tc>
          <w:tcPr>
            <w:tcW w:w="436" w:type="dxa"/>
            <w:gridSpan w:val="2"/>
            <w:tcBorders>
              <w:top w:val="nil"/>
              <w:left w:val="nil"/>
              <w:bottom w:val="single" w:sz="4" w:space="0" w:color="auto"/>
              <w:right w:val="nil"/>
            </w:tcBorders>
            <w:shd w:val="clear" w:color="auto" w:fill="auto"/>
            <w:vAlign w:val="bottom"/>
            <w:hideMark/>
          </w:tcPr>
          <w:p w14:paraId="4FCE8A94" w14:textId="77777777" w:rsidR="006741CC" w:rsidRPr="006741CC" w:rsidRDefault="006741CC" w:rsidP="006741CC">
            <w:pPr>
              <w:widowControl/>
              <w:jc w:val="center"/>
              <w:rPr>
                <w:sz w:val="22"/>
                <w:szCs w:val="22"/>
              </w:rPr>
            </w:pPr>
            <w:r w:rsidRPr="006741CC">
              <w:rPr>
                <w:sz w:val="22"/>
                <w:szCs w:val="22"/>
              </w:rPr>
              <w:t>01</w:t>
            </w:r>
          </w:p>
        </w:tc>
        <w:tc>
          <w:tcPr>
            <w:tcW w:w="1060" w:type="dxa"/>
            <w:gridSpan w:val="2"/>
            <w:tcBorders>
              <w:top w:val="nil"/>
              <w:left w:val="nil"/>
              <w:bottom w:val="single" w:sz="4" w:space="0" w:color="auto"/>
              <w:right w:val="single" w:sz="4" w:space="0" w:color="auto"/>
            </w:tcBorders>
            <w:shd w:val="clear" w:color="auto" w:fill="auto"/>
            <w:vAlign w:val="bottom"/>
            <w:hideMark/>
          </w:tcPr>
          <w:p w14:paraId="41A71EF7" w14:textId="77777777" w:rsidR="006741CC" w:rsidRPr="006741CC" w:rsidRDefault="006741CC" w:rsidP="006741CC">
            <w:pPr>
              <w:widowControl/>
              <w:jc w:val="center"/>
              <w:rPr>
                <w:sz w:val="22"/>
                <w:szCs w:val="22"/>
              </w:rPr>
            </w:pPr>
            <w:r w:rsidRPr="006741CC">
              <w:rPr>
                <w:sz w:val="22"/>
                <w:szCs w:val="22"/>
              </w:rPr>
              <w:t>28690</w:t>
            </w:r>
          </w:p>
        </w:tc>
        <w:tc>
          <w:tcPr>
            <w:tcW w:w="546" w:type="dxa"/>
            <w:gridSpan w:val="2"/>
            <w:tcBorders>
              <w:top w:val="nil"/>
              <w:left w:val="nil"/>
              <w:bottom w:val="single" w:sz="4" w:space="0" w:color="auto"/>
              <w:right w:val="single" w:sz="4" w:space="0" w:color="auto"/>
            </w:tcBorders>
            <w:shd w:val="clear" w:color="auto" w:fill="auto"/>
            <w:noWrap/>
            <w:vAlign w:val="bottom"/>
            <w:hideMark/>
          </w:tcPr>
          <w:p w14:paraId="435BC358" w14:textId="77777777" w:rsidR="006741CC" w:rsidRPr="006741CC" w:rsidRDefault="006741CC" w:rsidP="006741CC">
            <w:pPr>
              <w:widowControl/>
              <w:rPr>
                <w:sz w:val="22"/>
                <w:szCs w:val="22"/>
              </w:rPr>
            </w:pPr>
            <w:r w:rsidRPr="006741CC">
              <w:rPr>
                <w:sz w:val="22"/>
                <w:szCs w:val="22"/>
              </w:rPr>
              <w:t>310</w:t>
            </w:r>
          </w:p>
        </w:tc>
        <w:tc>
          <w:tcPr>
            <w:tcW w:w="1256" w:type="dxa"/>
            <w:gridSpan w:val="2"/>
            <w:tcBorders>
              <w:top w:val="nil"/>
              <w:left w:val="nil"/>
              <w:bottom w:val="single" w:sz="4" w:space="0" w:color="auto"/>
              <w:right w:val="single" w:sz="4" w:space="0" w:color="auto"/>
            </w:tcBorders>
            <w:shd w:val="clear" w:color="auto" w:fill="auto"/>
            <w:noWrap/>
            <w:vAlign w:val="bottom"/>
            <w:hideMark/>
          </w:tcPr>
          <w:p w14:paraId="3261EA1A" w14:textId="77777777" w:rsidR="006741CC" w:rsidRPr="006741CC" w:rsidRDefault="006741CC" w:rsidP="006741CC">
            <w:pPr>
              <w:widowControl/>
              <w:jc w:val="right"/>
              <w:rPr>
                <w:sz w:val="22"/>
                <w:szCs w:val="22"/>
              </w:rPr>
            </w:pPr>
            <w:r w:rsidRPr="006741CC">
              <w:rPr>
                <w:sz w:val="22"/>
                <w:szCs w:val="22"/>
              </w:rPr>
              <w:t>95,748</w:t>
            </w:r>
          </w:p>
        </w:tc>
        <w:tc>
          <w:tcPr>
            <w:tcW w:w="1256" w:type="dxa"/>
            <w:tcBorders>
              <w:top w:val="nil"/>
              <w:left w:val="nil"/>
              <w:bottom w:val="single" w:sz="4" w:space="0" w:color="auto"/>
              <w:right w:val="single" w:sz="4" w:space="0" w:color="auto"/>
            </w:tcBorders>
            <w:shd w:val="clear" w:color="auto" w:fill="auto"/>
            <w:noWrap/>
            <w:vAlign w:val="bottom"/>
            <w:hideMark/>
          </w:tcPr>
          <w:p w14:paraId="715EA6D5" w14:textId="77777777" w:rsidR="006741CC" w:rsidRPr="006741CC" w:rsidRDefault="006741CC" w:rsidP="006741CC">
            <w:pPr>
              <w:widowControl/>
              <w:jc w:val="right"/>
              <w:rPr>
                <w:sz w:val="22"/>
                <w:szCs w:val="22"/>
              </w:rPr>
            </w:pPr>
            <w:r w:rsidRPr="006741CC">
              <w:rPr>
                <w:sz w:val="22"/>
                <w:szCs w:val="22"/>
              </w:rPr>
              <w:t>99,578</w:t>
            </w:r>
          </w:p>
        </w:tc>
        <w:tc>
          <w:tcPr>
            <w:tcW w:w="1276" w:type="dxa"/>
            <w:gridSpan w:val="2"/>
            <w:tcBorders>
              <w:top w:val="nil"/>
              <w:left w:val="nil"/>
              <w:bottom w:val="single" w:sz="4" w:space="0" w:color="auto"/>
              <w:right w:val="single" w:sz="4" w:space="0" w:color="auto"/>
            </w:tcBorders>
            <w:shd w:val="clear" w:color="auto" w:fill="auto"/>
            <w:noWrap/>
            <w:vAlign w:val="bottom"/>
            <w:hideMark/>
          </w:tcPr>
          <w:p w14:paraId="57332CD8" w14:textId="77777777" w:rsidR="006741CC" w:rsidRPr="006741CC" w:rsidRDefault="006741CC" w:rsidP="006741CC">
            <w:pPr>
              <w:widowControl/>
              <w:jc w:val="right"/>
              <w:rPr>
                <w:sz w:val="22"/>
                <w:szCs w:val="22"/>
              </w:rPr>
            </w:pPr>
            <w:r w:rsidRPr="006741CC">
              <w:rPr>
                <w:sz w:val="22"/>
                <w:szCs w:val="22"/>
              </w:rPr>
              <w:t>103,561</w:t>
            </w:r>
          </w:p>
        </w:tc>
      </w:tr>
      <w:tr w:rsidR="006741CC" w:rsidRPr="006741CC" w14:paraId="321115BC" w14:textId="77777777" w:rsidTr="00BF731A">
        <w:trPr>
          <w:trHeight w:val="825"/>
        </w:trPr>
        <w:tc>
          <w:tcPr>
            <w:tcW w:w="3261" w:type="dxa"/>
            <w:tcBorders>
              <w:top w:val="nil"/>
              <w:left w:val="single" w:sz="4" w:space="0" w:color="auto"/>
              <w:bottom w:val="single" w:sz="4" w:space="0" w:color="auto"/>
              <w:right w:val="single" w:sz="4" w:space="0" w:color="auto"/>
            </w:tcBorders>
            <w:shd w:val="clear" w:color="auto" w:fill="auto"/>
            <w:vAlign w:val="bottom"/>
            <w:hideMark/>
          </w:tcPr>
          <w:p w14:paraId="42FB5252" w14:textId="77777777" w:rsidR="006741CC" w:rsidRPr="006741CC" w:rsidRDefault="006741CC" w:rsidP="006741CC">
            <w:pPr>
              <w:widowControl/>
              <w:rPr>
                <w:b/>
                <w:bCs/>
                <w:sz w:val="22"/>
                <w:szCs w:val="22"/>
              </w:rPr>
            </w:pPr>
            <w:r w:rsidRPr="006741CC">
              <w:rPr>
                <w:b/>
                <w:bCs/>
                <w:sz w:val="22"/>
                <w:szCs w:val="22"/>
              </w:rPr>
              <w:t>Всего</w:t>
            </w:r>
          </w:p>
        </w:tc>
        <w:tc>
          <w:tcPr>
            <w:tcW w:w="436" w:type="dxa"/>
            <w:gridSpan w:val="2"/>
            <w:tcBorders>
              <w:top w:val="nil"/>
              <w:left w:val="nil"/>
              <w:bottom w:val="single" w:sz="4" w:space="0" w:color="auto"/>
              <w:right w:val="single" w:sz="4" w:space="0" w:color="auto"/>
            </w:tcBorders>
            <w:shd w:val="clear" w:color="auto" w:fill="auto"/>
            <w:vAlign w:val="bottom"/>
            <w:hideMark/>
          </w:tcPr>
          <w:p w14:paraId="3E91EAEE" w14:textId="77777777" w:rsidR="006741CC" w:rsidRPr="006741CC" w:rsidRDefault="006741CC" w:rsidP="006741CC">
            <w:pPr>
              <w:widowControl/>
              <w:rPr>
                <w:rFonts w:ascii="Arial CYR" w:hAnsi="Arial CYR" w:cs="Arial CYR"/>
                <w:b/>
                <w:bCs/>
                <w:sz w:val="22"/>
                <w:szCs w:val="22"/>
              </w:rPr>
            </w:pPr>
            <w:r w:rsidRPr="006741CC">
              <w:rPr>
                <w:rFonts w:ascii="Arial CYR" w:hAnsi="Arial CYR" w:cs="Arial CYR"/>
                <w:b/>
                <w:bCs/>
                <w:sz w:val="22"/>
                <w:szCs w:val="22"/>
              </w:rPr>
              <w:t> </w:t>
            </w:r>
          </w:p>
        </w:tc>
        <w:tc>
          <w:tcPr>
            <w:tcW w:w="485" w:type="dxa"/>
            <w:gridSpan w:val="2"/>
            <w:tcBorders>
              <w:top w:val="nil"/>
              <w:left w:val="nil"/>
              <w:bottom w:val="single" w:sz="4" w:space="0" w:color="auto"/>
              <w:right w:val="single" w:sz="4" w:space="0" w:color="auto"/>
            </w:tcBorders>
            <w:shd w:val="clear" w:color="auto" w:fill="auto"/>
            <w:vAlign w:val="bottom"/>
            <w:hideMark/>
          </w:tcPr>
          <w:p w14:paraId="7EEE8FD0" w14:textId="77777777" w:rsidR="006741CC" w:rsidRPr="006741CC" w:rsidRDefault="006741CC" w:rsidP="006741CC">
            <w:pPr>
              <w:widowControl/>
              <w:rPr>
                <w:rFonts w:ascii="Arial CYR" w:hAnsi="Arial CYR" w:cs="Arial CYR"/>
                <w:b/>
                <w:bCs/>
                <w:sz w:val="22"/>
                <w:szCs w:val="22"/>
              </w:rPr>
            </w:pPr>
            <w:r w:rsidRPr="006741CC">
              <w:rPr>
                <w:rFonts w:ascii="Arial CYR" w:hAnsi="Arial CYR" w:cs="Arial CYR"/>
                <w:b/>
                <w:bCs/>
                <w:sz w:val="22"/>
                <w:szCs w:val="22"/>
              </w:rPr>
              <w:t> </w:t>
            </w:r>
          </w:p>
        </w:tc>
        <w:tc>
          <w:tcPr>
            <w:tcW w:w="436" w:type="dxa"/>
            <w:gridSpan w:val="2"/>
            <w:tcBorders>
              <w:top w:val="nil"/>
              <w:left w:val="nil"/>
              <w:bottom w:val="single" w:sz="4" w:space="0" w:color="auto"/>
              <w:right w:val="nil"/>
            </w:tcBorders>
            <w:shd w:val="clear" w:color="auto" w:fill="auto"/>
            <w:vAlign w:val="bottom"/>
            <w:hideMark/>
          </w:tcPr>
          <w:p w14:paraId="21101939" w14:textId="77777777" w:rsidR="006741CC" w:rsidRPr="006741CC" w:rsidRDefault="006741CC" w:rsidP="006741CC">
            <w:pPr>
              <w:widowControl/>
              <w:rPr>
                <w:rFonts w:ascii="Arial CYR" w:hAnsi="Arial CYR" w:cs="Arial CYR"/>
                <w:b/>
                <w:bCs/>
                <w:sz w:val="22"/>
                <w:szCs w:val="22"/>
              </w:rPr>
            </w:pPr>
            <w:r w:rsidRPr="006741CC">
              <w:rPr>
                <w:rFonts w:ascii="Arial CYR" w:hAnsi="Arial CYR" w:cs="Arial CYR"/>
                <w:b/>
                <w:bCs/>
                <w:sz w:val="22"/>
                <w:szCs w:val="22"/>
              </w:rPr>
              <w:t> </w:t>
            </w:r>
          </w:p>
        </w:tc>
        <w:tc>
          <w:tcPr>
            <w:tcW w:w="326" w:type="dxa"/>
            <w:gridSpan w:val="2"/>
            <w:tcBorders>
              <w:top w:val="nil"/>
              <w:left w:val="nil"/>
              <w:bottom w:val="single" w:sz="4" w:space="0" w:color="auto"/>
              <w:right w:val="nil"/>
            </w:tcBorders>
            <w:shd w:val="clear" w:color="auto" w:fill="auto"/>
            <w:vAlign w:val="bottom"/>
            <w:hideMark/>
          </w:tcPr>
          <w:p w14:paraId="01A46086" w14:textId="77777777" w:rsidR="006741CC" w:rsidRPr="006741CC" w:rsidRDefault="006741CC" w:rsidP="006741CC">
            <w:pPr>
              <w:widowControl/>
              <w:rPr>
                <w:rFonts w:ascii="Arial CYR" w:hAnsi="Arial CYR" w:cs="Arial CYR"/>
                <w:b/>
                <w:bCs/>
                <w:sz w:val="22"/>
                <w:szCs w:val="22"/>
              </w:rPr>
            </w:pPr>
            <w:r w:rsidRPr="006741CC">
              <w:rPr>
                <w:rFonts w:ascii="Arial CYR" w:hAnsi="Arial CYR" w:cs="Arial CYR"/>
                <w:b/>
                <w:bCs/>
                <w:sz w:val="22"/>
                <w:szCs w:val="22"/>
              </w:rPr>
              <w:t> </w:t>
            </w:r>
          </w:p>
        </w:tc>
        <w:tc>
          <w:tcPr>
            <w:tcW w:w="436" w:type="dxa"/>
            <w:gridSpan w:val="2"/>
            <w:tcBorders>
              <w:top w:val="nil"/>
              <w:left w:val="nil"/>
              <w:bottom w:val="single" w:sz="4" w:space="0" w:color="auto"/>
              <w:right w:val="nil"/>
            </w:tcBorders>
            <w:shd w:val="clear" w:color="auto" w:fill="auto"/>
            <w:vAlign w:val="bottom"/>
            <w:hideMark/>
          </w:tcPr>
          <w:p w14:paraId="1A17ACBB" w14:textId="77777777" w:rsidR="006741CC" w:rsidRPr="006741CC" w:rsidRDefault="006741CC" w:rsidP="006741CC">
            <w:pPr>
              <w:widowControl/>
              <w:rPr>
                <w:rFonts w:ascii="Arial CYR" w:hAnsi="Arial CYR" w:cs="Arial CYR"/>
                <w:b/>
                <w:bCs/>
                <w:sz w:val="22"/>
                <w:szCs w:val="22"/>
              </w:rPr>
            </w:pPr>
            <w:r w:rsidRPr="006741CC">
              <w:rPr>
                <w:rFonts w:ascii="Arial CYR" w:hAnsi="Arial CYR" w:cs="Arial CYR"/>
                <w:b/>
                <w:bCs/>
                <w:sz w:val="22"/>
                <w:szCs w:val="22"/>
              </w:rPr>
              <w:t> </w:t>
            </w:r>
          </w:p>
        </w:tc>
        <w:tc>
          <w:tcPr>
            <w:tcW w:w="1060" w:type="dxa"/>
            <w:gridSpan w:val="2"/>
            <w:tcBorders>
              <w:top w:val="nil"/>
              <w:left w:val="nil"/>
              <w:bottom w:val="single" w:sz="4" w:space="0" w:color="auto"/>
              <w:right w:val="single" w:sz="4" w:space="0" w:color="auto"/>
            </w:tcBorders>
            <w:shd w:val="clear" w:color="auto" w:fill="auto"/>
            <w:vAlign w:val="bottom"/>
            <w:hideMark/>
          </w:tcPr>
          <w:p w14:paraId="194A3051" w14:textId="77777777" w:rsidR="006741CC" w:rsidRPr="006741CC" w:rsidRDefault="006741CC" w:rsidP="006741CC">
            <w:pPr>
              <w:widowControl/>
              <w:rPr>
                <w:rFonts w:ascii="Arial CYR" w:hAnsi="Arial CYR" w:cs="Arial CYR"/>
                <w:b/>
                <w:bCs/>
                <w:sz w:val="22"/>
                <w:szCs w:val="22"/>
              </w:rPr>
            </w:pPr>
            <w:r w:rsidRPr="006741CC">
              <w:rPr>
                <w:rFonts w:ascii="Arial CYR" w:hAnsi="Arial CYR" w:cs="Arial CYR"/>
                <w:b/>
                <w:bCs/>
                <w:sz w:val="22"/>
                <w:szCs w:val="22"/>
              </w:rPr>
              <w:t> </w:t>
            </w:r>
          </w:p>
        </w:tc>
        <w:tc>
          <w:tcPr>
            <w:tcW w:w="546" w:type="dxa"/>
            <w:gridSpan w:val="2"/>
            <w:tcBorders>
              <w:top w:val="nil"/>
              <w:left w:val="nil"/>
              <w:bottom w:val="single" w:sz="4" w:space="0" w:color="auto"/>
              <w:right w:val="single" w:sz="4" w:space="0" w:color="auto"/>
            </w:tcBorders>
            <w:shd w:val="clear" w:color="auto" w:fill="auto"/>
            <w:noWrap/>
            <w:vAlign w:val="bottom"/>
            <w:hideMark/>
          </w:tcPr>
          <w:p w14:paraId="4E2C631D" w14:textId="77777777" w:rsidR="006741CC" w:rsidRPr="006741CC" w:rsidRDefault="006741CC" w:rsidP="006741CC">
            <w:pPr>
              <w:widowControl/>
              <w:rPr>
                <w:rFonts w:ascii="Arial CYR" w:hAnsi="Arial CYR" w:cs="Arial CYR"/>
                <w:b/>
                <w:bCs/>
                <w:sz w:val="22"/>
                <w:szCs w:val="22"/>
              </w:rPr>
            </w:pPr>
            <w:r w:rsidRPr="006741CC">
              <w:rPr>
                <w:rFonts w:ascii="Arial CYR" w:hAnsi="Arial CYR" w:cs="Arial CYR"/>
                <w:b/>
                <w:bCs/>
                <w:sz w:val="22"/>
                <w:szCs w:val="22"/>
              </w:rPr>
              <w:t> </w:t>
            </w:r>
          </w:p>
        </w:tc>
        <w:tc>
          <w:tcPr>
            <w:tcW w:w="1256" w:type="dxa"/>
            <w:gridSpan w:val="2"/>
            <w:tcBorders>
              <w:top w:val="nil"/>
              <w:left w:val="nil"/>
              <w:bottom w:val="single" w:sz="4" w:space="0" w:color="auto"/>
              <w:right w:val="single" w:sz="4" w:space="0" w:color="auto"/>
            </w:tcBorders>
            <w:shd w:val="clear" w:color="auto" w:fill="auto"/>
            <w:noWrap/>
            <w:vAlign w:val="bottom"/>
            <w:hideMark/>
          </w:tcPr>
          <w:p w14:paraId="17E31CE7" w14:textId="77777777" w:rsidR="006741CC" w:rsidRPr="006741CC" w:rsidRDefault="006741CC" w:rsidP="006741CC">
            <w:pPr>
              <w:widowControl/>
              <w:jc w:val="right"/>
              <w:rPr>
                <w:rFonts w:ascii="Arial CYR" w:hAnsi="Arial CYR" w:cs="Arial CYR"/>
                <w:b/>
                <w:bCs/>
                <w:sz w:val="22"/>
                <w:szCs w:val="22"/>
              </w:rPr>
            </w:pPr>
            <w:r w:rsidRPr="006741CC">
              <w:rPr>
                <w:rFonts w:ascii="Arial CYR" w:hAnsi="Arial CYR" w:cs="Arial CYR"/>
                <w:b/>
                <w:bCs/>
                <w:sz w:val="22"/>
                <w:szCs w:val="22"/>
              </w:rPr>
              <w:t>15723,100</w:t>
            </w:r>
          </w:p>
        </w:tc>
        <w:tc>
          <w:tcPr>
            <w:tcW w:w="1256" w:type="dxa"/>
            <w:tcBorders>
              <w:top w:val="nil"/>
              <w:left w:val="nil"/>
              <w:bottom w:val="single" w:sz="4" w:space="0" w:color="auto"/>
              <w:right w:val="single" w:sz="4" w:space="0" w:color="auto"/>
            </w:tcBorders>
            <w:shd w:val="clear" w:color="auto" w:fill="auto"/>
            <w:noWrap/>
            <w:vAlign w:val="bottom"/>
            <w:hideMark/>
          </w:tcPr>
          <w:p w14:paraId="7ED87F1D" w14:textId="77777777" w:rsidR="006741CC" w:rsidRPr="006741CC" w:rsidRDefault="006741CC" w:rsidP="006741CC">
            <w:pPr>
              <w:widowControl/>
              <w:jc w:val="right"/>
              <w:rPr>
                <w:rFonts w:ascii="Arial CYR" w:hAnsi="Arial CYR" w:cs="Arial CYR"/>
                <w:b/>
                <w:bCs/>
                <w:sz w:val="22"/>
                <w:szCs w:val="22"/>
              </w:rPr>
            </w:pPr>
            <w:r w:rsidRPr="006741CC">
              <w:rPr>
                <w:rFonts w:ascii="Arial CYR" w:hAnsi="Arial CYR" w:cs="Arial CYR"/>
                <w:b/>
                <w:bCs/>
                <w:sz w:val="22"/>
                <w:szCs w:val="22"/>
              </w:rPr>
              <w:t>15620,900</w:t>
            </w:r>
          </w:p>
        </w:tc>
        <w:tc>
          <w:tcPr>
            <w:tcW w:w="1276" w:type="dxa"/>
            <w:gridSpan w:val="2"/>
            <w:tcBorders>
              <w:top w:val="nil"/>
              <w:left w:val="nil"/>
              <w:bottom w:val="single" w:sz="4" w:space="0" w:color="auto"/>
              <w:right w:val="single" w:sz="4" w:space="0" w:color="auto"/>
            </w:tcBorders>
            <w:shd w:val="clear" w:color="auto" w:fill="auto"/>
            <w:noWrap/>
            <w:vAlign w:val="bottom"/>
            <w:hideMark/>
          </w:tcPr>
          <w:p w14:paraId="52917A63" w14:textId="77777777" w:rsidR="006741CC" w:rsidRPr="006741CC" w:rsidRDefault="006741CC" w:rsidP="006741CC">
            <w:pPr>
              <w:widowControl/>
              <w:jc w:val="right"/>
              <w:rPr>
                <w:rFonts w:ascii="Arial CYR" w:hAnsi="Arial CYR" w:cs="Arial CYR"/>
                <w:b/>
                <w:bCs/>
                <w:sz w:val="22"/>
                <w:szCs w:val="22"/>
              </w:rPr>
            </w:pPr>
            <w:r w:rsidRPr="006741CC">
              <w:rPr>
                <w:rFonts w:ascii="Arial CYR" w:hAnsi="Arial CYR" w:cs="Arial CYR"/>
                <w:b/>
                <w:bCs/>
                <w:sz w:val="22"/>
                <w:szCs w:val="22"/>
              </w:rPr>
              <w:t>15754,300</w:t>
            </w:r>
          </w:p>
        </w:tc>
      </w:tr>
    </w:tbl>
    <w:p w14:paraId="547BAB1B" w14:textId="77777777" w:rsidR="006741CC" w:rsidRPr="006741CC" w:rsidRDefault="006741CC" w:rsidP="006741CC">
      <w:pPr>
        <w:widowControl/>
        <w:rPr>
          <w:rFonts w:ascii="Arial" w:hAnsi="Arial"/>
          <w:sz w:val="22"/>
          <w:szCs w:val="22"/>
        </w:rPr>
      </w:pPr>
    </w:p>
    <w:p w14:paraId="27601489" w14:textId="77777777" w:rsidR="006741CC" w:rsidRPr="006741CC" w:rsidRDefault="006741CC" w:rsidP="006741CC">
      <w:pPr>
        <w:widowControl/>
        <w:rPr>
          <w:rFonts w:ascii="Arial" w:hAnsi="Arial"/>
          <w:sz w:val="22"/>
          <w:szCs w:val="22"/>
        </w:rPr>
      </w:pPr>
    </w:p>
    <w:p w14:paraId="2C008A90" w14:textId="77777777" w:rsidR="006741CC" w:rsidRPr="006741CC" w:rsidRDefault="006741CC" w:rsidP="006741CC">
      <w:pPr>
        <w:widowControl/>
        <w:rPr>
          <w:rFonts w:ascii="Arial" w:hAnsi="Arial"/>
          <w:sz w:val="22"/>
          <w:szCs w:val="22"/>
        </w:rPr>
      </w:pPr>
    </w:p>
    <w:p w14:paraId="2BD07208" w14:textId="77777777" w:rsidR="006741CC" w:rsidRPr="006741CC" w:rsidRDefault="006741CC" w:rsidP="006741CC">
      <w:pPr>
        <w:widowControl/>
        <w:rPr>
          <w:rFonts w:ascii="Arial" w:hAnsi="Arial"/>
          <w:sz w:val="22"/>
          <w:szCs w:val="22"/>
        </w:rPr>
      </w:pPr>
    </w:p>
    <w:p w14:paraId="76B36DD3" w14:textId="77777777" w:rsidR="006741CC" w:rsidRPr="006741CC" w:rsidRDefault="006741CC" w:rsidP="006741CC">
      <w:pPr>
        <w:widowControl/>
        <w:rPr>
          <w:rFonts w:ascii="Arial" w:hAnsi="Arial"/>
          <w:sz w:val="22"/>
          <w:szCs w:val="22"/>
        </w:rPr>
      </w:pPr>
    </w:p>
    <w:p w14:paraId="5C893E72" w14:textId="77777777" w:rsidR="006741CC" w:rsidRPr="006741CC" w:rsidRDefault="006741CC" w:rsidP="006741CC">
      <w:pPr>
        <w:widowControl/>
        <w:rPr>
          <w:rFonts w:ascii="Arial" w:hAnsi="Arial"/>
          <w:sz w:val="22"/>
          <w:szCs w:val="22"/>
        </w:rPr>
      </w:pPr>
    </w:p>
    <w:p w14:paraId="182D92ED" w14:textId="77777777" w:rsidR="006741CC" w:rsidRPr="006741CC" w:rsidRDefault="006741CC" w:rsidP="006741CC">
      <w:pPr>
        <w:widowControl/>
        <w:rPr>
          <w:rFonts w:ascii="Arial" w:hAnsi="Arial"/>
          <w:sz w:val="22"/>
          <w:szCs w:val="22"/>
        </w:rPr>
      </w:pPr>
    </w:p>
    <w:p w14:paraId="276A5D13" w14:textId="77777777" w:rsidR="006741CC" w:rsidRPr="006741CC" w:rsidRDefault="006741CC" w:rsidP="006741CC">
      <w:pPr>
        <w:widowControl/>
        <w:rPr>
          <w:rFonts w:ascii="Arial" w:hAnsi="Arial"/>
          <w:sz w:val="22"/>
          <w:szCs w:val="22"/>
        </w:rPr>
      </w:pPr>
    </w:p>
    <w:p w14:paraId="3681669D" w14:textId="77777777" w:rsidR="006741CC" w:rsidRPr="006741CC" w:rsidRDefault="006741CC" w:rsidP="006741CC">
      <w:pPr>
        <w:widowControl/>
        <w:rPr>
          <w:rFonts w:ascii="Arial" w:hAnsi="Arial"/>
          <w:sz w:val="22"/>
          <w:szCs w:val="22"/>
        </w:rPr>
      </w:pPr>
    </w:p>
    <w:p w14:paraId="1D4A5E2B" w14:textId="77777777" w:rsidR="006741CC" w:rsidRPr="006741CC" w:rsidRDefault="006741CC" w:rsidP="006741CC">
      <w:pPr>
        <w:widowControl/>
        <w:rPr>
          <w:rFonts w:ascii="Arial" w:hAnsi="Arial"/>
          <w:sz w:val="22"/>
          <w:szCs w:val="22"/>
        </w:rPr>
      </w:pPr>
    </w:p>
    <w:p w14:paraId="490B55E3" w14:textId="77777777" w:rsidR="006741CC" w:rsidRPr="006741CC" w:rsidRDefault="006741CC" w:rsidP="006741CC">
      <w:pPr>
        <w:widowControl/>
        <w:rPr>
          <w:rFonts w:ascii="Arial" w:hAnsi="Arial"/>
          <w:sz w:val="22"/>
          <w:szCs w:val="22"/>
        </w:rPr>
      </w:pPr>
    </w:p>
    <w:p w14:paraId="52EABD21" w14:textId="77777777" w:rsidR="006741CC" w:rsidRPr="006741CC" w:rsidRDefault="006741CC" w:rsidP="006741CC">
      <w:pPr>
        <w:widowControl/>
        <w:rPr>
          <w:rFonts w:ascii="Arial" w:hAnsi="Arial"/>
          <w:sz w:val="22"/>
          <w:szCs w:val="22"/>
        </w:rPr>
      </w:pPr>
    </w:p>
    <w:p w14:paraId="126688C3" w14:textId="77777777" w:rsidR="006741CC" w:rsidRPr="006741CC" w:rsidRDefault="006741CC" w:rsidP="006741CC">
      <w:pPr>
        <w:widowControl/>
        <w:rPr>
          <w:rFonts w:ascii="Arial" w:hAnsi="Arial"/>
          <w:sz w:val="22"/>
          <w:szCs w:val="22"/>
        </w:rPr>
      </w:pPr>
    </w:p>
    <w:p w14:paraId="0299584A" w14:textId="77777777" w:rsidR="006741CC" w:rsidRPr="006741CC" w:rsidRDefault="006741CC" w:rsidP="006741CC">
      <w:pPr>
        <w:widowControl/>
        <w:rPr>
          <w:rFonts w:ascii="Arial" w:hAnsi="Arial"/>
          <w:sz w:val="22"/>
          <w:szCs w:val="22"/>
        </w:rPr>
      </w:pPr>
    </w:p>
    <w:p w14:paraId="4FDCD23E" w14:textId="77777777" w:rsidR="006741CC" w:rsidRPr="006741CC" w:rsidRDefault="006741CC" w:rsidP="006741CC">
      <w:pPr>
        <w:widowControl/>
        <w:rPr>
          <w:rFonts w:ascii="Arial" w:hAnsi="Arial"/>
          <w:sz w:val="22"/>
          <w:szCs w:val="22"/>
        </w:rPr>
      </w:pPr>
    </w:p>
    <w:tbl>
      <w:tblPr>
        <w:tblW w:w="11387" w:type="dxa"/>
        <w:tblInd w:w="-506" w:type="dxa"/>
        <w:tblLayout w:type="fixed"/>
        <w:tblLook w:val="04A0" w:firstRow="1" w:lastRow="0" w:firstColumn="1" w:lastColumn="0" w:noHBand="0" w:noVBand="1"/>
      </w:tblPr>
      <w:tblGrid>
        <w:gridCol w:w="2551"/>
        <w:gridCol w:w="473"/>
        <w:gridCol w:w="70"/>
        <w:gridCol w:w="497"/>
        <w:gridCol w:w="570"/>
        <w:gridCol w:w="567"/>
        <w:gridCol w:w="567"/>
        <w:gridCol w:w="567"/>
        <w:gridCol w:w="472"/>
        <w:gridCol w:w="848"/>
        <w:gridCol w:w="567"/>
        <w:gridCol w:w="1178"/>
        <w:gridCol w:w="1231"/>
        <w:gridCol w:w="1229"/>
      </w:tblGrid>
      <w:tr w:rsidR="006741CC" w:rsidRPr="006741CC" w14:paraId="1461EE72" w14:textId="77777777" w:rsidTr="00BF731A">
        <w:trPr>
          <w:trHeight w:val="300"/>
        </w:trPr>
        <w:tc>
          <w:tcPr>
            <w:tcW w:w="2551" w:type="dxa"/>
            <w:tcBorders>
              <w:top w:val="nil"/>
              <w:left w:val="nil"/>
              <w:bottom w:val="nil"/>
              <w:right w:val="nil"/>
            </w:tcBorders>
            <w:shd w:val="clear" w:color="auto" w:fill="auto"/>
            <w:noWrap/>
            <w:vAlign w:val="bottom"/>
            <w:hideMark/>
          </w:tcPr>
          <w:p w14:paraId="657A79AD" w14:textId="77777777" w:rsidR="006741CC" w:rsidRPr="006741CC" w:rsidRDefault="006741CC" w:rsidP="006741CC">
            <w:pPr>
              <w:widowControl/>
              <w:rPr>
                <w:rFonts w:ascii="Arial CYR" w:hAnsi="Arial CYR" w:cs="Arial CYR"/>
                <w:sz w:val="22"/>
                <w:szCs w:val="22"/>
              </w:rPr>
            </w:pPr>
            <w:bookmarkStart w:id="3" w:name="RANGE!A1:P199"/>
            <w:bookmarkEnd w:id="3"/>
          </w:p>
        </w:tc>
        <w:tc>
          <w:tcPr>
            <w:tcW w:w="543" w:type="dxa"/>
            <w:gridSpan w:val="2"/>
            <w:tcBorders>
              <w:top w:val="nil"/>
              <w:left w:val="nil"/>
              <w:bottom w:val="nil"/>
              <w:right w:val="nil"/>
            </w:tcBorders>
            <w:shd w:val="clear" w:color="auto" w:fill="auto"/>
            <w:noWrap/>
            <w:vAlign w:val="bottom"/>
            <w:hideMark/>
          </w:tcPr>
          <w:p w14:paraId="269ADAEF" w14:textId="77777777" w:rsidR="006741CC" w:rsidRPr="006741CC" w:rsidRDefault="006741CC" w:rsidP="006741CC">
            <w:pPr>
              <w:widowControl/>
              <w:rPr>
                <w:rFonts w:ascii="Arial CYR" w:hAnsi="Arial CYR" w:cs="Arial CYR"/>
                <w:sz w:val="22"/>
                <w:szCs w:val="22"/>
              </w:rPr>
            </w:pPr>
          </w:p>
        </w:tc>
        <w:tc>
          <w:tcPr>
            <w:tcW w:w="8293" w:type="dxa"/>
            <w:gridSpan w:val="11"/>
            <w:vMerge w:val="restart"/>
            <w:tcBorders>
              <w:top w:val="nil"/>
              <w:left w:val="nil"/>
              <w:right w:val="nil"/>
            </w:tcBorders>
            <w:shd w:val="clear" w:color="auto" w:fill="auto"/>
            <w:vAlign w:val="bottom"/>
            <w:hideMark/>
          </w:tcPr>
          <w:p w14:paraId="1DCDCAAF" w14:textId="77777777" w:rsidR="006741CC" w:rsidRPr="006741CC" w:rsidRDefault="006741CC" w:rsidP="006741CC">
            <w:pPr>
              <w:widowControl/>
              <w:jc w:val="right"/>
              <w:rPr>
                <w:b/>
                <w:bCs/>
                <w:sz w:val="22"/>
                <w:szCs w:val="22"/>
              </w:rPr>
            </w:pPr>
            <w:r w:rsidRPr="006741CC">
              <w:rPr>
                <w:b/>
                <w:bCs/>
                <w:sz w:val="22"/>
                <w:szCs w:val="22"/>
              </w:rPr>
              <w:t>Приложение 5</w:t>
            </w:r>
          </w:p>
          <w:p w14:paraId="7AE55677" w14:textId="77777777" w:rsidR="006741CC" w:rsidRPr="006741CC" w:rsidRDefault="006741CC" w:rsidP="006741CC">
            <w:pPr>
              <w:widowControl/>
              <w:jc w:val="right"/>
              <w:rPr>
                <w:sz w:val="18"/>
                <w:szCs w:val="18"/>
              </w:rPr>
            </w:pPr>
            <w:r w:rsidRPr="006741CC">
              <w:rPr>
                <w:sz w:val="18"/>
                <w:szCs w:val="18"/>
              </w:rPr>
              <w:t xml:space="preserve">к проекту Решения комитета местного </w:t>
            </w:r>
          </w:p>
          <w:p w14:paraId="4B330A97" w14:textId="77777777" w:rsidR="006741CC" w:rsidRPr="006741CC" w:rsidRDefault="006741CC" w:rsidP="006741CC">
            <w:pPr>
              <w:widowControl/>
              <w:jc w:val="right"/>
              <w:rPr>
                <w:sz w:val="18"/>
                <w:szCs w:val="18"/>
              </w:rPr>
            </w:pPr>
            <w:r w:rsidRPr="006741CC">
              <w:rPr>
                <w:sz w:val="18"/>
                <w:szCs w:val="18"/>
              </w:rPr>
              <w:t xml:space="preserve">самоуправления Сосновского сельсовета  </w:t>
            </w:r>
          </w:p>
          <w:p w14:paraId="002A2A56" w14:textId="77777777" w:rsidR="006741CC" w:rsidRPr="006741CC" w:rsidRDefault="006741CC" w:rsidP="006741CC">
            <w:pPr>
              <w:widowControl/>
              <w:jc w:val="right"/>
              <w:rPr>
                <w:sz w:val="18"/>
                <w:szCs w:val="18"/>
              </w:rPr>
            </w:pPr>
            <w:r w:rsidRPr="006741CC">
              <w:rPr>
                <w:sz w:val="18"/>
                <w:szCs w:val="18"/>
              </w:rPr>
              <w:t xml:space="preserve">Пензенской области « О   бюджете Сосновского </w:t>
            </w:r>
          </w:p>
          <w:p w14:paraId="6CA6D2CC" w14:textId="77777777" w:rsidR="006741CC" w:rsidRPr="006741CC" w:rsidRDefault="006741CC" w:rsidP="006741CC">
            <w:pPr>
              <w:widowControl/>
              <w:jc w:val="right"/>
              <w:rPr>
                <w:sz w:val="18"/>
                <w:szCs w:val="18"/>
              </w:rPr>
            </w:pPr>
            <w:r w:rsidRPr="006741CC">
              <w:rPr>
                <w:sz w:val="18"/>
                <w:szCs w:val="18"/>
              </w:rPr>
              <w:t xml:space="preserve">сельсовета  Бессоновского района Пензенской области </w:t>
            </w:r>
          </w:p>
          <w:p w14:paraId="56F1C6BC" w14:textId="77777777" w:rsidR="006741CC" w:rsidRPr="006741CC" w:rsidRDefault="006741CC" w:rsidP="006741CC">
            <w:pPr>
              <w:widowControl/>
              <w:jc w:val="right"/>
              <w:rPr>
                <w:rFonts w:ascii="Arial CYR" w:hAnsi="Arial CYR" w:cs="Arial CYR"/>
                <w:sz w:val="22"/>
                <w:szCs w:val="22"/>
              </w:rPr>
            </w:pPr>
            <w:r w:rsidRPr="006741CC">
              <w:rPr>
                <w:sz w:val="18"/>
                <w:szCs w:val="18"/>
              </w:rPr>
              <w:t>на 2024 год и плановый период 2025 и 2026 годов»</w:t>
            </w:r>
          </w:p>
        </w:tc>
      </w:tr>
      <w:tr w:rsidR="006741CC" w:rsidRPr="006741CC" w14:paraId="13A6C43B" w14:textId="77777777" w:rsidTr="00BF731A">
        <w:trPr>
          <w:trHeight w:val="723"/>
        </w:trPr>
        <w:tc>
          <w:tcPr>
            <w:tcW w:w="2551" w:type="dxa"/>
            <w:tcBorders>
              <w:top w:val="nil"/>
              <w:left w:val="nil"/>
              <w:bottom w:val="nil"/>
              <w:right w:val="nil"/>
            </w:tcBorders>
            <w:shd w:val="clear" w:color="auto" w:fill="auto"/>
            <w:noWrap/>
            <w:vAlign w:val="bottom"/>
            <w:hideMark/>
          </w:tcPr>
          <w:p w14:paraId="0C053E38" w14:textId="77777777" w:rsidR="006741CC" w:rsidRPr="006741CC" w:rsidRDefault="006741CC" w:rsidP="006741CC">
            <w:pPr>
              <w:widowControl/>
              <w:rPr>
                <w:rFonts w:ascii="Arial CYR" w:hAnsi="Arial CYR" w:cs="Arial CYR"/>
                <w:sz w:val="22"/>
                <w:szCs w:val="22"/>
              </w:rPr>
            </w:pPr>
          </w:p>
        </w:tc>
        <w:tc>
          <w:tcPr>
            <w:tcW w:w="543" w:type="dxa"/>
            <w:gridSpan w:val="2"/>
            <w:tcBorders>
              <w:top w:val="nil"/>
              <w:left w:val="nil"/>
              <w:bottom w:val="nil"/>
              <w:right w:val="nil"/>
            </w:tcBorders>
            <w:shd w:val="clear" w:color="auto" w:fill="auto"/>
            <w:noWrap/>
            <w:vAlign w:val="bottom"/>
            <w:hideMark/>
          </w:tcPr>
          <w:p w14:paraId="4030A3AA" w14:textId="77777777" w:rsidR="006741CC" w:rsidRPr="006741CC" w:rsidRDefault="006741CC" w:rsidP="006741CC">
            <w:pPr>
              <w:widowControl/>
              <w:rPr>
                <w:rFonts w:ascii="Arial CYR" w:hAnsi="Arial CYR" w:cs="Arial CYR"/>
                <w:sz w:val="22"/>
                <w:szCs w:val="22"/>
              </w:rPr>
            </w:pPr>
          </w:p>
        </w:tc>
        <w:tc>
          <w:tcPr>
            <w:tcW w:w="8293" w:type="dxa"/>
            <w:gridSpan w:val="11"/>
            <w:vMerge/>
            <w:tcBorders>
              <w:left w:val="nil"/>
              <w:bottom w:val="nil"/>
              <w:right w:val="nil"/>
            </w:tcBorders>
            <w:shd w:val="clear" w:color="000000" w:fill="FFFFFF"/>
            <w:vAlign w:val="bottom"/>
            <w:hideMark/>
          </w:tcPr>
          <w:p w14:paraId="250388E0" w14:textId="77777777" w:rsidR="006741CC" w:rsidRPr="006741CC" w:rsidRDefault="006741CC" w:rsidP="006741CC">
            <w:pPr>
              <w:widowControl/>
              <w:rPr>
                <w:rFonts w:ascii="Arial CYR" w:hAnsi="Arial CYR" w:cs="Arial CYR"/>
                <w:sz w:val="22"/>
                <w:szCs w:val="22"/>
              </w:rPr>
            </w:pPr>
          </w:p>
        </w:tc>
      </w:tr>
      <w:tr w:rsidR="006741CC" w:rsidRPr="006741CC" w14:paraId="6FC643EC" w14:textId="77777777" w:rsidTr="00BF731A">
        <w:trPr>
          <w:trHeight w:val="915"/>
        </w:trPr>
        <w:tc>
          <w:tcPr>
            <w:tcW w:w="11387" w:type="dxa"/>
            <w:gridSpan w:val="14"/>
            <w:tcBorders>
              <w:top w:val="nil"/>
              <w:left w:val="nil"/>
              <w:bottom w:val="nil"/>
              <w:right w:val="nil"/>
            </w:tcBorders>
            <w:shd w:val="clear" w:color="auto" w:fill="auto"/>
            <w:vAlign w:val="bottom"/>
            <w:hideMark/>
          </w:tcPr>
          <w:p w14:paraId="7FC2D084" w14:textId="77777777" w:rsidR="006741CC" w:rsidRPr="006741CC" w:rsidRDefault="006741CC" w:rsidP="006741CC">
            <w:pPr>
              <w:widowControl/>
              <w:jc w:val="center"/>
              <w:rPr>
                <w:rFonts w:ascii="Arial CYR" w:hAnsi="Arial CYR" w:cs="Arial CYR"/>
                <w:sz w:val="22"/>
                <w:szCs w:val="22"/>
              </w:rPr>
            </w:pPr>
            <w:r w:rsidRPr="006741CC">
              <w:rPr>
                <w:rFonts w:ascii="Arial CYR" w:hAnsi="Arial CYR" w:cs="Arial CYR"/>
                <w:b/>
                <w:bCs/>
                <w:sz w:val="22"/>
                <w:szCs w:val="22"/>
              </w:rPr>
              <w:t>Ведомственная структура расходов бюджета Сосновского сельсовета Бессоновского района Пензенской области на 2025 год и плановый период 2026 и 2027 годов</w:t>
            </w:r>
          </w:p>
        </w:tc>
      </w:tr>
      <w:tr w:rsidR="006741CC" w:rsidRPr="006741CC" w14:paraId="473C7DBF" w14:textId="77777777" w:rsidTr="00BF731A">
        <w:trPr>
          <w:trHeight w:val="435"/>
        </w:trPr>
        <w:tc>
          <w:tcPr>
            <w:tcW w:w="11387" w:type="dxa"/>
            <w:gridSpan w:val="14"/>
            <w:tcBorders>
              <w:top w:val="nil"/>
              <w:left w:val="nil"/>
              <w:bottom w:val="nil"/>
              <w:right w:val="nil"/>
            </w:tcBorders>
            <w:shd w:val="clear" w:color="auto" w:fill="auto"/>
            <w:vAlign w:val="center"/>
            <w:hideMark/>
          </w:tcPr>
          <w:p w14:paraId="2428AB33" w14:textId="77777777" w:rsidR="006741CC" w:rsidRPr="006741CC" w:rsidRDefault="006741CC" w:rsidP="006741CC">
            <w:pPr>
              <w:widowControl/>
              <w:jc w:val="right"/>
              <w:rPr>
                <w:rFonts w:ascii="Arial" w:hAnsi="Arial" w:cs="Arial"/>
                <w:sz w:val="22"/>
                <w:szCs w:val="22"/>
              </w:rPr>
            </w:pPr>
            <w:r w:rsidRPr="006741CC">
              <w:rPr>
                <w:sz w:val="22"/>
                <w:szCs w:val="22"/>
              </w:rPr>
              <w:t>тыс. руб.</w:t>
            </w:r>
          </w:p>
        </w:tc>
      </w:tr>
      <w:tr w:rsidR="006741CC" w:rsidRPr="006741CC" w14:paraId="6732A4BF" w14:textId="77777777" w:rsidTr="00BF731A">
        <w:trPr>
          <w:trHeight w:val="900"/>
        </w:trPr>
        <w:tc>
          <w:tcPr>
            <w:tcW w:w="302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76B0E765" w14:textId="77777777" w:rsidR="006741CC" w:rsidRPr="006741CC" w:rsidRDefault="006741CC" w:rsidP="006741CC">
            <w:pPr>
              <w:widowControl/>
              <w:jc w:val="center"/>
            </w:pPr>
            <w:r w:rsidRPr="006741CC">
              <w:t>Наименование</w:t>
            </w:r>
          </w:p>
        </w:tc>
        <w:tc>
          <w:tcPr>
            <w:tcW w:w="567" w:type="dxa"/>
            <w:gridSpan w:val="2"/>
            <w:tcBorders>
              <w:top w:val="single" w:sz="4" w:space="0" w:color="auto"/>
              <w:left w:val="nil"/>
              <w:bottom w:val="single" w:sz="4" w:space="0" w:color="auto"/>
              <w:right w:val="single" w:sz="4" w:space="0" w:color="auto"/>
            </w:tcBorders>
            <w:shd w:val="clear" w:color="auto" w:fill="auto"/>
            <w:vAlign w:val="center"/>
            <w:hideMark/>
          </w:tcPr>
          <w:p w14:paraId="7BA9F3D1" w14:textId="77777777" w:rsidR="006741CC" w:rsidRPr="006741CC" w:rsidRDefault="006741CC" w:rsidP="006741CC">
            <w:pPr>
              <w:widowControl/>
              <w:jc w:val="center"/>
            </w:pPr>
            <w:r w:rsidRPr="006741CC">
              <w:t>Вед</w:t>
            </w:r>
          </w:p>
        </w:tc>
        <w:tc>
          <w:tcPr>
            <w:tcW w:w="570" w:type="dxa"/>
            <w:tcBorders>
              <w:top w:val="single" w:sz="4" w:space="0" w:color="auto"/>
              <w:left w:val="nil"/>
              <w:bottom w:val="single" w:sz="4" w:space="0" w:color="auto"/>
              <w:right w:val="single" w:sz="4" w:space="0" w:color="auto"/>
            </w:tcBorders>
            <w:shd w:val="clear" w:color="auto" w:fill="auto"/>
            <w:vAlign w:val="center"/>
            <w:hideMark/>
          </w:tcPr>
          <w:p w14:paraId="41FB88F2" w14:textId="77777777" w:rsidR="006741CC" w:rsidRPr="006741CC" w:rsidRDefault="006741CC" w:rsidP="006741CC">
            <w:pPr>
              <w:widowControl/>
              <w:jc w:val="center"/>
            </w:pPr>
            <w:r w:rsidRPr="006741CC">
              <w:t>Рз</w:t>
            </w:r>
          </w:p>
        </w:tc>
        <w:tc>
          <w:tcPr>
            <w:tcW w:w="567" w:type="dxa"/>
            <w:tcBorders>
              <w:top w:val="single" w:sz="4" w:space="0" w:color="auto"/>
              <w:left w:val="nil"/>
              <w:bottom w:val="single" w:sz="4" w:space="0" w:color="auto"/>
              <w:right w:val="single" w:sz="4" w:space="0" w:color="auto"/>
            </w:tcBorders>
            <w:shd w:val="clear" w:color="auto" w:fill="auto"/>
            <w:vAlign w:val="center"/>
            <w:hideMark/>
          </w:tcPr>
          <w:p w14:paraId="69C174AB" w14:textId="77777777" w:rsidR="006741CC" w:rsidRPr="006741CC" w:rsidRDefault="006741CC" w:rsidP="006741CC">
            <w:pPr>
              <w:widowControl/>
              <w:jc w:val="center"/>
            </w:pPr>
            <w:r w:rsidRPr="006741CC">
              <w:t>Пр</w:t>
            </w:r>
          </w:p>
        </w:tc>
        <w:tc>
          <w:tcPr>
            <w:tcW w:w="2454" w:type="dxa"/>
            <w:gridSpan w:val="4"/>
            <w:tcBorders>
              <w:top w:val="single" w:sz="4" w:space="0" w:color="auto"/>
              <w:left w:val="nil"/>
              <w:bottom w:val="single" w:sz="4" w:space="0" w:color="auto"/>
              <w:right w:val="single" w:sz="4" w:space="0" w:color="000000"/>
            </w:tcBorders>
            <w:shd w:val="clear" w:color="auto" w:fill="auto"/>
            <w:vAlign w:val="center"/>
            <w:hideMark/>
          </w:tcPr>
          <w:p w14:paraId="3DA5AC46" w14:textId="77777777" w:rsidR="006741CC" w:rsidRPr="006741CC" w:rsidRDefault="006741CC" w:rsidP="006741CC">
            <w:pPr>
              <w:widowControl/>
              <w:jc w:val="center"/>
            </w:pPr>
            <w:r w:rsidRPr="006741CC">
              <w:t>ЦСР</w:t>
            </w:r>
          </w:p>
        </w:tc>
        <w:tc>
          <w:tcPr>
            <w:tcW w:w="567" w:type="dxa"/>
            <w:tcBorders>
              <w:top w:val="single" w:sz="4" w:space="0" w:color="auto"/>
              <w:left w:val="nil"/>
              <w:bottom w:val="single" w:sz="4" w:space="0" w:color="auto"/>
              <w:right w:val="single" w:sz="4" w:space="0" w:color="auto"/>
            </w:tcBorders>
            <w:shd w:val="clear" w:color="auto" w:fill="auto"/>
            <w:vAlign w:val="center"/>
            <w:hideMark/>
          </w:tcPr>
          <w:p w14:paraId="17CEBF57" w14:textId="77777777" w:rsidR="006741CC" w:rsidRPr="006741CC" w:rsidRDefault="006741CC" w:rsidP="006741CC">
            <w:pPr>
              <w:widowControl/>
              <w:jc w:val="center"/>
            </w:pPr>
            <w:r w:rsidRPr="006741CC">
              <w:t>ВР</w:t>
            </w:r>
          </w:p>
        </w:tc>
        <w:tc>
          <w:tcPr>
            <w:tcW w:w="1178" w:type="dxa"/>
            <w:tcBorders>
              <w:top w:val="single" w:sz="4" w:space="0" w:color="auto"/>
              <w:left w:val="nil"/>
              <w:bottom w:val="single" w:sz="4" w:space="0" w:color="auto"/>
              <w:right w:val="single" w:sz="4" w:space="0" w:color="auto"/>
            </w:tcBorders>
            <w:shd w:val="clear" w:color="auto" w:fill="auto"/>
            <w:vAlign w:val="center"/>
            <w:hideMark/>
          </w:tcPr>
          <w:p w14:paraId="718F3223" w14:textId="77777777" w:rsidR="006741CC" w:rsidRPr="006741CC" w:rsidRDefault="006741CC" w:rsidP="006741CC">
            <w:pPr>
              <w:widowControl/>
              <w:jc w:val="center"/>
            </w:pPr>
            <w:r w:rsidRPr="006741CC">
              <w:t>2025                         год</w:t>
            </w:r>
          </w:p>
        </w:tc>
        <w:tc>
          <w:tcPr>
            <w:tcW w:w="1231" w:type="dxa"/>
            <w:tcBorders>
              <w:top w:val="single" w:sz="4" w:space="0" w:color="auto"/>
              <w:left w:val="nil"/>
              <w:bottom w:val="single" w:sz="4" w:space="0" w:color="auto"/>
              <w:right w:val="single" w:sz="4" w:space="0" w:color="auto"/>
            </w:tcBorders>
            <w:shd w:val="clear" w:color="auto" w:fill="auto"/>
            <w:vAlign w:val="center"/>
            <w:hideMark/>
          </w:tcPr>
          <w:p w14:paraId="1D835823" w14:textId="77777777" w:rsidR="006741CC" w:rsidRPr="006741CC" w:rsidRDefault="006741CC" w:rsidP="006741CC">
            <w:pPr>
              <w:widowControl/>
              <w:jc w:val="center"/>
            </w:pPr>
            <w:r w:rsidRPr="006741CC">
              <w:t>2026                         год</w:t>
            </w:r>
          </w:p>
        </w:tc>
        <w:tc>
          <w:tcPr>
            <w:tcW w:w="1229" w:type="dxa"/>
            <w:tcBorders>
              <w:top w:val="single" w:sz="4" w:space="0" w:color="auto"/>
              <w:left w:val="nil"/>
              <w:bottom w:val="single" w:sz="4" w:space="0" w:color="auto"/>
              <w:right w:val="single" w:sz="4" w:space="0" w:color="auto"/>
            </w:tcBorders>
            <w:shd w:val="clear" w:color="auto" w:fill="auto"/>
            <w:vAlign w:val="center"/>
            <w:hideMark/>
          </w:tcPr>
          <w:p w14:paraId="52D8EE16" w14:textId="77777777" w:rsidR="006741CC" w:rsidRPr="006741CC" w:rsidRDefault="006741CC" w:rsidP="006741CC">
            <w:pPr>
              <w:widowControl/>
              <w:jc w:val="center"/>
            </w:pPr>
            <w:r w:rsidRPr="006741CC">
              <w:t>2027                         год</w:t>
            </w:r>
          </w:p>
        </w:tc>
      </w:tr>
      <w:tr w:rsidR="006741CC" w:rsidRPr="006741CC" w14:paraId="0ADB0757" w14:textId="77777777" w:rsidTr="00BF731A">
        <w:trPr>
          <w:trHeight w:val="900"/>
        </w:trPr>
        <w:tc>
          <w:tcPr>
            <w:tcW w:w="3024" w:type="dxa"/>
            <w:gridSpan w:val="2"/>
            <w:tcBorders>
              <w:top w:val="nil"/>
              <w:left w:val="single" w:sz="4" w:space="0" w:color="auto"/>
              <w:bottom w:val="single" w:sz="4" w:space="0" w:color="auto"/>
              <w:right w:val="single" w:sz="4" w:space="0" w:color="auto"/>
            </w:tcBorders>
            <w:shd w:val="clear" w:color="000000" w:fill="CCFFFF"/>
            <w:vAlign w:val="center"/>
            <w:hideMark/>
          </w:tcPr>
          <w:p w14:paraId="1CE71CAA" w14:textId="77777777" w:rsidR="006741CC" w:rsidRPr="006741CC" w:rsidRDefault="006741CC" w:rsidP="006741CC">
            <w:pPr>
              <w:widowControl/>
              <w:jc w:val="center"/>
              <w:rPr>
                <w:b/>
                <w:bCs/>
              </w:rPr>
            </w:pPr>
            <w:r w:rsidRPr="006741CC">
              <w:rPr>
                <w:b/>
                <w:bCs/>
              </w:rPr>
              <w:t>Администрация Сосновского сельсовета Бессоновского района Пензенской области</w:t>
            </w:r>
          </w:p>
        </w:tc>
        <w:tc>
          <w:tcPr>
            <w:tcW w:w="567" w:type="dxa"/>
            <w:gridSpan w:val="2"/>
            <w:tcBorders>
              <w:top w:val="nil"/>
              <w:left w:val="nil"/>
              <w:bottom w:val="single" w:sz="4" w:space="0" w:color="auto"/>
              <w:right w:val="single" w:sz="4" w:space="0" w:color="auto"/>
            </w:tcBorders>
            <w:shd w:val="clear" w:color="000000" w:fill="CCFFFF"/>
            <w:vAlign w:val="center"/>
            <w:hideMark/>
          </w:tcPr>
          <w:p w14:paraId="69436119" w14:textId="77777777" w:rsidR="006741CC" w:rsidRPr="006741CC" w:rsidRDefault="006741CC" w:rsidP="006741CC">
            <w:pPr>
              <w:widowControl/>
              <w:jc w:val="center"/>
              <w:rPr>
                <w:b/>
                <w:bCs/>
              </w:rPr>
            </w:pPr>
            <w:r w:rsidRPr="006741CC">
              <w:rPr>
                <w:b/>
                <w:bCs/>
              </w:rPr>
              <w:t>901</w:t>
            </w:r>
          </w:p>
        </w:tc>
        <w:tc>
          <w:tcPr>
            <w:tcW w:w="570" w:type="dxa"/>
            <w:tcBorders>
              <w:top w:val="nil"/>
              <w:left w:val="nil"/>
              <w:bottom w:val="single" w:sz="4" w:space="0" w:color="auto"/>
              <w:right w:val="single" w:sz="4" w:space="0" w:color="auto"/>
            </w:tcBorders>
            <w:shd w:val="clear" w:color="000000" w:fill="CCFFFF"/>
            <w:vAlign w:val="center"/>
            <w:hideMark/>
          </w:tcPr>
          <w:p w14:paraId="58F0F6E3" w14:textId="77777777" w:rsidR="006741CC" w:rsidRPr="006741CC" w:rsidRDefault="006741CC" w:rsidP="006741CC">
            <w:pPr>
              <w:widowControl/>
              <w:jc w:val="center"/>
              <w:rPr>
                <w:b/>
                <w:bCs/>
              </w:rPr>
            </w:pPr>
            <w:r w:rsidRPr="006741CC">
              <w:rPr>
                <w:b/>
                <w:bCs/>
              </w:rPr>
              <w:t> </w:t>
            </w:r>
          </w:p>
        </w:tc>
        <w:tc>
          <w:tcPr>
            <w:tcW w:w="567" w:type="dxa"/>
            <w:tcBorders>
              <w:top w:val="nil"/>
              <w:left w:val="nil"/>
              <w:bottom w:val="single" w:sz="4" w:space="0" w:color="auto"/>
              <w:right w:val="single" w:sz="4" w:space="0" w:color="auto"/>
            </w:tcBorders>
            <w:shd w:val="clear" w:color="000000" w:fill="CCFFFF"/>
            <w:vAlign w:val="center"/>
            <w:hideMark/>
          </w:tcPr>
          <w:p w14:paraId="2F3C5781" w14:textId="77777777" w:rsidR="006741CC" w:rsidRPr="006741CC" w:rsidRDefault="006741CC" w:rsidP="006741CC">
            <w:pPr>
              <w:widowControl/>
              <w:jc w:val="center"/>
              <w:rPr>
                <w:b/>
                <w:bCs/>
              </w:rPr>
            </w:pPr>
            <w:r w:rsidRPr="006741CC">
              <w:rPr>
                <w:b/>
                <w:bCs/>
              </w:rPr>
              <w:t> </w:t>
            </w:r>
          </w:p>
        </w:tc>
        <w:tc>
          <w:tcPr>
            <w:tcW w:w="567" w:type="dxa"/>
            <w:tcBorders>
              <w:top w:val="nil"/>
              <w:left w:val="nil"/>
              <w:bottom w:val="single" w:sz="4" w:space="0" w:color="auto"/>
              <w:right w:val="nil"/>
            </w:tcBorders>
            <w:shd w:val="clear" w:color="000000" w:fill="CCFFFF"/>
            <w:vAlign w:val="center"/>
            <w:hideMark/>
          </w:tcPr>
          <w:p w14:paraId="38F5BF10" w14:textId="77777777" w:rsidR="006741CC" w:rsidRPr="006741CC" w:rsidRDefault="006741CC" w:rsidP="006741CC">
            <w:pPr>
              <w:widowControl/>
              <w:jc w:val="center"/>
              <w:rPr>
                <w:b/>
                <w:bCs/>
              </w:rPr>
            </w:pPr>
            <w:r w:rsidRPr="006741CC">
              <w:rPr>
                <w:b/>
                <w:bCs/>
              </w:rPr>
              <w:t> </w:t>
            </w:r>
          </w:p>
        </w:tc>
        <w:tc>
          <w:tcPr>
            <w:tcW w:w="567" w:type="dxa"/>
            <w:tcBorders>
              <w:top w:val="nil"/>
              <w:left w:val="nil"/>
              <w:bottom w:val="single" w:sz="4" w:space="0" w:color="auto"/>
              <w:right w:val="nil"/>
            </w:tcBorders>
            <w:shd w:val="clear" w:color="000000" w:fill="CCFFFF"/>
            <w:vAlign w:val="center"/>
            <w:hideMark/>
          </w:tcPr>
          <w:p w14:paraId="46AFA26D" w14:textId="77777777" w:rsidR="006741CC" w:rsidRPr="006741CC" w:rsidRDefault="006741CC" w:rsidP="006741CC">
            <w:pPr>
              <w:widowControl/>
              <w:jc w:val="center"/>
              <w:rPr>
                <w:b/>
                <w:bCs/>
              </w:rPr>
            </w:pPr>
            <w:r w:rsidRPr="006741CC">
              <w:rPr>
                <w:b/>
                <w:bCs/>
              </w:rPr>
              <w:t> </w:t>
            </w:r>
          </w:p>
        </w:tc>
        <w:tc>
          <w:tcPr>
            <w:tcW w:w="472" w:type="dxa"/>
            <w:tcBorders>
              <w:top w:val="nil"/>
              <w:left w:val="nil"/>
              <w:bottom w:val="single" w:sz="4" w:space="0" w:color="auto"/>
              <w:right w:val="nil"/>
            </w:tcBorders>
            <w:shd w:val="clear" w:color="000000" w:fill="CCFFFF"/>
            <w:vAlign w:val="center"/>
            <w:hideMark/>
          </w:tcPr>
          <w:p w14:paraId="5AF712BA" w14:textId="77777777" w:rsidR="006741CC" w:rsidRPr="006741CC" w:rsidRDefault="006741CC" w:rsidP="006741CC">
            <w:pPr>
              <w:widowControl/>
              <w:jc w:val="center"/>
              <w:rPr>
                <w:b/>
                <w:bCs/>
              </w:rPr>
            </w:pPr>
            <w:r w:rsidRPr="006741CC">
              <w:rPr>
                <w:b/>
                <w:bCs/>
              </w:rPr>
              <w:t> </w:t>
            </w:r>
          </w:p>
        </w:tc>
        <w:tc>
          <w:tcPr>
            <w:tcW w:w="848" w:type="dxa"/>
            <w:tcBorders>
              <w:top w:val="nil"/>
              <w:left w:val="nil"/>
              <w:bottom w:val="single" w:sz="4" w:space="0" w:color="auto"/>
              <w:right w:val="single" w:sz="4" w:space="0" w:color="auto"/>
            </w:tcBorders>
            <w:shd w:val="clear" w:color="000000" w:fill="CCFFFF"/>
            <w:vAlign w:val="center"/>
            <w:hideMark/>
          </w:tcPr>
          <w:p w14:paraId="53964F52" w14:textId="77777777" w:rsidR="006741CC" w:rsidRPr="006741CC" w:rsidRDefault="006741CC" w:rsidP="006741CC">
            <w:pPr>
              <w:widowControl/>
              <w:jc w:val="center"/>
              <w:rPr>
                <w:b/>
                <w:bCs/>
              </w:rPr>
            </w:pPr>
            <w:r w:rsidRPr="006741CC">
              <w:rPr>
                <w:b/>
                <w:bCs/>
              </w:rPr>
              <w:t> </w:t>
            </w:r>
          </w:p>
        </w:tc>
        <w:tc>
          <w:tcPr>
            <w:tcW w:w="567" w:type="dxa"/>
            <w:tcBorders>
              <w:top w:val="nil"/>
              <w:left w:val="nil"/>
              <w:bottom w:val="single" w:sz="4" w:space="0" w:color="auto"/>
              <w:right w:val="single" w:sz="4" w:space="0" w:color="auto"/>
            </w:tcBorders>
            <w:shd w:val="clear" w:color="000000" w:fill="CCFFFF"/>
            <w:vAlign w:val="center"/>
            <w:hideMark/>
          </w:tcPr>
          <w:p w14:paraId="486DF041" w14:textId="77777777" w:rsidR="006741CC" w:rsidRPr="006741CC" w:rsidRDefault="006741CC" w:rsidP="006741CC">
            <w:pPr>
              <w:widowControl/>
              <w:jc w:val="center"/>
              <w:rPr>
                <w:b/>
                <w:bCs/>
              </w:rPr>
            </w:pPr>
            <w:r w:rsidRPr="006741CC">
              <w:rPr>
                <w:b/>
                <w:bCs/>
              </w:rPr>
              <w:t> </w:t>
            </w:r>
          </w:p>
        </w:tc>
        <w:tc>
          <w:tcPr>
            <w:tcW w:w="1178" w:type="dxa"/>
            <w:tcBorders>
              <w:top w:val="nil"/>
              <w:left w:val="nil"/>
              <w:bottom w:val="single" w:sz="4" w:space="0" w:color="auto"/>
              <w:right w:val="single" w:sz="4" w:space="0" w:color="auto"/>
            </w:tcBorders>
            <w:shd w:val="clear" w:color="000000" w:fill="CCFFFF"/>
            <w:vAlign w:val="center"/>
            <w:hideMark/>
          </w:tcPr>
          <w:p w14:paraId="3CA6C3EE" w14:textId="77777777" w:rsidR="006741CC" w:rsidRPr="006741CC" w:rsidRDefault="006741CC" w:rsidP="006741CC">
            <w:pPr>
              <w:widowControl/>
              <w:jc w:val="center"/>
              <w:rPr>
                <w:b/>
                <w:bCs/>
                <w:sz w:val="22"/>
                <w:szCs w:val="22"/>
              </w:rPr>
            </w:pPr>
            <w:r w:rsidRPr="006741CC">
              <w:rPr>
                <w:b/>
                <w:bCs/>
                <w:sz w:val="22"/>
                <w:szCs w:val="22"/>
              </w:rPr>
              <w:t>15723,100</w:t>
            </w:r>
          </w:p>
        </w:tc>
        <w:tc>
          <w:tcPr>
            <w:tcW w:w="1231" w:type="dxa"/>
            <w:tcBorders>
              <w:top w:val="nil"/>
              <w:left w:val="nil"/>
              <w:bottom w:val="single" w:sz="4" w:space="0" w:color="auto"/>
              <w:right w:val="single" w:sz="4" w:space="0" w:color="auto"/>
            </w:tcBorders>
            <w:shd w:val="clear" w:color="000000" w:fill="CCFFFF"/>
            <w:vAlign w:val="center"/>
            <w:hideMark/>
          </w:tcPr>
          <w:p w14:paraId="64B764E4" w14:textId="77777777" w:rsidR="006741CC" w:rsidRPr="006741CC" w:rsidRDefault="006741CC" w:rsidP="006741CC">
            <w:pPr>
              <w:widowControl/>
              <w:jc w:val="center"/>
              <w:rPr>
                <w:b/>
                <w:bCs/>
                <w:sz w:val="22"/>
                <w:szCs w:val="22"/>
              </w:rPr>
            </w:pPr>
            <w:r w:rsidRPr="006741CC">
              <w:rPr>
                <w:b/>
                <w:bCs/>
                <w:sz w:val="22"/>
                <w:szCs w:val="22"/>
              </w:rPr>
              <w:t>15620,900</w:t>
            </w:r>
          </w:p>
        </w:tc>
        <w:tc>
          <w:tcPr>
            <w:tcW w:w="1229" w:type="dxa"/>
            <w:tcBorders>
              <w:top w:val="nil"/>
              <w:left w:val="nil"/>
              <w:bottom w:val="single" w:sz="4" w:space="0" w:color="auto"/>
              <w:right w:val="single" w:sz="4" w:space="0" w:color="auto"/>
            </w:tcBorders>
            <w:shd w:val="clear" w:color="000000" w:fill="CCFFFF"/>
            <w:vAlign w:val="center"/>
            <w:hideMark/>
          </w:tcPr>
          <w:p w14:paraId="6AA65A17" w14:textId="77777777" w:rsidR="006741CC" w:rsidRPr="006741CC" w:rsidRDefault="006741CC" w:rsidP="006741CC">
            <w:pPr>
              <w:widowControl/>
              <w:jc w:val="center"/>
              <w:rPr>
                <w:b/>
                <w:bCs/>
                <w:sz w:val="22"/>
                <w:szCs w:val="22"/>
              </w:rPr>
            </w:pPr>
            <w:r w:rsidRPr="006741CC">
              <w:rPr>
                <w:b/>
                <w:bCs/>
                <w:sz w:val="22"/>
                <w:szCs w:val="22"/>
              </w:rPr>
              <w:t>15754,300</w:t>
            </w:r>
          </w:p>
        </w:tc>
      </w:tr>
      <w:tr w:rsidR="006741CC" w:rsidRPr="006741CC" w14:paraId="54CB3002" w14:textId="77777777" w:rsidTr="00BF731A">
        <w:trPr>
          <w:trHeight w:val="510"/>
        </w:trPr>
        <w:tc>
          <w:tcPr>
            <w:tcW w:w="3024" w:type="dxa"/>
            <w:gridSpan w:val="2"/>
            <w:tcBorders>
              <w:top w:val="nil"/>
              <w:left w:val="single" w:sz="4" w:space="0" w:color="auto"/>
              <w:bottom w:val="single" w:sz="4" w:space="0" w:color="auto"/>
              <w:right w:val="single" w:sz="4" w:space="0" w:color="auto"/>
            </w:tcBorders>
            <w:shd w:val="clear" w:color="000000" w:fill="FFFF00"/>
            <w:vAlign w:val="bottom"/>
            <w:hideMark/>
          </w:tcPr>
          <w:p w14:paraId="0FB54610" w14:textId="77777777" w:rsidR="006741CC" w:rsidRPr="006741CC" w:rsidRDefault="006741CC" w:rsidP="006741CC">
            <w:pPr>
              <w:widowControl/>
              <w:rPr>
                <w:b/>
                <w:bCs/>
                <w:sz w:val="22"/>
                <w:szCs w:val="22"/>
              </w:rPr>
            </w:pPr>
            <w:r w:rsidRPr="006741CC">
              <w:rPr>
                <w:b/>
                <w:bCs/>
                <w:sz w:val="22"/>
                <w:szCs w:val="22"/>
              </w:rPr>
              <w:t>Общегосударственные вопросы</w:t>
            </w:r>
          </w:p>
        </w:tc>
        <w:tc>
          <w:tcPr>
            <w:tcW w:w="567" w:type="dxa"/>
            <w:gridSpan w:val="2"/>
            <w:tcBorders>
              <w:top w:val="nil"/>
              <w:left w:val="nil"/>
              <w:bottom w:val="single" w:sz="4" w:space="0" w:color="auto"/>
              <w:right w:val="single" w:sz="4" w:space="0" w:color="auto"/>
            </w:tcBorders>
            <w:shd w:val="clear" w:color="000000" w:fill="FFFF00"/>
            <w:vAlign w:val="bottom"/>
            <w:hideMark/>
          </w:tcPr>
          <w:p w14:paraId="384D82CB" w14:textId="77777777" w:rsidR="006741CC" w:rsidRPr="006741CC" w:rsidRDefault="006741CC" w:rsidP="006741CC">
            <w:pPr>
              <w:widowControl/>
              <w:jc w:val="center"/>
              <w:rPr>
                <w:b/>
                <w:bCs/>
                <w:sz w:val="22"/>
                <w:szCs w:val="22"/>
              </w:rPr>
            </w:pPr>
            <w:r w:rsidRPr="006741CC">
              <w:rPr>
                <w:b/>
                <w:bCs/>
                <w:sz w:val="22"/>
                <w:szCs w:val="22"/>
              </w:rPr>
              <w:t>901</w:t>
            </w:r>
          </w:p>
        </w:tc>
        <w:tc>
          <w:tcPr>
            <w:tcW w:w="570" w:type="dxa"/>
            <w:tcBorders>
              <w:top w:val="nil"/>
              <w:left w:val="nil"/>
              <w:bottom w:val="single" w:sz="4" w:space="0" w:color="auto"/>
              <w:right w:val="single" w:sz="4" w:space="0" w:color="auto"/>
            </w:tcBorders>
            <w:shd w:val="clear" w:color="000000" w:fill="FFFF00"/>
            <w:vAlign w:val="bottom"/>
            <w:hideMark/>
          </w:tcPr>
          <w:p w14:paraId="109F7B51" w14:textId="77777777" w:rsidR="006741CC" w:rsidRPr="006741CC" w:rsidRDefault="006741CC" w:rsidP="006741CC">
            <w:pPr>
              <w:widowControl/>
              <w:jc w:val="center"/>
              <w:rPr>
                <w:b/>
                <w:bCs/>
                <w:sz w:val="22"/>
                <w:szCs w:val="22"/>
              </w:rPr>
            </w:pPr>
            <w:r w:rsidRPr="006741CC">
              <w:rPr>
                <w:b/>
                <w:bCs/>
                <w:sz w:val="22"/>
                <w:szCs w:val="22"/>
              </w:rPr>
              <w:t>01</w:t>
            </w:r>
          </w:p>
        </w:tc>
        <w:tc>
          <w:tcPr>
            <w:tcW w:w="567" w:type="dxa"/>
            <w:tcBorders>
              <w:top w:val="nil"/>
              <w:left w:val="nil"/>
              <w:bottom w:val="single" w:sz="4" w:space="0" w:color="auto"/>
              <w:right w:val="single" w:sz="4" w:space="0" w:color="auto"/>
            </w:tcBorders>
            <w:shd w:val="clear" w:color="000000" w:fill="FFFF00"/>
            <w:vAlign w:val="bottom"/>
            <w:hideMark/>
          </w:tcPr>
          <w:p w14:paraId="514A9689" w14:textId="77777777" w:rsidR="006741CC" w:rsidRPr="006741CC" w:rsidRDefault="006741CC" w:rsidP="006741CC">
            <w:pPr>
              <w:widowControl/>
              <w:jc w:val="center"/>
              <w:rPr>
                <w:b/>
                <w:bCs/>
                <w:sz w:val="22"/>
                <w:szCs w:val="22"/>
              </w:rPr>
            </w:pPr>
            <w:r w:rsidRPr="006741CC">
              <w:rPr>
                <w:b/>
                <w:bCs/>
                <w:sz w:val="22"/>
                <w:szCs w:val="22"/>
              </w:rPr>
              <w:t>00</w:t>
            </w:r>
          </w:p>
        </w:tc>
        <w:tc>
          <w:tcPr>
            <w:tcW w:w="567" w:type="dxa"/>
            <w:tcBorders>
              <w:top w:val="nil"/>
              <w:left w:val="nil"/>
              <w:bottom w:val="single" w:sz="4" w:space="0" w:color="auto"/>
              <w:right w:val="nil"/>
            </w:tcBorders>
            <w:shd w:val="clear" w:color="000000" w:fill="FFFF00"/>
            <w:vAlign w:val="bottom"/>
            <w:hideMark/>
          </w:tcPr>
          <w:p w14:paraId="357DE3E1" w14:textId="77777777" w:rsidR="006741CC" w:rsidRPr="006741CC" w:rsidRDefault="006741CC" w:rsidP="006741CC">
            <w:pPr>
              <w:widowControl/>
              <w:jc w:val="center"/>
              <w:rPr>
                <w:sz w:val="22"/>
                <w:szCs w:val="22"/>
              </w:rPr>
            </w:pPr>
            <w:r w:rsidRPr="006741CC">
              <w:rPr>
                <w:sz w:val="22"/>
                <w:szCs w:val="22"/>
              </w:rPr>
              <w:t> </w:t>
            </w:r>
          </w:p>
        </w:tc>
        <w:tc>
          <w:tcPr>
            <w:tcW w:w="567" w:type="dxa"/>
            <w:tcBorders>
              <w:top w:val="nil"/>
              <w:left w:val="nil"/>
              <w:bottom w:val="single" w:sz="4" w:space="0" w:color="auto"/>
              <w:right w:val="nil"/>
            </w:tcBorders>
            <w:shd w:val="clear" w:color="000000" w:fill="FFFF00"/>
            <w:vAlign w:val="bottom"/>
            <w:hideMark/>
          </w:tcPr>
          <w:p w14:paraId="399C0DF9" w14:textId="77777777" w:rsidR="006741CC" w:rsidRPr="006741CC" w:rsidRDefault="006741CC" w:rsidP="006741CC">
            <w:pPr>
              <w:widowControl/>
              <w:jc w:val="center"/>
              <w:rPr>
                <w:sz w:val="22"/>
                <w:szCs w:val="22"/>
              </w:rPr>
            </w:pPr>
            <w:r w:rsidRPr="006741CC">
              <w:rPr>
                <w:sz w:val="22"/>
                <w:szCs w:val="22"/>
              </w:rPr>
              <w:t> </w:t>
            </w:r>
          </w:p>
        </w:tc>
        <w:tc>
          <w:tcPr>
            <w:tcW w:w="472" w:type="dxa"/>
            <w:tcBorders>
              <w:top w:val="nil"/>
              <w:left w:val="nil"/>
              <w:bottom w:val="single" w:sz="4" w:space="0" w:color="auto"/>
              <w:right w:val="nil"/>
            </w:tcBorders>
            <w:shd w:val="clear" w:color="000000" w:fill="FFFF00"/>
            <w:vAlign w:val="bottom"/>
            <w:hideMark/>
          </w:tcPr>
          <w:p w14:paraId="32D0DE21" w14:textId="77777777" w:rsidR="006741CC" w:rsidRPr="006741CC" w:rsidRDefault="006741CC" w:rsidP="006741CC">
            <w:pPr>
              <w:widowControl/>
              <w:jc w:val="center"/>
              <w:rPr>
                <w:sz w:val="22"/>
                <w:szCs w:val="22"/>
              </w:rPr>
            </w:pPr>
            <w:r w:rsidRPr="006741CC">
              <w:rPr>
                <w:sz w:val="22"/>
                <w:szCs w:val="22"/>
              </w:rPr>
              <w:t> </w:t>
            </w:r>
          </w:p>
        </w:tc>
        <w:tc>
          <w:tcPr>
            <w:tcW w:w="848" w:type="dxa"/>
            <w:tcBorders>
              <w:top w:val="nil"/>
              <w:left w:val="nil"/>
              <w:bottom w:val="single" w:sz="4" w:space="0" w:color="auto"/>
              <w:right w:val="single" w:sz="4" w:space="0" w:color="auto"/>
            </w:tcBorders>
            <w:shd w:val="clear" w:color="000000" w:fill="FFFF00"/>
            <w:vAlign w:val="bottom"/>
            <w:hideMark/>
          </w:tcPr>
          <w:p w14:paraId="11E65535" w14:textId="77777777" w:rsidR="006741CC" w:rsidRPr="006741CC" w:rsidRDefault="006741CC" w:rsidP="006741CC">
            <w:pPr>
              <w:widowControl/>
              <w:jc w:val="center"/>
              <w:rPr>
                <w:sz w:val="22"/>
                <w:szCs w:val="22"/>
              </w:rPr>
            </w:pPr>
            <w:r w:rsidRPr="006741CC">
              <w:rPr>
                <w:sz w:val="22"/>
                <w:szCs w:val="22"/>
              </w:rPr>
              <w:t> </w:t>
            </w:r>
          </w:p>
        </w:tc>
        <w:tc>
          <w:tcPr>
            <w:tcW w:w="567" w:type="dxa"/>
            <w:tcBorders>
              <w:top w:val="nil"/>
              <w:left w:val="nil"/>
              <w:bottom w:val="single" w:sz="4" w:space="0" w:color="auto"/>
              <w:right w:val="single" w:sz="4" w:space="0" w:color="auto"/>
            </w:tcBorders>
            <w:shd w:val="clear" w:color="000000" w:fill="FFFF00"/>
            <w:noWrap/>
            <w:vAlign w:val="bottom"/>
            <w:hideMark/>
          </w:tcPr>
          <w:p w14:paraId="4C5F9517" w14:textId="77777777" w:rsidR="006741CC" w:rsidRPr="006741CC" w:rsidRDefault="006741CC" w:rsidP="006741CC">
            <w:pPr>
              <w:widowControl/>
              <w:rPr>
                <w:sz w:val="22"/>
                <w:szCs w:val="22"/>
              </w:rPr>
            </w:pPr>
            <w:r w:rsidRPr="006741CC">
              <w:rPr>
                <w:sz w:val="22"/>
                <w:szCs w:val="22"/>
              </w:rPr>
              <w:t> </w:t>
            </w:r>
          </w:p>
        </w:tc>
        <w:tc>
          <w:tcPr>
            <w:tcW w:w="1178" w:type="dxa"/>
            <w:tcBorders>
              <w:top w:val="nil"/>
              <w:left w:val="nil"/>
              <w:bottom w:val="single" w:sz="4" w:space="0" w:color="auto"/>
              <w:right w:val="single" w:sz="4" w:space="0" w:color="auto"/>
            </w:tcBorders>
            <w:shd w:val="clear" w:color="000000" w:fill="FFFF00"/>
            <w:noWrap/>
            <w:vAlign w:val="bottom"/>
            <w:hideMark/>
          </w:tcPr>
          <w:p w14:paraId="09E76E19" w14:textId="77777777" w:rsidR="006741CC" w:rsidRPr="006741CC" w:rsidRDefault="006741CC" w:rsidP="006741CC">
            <w:pPr>
              <w:widowControl/>
              <w:jc w:val="right"/>
              <w:rPr>
                <w:b/>
                <w:bCs/>
                <w:sz w:val="22"/>
                <w:szCs w:val="22"/>
              </w:rPr>
            </w:pPr>
            <w:r w:rsidRPr="006741CC">
              <w:rPr>
                <w:b/>
                <w:bCs/>
                <w:sz w:val="22"/>
                <w:szCs w:val="22"/>
              </w:rPr>
              <w:t>6223,670</w:t>
            </w:r>
          </w:p>
        </w:tc>
        <w:tc>
          <w:tcPr>
            <w:tcW w:w="1231" w:type="dxa"/>
            <w:tcBorders>
              <w:top w:val="nil"/>
              <w:left w:val="nil"/>
              <w:bottom w:val="single" w:sz="4" w:space="0" w:color="auto"/>
              <w:right w:val="single" w:sz="4" w:space="0" w:color="auto"/>
            </w:tcBorders>
            <w:shd w:val="clear" w:color="000000" w:fill="FFFF00"/>
            <w:noWrap/>
            <w:vAlign w:val="bottom"/>
            <w:hideMark/>
          </w:tcPr>
          <w:p w14:paraId="0E77674A" w14:textId="77777777" w:rsidR="006741CC" w:rsidRPr="006741CC" w:rsidRDefault="006741CC" w:rsidP="006741CC">
            <w:pPr>
              <w:widowControl/>
              <w:jc w:val="right"/>
              <w:rPr>
                <w:b/>
                <w:bCs/>
                <w:sz w:val="22"/>
                <w:szCs w:val="22"/>
              </w:rPr>
            </w:pPr>
            <w:r w:rsidRPr="006741CC">
              <w:rPr>
                <w:b/>
                <w:bCs/>
                <w:sz w:val="22"/>
                <w:szCs w:val="22"/>
              </w:rPr>
              <w:t>6456,924</w:t>
            </w:r>
          </w:p>
        </w:tc>
        <w:tc>
          <w:tcPr>
            <w:tcW w:w="1229" w:type="dxa"/>
            <w:tcBorders>
              <w:top w:val="nil"/>
              <w:left w:val="nil"/>
              <w:bottom w:val="single" w:sz="4" w:space="0" w:color="auto"/>
              <w:right w:val="single" w:sz="4" w:space="0" w:color="auto"/>
            </w:tcBorders>
            <w:shd w:val="clear" w:color="000000" w:fill="FFFF00"/>
            <w:noWrap/>
            <w:vAlign w:val="bottom"/>
            <w:hideMark/>
          </w:tcPr>
          <w:p w14:paraId="15C229D3" w14:textId="77777777" w:rsidR="006741CC" w:rsidRPr="006741CC" w:rsidRDefault="006741CC" w:rsidP="006741CC">
            <w:pPr>
              <w:widowControl/>
              <w:jc w:val="right"/>
              <w:rPr>
                <w:b/>
                <w:bCs/>
                <w:sz w:val="22"/>
                <w:szCs w:val="22"/>
              </w:rPr>
            </w:pPr>
            <w:r w:rsidRPr="006741CC">
              <w:rPr>
                <w:b/>
                <w:bCs/>
                <w:sz w:val="22"/>
                <w:szCs w:val="22"/>
              </w:rPr>
              <w:t>6613,518</w:t>
            </w:r>
          </w:p>
        </w:tc>
      </w:tr>
      <w:tr w:rsidR="006741CC" w:rsidRPr="006741CC" w14:paraId="6E2537CB" w14:textId="77777777" w:rsidTr="00BF731A">
        <w:trPr>
          <w:trHeight w:val="885"/>
        </w:trPr>
        <w:tc>
          <w:tcPr>
            <w:tcW w:w="3024" w:type="dxa"/>
            <w:gridSpan w:val="2"/>
            <w:tcBorders>
              <w:top w:val="nil"/>
              <w:left w:val="single" w:sz="4" w:space="0" w:color="auto"/>
              <w:bottom w:val="single" w:sz="4" w:space="0" w:color="auto"/>
              <w:right w:val="single" w:sz="4" w:space="0" w:color="auto"/>
            </w:tcBorders>
            <w:shd w:val="clear" w:color="auto" w:fill="auto"/>
            <w:vAlign w:val="bottom"/>
            <w:hideMark/>
          </w:tcPr>
          <w:p w14:paraId="11FDAAF3" w14:textId="77777777" w:rsidR="006741CC" w:rsidRPr="006741CC" w:rsidRDefault="006741CC" w:rsidP="006741CC">
            <w:pPr>
              <w:widowControl/>
              <w:rPr>
                <w:b/>
                <w:bCs/>
                <w:i/>
                <w:iCs/>
                <w:sz w:val="22"/>
                <w:szCs w:val="22"/>
              </w:rPr>
            </w:pPr>
            <w:r w:rsidRPr="006741CC">
              <w:rPr>
                <w:b/>
                <w:bCs/>
                <w:i/>
                <w:iCs/>
                <w:sz w:val="22"/>
                <w:szCs w:val="22"/>
              </w:rPr>
              <w:t>Функционирование законодательных (представительных) органов государственной власти и представительных органов муниципальных образований</w:t>
            </w:r>
          </w:p>
        </w:tc>
        <w:tc>
          <w:tcPr>
            <w:tcW w:w="567" w:type="dxa"/>
            <w:gridSpan w:val="2"/>
            <w:tcBorders>
              <w:top w:val="nil"/>
              <w:left w:val="nil"/>
              <w:bottom w:val="single" w:sz="4" w:space="0" w:color="auto"/>
              <w:right w:val="single" w:sz="4" w:space="0" w:color="auto"/>
            </w:tcBorders>
            <w:shd w:val="clear" w:color="auto" w:fill="auto"/>
            <w:vAlign w:val="bottom"/>
            <w:hideMark/>
          </w:tcPr>
          <w:p w14:paraId="4B93E72C" w14:textId="77777777" w:rsidR="006741CC" w:rsidRPr="006741CC" w:rsidRDefault="006741CC" w:rsidP="006741CC">
            <w:pPr>
              <w:widowControl/>
              <w:jc w:val="center"/>
              <w:rPr>
                <w:b/>
                <w:bCs/>
                <w:sz w:val="22"/>
                <w:szCs w:val="22"/>
              </w:rPr>
            </w:pPr>
            <w:r w:rsidRPr="006741CC">
              <w:rPr>
                <w:b/>
                <w:bCs/>
                <w:sz w:val="22"/>
                <w:szCs w:val="22"/>
              </w:rPr>
              <w:t>901</w:t>
            </w:r>
          </w:p>
        </w:tc>
        <w:tc>
          <w:tcPr>
            <w:tcW w:w="570" w:type="dxa"/>
            <w:tcBorders>
              <w:top w:val="nil"/>
              <w:left w:val="nil"/>
              <w:bottom w:val="single" w:sz="4" w:space="0" w:color="auto"/>
              <w:right w:val="single" w:sz="4" w:space="0" w:color="auto"/>
            </w:tcBorders>
            <w:shd w:val="clear" w:color="auto" w:fill="auto"/>
            <w:vAlign w:val="bottom"/>
            <w:hideMark/>
          </w:tcPr>
          <w:p w14:paraId="041853FC" w14:textId="77777777" w:rsidR="006741CC" w:rsidRPr="006741CC" w:rsidRDefault="006741CC" w:rsidP="006741CC">
            <w:pPr>
              <w:widowControl/>
              <w:jc w:val="center"/>
              <w:rPr>
                <w:b/>
                <w:bCs/>
                <w:i/>
                <w:iCs/>
                <w:sz w:val="22"/>
                <w:szCs w:val="22"/>
              </w:rPr>
            </w:pPr>
            <w:r w:rsidRPr="006741CC">
              <w:rPr>
                <w:b/>
                <w:bCs/>
                <w:i/>
                <w:iCs/>
                <w:sz w:val="22"/>
                <w:szCs w:val="22"/>
              </w:rPr>
              <w:t>01</w:t>
            </w:r>
          </w:p>
        </w:tc>
        <w:tc>
          <w:tcPr>
            <w:tcW w:w="567" w:type="dxa"/>
            <w:tcBorders>
              <w:top w:val="nil"/>
              <w:left w:val="nil"/>
              <w:bottom w:val="single" w:sz="4" w:space="0" w:color="auto"/>
              <w:right w:val="single" w:sz="4" w:space="0" w:color="auto"/>
            </w:tcBorders>
            <w:shd w:val="clear" w:color="auto" w:fill="auto"/>
            <w:vAlign w:val="bottom"/>
            <w:hideMark/>
          </w:tcPr>
          <w:p w14:paraId="345AAB96" w14:textId="77777777" w:rsidR="006741CC" w:rsidRPr="006741CC" w:rsidRDefault="006741CC" w:rsidP="006741CC">
            <w:pPr>
              <w:widowControl/>
              <w:jc w:val="center"/>
              <w:rPr>
                <w:b/>
                <w:bCs/>
                <w:i/>
                <w:iCs/>
                <w:sz w:val="22"/>
                <w:szCs w:val="22"/>
              </w:rPr>
            </w:pPr>
            <w:r w:rsidRPr="006741CC">
              <w:rPr>
                <w:b/>
                <w:bCs/>
                <w:i/>
                <w:iCs/>
                <w:sz w:val="22"/>
                <w:szCs w:val="22"/>
              </w:rPr>
              <w:t>03</w:t>
            </w:r>
          </w:p>
        </w:tc>
        <w:tc>
          <w:tcPr>
            <w:tcW w:w="567" w:type="dxa"/>
            <w:tcBorders>
              <w:top w:val="nil"/>
              <w:left w:val="nil"/>
              <w:bottom w:val="single" w:sz="4" w:space="0" w:color="auto"/>
              <w:right w:val="nil"/>
            </w:tcBorders>
            <w:shd w:val="clear" w:color="auto" w:fill="auto"/>
            <w:vAlign w:val="bottom"/>
            <w:hideMark/>
          </w:tcPr>
          <w:p w14:paraId="15756672" w14:textId="77777777" w:rsidR="006741CC" w:rsidRPr="006741CC" w:rsidRDefault="006741CC" w:rsidP="006741CC">
            <w:pPr>
              <w:widowControl/>
              <w:jc w:val="center"/>
              <w:rPr>
                <w:b/>
                <w:bCs/>
                <w:i/>
                <w:iCs/>
                <w:sz w:val="22"/>
                <w:szCs w:val="22"/>
              </w:rPr>
            </w:pPr>
            <w:r w:rsidRPr="006741CC">
              <w:rPr>
                <w:b/>
                <w:bCs/>
                <w:i/>
                <w:iCs/>
                <w:sz w:val="22"/>
                <w:szCs w:val="22"/>
              </w:rPr>
              <w:t> </w:t>
            </w:r>
          </w:p>
        </w:tc>
        <w:tc>
          <w:tcPr>
            <w:tcW w:w="567" w:type="dxa"/>
            <w:tcBorders>
              <w:top w:val="nil"/>
              <w:left w:val="nil"/>
              <w:bottom w:val="single" w:sz="4" w:space="0" w:color="auto"/>
              <w:right w:val="nil"/>
            </w:tcBorders>
            <w:shd w:val="clear" w:color="auto" w:fill="auto"/>
            <w:vAlign w:val="bottom"/>
            <w:hideMark/>
          </w:tcPr>
          <w:p w14:paraId="53E7EBCB" w14:textId="77777777" w:rsidR="006741CC" w:rsidRPr="006741CC" w:rsidRDefault="006741CC" w:rsidP="006741CC">
            <w:pPr>
              <w:widowControl/>
              <w:jc w:val="center"/>
              <w:rPr>
                <w:b/>
                <w:bCs/>
                <w:i/>
                <w:iCs/>
                <w:sz w:val="22"/>
                <w:szCs w:val="22"/>
              </w:rPr>
            </w:pPr>
            <w:r w:rsidRPr="006741CC">
              <w:rPr>
                <w:b/>
                <w:bCs/>
                <w:i/>
                <w:iCs/>
                <w:sz w:val="22"/>
                <w:szCs w:val="22"/>
              </w:rPr>
              <w:t> </w:t>
            </w:r>
          </w:p>
        </w:tc>
        <w:tc>
          <w:tcPr>
            <w:tcW w:w="472" w:type="dxa"/>
            <w:tcBorders>
              <w:top w:val="nil"/>
              <w:left w:val="nil"/>
              <w:bottom w:val="single" w:sz="4" w:space="0" w:color="auto"/>
              <w:right w:val="nil"/>
            </w:tcBorders>
            <w:shd w:val="clear" w:color="auto" w:fill="auto"/>
            <w:vAlign w:val="bottom"/>
            <w:hideMark/>
          </w:tcPr>
          <w:p w14:paraId="034DB66C" w14:textId="77777777" w:rsidR="006741CC" w:rsidRPr="006741CC" w:rsidRDefault="006741CC" w:rsidP="006741CC">
            <w:pPr>
              <w:widowControl/>
              <w:jc w:val="center"/>
              <w:rPr>
                <w:b/>
                <w:bCs/>
                <w:i/>
                <w:iCs/>
                <w:sz w:val="22"/>
                <w:szCs w:val="22"/>
              </w:rPr>
            </w:pPr>
            <w:r w:rsidRPr="006741CC">
              <w:rPr>
                <w:b/>
                <w:bCs/>
                <w:i/>
                <w:iCs/>
                <w:sz w:val="22"/>
                <w:szCs w:val="22"/>
              </w:rPr>
              <w:t> </w:t>
            </w:r>
          </w:p>
        </w:tc>
        <w:tc>
          <w:tcPr>
            <w:tcW w:w="848" w:type="dxa"/>
            <w:tcBorders>
              <w:top w:val="nil"/>
              <w:left w:val="nil"/>
              <w:bottom w:val="single" w:sz="4" w:space="0" w:color="auto"/>
              <w:right w:val="single" w:sz="4" w:space="0" w:color="auto"/>
            </w:tcBorders>
            <w:shd w:val="clear" w:color="auto" w:fill="auto"/>
            <w:vAlign w:val="bottom"/>
            <w:hideMark/>
          </w:tcPr>
          <w:p w14:paraId="575C0162" w14:textId="77777777" w:rsidR="006741CC" w:rsidRPr="006741CC" w:rsidRDefault="006741CC" w:rsidP="006741CC">
            <w:pPr>
              <w:widowControl/>
              <w:jc w:val="center"/>
              <w:rPr>
                <w:b/>
                <w:bCs/>
                <w:i/>
                <w:iCs/>
                <w:sz w:val="22"/>
                <w:szCs w:val="22"/>
              </w:rPr>
            </w:pPr>
            <w:r w:rsidRPr="006741CC">
              <w:rPr>
                <w:b/>
                <w:bCs/>
                <w:i/>
                <w:iCs/>
                <w:sz w:val="22"/>
                <w:szCs w:val="22"/>
              </w:rPr>
              <w:t> </w:t>
            </w:r>
          </w:p>
        </w:tc>
        <w:tc>
          <w:tcPr>
            <w:tcW w:w="567" w:type="dxa"/>
            <w:tcBorders>
              <w:top w:val="nil"/>
              <w:left w:val="nil"/>
              <w:bottom w:val="single" w:sz="4" w:space="0" w:color="auto"/>
              <w:right w:val="single" w:sz="4" w:space="0" w:color="auto"/>
            </w:tcBorders>
            <w:shd w:val="clear" w:color="auto" w:fill="auto"/>
            <w:noWrap/>
            <w:vAlign w:val="bottom"/>
            <w:hideMark/>
          </w:tcPr>
          <w:p w14:paraId="7FADF6A0" w14:textId="77777777" w:rsidR="006741CC" w:rsidRPr="006741CC" w:rsidRDefault="006741CC" w:rsidP="006741CC">
            <w:pPr>
              <w:widowControl/>
              <w:rPr>
                <w:b/>
                <w:bCs/>
                <w:i/>
                <w:iCs/>
                <w:sz w:val="22"/>
                <w:szCs w:val="22"/>
              </w:rPr>
            </w:pPr>
            <w:r w:rsidRPr="006741CC">
              <w:rPr>
                <w:b/>
                <w:bCs/>
                <w:i/>
                <w:iCs/>
                <w:sz w:val="22"/>
                <w:szCs w:val="22"/>
              </w:rPr>
              <w:t> </w:t>
            </w:r>
          </w:p>
        </w:tc>
        <w:tc>
          <w:tcPr>
            <w:tcW w:w="1178" w:type="dxa"/>
            <w:tcBorders>
              <w:top w:val="nil"/>
              <w:left w:val="nil"/>
              <w:bottom w:val="single" w:sz="4" w:space="0" w:color="auto"/>
              <w:right w:val="single" w:sz="4" w:space="0" w:color="auto"/>
            </w:tcBorders>
            <w:shd w:val="clear" w:color="auto" w:fill="auto"/>
            <w:noWrap/>
            <w:vAlign w:val="bottom"/>
            <w:hideMark/>
          </w:tcPr>
          <w:p w14:paraId="4FDB49CA" w14:textId="77777777" w:rsidR="006741CC" w:rsidRPr="006741CC" w:rsidRDefault="006741CC" w:rsidP="006741CC">
            <w:pPr>
              <w:widowControl/>
              <w:jc w:val="right"/>
              <w:rPr>
                <w:b/>
                <w:bCs/>
                <w:i/>
                <w:iCs/>
                <w:sz w:val="22"/>
                <w:szCs w:val="22"/>
              </w:rPr>
            </w:pPr>
            <w:r w:rsidRPr="006741CC">
              <w:rPr>
                <w:b/>
                <w:bCs/>
                <w:i/>
                <w:iCs/>
                <w:sz w:val="22"/>
                <w:szCs w:val="22"/>
              </w:rPr>
              <w:t xml:space="preserve">2,124 </w:t>
            </w:r>
          </w:p>
        </w:tc>
        <w:tc>
          <w:tcPr>
            <w:tcW w:w="1231" w:type="dxa"/>
            <w:tcBorders>
              <w:top w:val="nil"/>
              <w:left w:val="nil"/>
              <w:bottom w:val="single" w:sz="4" w:space="0" w:color="auto"/>
              <w:right w:val="single" w:sz="4" w:space="0" w:color="auto"/>
            </w:tcBorders>
            <w:shd w:val="clear" w:color="auto" w:fill="auto"/>
            <w:noWrap/>
            <w:vAlign w:val="bottom"/>
            <w:hideMark/>
          </w:tcPr>
          <w:p w14:paraId="2AAAB95A" w14:textId="77777777" w:rsidR="006741CC" w:rsidRPr="006741CC" w:rsidRDefault="006741CC" w:rsidP="006741CC">
            <w:pPr>
              <w:widowControl/>
              <w:jc w:val="right"/>
              <w:rPr>
                <w:b/>
                <w:bCs/>
                <w:i/>
                <w:iCs/>
                <w:sz w:val="22"/>
                <w:szCs w:val="22"/>
              </w:rPr>
            </w:pPr>
            <w:r w:rsidRPr="006741CC">
              <w:rPr>
                <w:b/>
                <w:bCs/>
                <w:i/>
                <w:iCs/>
                <w:sz w:val="22"/>
                <w:szCs w:val="22"/>
              </w:rPr>
              <w:t xml:space="preserve">2,124 </w:t>
            </w:r>
          </w:p>
        </w:tc>
        <w:tc>
          <w:tcPr>
            <w:tcW w:w="1229" w:type="dxa"/>
            <w:tcBorders>
              <w:top w:val="nil"/>
              <w:left w:val="nil"/>
              <w:bottom w:val="single" w:sz="4" w:space="0" w:color="auto"/>
              <w:right w:val="single" w:sz="4" w:space="0" w:color="auto"/>
            </w:tcBorders>
            <w:shd w:val="clear" w:color="auto" w:fill="auto"/>
            <w:noWrap/>
            <w:vAlign w:val="bottom"/>
            <w:hideMark/>
          </w:tcPr>
          <w:p w14:paraId="72958BE8" w14:textId="77777777" w:rsidR="006741CC" w:rsidRPr="006741CC" w:rsidRDefault="006741CC" w:rsidP="006741CC">
            <w:pPr>
              <w:widowControl/>
              <w:jc w:val="right"/>
              <w:rPr>
                <w:b/>
                <w:bCs/>
                <w:i/>
                <w:iCs/>
                <w:sz w:val="22"/>
                <w:szCs w:val="22"/>
              </w:rPr>
            </w:pPr>
            <w:r w:rsidRPr="006741CC">
              <w:rPr>
                <w:b/>
                <w:bCs/>
                <w:i/>
                <w:iCs/>
                <w:sz w:val="22"/>
                <w:szCs w:val="22"/>
              </w:rPr>
              <w:t xml:space="preserve">2,124 </w:t>
            </w:r>
          </w:p>
        </w:tc>
      </w:tr>
      <w:tr w:rsidR="006741CC" w:rsidRPr="006741CC" w14:paraId="3E051802" w14:textId="77777777" w:rsidTr="00BF731A">
        <w:trPr>
          <w:trHeight w:val="1095"/>
        </w:trPr>
        <w:tc>
          <w:tcPr>
            <w:tcW w:w="3024" w:type="dxa"/>
            <w:gridSpan w:val="2"/>
            <w:tcBorders>
              <w:top w:val="nil"/>
              <w:left w:val="single" w:sz="4" w:space="0" w:color="auto"/>
              <w:bottom w:val="single" w:sz="4" w:space="0" w:color="auto"/>
              <w:right w:val="single" w:sz="4" w:space="0" w:color="auto"/>
            </w:tcBorders>
            <w:shd w:val="clear" w:color="auto" w:fill="auto"/>
            <w:vAlign w:val="bottom"/>
            <w:hideMark/>
          </w:tcPr>
          <w:p w14:paraId="24DA51F8" w14:textId="77777777" w:rsidR="006741CC" w:rsidRPr="006741CC" w:rsidRDefault="006741CC" w:rsidP="006741CC">
            <w:pPr>
              <w:widowControl/>
              <w:rPr>
                <w:b/>
                <w:bCs/>
              </w:rPr>
            </w:pPr>
            <w:r w:rsidRPr="006741CC">
              <w:rPr>
                <w:b/>
                <w:bCs/>
              </w:rPr>
              <w:t>Муниципальная программа Сосновского сельсовета Бессоновского района Пензенской области "Управление муниципальными финансами, муниципальным долгом, муниципальной собственностью Сосновского сельсовета Бессоновского района Пензенской области" на 2014-2027 годы</w:t>
            </w:r>
          </w:p>
        </w:tc>
        <w:tc>
          <w:tcPr>
            <w:tcW w:w="567" w:type="dxa"/>
            <w:gridSpan w:val="2"/>
            <w:tcBorders>
              <w:top w:val="nil"/>
              <w:left w:val="nil"/>
              <w:bottom w:val="single" w:sz="4" w:space="0" w:color="auto"/>
              <w:right w:val="single" w:sz="4" w:space="0" w:color="auto"/>
            </w:tcBorders>
            <w:shd w:val="clear" w:color="auto" w:fill="auto"/>
            <w:vAlign w:val="bottom"/>
            <w:hideMark/>
          </w:tcPr>
          <w:p w14:paraId="66876E3C" w14:textId="77777777" w:rsidR="006741CC" w:rsidRPr="006741CC" w:rsidRDefault="006741CC" w:rsidP="006741CC">
            <w:pPr>
              <w:widowControl/>
              <w:jc w:val="center"/>
              <w:rPr>
                <w:b/>
                <w:bCs/>
              </w:rPr>
            </w:pPr>
            <w:r w:rsidRPr="006741CC">
              <w:rPr>
                <w:b/>
                <w:bCs/>
              </w:rPr>
              <w:t>901</w:t>
            </w:r>
          </w:p>
        </w:tc>
        <w:tc>
          <w:tcPr>
            <w:tcW w:w="570" w:type="dxa"/>
            <w:tcBorders>
              <w:top w:val="nil"/>
              <w:left w:val="nil"/>
              <w:bottom w:val="single" w:sz="4" w:space="0" w:color="auto"/>
              <w:right w:val="single" w:sz="4" w:space="0" w:color="auto"/>
            </w:tcBorders>
            <w:shd w:val="clear" w:color="auto" w:fill="auto"/>
            <w:vAlign w:val="bottom"/>
            <w:hideMark/>
          </w:tcPr>
          <w:p w14:paraId="749CD726" w14:textId="77777777" w:rsidR="006741CC" w:rsidRPr="006741CC" w:rsidRDefault="006741CC" w:rsidP="006741CC">
            <w:pPr>
              <w:widowControl/>
              <w:jc w:val="center"/>
              <w:rPr>
                <w:b/>
                <w:bCs/>
                <w:sz w:val="22"/>
                <w:szCs w:val="22"/>
              </w:rPr>
            </w:pPr>
            <w:r w:rsidRPr="006741CC">
              <w:rPr>
                <w:b/>
                <w:bCs/>
                <w:sz w:val="22"/>
                <w:szCs w:val="22"/>
              </w:rPr>
              <w:t>01</w:t>
            </w:r>
          </w:p>
        </w:tc>
        <w:tc>
          <w:tcPr>
            <w:tcW w:w="567" w:type="dxa"/>
            <w:tcBorders>
              <w:top w:val="nil"/>
              <w:left w:val="nil"/>
              <w:bottom w:val="single" w:sz="4" w:space="0" w:color="auto"/>
              <w:right w:val="single" w:sz="4" w:space="0" w:color="auto"/>
            </w:tcBorders>
            <w:shd w:val="clear" w:color="auto" w:fill="auto"/>
            <w:vAlign w:val="bottom"/>
            <w:hideMark/>
          </w:tcPr>
          <w:p w14:paraId="3FF6C776" w14:textId="77777777" w:rsidR="006741CC" w:rsidRPr="006741CC" w:rsidRDefault="006741CC" w:rsidP="006741CC">
            <w:pPr>
              <w:widowControl/>
              <w:jc w:val="center"/>
              <w:rPr>
                <w:b/>
                <w:bCs/>
                <w:sz w:val="22"/>
                <w:szCs w:val="22"/>
              </w:rPr>
            </w:pPr>
            <w:r w:rsidRPr="006741CC">
              <w:rPr>
                <w:b/>
                <w:bCs/>
                <w:sz w:val="22"/>
                <w:szCs w:val="22"/>
              </w:rPr>
              <w:t>03</w:t>
            </w:r>
          </w:p>
        </w:tc>
        <w:tc>
          <w:tcPr>
            <w:tcW w:w="567" w:type="dxa"/>
            <w:tcBorders>
              <w:top w:val="nil"/>
              <w:left w:val="nil"/>
              <w:bottom w:val="single" w:sz="4" w:space="0" w:color="auto"/>
              <w:right w:val="nil"/>
            </w:tcBorders>
            <w:shd w:val="clear" w:color="auto" w:fill="auto"/>
            <w:vAlign w:val="bottom"/>
            <w:hideMark/>
          </w:tcPr>
          <w:p w14:paraId="794EE10A" w14:textId="77777777" w:rsidR="006741CC" w:rsidRPr="006741CC" w:rsidRDefault="006741CC" w:rsidP="006741CC">
            <w:pPr>
              <w:widowControl/>
              <w:jc w:val="center"/>
              <w:rPr>
                <w:b/>
                <w:bCs/>
                <w:sz w:val="22"/>
                <w:szCs w:val="22"/>
              </w:rPr>
            </w:pPr>
            <w:r w:rsidRPr="006741CC">
              <w:rPr>
                <w:b/>
                <w:bCs/>
                <w:sz w:val="22"/>
                <w:szCs w:val="22"/>
              </w:rPr>
              <w:t>02</w:t>
            </w:r>
          </w:p>
        </w:tc>
        <w:tc>
          <w:tcPr>
            <w:tcW w:w="567" w:type="dxa"/>
            <w:tcBorders>
              <w:top w:val="nil"/>
              <w:left w:val="nil"/>
              <w:bottom w:val="single" w:sz="4" w:space="0" w:color="auto"/>
              <w:right w:val="nil"/>
            </w:tcBorders>
            <w:shd w:val="clear" w:color="auto" w:fill="auto"/>
            <w:vAlign w:val="bottom"/>
            <w:hideMark/>
          </w:tcPr>
          <w:p w14:paraId="621C4167" w14:textId="77777777" w:rsidR="006741CC" w:rsidRPr="006741CC" w:rsidRDefault="006741CC" w:rsidP="006741CC">
            <w:pPr>
              <w:widowControl/>
              <w:jc w:val="center"/>
              <w:rPr>
                <w:b/>
                <w:bCs/>
                <w:sz w:val="22"/>
                <w:szCs w:val="22"/>
              </w:rPr>
            </w:pPr>
            <w:r w:rsidRPr="006741CC">
              <w:rPr>
                <w:b/>
                <w:bCs/>
                <w:sz w:val="22"/>
                <w:szCs w:val="22"/>
              </w:rPr>
              <w:t>0</w:t>
            </w:r>
          </w:p>
        </w:tc>
        <w:tc>
          <w:tcPr>
            <w:tcW w:w="472" w:type="dxa"/>
            <w:tcBorders>
              <w:top w:val="nil"/>
              <w:left w:val="nil"/>
              <w:bottom w:val="single" w:sz="4" w:space="0" w:color="auto"/>
              <w:right w:val="nil"/>
            </w:tcBorders>
            <w:shd w:val="clear" w:color="auto" w:fill="auto"/>
            <w:vAlign w:val="bottom"/>
            <w:hideMark/>
          </w:tcPr>
          <w:p w14:paraId="71060786" w14:textId="77777777" w:rsidR="006741CC" w:rsidRPr="006741CC" w:rsidRDefault="006741CC" w:rsidP="006741CC">
            <w:pPr>
              <w:widowControl/>
              <w:jc w:val="center"/>
              <w:rPr>
                <w:b/>
                <w:bCs/>
                <w:sz w:val="22"/>
                <w:szCs w:val="22"/>
              </w:rPr>
            </w:pPr>
            <w:r w:rsidRPr="006741CC">
              <w:rPr>
                <w:b/>
                <w:bCs/>
                <w:sz w:val="22"/>
                <w:szCs w:val="22"/>
              </w:rPr>
              <w:t>00</w:t>
            </w:r>
          </w:p>
        </w:tc>
        <w:tc>
          <w:tcPr>
            <w:tcW w:w="848" w:type="dxa"/>
            <w:tcBorders>
              <w:top w:val="nil"/>
              <w:left w:val="nil"/>
              <w:bottom w:val="single" w:sz="4" w:space="0" w:color="auto"/>
              <w:right w:val="single" w:sz="4" w:space="0" w:color="auto"/>
            </w:tcBorders>
            <w:shd w:val="clear" w:color="auto" w:fill="auto"/>
            <w:vAlign w:val="bottom"/>
            <w:hideMark/>
          </w:tcPr>
          <w:p w14:paraId="0F5B8A3B" w14:textId="77777777" w:rsidR="006741CC" w:rsidRPr="006741CC" w:rsidRDefault="006741CC" w:rsidP="006741CC">
            <w:pPr>
              <w:widowControl/>
              <w:jc w:val="center"/>
              <w:rPr>
                <w:b/>
                <w:bCs/>
                <w:sz w:val="22"/>
                <w:szCs w:val="22"/>
              </w:rPr>
            </w:pPr>
            <w:r w:rsidRPr="006741CC">
              <w:rPr>
                <w:b/>
                <w:bCs/>
                <w:sz w:val="22"/>
                <w:szCs w:val="22"/>
              </w:rPr>
              <w:t>00000</w:t>
            </w:r>
          </w:p>
        </w:tc>
        <w:tc>
          <w:tcPr>
            <w:tcW w:w="567" w:type="dxa"/>
            <w:tcBorders>
              <w:top w:val="nil"/>
              <w:left w:val="nil"/>
              <w:bottom w:val="single" w:sz="4" w:space="0" w:color="auto"/>
              <w:right w:val="single" w:sz="4" w:space="0" w:color="auto"/>
            </w:tcBorders>
            <w:shd w:val="clear" w:color="auto" w:fill="auto"/>
            <w:noWrap/>
            <w:vAlign w:val="bottom"/>
            <w:hideMark/>
          </w:tcPr>
          <w:p w14:paraId="45D2B84C" w14:textId="77777777" w:rsidR="006741CC" w:rsidRPr="006741CC" w:rsidRDefault="006741CC" w:rsidP="006741CC">
            <w:pPr>
              <w:widowControl/>
              <w:rPr>
                <w:b/>
                <w:bCs/>
                <w:sz w:val="22"/>
                <w:szCs w:val="22"/>
              </w:rPr>
            </w:pPr>
            <w:r w:rsidRPr="006741CC">
              <w:rPr>
                <w:b/>
                <w:bCs/>
                <w:sz w:val="22"/>
                <w:szCs w:val="22"/>
              </w:rPr>
              <w:t> </w:t>
            </w:r>
          </w:p>
        </w:tc>
        <w:tc>
          <w:tcPr>
            <w:tcW w:w="1178" w:type="dxa"/>
            <w:tcBorders>
              <w:top w:val="nil"/>
              <w:left w:val="nil"/>
              <w:bottom w:val="single" w:sz="4" w:space="0" w:color="auto"/>
              <w:right w:val="single" w:sz="4" w:space="0" w:color="auto"/>
            </w:tcBorders>
            <w:shd w:val="clear" w:color="auto" w:fill="auto"/>
            <w:noWrap/>
            <w:vAlign w:val="bottom"/>
            <w:hideMark/>
          </w:tcPr>
          <w:p w14:paraId="3FF524A9" w14:textId="77777777" w:rsidR="006741CC" w:rsidRPr="006741CC" w:rsidRDefault="006741CC" w:rsidP="006741CC">
            <w:pPr>
              <w:widowControl/>
              <w:jc w:val="right"/>
              <w:rPr>
                <w:b/>
                <w:bCs/>
                <w:sz w:val="22"/>
                <w:szCs w:val="22"/>
              </w:rPr>
            </w:pPr>
            <w:r w:rsidRPr="006741CC">
              <w:rPr>
                <w:b/>
                <w:bCs/>
                <w:sz w:val="22"/>
                <w:szCs w:val="22"/>
              </w:rPr>
              <w:t>2,124</w:t>
            </w:r>
          </w:p>
        </w:tc>
        <w:tc>
          <w:tcPr>
            <w:tcW w:w="1231" w:type="dxa"/>
            <w:tcBorders>
              <w:top w:val="nil"/>
              <w:left w:val="nil"/>
              <w:bottom w:val="single" w:sz="4" w:space="0" w:color="auto"/>
              <w:right w:val="single" w:sz="4" w:space="0" w:color="auto"/>
            </w:tcBorders>
            <w:shd w:val="clear" w:color="auto" w:fill="auto"/>
            <w:noWrap/>
            <w:vAlign w:val="bottom"/>
            <w:hideMark/>
          </w:tcPr>
          <w:p w14:paraId="3A8C3432" w14:textId="77777777" w:rsidR="006741CC" w:rsidRPr="006741CC" w:rsidRDefault="006741CC" w:rsidP="006741CC">
            <w:pPr>
              <w:widowControl/>
              <w:jc w:val="right"/>
              <w:rPr>
                <w:b/>
                <w:bCs/>
                <w:sz w:val="22"/>
                <w:szCs w:val="22"/>
              </w:rPr>
            </w:pPr>
            <w:r w:rsidRPr="006741CC">
              <w:rPr>
                <w:b/>
                <w:bCs/>
                <w:sz w:val="22"/>
                <w:szCs w:val="22"/>
              </w:rPr>
              <w:t>2,124</w:t>
            </w:r>
          </w:p>
        </w:tc>
        <w:tc>
          <w:tcPr>
            <w:tcW w:w="1229" w:type="dxa"/>
            <w:tcBorders>
              <w:top w:val="nil"/>
              <w:left w:val="nil"/>
              <w:bottom w:val="single" w:sz="4" w:space="0" w:color="auto"/>
              <w:right w:val="single" w:sz="4" w:space="0" w:color="auto"/>
            </w:tcBorders>
            <w:shd w:val="clear" w:color="auto" w:fill="auto"/>
            <w:noWrap/>
            <w:vAlign w:val="bottom"/>
            <w:hideMark/>
          </w:tcPr>
          <w:p w14:paraId="2FBB42F9" w14:textId="77777777" w:rsidR="006741CC" w:rsidRPr="006741CC" w:rsidRDefault="006741CC" w:rsidP="006741CC">
            <w:pPr>
              <w:widowControl/>
              <w:jc w:val="right"/>
              <w:rPr>
                <w:b/>
                <w:bCs/>
                <w:sz w:val="22"/>
                <w:szCs w:val="22"/>
              </w:rPr>
            </w:pPr>
            <w:r w:rsidRPr="006741CC">
              <w:rPr>
                <w:b/>
                <w:bCs/>
                <w:sz w:val="22"/>
                <w:szCs w:val="22"/>
              </w:rPr>
              <w:t>2,124</w:t>
            </w:r>
          </w:p>
        </w:tc>
      </w:tr>
      <w:tr w:rsidR="006741CC" w:rsidRPr="006741CC" w14:paraId="271FAFAB" w14:textId="77777777" w:rsidTr="00BF731A">
        <w:trPr>
          <w:trHeight w:val="720"/>
        </w:trPr>
        <w:tc>
          <w:tcPr>
            <w:tcW w:w="3024" w:type="dxa"/>
            <w:gridSpan w:val="2"/>
            <w:tcBorders>
              <w:top w:val="nil"/>
              <w:left w:val="single" w:sz="4" w:space="0" w:color="auto"/>
              <w:bottom w:val="single" w:sz="4" w:space="0" w:color="auto"/>
              <w:right w:val="single" w:sz="4" w:space="0" w:color="auto"/>
            </w:tcBorders>
            <w:shd w:val="clear" w:color="auto" w:fill="auto"/>
            <w:vAlign w:val="bottom"/>
            <w:hideMark/>
          </w:tcPr>
          <w:p w14:paraId="6476DE7D" w14:textId="77777777" w:rsidR="006741CC" w:rsidRPr="006741CC" w:rsidRDefault="006741CC" w:rsidP="006741CC">
            <w:pPr>
              <w:widowControl/>
              <w:rPr>
                <w:b/>
                <w:bCs/>
              </w:rPr>
            </w:pPr>
            <w:r w:rsidRPr="006741CC">
              <w:rPr>
                <w:b/>
                <w:bCs/>
              </w:rPr>
              <w:t>Подпрограмма "Предоставление межбюджетных трансфертов из бюджета Сосновского сельсовета Бессоновского района Пензенской области"</w:t>
            </w:r>
          </w:p>
        </w:tc>
        <w:tc>
          <w:tcPr>
            <w:tcW w:w="567" w:type="dxa"/>
            <w:gridSpan w:val="2"/>
            <w:tcBorders>
              <w:top w:val="nil"/>
              <w:left w:val="nil"/>
              <w:bottom w:val="single" w:sz="4" w:space="0" w:color="auto"/>
              <w:right w:val="single" w:sz="4" w:space="0" w:color="auto"/>
            </w:tcBorders>
            <w:shd w:val="clear" w:color="auto" w:fill="auto"/>
            <w:vAlign w:val="bottom"/>
            <w:hideMark/>
          </w:tcPr>
          <w:p w14:paraId="3F42527A" w14:textId="77777777" w:rsidR="006741CC" w:rsidRPr="006741CC" w:rsidRDefault="006741CC" w:rsidP="006741CC">
            <w:pPr>
              <w:widowControl/>
              <w:jc w:val="center"/>
              <w:rPr>
                <w:b/>
                <w:bCs/>
              </w:rPr>
            </w:pPr>
            <w:r w:rsidRPr="006741CC">
              <w:rPr>
                <w:b/>
                <w:bCs/>
              </w:rPr>
              <w:t>901</w:t>
            </w:r>
          </w:p>
        </w:tc>
        <w:tc>
          <w:tcPr>
            <w:tcW w:w="570" w:type="dxa"/>
            <w:tcBorders>
              <w:top w:val="nil"/>
              <w:left w:val="nil"/>
              <w:bottom w:val="single" w:sz="4" w:space="0" w:color="auto"/>
              <w:right w:val="single" w:sz="4" w:space="0" w:color="auto"/>
            </w:tcBorders>
            <w:shd w:val="clear" w:color="auto" w:fill="auto"/>
            <w:vAlign w:val="bottom"/>
            <w:hideMark/>
          </w:tcPr>
          <w:p w14:paraId="6E62EFD4" w14:textId="77777777" w:rsidR="006741CC" w:rsidRPr="006741CC" w:rsidRDefault="006741CC" w:rsidP="006741CC">
            <w:pPr>
              <w:widowControl/>
              <w:jc w:val="center"/>
              <w:rPr>
                <w:b/>
                <w:bCs/>
                <w:sz w:val="22"/>
                <w:szCs w:val="22"/>
              </w:rPr>
            </w:pPr>
            <w:r w:rsidRPr="006741CC">
              <w:rPr>
                <w:b/>
                <w:bCs/>
                <w:sz w:val="22"/>
                <w:szCs w:val="22"/>
              </w:rPr>
              <w:t>01</w:t>
            </w:r>
          </w:p>
        </w:tc>
        <w:tc>
          <w:tcPr>
            <w:tcW w:w="567" w:type="dxa"/>
            <w:tcBorders>
              <w:top w:val="nil"/>
              <w:left w:val="nil"/>
              <w:bottom w:val="single" w:sz="4" w:space="0" w:color="auto"/>
              <w:right w:val="single" w:sz="4" w:space="0" w:color="auto"/>
            </w:tcBorders>
            <w:shd w:val="clear" w:color="auto" w:fill="auto"/>
            <w:vAlign w:val="bottom"/>
            <w:hideMark/>
          </w:tcPr>
          <w:p w14:paraId="64978C3A" w14:textId="77777777" w:rsidR="006741CC" w:rsidRPr="006741CC" w:rsidRDefault="006741CC" w:rsidP="006741CC">
            <w:pPr>
              <w:widowControl/>
              <w:jc w:val="center"/>
              <w:rPr>
                <w:b/>
                <w:bCs/>
                <w:sz w:val="22"/>
                <w:szCs w:val="22"/>
              </w:rPr>
            </w:pPr>
            <w:r w:rsidRPr="006741CC">
              <w:rPr>
                <w:b/>
                <w:bCs/>
                <w:sz w:val="22"/>
                <w:szCs w:val="22"/>
              </w:rPr>
              <w:t>03</w:t>
            </w:r>
          </w:p>
        </w:tc>
        <w:tc>
          <w:tcPr>
            <w:tcW w:w="567" w:type="dxa"/>
            <w:tcBorders>
              <w:top w:val="nil"/>
              <w:left w:val="nil"/>
              <w:bottom w:val="single" w:sz="4" w:space="0" w:color="auto"/>
              <w:right w:val="nil"/>
            </w:tcBorders>
            <w:shd w:val="clear" w:color="auto" w:fill="auto"/>
            <w:vAlign w:val="bottom"/>
            <w:hideMark/>
          </w:tcPr>
          <w:p w14:paraId="24EB82C9" w14:textId="77777777" w:rsidR="006741CC" w:rsidRPr="006741CC" w:rsidRDefault="006741CC" w:rsidP="006741CC">
            <w:pPr>
              <w:widowControl/>
              <w:jc w:val="center"/>
              <w:rPr>
                <w:b/>
                <w:bCs/>
                <w:sz w:val="22"/>
                <w:szCs w:val="22"/>
              </w:rPr>
            </w:pPr>
            <w:r w:rsidRPr="006741CC">
              <w:rPr>
                <w:b/>
                <w:bCs/>
                <w:sz w:val="22"/>
                <w:szCs w:val="22"/>
              </w:rPr>
              <w:t>02</w:t>
            </w:r>
          </w:p>
        </w:tc>
        <w:tc>
          <w:tcPr>
            <w:tcW w:w="567" w:type="dxa"/>
            <w:tcBorders>
              <w:top w:val="nil"/>
              <w:left w:val="nil"/>
              <w:bottom w:val="single" w:sz="4" w:space="0" w:color="auto"/>
              <w:right w:val="nil"/>
            </w:tcBorders>
            <w:shd w:val="clear" w:color="auto" w:fill="auto"/>
            <w:vAlign w:val="bottom"/>
            <w:hideMark/>
          </w:tcPr>
          <w:p w14:paraId="7A051A34" w14:textId="77777777" w:rsidR="006741CC" w:rsidRPr="006741CC" w:rsidRDefault="006741CC" w:rsidP="006741CC">
            <w:pPr>
              <w:widowControl/>
              <w:jc w:val="center"/>
              <w:rPr>
                <w:b/>
                <w:bCs/>
                <w:sz w:val="22"/>
                <w:szCs w:val="22"/>
              </w:rPr>
            </w:pPr>
            <w:r w:rsidRPr="006741CC">
              <w:rPr>
                <w:b/>
                <w:bCs/>
                <w:sz w:val="22"/>
                <w:szCs w:val="22"/>
              </w:rPr>
              <w:t>1</w:t>
            </w:r>
          </w:p>
        </w:tc>
        <w:tc>
          <w:tcPr>
            <w:tcW w:w="472" w:type="dxa"/>
            <w:tcBorders>
              <w:top w:val="nil"/>
              <w:left w:val="nil"/>
              <w:bottom w:val="single" w:sz="4" w:space="0" w:color="auto"/>
              <w:right w:val="nil"/>
            </w:tcBorders>
            <w:shd w:val="clear" w:color="auto" w:fill="auto"/>
            <w:vAlign w:val="bottom"/>
            <w:hideMark/>
          </w:tcPr>
          <w:p w14:paraId="30CB3E25" w14:textId="77777777" w:rsidR="006741CC" w:rsidRPr="006741CC" w:rsidRDefault="006741CC" w:rsidP="006741CC">
            <w:pPr>
              <w:widowControl/>
              <w:jc w:val="center"/>
              <w:rPr>
                <w:b/>
                <w:bCs/>
                <w:sz w:val="22"/>
                <w:szCs w:val="22"/>
              </w:rPr>
            </w:pPr>
            <w:r w:rsidRPr="006741CC">
              <w:rPr>
                <w:b/>
                <w:bCs/>
                <w:sz w:val="22"/>
                <w:szCs w:val="22"/>
              </w:rPr>
              <w:t>00</w:t>
            </w:r>
          </w:p>
        </w:tc>
        <w:tc>
          <w:tcPr>
            <w:tcW w:w="848" w:type="dxa"/>
            <w:tcBorders>
              <w:top w:val="nil"/>
              <w:left w:val="nil"/>
              <w:bottom w:val="single" w:sz="4" w:space="0" w:color="auto"/>
              <w:right w:val="single" w:sz="4" w:space="0" w:color="auto"/>
            </w:tcBorders>
            <w:shd w:val="clear" w:color="auto" w:fill="auto"/>
            <w:vAlign w:val="bottom"/>
            <w:hideMark/>
          </w:tcPr>
          <w:p w14:paraId="001BD1A9" w14:textId="77777777" w:rsidR="006741CC" w:rsidRPr="006741CC" w:rsidRDefault="006741CC" w:rsidP="006741CC">
            <w:pPr>
              <w:widowControl/>
              <w:jc w:val="center"/>
              <w:rPr>
                <w:b/>
                <w:bCs/>
                <w:sz w:val="22"/>
                <w:szCs w:val="22"/>
              </w:rPr>
            </w:pPr>
            <w:r w:rsidRPr="006741CC">
              <w:rPr>
                <w:b/>
                <w:bCs/>
                <w:sz w:val="22"/>
                <w:szCs w:val="22"/>
              </w:rPr>
              <w:t>00000</w:t>
            </w:r>
          </w:p>
        </w:tc>
        <w:tc>
          <w:tcPr>
            <w:tcW w:w="567" w:type="dxa"/>
            <w:tcBorders>
              <w:top w:val="nil"/>
              <w:left w:val="nil"/>
              <w:bottom w:val="single" w:sz="4" w:space="0" w:color="auto"/>
              <w:right w:val="single" w:sz="4" w:space="0" w:color="auto"/>
            </w:tcBorders>
            <w:shd w:val="clear" w:color="auto" w:fill="auto"/>
            <w:noWrap/>
            <w:vAlign w:val="bottom"/>
            <w:hideMark/>
          </w:tcPr>
          <w:p w14:paraId="4646E70F" w14:textId="77777777" w:rsidR="006741CC" w:rsidRPr="006741CC" w:rsidRDefault="006741CC" w:rsidP="006741CC">
            <w:pPr>
              <w:widowControl/>
              <w:rPr>
                <w:b/>
                <w:bCs/>
                <w:sz w:val="22"/>
                <w:szCs w:val="22"/>
              </w:rPr>
            </w:pPr>
            <w:r w:rsidRPr="006741CC">
              <w:rPr>
                <w:b/>
                <w:bCs/>
                <w:sz w:val="22"/>
                <w:szCs w:val="22"/>
              </w:rPr>
              <w:t> </w:t>
            </w:r>
          </w:p>
        </w:tc>
        <w:tc>
          <w:tcPr>
            <w:tcW w:w="1178" w:type="dxa"/>
            <w:tcBorders>
              <w:top w:val="nil"/>
              <w:left w:val="nil"/>
              <w:bottom w:val="single" w:sz="4" w:space="0" w:color="auto"/>
              <w:right w:val="single" w:sz="4" w:space="0" w:color="auto"/>
            </w:tcBorders>
            <w:shd w:val="clear" w:color="auto" w:fill="auto"/>
            <w:noWrap/>
            <w:vAlign w:val="bottom"/>
            <w:hideMark/>
          </w:tcPr>
          <w:p w14:paraId="291AF9CD" w14:textId="77777777" w:rsidR="006741CC" w:rsidRPr="006741CC" w:rsidRDefault="006741CC" w:rsidP="006741CC">
            <w:pPr>
              <w:widowControl/>
              <w:jc w:val="right"/>
              <w:rPr>
                <w:b/>
                <w:bCs/>
                <w:sz w:val="22"/>
                <w:szCs w:val="22"/>
              </w:rPr>
            </w:pPr>
            <w:r w:rsidRPr="006741CC">
              <w:rPr>
                <w:b/>
                <w:bCs/>
                <w:sz w:val="22"/>
                <w:szCs w:val="22"/>
              </w:rPr>
              <w:t>2,124</w:t>
            </w:r>
          </w:p>
        </w:tc>
        <w:tc>
          <w:tcPr>
            <w:tcW w:w="1231" w:type="dxa"/>
            <w:tcBorders>
              <w:top w:val="nil"/>
              <w:left w:val="nil"/>
              <w:bottom w:val="single" w:sz="4" w:space="0" w:color="auto"/>
              <w:right w:val="single" w:sz="4" w:space="0" w:color="auto"/>
            </w:tcBorders>
            <w:shd w:val="clear" w:color="auto" w:fill="auto"/>
            <w:noWrap/>
            <w:vAlign w:val="bottom"/>
            <w:hideMark/>
          </w:tcPr>
          <w:p w14:paraId="0AEDFD0D" w14:textId="77777777" w:rsidR="006741CC" w:rsidRPr="006741CC" w:rsidRDefault="006741CC" w:rsidP="006741CC">
            <w:pPr>
              <w:widowControl/>
              <w:jc w:val="right"/>
              <w:rPr>
                <w:b/>
                <w:bCs/>
                <w:sz w:val="22"/>
                <w:szCs w:val="22"/>
              </w:rPr>
            </w:pPr>
            <w:r w:rsidRPr="006741CC">
              <w:rPr>
                <w:b/>
                <w:bCs/>
                <w:sz w:val="22"/>
                <w:szCs w:val="22"/>
              </w:rPr>
              <w:t>2,124</w:t>
            </w:r>
          </w:p>
        </w:tc>
        <w:tc>
          <w:tcPr>
            <w:tcW w:w="1229" w:type="dxa"/>
            <w:tcBorders>
              <w:top w:val="nil"/>
              <w:left w:val="nil"/>
              <w:bottom w:val="single" w:sz="4" w:space="0" w:color="auto"/>
              <w:right w:val="single" w:sz="4" w:space="0" w:color="auto"/>
            </w:tcBorders>
            <w:shd w:val="clear" w:color="auto" w:fill="auto"/>
            <w:noWrap/>
            <w:vAlign w:val="bottom"/>
            <w:hideMark/>
          </w:tcPr>
          <w:p w14:paraId="67118B73" w14:textId="77777777" w:rsidR="006741CC" w:rsidRPr="006741CC" w:rsidRDefault="006741CC" w:rsidP="006741CC">
            <w:pPr>
              <w:widowControl/>
              <w:jc w:val="right"/>
              <w:rPr>
                <w:b/>
                <w:bCs/>
                <w:sz w:val="22"/>
                <w:szCs w:val="22"/>
              </w:rPr>
            </w:pPr>
            <w:r w:rsidRPr="006741CC">
              <w:rPr>
                <w:b/>
                <w:bCs/>
                <w:sz w:val="22"/>
                <w:szCs w:val="22"/>
              </w:rPr>
              <w:t>2,124</w:t>
            </w:r>
          </w:p>
        </w:tc>
      </w:tr>
      <w:tr w:rsidR="006741CC" w:rsidRPr="006741CC" w14:paraId="7447A2AA" w14:textId="77777777" w:rsidTr="00BF731A">
        <w:trPr>
          <w:trHeight w:val="630"/>
        </w:trPr>
        <w:tc>
          <w:tcPr>
            <w:tcW w:w="3024" w:type="dxa"/>
            <w:gridSpan w:val="2"/>
            <w:tcBorders>
              <w:top w:val="nil"/>
              <w:left w:val="single" w:sz="4" w:space="0" w:color="auto"/>
              <w:bottom w:val="single" w:sz="4" w:space="0" w:color="auto"/>
              <w:right w:val="single" w:sz="4" w:space="0" w:color="auto"/>
            </w:tcBorders>
            <w:shd w:val="clear" w:color="auto" w:fill="auto"/>
            <w:vAlign w:val="bottom"/>
            <w:hideMark/>
          </w:tcPr>
          <w:p w14:paraId="05A2F463" w14:textId="77777777" w:rsidR="006741CC" w:rsidRPr="006741CC" w:rsidRDefault="006741CC" w:rsidP="006741CC">
            <w:pPr>
              <w:widowControl/>
              <w:rPr>
                <w:i/>
                <w:iCs/>
              </w:rPr>
            </w:pPr>
            <w:r w:rsidRPr="006741CC">
              <w:rPr>
                <w:i/>
                <w:iCs/>
              </w:rPr>
              <w:t>Основное мероприятие «Повышение эффективности представления и использования  межбюджетных трансфертов»</w:t>
            </w:r>
          </w:p>
        </w:tc>
        <w:tc>
          <w:tcPr>
            <w:tcW w:w="567" w:type="dxa"/>
            <w:gridSpan w:val="2"/>
            <w:tcBorders>
              <w:top w:val="nil"/>
              <w:left w:val="nil"/>
              <w:bottom w:val="single" w:sz="4" w:space="0" w:color="auto"/>
              <w:right w:val="single" w:sz="4" w:space="0" w:color="auto"/>
            </w:tcBorders>
            <w:shd w:val="clear" w:color="auto" w:fill="auto"/>
            <w:vAlign w:val="bottom"/>
            <w:hideMark/>
          </w:tcPr>
          <w:p w14:paraId="57863575" w14:textId="77777777" w:rsidR="006741CC" w:rsidRPr="006741CC" w:rsidRDefault="006741CC" w:rsidP="006741CC">
            <w:pPr>
              <w:widowControl/>
              <w:jc w:val="center"/>
              <w:rPr>
                <w:i/>
                <w:iCs/>
              </w:rPr>
            </w:pPr>
            <w:r w:rsidRPr="006741CC">
              <w:rPr>
                <w:i/>
                <w:iCs/>
              </w:rPr>
              <w:t>901</w:t>
            </w:r>
          </w:p>
        </w:tc>
        <w:tc>
          <w:tcPr>
            <w:tcW w:w="570" w:type="dxa"/>
            <w:tcBorders>
              <w:top w:val="nil"/>
              <w:left w:val="nil"/>
              <w:bottom w:val="single" w:sz="4" w:space="0" w:color="auto"/>
              <w:right w:val="single" w:sz="4" w:space="0" w:color="auto"/>
            </w:tcBorders>
            <w:shd w:val="clear" w:color="auto" w:fill="auto"/>
            <w:vAlign w:val="bottom"/>
            <w:hideMark/>
          </w:tcPr>
          <w:p w14:paraId="52BDABE2" w14:textId="77777777" w:rsidR="006741CC" w:rsidRPr="006741CC" w:rsidRDefault="006741CC" w:rsidP="006741CC">
            <w:pPr>
              <w:widowControl/>
              <w:jc w:val="center"/>
              <w:rPr>
                <w:i/>
                <w:iCs/>
                <w:sz w:val="22"/>
                <w:szCs w:val="22"/>
              </w:rPr>
            </w:pPr>
            <w:r w:rsidRPr="006741CC">
              <w:rPr>
                <w:i/>
                <w:iCs/>
                <w:sz w:val="22"/>
                <w:szCs w:val="22"/>
              </w:rPr>
              <w:t>01</w:t>
            </w:r>
          </w:p>
        </w:tc>
        <w:tc>
          <w:tcPr>
            <w:tcW w:w="567" w:type="dxa"/>
            <w:tcBorders>
              <w:top w:val="nil"/>
              <w:left w:val="nil"/>
              <w:bottom w:val="single" w:sz="4" w:space="0" w:color="auto"/>
              <w:right w:val="single" w:sz="4" w:space="0" w:color="auto"/>
            </w:tcBorders>
            <w:shd w:val="clear" w:color="auto" w:fill="auto"/>
            <w:vAlign w:val="bottom"/>
            <w:hideMark/>
          </w:tcPr>
          <w:p w14:paraId="5177E9E6" w14:textId="77777777" w:rsidR="006741CC" w:rsidRPr="006741CC" w:rsidRDefault="006741CC" w:rsidP="006741CC">
            <w:pPr>
              <w:widowControl/>
              <w:jc w:val="center"/>
              <w:rPr>
                <w:i/>
                <w:iCs/>
                <w:sz w:val="22"/>
                <w:szCs w:val="22"/>
              </w:rPr>
            </w:pPr>
            <w:r w:rsidRPr="006741CC">
              <w:rPr>
                <w:i/>
                <w:iCs/>
                <w:sz w:val="22"/>
                <w:szCs w:val="22"/>
              </w:rPr>
              <w:t>03</w:t>
            </w:r>
          </w:p>
        </w:tc>
        <w:tc>
          <w:tcPr>
            <w:tcW w:w="567" w:type="dxa"/>
            <w:tcBorders>
              <w:top w:val="nil"/>
              <w:left w:val="nil"/>
              <w:bottom w:val="single" w:sz="4" w:space="0" w:color="auto"/>
              <w:right w:val="nil"/>
            </w:tcBorders>
            <w:shd w:val="clear" w:color="auto" w:fill="auto"/>
            <w:vAlign w:val="bottom"/>
            <w:hideMark/>
          </w:tcPr>
          <w:p w14:paraId="0054EC82" w14:textId="77777777" w:rsidR="006741CC" w:rsidRPr="006741CC" w:rsidRDefault="006741CC" w:rsidP="006741CC">
            <w:pPr>
              <w:widowControl/>
              <w:jc w:val="center"/>
              <w:rPr>
                <w:i/>
                <w:iCs/>
                <w:sz w:val="22"/>
                <w:szCs w:val="22"/>
              </w:rPr>
            </w:pPr>
            <w:r w:rsidRPr="006741CC">
              <w:rPr>
                <w:i/>
                <w:iCs/>
                <w:sz w:val="22"/>
                <w:szCs w:val="22"/>
              </w:rPr>
              <w:t>02</w:t>
            </w:r>
          </w:p>
        </w:tc>
        <w:tc>
          <w:tcPr>
            <w:tcW w:w="567" w:type="dxa"/>
            <w:tcBorders>
              <w:top w:val="nil"/>
              <w:left w:val="nil"/>
              <w:bottom w:val="single" w:sz="4" w:space="0" w:color="auto"/>
              <w:right w:val="nil"/>
            </w:tcBorders>
            <w:shd w:val="clear" w:color="auto" w:fill="auto"/>
            <w:vAlign w:val="bottom"/>
            <w:hideMark/>
          </w:tcPr>
          <w:p w14:paraId="5501E36F" w14:textId="77777777" w:rsidR="006741CC" w:rsidRPr="006741CC" w:rsidRDefault="006741CC" w:rsidP="006741CC">
            <w:pPr>
              <w:widowControl/>
              <w:jc w:val="center"/>
              <w:rPr>
                <w:i/>
                <w:iCs/>
                <w:sz w:val="22"/>
                <w:szCs w:val="22"/>
              </w:rPr>
            </w:pPr>
            <w:r w:rsidRPr="006741CC">
              <w:rPr>
                <w:i/>
                <w:iCs/>
                <w:sz w:val="22"/>
                <w:szCs w:val="22"/>
              </w:rPr>
              <w:t>1</w:t>
            </w:r>
          </w:p>
        </w:tc>
        <w:tc>
          <w:tcPr>
            <w:tcW w:w="472" w:type="dxa"/>
            <w:tcBorders>
              <w:top w:val="nil"/>
              <w:left w:val="nil"/>
              <w:bottom w:val="single" w:sz="4" w:space="0" w:color="auto"/>
              <w:right w:val="nil"/>
            </w:tcBorders>
            <w:shd w:val="clear" w:color="auto" w:fill="auto"/>
            <w:vAlign w:val="bottom"/>
            <w:hideMark/>
          </w:tcPr>
          <w:p w14:paraId="447EF99C" w14:textId="77777777" w:rsidR="006741CC" w:rsidRPr="006741CC" w:rsidRDefault="006741CC" w:rsidP="006741CC">
            <w:pPr>
              <w:widowControl/>
              <w:jc w:val="center"/>
              <w:rPr>
                <w:i/>
                <w:iCs/>
                <w:sz w:val="22"/>
                <w:szCs w:val="22"/>
              </w:rPr>
            </w:pPr>
            <w:r w:rsidRPr="006741CC">
              <w:rPr>
                <w:i/>
                <w:iCs/>
                <w:sz w:val="22"/>
                <w:szCs w:val="22"/>
              </w:rPr>
              <w:t>01</w:t>
            </w:r>
          </w:p>
        </w:tc>
        <w:tc>
          <w:tcPr>
            <w:tcW w:w="848" w:type="dxa"/>
            <w:tcBorders>
              <w:top w:val="nil"/>
              <w:left w:val="nil"/>
              <w:bottom w:val="single" w:sz="4" w:space="0" w:color="auto"/>
              <w:right w:val="single" w:sz="4" w:space="0" w:color="auto"/>
            </w:tcBorders>
            <w:shd w:val="clear" w:color="auto" w:fill="auto"/>
            <w:vAlign w:val="bottom"/>
            <w:hideMark/>
          </w:tcPr>
          <w:p w14:paraId="563AA731" w14:textId="77777777" w:rsidR="006741CC" w:rsidRPr="006741CC" w:rsidRDefault="006741CC" w:rsidP="006741CC">
            <w:pPr>
              <w:widowControl/>
              <w:jc w:val="center"/>
              <w:rPr>
                <w:i/>
                <w:iCs/>
                <w:sz w:val="22"/>
                <w:szCs w:val="22"/>
              </w:rPr>
            </w:pPr>
            <w:r w:rsidRPr="006741CC">
              <w:rPr>
                <w:i/>
                <w:iCs/>
                <w:sz w:val="22"/>
                <w:szCs w:val="22"/>
              </w:rPr>
              <w:t>00000</w:t>
            </w:r>
          </w:p>
        </w:tc>
        <w:tc>
          <w:tcPr>
            <w:tcW w:w="567" w:type="dxa"/>
            <w:tcBorders>
              <w:top w:val="nil"/>
              <w:left w:val="nil"/>
              <w:bottom w:val="single" w:sz="4" w:space="0" w:color="auto"/>
              <w:right w:val="single" w:sz="4" w:space="0" w:color="auto"/>
            </w:tcBorders>
            <w:shd w:val="clear" w:color="auto" w:fill="auto"/>
            <w:noWrap/>
            <w:vAlign w:val="bottom"/>
            <w:hideMark/>
          </w:tcPr>
          <w:p w14:paraId="232CF49E" w14:textId="77777777" w:rsidR="006741CC" w:rsidRPr="006741CC" w:rsidRDefault="006741CC" w:rsidP="006741CC">
            <w:pPr>
              <w:widowControl/>
              <w:rPr>
                <w:i/>
                <w:iCs/>
                <w:sz w:val="22"/>
                <w:szCs w:val="22"/>
              </w:rPr>
            </w:pPr>
            <w:r w:rsidRPr="006741CC">
              <w:rPr>
                <w:i/>
                <w:iCs/>
                <w:sz w:val="22"/>
                <w:szCs w:val="22"/>
              </w:rPr>
              <w:t> </w:t>
            </w:r>
          </w:p>
        </w:tc>
        <w:tc>
          <w:tcPr>
            <w:tcW w:w="1178" w:type="dxa"/>
            <w:tcBorders>
              <w:top w:val="nil"/>
              <w:left w:val="nil"/>
              <w:bottom w:val="single" w:sz="4" w:space="0" w:color="auto"/>
              <w:right w:val="single" w:sz="4" w:space="0" w:color="auto"/>
            </w:tcBorders>
            <w:shd w:val="clear" w:color="auto" w:fill="auto"/>
            <w:noWrap/>
            <w:vAlign w:val="bottom"/>
            <w:hideMark/>
          </w:tcPr>
          <w:p w14:paraId="0EB127DE" w14:textId="77777777" w:rsidR="006741CC" w:rsidRPr="006741CC" w:rsidRDefault="006741CC" w:rsidP="006741CC">
            <w:pPr>
              <w:widowControl/>
              <w:jc w:val="right"/>
              <w:rPr>
                <w:i/>
                <w:iCs/>
                <w:sz w:val="22"/>
                <w:szCs w:val="22"/>
              </w:rPr>
            </w:pPr>
            <w:r w:rsidRPr="006741CC">
              <w:rPr>
                <w:i/>
                <w:iCs/>
                <w:sz w:val="22"/>
                <w:szCs w:val="22"/>
              </w:rPr>
              <w:t>2,124</w:t>
            </w:r>
          </w:p>
        </w:tc>
        <w:tc>
          <w:tcPr>
            <w:tcW w:w="1231" w:type="dxa"/>
            <w:tcBorders>
              <w:top w:val="nil"/>
              <w:left w:val="nil"/>
              <w:bottom w:val="single" w:sz="4" w:space="0" w:color="auto"/>
              <w:right w:val="single" w:sz="4" w:space="0" w:color="auto"/>
            </w:tcBorders>
            <w:shd w:val="clear" w:color="auto" w:fill="auto"/>
            <w:noWrap/>
            <w:vAlign w:val="bottom"/>
            <w:hideMark/>
          </w:tcPr>
          <w:p w14:paraId="3D533AA7" w14:textId="77777777" w:rsidR="006741CC" w:rsidRPr="006741CC" w:rsidRDefault="006741CC" w:rsidP="006741CC">
            <w:pPr>
              <w:widowControl/>
              <w:jc w:val="right"/>
              <w:rPr>
                <w:i/>
                <w:iCs/>
                <w:sz w:val="22"/>
                <w:szCs w:val="22"/>
              </w:rPr>
            </w:pPr>
            <w:r w:rsidRPr="006741CC">
              <w:rPr>
                <w:i/>
                <w:iCs/>
                <w:sz w:val="22"/>
                <w:szCs w:val="22"/>
              </w:rPr>
              <w:t>2,124</w:t>
            </w:r>
          </w:p>
        </w:tc>
        <w:tc>
          <w:tcPr>
            <w:tcW w:w="1229" w:type="dxa"/>
            <w:tcBorders>
              <w:top w:val="nil"/>
              <w:left w:val="nil"/>
              <w:bottom w:val="single" w:sz="4" w:space="0" w:color="auto"/>
              <w:right w:val="single" w:sz="4" w:space="0" w:color="auto"/>
            </w:tcBorders>
            <w:shd w:val="clear" w:color="auto" w:fill="auto"/>
            <w:noWrap/>
            <w:vAlign w:val="bottom"/>
            <w:hideMark/>
          </w:tcPr>
          <w:p w14:paraId="3CFDEBB0" w14:textId="77777777" w:rsidR="006741CC" w:rsidRPr="006741CC" w:rsidRDefault="006741CC" w:rsidP="006741CC">
            <w:pPr>
              <w:widowControl/>
              <w:jc w:val="right"/>
              <w:rPr>
                <w:i/>
                <w:iCs/>
                <w:sz w:val="22"/>
                <w:szCs w:val="22"/>
              </w:rPr>
            </w:pPr>
            <w:r w:rsidRPr="006741CC">
              <w:rPr>
                <w:i/>
                <w:iCs/>
                <w:sz w:val="22"/>
                <w:szCs w:val="22"/>
              </w:rPr>
              <w:t>2,124</w:t>
            </w:r>
          </w:p>
        </w:tc>
      </w:tr>
      <w:tr w:rsidR="006741CC" w:rsidRPr="006741CC" w14:paraId="22878EE6" w14:textId="77777777" w:rsidTr="00BF731A">
        <w:trPr>
          <w:trHeight w:val="1140"/>
        </w:trPr>
        <w:tc>
          <w:tcPr>
            <w:tcW w:w="3024" w:type="dxa"/>
            <w:gridSpan w:val="2"/>
            <w:tcBorders>
              <w:top w:val="nil"/>
              <w:left w:val="single" w:sz="4" w:space="0" w:color="auto"/>
              <w:bottom w:val="single" w:sz="4" w:space="0" w:color="auto"/>
              <w:right w:val="single" w:sz="4" w:space="0" w:color="auto"/>
            </w:tcBorders>
            <w:shd w:val="clear" w:color="auto" w:fill="auto"/>
            <w:vAlign w:val="bottom"/>
            <w:hideMark/>
          </w:tcPr>
          <w:p w14:paraId="7B384AE4" w14:textId="77777777" w:rsidR="006741CC" w:rsidRPr="006741CC" w:rsidRDefault="006741CC" w:rsidP="006741CC">
            <w:pPr>
              <w:widowControl/>
            </w:pPr>
            <w:r w:rsidRPr="006741CC">
              <w:t xml:space="preserve">Межбюджетные трансферты на исполнение части полномочий поселений по решению вопросов местного значения в соответствии с заключенными соглашениями по осуществлению внешнего муниципального финансового контроля на 2025 год и плановый период 2026 и 2027 годов                                                                                                              </w:t>
            </w:r>
          </w:p>
        </w:tc>
        <w:tc>
          <w:tcPr>
            <w:tcW w:w="567" w:type="dxa"/>
            <w:gridSpan w:val="2"/>
            <w:tcBorders>
              <w:top w:val="nil"/>
              <w:left w:val="nil"/>
              <w:bottom w:val="single" w:sz="4" w:space="0" w:color="auto"/>
              <w:right w:val="single" w:sz="4" w:space="0" w:color="auto"/>
            </w:tcBorders>
            <w:shd w:val="clear" w:color="auto" w:fill="auto"/>
            <w:vAlign w:val="bottom"/>
            <w:hideMark/>
          </w:tcPr>
          <w:p w14:paraId="399E05D7" w14:textId="77777777" w:rsidR="006741CC" w:rsidRPr="006741CC" w:rsidRDefault="006741CC" w:rsidP="006741CC">
            <w:pPr>
              <w:widowControl/>
              <w:jc w:val="center"/>
            </w:pPr>
            <w:r w:rsidRPr="006741CC">
              <w:t>901</w:t>
            </w:r>
          </w:p>
        </w:tc>
        <w:tc>
          <w:tcPr>
            <w:tcW w:w="570" w:type="dxa"/>
            <w:tcBorders>
              <w:top w:val="nil"/>
              <w:left w:val="nil"/>
              <w:bottom w:val="single" w:sz="4" w:space="0" w:color="auto"/>
              <w:right w:val="single" w:sz="4" w:space="0" w:color="auto"/>
            </w:tcBorders>
            <w:shd w:val="clear" w:color="auto" w:fill="auto"/>
            <w:vAlign w:val="bottom"/>
            <w:hideMark/>
          </w:tcPr>
          <w:p w14:paraId="7E52CA11" w14:textId="77777777" w:rsidR="006741CC" w:rsidRPr="006741CC" w:rsidRDefault="006741CC" w:rsidP="006741CC">
            <w:pPr>
              <w:widowControl/>
              <w:jc w:val="center"/>
              <w:rPr>
                <w:sz w:val="22"/>
                <w:szCs w:val="22"/>
              </w:rPr>
            </w:pPr>
            <w:r w:rsidRPr="006741CC">
              <w:rPr>
                <w:sz w:val="22"/>
                <w:szCs w:val="22"/>
              </w:rPr>
              <w:t>01</w:t>
            </w:r>
          </w:p>
        </w:tc>
        <w:tc>
          <w:tcPr>
            <w:tcW w:w="567" w:type="dxa"/>
            <w:tcBorders>
              <w:top w:val="nil"/>
              <w:left w:val="nil"/>
              <w:bottom w:val="single" w:sz="4" w:space="0" w:color="auto"/>
              <w:right w:val="single" w:sz="4" w:space="0" w:color="auto"/>
            </w:tcBorders>
            <w:shd w:val="clear" w:color="auto" w:fill="auto"/>
            <w:vAlign w:val="bottom"/>
            <w:hideMark/>
          </w:tcPr>
          <w:p w14:paraId="491EDA86" w14:textId="77777777" w:rsidR="006741CC" w:rsidRPr="006741CC" w:rsidRDefault="006741CC" w:rsidP="006741CC">
            <w:pPr>
              <w:widowControl/>
              <w:jc w:val="center"/>
              <w:rPr>
                <w:sz w:val="22"/>
                <w:szCs w:val="22"/>
              </w:rPr>
            </w:pPr>
            <w:r w:rsidRPr="006741CC">
              <w:rPr>
                <w:sz w:val="22"/>
                <w:szCs w:val="22"/>
              </w:rPr>
              <w:t>03</w:t>
            </w:r>
          </w:p>
        </w:tc>
        <w:tc>
          <w:tcPr>
            <w:tcW w:w="567" w:type="dxa"/>
            <w:tcBorders>
              <w:top w:val="nil"/>
              <w:left w:val="nil"/>
              <w:bottom w:val="single" w:sz="4" w:space="0" w:color="auto"/>
              <w:right w:val="nil"/>
            </w:tcBorders>
            <w:shd w:val="clear" w:color="auto" w:fill="auto"/>
            <w:vAlign w:val="bottom"/>
            <w:hideMark/>
          </w:tcPr>
          <w:p w14:paraId="3FB21355" w14:textId="77777777" w:rsidR="006741CC" w:rsidRPr="006741CC" w:rsidRDefault="006741CC" w:rsidP="006741CC">
            <w:pPr>
              <w:widowControl/>
              <w:jc w:val="center"/>
              <w:rPr>
                <w:sz w:val="22"/>
                <w:szCs w:val="22"/>
              </w:rPr>
            </w:pPr>
            <w:r w:rsidRPr="006741CC">
              <w:rPr>
                <w:sz w:val="22"/>
                <w:szCs w:val="22"/>
              </w:rPr>
              <w:t>02</w:t>
            </w:r>
          </w:p>
        </w:tc>
        <w:tc>
          <w:tcPr>
            <w:tcW w:w="567" w:type="dxa"/>
            <w:tcBorders>
              <w:top w:val="nil"/>
              <w:left w:val="nil"/>
              <w:bottom w:val="single" w:sz="4" w:space="0" w:color="auto"/>
              <w:right w:val="nil"/>
            </w:tcBorders>
            <w:shd w:val="clear" w:color="auto" w:fill="auto"/>
            <w:vAlign w:val="bottom"/>
            <w:hideMark/>
          </w:tcPr>
          <w:p w14:paraId="2D9C76C0" w14:textId="77777777" w:rsidR="006741CC" w:rsidRPr="006741CC" w:rsidRDefault="006741CC" w:rsidP="006741CC">
            <w:pPr>
              <w:widowControl/>
              <w:jc w:val="center"/>
              <w:rPr>
                <w:sz w:val="22"/>
                <w:szCs w:val="22"/>
              </w:rPr>
            </w:pPr>
            <w:r w:rsidRPr="006741CC">
              <w:rPr>
                <w:sz w:val="22"/>
                <w:szCs w:val="22"/>
              </w:rPr>
              <w:t>1</w:t>
            </w:r>
          </w:p>
        </w:tc>
        <w:tc>
          <w:tcPr>
            <w:tcW w:w="472" w:type="dxa"/>
            <w:tcBorders>
              <w:top w:val="nil"/>
              <w:left w:val="nil"/>
              <w:bottom w:val="single" w:sz="4" w:space="0" w:color="auto"/>
              <w:right w:val="nil"/>
            </w:tcBorders>
            <w:shd w:val="clear" w:color="auto" w:fill="auto"/>
            <w:vAlign w:val="bottom"/>
            <w:hideMark/>
          </w:tcPr>
          <w:p w14:paraId="6684798A" w14:textId="77777777" w:rsidR="006741CC" w:rsidRPr="006741CC" w:rsidRDefault="006741CC" w:rsidP="006741CC">
            <w:pPr>
              <w:widowControl/>
              <w:jc w:val="center"/>
              <w:rPr>
                <w:sz w:val="22"/>
                <w:szCs w:val="22"/>
              </w:rPr>
            </w:pPr>
            <w:r w:rsidRPr="006741CC">
              <w:rPr>
                <w:sz w:val="22"/>
                <w:szCs w:val="22"/>
              </w:rPr>
              <w:t>01</w:t>
            </w:r>
          </w:p>
        </w:tc>
        <w:tc>
          <w:tcPr>
            <w:tcW w:w="848" w:type="dxa"/>
            <w:tcBorders>
              <w:top w:val="nil"/>
              <w:left w:val="nil"/>
              <w:bottom w:val="single" w:sz="4" w:space="0" w:color="auto"/>
              <w:right w:val="single" w:sz="4" w:space="0" w:color="auto"/>
            </w:tcBorders>
            <w:shd w:val="clear" w:color="auto" w:fill="auto"/>
            <w:vAlign w:val="bottom"/>
            <w:hideMark/>
          </w:tcPr>
          <w:p w14:paraId="0337A284" w14:textId="77777777" w:rsidR="006741CC" w:rsidRPr="006741CC" w:rsidRDefault="006741CC" w:rsidP="006741CC">
            <w:pPr>
              <w:widowControl/>
              <w:jc w:val="center"/>
              <w:rPr>
                <w:sz w:val="22"/>
                <w:szCs w:val="22"/>
              </w:rPr>
            </w:pPr>
            <w:r w:rsidRPr="006741CC">
              <w:rPr>
                <w:sz w:val="22"/>
                <w:szCs w:val="22"/>
              </w:rPr>
              <w:t>80060</w:t>
            </w:r>
          </w:p>
        </w:tc>
        <w:tc>
          <w:tcPr>
            <w:tcW w:w="567" w:type="dxa"/>
            <w:tcBorders>
              <w:top w:val="nil"/>
              <w:left w:val="nil"/>
              <w:bottom w:val="single" w:sz="4" w:space="0" w:color="auto"/>
              <w:right w:val="single" w:sz="4" w:space="0" w:color="auto"/>
            </w:tcBorders>
            <w:shd w:val="clear" w:color="auto" w:fill="auto"/>
            <w:noWrap/>
            <w:vAlign w:val="bottom"/>
            <w:hideMark/>
          </w:tcPr>
          <w:p w14:paraId="08624D57" w14:textId="77777777" w:rsidR="006741CC" w:rsidRPr="006741CC" w:rsidRDefault="006741CC" w:rsidP="006741CC">
            <w:pPr>
              <w:widowControl/>
              <w:rPr>
                <w:sz w:val="22"/>
                <w:szCs w:val="22"/>
              </w:rPr>
            </w:pPr>
            <w:r w:rsidRPr="006741CC">
              <w:rPr>
                <w:sz w:val="22"/>
                <w:szCs w:val="22"/>
              </w:rPr>
              <w:t> </w:t>
            </w:r>
          </w:p>
        </w:tc>
        <w:tc>
          <w:tcPr>
            <w:tcW w:w="1178" w:type="dxa"/>
            <w:tcBorders>
              <w:top w:val="nil"/>
              <w:left w:val="nil"/>
              <w:bottom w:val="single" w:sz="4" w:space="0" w:color="auto"/>
              <w:right w:val="single" w:sz="4" w:space="0" w:color="auto"/>
            </w:tcBorders>
            <w:shd w:val="clear" w:color="auto" w:fill="auto"/>
            <w:noWrap/>
            <w:vAlign w:val="bottom"/>
            <w:hideMark/>
          </w:tcPr>
          <w:p w14:paraId="3E3DBC9A" w14:textId="77777777" w:rsidR="006741CC" w:rsidRPr="006741CC" w:rsidRDefault="006741CC" w:rsidP="006741CC">
            <w:pPr>
              <w:widowControl/>
              <w:jc w:val="right"/>
              <w:rPr>
                <w:sz w:val="22"/>
                <w:szCs w:val="22"/>
              </w:rPr>
            </w:pPr>
            <w:r w:rsidRPr="006741CC">
              <w:rPr>
                <w:sz w:val="22"/>
                <w:szCs w:val="22"/>
              </w:rPr>
              <w:t>2,124</w:t>
            </w:r>
          </w:p>
        </w:tc>
        <w:tc>
          <w:tcPr>
            <w:tcW w:w="1231" w:type="dxa"/>
            <w:tcBorders>
              <w:top w:val="nil"/>
              <w:left w:val="nil"/>
              <w:bottom w:val="single" w:sz="4" w:space="0" w:color="auto"/>
              <w:right w:val="single" w:sz="4" w:space="0" w:color="auto"/>
            </w:tcBorders>
            <w:shd w:val="clear" w:color="auto" w:fill="auto"/>
            <w:noWrap/>
            <w:vAlign w:val="bottom"/>
            <w:hideMark/>
          </w:tcPr>
          <w:p w14:paraId="6179410B" w14:textId="77777777" w:rsidR="006741CC" w:rsidRPr="006741CC" w:rsidRDefault="006741CC" w:rsidP="006741CC">
            <w:pPr>
              <w:widowControl/>
              <w:jc w:val="right"/>
              <w:rPr>
                <w:sz w:val="22"/>
                <w:szCs w:val="22"/>
              </w:rPr>
            </w:pPr>
            <w:r w:rsidRPr="006741CC">
              <w:rPr>
                <w:sz w:val="22"/>
                <w:szCs w:val="22"/>
              </w:rPr>
              <w:t>2,124</w:t>
            </w:r>
          </w:p>
        </w:tc>
        <w:tc>
          <w:tcPr>
            <w:tcW w:w="1229" w:type="dxa"/>
            <w:tcBorders>
              <w:top w:val="nil"/>
              <w:left w:val="nil"/>
              <w:bottom w:val="single" w:sz="4" w:space="0" w:color="auto"/>
              <w:right w:val="single" w:sz="4" w:space="0" w:color="auto"/>
            </w:tcBorders>
            <w:shd w:val="clear" w:color="auto" w:fill="auto"/>
            <w:noWrap/>
            <w:vAlign w:val="bottom"/>
            <w:hideMark/>
          </w:tcPr>
          <w:p w14:paraId="03C11D24" w14:textId="77777777" w:rsidR="006741CC" w:rsidRPr="006741CC" w:rsidRDefault="006741CC" w:rsidP="006741CC">
            <w:pPr>
              <w:widowControl/>
              <w:jc w:val="right"/>
              <w:rPr>
                <w:sz w:val="22"/>
                <w:szCs w:val="22"/>
              </w:rPr>
            </w:pPr>
            <w:r w:rsidRPr="006741CC">
              <w:rPr>
                <w:sz w:val="22"/>
                <w:szCs w:val="22"/>
              </w:rPr>
              <w:t>2,124</w:t>
            </w:r>
          </w:p>
        </w:tc>
      </w:tr>
      <w:tr w:rsidR="006741CC" w:rsidRPr="006741CC" w14:paraId="3D3C88AE" w14:textId="77777777" w:rsidTr="00BF731A">
        <w:trPr>
          <w:trHeight w:val="510"/>
        </w:trPr>
        <w:tc>
          <w:tcPr>
            <w:tcW w:w="3024" w:type="dxa"/>
            <w:gridSpan w:val="2"/>
            <w:tcBorders>
              <w:top w:val="nil"/>
              <w:left w:val="single" w:sz="4" w:space="0" w:color="auto"/>
              <w:bottom w:val="single" w:sz="4" w:space="0" w:color="auto"/>
              <w:right w:val="single" w:sz="4" w:space="0" w:color="auto"/>
            </w:tcBorders>
            <w:shd w:val="clear" w:color="auto" w:fill="auto"/>
            <w:vAlign w:val="bottom"/>
            <w:hideMark/>
          </w:tcPr>
          <w:p w14:paraId="4581D676" w14:textId="77777777" w:rsidR="006741CC" w:rsidRPr="006741CC" w:rsidRDefault="006741CC" w:rsidP="006741CC">
            <w:pPr>
              <w:widowControl/>
            </w:pPr>
            <w:r w:rsidRPr="006741CC">
              <w:lastRenderedPageBreak/>
              <w:t>Межбюджетные трансферты</w:t>
            </w:r>
          </w:p>
        </w:tc>
        <w:tc>
          <w:tcPr>
            <w:tcW w:w="567" w:type="dxa"/>
            <w:gridSpan w:val="2"/>
            <w:tcBorders>
              <w:top w:val="nil"/>
              <w:left w:val="nil"/>
              <w:bottom w:val="single" w:sz="4" w:space="0" w:color="auto"/>
              <w:right w:val="single" w:sz="4" w:space="0" w:color="auto"/>
            </w:tcBorders>
            <w:shd w:val="clear" w:color="auto" w:fill="auto"/>
            <w:vAlign w:val="bottom"/>
            <w:hideMark/>
          </w:tcPr>
          <w:p w14:paraId="210D3C98" w14:textId="77777777" w:rsidR="006741CC" w:rsidRPr="006741CC" w:rsidRDefault="006741CC" w:rsidP="006741CC">
            <w:pPr>
              <w:widowControl/>
              <w:jc w:val="center"/>
            </w:pPr>
            <w:r w:rsidRPr="006741CC">
              <w:t>901</w:t>
            </w:r>
          </w:p>
        </w:tc>
        <w:tc>
          <w:tcPr>
            <w:tcW w:w="570" w:type="dxa"/>
            <w:tcBorders>
              <w:top w:val="nil"/>
              <w:left w:val="nil"/>
              <w:bottom w:val="single" w:sz="4" w:space="0" w:color="auto"/>
              <w:right w:val="single" w:sz="4" w:space="0" w:color="auto"/>
            </w:tcBorders>
            <w:shd w:val="clear" w:color="auto" w:fill="auto"/>
            <w:vAlign w:val="bottom"/>
            <w:hideMark/>
          </w:tcPr>
          <w:p w14:paraId="13DA50E3" w14:textId="77777777" w:rsidR="006741CC" w:rsidRPr="006741CC" w:rsidRDefault="006741CC" w:rsidP="006741CC">
            <w:pPr>
              <w:widowControl/>
              <w:jc w:val="center"/>
              <w:rPr>
                <w:sz w:val="22"/>
                <w:szCs w:val="22"/>
              </w:rPr>
            </w:pPr>
            <w:r w:rsidRPr="006741CC">
              <w:rPr>
                <w:sz w:val="22"/>
                <w:szCs w:val="22"/>
              </w:rPr>
              <w:t>01</w:t>
            </w:r>
          </w:p>
        </w:tc>
        <w:tc>
          <w:tcPr>
            <w:tcW w:w="567" w:type="dxa"/>
            <w:tcBorders>
              <w:top w:val="nil"/>
              <w:left w:val="nil"/>
              <w:bottom w:val="single" w:sz="4" w:space="0" w:color="auto"/>
              <w:right w:val="single" w:sz="4" w:space="0" w:color="auto"/>
            </w:tcBorders>
            <w:shd w:val="clear" w:color="auto" w:fill="auto"/>
            <w:vAlign w:val="bottom"/>
            <w:hideMark/>
          </w:tcPr>
          <w:p w14:paraId="395DDAC0" w14:textId="77777777" w:rsidR="006741CC" w:rsidRPr="006741CC" w:rsidRDefault="006741CC" w:rsidP="006741CC">
            <w:pPr>
              <w:widowControl/>
              <w:jc w:val="center"/>
              <w:rPr>
                <w:sz w:val="22"/>
                <w:szCs w:val="22"/>
              </w:rPr>
            </w:pPr>
            <w:r w:rsidRPr="006741CC">
              <w:rPr>
                <w:sz w:val="22"/>
                <w:szCs w:val="22"/>
              </w:rPr>
              <w:t>03</w:t>
            </w:r>
          </w:p>
        </w:tc>
        <w:tc>
          <w:tcPr>
            <w:tcW w:w="567" w:type="dxa"/>
            <w:tcBorders>
              <w:top w:val="nil"/>
              <w:left w:val="nil"/>
              <w:bottom w:val="single" w:sz="4" w:space="0" w:color="auto"/>
              <w:right w:val="nil"/>
            </w:tcBorders>
            <w:shd w:val="clear" w:color="auto" w:fill="auto"/>
            <w:vAlign w:val="bottom"/>
            <w:hideMark/>
          </w:tcPr>
          <w:p w14:paraId="609DB9C3" w14:textId="77777777" w:rsidR="006741CC" w:rsidRPr="006741CC" w:rsidRDefault="006741CC" w:rsidP="006741CC">
            <w:pPr>
              <w:widowControl/>
              <w:jc w:val="center"/>
              <w:rPr>
                <w:sz w:val="22"/>
                <w:szCs w:val="22"/>
              </w:rPr>
            </w:pPr>
            <w:r w:rsidRPr="006741CC">
              <w:rPr>
                <w:sz w:val="22"/>
                <w:szCs w:val="22"/>
              </w:rPr>
              <w:t>02</w:t>
            </w:r>
          </w:p>
        </w:tc>
        <w:tc>
          <w:tcPr>
            <w:tcW w:w="567" w:type="dxa"/>
            <w:tcBorders>
              <w:top w:val="nil"/>
              <w:left w:val="nil"/>
              <w:bottom w:val="single" w:sz="4" w:space="0" w:color="auto"/>
              <w:right w:val="nil"/>
            </w:tcBorders>
            <w:shd w:val="clear" w:color="auto" w:fill="auto"/>
            <w:vAlign w:val="bottom"/>
            <w:hideMark/>
          </w:tcPr>
          <w:p w14:paraId="1DEC48A8" w14:textId="77777777" w:rsidR="006741CC" w:rsidRPr="006741CC" w:rsidRDefault="006741CC" w:rsidP="006741CC">
            <w:pPr>
              <w:widowControl/>
              <w:jc w:val="center"/>
              <w:rPr>
                <w:sz w:val="22"/>
                <w:szCs w:val="22"/>
              </w:rPr>
            </w:pPr>
            <w:r w:rsidRPr="006741CC">
              <w:rPr>
                <w:sz w:val="22"/>
                <w:szCs w:val="22"/>
              </w:rPr>
              <w:t>1</w:t>
            </w:r>
          </w:p>
        </w:tc>
        <w:tc>
          <w:tcPr>
            <w:tcW w:w="472" w:type="dxa"/>
            <w:tcBorders>
              <w:top w:val="nil"/>
              <w:left w:val="nil"/>
              <w:bottom w:val="single" w:sz="4" w:space="0" w:color="auto"/>
              <w:right w:val="nil"/>
            </w:tcBorders>
            <w:shd w:val="clear" w:color="auto" w:fill="auto"/>
            <w:vAlign w:val="bottom"/>
            <w:hideMark/>
          </w:tcPr>
          <w:p w14:paraId="0CAC0E34" w14:textId="77777777" w:rsidR="006741CC" w:rsidRPr="006741CC" w:rsidRDefault="006741CC" w:rsidP="006741CC">
            <w:pPr>
              <w:widowControl/>
              <w:jc w:val="center"/>
              <w:rPr>
                <w:sz w:val="22"/>
                <w:szCs w:val="22"/>
              </w:rPr>
            </w:pPr>
            <w:r w:rsidRPr="006741CC">
              <w:rPr>
                <w:sz w:val="22"/>
                <w:szCs w:val="22"/>
              </w:rPr>
              <w:t>01</w:t>
            </w:r>
          </w:p>
        </w:tc>
        <w:tc>
          <w:tcPr>
            <w:tcW w:w="848" w:type="dxa"/>
            <w:tcBorders>
              <w:top w:val="nil"/>
              <w:left w:val="nil"/>
              <w:bottom w:val="single" w:sz="4" w:space="0" w:color="auto"/>
              <w:right w:val="single" w:sz="4" w:space="0" w:color="auto"/>
            </w:tcBorders>
            <w:shd w:val="clear" w:color="auto" w:fill="auto"/>
            <w:vAlign w:val="bottom"/>
            <w:hideMark/>
          </w:tcPr>
          <w:p w14:paraId="3FA9AB12" w14:textId="77777777" w:rsidR="006741CC" w:rsidRPr="006741CC" w:rsidRDefault="006741CC" w:rsidP="006741CC">
            <w:pPr>
              <w:widowControl/>
              <w:jc w:val="center"/>
              <w:rPr>
                <w:sz w:val="22"/>
                <w:szCs w:val="22"/>
              </w:rPr>
            </w:pPr>
            <w:r w:rsidRPr="006741CC">
              <w:rPr>
                <w:sz w:val="22"/>
                <w:szCs w:val="22"/>
              </w:rPr>
              <w:t>80060</w:t>
            </w:r>
          </w:p>
        </w:tc>
        <w:tc>
          <w:tcPr>
            <w:tcW w:w="567" w:type="dxa"/>
            <w:tcBorders>
              <w:top w:val="nil"/>
              <w:left w:val="nil"/>
              <w:bottom w:val="single" w:sz="4" w:space="0" w:color="auto"/>
              <w:right w:val="single" w:sz="4" w:space="0" w:color="auto"/>
            </w:tcBorders>
            <w:shd w:val="clear" w:color="auto" w:fill="auto"/>
            <w:noWrap/>
            <w:vAlign w:val="bottom"/>
            <w:hideMark/>
          </w:tcPr>
          <w:p w14:paraId="6B14A4A2" w14:textId="77777777" w:rsidR="006741CC" w:rsidRPr="006741CC" w:rsidRDefault="006741CC" w:rsidP="006741CC">
            <w:pPr>
              <w:widowControl/>
              <w:rPr>
                <w:sz w:val="22"/>
                <w:szCs w:val="22"/>
              </w:rPr>
            </w:pPr>
            <w:r w:rsidRPr="006741CC">
              <w:rPr>
                <w:sz w:val="22"/>
                <w:szCs w:val="22"/>
              </w:rPr>
              <w:t>500</w:t>
            </w:r>
          </w:p>
        </w:tc>
        <w:tc>
          <w:tcPr>
            <w:tcW w:w="1178" w:type="dxa"/>
            <w:tcBorders>
              <w:top w:val="nil"/>
              <w:left w:val="nil"/>
              <w:bottom w:val="single" w:sz="4" w:space="0" w:color="auto"/>
              <w:right w:val="single" w:sz="4" w:space="0" w:color="auto"/>
            </w:tcBorders>
            <w:shd w:val="clear" w:color="auto" w:fill="auto"/>
            <w:noWrap/>
            <w:vAlign w:val="bottom"/>
            <w:hideMark/>
          </w:tcPr>
          <w:p w14:paraId="11FCC58D" w14:textId="77777777" w:rsidR="006741CC" w:rsidRPr="006741CC" w:rsidRDefault="006741CC" w:rsidP="006741CC">
            <w:pPr>
              <w:widowControl/>
              <w:jc w:val="right"/>
              <w:rPr>
                <w:sz w:val="22"/>
                <w:szCs w:val="22"/>
              </w:rPr>
            </w:pPr>
            <w:r w:rsidRPr="006741CC">
              <w:rPr>
                <w:sz w:val="22"/>
                <w:szCs w:val="22"/>
              </w:rPr>
              <w:t>2,124</w:t>
            </w:r>
          </w:p>
        </w:tc>
        <w:tc>
          <w:tcPr>
            <w:tcW w:w="1231" w:type="dxa"/>
            <w:tcBorders>
              <w:top w:val="nil"/>
              <w:left w:val="nil"/>
              <w:bottom w:val="single" w:sz="4" w:space="0" w:color="auto"/>
              <w:right w:val="single" w:sz="4" w:space="0" w:color="auto"/>
            </w:tcBorders>
            <w:shd w:val="clear" w:color="auto" w:fill="auto"/>
            <w:noWrap/>
            <w:vAlign w:val="bottom"/>
            <w:hideMark/>
          </w:tcPr>
          <w:p w14:paraId="29337EE0" w14:textId="77777777" w:rsidR="006741CC" w:rsidRPr="006741CC" w:rsidRDefault="006741CC" w:rsidP="006741CC">
            <w:pPr>
              <w:widowControl/>
              <w:jc w:val="right"/>
              <w:rPr>
                <w:sz w:val="22"/>
                <w:szCs w:val="22"/>
              </w:rPr>
            </w:pPr>
            <w:r w:rsidRPr="006741CC">
              <w:rPr>
                <w:sz w:val="22"/>
                <w:szCs w:val="22"/>
              </w:rPr>
              <w:t>2,124</w:t>
            </w:r>
          </w:p>
        </w:tc>
        <w:tc>
          <w:tcPr>
            <w:tcW w:w="1229" w:type="dxa"/>
            <w:tcBorders>
              <w:top w:val="nil"/>
              <w:left w:val="nil"/>
              <w:bottom w:val="single" w:sz="4" w:space="0" w:color="auto"/>
              <w:right w:val="single" w:sz="4" w:space="0" w:color="auto"/>
            </w:tcBorders>
            <w:shd w:val="clear" w:color="auto" w:fill="auto"/>
            <w:noWrap/>
            <w:vAlign w:val="bottom"/>
            <w:hideMark/>
          </w:tcPr>
          <w:p w14:paraId="37972A3F" w14:textId="77777777" w:rsidR="006741CC" w:rsidRPr="006741CC" w:rsidRDefault="006741CC" w:rsidP="006741CC">
            <w:pPr>
              <w:widowControl/>
              <w:jc w:val="right"/>
              <w:rPr>
                <w:sz w:val="22"/>
                <w:szCs w:val="22"/>
              </w:rPr>
            </w:pPr>
            <w:r w:rsidRPr="006741CC">
              <w:rPr>
                <w:sz w:val="22"/>
                <w:szCs w:val="22"/>
              </w:rPr>
              <w:t>2,124</w:t>
            </w:r>
          </w:p>
        </w:tc>
      </w:tr>
      <w:tr w:rsidR="006741CC" w:rsidRPr="006741CC" w14:paraId="66F95A8E" w14:textId="77777777" w:rsidTr="00BF731A">
        <w:trPr>
          <w:trHeight w:val="420"/>
        </w:trPr>
        <w:tc>
          <w:tcPr>
            <w:tcW w:w="3024" w:type="dxa"/>
            <w:gridSpan w:val="2"/>
            <w:tcBorders>
              <w:top w:val="nil"/>
              <w:left w:val="single" w:sz="4" w:space="0" w:color="auto"/>
              <w:bottom w:val="single" w:sz="4" w:space="0" w:color="auto"/>
              <w:right w:val="single" w:sz="4" w:space="0" w:color="auto"/>
            </w:tcBorders>
            <w:shd w:val="clear" w:color="auto" w:fill="auto"/>
            <w:vAlign w:val="bottom"/>
            <w:hideMark/>
          </w:tcPr>
          <w:p w14:paraId="5654543A" w14:textId="77777777" w:rsidR="006741CC" w:rsidRPr="006741CC" w:rsidRDefault="006741CC" w:rsidP="006741CC">
            <w:pPr>
              <w:widowControl/>
            </w:pPr>
            <w:r w:rsidRPr="006741CC">
              <w:t>Иные межбюджетные трансферты</w:t>
            </w:r>
          </w:p>
        </w:tc>
        <w:tc>
          <w:tcPr>
            <w:tcW w:w="567" w:type="dxa"/>
            <w:gridSpan w:val="2"/>
            <w:tcBorders>
              <w:top w:val="nil"/>
              <w:left w:val="nil"/>
              <w:bottom w:val="single" w:sz="4" w:space="0" w:color="auto"/>
              <w:right w:val="single" w:sz="4" w:space="0" w:color="auto"/>
            </w:tcBorders>
            <w:shd w:val="clear" w:color="auto" w:fill="auto"/>
            <w:vAlign w:val="bottom"/>
            <w:hideMark/>
          </w:tcPr>
          <w:p w14:paraId="7C3006D0" w14:textId="77777777" w:rsidR="006741CC" w:rsidRPr="006741CC" w:rsidRDefault="006741CC" w:rsidP="006741CC">
            <w:pPr>
              <w:widowControl/>
              <w:jc w:val="center"/>
            </w:pPr>
            <w:r w:rsidRPr="006741CC">
              <w:t>901</w:t>
            </w:r>
          </w:p>
        </w:tc>
        <w:tc>
          <w:tcPr>
            <w:tcW w:w="570" w:type="dxa"/>
            <w:tcBorders>
              <w:top w:val="nil"/>
              <w:left w:val="nil"/>
              <w:bottom w:val="single" w:sz="4" w:space="0" w:color="auto"/>
              <w:right w:val="single" w:sz="4" w:space="0" w:color="auto"/>
            </w:tcBorders>
            <w:shd w:val="clear" w:color="auto" w:fill="auto"/>
            <w:vAlign w:val="bottom"/>
            <w:hideMark/>
          </w:tcPr>
          <w:p w14:paraId="59826048" w14:textId="77777777" w:rsidR="006741CC" w:rsidRPr="006741CC" w:rsidRDefault="006741CC" w:rsidP="006741CC">
            <w:pPr>
              <w:widowControl/>
              <w:jc w:val="center"/>
              <w:rPr>
                <w:sz w:val="22"/>
                <w:szCs w:val="22"/>
              </w:rPr>
            </w:pPr>
            <w:r w:rsidRPr="006741CC">
              <w:rPr>
                <w:sz w:val="22"/>
                <w:szCs w:val="22"/>
              </w:rPr>
              <w:t>01</w:t>
            </w:r>
          </w:p>
        </w:tc>
        <w:tc>
          <w:tcPr>
            <w:tcW w:w="567" w:type="dxa"/>
            <w:tcBorders>
              <w:top w:val="nil"/>
              <w:left w:val="nil"/>
              <w:bottom w:val="single" w:sz="4" w:space="0" w:color="auto"/>
              <w:right w:val="single" w:sz="4" w:space="0" w:color="auto"/>
            </w:tcBorders>
            <w:shd w:val="clear" w:color="auto" w:fill="auto"/>
            <w:vAlign w:val="bottom"/>
            <w:hideMark/>
          </w:tcPr>
          <w:p w14:paraId="79B49AC5" w14:textId="77777777" w:rsidR="006741CC" w:rsidRPr="006741CC" w:rsidRDefault="006741CC" w:rsidP="006741CC">
            <w:pPr>
              <w:widowControl/>
              <w:jc w:val="center"/>
              <w:rPr>
                <w:sz w:val="22"/>
                <w:szCs w:val="22"/>
              </w:rPr>
            </w:pPr>
            <w:r w:rsidRPr="006741CC">
              <w:rPr>
                <w:sz w:val="22"/>
                <w:szCs w:val="22"/>
              </w:rPr>
              <w:t>03</w:t>
            </w:r>
          </w:p>
        </w:tc>
        <w:tc>
          <w:tcPr>
            <w:tcW w:w="567" w:type="dxa"/>
            <w:tcBorders>
              <w:top w:val="nil"/>
              <w:left w:val="nil"/>
              <w:bottom w:val="single" w:sz="4" w:space="0" w:color="auto"/>
              <w:right w:val="nil"/>
            </w:tcBorders>
            <w:shd w:val="clear" w:color="auto" w:fill="auto"/>
            <w:vAlign w:val="bottom"/>
            <w:hideMark/>
          </w:tcPr>
          <w:p w14:paraId="20A277FF" w14:textId="77777777" w:rsidR="006741CC" w:rsidRPr="006741CC" w:rsidRDefault="006741CC" w:rsidP="006741CC">
            <w:pPr>
              <w:widowControl/>
              <w:jc w:val="center"/>
              <w:rPr>
                <w:sz w:val="22"/>
                <w:szCs w:val="22"/>
              </w:rPr>
            </w:pPr>
            <w:r w:rsidRPr="006741CC">
              <w:rPr>
                <w:sz w:val="22"/>
                <w:szCs w:val="22"/>
              </w:rPr>
              <w:t>02</w:t>
            </w:r>
          </w:p>
        </w:tc>
        <w:tc>
          <w:tcPr>
            <w:tcW w:w="567" w:type="dxa"/>
            <w:tcBorders>
              <w:top w:val="nil"/>
              <w:left w:val="nil"/>
              <w:bottom w:val="single" w:sz="4" w:space="0" w:color="auto"/>
              <w:right w:val="nil"/>
            </w:tcBorders>
            <w:shd w:val="clear" w:color="auto" w:fill="auto"/>
            <w:vAlign w:val="bottom"/>
            <w:hideMark/>
          </w:tcPr>
          <w:p w14:paraId="13E23201" w14:textId="77777777" w:rsidR="006741CC" w:rsidRPr="006741CC" w:rsidRDefault="006741CC" w:rsidP="006741CC">
            <w:pPr>
              <w:widowControl/>
              <w:jc w:val="center"/>
              <w:rPr>
                <w:sz w:val="22"/>
                <w:szCs w:val="22"/>
              </w:rPr>
            </w:pPr>
            <w:r w:rsidRPr="006741CC">
              <w:rPr>
                <w:sz w:val="22"/>
                <w:szCs w:val="22"/>
              </w:rPr>
              <w:t>1</w:t>
            </w:r>
          </w:p>
        </w:tc>
        <w:tc>
          <w:tcPr>
            <w:tcW w:w="472" w:type="dxa"/>
            <w:tcBorders>
              <w:top w:val="nil"/>
              <w:left w:val="nil"/>
              <w:bottom w:val="single" w:sz="4" w:space="0" w:color="auto"/>
              <w:right w:val="nil"/>
            </w:tcBorders>
            <w:shd w:val="clear" w:color="auto" w:fill="auto"/>
            <w:vAlign w:val="bottom"/>
            <w:hideMark/>
          </w:tcPr>
          <w:p w14:paraId="67A504F6" w14:textId="77777777" w:rsidR="006741CC" w:rsidRPr="006741CC" w:rsidRDefault="006741CC" w:rsidP="006741CC">
            <w:pPr>
              <w:widowControl/>
              <w:jc w:val="center"/>
              <w:rPr>
                <w:sz w:val="22"/>
                <w:szCs w:val="22"/>
              </w:rPr>
            </w:pPr>
            <w:r w:rsidRPr="006741CC">
              <w:rPr>
                <w:sz w:val="22"/>
                <w:szCs w:val="22"/>
              </w:rPr>
              <w:t>01</w:t>
            </w:r>
          </w:p>
        </w:tc>
        <w:tc>
          <w:tcPr>
            <w:tcW w:w="848" w:type="dxa"/>
            <w:tcBorders>
              <w:top w:val="nil"/>
              <w:left w:val="nil"/>
              <w:bottom w:val="single" w:sz="4" w:space="0" w:color="auto"/>
              <w:right w:val="single" w:sz="4" w:space="0" w:color="auto"/>
            </w:tcBorders>
            <w:shd w:val="clear" w:color="auto" w:fill="auto"/>
            <w:vAlign w:val="bottom"/>
            <w:hideMark/>
          </w:tcPr>
          <w:p w14:paraId="40BC3ED6" w14:textId="77777777" w:rsidR="006741CC" w:rsidRPr="006741CC" w:rsidRDefault="006741CC" w:rsidP="006741CC">
            <w:pPr>
              <w:widowControl/>
              <w:jc w:val="center"/>
              <w:rPr>
                <w:sz w:val="22"/>
                <w:szCs w:val="22"/>
              </w:rPr>
            </w:pPr>
            <w:r w:rsidRPr="006741CC">
              <w:rPr>
                <w:sz w:val="22"/>
                <w:szCs w:val="22"/>
              </w:rPr>
              <w:t>80060</w:t>
            </w:r>
          </w:p>
        </w:tc>
        <w:tc>
          <w:tcPr>
            <w:tcW w:w="567" w:type="dxa"/>
            <w:tcBorders>
              <w:top w:val="nil"/>
              <w:left w:val="nil"/>
              <w:bottom w:val="single" w:sz="4" w:space="0" w:color="auto"/>
              <w:right w:val="single" w:sz="4" w:space="0" w:color="auto"/>
            </w:tcBorders>
            <w:shd w:val="clear" w:color="auto" w:fill="auto"/>
            <w:noWrap/>
            <w:vAlign w:val="bottom"/>
            <w:hideMark/>
          </w:tcPr>
          <w:p w14:paraId="10C3800C" w14:textId="77777777" w:rsidR="006741CC" w:rsidRPr="006741CC" w:rsidRDefault="006741CC" w:rsidP="006741CC">
            <w:pPr>
              <w:widowControl/>
              <w:rPr>
                <w:sz w:val="22"/>
                <w:szCs w:val="22"/>
              </w:rPr>
            </w:pPr>
            <w:r w:rsidRPr="006741CC">
              <w:rPr>
                <w:sz w:val="22"/>
                <w:szCs w:val="22"/>
              </w:rPr>
              <w:t>540</w:t>
            </w:r>
          </w:p>
        </w:tc>
        <w:tc>
          <w:tcPr>
            <w:tcW w:w="1178" w:type="dxa"/>
            <w:tcBorders>
              <w:top w:val="nil"/>
              <w:left w:val="nil"/>
              <w:bottom w:val="single" w:sz="4" w:space="0" w:color="auto"/>
              <w:right w:val="single" w:sz="4" w:space="0" w:color="auto"/>
            </w:tcBorders>
            <w:shd w:val="clear" w:color="auto" w:fill="auto"/>
            <w:noWrap/>
            <w:vAlign w:val="bottom"/>
            <w:hideMark/>
          </w:tcPr>
          <w:p w14:paraId="3713F9D7" w14:textId="77777777" w:rsidR="006741CC" w:rsidRPr="006741CC" w:rsidRDefault="006741CC" w:rsidP="006741CC">
            <w:pPr>
              <w:widowControl/>
              <w:jc w:val="right"/>
              <w:rPr>
                <w:sz w:val="22"/>
                <w:szCs w:val="22"/>
              </w:rPr>
            </w:pPr>
            <w:r w:rsidRPr="006741CC">
              <w:rPr>
                <w:sz w:val="22"/>
                <w:szCs w:val="22"/>
              </w:rPr>
              <w:t>2,124</w:t>
            </w:r>
          </w:p>
        </w:tc>
        <w:tc>
          <w:tcPr>
            <w:tcW w:w="1231" w:type="dxa"/>
            <w:tcBorders>
              <w:top w:val="nil"/>
              <w:left w:val="nil"/>
              <w:bottom w:val="single" w:sz="4" w:space="0" w:color="auto"/>
              <w:right w:val="single" w:sz="4" w:space="0" w:color="auto"/>
            </w:tcBorders>
            <w:shd w:val="clear" w:color="auto" w:fill="auto"/>
            <w:noWrap/>
            <w:vAlign w:val="bottom"/>
            <w:hideMark/>
          </w:tcPr>
          <w:p w14:paraId="146490C3" w14:textId="77777777" w:rsidR="006741CC" w:rsidRPr="006741CC" w:rsidRDefault="006741CC" w:rsidP="006741CC">
            <w:pPr>
              <w:widowControl/>
              <w:jc w:val="right"/>
              <w:rPr>
                <w:sz w:val="22"/>
                <w:szCs w:val="22"/>
              </w:rPr>
            </w:pPr>
            <w:r w:rsidRPr="006741CC">
              <w:rPr>
                <w:sz w:val="22"/>
                <w:szCs w:val="22"/>
              </w:rPr>
              <w:t>2,124</w:t>
            </w:r>
          </w:p>
        </w:tc>
        <w:tc>
          <w:tcPr>
            <w:tcW w:w="1229" w:type="dxa"/>
            <w:tcBorders>
              <w:top w:val="nil"/>
              <w:left w:val="nil"/>
              <w:bottom w:val="single" w:sz="4" w:space="0" w:color="auto"/>
              <w:right w:val="single" w:sz="4" w:space="0" w:color="auto"/>
            </w:tcBorders>
            <w:shd w:val="clear" w:color="auto" w:fill="auto"/>
            <w:noWrap/>
            <w:vAlign w:val="bottom"/>
            <w:hideMark/>
          </w:tcPr>
          <w:p w14:paraId="711252A4" w14:textId="77777777" w:rsidR="006741CC" w:rsidRPr="006741CC" w:rsidRDefault="006741CC" w:rsidP="006741CC">
            <w:pPr>
              <w:widowControl/>
              <w:jc w:val="right"/>
              <w:rPr>
                <w:sz w:val="22"/>
                <w:szCs w:val="22"/>
              </w:rPr>
            </w:pPr>
            <w:r w:rsidRPr="006741CC">
              <w:rPr>
                <w:sz w:val="22"/>
                <w:szCs w:val="22"/>
              </w:rPr>
              <w:t>2,124</w:t>
            </w:r>
          </w:p>
        </w:tc>
      </w:tr>
      <w:tr w:rsidR="006741CC" w:rsidRPr="006741CC" w14:paraId="2403E04C" w14:textId="77777777" w:rsidTr="00BF731A">
        <w:trPr>
          <w:trHeight w:val="975"/>
        </w:trPr>
        <w:tc>
          <w:tcPr>
            <w:tcW w:w="3024" w:type="dxa"/>
            <w:gridSpan w:val="2"/>
            <w:tcBorders>
              <w:top w:val="nil"/>
              <w:left w:val="single" w:sz="4" w:space="0" w:color="auto"/>
              <w:bottom w:val="single" w:sz="4" w:space="0" w:color="auto"/>
              <w:right w:val="single" w:sz="4" w:space="0" w:color="auto"/>
            </w:tcBorders>
            <w:shd w:val="clear" w:color="auto" w:fill="auto"/>
            <w:vAlign w:val="bottom"/>
            <w:hideMark/>
          </w:tcPr>
          <w:p w14:paraId="0713F8E5" w14:textId="77777777" w:rsidR="006741CC" w:rsidRPr="006741CC" w:rsidRDefault="006741CC" w:rsidP="006741CC">
            <w:pPr>
              <w:widowControl/>
              <w:rPr>
                <w:b/>
                <w:bCs/>
                <w:i/>
                <w:iCs/>
                <w:sz w:val="22"/>
                <w:szCs w:val="22"/>
              </w:rPr>
            </w:pPr>
            <w:r w:rsidRPr="006741CC">
              <w:rPr>
                <w:b/>
                <w:bCs/>
                <w:i/>
                <w:iCs/>
                <w:sz w:val="22"/>
                <w:szCs w:val="22"/>
              </w:rPr>
              <w:t>Функционирование Правительства Российской Федерации, высших исполнительных органов государственной власти субъектов Российской Федерации, местных администраций</w:t>
            </w:r>
          </w:p>
        </w:tc>
        <w:tc>
          <w:tcPr>
            <w:tcW w:w="567" w:type="dxa"/>
            <w:gridSpan w:val="2"/>
            <w:tcBorders>
              <w:top w:val="nil"/>
              <w:left w:val="nil"/>
              <w:bottom w:val="single" w:sz="4" w:space="0" w:color="auto"/>
              <w:right w:val="single" w:sz="4" w:space="0" w:color="auto"/>
            </w:tcBorders>
            <w:shd w:val="clear" w:color="auto" w:fill="auto"/>
            <w:vAlign w:val="bottom"/>
            <w:hideMark/>
          </w:tcPr>
          <w:p w14:paraId="24400D9C" w14:textId="77777777" w:rsidR="006741CC" w:rsidRPr="006741CC" w:rsidRDefault="006741CC" w:rsidP="006741CC">
            <w:pPr>
              <w:widowControl/>
              <w:jc w:val="center"/>
              <w:rPr>
                <w:b/>
                <w:bCs/>
                <w:i/>
                <w:iCs/>
                <w:sz w:val="22"/>
                <w:szCs w:val="22"/>
              </w:rPr>
            </w:pPr>
            <w:r w:rsidRPr="006741CC">
              <w:rPr>
                <w:b/>
                <w:bCs/>
                <w:i/>
                <w:iCs/>
                <w:sz w:val="22"/>
                <w:szCs w:val="22"/>
              </w:rPr>
              <w:t>901</w:t>
            </w:r>
          </w:p>
        </w:tc>
        <w:tc>
          <w:tcPr>
            <w:tcW w:w="570" w:type="dxa"/>
            <w:tcBorders>
              <w:top w:val="nil"/>
              <w:left w:val="nil"/>
              <w:bottom w:val="single" w:sz="4" w:space="0" w:color="auto"/>
              <w:right w:val="single" w:sz="4" w:space="0" w:color="auto"/>
            </w:tcBorders>
            <w:shd w:val="clear" w:color="auto" w:fill="auto"/>
            <w:vAlign w:val="bottom"/>
            <w:hideMark/>
          </w:tcPr>
          <w:p w14:paraId="4856D7CA" w14:textId="77777777" w:rsidR="006741CC" w:rsidRPr="006741CC" w:rsidRDefault="006741CC" w:rsidP="006741CC">
            <w:pPr>
              <w:widowControl/>
              <w:jc w:val="center"/>
              <w:rPr>
                <w:b/>
                <w:bCs/>
                <w:i/>
                <w:iCs/>
                <w:sz w:val="22"/>
                <w:szCs w:val="22"/>
              </w:rPr>
            </w:pPr>
            <w:r w:rsidRPr="006741CC">
              <w:rPr>
                <w:b/>
                <w:bCs/>
                <w:i/>
                <w:iCs/>
                <w:sz w:val="22"/>
                <w:szCs w:val="22"/>
              </w:rPr>
              <w:t>01</w:t>
            </w:r>
          </w:p>
        </w:tc>
        <w:tc>
          <w:tcPr>
            <w:tcW w:w="567" w:type="dxa"/>
            <w:tcBorders>
              <w:top w:val="nil"/>
              <w:left w:val="nil"/>
              <w:bottom w:val="single" w:sz="4" w:space="0" w:color="auto"/>
              <w:right w:val="single" w:sz="4" w:space="0" w:color="auto"/>
            </w:tcBorders>
            <w:shd w:val="clear" w:color="auto" w:fill="auto"/>
            <w:vAlign w:val="bottom"/>
            <w:hideMark/>
          </w:tcPr>
          <w:p w14:paraId="46A12A1D" w14:textId="77777777" w:rsidR="006741CC" w:rsidRPr="006741CC" w:rsidRDefault="006741CC" w:rsidP="006741CC">
            <w:pPr>
              <w:widowControl/>
              <w:jc w:val="center"/>
              <w:rPr>
                <w:b/>
                <w:bCs/>
                <w:i/>
                <w:iCs/>
                <w:sz w:val="22"/>
                <w:szCs w:val="22"/>
              </w:rPr>
            </w:pPr>
            <w:r w:rsidRPr="006741CC">
              <w:rPr>
                <w:b/>
                <w:bCs/>
                <w:i/>
                <w:iCs/>
                <w:sz w:val="22"/>
                <w:szCs w:val="22"/>
              </w:rPr>
              <w:t>04</w:t>
            </w:r>
          </w:p>
        </w:tc>
        <w:tc>
          <w:tcPr>
            <w:tcW w:w="567" w:type="dxa"/>
            <w:tcBorders>
              <w:top w:val="nil"/>
              <w:left w:val="nil"/>
              <w:bottom w:val="single" w:sz="4" w:space="0" w:color="auto"/>
              <w:right w:val="nil"/>
            </w:tcBorders>
            <w:shd w:val="clear" w:color="auto" w:fill="auto"/>
            <w:vAlign w:val="bottom"/>
            <w:hideMark/>
          </w:tcPr>
          <w:p w14:paraId="2FD96A2F" w14:textId="77777777" w:rsidR="006741CC" w:rsidRPr="006741CC" w:rsidRDefault="006741CC" w:rsidP="006741CC">
            <w:pPr>
              <w:widowControl/>
              <w:jc w:val="center"/>
              <w:rPr>
                <w:b/>
                <w:bCs/>
                <w:i/>
                <w:iCs/>
                <w:sz w:val="22"/>
                <w:szCs w:val="22"/>
              </w:rPr>
            </w:pPr>
            <w:r w:rsidRPr="006741CC">
              <w:rPr>
                <w:b/>
                <w:bCs/>
                <w:i/>
                <w:iCs/>
                <w:sz w:val="22"/>
                <w:szCs w:val="22"/>
              </w:rPr>
              <w:t> </w:t>
            </w:r>
          </w:p>
        </w:tc>
        <w:tc>
          <w:tcPr>
            <w:tcW w:w="567" w:type="dxa"/>
            <w:tcBorders>
              <w:top w:val="nil"/>
              <w:left w:val="nil"/>
              <w:bottom w:val="single" w:sz="4" w:space="0" w:color="auto"/>
              <w:right w:val="nil"/>
            </w:tcBorders>
            <w:shd w:val="clear" w:color="auto" w:fill="auto"/>
            <w:vAlign w:val="bottom"/>
            <w:hideMark/>
          </w:tcPr>
          <w:p w14:paraId="42CB6A23" w14:textId="77777777" w:rsidR="006741CC" w:rsidRPr="006741CC" w:rsidRDefault="006741CC" w:rsidP="006741CC">
            <w:pPr>
              <w:widowControl/>
              <w:jc w:val="center"/>
              <w:rPr>
                <w:b/>
                <w:bCs/>
                <w:i/>
                <w:iCs/>
                <w:sz w:val="22"/>
                <w:szCs w:val="22"/>
              </w:rPr>
            </w:pPr>
            <w:r w:rsidRPr="006741CC">
              <w:rPr>
                <w:b/>
                <w:bCs/>
                <w:i/>
                <w:iCs/>
                <w:sz w:val="22"/>
                <w:szCs w:val="22"/>
              </w:rPr>
              <w:t> </w:t>
            </w:r>
          </w:p>
        </w:tc>
        <w:tc>
          <w:tcPr>
            <w:tcW w:w="472" w:type="dxa"/>
            <w:tcBorders>
              <w:top w:val="nil"/>
              <w:left w:val="nil"/>
              <w:bottom w:val="single" w:sz="4" w:space="0" w:color="auto"/>
              <w:right w:val="nil"/>
            </w:tcBorders>
            <w:shd w:val="clear" w:color="auto" w:fill="auto"/>
            <w:vAlign w:val="bottom"/>
            <w:hideMark/>
          </w:tcPr>
          <w:p w14:paraId="10B38B1F" w14:textId="77777777" w:rsidR="006741CC" w:rsidRPr="006741CC" w:rsidRDefault="006741CC" w:rsidP="006741CC">
            <w:pPr>
              <w:widowControl/>
              <w:jc w:val="center"/>
              <w:rPr>
                <w:b/>
                <w:bCs/>
                <w:i/>
                <w:iCs/>
                <w:sz w:val="22"/>
                <w:szCs w:val="22"/>
              </w:rPr>
            </w:pPr>
            <w:r w:rsidRPr="006741CC">
              <w:rPr>
                <w:b/>
                <w:bCs/>
                <w:i/>
                <w:iCs/>
                <w:sz w:val="22"/>
                <w:szCs w:val="22"/>
              </w:rPr>
              <w:t> </w:t>
            </w:r>
          </w:p>
        </w:tc>
        <w:tc>
          <w:tcPr>
            <w:tcW w:w="848" w:type="dxa"/>
            <w:tcBorders>
              <w:top w:val="nil"/>
              <w:left w:val="nil"/>
              <w:bottom w:val="single" w:sz="4" w:space="0" w:color="auto"/>
              <w:right w:val="single" w:sz="4" w:space="0" w:color="auto"/>
            </w:tcBorders>
            <w:shd w:val="clear" w:color="auto" w:fill="auto"/>
            <w:vAlign w:val="bottom"/>
            <w:hideMark/>
          </w:tcPr>
          <w:p w14:paraId="52ECE5E6" w14:textId="77777777" w:rsidR="006741CC" w:rsidRPr="006741CC" w:rsidRDefault="006741CC" w:rsidP="006741CC">
            <w:pPr>
              <w:widowControl/>
              <w:jc w:val="center"/>
              <w:rPr>
                <w:b/>
                <w:bCs/>
                <w:i/>
                <w:iCs/>
                <w:sz w:val="22"/>
                <w:szCs w:val="22"/>
              </w:rPr>
            </w:pPr>
            <w:r w:rsidRPr="006741CC">
              <w:rPr>
                <w:b/>
                <w:bCs/>
                <w:i/>
                <w:iCs/>
                <w:sz w:val="22"/>
                <w:szCs w:val="22"/>
              </w:rPr>
              <w:t> </w:t>
            </w:r>
          </w:p>
        </w:tc>
        <w:tc>
          <w:tcPr>
            <w:tcW w:w="567" w:type="dxa"/>
            <w:tcBorders>
              <w:top w:val="nil"/>
              <w:left w:val="nil"/>
              <w:bottom w:val="single" w:sz="4" w:space="0" w:color="auto"/>
              <w:right w:val="single" w:sz="4" w:space="0" w:color="auto"/>
            </w:tcBorders>
            <w:shd w:val="clear" w:color="auto" w:fill="auto"/>
            <w:noWrap/>
            <w:vAlign w:val="bottom"/>
            <w:hideMark/>
          </w:tcPr>
          <w:p w14:paraId="653C86E3" w14:textId="77777777" w:rsidR="006741CC" w:rsidRPr="006741CC" w:rsidRDefault="006741CC" w:rsidP="006741CC">
            <w:pPr>
              <w:widowControl/>
              <w:rPr>
                <w:b/>
                <w:bCs/>
                <w:i/>
                <w:iCs/>
                <w:sz w:val="22"/>
                <w:szCs w:val="22"/>
              </w:rPr>
            </w:pPr>
            <w:r w:rsidRPr="006741CC">
              <w:rPr>
                <w:b/>
                <w:bCs/>
                <w:i/>
                <w:iCs/>
                <w:sz w:val="22"/>
                <w:szCs w:val="22"/>
              </w:rPr>
              <w:t> </w:t>
            </w:r>
          </w:p>
        </w:tc>
        <w:tc>
          <w:tcPr>
            <w:tcW w:w="1178" w:type="dxa"/>
            <w:tcBorders>
              <w:top w:val="nil"/>
              <w:left w:val="nil"/>
              <w:bottom w:val="single" w:sz="4" w:space="0" w:color="auto"/>
              <w:right w:val="single" w:sz="4" w:space="0" w:color="auto"/>
            </w:tcBorders>
            <w:shd w:val="clear" w:color="auto" w:fill="auto"/>
            <w:noWrap/>
            <w:vAlign w:val="bottom"/>
            <w:hideMark/>
          </w:tcPr>
          <w:p w14:paraId="5E0FA69A" w14:textId="77777777" w:rsidR="006741CC" w:rsidRPr="006741CC" w:rsidRDefault="006741CC" w:rsidP="006741CC">
            <w:pPr>
              <w:widowControl/>
              <w:jc w:val="right"/>
              <w:rPr>
                <w:b/>
                <w:bCs/>
                <w:i/>
                <w:iCs/>
                <w:sz w:val="22"/>
                <w:szCs w:val="22"/>
              </w:rPr>
            </w:pPr>
            <w:r w:rsidRPr="006741CC">
              <w:rPr>
                <w:b/>
                <w:bCs/>
                <w:i/>
                <w:iCs/>
                <w:sz w:val="22"/>
                <w:szCs w:val="22"/>
              </w:rPr>
              <w:t>6193,245</w:t>
            </w:r>
          </w:p>
        </w:tc>
        <w:tc>
          <w:tcPr>
            <w:tcW w:w="1231" w:type="dxa"/>
            <w:tcBorders>
              <w:top w:val="nil"/>
              <w:left w:val="nil"/>
              <w:bottom w:val="single" w:sz="4" w:space="0" w:color="auto"/>
              <w:right w:val="single" w:sz="4" w:space="0" w:color="auto"/>
            </w:tcBorders>
            <w:shd w:val="clear" w:color="auto" w:fill="auto"/>
            <w:noWrap/>
            <w:vAlign w:val="bottom"/>
            <w:hideMark/>
          </w:tcPr>
          <w:p w14:paraId="1977509E" w14:textId="77777777" w:rsidR="006741CC" w:rsidRPr="006741CC" w:rsidRDefault="006741CC" w:rsidP="006741CC">
            <w:pPr>
              <w:widowControl/>
              <w:jc w:val="right"/>
              <w:rPr>
                <w:b/>
                <w:bCs/>
                <w:i/>
                <w:iCs/>
                <w:sz w:val="22"/>
                <w:szCs w:val="22"/>
              </w:rPr>
            </w:pPr>
            <w:r w:rsidRPr="006741CC">
              <w:rPr>
                <w:b/>
                <w:bCs/>
                <w:i/>
                <w:iCs/>
                <w:sz w:val="22"/>
                <w:szCs w:val="22"/>
              </w:rPr>
              <w:t>6426,499</w:t>
            </w:r>
          </w:p>
        </w:tc>
        <w:tc>
          <w:tcPr>
            <w:tcW w:w="1229" w:type="dxa"/>
            <w:tcBorders>
              <w:top w:val="nil"/>
              <w:left w:val="nil"/>
              <w:bottom w:val="single" w:sz="4" w:space="0" w:color="auto"/>
              <w:right w:val="single" w:sz="4" w:space="0" w:color="auto"/>
            </w:tcBorders>
            <w:shd w:val="clear" w:color="auto" w:fill="auto"/>
            <w:noWrap/>
            <w:vAlign w:val="bottom"/>
            <w:hideMark/>
          </w:tcPr>
          <w:p w14:paraId="115C7BBE" w14:textId="77777777" w:rsidR="006741CC" w:rsidRPr="006741CC" w:rsidRDefault="006741CC" w:rsidP="006741CC">
            <w:pPr>
              <w:widowControl/>
              <w:jc w:val="right"/>
              <w:rPr>
                <w:b/>
                <w:bCs/>
                <w:i/>
                <w:iCs/>
                <w:sz w:val="22"/>
                <w:szCs w:val="22"/>
              </w:rPr>
            </w:pPr>
            <w:r w:rsidRPr="006741CC">
              <w:rPr>
                <w:b/>
                <w:bCs/>
                <w:i/>
                <w:iCs/>
                <w:sz w:val="22"/>
                <w:szCs w:val="22"/>
              </w:rPr>
              <w:t>6583,093</w:t>
            </w:r>
          </w:p>
        </w:tc>
      </w:tr>
      <w:tr w:rsidR="006741CC" w:rsidRPr="006741CC" w14:paraId="33FD9DE0" w14:textId="77777777" w:rsidTr="00BF731A">
        <w:trPr>
          <w:trHeight w:val="1344"/>
        </w:trPr>
        <w:tc>
          <w:tcPr>
            <w:tcW w:w="3024" w:type="dxa"/>
            <w:gridSpan w:val="2"/>
            <w:tcBorders>
              <w:top w:val="nil"/>
              <w:left w:val="single" w:sz="4" w:space="0" w:color="auto"/>
              <w:bottom w:val="single" w:sz="4" w:space="0" w:color="auto"/>
              <w:right w:val="single" w:sz="4" w:space="0" w:color="auto"/>
            </w:tcBorders>
            <w:shd w:val="clear" w:color="auto" w:fill="auto"/>
            <w:vAlign w:val="bottom"/>
            <w:hideMark/>
          </w:tcPr>
          <w:p w14:paraId="43C086E5" w14:textId="77777777" w:rsidR="006741CC" w:rsidRPr="006741CC" w:rsidRDefault="006741CC" w:rsidP="006741CC">
            <w:pPr>
              <w:widowControl/>
              <w:rPr>
                <w:b/>
                <w:bCs/>
              </w:rPr>
            </w:pPr>
            <w:r w:rsidRPr="006741CC">
              <w:rPr>
                <w:b/>
                <w:bCs/>
              </w:rPr>
              <w:t>Муниципальная программа Сосновского сельсовета Бессоновского района Пензенской области "Развитие муниципальной службы  Сосновского сельсовета Бессоновского района Пензенской области" на 2014-2027 годы</w:t>
            </w:r>
          </w:p>
        </w:tc>
        <w:tc>
          <w:tcPr>
            <w:tcW w:w="567" w:type="dxa"/>
            <w:gridSpan w:val="2"/>
            <w:tcBorders>
              <w:top w:val="nil"/>
              <w:left w:val="nil"/>
              <w:bottom w:val="single" w:sz="4" w:space="0" w:color="auto"/>
              <w:right w:val="single" w:sz="4" w:space="0" w:color="auto"/>
            </w:tcBorders>
            <w:shd w:val="clear" w:color="auto" w:fill="auto"/>
            <w:vAlign w:val="bottom"/>
            <w:hideMark/>
          </w:tcPr>
          <w:p w14:paraId="4C03DD60" w14:textId="77777777" w:rsidR="006741CC" w:rsidRPr="006741CC" w:rsidRDefault="006741CC" w:rsidP="006741CC">
            <w:pPr>
              <w:widowControl/>
              <w:jc w:val="center"/>
              <w:rPr>
                <w:b/>
                <w:bCs/>
              </w:rPr>
            </w:pPr>
            <w:r w:rsidRPr="006741CC">
              <w:rPr>
                <w:b/>
                <w:bCs/>
              </w:rPr>
              <w:t>901</w:t>
            </w:r>
          </w:p>
        </w:tc>
        <w:tc>
          <w:tcPr>
            <w:tcW w:w="570" w:type="dxa"/>
            <w:tcBorders>
              <w:top w:val="nil"/>
              <w:left w:val="nil"/>
              <w:bottom w:val="single" w:sz="4" w:space="0" w:color="auto"/>
              <w:right w:val="single" w:sz="4" w:space="0" w:color="auto"/>
            </w:tcBorders>
            <w:shd w:val="clear" w:color="auto" w:fill="auto"/>
            <w:vAlign w:val="bottom"/>
            <w:hideMark/>
          </w:tcPr>
          <w:p w14:paraId="4B509214" w14:textId="77777777" w:rsidR="006741CC" w:rsidRPr="006741CC" w:rsidRDefault="006741CC" w:rsidP="006741CC">
            <w:pPr>
              <w:widowControl/>
              <w:jc w:val="center"/>
              <w:rPr>
                <w:b/>
                <w:bCs/>
                <w:sz w:val="22"/>
                <w:szCs w:val="22"/>
              </w:rPr>
            </w:pPr>
            <w:r w:rsidRPr="006741CC">
              <w:rPr>
                <w:b/>
                <w:bCs/>
                <w:sz w:val="22"/>
                <w:szCs w:val="22"/>
              </w:rPr>
              <w:t>01</w:t>
            </w:r>
          </w:p>
        </w:tc>
        <w:tc>
          <w:tcPr>
            <w:tcW w:w="567" w:type="dxa"/>
            <w:tcBorders>
              <w:top w:val="nil"/>
              <w:left w:val="nil"/>
              <w:bottom w:val="single" w:sz="4" w:space="0" w:color="auto"/>
              <w:right w:val="single" w:sz="4" w:space="0" w:color="auto"/>
            </w:tcBorders>
            <w:shd w:val="clear" w:color="auto" w:fill="auto"/>
            <w:vAlign w:val="bottom"/>
            <w:hideMark/>
          </w:tcPr>
          <w:p w14:paraId="6D00D9D0" w14:textId="77777777" w:rsidR="006741CC" w:rsidRPr="006741CC" w:rsidRDefault="006741CC" w:rsidP="006741CC">
            <w:pPr>
              <w:widowControl/>
              <w:jc w:val="center"/>
              <w:rPr>
                <w:b/>
                <w:bCs/>
                <w:sz w:val="22"/>
                <w:szCs w:val="22"/>
              </w:rPr>
            </w:pPr>
            <w:r w:rsidRPr="006741CC">
              <w:rPr>
                <w:b/>
                <w:bCs/>
                <w:sz w:val="22"/>
                <w:szCs w:val="22"/>
              </w:rPr>
              <w:t>04</w:t>
            </w:r>
          </w:p>
        </w:tc>
        <w:tc>
          <w:tcPr>
            <w:tcW w:w="567" w:type="dxa"/>
            <w:tcBorders>
              <w:top w:val="nil"/>
              <w:left w:val="nil"/>
              <w:bottom w:val="single" w:sz="4" w:space="0" w:color="auto"/>
              <w:right w:val="nil"/>
            </w:tcBorders>
            <w:shd w:val="clear" w:color="auto" w:fill="auto"/>
            <w:vAlign w:val="bottom"/>
            <w:hideMark/>
          </w:tcPr>
          <w:p w14:paraId="54B0E484" w14:textId="77777777" w:rsidR="006741CC" w:rsidRPr="006741CC" w:rsidRDefault="006741CC" w:rsidP="006741CC">
            <w:pPr>
              <w:widowControl/>
              <w:jc w:val="center"/>
              <w:rPr>
                <w:b/>
                <w:bCs/>
                <w:sz w:val="22"/>
                <w:szCs w:val="22"/>
              </w:rPr>
            </w:pPr>
            <w:r w:rsidRPr="006741CC">
              <w:rPr>
                <w:b/>
                <w:bCs/>
                <w:sz w:val="22"/>
                <w:szCs w:val="22"/>
              </w:rPr>
              <w:t>01</w:t>
            </w:r>
          </w:p>
        </w:tc>
        <w:tc>
          <w:tcPr>
            <w:tcW w:w="567" w:type="dxa"/>
            <w:tcBorders>
              <w:top w:val="nil"/>
              <w:left w:val="nil"/>
              <w:bottom w:val="single" w:sz="4" w:space="0" w:color="auto"/>
              <w:right w:val="nil"/>
            </w:tcBorders>
            <w:shd w:val="clear" w:color="auto" w:fill="auto"/>
            <w:vAlign w:val="bottom"/>
            <w:hideMark/>
          </w:tcPr>
          <w:p w14:paraId="213B81C8" w14:textId="77777777" w:rsidR="006741CC" w:rsidRPr="006741CC" w:rsidRDefault="006741CC" w:rsidP="006741CC">
            <w:pPr>
              <w:widowControl/>
              <w:jc w:val="center"/>
              <w:rPr>
                <w:b/>
                <w:bCs/>
                <w:sz w:val="22"/>
                <w:szCs w:val="22"/>
              </w:rPr>
            </w:pPr>
            <w:r w:rsidRPr="006741CC">
              <w:rPr>
                <w:b/>
                <w:bCs/>
                <w:sz w:val="22"/>
                <w:szCs w:val="22"/>
              </w:rPr>
              <w:t>0</w:t>
            </w:r>
          </w:p>
        </w:tc>
        <w:tc>
          <w:tcPr>
            <w:tcW w:w="472" w:type="dxa"/>
            <w:tcBorders>
              <w:top w:val="nil"/>
              <w:left w:val="nil"/>
              <w:bottom w:val="single" w:sz="4" w:space="0" w:color="auto"/>
              <w:right w:val="nil"/>
            </w:tcBorders>
            <w:shd w:val="clear" w:color="auto" w:fill="auto"/>
            <w:vAlign w:val="bottom"/>
            <w:hideMark/>
          </w:tcPr>
          <w:p w14:paraId="02EEA9BB" w14:textId="77777777" w:rsidR="006741CC" w:rsidRPr="006741CC" w:rsidRDefault="006741CC" w:rsidP="006741CC">
            <w:pPr>
              <w:widowControl/>
              <w:jc w:val="center"/>
              <w:rPr>
                <w:b/>
                <w:bCs/>
                <w:sz w:val="22"/>
                <w:szCs w:val="22"/>
              </w:rPr>
            </w:pPr>
            <w:r w:rsidRPr="006741CC">
              <w:rPr>
                <w:b/>
                <w:bCs/>
                <w:sz w:val="22"/>
                <w:szCs w:val="22"/>
              </w:rPr>
              <w:t>00</w:t>
            </w:r>
          </w:p>
        </w:tc>
        <w:tc>
          <w:tcPr>
            <w:tcW w:w="848" w:type="dxa"/>
            <w:tcBorders>
              <w:top w:val="nil"/>
              <w:left w:val="nil"/>
              <w:bottom w:val="single" w:sz="4" w:space="0" w:color="auto"/>
              <w:right w:val="single" w:sz="4" w:space="0" w:color="auto"/>
            </w:tcBorders>
            <w:shd w:val="clear" w:color="auto" w:fill="auto"/>
            <w:vAlign w:val="bottom"/>
            <w:hideMark/>
          </w:tcPr>
          <w:p w14:paraId="18F216C5" w14:textId="77777777" w:rsidR="006741CC" w:rsidRPr="006741CC" w:rsidRDefault="006741CC" w:rsidP="006741CC">
            <w:pPr>
              <w:widowControl/>
              <w:jc w:val="center"/>
              <w:rPr>
                <w:b/>
                <w:bCs/>
                <w:sz w:val="22"/>
                <w:szCs w:val="22"/>
              </w:rPr>
            </w:pPr>
            <w:r w:rsidRPr="006741CC">
              <w:rPr>
                <w:b/>
                <w:bCs/>
                <w:sz w:val="22"/>
                <w:szCs w:val="22"/>
              </w:rPr>
              <w:t>00000</w:t>
            </w:r>
          </w:p>
        </w:tc>
        <w:tc>
          <w:tcPr>
            <w:tcW w:w="567" w:type="dxa"/>
            <w:tcBorders>
              <w:top w:val="nil"/>
              <w:left w:val="nil"/>
              <w:bottom w:val="single" w:sz="4" w:space="0" w:color="auto"/>
              <w:right w:val="single" w:sz="4" w:space="0" w:color="auto"/>
            </w:tcBorders>
            <w:shd w:val="clear" w:color="auto" w:fill="auto"/>
            <w:noWrap/>
            <w:vAlign w:val="bottom"/>
            <w:hideMark/>
          </w:tcPr>
          <w:p w14:paraId="1A604103" w14:textId="77777777" w:rsidR="006741CC" w:rsidRPr="006741CC" w:rsidRDefault="006741CC" w:rsidP="006741CC">
            <w:pPr>
              <w:widowControl/>
              <w:rPr>
                <w:b/>
                <w:bCs/>
                <w:sz w:val="22"/>
                <w:szCs w:val="22"/>
              </w:rPr>
            </w:pPr>
            <w:r w:rsidRPr="006741CC">
              <w:rPr>
                <w:b/>
                <w:bCs/>
                <w:sz w:val="22"/>
                <w:szCs w:val="22"/>
              </w:rPr>
              <w:t> </w:t>
            </w:r>
          </w:p>
        </w:tc>
        <w:tc>
          <w:tcPr>
            <w:tcW w:w="1178" w:type="dxa"/>
            <w:tcBorders>
              <w:top w:val="nil"/>
              <w:left w:val="nil"/>
              <w:bottom w:val="single" w:sz="4" w:space="0" w:color="auto"/>
              <w:right w:val="single" w:sz="4" w:space="0" w:color="auto"/>
            </w:tcBorders>
            <w:shd w:val="clear" w:color="auto" w:fill="auto"/>
            <w:noWrap/>
            <w:vAlign w:val="bottom"/>
            <w:hideMark/>
          </w:tcPr>
          <w:p w14:paraId="79AAD878" w14:textId="77777777" w:rsidR="006741CC" w:rsidRPr="006741CC" w:rsidRDefault="006741CC" w:rsidP="006741CC">
            <w:pPr>
              <w:widowControl/>
              <w:jc w:val="right"/>
              <w:rPr>
                <w:b/>
                <w:bCs/>
                <w:sz w:val="22"/>
                <w:szCs w:val="22"/>
              </w:rPr>
            </w:pPr>
            <w:r w:rsidRPr="006741CC">
              <w:rPr>
                <w:b/>
                <w:bCs/>
                <w:sz w:val="22"/>
                <w:szCs w:val="22"/>
              </w:rPr>
              <w:t>6193,245</w:t>
            </w:r>
          </w:p>
        </w:tc>
        <w:tc>
          <w:tcPr>
            <w:tcW w:w="1231" w:type="dxa"/>
            <w:tcBorders>
              <w:top w:val="nil"/>
              <w:left w:val="nil"/>
              <w:bottom w:val="single" w:sz="4" w:space="0" w:color="auto"/>
              <w:right w:val="single" w:sz="4" w:space="0" w:color="auto"/>
            </w:tcBorders>
            <w:shd w:val="clear" w:color="auto" w:fill="auto"/>
            <w:noWrap/>
            <w:vAlign w:val="bottom"/>
            <w:hideMark/>
          </w:tcPr>
          <w:p w14:paraId="2A3F5F44" w14:textId="77777777" w:rsidR="006741CC" w:rsidRPr="006741CC" w:rsidRDefault="006741CC" w:rsidP="006741CC">
            <w:pPr>
              <w:widowControl/>
              <w:jc w:val="right"/>
              <w:rPr>
                <w:b/>
                <w:bCs/>
                <w:sz w:val="22"/>
                <w:szCs w:val="22"/>
              </w:rPr>
            </w:pPr>
            <w:r w:rsidRPr="006741CC">
              <w:rPr>
                <w:b/>
                <w:bCs/>
                <w:sz w:val="22"/>
                <w:szCs w:val="22"/>
              </w:rPr>
              <w:t>6426,499</w:t>
            </w:r>
          </w:p>
        </w:tc>
        <w:tc>
          <w:tcPr>
            <w:tcW w:w="1229" w:type="dxa"/>
            <w:tcBorders>
              <w:top w:val="nil"/>
              <w:left w:val="nil"/>
              <w:bottom w:val="single" w:sz="4" w:space="0" w:color="auto"/>
              <w:right w:val="single" w:sz="4" w:space="0" w:color="auto"/>
            </w:tcBorders>
            <w:shd w:val="clear" w:color="auto" w:fill="auto"/>
            <w:noWrap/>
            <w:vAlign w:val="bottom"/>
            <w:hideMark/>
          </w:tcPr>
          <w:p w14:paraId="5C368E4A" w14:textId="77777777" w:rsidR="006741CC" w:rsidRPr="006741CC" w:rsidRDefault="006741CC" w:rsidP="006741CC">
            <w:pPr>
              <w:widowControl/>
              <w:jc w:val="right"/>
              <w:rPr>
                <w:b/>
                <w:bCs/>
                <w:sz w:val="22"/>
                <w:szCs w:val="22"/>
              </w:rPr>
            </w:pPr>
            <w:r w:rsidRPr="006741CC">
              <w:rPr>
                <w:b/>
                <w:bCs/>
                <w:sz w:val="22"/>
                <w:szCs w:val="22"/>
              </w:rPr>
              <w:t>6583,093</w:t>
            </w:r>
          </w:p>
        </w:tc>
      </w:tr>
      <w:tr w:rsidR="006741CC" w:rsidRPr="006741CC" w14:paraId="3E1BC7D8" w14:textId="77777777" w:rsidTr="00BF731A">
        <w:trPr>
          <w:trHeight w:val="828"/>
        </w:trPr>
        <w:tc>
          <w:tcPr>
            <w:tcW w:w="3024" w:type="dxa"/>
            <w:gridSpan w:val="2"/>
            <w:tcBorders>
              <w:top w:val="nil"/>
              <w:left w:val="single" w:sz="4" w:space="0" w:color="auto"/>
              <w:bottom w:val="single" w:sz="4" w:space="0" w:color="auto"/>
              <w:right w:val="single" w:sz="4" w:space="0" w:color="auto"/>
            </w:tcBorders>
            <w:shd w:val="clear" w:color="auto" w:fill="auto"/>
            <w:vAlign w:val="bottom"/>
            <w:hideMark/>
          </w:tcPr>
          <w:p w14:paraId="239E70EB" w14:textId="77777777" w:rsidR="006741CC" w:rsidRPr="006741CC" w:rsidRDefault="006741CC" w:rsidP="006741CC">
            <w:pPr>
              <w:widowControl/>
              <w:rPr>
                <w:b/>
                <w:bCs/>
              </w:rPr>
            </w:pPr>
            <w:r w:rsidRPr="006741CC">
              <w:rPr>
                <w:b/>
                <w:bCs/>
              </w:rPr>
              <w:t>Подпрограмма "Обеспечение функционирования аппарата администрации Сосновского сельсовета  Бессоновского района Пензенской области"</w:t>
            </w:r>
          </w:p>
        </w:tc>
        <w:tc>
          <w:tcPr>
            <w:tcW w:w="567" w:type="dxa"/>
            <w:gridSpan w:val="2"/>
            <w:tcBorders>
              <w:top w:val="nil"/>
              <w:left w:val="nil"/>
              <w:bottom w:val="single" w:sz="4" w:space="0" w:color="auto"/>
              <w:right w:val="single" w:sz="4" w:space="0" w:color="auto"/>
            </w:tcBorders>
            <w:shd w:val="clear" w:color="auto" w:fill="auto"/>
            <w:vAlign w:val="bottom"/>
            <w:hideMark/>
          </w:tcPr>
          <w:p w14:paraId="105EB959" w14:textId="77777777" w:rsidR="006741CC" w:rsidRPr="006741CC" w:rsidRDefault="006741CC" w:rsidP="006741CC">
            <w:pPr>
              <w:widowControl/>
              <w:jc w:val="center"/>
              <w:rPr>
                <w:b/>
                <w:bCs/>
              </w:rPr>
            </w:pPr>
            <w:r w:rsidRPr="006741CC">
              <w:rPr>
                <w:b/>
                <w:bCs/>
              </w:rPr>
              <w:t>901</w:t>
            </w:r>
          </w:p>
        </w:tc>
        <w:tc>
          <w:tcPr>
            <w:tcW w:w="570" w:type="dxa"/>
            <w:tcBorders>
              <w:top w:val="nil"/>
              <w:left w:val="nil"/>
              <w:bottom w:val="single" w:sz="4" w:space="0" w:color="auto"/>
              <w:right w:val="single" w:sz="4" w:space="0" w:color="auto"/>
            </w:tcBorders>
            <w:shd w:val="clear" w:color="auto" w:fill="auto"/>
            <w:vAlign w:val="bottom"/>
            <w:hideMark/>
          </w:tcPr>
          <w:p w14:paraId="1CF933DF" w14:textId="77777777" w:rsidR="006741CC" w:rsidRPr="006741CC" w:rsidRDefault="006741CC" w:rsidP="006741CC">
            <w:pPr>
              <w:widowControl/>
              <w:jc w:val="center"/>
              <w:rPr>
                <w:b/>
                <w:bCs/>
                <w:sz w:val="22"/>
                <w:szCs w:val="22"/>
              </w:rPr>
            </w:pPr>
            <w:r w:rsidRPr="006741CC">
              <w:rPr>
                <w:b/>
                <w:bCs/>
                <w:sz w:val="22"/>
                <w:szCs w:val="22"/>
              </w:rPr>
              <w:t>01</w:t>
            </w:r>
          </w:p>
        </w:tc>
        <w:tc>
          <w:tcPr>
            <w:tcW w:w="567" w:type="dxa"/>
            <w:tcBorders>
              <w:top w:val="nil"/>
              <w:left w:val="nil"/>
              <w:bottom w:val="single" w:sz="4" w:space="0" w:color="auto"/>
              <w:right w:val="single" w:sz="4" w:space="0" w:color="auto"/>
            </w:tcBorders>
            <w:shd w:val="clear" w:color="auto" w:fill="auto"/>
            <w:vAlign w:val="bottom"/>
            <w:hideMark/>
          </w:tcPr>
          <w:p w14:paraId="1F47AFC1" w14:textId="77777777" w:rsidR="006741CC" w:rsidRPr="006741CC" w:rsidRDefault="006741CC" w:rsidP="006741CC">
            <w:pPr>
              <w:widowControl/>
              <w:jc w:val="center"/>
              <w:rPr>
                <w:b/>
                <w:bCs/>
                <w:sz w:val="22"/>
                <w:szCs w:val="22"/>
              </w:rPr>
            </w:pPr>
            <w:r w:rsidRPr="006741CC">
              <w:rPr>
                <w:b/>
                <w:bCs/>
                <w:sz w:val="22"/>
                <w:szCs w:val="22"/>
              </w:rPr>
              <w:t>04</w:t>
            </w:r>
          </w:p>
        </w:tc>
        <w:tc>
          <w:tcPr>
            <w:tcW w:w="567" w:type="dxa"/>
            <w:tcBorders>
              <w:top w:val="nil"/>
              <w:left w:val="nil"/>
              <w:bottom w:val="single" w:sz="4" w:space="0" w:color="auto"/>
              <w:right w:val="nil"/>
            </w:tcBorders>
            <w:shd w:val="clear" w:color="auto" w:fill="auto"/>
            <w:vAlign w:val="bottom"/>
            <w:hideMark/>
          </w:tcPr>
          <w:p w14:paraId="1C2E4C5E" w14:textId="77777777" w:rsidR="006741CC" w:rsidRPr="006741CC" w:rsidRDefault="006741CC" w:rsidP="006741CC">
            <w:pPr>
              <w:widowControl/>
              <w:jc w:val="center"/>
              <w:rPr>
                <w:b/>
                <w:bCs/>
                <w:sz w:val="22"/>
                <w:szCs w:val="22"/>
              </w:rPr>
            </w:pPr>
            <w:r w:rsidRPr="006741CC">
              <w:rPr>
                <w:b/>
                <w:bCs/>
                <w:sz w:val="22"/>
                <w:szCs w:val="22"/>
              </w:rPr>
              <w:t>01</w:t>
            </w:r>
          </w:p>
        </w:tc>
        <w:tc>
          <w:tcPr>
            <w:tcW w:w="567" w:type="dxa"/>
            <w:tcBorders>
              <w:top w:val="nil"/>
              <w:left w:val="nil"/>
              <w:bottom w:val="single" w:sz="4" w:space="0" w:color="auto"/>
              <w:right w:val="nil"/>
            </w:tcBorders>
            <w:shd w:val="clear" w:color="auto" w:fill="auto"/>
            <w:vAlign w:val="bottom"/>
            <w:hideMark/>
          </w:tcPr>
          <w:p w14:paraId="3734700A" w14:textId="77777777" w:rsidR="006741CC" w:rsidRPr="006741CC" w:rsidRDefault="006741CC" w:rsidP="006741CC">
            <w:pPr>
              <w:widowControl/>
              <w:jc w:val="center"/>
              <w:rPr>
                <w:b/>
                <w:bCs/>
                <w:sz w:val="22"/>
                <w:szCs w:val="22"/>
              </w:rPr>
            </w:pPr>
            <w:r w:rsidRPr="006741CC">
              <w:rPr>
                <w:b/>
                <w:bCs/>
                <w:sz w:val="22"/>
                <w:szCs w:val="22"/>
              </w:rPr>
              <w:t>1</w:t>
            </w:r>
          </w:p>
        </w:tc>
        <w:tc>
          <w:tcPr>
            <w:tcW w:w="472" w:type="dxa"/>
            <w:tcBorders>
              <w:top w:val="nil"/>
              <w:left w:val="nil"/>
              <w:bottom w:val="single" w:sz="4" w:space="0" w:color="auto"/>
              <w:right w:val="nil"/>
            </w:tcBorders>
            <w:shd w:val="clear" w:color="auto" w:fill="auto"/>
            <w:vAlign w:val="bottom"/>
            <w:hideMark/>
          </w:tcPr>
          <w:p w14:paraId="71BB0AD1" w14:textId="77777777" w:rsidR="006741CC" w:rsidRPr="006741CC" w:rsidRDefault="006741CC" w:rsidP="006741CC">
            <w:pPr>
              <w:widowControl/>
              <w:jc w:val="center"/>
              <w:rPr>
                <w:b/>
                <w:bCs/>
                <w:sz w:val="22"/>
                <w:szCs w:val="22"/>
              </w:rPr>
            </w:pPr>
            <w:r w:rsidRPr="006741CC">
              <w:rPr>
                <w:b/>
                <w:bCs/>
                <w:sz w:val="22"/>
                <w:szCs w:val="22"/>
              </w:rPr>
              <w:t>00</w:t>
            </w:r>
          </w:p>
        </w:tc>
        <w:tc>
          <w:tcPr>
            <w:tcW w:w="848" w:type="dxa"/>
            <w:tcBorders>
              <w:top w:val="nil"/>
              <w:left w:val="nil"/>
              <w:bottom w:val="single" w:sz="4" w:space="0" w:color="auto"/>
              <w:right w:val="single" w:sz="4" w:space="0" w:color="auto"/>
            </w:tcBorders>
            <w:shd w:val="clear" w:color="auto" w:fill="auto"/>
            <w:vAlign w:val="bottom"/>
            <w:hideMark/>
          </w:tcPr>
          <w:p w14:paraId="2F9AF64D" w14:textId="77777777" w:rsidR="006741CC" w:rsidRPr="006741CC" w:rsidRDefault="006741CC" w:rsidP="006741CC">
            <w:pPr>
              <w:widowControl/>
              <w:jc w:val="center"/>
              <w:rPr>
                <w:b/>
                <w:bCs/>
                <w:sz w:val="22"/>
                <w:szCs w:val="22"/>
              </w:rPr>
            </w:pPr>
            <w:r w:rsidRPr="006741CC">
              <w:rPr>
                <w:b/>
                <w:bCs/>
                <w:sz w:val="22"/>
                <w:szCs w:val="22"/>
              </w:rPr>
              <w:t>00000</w:t>
            </w:r>
          </w:p>
        </w:tc>
        <w:tc>
          <w:tcPr>
            <w:tcW w:w="567" w:type="dxa"/>
            <w:tcBorders>
              <w:top w:val="nil"/>
              <w:left w:val="nil"/>
              <w:bottom w:val="single" w:sz="4" w:space="0" w:color="auto"/>
              <w:right w:val="single" w:sz="4" w:space="0" w:color="auto"/>
            </w:tcBorders>
            <w:shd w:val="clear" w:color="auto" w:fill="auto"/>
            <w:noWrap/>
            <w:vAlign w:val="bottom"/>
            <w:hideMark/>
          </w:tcPr>
          <w:p w14:paraId="66E7C3E8" w14:textId="77777777" w:rsidR="006741CC" w:rsidRPr="006741CC" w:rsidRDefault="006741CC" w:rsidP="006741CC">
            <w:pPr>
              <w:widowControl/>
              <w:rPr>
                <w:b/>
                <w:bCs/>
                <w:sz w:val="22"/>
                <w:szCs w:val="22"/>
              </w:rPr>
            </w:pPr>
            <w:r w:rsidRPr="006741CC">
              <w:rPr>
                <w:b/>
                <w:bCs/>
                <w:sz w:val="22"/>
                <w:szCs w:val="22"/>
              </w:rPr>
              <w:t> </w:t>
            </w:r>
          </w:p>
        </w:tc>
        <w:tc>
          <w:tcPr>
            <w:tcW w:w="1178" w:type="dxa"/>
            <w:tcBorders>
              <w:top w:val="nil"/>
              <w:left w:val="nil"/>
              <w:bottom w:val="single" w:sz="4" w:space="0" w:color="auto"/>
              <w:right w:val="single" w:sz="4" w:space="0" w:color="auto"/>
            </w:tcBorders>
            <w:shd w:val="clear" w:color="auto" w:fill="auto"/>
            <w:noWrap/>
            <w:vAlign w:val="bottom"/>
            <w:hideMark/>
          </w:tcPr>
          <w:p w14:paraId="6453969C" w14:textId="77777777" w:rsidR="006741CC" w:rsidRPr="006741CC" w:rsidRDefault="006741CC" w:rsidP="006741CC">
            <w:pPr>
              <w:widowControl/>
              <w:jc w:val="right"/>
              <w:rPr>
                <w:b/>
                <w:bCs/>
                <w:sz w:val="22"/>
                <w:szCs w:val="22"/>
              </w:rPr>
            </w:pPr>
            <w:r w:rsidRPr="006741CC">
              <w:rPr>
                <w:b/>
                <w:bCs/>
                <w:sz w:val="22"/>
                <w:szCs w:val="22"/>
              </w:rPr>
              <w:t>4987,057</w:t>
            </w:r>
          </w:p>
        </w:tc>
        <w:tc>
          <w:tcPr>
            <w:tcW w:w="1231" w:type="dxa"/>
            <w:tcBorders>
              <w:top w:val="nil"/>
              <w:left w:val="nil"/>
              <w:bottom w:val="single" w:sz="4" w:space="0" w:color="auto"/>
              <w:right w:val="single" w:sz="4" w:space="0" w:color="auto"/>
            </w:tcBorders>
            <w:shd w:val="clear" w:color="auto" w:fill="auto"/>
            <w:noWrap/>
            <w:vAlign w:val="bottom"/>
            <w:hideMark/>
          </w:tcPr>
          <w:p w14:paraId="75C5DE1F" w14:textId="77777777" w:rsidR="006741CC" w:rsidRPr="006741CC" w:rsidRDefault="006741CC" w:rsidP="006741CC">
            <w:pPr>
              <w:widowControl/>
              <w:jc w:val="right"/>
              <w:rPr>
                <w:b/>
                <w:bCs/>
                <w:sz w:val="22"/>
                <w:szCs w:val="22"/>
              </w:rPr>
            </w:pPr>
            <w:r w:rsidRPr="006741CC">
              <w:rPr>
                <w:b/>
                <w:bCs/>
                <w:sz w:val="22"/>
                <w:szCs w:val="22"/>
              </w:rPr>
              <w:t>5160,563</w:t>
            </w:r>
          </w:p>
        </w:tc>
        <w:tc>
          <w:tcPr>
            <w:tcW w:w="1229" w:type="dxa"/>
            <w:tcBorders>
              <w:top w:val="nil"/>
              <w:left w:val="nil"/>
              <w:bottom w:val="single" w:sz="4" w:space="0" w:color="auto"/>
              <w:right w:val="single" w:sz="4" w:space="0" w:color="auto"/>
            </w:tcBorders>
            <w:shd w:val="clear" w:color="auto" w:fill="auto"/>
            <w:noWrap/>
            <w:vAlign w:val="bottom"/>
            <w:hideMark/>
          </w:tcPr>
          <w:p w14:paraId="42E74A57" w14:textId="77777777" w:rsidR="006741CC" w:rsidRPr="006741CC" w:rsidRDefault="006741CC" w:rsidP="006741CC">
            <w:pPr>
              <w:widowControl/>
              <w:jc w:val="right"/>
              <w:rPr>
                <w:b/>
                <w:bCs/>
                <w:sz w:val="22"/>
                <w:szCs w:val="22"/>
              </w:rPr>
            </w:pPr>
            <w:r w:rsidRPr="006741CC">
              <w:rPr>
                <w:b/>
                <w:bCs/>
                <w:sz w:val="22"/>
                <w:szCs w:val="22"/>
              </w:rPr>
              <w:t>5286,721</w:t>
            </w:r>
          </w:p>
        </w:tc>
      </w:tr>
      <w:tr w:rsidR="006741CC" w:rsidRPr="006741CC" w14:paraId="644C53B7" w14:textId="77777777" w:rsidTr="00BF731A">
        <w:trPr>
          <w:trHeight w:val="675"/>
        </w:trPr>
        <w:tc>
          <w:tcPr>
            <w:tcW w:w="3024" w:type="dxa"/>
            <w:gridSpan w:val="2"/>
            <w:tcBorders>
              <w:top w:val="nil"/>
              <w:left w:val="single" w:sz="4" w:space="0" w:color="auto"/>
              <w:bottom w:val="single" w:sz="4" w:space="0" w:color="auto"/>
              <w:right w:val="single" w:sz="4" w:space="0" w:color="auto"/>
            </w:tcBorders>
            <w:shd w:val="clear" w:color="auto" w:fill="auto"/>
            <w:vAlign w:val="bottom"/>
            <w:hideMark/>
          </w:tcPr>
          <w:p w14:paraId="4ACE73F2" w14:textId="77777777" w:rsidR="006741CC" w:rsidRPr="006741CC" w:rsidRDefault="006741CC" w:rsidP="006741CC">
            <w:pPr>
              <w:widowControl/>
              <w:rPr>
                <w:i/>
                <w:iCs/>
              </w:rPr>
            </w:pPr>
            <w:r w:rsidRPr="006741CC">
              <w:rPr>
                <w:i/>
                <w:iCs/>
              </w:rPr>
              <w:t xml:space="preserve">Основное мероприятие «Обеспечение деятельности администрации Сосновского сельсовета Бессоновского района Пензенской области" </w:t>
            </w:r>
          </w:p>
        </w:tc>
        <w:tc>
          <w:tcPr>
            <w:tcW w:w="567" w:type="dxa"/>
            <w:gridSpan w:val="2"/>
            <w:tcBorders>
              <w:top w:val="nil"/>
              <w:left w:val="nil"/>
              <w:bottom w:val="single" w:sz="4" w:space="0" w:color="auto"/>
              <w:right w:val="single" w:sz="4" w:space="0" w:color="auto"/>
            </w:tcBorders>
            <w:shd w:val="clear" w:color="auto" w:fill="auto"/>
            <w:vAlign w:val="bottom"/>
            <w:hideMark/>
          </w:tcPr>
          <w:p w14:paraId="6D42F9E1" w14:textId="77777777" w:rsidR="006741CC" w:rsidRPr="006741CC" w:rsidRDefault="006741CC" w:rsidP="006741CC">
            <w:pPr>
              <w:widowControl/>
              <w:jc w:val="center"/>
              <w:rPr>
                <w:i/>
                <w:iCs/>
              </w:rPr>
            </w:pPr>
            <w:r w:rsidRPr="006741CC">
              <w:rPr>
                <w:i/>
                <w:iCs/>
              </w:rPr>
              <w:t>901</w:t>
            </w:r>
          </w:p>
        </w:tc>
        <w:tc>
          <w:tcPr>
            <w:tcW w:w="570" w:type="dxa"/>
            <w:tcBorders>
              <w:top w:val="nil"/>
              <w:left w:val="nil"/>
              <w:bottom w:val="single" w:sz="4" w:space="0" w:color="auto"/>
              <w:right w:val="single" w:sz="4" w:space="0" w:color="auto"/>
            </w:tcBorders>
            <w:shd w:val="clear" w:color="auto" w:fill="auto"/>
            <w:vAlign w:val="bottom"/>
            <w:hideMark/>
          </w:tcPr>
          <w:p w14:paraId="3D792D51" w14:textId="77777777" w:rsidR="006741CC" w:rsidRPr="006741CC" w:rsidRDefault="006741CC" w:rsidP="006741CC">
            <w:pPr>
              <w:widowControl/>
              <w:jc w:val="center"/>
              <w:rPr>
                <w:i/>
                <w:iCs/>
                <w:sz w:val="22"/>
                <w:szCs w:val="22"/>
              </w:rPr>
            </w:pPr>
            <w:r w:rsidRPr="006741CC">
              <w:rPr>
                <w:i/>
                <w:iCs/>
                <w:sz w:val="22"/>
                <w:szCs w:val="22"/>
              </w:rPr>
              <w:t>01</w:t>
            </w:r>
          </w:p>
        </w:tc>
        <w:tc>
          <w:tcPr>
            <w:tcW w:w="567" w:type="dxa"/>
            <w:tcBorders>
              <w:top w:val="nil"/>
              <w:left w:val="nil"/>
              <w:bottom w:val="single" w:sz="4" w:space="0" w:color="auto"/>
              <w:right w:val="single" w:sz="4" w:space="0" w:color="auto"/>
            </w:tcBorders>
            <w:shd w:val="clear" w:color="auto" w:fill="auto"/>
            <w:vAlign w:val="bottom"/>
            <w:hideMark/>
          </w:tcPr>
          <w:p w14:paraId="6CCC4A93" w14:textId="77777777" w:rsidR="006741CC" w:rsidRPr="006741CC" w:rsidRDefault="006741CC" w:rsidP="006741CC">
            <w:pPr>
              <w:widowControl/>
              <w:jc w:val="center"/>
              <w:rPr>
                <w:i/>
                <w:iCs/>
                <w:sz w:val="22"/>
                <w:szCs w:val="22"/>
              </w:rPr>
            </w:pPr>
            <w:r w:rsidRPr="006741CC">
              <w:rPr>
                <w:i/>
                <w:iCs/>
                <w:sz w:val="22"/>
                <w:szCs w:val="22"/>
              </w:rPr>
              <w:t>04</w:t>
            </w:r>
          </w:p>
        </w:tc>
        <w:tc>
          <w:tcPr>
            <w:tcW w:w="567" w:type="dxa"/>
            <w:tcBorders>
              <w:top w:val="nil"/>
              <w:left w:val="nil"/>
              <w:bottom w:val="single" w:sz="4" w:space="0" w:color="auto"/>
              <w:right w:val="nil"/>
            </w:tcBorders>
            <w:shd w:val="clear" w:color="auto" w:fill="auto"/>
            <w:vAlign w:val="bottom"/>
            <w:hideMark/>
          </w:tcPr>
          <w:p w14:paraId="7455D48C" w14:textId="77777777" w:rsidR="006741CC" w:rsidRPr="006741CC" w:rsidRDefault="006741CC" w:rsidP="006741CC">
            <w:pPr>
              <w:widowControl/>
              <w:jc w:val="center"/>
              <w:rPr>
                <w:i/>
                <w:iCs/>
                <w:sz w:val="22"/>
                <w:szCs w:val="22"/>
              </w:rPr>
            </w:pPr>
            <w:r w:rsidRPr="006741CC">
              <w:rPr>
                <w:i/>
                <w:iCs/>
                <w:sz w:val="22"/>
                <w:szCs w:val="22"/>
              </w:rPr>
              <w:t>01</w:t>
            </w:r>
          </w:p>
        </w:tc>
        <w:tc>
          <w:tcPr>
            <w:tcW w:w="567" w:type="dxa"/>
            <w:tcBorders>
              <w:top w:val="nil"/>
              <w:left w:val="nil"/>
              <w:bottom w:val="single" w:sz="4" w:space="0" w:color="auto"/>
              <w:right w:val="nil"/>
            </w:tcBorders>
            <w:shd w:val="clear" w:color="auto" w:fill="auto"/>
            <w:vAlign w:val="bottom"/>
            <w:hideMark/>
          </w:tcPr>
          <w:p w14:paraId="1BC7F579" w14:textId="77777777" w:rsidR="006741CC" w:rsidRPr="006741CC" w:rsidRDefault="006741CC" w:rsidP="006741CC">
            <w:pPr>
              <w:widowControl/>
              <w:jc w:val="center"/>
              <w:rPr>
                <w:i/>
                <w:iCs/>
                <w:sz w:val="22"/>
                <w:szCs w:val="22"/>
              </w:rPr>
            </w:pPr>
            <w:r w:rsidRPr="006741CC">
              <w:rPr>
                <w:i/>
                <w:iCs/>
                <w:sz w:val="22"/>
                <w:szCs w:val="22"/>
              </w:rPr>
              <w:t>1</w:t>
            </w:r>
          </w:p>
        </w:tc>
        <w:tc>
          <w:tcPr>
            <w:tcW w:w="472" w:type="dxa"/>
            <w:tcBorders>
              <w:top w:val="nil"/>
              <w:left w:val="nil"/>
              <w:bottom w:val="single" w:sz="4" w:space="0" w:color="auto"/>
              <w:right w:val="nil"/>
            </w:tcBorders>
            <w:shd w:val="clear" w:color="auto" w:fill="auto"/>
            <w:vAlign w:val="bottom"/>
            <w:hideMark/>
          </w:tcPr>
          <w:p w14:paraId="6120EB1C" w14:textId="77777777" w:rsidR="006741CC" w:rsidRPr="006741CC" w:rsidRDefault="006741CC" w:rsidP="006741CC">
            <w:pPr>
              <w:widowControl/>
              <w:jc w:val="center"/>
              <w:rPr>
                <w:i/>
                <w:iCs/>
                <w:sz w:val="22"/>
                <w:szCs w:val="22"/>
              </w:rPr>
            </w:pPr>
            <w:r w:rsidRPr="006741CC">
              <w:rPr>
                <w:i/>
                <w:iCs/>
                <w:sz w:val="22"/>
                <w:szCs w:val="22"/>
              </w:rPr>
              <w:t>01</w:t>
            </w:r>
          </w:p>
        </w:tc>
        <w:tc>
          <w:tcPr>
            <w:tcW w:w="848" w:type="dxa"/>
            <w:tcBorders>
              <w:top w:val="nil"/>
              <w:left w:val="nil"/>
              <w:bottom w:val="single" w:sz="4" w:space="0" w:color="auto"/>
              <w:right w:val="single" w:sz="4" w:space="0" w:color="auto"/>
            </w:tcBorders>
            <w:shd w:val="clear" w:color="auto" w:fill="auto"/>
            <w:vAlign w:val="bottom"/>
            <w:hideMark/>
          </w:tcPr>
          <w:p w14:paraId="46E88E4D" w14:textId="77777777" w:rsidR="006741CC" w:rsidRPr="006741CC" w:rsidRDefault="006741CC" w:rsidP="006741CC">
            <w:pPr>
              <w:widowControl/>
              <w:jc w:val="center"/>
              <w:rPr>
                <w:i/>
                <w:iCs/>
                <w:sz w:val="22"/>
                <w:szCs w:val="22"/>
              </w:rPr>
            </w:pPr>
            <w:r w:rsidRPr="006741CC">
              <w:rPr>
                <w:i/>
                <w:iCs/>
                <w:sz w:val="22"/>
                <w:szCs w:val="22"/>
              </w:rPr>
              <w:t>00000</w:t>
            </w:r>
          </w:p>
        </w:tc>
        <w:tc>
          <w:tcPr>
            <w:tcW w:w="567" w:type="dxa"/>
            <w:tcBorders>
              <w:top w:val="nil"/>
              <w:left w:val="nil"/>
              <w:bottom w:val="single" w:sz="4" w:space="0" w:color="auto"/>
              <w:right w:val="single" w:sz="4" w:space="0" w:color="auto"/>
            </w:tcBorders>
            <w:shd w:val="clear" w:color="auto" w:fill="auto"/>
            <w:noWrap/>
            <w:vAlign w:val="bottom"/>
            <w:hideMark/>
          </w:tcPr>
          <w:p w14:paraId="62A806D9" w14:textId="77777777" w:rsidR="006741CC" w:rsidRPr="006741CC" w:rsidRDefault="006741CC" w:rsidP="006741CC">
            <w:pPr>
              <w:widowControl/>
              <w:rPr>
                <w:i/>
                <w:iCs/>
                <w:sz w:val="22"/>
                <w:szCs w:val="22"/>
              </w:rPr>
            </w:pPr>
            <w:r w:rsidRPr="006741CC">
              <w:rPr>
                <w:i/>
                <w:iCs/>
                <w:sz w:val="22"/>
                <w:szCs w:val="22"/>
              </w:rPr>
              <w:t> </w:t>
            </w:r>
          </w:p>
        </w:tc>
        <w:tc>
          <w:tcPr>
            <w:tcW w:w="1178" w:type="dxa"/>
            <w:tcBorders>
              <w:top w:val="nil"/>
              <w:left w:val="nil"/>
              <w:bottom w:val="single" w:sz="4" w:space="0" w:color="auto"/>
              <w:right w:val="single" w:sz="4" w:space="0" w:color="auto"/>
            </w:tcBorders>
            <w:shd w:val="clear" w:color="auto" w:fill="auto"/>
            <w:noWrap/>
            <w:vAlign w:val="bottom"/>
            <w:hideMark/>
          </w:tcPr>
          <w:p w14:paraId="631B9BBB" w14:textId="77777777" w:rsidR="006741CC" w:rsidRPr="006741CC" w:rsidRDefault="006741CC" w:rsidP="006741CC">
            <w:pPr>
              <w:widowControl/>
              <w:jc w:val="right"/>
              <w:rPr>
                <w:i/>
                <w:iCs/>
                <w:sz w:val="22"/>
                <w:szCs w:val="22"/>
              </w:rPr>
            </w:pPr>
            <w:r w:rsidRPr="006741CC">
              <w:rPr>
                <w:i/>
                <w:iCs/>
                <w:sz w:val="22"/>
                <w:szCs w:val="22"/>
              </w:rPr>
              <w:t>4987,057</w:t>
            </w:r>
          </w:p>
        </w:tc>
        <w:tc>
          <w:tcPr>
            <w:tcW w:w="1231" w:type="dxa"/>
            <w:tcBorders>
              <w:top w:val="nil"/>
              <w:left w:val="nil"/>
              <w:bottom w:val="single" w:sz="4" w:space="0" w:color="auto"/>
              <w:right w:val="single" w:sz="4" w:space="0" w:color="auto"/>
            </w:tcBorders>
            <w:shd w:val="clear" w:color="auto" w:fill="auto"/>
            <w:noWrap/>
            <w:vAlign w:val="bottom"/>
            <w:hideMark/>
          </w:tcPr>
          <w:p w14:paraId="35323A2A" w14:textId="77777777" w:rsidR="006741CC" w:rsidRPr="006741CC" w:rsidRDefault="006741CC" w:rsidP="006741CC">
            <w:pPr>
              <w:widowControl/>
              <w:jc w:val="right"/>
              <w:rPr>
                <w:i/>
                <w:iCs/>
                <w:sz w:val="22"/>
                <w:szCs w:val="22"/>
              </w:rPr>
            </w:pPr>
            <w:r w:rsidRPr="006741CC">
              <w:rPr>
                <w:i/>
                <w:iCs/>
                <w:sz w:val="22"/>
                <w:szCs w:val="22"/>
              </w:rPr>
              <w:t>5160,563</w:t>
            </w:r>
          </w:p>
        </w:tc>
        <w:tc>
          <w:tcPr>
            <w:tcW w:w="1229" w:type="dxa"/>
            <w:tcBorders>
              <w:top w:val="nil"/>
              <w:left w:val="nil"/>
              <w:bottom w:val="single" w:sz="4" w:space="0" w:color="auto"/>
              <w:right w:val="single" w:sz="4" w:space="0" w:color="auto"/>
            </w:tcBorders>
            <w:shd w:val="clear" w:color="auto" w:fill="auto"/>
            <w:noWrap/>
            <w:vAlign w:val="bottom"/>
            <w:hideMark/>
          </w:tcPr>
          <w:p w14:paraId="62EE1FF1" w14:textId="77777777" w:rsidR="006741CC" w:rsidRPr="006741CC" w:rsidRDefault="006741CC" w:rsidP="006741CC">
            <w:pPr>
              <w:widowControl/>
              <w:jc w:val="right"/>
              <w:rPr>
                <w:i/>
                <w:iCs/>
                <w:sz w:val="22"/>
                <w:szCs w:val="22"/>
              </w:rPr>
            </w:pPr>
            <w:r w:rsidRPr="006741CC">
              <w:rPr>
                <w:i/>
                <w:iCs/>
                <w:sz w:val="22"/>
                <w:szCs w:val="22"/>
              </w:rPr>
              <w:t>5286,721</w:t>
            </w:r>
          </w:p>
        </w:tc>
      </w:tr>
      <w:tr w:rsidR="006741CC" w:rsidRPr="006741CC" w14:paraId="3BA7A5A8" w14:textId="77777777" w:rsidTr="00BF731A">
        <w:trPr>
          <w:trHeight w:val="660"/>
        </w:trPr>
        <w:tc>
          <w:tcPr>
            <w:tcW w:w="3024" w:type="dxa"/>
            <w:gridSpan w:val="2"/>
            <w:tcBorders>
              <w:top w:val="nil"/>
              <w:left w:val="single" w:sz="4" w:space="0" w:color="auto"/>
              <w:bottom w:val="single" w:sz="4" w:space="0" w:color="auto"/>
              <w:right w:val="single" w:sz="4" w:space="0" w:color="auto"/>
            </w:tcBorders>
            <w:shd w:val="clear" w:color="auto" w:fill="auto"/>
            <w:vAlign w:val="bottom"/>
            <w:hideMark/>
          </w:tcPr>
          <w:p w14:paraId="5F347449" w14:textId="77777777" w:rsidR="006741CC" w:rsidRPr="006741CC" w:rsidRDefault="006741CC" w:rsidP="006741CC">
            <w:pPr>
              <w:widowControl/>
            </w:pPr>
            <w:r w:rsidRPr="006741CC">
              <w:t>Расходы на выплаты по оплате труда работников органов муниципальной власти Сосновского сельсовета Бессоновского района Пензенской области</w:t>
            </w:r>
          </w:p>
        </w:tc>
        <w:tc>
          <w:tcPr>
            <w:tcW w:w="567" w:type="dxa"/>
            <w:gridSpan w:val="2"/>
            <w:tcBorders>
              <w:top w:val="nil"/>
              <w:left w:val="nil"/>
              <w:bottom w:val="single" w:sz="4" w:space="0" w:color="auto"/>
              <w:right w:val="single" w:sz="4" w:space="0" w:color="auto"/>
            </w:tcBorders>
            <w:shd w:val="clear" w:color="auto" w:fill="auto"/>
            <w:vAlign w:val="bottom"/>
            <w:hideMark/>
          </w:tcPr>
          <w:p w14:paraId="7A5E086E" w14:textId="77777777" w:rsidR="006741CC" w:rsidRPr="006741CC" w:rsidRDefault="006741CC" w:rsidP="006741CC">
            <w:pPr>
              <w:widowControl/>
              <w:jc w:val="center"/>
            </w:pPr>
            <w:r w:rsidRPr="006741CC">
              <w:t>901</w:t>
            </w:r>
          </w:p>
        </w:tc>
        <w:tc>
          <w:tcPr>
            <w:tcW w:w="570" w:type="dxa"/>
            <w:tcBorders>
              <w:top w:val="nil"/>
              <w:left w:val="nil"/>
              <w:bottom w:val="single" w:sz="4" w:space="0" w:color="auto"/>
              <w:right w:val="single" w:sz="4" w:space="0" w:color="auto"/>
            </w:tcBorders>
            <w:shd w:val="clear" w:color="auto" w:fill="auto"/>
            <w:vAlign w:val="bottom"/>
            <w:hideMark/>
          </w:tcPr>
          <w:p w14:paraId="04766418" w14:textId="77777777" w:rsidR="006741CC" w:rsidRPr="006741CC" w:rsidRDefault="006741CC" w:rsidP="006741CC">
            <w:pPr>
              <w:widowControl/>
              <w:jc w:val="center"/>
              <w:rPr>
                <w:sz w:val="22"/>
                <w:szCs w:val="22"/>
              </w:rPr>
            </w:pPr>
            <w:r w:rsidRPr="006741CC">
              <w:rPr>
                <w:sz w:val="22"/>
                <w:szCs w:val="22"/>
              </w:rPr>
              <w:t>01</w:t>
            </w:r>
          </w:p>
        </w:tc>
        <w:tc>
          <w:tcPr>
            <w:tcW w:w="567" w:type="dxa"/>
            <w:tcBorders>
              <w:top w:val="nil"/>
              <w:left w:val="nil"/>
              <w:bottom w:val="single" w:sz="4" w:space="0" w:color="auto"/>
              <w:right w:val="single" w:sz="4" w:space="0" w:color="auto"/>
            </w:tcBorders>
            <w:shd w:val="clear" w:color="auto" w:fill="auto"/>
            <w:vAlign w:val="bottom"/>
            <w:hideMark/>
          </w:tcPr>
          <w:p w14:paraId="4CEA9135" w14:textId="77777777" w:rsidR="006741CC" w:rsidRPr="006741CC" w:rsidRDefault="006741CC" w:rsidP="006741CC">
            <w:pPr>
              <w:widowControl/>
              <w:jc w:val="center"/>
              <w:rPr>
                <w:sz w:val="22"/>
                <w:szCs w:val="22"/>
              </w:rPr>
            </w:pPr>
            <w:r w:rsidRPr="006741CC">
              <w:rPr>
                <w:sz w:val="22"/>
                <w:szCs w:val="22"/>
              </w:rPr>
              <w:t>04</w:t>
            </w:r>
          </w:p>
        </w:tc>
        <w:tc>
          <w:tcPr>
            <w:tcW w:w="567" w:type="dxa"/>
            <w:tcBorders>
              <w:top w:val="nil"/>
              <w:left w:val="nil"/>
              <w:bottom w:val="single" w:sz="4" w:space="0" w:color="auto"/>
              <w:right w:val="nil"/>
            </w:tcBorders>
            <w:shd w:val="clear" w:color="auto" w:fill="auto"/>
            <w:vAlign w:val="bottom"/>
            <w:hideMark/>
          </w:tcPr>
          <w:p w14:paraId="5DD189B3" w14:textId="77777777" w:rsidR="006741CC" w:rsidRPr="006741CC" w:rsidRDefault="006741CC" w:rsidP="006741CC">
            <w:pPr>
              <w:widowControl/>
              <w:jc w:val="center"/>
              <w:rPr>
                <w:sz w:val="22"/>
                <w:szCs w:val="22"/>
              </w:rPr>
            </w:pPr>
            <w:r w:rsidRPr="006741CC">
              <w:rPr>
                <w:sz w:val="22"/>
                <w:szCs w:val="22"/>
              </w:rPr>
              <w:t>01</w:t>
            </w:r>
          </w:p>
        </w:tc>
        <w:tc>
          <w:tcPr>
            <w:tcW w:w="567" w:type="dxa"/>
            <w:tcBorders>
              <w:top w:val="nil"/>
              <w:left w:val="nil"/>
              <w:bottom w:val="single" w:sz="4" w:space="0" w:color="auto"/>
              <w:right w:val="nil"/>
            </w:tcBorders>
            <w:shd w:val="clear" w:color="auto" w:fill="auto"/>
            <w:vAlign w:val="bottom"/>
            <w:hideMark/>
          </w:tcPr>
          <w:p w14:paraId="4A9C8400" w14:textId="77777777" w:rsidR="006741CC" w:rsidRPr="006741CC" w:rsidRDefault="006741CC" w:rsidP="006741CC">
            <w:pPr>
              <w:widowControl/>
              <w:jc w:val="center"/>
              <w:rPr>
                <w:sz w:val="22"/>
                <w:szCs w:val="22"/>
              </w:rPr>
            </w:pPr>
            <w:r w:rsidRPr="006741CC">
              <w:rPr>
                <w:sz w:val="22"/>
                <w:szCs w:val="22"/>
              </w:rPr>
              <w:t>1</w:t>
            </w:r>
          </w:p>
        </w:tc>
        <w:tc>
          <w:tcPr>
            <w:tcW w:w="472" w:type="dxa"/>
            <w:tcBorders>
              <w:top w:val="nil"/>
              <w:left w:val="nil"/>
              <w:bottom w:val="single" w:sz="4" w:space="0" w:color="auto"/>
              <w:right w:val="nil"/>
            </w:tcBorders>
            <w:shd w:val="clear" w:color="auto" w:fill="auto"/>
            <w:vAlign w:val="bottom"/>
            <w:hideMark/>
          </w:tcPr>
          <w:p w14:paraId="7180C405" w14:textId="77777777" w:rsidR="006741CC" w:rsidRPr="006741CC" w:rsidRDefault="006741CC" w:rsidP="006741CC">
            <w:pPr>
              <w:widowControl/>
              <w:jc w:val="center"/>
              <w:rPr>
                <w:sz w:val="22"/>
                <w:szCs w:val="22"/>
              </w:rPr>
            </w:pPr>
            <w:r w:rsidRPr="006741CC">
              <w:rPr>
                <w:sz w:val="22"/>
                <w:szCs w:val="22"/>
              </w:rPr>
              <w:t>01</w:t>
            </w:r>
          </w:p>
        </w:tc>
        <w:tc>
          <w:tcPr>
            <w:tcW w:w="848" w:type="dxa"/>
            <w:tcBorders>
              <w:top w:val="nil"/>
              <w:left w:val="nil"/>
              <w:bottom w:val="single" w:sz="4" w:space="0" w:color="auto"/>
              <w:right w:val="single" w:sz="4" w:space="0" w:color="auto"/>
            </w:tcBorders>
            <w:shd w:val="clear" w:color="auto" w:fill="auto"/>
            <w:vAlign w:val="bottom"/>
            <w:hideMark/>
          </w:tcPr>
          <w:p w14:paraId="73ECF3B7" w14:textId="77777777" w:rsidR="006741CC" w:rsidRPr="006741CC" w:rsidRDefault="006741CC" w:rsidP="006741CC">
            <w:pPr>
              <w:widowControl/>
              <w:jc w:val="center"/>
              <w:rPr>
                <w:sz w:val="22"/>
                <w:szCs w:val="22"/>
              </w:rPr>
            </w:pPr>
            <w:r w:rsidRPr="006741CC">
              <w:rPr>
                <w:sz w:val="22"/>
                <w:szCs w:val="22"/>
              </w:rPr>
              <w:t>02100</w:t>
            </w:r>
          </w:p>
        </w:tc>
        <w:tc>
          <w:tcPr>
            <w:tcW w:w="567" w:type="dxa"/>
            <w:tcBorders>
              <w:top w:val="nil"/>
              <w:left w:val="nil"/>
              <w:bottom w:val="single" w:sz="4" w:space="0" w:color="auto"/>
              <w:right w:val="single" w:sz="4" w:space="0" w:color="auto"/>
            </w:tcBorders>
            <w:shd w:val="clear" w:color="auto" w:fill="auto"/>
            <w:noWrap/>
            <w:vAlign w:val="bottom"/>
            <w:hideMark/>
          </w:tcPr>
          <w:p w14:paraId="644EB614" w14:textId="77777777" w:rsidR="006741CC" w:rsidRPr="006741CC" w:rsidRDefault="006741CC" w:rsidP="006741CC">
            <w:pPr>
              <w:widowControl/>
              <w:rPr>
                <w:sz w:val="22"/>
                <w:szCs w:val="22"/>
              </w:rPr>
            </w:pPr>
            <w:r w:rsidRPr="006741CC">
              <w:rPr>
                <w:sz w:val="22"/>
                <w:szCs w:val="22"/>
              </w:rPr>
              <w:t> </w:t>
            </w:r>
          </w:p>
        </w:tc>
        <w:tc>
          <w:tcPr>
            <w:tcW w:w="1178" w:type="dxa"/>
            <w:tcBorders>
              <w:top w:val="nil"/>
              <w:left w:val="nil"/>
              <w:bottom w:val="single" w:sz="4" w:space="0" w:color="auto"/>
              <w:right w:val="single" w:sz="4" w:space="0" w:color="auto"/>
            </w:tcBorders>
            <w:shd w:val="clear" w:color="auto" w:fill="auto"/>
            <w:noWrap/>
            <w:vAlign w:val="bottom"/>
            <w:hideMark/>
          </w:tcPr>
          <w:p w14:paraId="3AAC0E2F" w14:textId="77777777" w:rsidR="006741CC" w:rsidRPr="006741CC" w:rsidRDefault="006741CC" w:rsidP="006741CC">
            <w:pPr>
              <w:widowControl/>
              <w:jc w:val="right"/>
              <w:rPr>
                <w:sz w:val="22"/>
                <w:szCs w:val="22"/>
              </w:rPr>
            </w:pPr>
            <w:r w:rsidRPr="006741CC">
              <w:rPr>
                <w:sz w:val="22"/>
                <w:szCs w:val="22"/>
              </w:rPr>
              <w:t>3938,277</w:t>
            </w:r>
          </w:p>
        </w:tc>
        <w:tc>
          <w:tcPr>
            <w:tcW w:w="1231" w:type="dxa"/>
            <w:tcBorders>
              <w:top w:val="nil"/>
              <w:left w:val="nil"/>
              <w:bottom w:val="single" w:sz="4" w:space="0" w:color="auto"/>
              <w:right w:val="single" w:sz="4" w:space="0" w:color="auto"/>
            </w:tcBorders>
            <w:shd w:val="clear" w:color="auto" w:fill="auto"/>
            <w:noWrap/>
            <w:vAlign w:val="bottom"/>
            <w:hideMark/>
          </w:tcPr>
          <w:p w14:paraId="75A8F0A5" w14:textId="77777777" w:rsidR="006741CC" w:rsidRPr="006741CC" w:rsidRDefault="006741CC" w:rsidP="006741CC">
            <w:pPr>
              <w:widowControl/>
              <w:jc w:val="right"/>
              <w:rPr>
                <w:sz w:val="22"/>
                <w:szCs w:val="22"/>
              </w:rPr>
            </w:pPr>
            <w:r w:rsidRPr="006741CC">
              <w:rPr>
                <w:sz w:val="22"/>
                <w:szCs w:val="22"/>
              </w:rPr>
              <w:t>4103,752</w:t>
            </w:r>
          </w:p>
        </w:tc>
        <w:tc>
          <w:tcPr>
            <w:tcW w:w="1229" w:type="dxa"/>
            <w:tcBorders>
              <w:top w:val="nil"/>
              <w:left w:val="nil"/>
              <w:bottom w:val="single" w:sz="4" w:space="0" w:color="auto"/>
              <w:right w:val="single" w:sz="4" w:space="0" w:color="auto"/>
            </w:tcBorders>
            <w:shd w:val="clear" w:color="auto" w:fill="auto"/>
            <w:noWrap/>
            <w:vAlign w:val="bottom"/>
            <w:hideMark/>
          </w:tcPr>
          <w:p w14:paraId="6D24E665" w14:textId="77777777" w:rsidR="006741CC" w:rsidRPr="006741CC" w:rsidRDefault="006741CC" w:rsidP="006741CC">
            <w:pPr>
              <w:widowControl/>
              <w:jc w:val="right"/>
              <w:rPr>
                <w:sz w:val="22"/>
                <w:szCs w:val="22"/>
              </w:rPr>
            </w:pPr>
            <w:r w:rsidRPr="006741CC">
              <w:rPr>
                <w:sz w:val="22"/>
                <w:szCs w:val="22"/>
              </w:rPr>
              <w:t>4229,910</w:t>
            </w:r>
          </w:p>
        </w:tc>
      </w:tr>
      <w:tr w:rsidR="006741CC" w:rsidRPr="006741CC" w14:paraId="3A6EE850" w14:textId="77777777" w:rsidTr="00BF731A">
        <w:trPr>
          <w:trHeight w:val="915"/>
        </w:trPr>
        <w:tc>
          <w:tcPr>
            <w:tcW w:w="3024" w:type="dxa"/>
            <w:gridSpan w:val="2"/>
            <w:tcBorders>
              <w:top w:val="nil"/>
              <w:left w:val="single" w:sz="4" w:space="0" w:color="auto"/>
              <w:bottom w:val="single" w:sz="4" w:space="0" w:color="auto"/>
              <w:right w:val="single" w:sz="4" w:space="0" w:color="auto"/>
            </w:tcBorders>
            <w:shd w:val="clear" w:color="auto" w:fill="auto"/>
            <w:vAlign w:val="bottom"/>
            <w:hideMark/>
          </w:tcPr>
          <w:p w14:paraId="298AE657" w14:textId="77777777" w:rsidR="006741CC" w:rsidRPr="006741CC" w:rsidRDefault="006741CC" w:rsidP="006741CC">
            <w:pPr>
              <w:widowControl/>
            </w:pPr>
            <w:r w:rsidRPr="006741CC">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gridSpan w:val="2"/>
            <w:tcBorders>
              <w:top w:val="nil"/>
              <w:left w:val="nil"/>
              <w:bottom w:val="single" w:sz="4" w:space="0" w:color="auto"/>
              <w:right w:val="single" w:sz="4" w:space="0" w:color="auto"/>
            </w:tcBorders>
            <w:shd w:val="clear" w:color="auto" w:fill="auto"/>
            <w:vAlign w:val="bottom"/>
            <w:hideMark/>
          </w:tcPr>
          <w:p w14:paraId="50B355F2" w14:textId="77777777" w:rsidR="006741CC" w:rsidRPr="006741CC" w:rsidRDefault="006741CC" w:rsidP="006741CC">
            <w:pPr>
              <w:widowControl/>
              <w:jc w:val="center"/>
            </w:pPr>
            <w:r w:rsidRPr="006741CC">
              <w:t>901</w:t>
            </w:r>
          </w:p>
        </w:tc>
        <w:tc>
          <w:tcPr>
            <w:tcW w:w="570" w:type="dxa"/>
            <w:tcBorders>
              <w:top w:val="nil"/>
              <w:left w:val="nil"/>
              <w:bottom w:val="single" w:sz="4" w:space="0" w:color="auto"/>
              <w:right w:val="single" w:sz="4" w:space="0" w:color="auto"/>
            </w:tcBorders>
            <w:shd w:val="clear" w:color="auto" w:fill="auto"/>
            <w:vAlign w:val="bottom"/>
            <w:hideMark/>
          </w:tcPr>
          <w:p w14:paraId="0AF5038D" w14:textId="77777777" w:rsidR="006741CC" w:rsidRPr="006741CC" w:rsidRDefault="006741CC" w:rsidP="006741CC">
            <w:pPr>
              <w:widowControl/>
              <w:jc w:val="center"/>
              <w:rPr>
                <w:sz w:val="22"/>
                <w:szCs w:val="22"/>
              </w:rPr>
            </w:pPr>
            <w:r w:rsidRPr="006741CC">
              <w:rPr>
                <w:sz w:val="22"/>
                <w:szCs w:val="22"/>
              </w:rPr>
              <w:t>01</w:t>
            </w:r>
          </w:p>
        </w:tc>
        <w:tc>
          <w:tcPr>
            <w:tcW w:w="567" w:type="dxa"/>
            <w:tcBorders>
              <w:top w:val="nil"/>
              <w:left w:val="nil"/>
              <w:bottom w:val="single" w:sz="4" w:space="0" w:color="auto"/>
              <w:right w:val="single" w:sz="4" w:space="0" w:color="auto"/>
            </w:tcBorders>
            <w:shd w:val="clear" w:color="auto" w:fill="auto"/>
            <w:vAlign w:val="bottom"/>
            <w:hideMark/>
          </w:tcPr>
          <w:p w14:paraId="7495FB81" w14:textId="77777777" w:rsidR="006741CC" w:rsidRPr="006741CC" w:rsidRDefault="006741CC" w:rsidP="006741CC">
            <w:pPr>
              <w:widowControl/>
              <w:jc w:val="center"/>
              <w:rPr>
                <w:sz w:val="22"/>
                <w:szCs w:val="22"/>
              </w:rPr>
            </w:pPr>
            <w:r w:rsidRPr="006741CC">
              <w:rPr>
                <w:sz w:val="22"/>
                <w:szCs w:val="22"/>
              </w:rPr>
              <w:t>04</w:t>
            </w:r>
          </w:p>
        </w:tc>
        <w:tc>
          <w:tcPr>
            <w:tcW w:w="567" w:type="dxa"/>
            <w:tcBorders>
              <w:top w:val="nil"/>
              <w:left w:val="nil"/>
              <w:bottom w:val="single" w:sz="4" w:space="0" w:color="auto"/>
              <w:right w:val="nil"/>
            </w:tcBorders>
            <w:shd w:val="clear" w:color="auto" w:fill="auto"/>
            <w:vAlign w:val="bottom"/>
            <w:hideMark/>
          </w:tcPr>
          <w:p w14:paraId="38DE886A" w14:textId="77777777" w:rsidR="006741CC" w:rsidRPr="006741CC" w:rsidRDefault="006741CC" w:rsidP="006741CC">
            <w:pPr>
              <w:widowControl/>
              <w:jc w:val="center"/>
              <w:rPr>
                <w:sz w:val="22"/>
                <w:szCs w:val="22"/>
              </w:rPr>
            </w:pPr>
            <w:r w:rsidRPr="006741CC">
              <w:rPr>
                <w:sz w:val="22"/>
                <w:szCs w:val="22"/>
              </w:rPr>
              <w:t>01</w:t>
            </w:r>
          </w:p>
        </w:tc>
        <w:tc>
          <w:tcPr>
            <w:tcW w:w="567" w:type="dxa"/>
            <w:tcBorders>
              <w:top w:val="nil"/>
              <w:left w:val="nil"/>
              <w:bottom w:val="single" w:sz="4" w:space="0" w:color="auto"/>
              <w:right w:val="nil"/>
            </w:tcBorders>
            <w:shd w:val="clear" w:color="auto" w:fill="auto"/>
            <w:vAlign w:val="bottom"/>
            <w:hideMark/>
          </w:tcPr>
          <w:p w14:paraId="4C240A6C" w14:textId="77777777" w:rsidR="006741CC" w:rsidRPr="006741CC" w:rsidRDefault="006741CC" w:rsidP="006741CC">
            <w:pPr>
              <w:widowControl/>
              <w:jc w:val="center"/>
              <w:rPr>
                <w:sz w:val="22"/>
                <w:szCs w:val="22"/>
              </w:rPr>
            </w:pPr>
            <w:r w:rsidRPr="006741CC">
              <w:rPr>
                <w:sz w:val="22"/>
                <w:szCs w:val="22"/>
              </w:rPr>
              <w:t>1</w:t>
            </w:r>
          </w:p>
        </w:tc>
        <w:tc>
          <w:tcPr>
            <w:tcW w:w="472" w:type="dxa"/>
            <w:tcBorders>
              <w:top w:val="nil"/>
              <w:left w:val="nil"/>
              <w:bottom w:val="single" w:sz="4" w:space="0" w:color="auto"/>
              <w:right w:val="nil"/>
            </w:tcBorders>
            <w:shd w:val="clear" w:color="auto" w:fill="auto"/>
            <w:vAlign w:val="bottom"/>
            <w:hideMark/>
          </w:tcPr>
          <w:p w14:paraId="1DB0A8C1" w14:textId="77777777" w:rsidR="006741CC" w:rsidRPr="006741CC" w:rsidRDefault="006741CC" w:rsidP="006741CC">
            <w:pPr>
              <w:widowControl/>
              <w:jc w:val="center"/>
              <w:rPr>
                <w:sz w:val="22"/>
                <w:szCs w:val="22"/>
              </w:rPr>
            </w:pPr>
            <w:r w:rsidRPr="006741CC">
              <w:rPr>
                <w:sz w:val="22"/>
                <w:szCs w:val="22"/>
              </w:rPr>
              <w:t>01</w:t>
            </w:r>
          </w:p>
        </w:tc>
        <w:tc>
          <w:tcPr>
            <w:tcW w:w="848" w:type="dxa"/>
            <w:tcBorders>
              <w:top w:val="nil"/>
              <w:left w:val="nil"/>
              <w:bottom w:val="single" w:sz="4" w:space="0" w:color="auto"/>
              <w:right w:val="single" w:sz="4" w:space="0" w:color="auto"/>
            </w:tcBorders>
            <w:shd w:val="clear" w:color="auto" w:fill="auto"/>
            <w:vAlign w:val="bottom"/>
            <w:hideMark/>
          </w:tcPr>
          <w:p w14:paraId="1D46AD96" w14:textId="77777777" w:rsidR="006741CC" w:rsidRPr="006741CC" w:rsidRDefault="006741CC" w:rsidP="006741CC">
            <w:pPr>
              <w:widowControl/>
              <w:jc w:val="center"/>
              <w:rPr>
                <w:sz w:val="22"/>
                <w:szCs w:val="22"/>
              </w:rPr>
            </w:pPr>
            <w:r w:rsidRPr="006741CC">
              <w:rPr>
                <w:sz w:val="22"/>
                <w:szCs w:val="22"/>
              </w:rPr>
              <w:t>02100</w:t>
            </w:r>
          </w:p>
        </w:tc>
        <w:tc>
          <w:tcPr>
            <w:tcW w:w="567" w:type="dxa"/>
            <w:tcBorders>
              <w:top w:val="nil"/>
              <w:left w:val="nil"/>
              <w:bottom w:val="single" w:sz="4" w:space="0" w:color="auto"/>
              <w:right w:val="single" w:sz="4" w:space="0" w:color="auto"/>
            </w:tcBorders>
            <w:shd w:val="clear" w:color="auto" w:fill="auto"/>
            <w:noWrap/>
            <w:vAlign w:val="bottom"/>
            <w:hideMark/>
          </w:tcPr>
          <w:p w14:paraId="3B7E132F" w14:textId="77777777" w:rsidR="006741CC" w:rsidRPr="006741CC" w:rsidRDefault="006741CC" w:rsidP="006741CC">
            <w:pPr>
              <w:widowControl/>
              <w:rPr>
                <w:sz w:val="22"/>
                <w:szCs w:val="22"/>
              </w:rPr>
            </w:pPr>
            <w:r w:rsidRPr="006741CC">
              <w:rPr>
                <w:sz w:val="22"/>
                <w:szCs w:val="22"/>
              </w:rPr>
              <w:t>100</w:t>
            </w:r>
          </w:p>
        </w:tc>
        <w:tc>
          <w:tcPr>
            <w:tcW w:w="1178" w:type="dxa"/>
            <w:tcBorders>
              <w:top w:val="nil"/>
              <w:left w:val="nil"/>
              <w:bottom w:val="single" w:sz="4" w:space="0" w:color="auto"/>
              <w:right w:val="single" w:sz="4" w:space="0" w:color="auto"/>
            </w:tcBorders>
            <w:shd w:val="clear" w:color="000000" w:fill="FFFFFF"/>
            <w:noWrap/>
            <w:vAlign w:val="bottom"/>
            <w:hideMark/>
          </w:tcPr>
          <w:p w14:paraId="6EB2B4AF" w14:textId="77777777" w:rsidR="006741CC" w:rsidRPr="006741CC" w:rsidRDefault="006741CC" w:rsidP="006741CC">
            <w:pPr>
              <w:widowControl/>
              <w:jc w:val="right"/>
              <w:rPr>
                <w:sz w:val="22"/>
                <w:szCs w:val="22"/>
              </w:rPr>
            </w:pPr>
            <w:r w:rsidRPr="006741CC">
              <w:rPr>
                <w:sz w:val="22"/>
                <w:szCs w:val="22"/>
              </w:rPr>
              <w:t>3938,277</w:t>
            </w:r>
          </w:p>
        </w:tc>
        <w:tc>
          <w:tcPr>
            <w:tcW w:w="1231" w:type="dxa"/>
            <w:tcBorders>
              <w:top w:val="nil"/>
              <w:left w:val="nil"/>
              <w:bottom w:val="single" w:sz="4" w:space="0" w:color="auto"/>
              <w:right w:val="single" w:sz="4" w:space="0" w:color="auto"/>
            </w:tcBorders>
            <w:shd w:val="clear" w:color="000000" w:fill="FFFFFF"/>
            <w:noWrap/>
            <w:vAlign w:val="bottom"/>
            <w:hideMark/>
          </w:tcPr>
          <w:p w14:paraId="58CA89C5" w14:textId="77777777" w:rsidR="006741CC" w:rsidRPr="006741CC" w:rsidRDefault="006741CC" w:rsidP="006741CC">
            <w:pPr>
              <w:widowControl/>
              <w:jc w:val="right"/>
              <w:rPr>
                <w:sz w:val="22"/>
                <w:szCs w:val="22"/>
              </w:rPr>
            </w:pPr>
            <w:r w:rsidRPr="006741CC">
              <w:rPr>
                <w:sz w:val="22"/>
                <w:szCs w:val="22"/>
              </w:rPr>
              <w:t>4103,752</w:t>
            </w:r>
          </w:p>
        </w:tc>
        <w:tc>
          <w:tcPr>
            <w:tcW w:w="1229" w:type="dxa"/>
            <w:tcBorders>
              <w:top w:val="nil"/>
              <w:left w:val="nil"/>
              <w:bottom w:val="single" w:sz="4" w:space="0" w:color="auto"/>
              <w:right w:val="single" w:sz="4" w:space="0" w:color="auto"/>
            </w:tcBorders>
            <w:shd w:val="clear" w:color="000000" w:fill="FFFFFF"/>
            <w:noWrap/>
            <w:vAlign w:val="bottom"/>
            <w:hideMark/>
          </w:tcPr>
          <w:p w14:paraId="6D142F7E" w14:textId="77777777" w:rsidR="006741CC" w:rsidRPr="006741CC" w:rsidRDefault="006741CC" w:rsidP="006741CC">
            <w:pPr>
              <w:widowControl/>
              <w:jc w:val="right"/>
              <w:rPr>
                <w:sz w:val="22"/>
                <w:szCs w:val="22"/>
              </w:rPr>
            </w:pPr>
            <w:r w:rsidRPr="006741CC">
              <w:rPr>
                <w:sz w:val="22"/>
                <w:szCs w:val="22"/>
              </w:rPr>
              <w:t>4229,910</w:t>
            </w:r>
          </w:p>
        </w:tc>
      </w:tr>
      <w:tr w:rsidR="006741CC" w:rsidRPr="006741CC" w14:paraId="4EAC03E0" w14:textId="77777777" w:rsidTr="00BF731A">
        <w:trPr>
          <w:trHeight w:val="630"/>
        </w:trPr>
        <w:tc>
          <w:tcPr>
            <w:tcW w:w="3024" w:type="dxa"/>
            <w:gridSpan w:val="2"/>
            <w:tcBorders>
              <w:top w:val="nil"/>
              <w:left w:val="single" w:sz="4" w:space="0" w:color="auto"/>
              <w:bottom w:val="single" w:sz="4" w:space="0" w:color="auto"/>
              <w:right w:val="single" w:sz="4" w:space="0" w:color="auto"/>
            </w:tcBorders>
            <w:shd w:val="clear" w:color="auto" w:fill="auto"/>
            <w:vAlign w:val="bottom"/>
            <w:hideMark/>
          </w:tcPr>
          <w:p w14:paraId="4BD3227F" w14:textId="77777777" w:rsidR="006741CC" w:rsidRPr="006741CC" w:rsidRDefault="006741CC" w:rsidP="006741CC">
            <w:pPr>
              <w:widowControl/>
            </w:pPr>
            <w:r w:rsidRPr="006741CC">
              <w:t>Расходы на выплаты персоналу государственных (муниципальных) органов</w:t>
            </w:r>
          </w:p>
        </w:tc>
        <w:tc>
          <w:tcPr>
            <w:tcW w:w="567" w:type="dxa"/>
            <w:gridSpan w:val="2"/>
            <w:tcBorders>
              <w:top w:val="nil"/>
              <w:left w:val="nil"/>
              <w:bottom w:val="single" w:sz="4" w:space="0" w:color="auto"/>
              <w:right w:val="single" w:sz="4" w:space="0" w:color="auto"/>
            </w:tcBorders>
            <w:shd w:val="clear" w:color="auto" w:fill="auto"/>
            <w:vAlign w:val="bottom"/>
            <w:hideMark/>
          </w:tcPr>
          <w:p w14:paraId="7DDF4F61" w14:textId="77777777" w:rsidR="006741CC" w:rsidRPr="006741CC" w:rsidRDefault="006741CC" w:rsidP="006741CC">
            <w:pPr>
              <w:widowControl/>
              <w:jc w:val="center"/>
            </w:pPr>
            <w:r w:rsidRPr="006741CC">
              <w:t>901</w:t>
            </w:r>
          </w:p>
        </w:tc>
        <w:tc>
          <w:tcPr>
            <w:tcW w:w="570" w:type="dxa"/>
            <w:tcBorders>
              <w:top w:val="nil"/>
              <w:left w:val="nil"/>
              <w:bottom w:val="single" w:sz="4" w:space="0" w:color="auto"/>
              <w:right w:val="single" w:sz="4" w:space="0" w:color="auto"/>
            </w:tcBorders>
            <w:shd w:val="clear" w:color="auto" w:fill="auto"/>
            <w:vAlign w:val="bottom"/>
            <w:hideMark/>
          </w:tcPr>
          <w:p w14:paraId="7AF535FE" w14:textId="77777777" w:rsidR="006741CC" w:rsidRPr="006741CC" w:rsidRDefault="006741CC" w:rsidP="006741CC">
            <w:pPr>
              <w:widowControl/>
              <w:jc w:val="center"/>
              <w:rPr>
                <w:sz w:val="22"/>
                <w:szCs w:val="22"/>
              </w:rPr>
            </w:pPr>
            <w:r w:rsidRPr="006741CC">
              <w:rPr>
                <w:sz w:val="22"/>
                <w:szCs w:val="22"/>
              </w:rPr>
              <w:t>01</w:t>
            </w:r>
          </w:p>
        </w:tc>
        <w:tc>
          <w:tcPr>
            <w:tcW w:w="567" w:type="dxa"/>
            <w:tcBorders>
              <w:top w:val="nil"/>
              <w:left w:val="nil"/>
              <w:bottom w:val="single" w:sz="4" w:space="0" w:color="auto"/>
              <w:right w:val="single" w:sz="4" w:space="0" w:color="auto"/>
            </w:tcBorders>
            <w:shd w:val="clear" w:color="auto" w:fill="auto"/>
            <w:vAlign w:val="bottom"/>
            <w:hideMark/>
          </w:tcPr>
          <w:p w14:paraId="2C2557EC" w14:textId="77777777" w:rsidR="006741CC" w:rsidRPr="006741CC" w:rsidRDefault="006741CC" w:rsidP="006741CC">
            <w:pPr>
              <w:widowControl/>
              <w:jc w:val="center"/>
              <w:rPr>
                <w:sz w:val="22"/>
                <w:szCs w:val="22"/>
              </w:rPr>
            </w:pPr>
            <w:r w:rsidRPr="006741CC">
              <w:rPr>
                <w:sz w:val="22"/>
                <w:szCs w:val="22"/>
              </w:rPr>
              <w:t>04</w:t>
            </w:r>
          </w:p>
        </w:tc>
        <w:tc>
          <w:tcPr>
            <w:tcW w:w="567" w:type="dxa"/>
            <w:tcBorders>
              <w:top w:val="nil"/>
              <w:left w:val="nil"/>
              <w:bottom w:val="single" w:sz="4" w:space="0" w:color="auto"/>
              <w:right w:val="nil"/>
            </w:tcBorders>
            <w:shd w:val="clear" w:color="auto" w:fill="auto"/>
            <w:vAlign w:val="bottom"/>
            <w:hideMark/>
          </w:tcPr>
          <w:p w14:paraId="2FAABBF2" w14:textId="77777777" w:rsidR="006741CC" w:rsidRPr="006741CC" w:rsidRDefault="006741CC" w:rsidP="006741CC">
            <w:pPr>
              <w:widowControl/>
              <w:jc w:val="center"/>
              <w:rPr>
                <w:sz w:val="22"/>
                <w:szCs w:val="22"/>
              </w:rPr>
            </w:pPr>
            <w:r w:rsidRPr="006741CC">
              <w:rPr>
                <w:sz w:val="22"/>
                <w:szCs w:val="22"/>
              </w:rPr>
              <w:t>01</w:t>
            </w:r>
          </w:p>
        </w:tc>
        <w:tc>
          <w:tcPr>
            <w:tcW w:w="567" w:type="dxa"/>
            <w:tcBorders>
              <w:top w:val="nil"/>
              <w:left w:val="nil"/>
              <w:bottom w:val="single" w:sz="4" w:space="0" w:color="auto"/>
              <w:right w:val="nil"/>
            </w:tcBorders>
            <w:shd w:val="clear" w:color="auto" w:fill="auto"/>
            <w:vAlign w:val="bottom"/>
            <w:hideMark/>
          </w:tcPr>
          <w:p w14:paraId="43F90A21" w14:textId="77777777" w:rsidR="006741CC" w:rsidRPr="006741CC" w:rsidRDefault="006741CC" w:rsidP="006741CC">
            <w:pPr>
              <w:widowControl/>
              <w:jc w:val="center"/>
              <w:rPr>
                <w:sz w:val="22"/>
                <w:szCs w:val="22"/>
              </w:rPr>
            </w:pPr>
            <w:r w:rsidRPr="006741CC">
              <w:rPr>
                <w:sz w:val="22"/>
                <w:szCs w:val="22"/>
              </w:rPr>
              <w:t>1</w:t>
            </w:r>
          </w:p>
        </w:tc>
        <w:tc>
          <w:tcPr>
            <w:tcW w:w="472" w:type="dxa"/>
            <w:tcBorders>
              <w:top w:val="nil"/>
              <w:left w:val="nil"/>
              <w:bottom w:val="single" w:sz="4" w:space="0" w:color="auto"/>
              <w:right w:val="nil"/>
            </w:tcBorders>
            <w:shd w:val="clear" w:color="auto" w:fill="auto"/>
            <w:vAlign w:val="bottom"/>
            <w:hideMark/>
          </w:tcPr>
          <w:p w14:paraId="44067E50" w14:textId="77777777" w:rsidR="006741CC" w:rsidRPr="006741CC" w:rsidRDefault="006741CC" w:rsidP="006741CC">
            <w:pPr>
              <w:widowControl/>
              <w:jc w:val="center"/>
              <w:rPr>
                <w:sz w:val="22"/>
                <w:szCs w:val="22"/>
              </w:rPr>
            </w:pPr>
            <w:r w:rsidRPr="006741CC">
              <w:rPr>
                <w:sz w:val="22"/>
                <w:szCs w:val="22"/>
              </w:rPr>
              <w:t>01</w:t>
            </w:r>
          </w:p>
        </w:tc>
        <w:tc>
          <w:tcPr>
            <w:tcW w:w="848" w:type="dxa"/>
            <w:tcBorders>
              <w:top w:val="nil"/>
              <w:left w:val="nil"/>
              <w:bottom w:val="single" w:sz="4" w:space="0" w:color="auto"/>
              <w:right w:val="single" w:sz="4" w:space="0" w:color="auto"/>
            </w:tcBorders>
            <w:shd w:val="clear" w:color="auto" w:fill="auto"/>
            <w:vAlign w:val="bottom"/>
            <w:hideMark/>
          </w:tcPr>
          <w:p w14:paraId="4828933C" w14:textId="77777777" w:rsidR="006741CC" w:rsidRPr="006741CC" w:rsidRDefault="006741CC" w:rsidP="006741CC">
            <w:pPr>
              <w:widowControl/>
              <w:jc w:val="center"/>
              <w:rPr>
                <w:sz w:val="22"/>
                <w:szCs w:val="22"/>
              </w:rPr>
            </w:pPr>
            <w:r w:rsidRPr="006741CC">
              <w:rPr>
                <w:sz w:val="22"/>
                <w:szCs w:val="22"/>
              </w:rPr>
              <w:t>02100</w:t>
            </w:r>
          </w:p>
        </w:tc>
        <w:tc>
          <w:tcPr>
            <w:tcW w:w="567" w:type="dxa"/>
            <w:tcBorders>
              <w:top w:val="nil"/>
              <w:left w:val="nil"/>
              <w:bottom w:val="single" w:sz="4" w:space="0" w:color="auto"/>
              <w:right w:val="single" w:sz="4" w:space="0" w:color="auto"/>
            </w:tcBorders>
            <w:shd w:val="clear" w:color="auto" w:fill="auto"/>
            <w:noWrap/>
            <w:vAlign w:val="bottom"/>
            <w:hideMark/>
          </w:tcPr>
          <w:p w14:paraId="57A54C46" w14:textId="77777777" w:rsidR="006741CC" w:rsidRPr="006741CC" w:rsidRDefault="006741CC" w:rsidP="006741CC">
            <w:pPr>
              <w:widowControl/>
              <w:rPr>
                <w:sz w:val="22"/>
                <w:szCs w:val="22"/>
              </w:rPr>
            </w:pPr>
            <w:r w:rsidRPr="006741CC">
              <w:rPr>
                <w:sz w:val="22"/>
                <w:szCs w:val="22"/>
              </w:rPr>
              <w:t>120</w:t>
            </w:r>
          </w:p>
        </w:tc>
        <w:tc>
          <w:tcPr>
            <w:tcW w:w="1178" w:type="dxa"/>
            <w:tcBorders>
              <w:top w:val="nil"/>
              <w:left w:val="nil"/>
              <w:bottom w:val="single" w:sz="4" w:space="0" w:color="auto"/>
              <w:right w:val="single" w:sz="4" w:space="0" w:color="auto"/>
            </w:tcBorders>
            <w:shd w:val="clear" w:color="000000" w:fill="FFFFFF"/>
            <w:noWrap/>
            <w:vAlign w:val="bottom"/>
            <w:hideMark/>
          </w:tcPr>
          <w:p w14:paraId="7B6BED59" w14:textId="77777777" w:rsidR="006741CC" w:rsidRPr="006741CC" w:rsidRDefault="006741CC" w:rsidP="006741CC">
            <w:pPr>
              <w:widowControl/>
              <w:jc w:val="right"/>
              <w:rPr>
                <w:sz w:val="22"/>
                <w:szCs w:val="22"/>
              </w:rPr>
            </w:pPr>
            <w:r w:rsidRPr="006741CC">
              <w:rPr>
                <w:sz w:val="22"/>
                <w:szCs w:val="22"/>
              </w:rPr>
              <w:t>3938,277</w:t>
            </w:r>
          </w:p>
        </w:tc>
        <w:tc>
          <w:tcPr>
            <w:tcW w:w="1231" w:type="dxa"/>
            <w:tcBorders>
              <w:top w:val="nil"/>
              <w:left w:val="nil"/>
              <w:bottom w:val="single" w:sz="4" w:space="0" w:color="auto"/>
              <w:right w:val="single" w:sz="4" w:space="0" w:color="auto"/>
            </w:tcBorders>
            <w:shd w:val="clear" w:color="000000" w:fill="FFFFFF"/>
            <w:noWrap/>
            <w:vAlign w:val="bottom"/>
            <w:hideMark/>
          </w:tcPr>
          <w:p w14:paraId="767D59F4" w14:textId="77777777" w:rsidR="006741CC" w:rsidRPr="006741CC" w:rsidRDefault="006741CC" w:rsidP="006741CC">
            <w:pPr>
              <w:widowControl/>
              <w:jc w:val="right"/>
              <w:rPr>
                <w:sz w:val="22"/>
                <w:szCs w:val="22"/>
              </w:rPr>
            </w:pPr>
            <w:r w:rsidRPr="006741CC">
              <w:rPr>
                <w:sz w:val="22"/>
                <w:szCs w:val="22"/>
              </w:rPr>
              <w:t>4103,752</w:t>
            </w:r>
          </w:p>
        </w:tc>
        <w:tc>
          <w:tcPr>
            <w:tcW w:w="1229" w:type="dxa"/>
            <w:tcBorders>
              <w:top w:val="nil"/>
              <w:left w:val="nil"/>
              <w:bottom w:val="single" w:sz="4" w:space="0" w:color="auto"/>
              <w:right w:val="single" w:sz="4" w:space="0" w:color="auto"/>
            </w:tcBorders>
            <w:shd w:val="clear" w:color="000000" w:fill="FFFFFF"/>
            <w:noWrap/>
            <w:vAlign w:val="bottom"/>
            <w:hideMark/>
          </w:tcPr>
          <w:p w14:paraId="41F0D1C3" w14:textId="77777777" w:rsidR="006741CC" w:rsidRPr="006741CC" w:rsidRDefault="006741CC" w:rsidP="006741CC">
            <w:pPr>
              <w:widowControl/>
              <w:jc w:val="right"/>
              <w:rPr>
                <w:sz w:val="22"/>
                <w:szCs w:val="22"/>
              </w:rPr>
            </w:pPr>
            <w:r w:rsidRPr="006741CC">
              <w:rPr>
                <w:sz w:val="22"/>
                <w:szCs w:val="22"/>
              </w:rPr>
              <w:t>4229,910</w:t>
            </w:r>
          </w:p>
        </w:tc>
      </w:tr>
      <w:tr w:rsidR="006741CC" w:rsidRPr="006741CC" w14:paraId="62FDA09F" w14:textId="77777777" w:rsidTr="00BF731A">
        <w:trPr>
          <w:trHeight w:val="720"/>
        </w:trPr>
        <w:tc>
          <w:tcPr>
            <w:tcW w:w="3024" w:type="dxa"/>
            <w:gridSpan w:val="2"/>
            <w:tcBorders>
              <w:top w:val="nil"/>
              <w:left w:val="single" w:sz="4" w:space="0" w:color="auto"/>
              <w:bottom w:val="single" w:sz="4" w:space="0" w:color="auto"/>
              <w:right w:val="single" w:sz="4" w:space="0" w:color="auto"/>
            </w:tcBorders>
            <w:shd w:val="clear" w:color="auto" w:fill="auto"/>
            <w:vAlign w:val="bottom"/>
            <w:hideMark/>
          </w:tcPr>
          <w:p w14:paraId="381D80A4" w14:textId="77777777" w:rsidR="006741CC" w:rsidRPr="006741CC" w:rsidRDefault="006741CC" w:rsidP="006741CC">
            <w:pPr>
              <w:widowControl/>
            </w:pPr>
            <w:r w:rsidRPr="006741CC">
              <w:t>Расходы на обеспечение функций органов муниципальной власти Сосновского сельсовета Бессоновского района Пензенской области</w:t>
            </w:r>
          </w:p>
        </w:tc>
        <w:tc>
          <w:tcPr>
            <w:tcW w:w="567" w:type="dxa"/>
            <w:gridSpan w:val="2"/>
            <w:tcBorders>
              <w:top w:val="nil"/>
              <w:left w:val="nil"/>
              <w:bottom w:val="single" w:sz="4" w:space="0" w:color="auto"/>
              <w:right w:val="single" w:sz="4" w:space="0" w:color="auto"/>
            </w:tcBorders>
            <w:shd w:val="clear" w:color="auto" w:fill="auto"/>
            <w:vAlign w:val="bottom"/>
            <w:hideMark/>
          </w:tcPr>
          <w:p w14:paraId="5EDCEC5E" w14:textId="77777777" w:rsidR="006741CC" w:rsidRPr="006741CC" w:rsidRDefault="006741CC" w:rsidP="006741CC">
            <w:pPr>
              <w:widowControl/>
              <w:jc w:val="center"/>
            </w:pPr>
            <w:r w:rsidRPr="006741CC">
              <w:t>901</w:t>
            </w:r>
          </w:p>
        </w:tc>
        <w:tc>
          <w:tcPr>
            <w:tcW w:w="570" w:type="dxa"/>
            <w:tcBorders>
              <w:top w:val="nil"/>
              <w:left w:val="nil"/>
              <w:bottom w:val="single" w:sz="4" w:space="0" w:color="auto"/>
              <w:right w:val="single" w:sz="4" w:space="0" w:color="auto"/>
            </w:tcBorders>
            <w:shd w:val="clear" w:color="auto" w:fill="auto"/>
            <w:vAlign w:val="bottom"/>
            <w:hideMark/>
          </w:tcPr>
          <w:p w14:paraId="5C64B55A" w14:textId="77777777" w:rsidR="006741CC" w:rsidRPr="006741CC" w:rsidRDefault="006741CC" w:rsidP="006741CC">
            <w:pPr>
              <w:widowControl/>
              <w:jc w:val="center"/>
              <w:rPr>
                <w:sz w:val="22"/>
                <w:szCs w:val="22"/>
              </w:rPr>
            </w:pPr>
            <w:r w:rsidRPr="006741CC">
              <w:rPr>
                <w:sz w:val="22"/>
                <w:szCs w:val="22"/>
              </w:rPr>
              <w:t>01</w:t>
            </w:r>
          </w:p>
        </w:tc>
        <w:tc>
          <w:tcPr>
            <w:tcW w:w="567" w:type="dxa"/>
            <w:tcBorders>
              <w:top w:val="nil"/>
              <w:left w:val="nil"/>
              <w:bottom w:val="single" w:sz="4" w:space="0" w:color="auto"/>
              <w:right w:val="single" w:sz="4" w:space="0" w:color="auto"/>
            </w:tcBorders>
            <w:shd w:val="clear" w:color="auto" w:fill="auto"/>
            <w:vAlign w:val="bottom"/>
            <w:hideMark/>
          </w:tcPr>
          <w:p w14:paraId="1E8E2A6B" w14:textId="77777777" w:rsidR="006741CC" w:rsidRPr="006741CC" w:rsidRDefault="006741CC" w:rsidP="006741CC">
            <w:pPr>
              <w:widowControl/>
              <w:jc w:val="center"/>
              <w:rPr>
                <w:sz w:val="22"/>
                <w:szCs w:val="22"/>
              </w:rPr>
            </w:pPr>
            <w:r w:rsidRPr="006741CC">
              <w:rPr>
                <w:sz w:val="22"/>
                <w:szCs w:val="22"/>
              </w:rPr>
              <w:t>04</w:t>
            </w:r>
          </w:p>
        </w:tc>
        <w:tc>
          <w:tcPr>
            <w:tcW w:w="567" w:type="dxa"/>
            <w:tcBorders>
              <w:top w:val="nil"/>
              <w:left w:val="nil"/>
              <w:bottom w:val="single" w:sz="4" w:space="0" w:color="auto"/>
              <w:right w:val="nil"/>
            </w:tcBorders>
            <w:shd w:val="clear" w:color="auto" w:fill="auto"/>
            <w:vAlign w:val="bottom"/>
            <w:hideMark/>
          </w:tcPr>
          <w:p w14:paraId="4EFE13DA" w14:textId="77777777" w:rsidR="006741CC" w:rsidRPr="006741CC" w:rsidRDefault="006741CC" w:rsidP="006741CC">
            <w:pPr>
              <w:widowControl/>
              <w:jc w:val="center"/>
              <w:rPr>
                <w:sz w:val="22"/>
                <w:szCs w:val="22"/>
              </w:rPr>
            </w:pPr>
            <w:r w:rsidRPr="006741CC">
              <w:rPr>
                <w:sz w:val="22"/>
                <w:szCs w:val="22"/>
              </w:rPr>
              <w:t>01</w:t>
            </w:r>
          </w:p>
        </w:tc>
        <w:tc>
          <w:tcPr>
            <w:tcW w:w="567" w:type="dxa"/>
            <w:tcBorders>
              <w:top w:val="nil"/>
              <w:left w:val="nil"/>
              <w:bottom w:val="single" w:sz="4" w:space="0" w:color="auto"/>
              <w:right w:val="nil"/>
            </w:tcBorders>
            <w:shd w:val="clear" w:color="auto" w:fill="auto"/>
            <w:vAlign w:val="bottom"/>
            <w:hideMark/>
          </w:tcPr>
          <w:p w14:paraId="044C68E4" w14:textId="77777777" w:rsidR="006741CC" w:rsidRPr="006741CC" w:rsidRDefault="006741CC" w:rsidP="006741CC">
            <w:pPr>
              <w:widowControl/>
              <w:jc w:val="center"/>
              <w:rPr>
                <w:sz w:val="22"/>
                <w:szCs w:val="22"/>
              </w:rPr>
            </w:pPr>
            <w:r w:rsidRPr="006741CC">
              <w:rPr>
                <w:sz w:val="22"/>
                <w:szCs w:val="22"/>
              </w:rPr>
              <w:t>1</w:t>
            </w:r>
          </w:p>
        </w:tc>
        <w:tc>
          <w:tcPr>
            <w:tcW w:w="472" w:type="dxa"/>
            <w:tcBorders>
              <w:top w:val="nil"/>
              <w:left w:val="nil"/>
              <w:bottom w:val="single" w:sz="4" w:space="0" w:color="auto"/>
              <w:right w:val="nil"/>
            </w:tcBorders>
            <w:shd w:val="clear" w:color="auto" w:fill="auto"/>
            <w:vAlign w:val="bottom"/>
            <w:hideMark/>
          </w:tcPr>
          <w:p w14:paraId="0260AC61" w14:textId="77777777" w:rsidR="006741CC" w:rsidRPr="006741CC" w:rsidRDefault="006741CC" w:rsidP="006741CC">
            <w:pPr>
              <w:widowControl/>
              <w:jc w:val="center"/>
              <w:rPr>
                <w:sz w:val="22"/>
                <w:szCs w:val="22"/>
              </w:rPr>
            </w:pPr>
            <w:r w:rsidRPr="006741CC">
              <w:rPr>
                <w:sz w:val="22"/>
                <w:szCs w:val="22"/>
              </w:rPr>
              <w:t>01</w:t>
            </w:r>
          </w:p>
        </w:tc>
        <w:tc>
          <w:tcPr>
            <w:tcW w:w="848" w:type="dxa"/>
            <w:tcBorders>
              <w:top w:val="nil"/>
              <w:left w:val="nil"/>
              <w:bottom w:val="single" w:sz="4" w:space="0" w:color="auto"/>
              <w:right w:val="single" w:sz="4" w:space="0" w:color="auto"/>
            </w:tcBorders>
            <w:shd w:val="clear" w:color="auto" w:fill="auto"/>
            <w:vAlign w:val="bottom"/>
            <w:hideMark/>
          </w:tcPr>
          <w:p w14:paraId="51C1A588" w14:textId="77777777" w:rsidR="006741CC" w:rsidRPr="006741CC" w:rsidRDefault="006741CC" w:rsidP="006741CC">
            <w:pPr>
              <w:widowControl/>
              <w:jc w:val="center"/>
              <w:rPr>
                <w:sz w:val="22"/>
                <w:szCs w:val="22"/>
              </w:rPr>
            </w:pPr>
            <w:r w:rsidRPr="006741CC">
              <w:rPr>
                <w:sz w:val="22"/>
                <w:szCs w:val="22"/>
              </w:rPr>
              <w:t>02200</w:t>
            </w:r>
          </w:p>
        </w:tc>
        <w:tc>
          <w:tcPr>
            <w:tcW w:w="567" w:type="dxa"/>
            <w:tcBorders>
              <w:top w:val="nil"/>
              <w:left w:val="nil"/>
              <w:bottom w:val="single" w:sz="4" w:space="0" w:color="auto"/>
              <w:right w:val="single" w:sz="4" w:space="0" w:color="auto"/>
            </w:tcBorders>
            <w:shd w:val="clear" w:color="auto" w:fill="auto"/>
            <w:noWrap/>
            <w:vAlign w:val="bottom"/>
            <w:hideMark/>
          </w:tcPr>
          <w:p w14:paraId="0CF83744" w14:textId="77777777" w:rsidR="006741CC" w:rsidRPr="006741CC" w:rsidRDefault="006741CC" w:rsidP="006741CC">
            <w:pPr>
              <w:widowControl/>
              <w:rPr>
                <w:sz w:val="22"/>
                <w:szCs w:val="22"/>
              </w:rPr>
            </w:pPr>
            <w:r w:rsidRPr="006741CC">
              <w:rPr>
                <w:sz w:val="22"/>
                <w:szCs w:val="22"/>
              </w:rPr>
              <w:t> </w:t>
            </w:r>
          </w:p>
        </w:tc>
        <w:tc>
          <w:tcPr>
            <w:tcW w:w="1178" w:type="dxa"/>
            <w:tcBorders>
              <w:top w:val="nil"/>
              <w:left w:val="nil"/>
              <w:bottom w:val="single" w:sz="4" w:space="0" w:color="auto"/>
              <w:right w:val="single" w:sz="4" w:space="0" w:color="auto"/>
            </w:tcBorders>
            <w:shd w:val="clear" w:color="auto" w:fill="auto"/>
            <w:noWrap/>
            <w:vAlign w:val="bottom"/>
            <w:hideMark/>
          </w:tcPr>
          <w:p w14:paraId="296CE28D" w14:textId="77777777" w:rsidR="006741CC" w:rsidRPr="006741CC" w:rsidRDefault="006741CC" w:rsidP="006741CC">
            <w:pPr>
              <w:widowControl/>
              <w:jc w:val="right"/>
              <w:rPr>
                <w:sz w:val="22"/>
                <w:szCs w:val="22"/>
              </w:rPr>
            </w:pPr>
            <w:r w:rsidRPr="006741CC">
              <w:rPr>
                <w:sz w:val="22"/>
                <w:szCs w:val="22"/>
              </w:rPr>
              <w:t>1048,780</w:t>
            </w:r>
          </w:p>
        </w:tc>
        <w:tc>
          <w:tcPr>
            <w:tcW w:w="1231" w:type="dxa"/>
            <w:tcBorders>
              <w:top w:val="nil"/>
              <w:left w:val="nil"/>
              <w:bottom w:val="single" w:sz="4" w:space="0" w:color="auto"/>
              <w:right w:val="single" w:sz="4" w:space="0" w:color="auto"/>
            </w:tcBorders>
            <w:shd w:val="clear" w:color="auto" w:fill="auto"/>
            <w:noWrap/>
            <w:vAlign w:val="bottom"/>
            <w:hideMark/>
          </w:tcPr>
          <w:p w14:paraId="513C1390" w14:textId="77777777" w:rsidR="006741CC" w:rsidRPr="006741CC" w:rsidRDefault="006741CC" w:rsidP="006741CC">
            <w:pPr>
              <w:widowControl/>
              <w:jc w:val="right"/>
              <w:rPr>
                <w:sz w:val="22"/>
                <w:szCs w:val="22"/>
              </w:rPr>
            </w:pPr>
            <w:r w:rsidRPr="006741CC">
              <w:rPr>
                <w:sz w:val="22"/>
                <w:szCs w:val="22"/>
              </w:rPr>
              <w:t>1056,811</w:t>
            </w:r>
          </w:p>
        </w:tc>
        <w:tc>
          <w:tcPr>
            <w:tcW w:w="1229" w:type="dxa"/>
            <w:tcBorders>
              <w:top w:val="nil"/>
              <w:left w:val="nil"/>
              <w:bottom w:val="single" w:sz="4" w:space="0" w:color="auto"/>
              <w:right w:val="single" w:sz="4" w:space="0" w:color="auto"/>
            </w:tcBorders>
            <w:shd w:val="clear" w:color="auto" w:fill="auto"/>
            <w:noWrap/>
            <w:vAlign w:val="bottom"/>
            <w:hideMark/>
          </w:tcPr>
          <w:p w14:paraId="08C75B13" w14:textId="77777777" w:rsidR="006741CC" w:rsidRPr="006741CC" w:rsidRDefault="006741CC" w:rsidP="006741CC">
            <w:pPr>
              <w:widowControl/>
              <w:jc w:val="right"/>
              <w:rPr>
                <w:sz w:val="22"/>
                <w:szCs w:val="22"/>
              </w:rPr>
            </w:pPr>
            <w:r w:rsidRPr="006741CC">
              <w:rPr>
                <w:sz w:val="22"/>
                <w:szCs w:val="22"/>
              </w:rPr>
              <w:t>1056,811</w:t>
            </w:r>
          </w:p>
        </w:tc>
      </w:tr>
      <w:tr w:rsidR="006741CC" w:rsidRPr="006741CC" w14:paraId="6395D59B" w14:textId="77777777" w:rsidTr="00BF731A">
        <w:trPr>
          <w:trHeight w:val="720"/>
        </w:trPr>
        <w:tc>
          <w:tcPr>
            <w:tcW w:w="3024" w:type="dxa"/>
            <w:gridSpan w:val="2"/>
            <w:tcBorders>
              <w:top w:val="nil"/>
              <w:left w:val="single" w:sz="4" w:space="0" w:color="auto"/>
              <w:bottom w:val="single" w:sz="4" w:space="0" w:color="auto"/>
              <w:right w:val="single" w:sz="4" w:space="0" w:color="auto"/>
            </w:tcBorders>
            <w:shd w:val="clear" w:color="auto" w:fill="auto"/>
            <w:vAlign w:val="bottom"/>
            <w:hideMark/>
          </w:tcPr>
          <w:p w14:paraId="3707E0DC" w14:textId="77777777" w:rsidR="006741CC" w:rsidRPr="006741CC" w:rsidRDefault="006741CC" w:rsidP="006741CC">
            <w:pPr>
              <w:widowControl/>
            </w:pPr>
            <w:r w:rsidRPr="006741CC">
              <w:t>Закупка товаров, работ и услуг для обеспечения государственных (муниципальных) нужд</w:t>
            </w:r>
          </w:p>
        </w:tc>
        <w:tc>
          <w:tcPr>
            <w:tcW w:w="567" w:type="dxa"/>
            <w:gridSpan w:val="2"/>
            <w:tcBorders>
              <w:top w:val="nil"/>
              <w:left w:val="nil"/>
              <w:bottom w:val="single" w:sz="4" w:space="0" w:color="auto"/>
              <w:right w:val="single" w:sz="4" w:space="0" w:color="auto"/>
            </w:tcBorders>
            <w:shd w:val="clear" w:color="auto" w:fill="auto"/>
            <w:vAlign w:val="bottom"/>
            <w:hideMark/>
          </w:tcPr>
          <w:p w14:paraId="444A1D61" w14:textId="77777777" w:rsidR="006741CC" w:rsidRPr="006741CC" w:rsidRDefault="006741CC" w:rsidP="006741CC">
            <w:pPr>
              <w:widowControl/>
              <w:jc w:val="center"/>
            </w:pPr>
            <w:r w:rsidRPr="006741CC">
              <w:t>901</w:t>
            </w:r>
          </w:p>
        </w:tc>
        <w:tc>
          <w:tcPr>
            <w:tcW w:w="570" w:type="dxa"/>
            <w:tcBorders>
              <w:top w:val="nil"/>
              <w:left w:val="nil"/>
              <w:bottom w:val="single" w:sz="4" w:space="0" w:color="auto"/>
              <w:right w:val="single" w:sz="4" w:space="0" w:color="auto"/>
            </w:tcBorders>
            <w:shd w:val="clear" w:color="auto" w:fill="auto"/>
            <w:vAlign w:val="bottom"/>
            <w:hideMark/>
          </w:tcPr>
          <w:p w14:paraId="6A55FAB0" w14:textId="77777777" w:rsidR="006741CC" w:rsidRPr="006741CC" w:rsidRDefault="006741CC" w:rsidP="006741CC">
            <w:pPr>
              <w:widowControl/>
              <w:jc w:val="center"/>
              <w:rPr>
                <w:sz w:val="22"/>
                <w:szCs w:val="22"/>
              </w:rPr>
            </w:pPr>
            <w:r w:rsidRPr="006741CC">
              <w:rPr>
                <w:sz w:val="22"/>
                <w:szCs w:val="22"/>
              </w:rPr>
              <w:t>01</w:t>
            </w:r>
          </w:p>
        </w:tc>
        <w:tc>
          <w:tcPr>
            <w:tcW w:w="567" w:type="dxa"/>
            <w:tcBorders>
              <w:top w:val="nil"/>
              <w:left w:val="nil"/>
              <w:bottom w:val="single" w:sz="4" w:space="0" w:color="auto"/>
              <w:right w:val="single" w:sz="4" w:space="0" w:color="auto"/>
            </w:tcBorders>
            <w:shd w:val="clear" w:color="auto" w:fill="auto"/>
            <w:vAlign w:val="bottom"/>
            <w:hideMark/>
          </w:tcPr>
          <w:p w14:paraId="7F7F13B7" w14:textId="77777777" w:rsidR="006741CC" w:rsidRPr="006741CC" w:rsidRDefault="006741CC" w:rsidP="006741CC">
            <w:pPr>
              <w:widowControl/>
              <w:jc w:val="center"/>
              <w:rPr>
                <w:sz w:val="22"/>
                <w:szCs w:val="22"/>
              </w:rPr>
            </w:pPr>
            <w:r w:rsidRPr="006741CC">
              <w:rPr>
                <w:sz w:val="22"/>
                <w:szCs w:val="22"/>
              </w:rPr>
              <w:t>04</w:t>
            </w:r>
          </w:p>
        </w:tc>
        <w:tc>
          <w:tcPr>
            <w:tcW w:w="567" w:type="dxa"/>
            <w:tcBorders>
              <w:top w:val="nil"/>
              <w:left w:val="nil"/>
              <w:bottom w:val="single" w:sz="4" w:space="0" w:color="auto"/>
              <w:right w:val="nil"/>
            </w:tcBorders>
            <w:shd w:val="clear" w:color="auto" w:fill="auto"/>
            <w:vAlign w:val="bottom"/>
            <w:hideMark/>
          </w:tcPr>
          <w:p w14:paraId="49245542" w14:textId="77777777" w:rsidR="006741CC" w:rsidRPr="006741CC" w:rsidRDefault="006741CC" w:rsidP="006741CC">
            <w:pPr>
              <w:widowControl/>
              <w:jc w:val="center"/>
              <w:rPr>
                <w:sz w:val="22"/>
                <w:szCs w:val="22"/>
              </w:rPr>
            </w:pPr>
            <w:r w:rsidRPr="006741CC">
              <w:rPr>
                <w:sz w:val="22"/>
                <w:szCs w:val="22"/>
              </w:rPr>
              <w:t>01</w:t>
            </w:r>
          </w:p>
        </w:tc>
        <w:tc>
          <w:tcPr>
            <w:tcW w:w="567" w:type="dxa"/>
            <w:tcBorders>
              <w:top w:val="nil"/>
              <w:left w:val="nil"/>
              <w:bottom w:val="single" w:sz="4" w:space="0" w:color="auto"/>
              <w:right w:val="nil"/>
            </w:tcBorders>
            <w:shd w:val="clear" w:color="auto" w:fill="auto"/>
            <w:vAlign w:val="bottom"/>
            <w:hideMark/>
          </w:tcPr>
          <w:p w14:paraId="11E78F89" w14:textId="77777777" w:rsidR="006741CC" w:rsidRPr="006741CC" w:rsidRDefault="006741CC" w:rsidP="006741CC">
            <w:pPr>
              <w:widowControl/>
              <w:jc w:val="center"/>
              <w:rPr>
                <w:sz w:val="22"/>
                <w:szCs w:val="22"/>
              </w:rPr>
            </w:pPr>
            <w:r w:rsidRPr="006741CC">
              <w:rPr>
                <w:sz w:val="22"/>
                <w:szCs w:val="22"/>
              </w:rPr>
              <w:t>1</w:t>
            </w:r>
          </w:p>
        </w:tc>
        <w:tc>
          <w:tcPr>
            <w:tcW w:w="472" w:type="dxa"/>
            <w:tcBorders>
              <w:top w:val="nil"/>
              <w:left w:val="nil"/>
              <w:bottom w:val="single" w:sz="4" w:space="0" w:color="auto"/>
              <w:right w:val="nil"/>
            </w:tcBorders>
            <w:shd w:val="clear" w:color="auto" w:fill="auto"/>
            <w:vAlign w:val="bottom"/>
            <w:hideMark/>
          </w:tcPr>
          <w:p w14:paraId="7B7A23FA" w14:textId="77777777" w:rsidR="006741CC" w:rsidRPr="006741CC" w:rsidRDefault="006741CC" w:rsidP="006741CC">
            <w:pPr>
              <w:widowControl/>
              <w:jc w:val="center"/>
              <w:rPr>
                <w:sz w:val="22"/>
                <w:szCs w:val="22"/>
              </w:rPr>
            </w:pPr>
            <w:r w:rsidRPr="006741CC">
              <w:rPr>
                <w:sz w:val="22"/>
                <w:szCs w:val="22"/>
              </w:rPr>
              <w:t>01</w:t>
            </w:r>
          </w:p>
        </w:tc>
        <w:tc>
          <w:tcPr>
            <w:tcW w:w="848" w:type="dxa"/>
            <w:tcBorders>
              <w:top w:val="nil"/>
              <w:left w:val="nil"/>
              <w:bottom w:val="single" w:sz="4" w:space="0" w:color="auto"/>
              <w:right w:val="single" w:sz="4" w:space="0" w:color="auto"/>
            </w:tcBorders>
            <w:shd w:val="clear" w:color="auto" w:fill="auto"/>
            <w:vAlign w:val="bottom"/>
            <w:hideMark/>
          </w:tcPr>
          <w:p w14:paraId="17C32A47" w14:textId="77777777" w:rsidR="006741CC" w:rsidRPr="006741CC" w:rsidRDefault="006741CC" w:rsidP="006741CC">
            <w:pPr>
              <w:widowControl/>
              <w:jc w:val="center"/>
              <w:rPr>
                <w:sz w:val="22"/>
                <w:szCs w:val="22"/>
              </w:rPr>
            </w:pPr>
            <w:r w:rsidRPr="006741CC">
              <w:rPr>
                <w:sz w:val="22"/>
                <w:szCs w:val="22"/>
              </w:rPr>
              <w:t>02200</w:t>
            </w:r>
          </w:p>
        </w:tc>
        <w:tc>
          <w:tcPr>
            <w:tcW w:w="567" w:type="dxa"/>
            <w:tcBorders>
              <w:top w:val="nil"/>
              <w:left w:val="nil"/>
              <w:bottom w:val="single" w:sz="4" w:space="0" w:color="auto"/>
              <w:right w:val="single" w:sz="4" w:space="0" w:color="auto"/>
            </w:tcBorders>
            <w:shd w:val="clear" w:color="auto" w:fill="auto"/>
            <w:noWrap/>
            <w:vAlign w:val="bottom"/>
            <w:hideMark/>
          </w:tcPr>
          <w:p w14:paraId="3539B465" w14:textId="77777777" w:rsidR="006741CC" w:rsidRPr="006741CC" w:rsidRDefault="006741CC" w:rsidP="006741CC">
            <w:pPr>
              <w:widowControl/>
              <w:rPr>
                <w:sz w:val="22"/>
                <w:szCs w:val="22"/>
              </w:rPr>
            </w:pPr>
            <w:r w:rsidRPr="006741CC">
              <w:rPr>
                <w:sz w:val="22"/>
                <w:szCs w:val="22"/>
              </w:rPr>
              <w:t>200</w:t>
            </w:r>
          </w:p>
        </w:tc>
        <w:tc>
          <w:tcPr>
            <w:tcW w:w="1178" w:type="dxa"/>
            <w:tcBorders>
              <w:top w:val="nil"/>
              <w:left w:val="nil"/>
              <w:bottom w:val="single" w:sz="4" w:space="0" w:color="auto"/>
              <w:right w:val="single" w:sz="4" w:space="0" w:color="auto"/>
            </w:tcBorders>
            <w:shd w:val="clear" w:color="000000" w:fill="FFFFFF"/>
            <w:noWrap/>
            <w:vAlign w:val="bottom"/>
            <w:hideMark/>
          </w:tcPr>
          <w:p w14:paraId="01CA4EED" w14:textId="77777777" w:rsidR="006741CC" w:rsidRPr="006741CC" w:rsidRDefault="006741CC" w:rsidP="006741CC">
            <w:pPr>
              <w:widowControl/>
              <w:jc w:val="right"/>
              <w:rPr>
                <w:sz w:val="22"/>
                <w:szCs w:val="22"/>
              </w:rPr>
            </w:pPr>
            <w:r w:rsidRPr="006741CC">
              <w:rPr>
                <w:sz w:val="22"/>
                <w:szCs w:val="22"/>
              </w:rPr>
              <w:t>1007,868</w:t>
            </w:r>
          </w:p>
        </w:tc>
        <w:tc>
          <w:tcPr>
            <w:tcW w:w="1231" w:type="dxa"/>
            <w:tcBorders>
              <w:top w:val="nil"/>
              <w:left w:val="nil"/>
              <w:bottom w:val="single" w:sz="4" w:space="0" w:color="auto"/>
              <w:right w:val="single" w:sz="4" w:space="0" w:color="auto"/>
            </w:tcBorders>
            <w:shd w:val="clear" w:color="000000" w:fill="FFFFFF"/>
            <w:noWrap/>
            <w:vAlign w:val="bottom"/>
            <w:hideMark/>
          </w:tcPr>
          <w:p w14:paraId="49429178" w14:textId="77777777" w:rsidR="006741CC" w:rsidRPr="006741CC" w:rsidRDefault="006741CC" w:rsidP="006741CC">
            <w:pPr>
              <w:widowControl/>
              <w:jc w:val="right"/>
              <w:rPr>
                <w:sz w:val="22"/>
                <w:szCs w:val="22"/>
              </w:rPr>
            </w:pPr>
            <w:r w:rsidRPr="006741CC">
              <w:rPr>
                <w:sz w:val="22"/>
                <w:szCs w:val="22"/>
              </w:rPr>
              <w:t>1015,899</w:t>
            </w:r>
          </w:p>
        </w:tc>
        <w:tc>
          <w:tcPr>
            <w:tcW w:w="1229" w:type="dxa"/>
            <w:tcBorders>
              <w:top w:val="nil"/>
              <w:left w:val="nil"/>
              <w:bottom w:val="single" w:sz="4" w:space="0" w:color="auto"/>
              <w:right w:val="single" w:sz="4" w:space="0" w:color="auto"/>
            </w:tcBorders>
            <w:shd w:val="clear" w:color="000000" w:fill="FFFFFF"/>
            <w:noWrap/>
            <w:vAlign w:val="bottom"/>
            <w:hideMark/>
          </w:tcPr>
          <w:p w14:paraId="19D38B5B" w14:textId="77777777" w:rsidR="006741CC" w:rsidRPr="006741CC" w:rsidRDefault="006741CC" w:rsidP="006741CC">
            <w:pPr>
              <w:widowControl/>
              <w:jc w:val="right"/>
              <w:rPr>
                <w:sz w:val="22"/>
                <w:szCs w:val="22"/>
              </w:rPr>
            </w:pPr>
            <w:r w:rsidRPr="006741CC">
              <w:rPr>
                <w:sz w:val="22"/>
                <w:szCs w:val="22"/>
              </w:rPr>
              <w:t>1015,899</w:t>
            </w:r>
          </w:p>
        </w:tc>
      </w:tr>
      <w:tr w:rsidR="006741CC" w:rsidRPr="006741CC" w14:paraId="7B50F161" w14:textId="77777777" w:rsidTr="00BF731A">
        <w:trPr>
          <w:trHeight w:val="555"/>
        </w:trPr>
        <w:tc>
          <w:tcPr>
            <w:tcW w:w="3024" w:type="dxa"/>
            <w:gridSpan w:val="2"/>
            <w:tcBorders>
              <w:top w:val="nil"/>
              <w:left w:val="single" w:sz="4" w:space="0" w:color="auto"/>
              <w:bottom w:val="single" w:sz="4" w:space="0" w:color="auto"/>
              <w:right w:val="single" w:sz="4" w:space="0" w:color="auto"/>
            </w:tcBorders>
            <w:shd w:val="clear" w:color="auto" w:fill="auto"/>
            <w:vAlign w:val="bottom"/>
            <w:hideMark/>
          </w:tcPr>
          <w:p w14:paraId="06309A51" w14:textId="77777777" w:rsidR="006741CC" w:rsidRPr="006741CC" w:rsidRDefault="006741CC" w:rsidP="006741CC">
            <w:pPr>
              <w:widowControl/>
            </w:pPr>
            <w:r w:rsidRPr="006741CC">
              <w:t>Иные закупки товаров, работ и услуг для обеспечения государственных (муниципальных) нужд</w:t>
            </w:r>
          </w:p>
        </w:tc>
        <w:tc>
          <w:tcPr>
            <w:tcW w:w="567" w:type="dxa"/>
            <w:gridSpan w:val="2"/>
            <w:tcBorders>
              <w:top w:val="nil"/>
              <w:left w:val="nil"/>
              <w:bottom w:val="single" w:sz="4" w:space="0" w:color="auto"/>
              <w:right w:val="single" w:sz="4" w:space="0" w:color="auto"/>
            </w:tcBorders>
            <w:shd w:val="clear" w:color="auto" w:fill="auto"/>
            <w:vAlign w:val="bottom"/>
            <w:hideMark/>
          </w:tcPr>
          <w:p w14:paraId="119CC456" w14:textId="77777777" w:rsidR="006741CC" w:rsidRPr="006741CC" w:rsidRDefault="006741CC" w:rsidP="006741CC">
            <w:pPr>
              <w:widowControl/>
              <w:jc w:val="center"/>
            </w:pPr>
            <w:r w:rsidRPr="006741CC">
              <w:t>901</w:t>
            </w:r>
          </w:p>
        </w:tc>
        <w:tc>
          <w:tcPr>
            <w:tcW w:w="570" w:type="dxa"/>
            <w:tcBorders>
              <w:top w:val="nil"/>
              <w:left w:val="nil"/>
              <w:bottom w:val="single" w:sz="4" w:space="0" w:color="auto"/>
              <w:right w:val="single" w:sz="4" w:space="0" w:color="auto"/>
            </w:tcBorders>
            <w:shd w:val="clear" w:color="auto" w:fill="auto"/>
            <w:vAlign w:val="bottom"/>
            <w:hideMark/>
          </w:tcPr>
          <w:p w14:paraId="4624BF7B" w14:textId="77777777" w:rsidR="006741CC" w:rsidRPr="006741CC" w:rsidRDefault="006741CC" w:rsidP="006741CC">
            <w:pPr>
              <w:widowControl/>
              <w:jc w:val="center"/>
              <w:rPr>
                <w:sz w:val="22"/>
                <w:szCs w:val="22"/>
              </w:rPr>
            </w:pPr>
            <w:r w:rsidRPr="006741CC">
              <w:rPr>
                <w:sz w:val="22"/>
                <w:szCs w:val="22"/>
              </w:rPr>
              <w:t>01</w:t>
            </w:r>
          </w:p>
        </w:tc>
        <w:tc>
          <w:tcPr>
            <w:tcW w:w="567" w:type="dxa"/>
            <w:tcBorders>
              <w:top w:val="nil"/>
              <w:left w:val="nil"/>
              <w:bottom w:val="single" w:sz="4" w:space="0" w:color="auto"/>
              <w:right w:val="single" w:sz="4" w:space="0" w:color="auto"/>
            </w:tcBorders>
            <w:shd w:val="clear" w:color="auto" w:fill="auto"/>
            <w:vAlign w:val="bottom"/>
            <w:hideMark/>
          </w:tcPr>
          <w:p w14:paraId="0AD299EB" w14:textId="77777777" w:rsidR="006741CC" w:rsidRPr="006741CC" w:rsidRDefault="006741CC" w:rsidP="006741CC">
            <w:pPr>
              <w:widowControl/>
              <w:jc w:val="center"/>
              <w:rPr>
                <w:sz w:val="22"/>
                <w:szCs w:val="22"/>
              </w:rPr>
            </w:pPr>
            <w:r w:rsidRPr="006741CC">
              <w:rPr>
                <w:sz w:val="22"/>
                <w:szCs w:val="22"/>
              </w:rPr>
              <w:t>04</w:t>
            </w:r>
          </w:p>
        </w:tc>
        <w:tc>
          <w:tcPr>
            <w:tcW w:w="567" w:type="dxa"/>
            <w:tcBorders>
              <w:top w:val="nil"/>
              <w:left w:val="nil"/>
              <w:bottom w:val="single" w:sz="4" w:space="0" w:color="auto"/>
              <w:right w:val="nil"/>
            </w:tcBorders>
            <w:shd w:val="clear" w:color="auto" w:fill="auto"/>
            <w:vAlign w:val="bottom"/>
            <w:hideMark/>
          </w:tcPr>
          <w:p w14:paraId="4C6783BE" w14:textId="77777777" w:rsidR="006741CC" w:rsidRPr="006741CC" w:rsidRDefault="006741CC" w:rsidP="006741CC">
            <w:pPr>
              <w:widowControl/>
              <w:jc w:val="center"/>
              <w:rPr>
                <w:sz w:val="22"/>
                <w:szCs w:val="22"/>
              </w:rPr>
            </w:pPr>
            <w:r w:rsidRPr="006741CC">
              <w:rPr>
                <w:sz w:val="22"/>
                <w:szCs w:val="22"/>
              </w:rPr>
              <w:t>01</w:t>
            </w:r>
          </w:p>
        </w:tc>
        <w:tc>
          <w:tcPr>
            <w:tcW w:w="567" w:type="dxa"/>
            <w:tcBorders>
              <w:top w:val="nil"/>
              <w:left w:val="nil"/>
              <w:bottom w:val="single" w:sz="4" w:space="0" w:color="auto"/>
              <w:right w:val="nil"/>
            </w:tcBorders>
            <w:shd w:val="clear" w:color="auto" w:fill="auto"/>
            <w:vAlign w:val="bottom"/>
            <w:hideMark/>
          </w:tcPr>
          <w:p w14:paraId="3A35F2C8" w14:textId="77777777" w:rsidR="006741CC" w:rsidRPr="006741CC" w:rsidRDefault="006741CC" w:rsidP="006741CC">
            <w:pPr>
              <w:widowControl/>
              <w:jc w:val="center"/>
              <w:rPr>
                <w:sz w:val="22"/>
                <w:szCs w:val="22"/>
              </w:rPr>
            </w:pPr>
            <w:r w:rsidRPr="006741CC">
              <w:rPr>
                <w:sz w:val="22"/>
                <w:szCs w:val="22"/>
              </w:rPr>
              <w:t>1</w:t>
            </w:r>
          </w:p>
        </w:tc>
        <w:tc>
          <w:tcPr>
            <w:tcW w:w="472" w:type="dxa"/>
            <w:tcBorders>
              <w:top w:val="nil"/>
              <w:left w:val="nil"/>
              <w:bottom w:val="single" w:sz="4" w:space="0" w:color="auto"/>
              <w:right w:val="nil"/>
            </w:tcBorders>
            <w:shd w:val="clear" w:color="auto" w:fill="auto"/>
            <w:vAlign w:val="bottom"/>
            <w:hideMark/>
          </w:tcPr>
          <w:p w14:paraId="42AFA591" w14:textId="77777777" w:rsidR="006741CC" w:rsidRPr="006741CC" w:rsidRDefault="006741CC" w:rsidP="006741CC">
            <w:pPr>
              <w:widowControl/>
              <w:jc w:val="center"/>
              <w:rPr>
                <w:sz w:val="22"/>
                <w:szCs w:val="22"/>
              </w:rPr>
            </w:pPr>
            <w:r w:rsidRPr="006741CC">
              <w:rPr>
                <w:sz w:val="22"/>
                <w:szCs w:val="22"/>
              </w:rPr>
              <w:t>01</w:t>
            </w:r>
          </w:p>
        </w:tc>
        <w:tc>
          <w:tcPr>
            <w:tcW w:w="848" w:type="dxa"/>
            <w:tcBorders>
              <w:top w:val="nil"/>
              <w:left w:val="nil"/>
              <w:bottom w:val="single" w:sz="4" w:space="0" w:color="auto"/>
              <w:right w:val="single" w:sz="4" w:space="0" w:color="auto"/>
            </w:tcBorders>
            <w:shd w:val="clear" w:color="auto" w:fill="auto"/>
            <w:vAlign w:val="bottom"/>
            <w:hideMark/>
          </w:tcPr>
          <w:p w14:paraId="676F8D61" w14:textId="77777777" w:rsidR="006741CC" w:rsidRPr="006741CC" w:rsidRDefault="006741CC" w:rsidP="006741CC">
            <w:pPr>
              <w:widowControl/>
              <w:jc w:val="center"/>
              <w:rPr>
                <w:sz w:val="22"/>
                <w:szCs w:val="22"/>
              </w:rPr>
            </w:pPr>
            <w:r w:rsidRPr="006741CC">
              <w:rPr>
                <w:sz w:val="22"/>
                <w:szCs w:val="22"/>
              </w:rPr>
              <w:t>02200</w:t>
            </w:r>
          </w:p>
        </w:tc>
        <w:tc>
          <w:tcPr>
            <w:tcW w:w="567" w:type="dxa"/>
            <w:tcBorders>
              <w:top w:val="nil"/>
              <w:left w:val="nil"/>
              <w:bottom w:val="single" w:sz="4" w:space="0" w:color="auto"/>
              <w:right w:val="single" w:sz="4" w:space="0" w:color="auto"/>
            </w:tcBorders>
            <w:shd w:val="clear" w:color="auto" w:fill="auto"/>
            <w:noWrap/>
            <w:vAlign w:val="bottom"/>
            <w:hideMark/>
          </w:tcPr>
          <w:p w14:paraId="3D8FBD0C" w14:textId="77777777" w:rsidR="006741CC" w:rsidRPr="006741CC" w:rsidRDefault="006741CC" w:rsidP="006741CC">
            <w:pPr>
              <w:widowControl/>
              <w:rPr>
                <w:sz w:val="22"/>
                <w:szCs w:val="22"/>
              </w:rPr>
            </w:pPr>
            <w:r w:rsidRPr="006741CC">
              <w:rPr>
                <w:sz w:val="22"/>
                <w:szCs w:val="22"/>
              </w:rPr>
              <w:t>240</w:t>
            </w:r>
          </w:p>
        </w:tc>
        <w:tc>
          <w:tcPr>
            <w:tcW w:w="1178" w:type="dxa"/>
            <w:tcBorders>
              <w:top w:val="nil"/>
              <w:left w:val="nil"/>
              <w:bottom w:val="single" w:sz="4" w:space="0" w:color="auto"/>
              <w:right w:val="single" w:sz="4" w:space="0" w:color="auto"/>
            </w:tcBorders>
            <w:shd w:val="clear" w:color="000000" w:fill="FFFFFF"/>
            <w:noWrap/>
            <w:vAlign w:val="bottom"/>
            <w:hideMark/>
          </w:tcPr>
          <w:p w14:paraId="4E544409" w14:textId="77777777" w:rsidR="006741CC" w:rsidRPr="006741CC" w:rsidRDefault="006741CC" w:rsidP="006741CC">
            <w:pPr>
              <w:widowControl/>
              <w:jc w:val="right"/>
              <w:rPr>
                <w:sz w:val="22"/>
                <w:szCs w:val="22"/>
              </w:rPr>
            </w:pPr>
            <w:r w:rsidRPr="006741CC">
              <w:rPr>
                <w:sz w:val="22"/>
                <w:szCs w:val="22"/>
              </w:rPr>
              <w:t>1007,868</w:t>
            </w:r>
          </w:p>
        </w:tc>
        <w:tc>
          <w:tcPr>
            <w:tcW w:w="1231" w:type="dxa"/>
            <w:tcBorders>
              <w:top w:val="nil"/>
              <w:left w:val="nil"/>
              <w:bottom w:val="single" w:sz="4" w:space="0" w:color="auto"/>
              <w:right w:val="single" w:sz="4" w:space="0" w:color="auto"/>
            </w:tcBorders>
            <w:shd w:val="clear" w:color="000000" w:fill="FFFFFF"/>
            <w:noWrap/>
            <w:vAlign w:val="bottom"/>
            <w:hideMark/>
          </w:tcPr>
          <w:p w14:paraId="11C2DC79" w14:textId="77777777" w:rsidR="006741CC" w:rsidRPr="006741CC" w:rsidRDefault="006741CC" w:rsidP="006741CC">
            <w:pPr>
              <w:widowControl/>
              <w:jc w:val="right"/>
              <w:rPr>
                <w:sz w:val="22"/>
                <w:szCs w:val="22"/>
              </w:rPr>
            </w:pPr>
            <w:r w:rsidRPr="006741CC">
              <w:rPr>
                <w:sz w:val="22"/>
                <w:szCs w:val="22"/>
              </w:rPr>
              <w:t>1015,899</w:t>
            </w:r>
          </w:p>
        </w:tc>
        <w:tc>
          <w:tcPr>
            <w:tcW w:w="1229" w:type="dxa"/>
            <w:tcBorders>
              <w:top w:val="nil"/>
              <w:left w:val="nil"/>
              <w:bottom w:val="single" w:sz="4" w:space="0" w:color="auto"/>
              <w:right w:val="single" w:sz="4" w:space="0" w:color="auto"/>
            </w:tcBorders>
            <w:shd w:val="clear" w:color="000000" w:fill="FFFFFF"/>
            <w:noWrap/>
            <w:vAlign w:val="bottom"/>
            <w:hideMark/>
          </w:tcPr>
          <w:p w14:paraId="7B90C134" w14:textId="77777777" w:rsidR="006741CC" w:rsidRPr="006741CC" w:rsidRDefault="006741CC" w:rsidP="006741CC">
            <w:pPr>
              <w:widowControl/>
              <w:jc w:val="right"/>
              <w:rPr>
                <w:sz w:val="22"/>
                <w:szCs w:val="22"/>
              </w:rPr>
            </w:pPr>
            <w:r w:rsidRPr="006741CC">
              <w:rPr>
                <w:sz w:val="22"/>
                <w:szCs w:val="22"/>
              </w:rPr>
              <w:t>1015,899</w:t>
            </w:r>
          </w:p>
        </w:tc>
      </w:tr>
      <w:tr w:rsidR="006741CC" w:rsidRPr="006741CC" w14:paraId="7FF87BB7" w14:textId="77777777" w:rsidTr="00BF731A">
        <w:trPr>
          <w:trHeight w:val="375"/>
        </w:trPr>
        <w:tc>
          <w:tcPr>
            <w:tcW w:w="3024" w:type="dxa"/>
            <w:gridSpan w:val="2"/>
            <w:tcBorders>
              <w:top w:val="nil"/>
              <w:left w:val="single" w:sz="4" w:space="0" w:color="auto"/>
              <w:bottom w:val="single" w:sz="4" w:space="0" w:color="auto"/>
              <w:right w:val="single" w:sz="4" w:space="0" w:color="auto"/>
            </w:tcBorders>
            <w:shd w:val="clear" w:color="auto" w:fill="auto"/>
            <w:vAlign w:val="bottom"/>
            <w:hideMark/>
          </w:tcPr>
          <w:p w14:paraId="6B49226D" w14:textId="77777777" w:rsidR="006741CC" w:rsidRPr="006741CC" w:rsidRDefault="006741CC" w:rsidP="006741CC">
            <w:pPr>
              <w:widowControl/>
            </w:pPr>
            <w:r w:rsidRPr="006741CC">
              <w:t>Иные бюджетные ассигнования</w:t>
            </w:r>
          </w:p>
        </w:tc>
        <w:tc>
          <w:tcPr>
            <w:tcW w:w="567" w:type="dxa"/>
            <w:gridSpan w:val="2"/>
            <w:tcBorders>
              <w:top w:val="nil"/>
              <w:left w:val="nil"/>
              <w:bottom w:val="single" w:sz="4" w:space="0" w:color="auto"/>
              <w:right w:val="single" w:sz="4" w:space="0" w:color="auto"/>
            </w:tcBorders>
            <w:shd w:val="clear" w:color="auto" w:fill="auto"/>
            <w:vAlign w:val="bottom"/>
            <w:hideMark/>
          </w:tcPr>
          <w:p w14:paraId="6FBAAA1A" w14:textId="77777777" w:rsidR="006741CC" w:rsidRPr="006741CC" w:rsidRDefault="006741CC" w:rsidP="006741CC">
            <w:pPr>
              <w:widowControl/>
              <w:jc w:val="center"/>
            </w:pPr>
            <w:r w:rsidRPr="006741CC">
              <w:t>901</w:t>
            </w:r>
          </w:p>
        </w:tc>
        <w:tc>
          <w:tcPr>
            <w:tcW w:w="570" w:type="dxa"/>
            <w:tcBorders>
              <w:top w:val="nil"/>
              <w:left w:val="nil"/>
              <w:bottom w:val="single" w:sz="4" w:space="0" w:color="auto"/>
              <w:right w:val="single" w:sz="4" w:space="0" w:color="auto"/>
            </w:tcBorders>
            <w:shd w:val="clear" w:color="auto" w:fill="auto"/>
            <w:vAlign w:val="bottom"/>
            <w:hideMark/>
          </w:tcPr>
          <w:p w14:paraId="671CA70C" w14:textId="77777777" w:rsidR="006741CC" w:rsidRPr="006741CC" w:rsidRDefault="006741CC" w:rsidP="006741CC">
            <w:pPr>
              <w:widowControl/>
              <w:jc w:val="center"/>
              <w:rPr>
                <w:sz w:val="22"/>
                <w:szCs w:val="22"/>
              </w:rPr>
            </w:pPr>
            <w:r w:rsidRPr="006741CC">
              <w:rPr>
                <w:sz w:val="22"/>
                <w:szCs w:val="22"/>
              </w:rPr>
              <w:t>01</w:t>
            </w:r>
          </w:p>
        </w:tc>
        <w:tc>
          <w:tcPr>
            <w:tcW w:w="567" w:type="dxa"/>
            <w:tcBorders>
              <w:top w:val="nil"/>
              <w:left w:val="nil"/>
              <w:bottom w:val="single" w:sz="4" w:space="0" w:color="auto"/>
              <w:right w:val="single" w:sz="4" w:space="0" w:color="auto"/>
            </w:tcBorders>
            <w:shd w:val="clear" w:color="auto" w:fill="auto"/>
            <w:vAlign w:val="bottom"/>
            <w:hideMark/>
          </w:tcPr>
          <w:p w14:paraId="51415E16" w14:textId="77777777" w:rsidR="006741CC" w:rsidRPr="006741CC" w:rsidRDefault="006741CC" w:rsidP="006741CC">
            <w:pPr>
              <w:widowControl/>
              <w:jc w:val="center"/>
              <w:rPr>
                <w:sz w:val="22"/>
                <w:szCs w:val="22"/>
              </w:rPr>
            </w:pPr>
            <w:r w:rsidRPr="006741CC">
              <w:rPr>
                <w:sz w:val="22"/>
                <w:szCs w:val="22"/>
              </w:rPr>
              <w:t>04</w:t>
            </w:r>
          </w:p>
        </w:tc>
        <w:tc>
          <w:tcPr>
            <w:tcW w:w="567" w:type="dxa"/>
            <w:tcBorders>
              <w:top w:val="nil"/>
              <w:left w:val="nil"/>
              <w:bottom w:val="single" w:sz="4" w:space="0" w:color="auto"/>
              <w:right w:val="nil"/>
            </w:tcBorders>
            <w:shd w:val="clear" w:color="auto" w:fill="auto"/>
            <w:vAlign w:val="bottom"/>
            <w:hideMark/>
          </w:tcPr>
          <w:p w14:paraId="53C34CF4" w14:textId="77777777" w:rsidR="006741CC" w:rsidRPr="006741CC" w:rsidRDefault="006741CC" w:rsidP="006741CC">
            <w:pPr>
              <w:widowControl/>
              <w:jc w:val="center"/>
              <w:rPr>
                <w:sz w:val="22"/>
                <w:szCs w:val="22"/>
              </w:rPr>
            </w:pPr>
            <w:r w:rsidRPr="006741CC">
              <w:rPr>
                <w:sz w:val="22"/>
                <w:szCs w:val="22"/>
              </w:rPr>
              <w:t>01</w:t>
            </w:r>
          </w:p>
        </w:tc>
        <w:tc>
          <w:tcPr>
            <w:tcW w:w="567" w:type="dxa"/>
            <w:tcBorders>
              <w:top w:val="nil"/>
              <w:left w:val="nil"/>
              <w:bottom w:val="single" w:sz="4" w:space="0" w:color="auto"/>
              <w:right w:val="nil"/>
            </w:tcBorders>
            <w:shd w:val="clear" w:color="auto" w:fill="auto"/>
            <w:vAlign w:val="bottom"/>
            <w:hideMark/>
          </w:tcPr>
          <w:p w14:paraId="066C1A1D" w14:textId="77777777" w:rsidR="006741CC" w:rsidRPr="006741CC" w:rsidRDefault="006741CC" w:rsidP="006741CC">
            <w:pPr>
              <w:widowControl/>
              <w:jc w:val="center"/>
              <w:rPr>
                <w:sz w:val="22"/>
                <w:szCs w:val="22"/>
              </w:rPr>
            </w:pPr>
            <w:r w:rsidRPr="006741CC">
              <w:rPr>
                <w:sz w:val="22"/>
                <w:szCs w:val="22"/>
              </w:rPr>
              <w:t>1</w:t>
            </w:r>
          </w:p>
        </w:tc>
        <w:tc>
          <w:tcPr>
            <w:tcW w:w="472" w:type="dxa"/>
            <w:tcBorders>
              <w:top w:val="nil"/>
              <w:left w:val="nil"/>
              <w:bottom w:val="single" w:sz="4" w:space="0" w:color="auto"/>
              <w:right w:val="nil"/>
            </w:tcBorders>
            <w:shd w:val="clear" w:color="auto" w:fill="auto"/>
            <w:vAlign w:val="bottom"/>
            <w:hideMark/>
          </w:tcPr>
          <w:p w14:paraId="7C328C78" w14:textId="77777777" w:rsidR="006741CC" w:rsidRPr="006741CC" w:rsidRDefault="006741CC" w:rsidP="006741CC">
            <w:pPr>
              <w:widowControl/>
              <w:jc w:val="center"/>
              <w:rPr>
                <w:sz w:val="22"/>
                <w:szCs w:val="22"/>
              </w:rPr>
            </w:pPr>
            <w:r w:rsidRPr="006741CC">
              <w:rPr>
                <w:sz w:val="22"/>
                <w:szCs w:val="22"/>
              </w:rPr>
              <w:t>01</w:t>
            </w:r>
          </w:p>
        </w:tc>
        <w:tc>
          <w:tcPr>
            <w:tcW w:w="848" w:type="dxa"/>
            <w:tcBorders>
              <w:top w:val="nil"/>
              <w:left w:val="nil"/>
              <w:bottom w:val="single" w:sz="4" w:space="0" w:color="auto"/>
              <w:right w:val="single" w:sz="4" w:space="0" w:color="auto"/>
            </w:tcBorders>
            <w:shd w:val="clear" w:color="auto" w:fill="auto"/>
            <w:vAlign w:val="bottom"/>
            <w:hideMark/>
          </w:tcPr>
          <w:p w14:paraId="3A43D1CD" w14:textId="77777777" w:rsidR="006741CC" w:rsidRPr="006741CC" w:rsidRDefault="006741CC" w:rsidP="006741CC">
            <w:pPr>
              <w:widowControl/>
              <w:jc w:val="center"/>
              <w:rPr>
                <w:sz w:val="22"/>
                <w:szCs w:val="22"/>
              </w:rPr>
            </w:pPr>
            <w:r w:rsidRPr="006741CC">
              <w:rPr>
                <w:sz w:val="22"/>
                <w:szCs w:val="22"/>
              </w:rPr>
              <w:t>02200</w:t>
            </w:r>
          </w:p>
        </w:tc>
        <w:tc>
          <w:tcPr>
            <w:tcW w:w="567" w:type="dxa"/>
            <w:tcBorders>
              <w:top w:val="nil"/>
              <w:left w:val="nil"/>
              <w:bottom w:val="single" w:sz="4" w:space="0" w:color="auto"/>
              <w:right w:val="single" w:sz="4" w:space="0" w:color="auto"/>
            </w:tcBorders>
            <w:shd w:val="clear" w:color="auto" w:fill="auto"/>
            <w:noWrap/>
            <w:vAlign w:val="bottom"/>
            <w:hideMark/>
          </w:tcPr>
          <w:p w14:paraId="56D48933" w14:textId="77777777" w:rsidR="006741CC" w:rsidRPr="006741CC" w:rsidRDefault="006741CC" w:rsidP="006741CC">
            <w:pPr>
              <w:widowControl/>
              <w:rPr>
                <w:sz w:val="22"/>
                <w:szCs w:val="22"/>
              </w:rPr>
            </w:pPr>
            <w:r w:rsidRPr="006741CC">
              <w:rPr>
                <w:sz w:val="22"/>
                <w:szCs w:val="22"/>
              </w:rPr>
              <w:t>800</w:t>
            </w:r>
          </w:p>
        </w:tc>
        <w:tc>
          <w:tcPr>
            <w:tcW w:w="1178" w:type="dxa"/>
            <w:tcBorders>
              <w:top w:val="nil"/>
              <w:left w:val="nil"/>
              <w:bottom w:val="single" w:sz="4" w:space="0" w:color="auto"/>
              <w:right w:val="single" w:sz="4" w:space="0" w:color="auto"/>
            </w:tcBorders>
            <w:shd w:val="clear" w:color="000000" w:fill="FFFFFF"/>
            <w:noWrap/>
            <w:vAlign w:val="bottom"/>
            <w:hideMark/>
          </w:tcPr>
          <w:p w14:paraId="32A060AA" w14:textId="77777777" w:rsidR="006741CC" w:rsidRPr="006741CC" w:rsidRDefault="006741CC" w:rsidP="006741CC">
            <w:pPr>
              <w:widowControl/>
              <w:jc w:val="right"/>
              <w:rPr>
                <w:sz w:val="22"/>
                <w:szCs w:val="22"/>
              </w:rPr>
            </w:pPr>
            <w:r w:rsidRPr="006741CC">
              <w:rPr>
                <w:sz w:val="22"/>
                <w:szCs w:val="22"/>
              </w:rPr>
              <w:t>40,912</w:t>
            </w:r>
          </w:p>
        </w:tc>
        <w:tc>
          <w:tcPr>
            <w:tcW w:w="1231" w:type="dxa"/>
            <w:tcBorders>
              <w:top w:val="nil"/>
              <w:left w:val="nil"/>
              <w:bottom w:val="single" w:sz="4" w:space="0" w:color="auto"/>
              <w:right w:val="single" w:sz="4" w:space="0" w:color="auto"/>
            </w:tcBorders>
            <w:shd w:val="clear" w:color="000000" w:fill="FFFFFF"/>
            <w:noWrap/>
            <w:vAlign w:val="bottom"/>
            <w:hideMark/>
          </w:tcPr>
          <w:p w14:paraId="4DA92C41" w14:textId="77777777" w:rsidR="006741CC" w:rsidRPr="006741CC" w:rsidRDefault="006741CC" w:rsidP="006741CC">
            <w:pPr>
              <w:widowControl/>
              <w:jc w:val="right"/>
              <w:rPr>
                <w:sz w:val="22"/>
                <w:szCs w:val="22"/>
              </w:rPr>
            </w:pPr>
            <w:r w:rsidRPr="006741CC">
              <w:rPr>
                <w:sz w:val="22"/>
                <w:szCs w:val="22"/>
              </w:rPr>
              <w:t>40,912</w:t>
            </w:r>
          </w:p>
        </w:tc>
        <w:tc>
          <w:tcPr>
            <w:tcW w:w="1229" w:type="dxa"/>
            <w:tcBorders>
              <w:top w:val="nil"/>
              <w:left w:val="nil"/>
              <w:bottom w:val="single" w:sz="4" w:space="0" w:color="auto"/>
              <w:right w:val="single" w:sz="4" w:space="0" w:color="auto"/>
            </w:tcBorders>
            <w:shd w:val="clear" w:color="000000" w:fill="FFFFFF"/>
            <w:noWrap/>
            <w:vAlign w:val="bottom"/>
            <w:hideMark/>
          </w:tcPr>
          <w:p w14:paraId="6E1392ED" w14:textId="77777777" w:rsidR="006741CC" w:rsidRPr="006741CC" w:rsidRDefault="006741CC" w:rsidP="006741CC">
            <w:pPr>
              <w:widowControl/>
              <w:jc w:val="right"/>
              <w:rPr>
                <w:sz w:val="22"/>
                <w:szCs w:val="22"/>
              </w:rPr>
            </w:pPr>
            <w:r w:rsidRPr="006741CC">
              <w:rPr>
                <w:sz w:val="22"/>
                <w:szCs w:val="22"/>
              </w:rPr>
              <w:t>40,912</w:t>
            </w:r>
          </w:p>
        </w:tc>
      </w:tr>
      <w:tr w:rsidR="006741CC" w:rsidRPr="006741CC" w14:paraId="6364428F" w14:textId="77777777" w:rsidTr="00BF731A">
        <w:trPr>
          <w:trHeight w:val="375"/>
        </w:trPr>
        <w:tc>
          <w:tcPr>
            <w:tcW w:w="3024" w:type="dxa"/>
            <w:gridSpan w:val="2"/>
            <w:tcBorders>
              <w:top w:val="nil"/>
              <w:left w:val="single" w:sz="4" w:space="0" w:color="auto"/>
              <w:bottom w:val="single" w:sz="4" w:space="0" w:color="auto"/>
              <w:right w:val="single" w:sz="4" w:space="0" w:color="auto"/>
            </w:tcBorders>
            <w:shd w:val="clear" w:color="auto" w:fill="auto"/>
            <w:vAlign w:val="bottom"/>
            <w:hideMark/>
          </w:tcPr>
          <w:p w14:paraId="7AAF11CA" w14:textId="77777777" w:rsidR="006741CC" w:rsidRPr="006741CC" w:rsidRDefault="006741CC" w:rsidP="006741CC">
            <w:pPr>
              <w:widowControl/>
            </w:pPr>
            <w:r w:rsidRPr="006741CC">
              <w:t>Уплата прочих  налогов, сборов и иных платежей</w:t>
            </w:r>
          </w:p>
        </w:tc>
        <w:tc>
          <w:tcPr>
            <w:tcW w:w="567" w:type="dxa"/>
            <w:gridSpan w:val="2"/>
            <w:tcBorders>
              <w:top w:val="nil"/>
              <w:left w:val="nil"/>
              <w:bottom w:val="single" w:sz="4" w:space="0" w:color="auto"/>
              <w:right w:val="single" w:sz="4" w:space="0" w:color="auto"/>
            </w:tcBorders>
            <w:shd w:val="clear" w:color="auto" w:fill="auto"/>
            <w:vAlign w:val="bottom"/>
            <w:hideMark/>
          </w:tcPr>
          <w:p w14:paraId="294A6B65" w14:textId="77777777" w:rsidR="006741CC" w:rsidRPr="006741CC" w:rsidRDefault="006741CC" w:rsidP="006741CC">
            <w:pPr>
              <w:widowControl/>
              <w:jc w:val="center"/>
            </w:pPr>
            <w:r w:rsidRPr="006741CC">
              <w:t>901</w:t>
            </w:r>
          </w:p>
        </w:tc>
        <w:tc>
          <w:tcPr>
            <w:tcW w:w="570" w:type="dxa"/>
            <w:tcBorders>
              <w:top w:val="nil"/>
              <w:left w:val="nil"/>
              <w:bottom w:val="single" w:sz="4" w:space="0" w:color="auto"/>
              <w:right w:val="single" w:sz="4" w:space="0" w:color="auto"/>
            </w:tcBorders>
            <w:shd w:val="clear" w:color="auto" w:fill="auto"/>
            <w:vAlign w:val="bottom"/>
            <w:hideMark/>
          </w:tcPr>
          <w:p w14:paraId="2706C2A8" w14:textId="77777777" w:rsidR="006741CC" w:rsidRPr="006741CC" w:rsidRDefault="006741CC" w:rsidP="006741CC">
            <w:pPr>
              <w:widowControl/>
              <w:jc w:val="center"/>
              <w:rPr>
                <w:sz w:val="22"/>
                <w:szCs w:val="22"/>
              </w:rPr>
            </w:pPr>
            <w:r w:rsidRPr="006741CC">
              <w:rPr>
                <w:sz w:val="22"/>
                <w:szCs w:val="22"/>
              </w:rPr>
              <w:t>01</w:t>
            </w:r>
          </w:p>
        </w:tc>
        <w:tc>
          <w:tcPr>
            <w:tcW w:w="567" w:type="dxa"/>
            <w:tcBorders>
              <w:top w:val="nil"/>
              <w:left w:val="nil"/>
              <w:bottom w:val="single" w:sz="4" w:space="0" w:color="auto"/>
              <w:right w:val="single" w:sz="4" w:space="0" w:color="auto"/>
            </w:tcBorders>
            <w:shd w:val="clear" w:color="auto" w:fill="auto"/>
            <w:vAlign w:val="bottom"/>
            <w:hideMark/>
          </w:tcPr>
          <w:p w14:paraId="49666D04" w14:textId="77777777" w:rsidR="006741CC" w:rsidRPr="006741CC" w:rsidRDefault="006741CC" w:rsidP="006741CC">
            <w:pPr>
              <w:widowControl/>
              <w:jc w:val="center"/>
              <w:rPr>
                <w:sz w:val="22"/>
                <w:szCs w:val="22"/>
              </w:rPr>
            </w:pPr>
            <w:r w:rsidRPr="006741CC">
              <w:rPr>
                <w:sz w:val="22"/>
                <w:szCs w:val="22"/>
              </w:rPr>
              <w:t>04</w:t>
            </w:r>
          </w:p>
        </w:tc>
        <w:tc>
          <w:tcPr>
            <w:tcW w:w="567" w:type="dxa"/>
            <w:tcBorders>
              <w:top w:val="nil"/>
              <w:left w:val="nil"/>
              <w:bottom w:val="single" w:sz="4" w:space="0" w:color="auto"/>
              <w:right w:val="nil"/>
            </w:tcBorders>
            <w:shd w:val="clear" w:color="auto" w:fill="auto"/>
            <w:vAlign w:val="bottom"/>
            <w:hideMark/>
          </w:tcPr>
          <w:p w14:paraId="7970FEF4" w14:textId="77777777" w:rsidR="006741CC" w:rsidRPr="006741CC" w:rsidRDefault="006741CC" w:rsidP="006741CC">
            <w:pPr>
              <w:widowControl/>
              <w:jc w:val="center"/>
              <w:rPr>
                <w:sz w:val="22"/>
                <w:szCs w:val="22"/>
              </w:rPr>
            </w:pPr>
            <w:r w:rsidRPr="006741CC">
              <w:rPr>
                <w:sz w:val="22"/>
                <w:szCs w:val="22"/>
              </w:rPr>
              <w:t>01</w:t>
            </w:r>
          </w:p>
        </w:tc>
        <w:tc>
          <w:tcPr>
            <w:tcW w:w="567" w:type="dxa"/>
            <w:tcBorders>
              <w:top w:val="nil"/>
              <w:left w:val="nil"/>
              <w:bottom w:val="single" w:sz="4" w:space="0" w:color="auto"/>
              <w:right w:val="nil"/>
            </w:tcBorders>
            <w:shd w:val="clear" w:color="auto" w:fill="auto"/>
            <w:vAlign w:val="bottom"/>
            <w:hideMark/>
          </w:tcPr>
          <w:p w14:paraId="7EF1C1EF" w14:textId="77777777" w:rsidR="006741CC" w:rsidRPr="006741CC" w:rsidRDefault="006741CC" w:rsidP="006741CC">
            <w:pPr>
              <w:widowControl/>
              <w:jc w:val="center"/>
              <w:rPr>
                <w:sz w:val="22"/>
                <w:szCs w:val="22"/>
              </w:rPr>
            </w:pPr>
            <w:r w:rsidRPr="006741CC">
              <w:rPr>
                <w:sz w:val="22"/>
                <w:szCs w:val="22"/>
              </w:rPr>
              <w:t>1</w:t>
            </w:r>
          </w:p>
        </w:tc>
        <w:tc>
          <w:tcPr>
            <w:tcW w:w="472" w:type="dxa"/>
            <w:tcBorders>
              <w:top w:val="nil"/>
              <w:left w:val="nil"/>
              <w:bottom w:val="single" w:sz="4" w:space="0" w:color="auto"/>
              <w:right w:val="nil"/>
            </w:tcBorders>
            <w:shd w:val="clear" w:color="auto" w:fill="auto"/>
            <w:vAlign w:val="bottom"/>
            <w:hideMark/>
          </w:tcPr>
          <w:p w14:paraId="1BA9F23A" w14:textId="77777777" w:rsidR="006741CC" w:rsidRPr="006741CC" w:rsidRDefault="006741CC" w:rsidP="006741CC">
            <w:pPr>
              <w:widowControl/>
              <w:jc w:val="center"/>
              <w:rPr>
                <w:sz w:val="22"/>
                <w:szCs w:val="22"/>
              </w:rPr>
            </w:pPr>
            <w:r w:rsidRPr="006741CC">
              <w:rPr>
                <w:sz w:val="22"/>
                <w:szCs w:val="22"/>
              </w:rPr>
              <w:t>01</w:t>
            </w:r>
          </w:p>
        </w:tc>
        <w:tc>
          <w:tcPr>
            <w:tcW w:w="848" w:type="dxa"/>
            <w:tcBorders>
              <w:top w:val="nil"/>
              <w:left w:val="nil"/>
              <w:bottom w:val="single" w:sz="4" w:space="0" w:color="auto"/>
              <w:right w:val="single" w:sz="4" w:space="0" w:color="auto"/>
            </w:tcBorders>
            <w:shd w:val="clear" w:color="auto" w:fill="auto"/>
            <w:vAlign w:val="bottom"/>
            <w:hideMark/>
          </w:tcPr>
          <w:p w14:paraId="61BE4D0C" w14:textId="77777777" w:rsidR="006741CC" w:rsidRPr="006741CC" w:rsidRDefault="006741CC" w:rsidP="006741CC">
            <w:pPr>
              <w:widowControl/>
              <w:jc w:val="center"/>
              <w:rPr>
                <w:sz w:val="22"/>
                <w:szCs w:val="22"/>
              </w:rPr>
            </w:pPr>
            <w:r w:rsidRPr="006741CC">
              <w:rPr>
                <w:sz w:val="22"/>
                <w:szCs w:val="22"/>
              </w:rPr>
              <w:t>02200</w:t>
            </w:r>
          </w:p>
        </w:tc>
        <w:tc>
          <w:tcPr>
            <w:tcW w:w="567" w:type="dxa"/>
            <w:tcBorders>
              <w:top w:val="nil"/>
              <w:left w:val="nil"/>
              <w:bottom w:val="single" w:sz="4" w:space="0" w:color="auto"/>
              <w:right w:val="single" w:sz="4" w:space="0" w:color="auto"/>
            </w:tcBorders>
            <w:shd w:val="clear" w:color="auto" w:fill="auto"/>
            <w:noWrap/>
            <w:vAlign w:val="bottom"/>
            <w:hideMark/>
          </w:tcPr>
          <w:p w14:paraId="5C9EA51E" w14:textId="77777777" w:rsidR="006741CC" w:rsidRPr="006741CC" w:rsidRDefault="006741CC" w:rsidP="006741CC">
            <w:pPr>
              <w:widowControl/>
              <w:rPr>
                <w:sz w:val="22"/>
                <w:szCs w:val="22"/>
              </w:rPr>
            </w:pPr>
            <w:r w:rsidRPr="006741CC">
              <w:rPr>
                <w:sz w:val="22"/>
                <w:szCs w:val="22"/>
              </w:rPr>
              <w:t>850</w:t>
            </w:r>
          </w:p>
        </w:tc>
        <w:tc>
          <w:tcPr>
            <w:tcW w:w="1178" w:type="dxa"/>
            <w:tcBorders>
              <w:top w:val="nil"/>
              <w:left w:val="nil"/>
              <w:bottom w:val="single" w:sz="4" w:space="0" w:color="auto"/>
              <w:right w:val="single" w:sz="4" w:space="0" w:color="auto"/>
            </w:tcBorders>
            <w:shd w:val="clear" w:color="000000" w:fill="FFFFFF"/>
            <w:noWrap/>
            <w:vAlign w:val="bottom"/>
            <w:hideMark/>
          </w:tcPr>
          <w:p w14:paraId="4D314EFB" w14:textId="77777777" w:rsidR="006741CC" w:rsidRPr="006741CC" w:rsidRDefault="006741CC" w:rsidP="006741CC">
            <w:pPr>
              <w:widowControl/>
              <w:jc w:val="right"/>
              <w:rPr>
                <w:sz w:val="22"/>
                <w:szCs w:val="22"/>
              </w:rPr>
            </w:pPr>
            <w:r w:rsidRPr="006741CC">
              <w:rPr>
                <w:sz w:val="22"/>
                <w:szCs w:val="22"/>
              </w:rPr>
              <w:t>40,912</w:t>
            </w:r>
          </w:p>
        </w:tc>
        <w:tc>
          <w:tcPr>
            <w:tcW w:w="1231" w:type="dxa"/>
            <w:tcBorders>
              <w:top w:val="nil"/>
              <w:left w:val="nil"/>
              <w:bottom w:val="single" w:sz="4" w:space="0" w:color="auto"/>
              <w:right w:val="single" w:sz="4" w:space="0" w:color="auto"/>
            </w:tcBorders>
            <w:shd w:val="clear" w:color="000000" w:fill="FFFFFF"/>
            <w:noWrap/>
            <w:vAlign w:val="bottom"/>
            <w:hideMark/>
          </w:tcPr>
          <w:p w14:paraId="77AFE047" w14:textId="77777777" w:rsidR="006741CC" w:rsidRPr="006741CC" w:rsidRDefault="006741CC" w:rsidP="006741CC">
            <w:pPr>
              <w:widowControl/>
              <w:jc w:val="right"/>
              <w:rPr>
                <w:sz w:val="22"/>
                <w:szCs w:val="22"/>
              </w:rPr>
            </w:pPr>
            <w:r w:rsidRPr="006741CC">
              <w:rPr>
                <w:sz w:val="22"/>
                <w:szCs w:val="22"/>
              </w:rPr>
              <w:t>40,912</w:t>
            </w:r>
          </w:p>
        </w:tc>
        <w:tc>
          <w:tcPr>
            <w:tcW w:w="1229" w:type="dxa"/>
            <w:tcBorders>
              <w:top w:val="nil"/>
              <w:left w:val="nil"/>
              <w:bottom w:val="single" w:sz="4" w:space="0" w:color="auto"/>
              <w:right w:val="single" w:sz="4" w:space="0" w:color="auto"/>
            </w:tcBorders>
            <w:shd w:val="clear" w:color="000000" w:fill="FFFFFF"/>
            <w:noWrap/>
            <w:vAlign w:val="bottom"/>
            <w:hideMark/>
          </w:tcPr>
          <w:p w14:paraId="313BEF9E" w14:textId="77777777" w:rsidR="006741CC" w:rsidRPr="006741CC" w:rsidRDefault="006741CC" w:rsidP="006741CC">
            <w:pPr>
              <w:widowControl/>
              <w:jc w:val="right"/>
              <w:rPr>
                <w:sz w:val="22"/>
                <w:szCs w:val="22"/>
              </w:rPr>
            </w:pPr>
            <w:r w:rsidRPr="006741CC">
              <w:rPr>
                <w:sz w:val="22"/>
                <w:szCs w:val="22"/>
              </w:rPr>
              <w:t>40,912</w:t>
            </w:r>
          </w:p>
        </w:tc>
      </w:tr>
      <w:tr w:rsidR="006741CC" w:rsidRPr="006741CC" w14:paraId="3AA96CBA" w14:textId="77777777" w:rsidTr="00BF731A">
        <w:trPr>
          <w:trHeight w:val="765"/>
        </w:trPr>
        <w:tc>
          <w:tcPr>
            <w:tcW w:w="3024" w:type="dxa"/>
            <w:gridSpan w:val="2"/>
            <w:tcBorders>
              <w:top w:val="nil"/>
              <w:left w:val="single" w:sz="4" w:space="0" w:color="auto"/>
              <w:bottom w:val="single" w:sz="4" w:space="0" w:color="auto"/>
              <w:right w:val="single" w:sz="4" w:space="0" w:color="auto"/>
            </w:tcBorders>
            <w:shd w:val="clear" w:color="auto" w:fill="auto"/>
            <w:vAlign w:val="bottom"/>
            <w:hideMark/>
          </w:tcPr>
          <w:p w14:paraId="185A50B4" w14:textId="77777777" w:rsidR="006741CC" w:rsidRPr="006741CC" w:rsidRDefault="006741CC" w:rsidP="006741CC">
            <w:pPr>
              <w:widowControl/>
              <w:rPr>
                <w:b/>
                <w:bCs/>
              </w:rPr>
            </w:pPr>
            <w:r w:rsidRPr="006741CC">
              <w:rPr>
                <w:b/>
                <w:bCs/>
              </w:rPr>
              <w:lastRenderedPageBreak/>
              <w:t>Подпрограмма "Обеспечение функционирования руководителя высшего исполнительного органа Сосновского сельсовета  Бессоновского района Пензенской области"</w:t>
            </w:r>
          </w:p>
        </w:tc>
        <w:tc>
          <w:tcPr>
            <w:tcW w:w="567" w:type="dxa"/>
            <w:gridSpan w:val="2"/>
            <w:tcBorders>
              <w:top w:val="nil"/>
              <w:left w:val="nil"/>
              <w:bottom w:val="single" w:sz="4" w:space="0" w:color="auto"/>
              <w:right w:val="single" w:sz="4" w:space="0" w:color="auto"/>
            </w:tcBorders>
            <w:shd w:val="clear" w:color="auto" w:fill="auto"/>
            <w:vAlign w:val="bottom"/>
            <w:hideMark/>
          </w:tcPr>
          <w:p w14:paraId="5BD6BA51" w14:textId="77777777" w:rsidR="006741CC" w:rsidRPr="006741CC" w:rsidRDefault="006741CC" w:rsidP="006741CC">
            <w:pPr>
              <w:widowControl/>
              <w:jc w:val="center"/>
              <w:rPr>
                <w:b/>
                <w:bCs/>
              </w:rPr>
            </w:pPr>
            <w:r w:rsidRPr="006741CC">
              <w:rPr>
                <w:b/>
                <w:bCs/>
              </w:rPr>
              <w:t>901</w:t>
            </w:r>
          </w:p>
        </w:tc>
        <w:tc>
          <w:tcPr>
            <w:tcW w:w="570" w:type="dxa"/>
            <w:tcBorders>
              <w:top w:val="nil"/>
              <w:left w:val="nil"/>
              <w:bottom w:val="single" w:sz="4" w:space="0" w:color="auto"/>
              <w:right w:val="single" w:sz="4" w:space="0" w:color="auto"/>
            </w:tcBorders>
            <w:shd w:val="clear" w:color="auto" w:fill="auto"/>
            <w:vAlign w:val="bottom"/>
            <w:hideMark/>
          </w:tcPr>
          <w:p w14:paraId="57B6A6B7" w14:textId="77777777" w:rsidR="006741CC" w:rsidRPr="006741CC" w:rsidRDefault="006741CC" w:rsidP="006741CC">
            <w:pPr>
              <w:widowControl/>
              <w:jc w:val="center"/>
              <w:rPr>
                <w:b/>
                <w:bCs/>
                <w:sz w:val="22"/>
                <w:szCs w:val="22"/>
              </w:rPr>
            </w:pPr>
            <w:r w:rsidRPr="006741CC">
              <w:rPr>
                <w:b/>
                <w:bCs/>
                <w:sz w:val="22"/>
                <w:szCs w:val="22"/>
              </w:rPr>
              <w:t>01</w:t>
            </w:r>
          </w:p>
        </w:tc>
        <w:tc>
          <w:tcPr>
            <w:tcW w:w="567" w:type="dxa"/>
            <w:tcBorders>
              <w:top w:val="nil"/>
              <w:left w:val="nil"/>
              <w:bottom w:val="single" w:sz="4" w:space="0" w:color="auto"/>
              <w:right w:val="single" w:sz="4" w:space="0" w:color="auto"/>
            </w:tcBorders>
            <w:shd w:val="clear" w:color="auto" w:fill="auto"/>
            <w:vAlign w:val="bottom"/>
            <w:hideMark/>
          </w:tcPr>
          <w:p w14:paraId="1526ACE6" w14:textId="77777777" w:rsidR="006741CC" w:rsidRPr="006741CC" w:rsidRDefault="006741CC" w:rsidP="006741CC">
            <w:pPr>
              <w:widowControl/>
              <w:jc w:val="center"/>
              <w:rPr>
                <w:b/>
                <w:bCs/>
                <w:sz w:val="22"/>
                <w:szCs w:val="22"/>
              </w:rPr>
            </w:pPr>
            <w:r w:rsidRPr="006741CC">
              <w:rPr>
                <w:b/>
                <w:bCs/>
                <w:sz w:val="22"/>
                <w:szCs w:val="22"/>
              </w:rPr>
              <w:t>04</w:t>
            </w:r>
          </w:p>
        </w:tc>
        <w:tc>
          <w:tcPr>
            <w:tcW w:w="567" w:type="dxa"/>
            <w:tcBorders>
              <w:top w:val="nil"/>
              <w:left w:val="nil"/>
              <w:bottom w:val="single" w:sz="4" w:space="0" w:color="auto"/>
              <w:right w:val="nil"/>
            </w:tcBorders>
            <w:shd w:val="clear" w:color="auto" w:fill="auto"/>
            <w:vAlign w:val="bottom"/>
            <w:hideMark/>
          </w:tcPr>
          <w:p w14:paraId="07C3B50C" w14:textId="77777777" w:rsidR="006741CC" w:rsidRPr="006741CC" w:rsidRDefault="006741CC" w:rsidP="006741CC">
            <w:pPr>
              <w:widowControl/>
              <w:jc w:val="center"/>
              <w:rPr>
                <w:b/>
                <w:bCs/>
                <w:sz w:val="22"/>
                <w:szCs w:val="22"/>
              </w:rPr>
            </w:pPr>
            <w:r w:rsidRPr="006741CC">
              <w:rPr>
                <w:b/>
                <w:bCs/>
                <w:sz w:val="22"/>
                <w:szCs w:val="22"/>
              </w:rPr>
              <w:t>01</w:t>
            </w:r>
          </w:p>
        </w:tc>
        <w:tc>
          <w:tcPr>
            <w:tcW w:w="567" w:type="dxa"/>
            <w:tcBorders>
              <w:top w:val="nil"/>
              <w:left w:val="nil"/>
              <w:bottom w:val="single" w:sz="4" w:space="0" w:color="auto"/>
              <w:right w:val="nil"/>
            </w:tcBorders>
            <w:shd w:val="clear" w:color="auto" w:fill="auto"/>
            <w:vAlign w:val="bottom"/>
            <w:hideMark/>
          </w:tcPr>
          <w:p w14:paraId="7A053764" w14:textId="77777777" w:rsidR="006741CC" w:rsidRPr="006741CC" w:rsidRDefault="006741CC" w:rsidP="006741CC">
            <w:pPr>
              <w:widowControl/>
              <w:jc w:val="center"/>
              <w:rPr>
                <w:b/>
                <w:bCs/>
                <w:sz w:val="22"/>
                <w:szCs w:val="22"/>
              </w:rPr>
            </w:pPr>
            <w:r w:rsidRPr="006741CC">
              <w:rPr>
                <w:b/>
                <w:bCs/>
                <w:sz w:val="22"/>
                <w:szCs w:val="22"/>
              </w:rPr>
              <w:t>2</w:t>
            </w:r>
          </w:p>
        </w:tc>
        <w:tc>
          <w:tcPr>
            <w:tcW w:w="472" w:type="dxa"/>
            <w:tcBorders>
              <w:top w:val="nil"/>
              <w:left w:val="nil"/>
              <w:bottom w:val="single" w:sz="4" w:space="0" w:color="auto"/>
              <w:right w:val="nil"/>
            </w:tcBorders>
            <w:shd w:val="clear" w:color="auto" w:fill="auto"/>
            <w:vAlign w:val="bottom"/>
            <w:hideMark/>
          </w:tcPr>
          <w:p w14:paraId="352AF3B6" w14:textId="77777777" w:rsidR="006741CC" w:rsidRPr="006741CC" w:rsidRDefault="006741CC" w:rsidP="006741CC">
            <w:pPr>
              <w:widowControl/>
              <w:jc w:val="center"/>
              <w:rPr>
                <w:b/>
                <w:bCs/>
                <w:sz w:val="22"/>
                <w:szCs w:val="22"/>
              </w:rPr>
            </w:pPr>
            <w:r w:rsidRPr="006741CC">
              <w:rPr>
                <w:b/>
                <w:bCs/>
                <w:sz w:val="22"/>
                <w:szCs w:val="22"/>
              </w:rPr>
              <w:t>00</w:t>
            </w:r>
          </w:p>
        </w:tc>
        <w:tc>
          <w:tcPr>
            <w:tcW w:w="848" w:type="dxa"/>
            <w:tcBorders>
              <w:top w:val="nil"/>
              <w:left w:val="nil"/>
              <w:bottom w:val="single" w:sz="4" w:space="0" w:color="auto"/>
              <w:right w:val="single" w:sz="4" w:space="0" w:color="auto"/>
            </w:tcBorders>
            <w:shd w:val="clear" w:color="auto" w:fill="auto"/>
            <w:vAlign w:val="bottom"/>
            <w:hideMark/>
          </w:tcPr>
          <w:p w14:paraId="4BD454AC" w14:textId="77777777" w:rsidR="006741CC" w:rsidRPr="006741CC" w:rsidRDefault="006741CC" w:rsidP="006741CC">
            <w:pPr>
              <w:widowControl/>
              <w:jc w:val="center"/>
              <w:rPr>
                <w:b/>
                <w:bCs/>
                <w:sz w:val="22"/>
                <w:szCs w:val="22"/>
              </w:rPr>
            </w:pPr>
            <w:r w:rsidRPr="006741CC">
              <w:rPr>
                <w:b/>
                <w:bCs/>
                <w:sz w:val="22"/>
                <w:szCs w:val="22"/>
              </w:rPr>
              <w:t>00000</w:t>
            </w:r>
          </w:p>
        </w:tc>
        <w:tc>
          <w:tcPr>
            <w:tcW w:w="567" w:type="dxa"/>
            <w:tcBorders>
              <w:top w:val="nil"/>
              <w:left w:val="nil"/>
              <w:bottom w:val="single" w:sz="4" w:space="0" w:color="auto"/>
              <w:right w:val="single" w:sz="4" w:space="0" w:color="auto"/>
            </w:tcBorders>
            <w:shd w:val="clear" w:color="auto" w:fill="auto"/>
            <w:noWrap/>
            <w:vAlign w:val="bottom"/>
            <w:hideMark/>
          </w:tcPr>
          <w:p w14:paraId="2BC1363C" w14:textId="77777777" w:rsidR="006741CC" w:rsidRPr="006741CC" w:rsidRDefault="006741CC" w:rsidP="006741CC">
            <w:pPr>
              <w:widowControl/>
              <w:rPr>
                <w:b/>
                <w:bCs/>
                <w:sz w:val="22"/>
                <w:szCs w:val="22"/>
              </w:rPr>
            </w:pPr>
            <w:r w:rsidRPr="006741CC">
              <w:rPr>
                <w:b/>
                <w:bCs/>
                <w:sz w:val="22"/>
                <w:szCs w:val="22"/>
              </w:rPr>
              <w:t> </w:t>
            </w:r>
          </w:p>
        </w:tc>
        <w:tc>
          <w:tcPr>
            <w:tcW w:w="1178" w:type="dxa"/>
            <w:tcBorders>
              <w:top w:val="nil"/>
              <w:left w:val="nil"/>
              <w:bottom w:val="single" w:sz="4" w:space="0" w:color="auto"/>
              <w:right w:val="single" w:sz="4" w:space="0" w:color="auto"/>
            </w:tcBorders>
            <w:shd w:val="clear" w:color="auto" w:fill="auto"/>
            <w:noWrap/>
            <w:vAlign w:val="bottom"/>
            <w:hideMark/>
          </w:tcPr>
          <w:p w14:paraId="2E4A56EB" w14:textId="77777777" w:rsidR="006741CC" w:rsidRPr="006741CC" w:rsidRDefault="006741CC" w:rsidP="006741CC">
            <w:pPr>
              <w:widowControl/>
              <w:jc w:val="right"/>
              <w:rPr>
                <w:b/>
                <w:bCs/>
                <w:sz w:val="22"/>
                <w:szCs w:val="22"/>
              </w:rPr>
            </w:pPr>
            <w:r w:rsidRPr="006741CC">
              <w:rPr>
                <w:b/>
                <w:bCs/>
                <w:sz w:val="22"/>
                <w:szCs w:val="22"/>
              </w:rPr>
              <w:t>1206,188</w:t>
            </w:r>
          </w:p>
        </w:tc>
        <w:tc>
          <w:tcPr>
            <w:tcW w:w="1231" w:type="dxa"/>
            <w:tcBorders>
              <w:top w:val="nil"/>
              <w:left w:val="nil"/>
              <w:bottom w:val="single" w:sz="4" w:space="0" w:color="auto"/>
              <w:right w:val="single" w:sz="4" w:space="0" w:color="auto"/>
            </w:tcBorders>
            <w:shd w:val="clear" w:color="auto" w:fill="auto"/>
            <w:noWrap/>
            <w:vAlign w:val="bottom"/>
            <w:hideMark/>
          </w:tcPr>
          <w:p w14:paraId="74F534E8" w14:textId="77777777" w:rsidR="006741CC" w:rsidRPr="006741CC" w:rsidRDefault="006741CC" w:rsidP="006741CC">
            <w:pPr>
              <w:widowControl/>
              <w:jc w:val="right"/>
              <w:rPr>
                <w:b/>
                <w:bCs/>
                <w:sz w:val="22"/>
                <w:szCs w:val="22"/>
              </w:rPr>
            </w:pPr>
            <w:r w:rsidRPr="006741CC">
              <w:rPr>
                <w:b/>
                <w:bCs/>
                <w:sz w:val="22"/>
                <w:szCs w:val="22"/>
              </w:rPr>
              <w:t>1265,936</w:t>
            </w:r>
          </w:p>
        </w:tc>
        <w:tc>
          <w:tcPr>
            <w:tcW w:w="1229" w:type="dxa"/>
            <w:tcBorders>
              <w:top w:val="nil"/>
              <w:left w:val="nil"/>
              <w:bottom w:val="single" w:sz="4" w:space="0" w:color="auto"/>
              <w:right w:val="single" w:sz="4" w:space="0" w:color="auto"/>
            </w:tcBorders>
            <w:shd w:val="clear" w:color="auto" w:fill="auto"/>
            <w:noWrap/>
            <w:vAlign w:val="bottom"/>
            <w:hideMark/>
          </w:tcPr>
          <w:p w14:paraId="7DFBA9AE" w14:textId="77777777" w:rsidR="006741CC" w:rsidRPr="006741CC" w:rsidRDefault="006741CC" w:rsidP="006741CC">
            <w:pPr>
              <w:widowControl/>
              <w:jc w:val="right"/>
              <w:rPr>
                <w:b/>
                <w:bCs/>
                <w:sz w:val="22"/>
                <w:szCs w:val="22"/>
              </w:rPr>
            </w:pPr>
            <w:r w:rsidRPr="006741CC">
              <w:rPr>
                <w:b/>
                <w:bCs/>
                <w:sz w:val="22"/>
                <w:szCs w:val="22"/>
              </w:rPr>
              <w:t>1296,372</w:t>
            </w:r>
          </w:p>
        </w:tc>
      </w:tr>
      <w:tr w:rsidR="006741CC" w:rsidRPr="006741CC" w14:paraId="59A8D084" w14:textId="77777777" w:rsidTr="00BF731A">
        <w:trPr>
          <w:trHeight w:val="780"/>
        </w:trPr>
        <w:tc>
          <w:tcPr>
            <w:tcW w:w="3024" w:type="dxa"/>
            <w:gridSpan w:val="2"/>
            <w:tcBorders>
              <w:top w:val="nil"/>
              <w:left w:val="single" w:sz="4" w:space="0" w:color="auto"/>
              <w:bottom w:val="single" w:sz="4" w:space="0" w:color="auto"/>
              <w:right w:val="single" w:sz="4" w:space="0" w:color="auto"/>
            </w:tcBorders>
            <w:shd w:val="clear" w:color="auto" w:fill="auto"/>
            <w:vAlign w:val="bottom"/>
            <w:hideMark/>
          </w:tcPr>
          <w:p w14:paraId="10BCE06F" w14:textId="77777777" w:rsidR="006741CC" w:rsidRPr="006741CC" w:rsidRDefault="006741CC" w:rsidP="006741CC">
            <w:pPr>
              <w:widowControl/>
              <w:rPr>
                <w:i/>
                <w:iCs/>
              </w:rPr>
            </w:pPr>
            <w:r w:rsidRPr="006741CC">
              <w:rPr>
                <w:i/>
                <w:iCs/>
              </w:rPr>
              <w:t>Основное мероприятие «Обеспечение функционирования руководителя высшего исполнительного органа Сосновского сельсовета Бессоновского района Пензенской области»</w:t>
            </w:r>
          </w:p>
        </w:tc>
        <w:tc>
          <w:tcPr>
            <w:tcW w:w="567" w:type="dxa"/>
            <w:gridSpan w:val="2"/>
            <w:tcBorders>
              <w:top w:val="nil"/>
              <w:left w:val="nil"/>
              <w:bottom w:val="single" w:sz="4" w:space="0" w:color="auto"/>
              <w:right w:val="single" w:sz="4" w:space="0" w:color="auto"/>
            </w:tcBorders>
            <w:shd w:val="clear" w:color="auto" w:fill="auto"/>
            <w:vAlign w:val="bottom"/>
            <w:hideMark/>
          </w:tcPr>
          <w:p w14:paraId="38FAB307" w14:textId="77777777" w:rsidR="006741CC" w:rsidRPr="006741CC" w:rsidRDefault="006741CC" w:rsidP="006741CC">
            <w:pPr>
              <w:widowControl/>
              <w:jc w:val="center"/>
              <w:rPr>
                <w:i/>
                <w:iCs/>
              </w:rPr>
            </w:pPr>
            <w:r w:rsidRPr="006741CC">
              <w:rPr>
                <w:i/>
                <w:iCs/>
              </w:rPr>
              <w:t>901</w:t>
            </w:r>
          </w:p>
        </w:tc>
        <w:tc>
          <w:tcPr>
            <w:tcW w:w="570" w:type="dxa"/>
            <w:tcBorders>
              <w:top w:val="nil"/>
              <w:left w:val="nil"/>
              <w:bottom w:val="single" w:sz="4" w:space="0" w:color="auto"/>
              <w:right w:val="single" w:sz="4" w:space="0" w:color="auto"/>
            </w:tcBorders>
            <w:shd w:val="clear" w:color="auto" w:fill="auto"/>
            <w:vAlign w:val="bottom"/>
            <w:hideMark/>
          </w:tcPr>
          <w:p w14:paraId="04B2EFEF" w14:textId="77777777" w:rsidR="006741CC" w:rsidRPr="006741CC" w:rsidRDefault="006741CC" w:rsidP="006741CC">
            <w:pPr>
              <w:widowControl/>
              <w:jc w:val="center"/>
              <w:rPr>
                <w:i/>
                <w:iCs/>
                <w:sz w:val="22"/>
                <w:szCs w:val="22"/>
              </w:rPr>
            </w:pPr>
            <w:r w:rsidRPr="006741CC">
              <w:rPr>
                <w:i/>
                <w:iCs/>
                <w:sz w:val="22"/>
                <w:szCs w:val="22"/>
              </w:rPr>
              <w:t>01</w:t>
            </w:r>
          </w:p>
        </w:tc>
        <w:tc>
          <w:tcPr>
            <w:tcW w:w="567" w:type="dxa"/>
            <w:tcBorders>
              <w:top w:val="nil"/>
              <w:left w:val="nil"/>
              <w:bottom w:val="single" w:sz="4" w:space="0" w:color="auto"/>
              <w:right w:val="single" w:sz="4" w:space="0" w:color="auto"/>
            </w:tcBorders>
            <w:shd w:val="clear" w:color="auto" w:fill="auto"/>
            <w:vAlign w:val="bottom"/>
            <w:hideMark/>
          </w:tcPr>
          <w:p w14:paraId="5FAB55E0" w14:textId="77777777" w:rsidR="006741CC" w:rsidRPr="006741CC" w:rsidRDefault="006741CC" w:rsidP="006741CC">
            <w:pPr>
              <w:widowControl/>
              <w:jc w:val="center"/>
              <w:rPr>
                <w:i/>
                <w:iCs/>
                <w:sz w:val="22"/>
                <w:szCs w:val="22"/>
              </w:rPr>
            </w:pPr>
            <w:r w:rsidRPr="006741CC">
              <w:rPr>
                <w:i/>
                <w:iCs/>
                <w:sz w:val="22"/>
                <w:szCs w:val="22"/>
              </w:rPr>
              <w:t>04</w:t>
            </w:r>
          </w:p>
        </w:tc>
        <w:tc>
          <w:tcPr>
            <w:tcW w:w="567" w:type="dxa"/>
            <w:tcBorders>
              <w:top w:val="nil"/>
              <w:left w:val="nil"/>
              <w:bottom w:val="single" w:sz="4" w:space="0" w:color="auto"/>
              <w:right w:val="nil"/>
            </w:tcBorders>
            <w:shd w:val="clear" w:color="auto" w:fill="auto"/>
            <w:vAlign w:val="bottom"/>
            <w:hideMark/>
          </w:tcPr>
          <w:p w14:paraId="4B0A591A" w14:textId="77777777" w:rsidR="006741CC" w:rsidRPr="006741CC" w:rsidRDefault="006741CC" w:rsidP="006741CC">
            <w:pPr>
              <w:widowControl/>
              <w:jc w:val="center"/>
              <w:rPr>
                <w:i/>
                <w:iCs/>
                <w:sz w:val="22"/>
                <w:szCs w:val="22"/>
              </w:rPr>
            </w:pPr>
            <w:r w:rsidRPr="006741CC">
              <w:rPr>
                <w:i/>
                <w:iCs/>
                <w:sz w:val="22"/>
                <w:szCs w:val="22"/>
              </w:rPr>
              <w:t>01</w:t>
            </w:r>
          </w:p>
        </w:tc>
        <w:tc>
          <w:tcPr>
            <w:tcW w:w="567" w:type="dxa"/>
            <w:tcBorders>
              <w:top w:val="nil"/>
              <w:left w:val="nil"/>
              <w:bottom w:val="single" w:sz="4" w:space="0" w:color="auto"/>
              <w:right w:val="nil"/>
            </w:tcBorders>
            <w:shd w:val="clear" w:color="auto" w:fill="auto"/>
            <w:vAlign w:val="bottom"/>
            <w:hideMark/>
          </w:tcPr>
          <w:p w14:paraId="67091568" w14:textId="77777777" w:rsidR="006741CC" w:rsidRPr="006741CC" w:rsidRDefault="006741CC" w:rsidP="006741CC">
            <w:pPr>
              <w:widowControl/>
              <w:jc w:val="center"/>
              <w:rPr>
                <w:i/>
                <w:iCs/>
                <w:sz w:val="22"/>
                <w:szCs w:val="22"/>
              </w:rPr>
            </w:pPr>
            <w:r w:rsidRPr="006741CC">
              <w:rPr>
                <w:i/>
                <w:iCs/>
                <w:sz w:val="22"/>
                <w:szCs w:val="22"/>
              </w:rPr>
              <w:t>2</w:t>
            </w:r>
          </w:p>
        </w:tc>
        <w:tc>
          <w:tcPr>
            <w:tcW w:w="472" w:type="dxa"/>
            <w:tcBorders>
              <w:top w:val="nil"/>
              <w:left w:val="nil"/>
              <w:bottom w:val="single" w:sz="4" w:space="0" w:color="auto"/>
              <w:right w:val="nil"/>
            </w:tcBorders>
            <w:shd w:val="clear" w:color="auto" w:fill="auto"/>
            <w:vAlign w:val="bottom"/>
            <w:hideMark/>
          </w:tcPr>
          <w:p w14:paraId="62872440" w14:textId="77777777" w:rsidR="006741CC" w:rsidRPr="006741CC" w:rsidRDefault="006741CC" w:rsidP="006741CC">
            <w:pPr>
              <w:widowControl/>
              <w:jc w:val="center"/>
              <w:rPr>
                <w:i/>
                <w:iCs/>
                <w:sz w:val="22"/>
                <w:szCs w:val="22"/>
              </w:rPr>
            </w:pPr>
            <w:r w:rsidRPr="006741CC">
              <w:rPr>
                <w:i/>
                <w:iCs/>
                <w:sz w:val="22"/>
                <w:szCs w:val="22"/>
              </w:rPr>
              <w:t>01</w:t>
            </w:r>
          </w:p>
        </w:tc>
        <w:tc>
          <w:tcPr>
            <w:tcW w:w="848" w:type="dxa"/>
            <w:tcBorders>
              <w:top w:val="nil"/>
              <w:left w:val="nil"/>
              <w:bottom w:val="single" w:sz="4" w:space="0" w:color="auto"/>
              <w:right w:val="single" w:sz="4" w:space="0" w:color="auto"/>
            </w:tcBorders>
            <w:shd w:val="clear" w:color="auto" w:fill="auto"/>
            <w:vAlign w:val="bottom"/>
            <w:hideMark/>
          </w:tcPr>
          <w:p w14:paraId="7586938C" w14:textId="77777777" w:rsidR="006741CC" w:rsidRPr="006741CC" w:rsidRDefault="006741CC" w:rsidP="006741CC">
            <w:pPr>
              <w:widowControl/>
              <w:jc w:val="center"/>
              <w:rPr>
                <w:i/>
                <w:iCs/>
                <w:sz w:val="22"/>
                <w:szCs w:val="22"/>
              </w:rPr>
            </w:pPr>
            <w:r w:rsidRPr="006741CC">
              <w:rPr>
                <w:i/>
                <w:iCs/>
                <w:sz w:val="22"/>
                <w:szCs w:val="22"/>
              </w:rPr>
              <w:t>00000</w:t>
            </w:r>
          </w:p>
        </w:tc>
        <w:tc>
          <w:tcPr>
            <w:tcW w:w="567" w:type="dxa"/>
            <w:tcBorders>
              <w:top w:val="nil"/>
              <w:left w:val="nil"/>
              <w:bottom w:val="single" w:sz="4" w:space="0" w:color="auto"/>
              <w:right w:val="single" w:sz="4" w:space="0" w:color="auto"/>
            </w:tcBorders>
            <w:shd w:val="clear" w:color="auto" w:fill="auto"/>
            <w:noWrap/>
            <w:vAlign w:val="bottom"/>
            <w:hideMark/>
          </w:tcPr>
          <w:p w14:paraId="46D75C11" w14:textId="77777777" w:rsidR="006741CC" w:rsidRPr="006741CC" w:rsidRDefault="006741CC" w:rsidP="006741CC">
            <w:pPr>
              <w:widowControl/>
              <w:rPr>
                <w:i/>
                <w:iCs/>
                <w:sz w:val="22"/>
                <w:szCs w:val="22"/>
              </w:rPr>
            </w:pPr>
            <w:r w:rsidRPr="006741CC">
              <w:rPr>
                <w:i/>
                <w:iCs/>
                <w:sz w:val="22"/>
                <w:szCs w:val="22"/>
              </w:rPr>
              <w:t> </w:t>
            </w:r>
          </w:p>
        </w:tc>
        <w:tc>
          <w:tcPr>
            <w:tcW w:w="1178" w:type="dxa"/>
            <w:tcBorders>
              <w:top w:val="nil"/>
              <w:left w:val="nil"/>
              <w:bottom w:val="single" w:sz="4" w:space="0" w:color="auto"/>
              <w:right w:val="single" w:sz="4" w:space="0" w:color="auto"/>
            </w:tcBorders>
            <w:shd w:val="clear" w:color="auto" w:fill="auto"/>
            <w:noWrap/>
            <w:vAlign w:val="bottom"/>
            <w:hideMark/>
          </w:tcPr>
          <w:p w14:paraId="4EF3DBE8" w14:textId="77777777" w:rsidR="006741CC" w:rsidRPr="006741CC" w:rsidRDefault="006741CC" w:rsidP="006741CC">
            <w:pPr>
              <w:widowControl/>
              <w:jc w:val="right"/>
              <w:rPr>
                <w:i/>
                <w:iCs/>
                <w:sz w:val="22"/>
                <w:szCs w:val="22"/>
              </w:rPr>
            </w:pPr>
            <w:r w:rsidRPr="006741CC">
              <w:rPr>
                <w:i/>
                <w:iCs/>
                <w:sz w:val="22"/>
                <w:szCs w:val="22"/>
              </w:rPr>
              <w:t>1206,188</w:t>
            </w:r>
          </w:p>
        </w:tc>
        <w:tc>
          <w:tcPr>
            <w:tcW w:w="1231" w:type="dxa"/>
            <w:tcBorders>
              <w:top w:val="nil"/>
              <w:left w:val="nil"/>
              <w:bottom w:val="single" w:sz="4" w:space="0" w:color="auto"/>
              <w:right w:val="single" w:sz="4" w:space="0" w:color="auto"/>
            </w:tcBorders>
            <w:shd w:val="clear" w:color="auto" w:fill="auto"/>
            <w:noWrap/>
            <w:vAlign w:val="bottom"/>
            <w:hideMark/>
          </w:tcPr>
          <w:p w14:paraId="7C48240D" w14:textId="77777777" w:rsidR="006741CC" w:rsidRPr="006741CC" w:rsidRDefault="006741CC" w:rsidP="006741CC">
            <w:pPr>
              <w:widowControl/>
              <w:jc w:val="right"/>
              <w:rPr>
                <w:i/>
                <w:iCs/>
                <w:sz w:val="22"/>
                <w:szCs w:val="22"/>
              </w:rPr>
            </w:pPr>
            <w:r w:rsidRPr="006741CC">
              <w:rPr>
                <w:i/>
                <w:iCs/>
                <w:sz w:val="22"/>
                <w:szCs w:val="22"/>
              </w:rPr>
              <w:t>1265,936</w:t>
            </w:r>
          </w:p>
        </w:tc>
        <w:tc>
          <w:tcPr>
            <w:tcW w:w="1229" w:type="dxa"/>
            <w:tcBorders>
              <w:top w:val="nil"/>
              <w:left w:val="nil"/>
              <w:bottom w:val="single" w:sz="4" w:space="0" w:color="auto"/>
              <w:right w:val="single" w:sz="4" w:space="0" w:color="auto"/>
            </w:tcBorders>
            <w:shd w:val="clear" w:color="auto" w:fill="auto"/>
            <w:noWrap/>
            <w:vAlign w:val="bottom"/>
            <w:hideMark/>
          </w:tcPr>
          <w:p w14:paraId="769BFF94" w14:textId="77777777" w:rsidR="006741CC" w:rsidRPr="006741CC" w:rsidRDefault="006741CC" w:rsidP="006741CC">
            <w:pPr>
              <w:widowControl/>
              <w:jc w:val="right"/>
              <w:rPr>
                <w:i/>
                <w:iCs/>
                <w:sz w:val="22"/>
                <w:szCs w:val="22"/>
              </w:rPr>
            </w:pPr>
            <w:r w:rsidRPr="006741CC">
              <w:rPr>
                <w:i/>
                <w:iCs/>
                <w:sz w:val="22"/>
                <w:szCs w:val="22"/>
              </w:rPr>
              <w:t>1296,372</w:t>
            </w:r>
          </w:p>
        </w:tc>
      </w:tr>
      <w:tr w:rsidR="006741CC" w:rsidRPr="006741CC" w14:paraId="15E661F4" w14:textId="77777777" w:rsidTr="00BF731A">
        <w:trPr>
          <w:trHeight w:val="570"/>
        </w:trPr>
        <w:tc>
          <w:tcPr>
            <w:tcW w:w="3024" w:type="dxa"/>
            <w:gridSpan w:val="2"/>
            <w:tcBorders>
              <w:top w:val="nil"/>
              <w:left w:val="single" w:sz="4" w:space="0" w:color="auto"/>
              <w:bottom w:val="single" w:sz="4" w:space="0" w:color="auto"/>
              <w:right w:val="single" w:sz="4" w:space="0" w:color="auto"/>
            </w:tcBorders>
            <w:shd w:val="clear" w:color="auto" w:fill="auto"/>
            <w:vAlign w:val="bottom"/>
            <w:hideMark/>
          </w:tcPr>
          <w:p w14:paraId="3C544C9E" w14:textId="77777777" w:rsidR="006741CC" w:rsidRPr="006741CC" w:rsidRDefault="006741CC" w:rsidP="006741CC">
            <w:pPr>
              <w:widowControl/>
            </w:pPr>
            <w:r w:rsidRPr="006741CC">
              <w:t>Расходы на выплаты по оплате труда работников органов муниципальной власти Сосновского сельсовета Бессоновского района Пензенской области</w:t>
            </w:r>
          </w:p>
        </w:tc>
        <w:tc>
          <w:tcPr>
            <w:tcW w:w="567" w:type="dxa"/>
            <w:gridSpan w:val="2"/>
            <w:tcBorders>
              <w:top w:val="nil"/>
              <w:left w:val="nil"/>
              <w:bottom w:val="single" w:sz="4" w:space="0" w:color="auto"/>
              <w:right w:val="single" w:sz="4" w:space="0" w:color="auto"/>
            </w:tcBorders>
            <w:shd w:val="clear" w:color="auto" w:fill="auto"/>
            <w:vAlign w:val="bottom"/>
            <w:hideMark/>
          </w:tcPr>
          <w:p w14:paraId="090C1C1F" w14:textId="77777777" w:rsidR="006741CC" w:rsidRPr="006741CC" w:rsidRDefault="006741CC" w:rsidP="006741CC">
            <w:pPr>
              <w:widowControl/>
              <w:jc w:val="center"/>
            </w:pPr>
            <w:r w:rsidRPr="006741CC">
              <w:t>901</w:t>
            </w:r>
          </w:p>
        </w:tc>
        <w:tc>
          <w:tcPr>
            <w:tcW w:w="570" w:type="dxa"/>
            <w:tcBorders>
              <w:top w:val="nil"/>
              <w:left w:val="nil"/>
              <w:bottom w:val="single" w:sz="4" w:space="0" w:color="auto"/>
              <w:right w:val="single" w:sz="4" w:space="0" w:color="auto"/>
            </w:tcBorders>
            <w:shd w:val="clear" w:color="auto" w:fill="auto"/>
            <w:vAlign w:val="bottom"/>
            <w:hideMark/>
          </w:tcPr>
          <w:p w14:paraId="309F991F" w14:textId="77777777" w:rsidR="006741CC" w:rsidRPr="006741CC" w:rsidRDefault="006741CC" w:rsidP="006741CC">
            <w:pPr>
              <w:widowControl/>
              <w:jc w:val="center"/>
              <w:rPr>
                <w:sz w:val="22"/>
                <w:szCs w:val="22"/>
              </w:rPr>
            </w:pPr>
            <w:r w:rsidRPr="006741CC">
              <w:rPr>
                <w:sz w:val="22"/>
                <w:szCs w:val="22"/>
              </w:rPr>
              <w:t>01</w:t>
            </w:r>
          </w:p>
        </w:tc>
        <w:tc>
          <w:tcPr>
            <w:tcW w:w="567" w:type="dxa"/>
            <w:tcBorders>
              <w:top w:val="nil"/>
              <w:left w:val="nil"/>
              <w:bottom w:val="single" w:sz="4" w:space="0" w:color="auto"/>
              <w:right w:val="single" w:sz="4" w:space="0" w:color="auto"/>
            </w:tcBorders>
            <w:shd w:val="clear" w:color="auto" w:fill="auto"/>
            <w:vAlign w:val="bottom"/>
            <w:hideMark/>
          </w:tcPr>
          <w:p w14:paraId="75C1F527" w14:textId="77777777" w:rsidR="006741CC" w:rsidRPr="006741CC" w:rsidRDefault="006741CC" w:rsidP="006741CC">
            <w:pPr>
              <w:widowControl/>
              <w:jc w:val="center"/>
              <w:rPr>
                <w:sz w:val="22"/>
                <w:szCs w:val="22"/>
              </w:rPr>
            </w:pPr>
            <w:r w:rsidRPr="006741CC">
              <w:rPr>
                <w:sz w:val="22"/>
                <w:szCs w:val="22"/>
              </w:rPr>
              <w:t>04</w:t>
            </w:r>
          </w:p>
        </w:tc>
        <w:tc>
          <w:tcPr>
            <w:tcW w:w="567" w:type="dxa"/>
            <w:tcBorders>
              <w:top w:val="nil"/>
              <w:left w:val="nil"/>
              <w:bottom w:val="single" w:sz="4" w:space="0" w:color="auto"/>
              <w:right w:val="nil"/>
            </w:tcBorders>
            <w:shd w:val="clear" w:color="auto" w:fill="auto"/>
            <w:vAlign w:val="bottom"/>
            <w:hideMark/>
          </w:tcPr>
          <w:p w14:paraId="2CE6D088" w14:textId="77777777" w:rsidR="006741CC" w:rsidRPr="006741CC" w:rsidRDefault="006741CC" w:rsidP="006741CC">
            <w:pPr>
              <w:widowControl/>
              <w:jc w:val="center"/>
              <w:rPr>
                <w:sz w:val="22"/>
                <w:szCs w:val="22"/>
              </w:rPr>
            </w:pPr>
            <w:r w:rsidRPr="006741CC">
              <w:rPr>
                <w:sz w:val="22"/>
                <w:szCs w:val="22"/>
              </w:rPr>
              <w:t>01</w:t>
            </w:r>
          </w:p>
        </w:tc>
        <w:tc>
          <w:tcPr>
            <w:tcW w:w="567" w:type="dxa"/>
            <w:tcBorders>
              <w:top w:val="nil"/>
              <w:left w:val="nil"/>
              <w:bottom w:val="single" w:sz="4" w:space="0" w:color="auto"/>
              <w:right w:val="nil"/>
            </w:tcBorders>
            <w:shd w:val="clear" w:color="auto" w:fill="auto"/>
            <w:vAlign w:val="bottom"/>
            <w:hideMark/>
          </w:tcPr>
          <w:p w14:paraId="2DDAB285" w14:textId="77777777" w:rsidR="006741CC" w:rsidRPr="006741CC" w:rsidRDefault="006741CC" w:rsidP="006741CC">
            <w:pPr>
              <w:widowControl/>
              <w:jc w:val="center"/>
              <w:rPr>
                <w:sz w:val="22"/>
                <w:szCs w:val="22"/>
              </w:rPr>
            </w:pPr>
            <w:r w:rsidRPr="006741CC">
              <w:rPr>
                <w:sz w:val="22"/>
                <w:szCs w:val="22"/>
              </w:rPr>
              <w:t>2</w:t>
            </w:r>
          </w:p>
        </w:tc>
        <w:tc>
          <w:tcPr>
            <w:tcW w:w="472" w:type="dxa"/>
            <w:tcBorders>
              <w:top w:val="nil"/>
              <w:left w:val="nil"/>
              <w:bottom w:val="single" w:sz="4" w:space="0" w:color="auto"/>
              <w:right w:val="nil"/>
            </w:tcBorders>
            <w:shd w:val="clear" w:color="auto" w:fill="auto"/>
            <w:vAlign w:val="bottom"/>
            <w:hideMark/>
          </w:tcPr>
          <w:p w14:paraId="39FF6C3D" w14:textId="77777777" w:rsidR="006741CC" w:rsidRPr="006741CC" w:rsidRDefault="006741CC" w:rsidP="006741CC">
            <w:pPr>
              <w:widowControl/>
              <w:jc w:val="center"/>
              <w:rPr>
                <w:sz w:val="22"/>
                <w:szCs w:val="22"/>
              </w:rPr>
            </w:pPr>
            <w:r w:rsidRPr="006741CC">
              <w:rPr>
                <w:sz w:val="22"/>
                <w:szCs w:val="22"/>
              </w:rPr>
              <w:t>01</w:t>
            </w:r>
          </w:p>
        </w:tc>
        <w:tc>
          <w:tcPr>
            <w:tcW w:w="848" w:type="dxa"/>
            <w:tcBorders>
              <w:top w:val="nil"/>
              <w:left w:val="nil"/>
              <w:bottom w:val="single" w:sz="4" w:space="0" w:color="auto"/>
              <w:right w:val="single" w:sz="4" w:space="0" w:color="auto"/>
            </w:tcBorders>
            <w:shd w:val="clear" w:color="auto" w:fill="auto"/>
            <w:vAlign w:val="bottom"/>
            <w:hideMark/>
          </w:tcPr>
          <w:p w14:paraId="16E8246C" w14:textId="77777777" w:rsidR="006741CC" w:rsidRPr="006741CC" w:rsidRDefault="006741CC" w:rsidP="006741CC">
            <w:pPr>
              <w:widowControl/>
              <w:jc w:val="center"/>
              <w:rPr>
                <w:sz w:val="22"/>
                <w:szCs w:val="22"/>
              </w:rPr>
            </w:pPr>
            <w:r w:rsidRPr="006741CC">
              <w:rPr>
                <w:sz w:val="22"/>
                <w:szCs w:val="22"/>
              </w:rPr>
              <w:t>02100</w:t>
            </w:r>
          </w:p>
        </w:tc>
        <w:tc>
          <w:tcPr>
            <w:tcW w:w="567" w:type="dxa"/>
            <w:tcBorders>
              <w:top w:val="nil"/>
              <w:left w:val="nil"/>
              <w:bottom w:val="single" w:sz="4" w:space="0" w:color="auto"/>
              <w:right w:val="single" w:sz="4" w:space="0" w:color="auto"/>
            </w:tcBorders>
            <w:shd w:val="clear" w:color="auto" w:fill="auto"/>
            <w:noWrap/>
            <w:vAlign w:val="bottom"/>
            <w:hideMark/>
          </w:tcPr>
          <w:p w14:paraId="62CA08EA" w14:textId="77777777" w:rsidR="006741CC" w:rsidRPr="006741CC" w:rsidRDefault="006741CC" w:rsidP="006741CC">
            <w:pPr>
              <w:widowControl/>
              <w:rPr>
                <w:sz w:val="22"/>
                <w:szCs w:val="22"/>
              </w:rPr>
            </w:pPr>
            <w:r w:rsidRPr="006741CC">
              <w:rPr>
                <w:sz w:val="22"/>
                <w:szCs w:val="22"/>
              </w:rPr>
              <w:t> </w:t>
            </w:r>
          </w:p>
        </w:tc>
        <w:tc>
          <w:tcPr>
            <w:tcW w:w="1178" w:type="dxa"/>
            <w:tcBorders>
              <w:top w:val="nil"/>
              <w:left w:val="nil"/>
              <w:bottom w:val="single" w:sz="4" w:space="0" w:color="auto"/>
              <w:right w:val="single" w:sz="4" w:space="0" w:color="auto"/>
            </w:tcBorders>
            <w:shd w:val="clear" w:color="auto" w:fill="auto"/>
            <w:noWrap/>
            <w:vAlign w:val="bottom"/>
            <w:hideMark/>
          </w:tcPr>
          <w:p w14:paraId="7BC4F65C" w14:textId="77777777" w:rsidR="006741CC" w:rsidRPr="006741CC" w:rsidRDefault="006741CC" w:rsidP="006741CC">
            <w:pPr>
              <w:widowControl/>
              <w:jc w:val="right"/>
              <w:rPr>
                <w:sz w:val="22"/>
                <w:szCs w:val="22"/>
              </w:rPr>
            </w:pPr>
            <w:r w:rsidRPr="006741CC">
              <w:rPr>
                <w:sz w:val="22"/>
                <w:szCs w:val="22"/>
              </w:rPr>
              <w:t>1206,188</w:t>
            </w:r>
          </w:p>
        </w:tc>
        <w:tc>
          <w:tcPr>
            <w:tcW w:w="1231" w:type="dxa"/>
            <w:tcBorders>
              <w:top w:val="nil"/>
              <w:left w:val="nil"/>
              <w:bottom w:val="single" w:sz="4" w:space="0" w:color="auto"/>
              <w:right w:val="single" w:sz="4" w:space="0" w:color="auto"/>
            </w:tcBorders>
            <w:shd w:val="clear" w:color="auto" w:fill="auto"/>
            <w:noWrap/>
            <w:vAlign w:val="bottom"/>
            <w:hideMark/>
          </w:tcPr>
          <w:p w14:paraId="4E2C2334" w14:textId="77777777" w:rsidR="006741CC" w:rsidRPr="006741CC" w:rsidRDefault="006741CC" w:rsidP="006741CC">
            <w:pPr>
              <w:widowControl/>
              <w:jc w:val="right"/>
              <w:rPr>
                <w:sz w:val="22"/>
                <w:szCs w:val="22"/>
              </w:rPr>
            </w:pPr>
            <w:r w:rsidRPr="006741CC">
              <w:rPr>
                <w:sz w:val="22"/>
                <w:szCs w:val="22"/>
              </w:rPr>
              <w:t>1265,936</w:t>
            </w:r>
          </w:p>
        </w:tc>
        <w:tc>
          <w:tcPr>
            <w:tcW w:w="1229" w:type="dxa"/>
            <w:tcBorders>
              <w:top w:val="nil"/>
              <w:left w:val="nil"/>
              <w:bottom w:val="single" w:sz="4" w:space="0" w:color="auto"/>
              <w:right w:val="single" w:sz="4" w:space="0" w:color="auto"/>
            </w:tcBorders>
            <w:shd w:val="clear" w:color="auto" w:fill="auto"/>
            <w:noWrap/>
            <w:vAlign w:val="bottom"/>
            <w:hideMark/>
          </w:tcPr>
          <w:p w14:paraId="0E4F5E6E" w14:textId="77777777" w:rsidR="006741CC" w:rsidRPr="006741CC" w:rsidRDefault="006741CC" w:rsidP="006741CC">
            <w:pPr>
              <w:widowControl/>
              <w:jc w:val="right"/>
              <w:rPr>
                <w:sz w:val="22"/>
                <w:szCs w:val="22"/>
              </w:rPr>
            </w:pPr>
            <w:r w:rsidRPr="006741CC">
              <w:rPr>
                <w:sz w:val="22"/>
                <w:szCs w:val="22"/>
              </w:rPr>
              <w:t>1296,372</w:t>
            </w:r>
          </w:p>
        </w:tc>
      </w:tr>
      <w:tr w:rsidR="006741CC" w:rsidRPr="006741CC" w14:paraId="2FB5ACCC" w14:textId="77777777" w:rsidTr="00BF731A">
        <w:trPr>
          <w:trHeight w:val="825"/>
        </w:trPr>
        <w:tc>
          <w:tcPr>
            <w:tcW w:w="3024" w:type="dxa"/>
            <w:gridSpan w:val="2"/>
            <w:tcBorders>
              <w:top w:val="nil"/>
              <w:left w:val="single" w:sz="4" w:space="0" w:color="auto"/>
              <w:bottom w:val="single" w:sz="4" w:space="0" w:color="auto"/>
              <w:right w:val="single" w:sz="4" w:space="0" w:color="auto"/>
            </w:tcBorders>
            <w:shd w:val="clear" w:color="auto" w:fill="auto"/>
            <w:vAlign w:val="bottom"/>
            <w:hideMark/>
          </w:tcPr>
          <w:p w14:paraId="424885C3" w14:textId="77777777" w:rsidR="006741CC" w:rsidRPr="006741CC" w:rsidRDefault="006741CC" w:rsidP="006741CC">
            <w:pPr>
              <w:widowControl/>
            </w:pPr>
            <w:r w:rsidRPr="006741CC">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gridSpan w:val="2"/>
            <w:tcBorders>
              <w:top w:val="nil"/>
              <w:left w:val="nil"/>
              <w:bottom w:val="single" w:sz="4" w:space="0" w:color="auto"/>
              <w:right w:val="single" w:sz="4" w:space="0" w:color="auto"/>
            </w:tcBorders>
            <w:shd w:val="clear" w:color="auto" w:fill="auto"/>
            <w:vAlign w:val="bottom"/>
            <w:hideMark/>
          </w:tcPr>
          <w:p w14:paraId="7340658D" w14:textId="77777777" w:rsidR="006741CC" w:rsidRPr="006741CC" w:rsidRDefault="006741CC" w:rsidP="006741CC">
            <w:pPr>
              <w:widowControl/>
              <w:jc w:val="center"/>
            </w:pPr>
            <w:r w:rsidRPr="006741CC">
              <w:t>901</w:t>
            </w:r>
          </w:p>
        </w:tc>
        <w:tc>
          <w:tcPr>
            <w:tcW w:w="570" w:type="dxa"/>
            <w:tcBorders>
              <w:top w:val="nil"/>
              <w:left w:val="nil"/>
              <w:bottom w:val="single" w:sz="4" w:space="0" w:color="auto"/>
              <w:right w:val="single" w:sz="4" w:space="0" w:color="auto"/>
            </w:tcBorders>
            <w:shd w:val="clear" w:color="auto" w:fill="auto"/>
            <w:vAlign w:val="bottom"/>
            <w:hideMark/>
          </w:tcPr>
          <w:p w14:paraId="0884B8A7" w14:textId="77777777" w:rsidR="006741CC" w:rsidRPr="006741CC" w:rsidRDefault="006741CC" w:rsidP="006741CC">
            <w:pPr>
              <w:widowControl/>
              <w:jc w:val="center"/>
              <w:rPr>
                <w:sz w:val="22"/>
                <w:szCs w:val="22"/>
              </w:rPr>
            </w:pPr>
            <w:r w:rsidRPr="006741CC">
              <w:rPr>
                <w:sz w:val="22"/>
                <w:szCs w:val="22"/>
              </w:rPr>
              <w:t>01</w:t>
            </w:r>
          </w:p>
        </w:tc>
        <w:tc>
          <w:tcPr>
            <w:tcW w:w="567" w:type="dxa"/>
            <w:tcBorders>
              <w:top w:val="nil"/>
              <w:left w:val="nil"/>
              <w:bottom w:val="single" w:sz="4" w:space="0" w:color="auto"/>
              <w:right w:val="single" w:sz="4" w:space="0" w:color="auto"/>
            </w:tcBorders>
            <w:shd w:val="clear" w:color="auto" w:fill="auto"/>
            <w:vAlign w:val="bottom"/>
            <w:hideMark/>
          </w:tcPr>
          <w:p w14:paraId="66AC9DD5" w14:textId="77777777" w:rsidR="006741CC" w:rsidRPr="006741CC" w:rsidRDefault="006741CC" w:rsidP="006741CC">
            <w:pPr>
              <w:widowControl/>
              <w:jc w:val="center"/>
              <w:rPr>
                <w:sz w:val="22"/>
                <w:szCs w:val="22"/>
              </w:rPr>
            </w:pPr>
            <w:r w:rsidRPr="006741CC">
              <w:rPr>
                <w:sz w:val="22"/>
                <w:szCs w:val="22"/>
              </w:rPr>
              <w:t>04</w:t>
            </w:r>
          </w:p>
        </w:tc>
        <w:tc>
          <w:tcPr>
            <w:tcW w:w="567" w:type="dxa"/>
            <w:tcBorders>
              <w:top w:val="nil"/>
              <w:left w:val="nil"/>
              <w:bottom w:val="single" w:sz="4" w:space="0" w:color="auto"/>
              <w:right w:val="nil"/>
            </w:tcBorders>
            <w:shd w:val="clear" w:color="auto" w:fill="auto"/>
            <w:vAlign w:val="bottom"/>
            <w:hideMark/>
          </w:tcPr>
          <w:p w14:paraId="072FD2F1" w14:textId="77777777" w:rsidR="006741CC" w:rsidRPr="006741CC" w:rsidRDefault="006741CC" w:rsidP="006741CC">
            <w:pPr>
              <w:widowControl/>
              <w:jc w:val="center"/>
              <w:rPr>
                <w:sz w:val="22"/>
                <w:szCs w:val="22"/>
              </w:rPr>
            </w:pPr>
            <w:r w:rsidRPr="006741CC">
              <w:rPr>
                <w:sz w:val="22"/>
                <w:szCs w:val="22"/>
              </w:rPr>
              <w:t>01</w:t>
            </w:r>
          </w:p>
        </w:tc>
        <w:tc>
          <w:tcPr>
            <w:tcW w:w="567" w:type="dxa"/>
            <w:tcBorders>
              <w:top w:val="nil"/>
              <w:left w:val="nil"/>
              <w:bottom w:val="single" w:sz="4" w:space="0" w:color="auto"/>
              <w:right w:val="nil"/>
            </w:tcBorders>
            <w:shd w:val="clear" w:color="auto" w:fill="auto"/>
            <w:vAlign w:val="bottom"/>
            <w:hideMark/>
          </w:tcPr>
          <w:p w14:paraId="50BC23DE" w14:textId="77777777" w:rsidR="006741CC" w:rsidRPr="006741CC" w:rsidRDefault="006741CC" w:rsidP="006741CC">
            <w:pPr>
              <w:widowControl/>
              <w:jc w:val="center"/>
              <w:rPr>
                <w:sz w:val="22"/>
                <w:szCs w:val="22"/>
              </w:rPr>
            </w:pPr>
            <w:r w:rsidRPr="006741CC">
              <w:rPr>
                <w:sz w:val="22"/>
                <w:szCs w:val="22"/>
              </w:rPr>
              <w:t>2</w:t>
            </w:r>
          </w:p>
        </w:tc>
        <w:tc>
          <w:tcPr>
            <w:tcW w:w="472" w:type="dxa"/>
            <w:tcBorders>
              <w:top w:val="nil"/>
              <w:left w:val="nil"/>
              <w:bottom w:val="single" w:sz="4" w:space="0" w:color="auto"/>
              <w:right w:val="nil"/>
            </w:tcBorders>
            <w:shd w:val="clear" w:color="auto" w:fill="auto"/>
            <w:vAlign w:val="bottom"/>
            <w:hideMark/>
          </w:tcPr>
          <w:p w14:paraId="5CB8DDF4" w14:textId="77777777" w:rsidR="006741CC" w:rsidRPr="006741CC" w:rsidRDefault="006741CC" w:rsidP="006741CC">
            <w:pPr>
              <w:widowControl/>
              <w:jc w:val="center"/>
              <w:rPr>
                <w:sz w:val="22"/>
                <w:szCs w:val="22"/>
              </w:rPr>
            </w:pPr>
            <w:r w:rsidRPr="006741CC">
              <w:rPr>
                <w:sz w:val="22"/>
                <w:szCs w:val="22"/>
              </w:rPr>
              <w:t>01</w:t>
            </w:r>
          </w:p>
        </w:tc>
        <w:tc>
          <w:tcPr>
            <w:tcW w:w="848" w:type="dxa"/>
            <w:tcBorders>
              <w:top w:val="nil"/>
              <w:left w:val="nil"/>
              <w:bottom w:val="single" w:sz="4" w:space="0" w:color="auto"/>
              <w:right w:val="single" w:sz="4" w:space="0" w:color="auto"/>
            </w:tcBorders>
            <w:shd w:val="clear" w:color="auto" w:fill="auto"/>
            <w:vAlign w:val="bottom"/>
            <w:hideMark/>
          </w:tcPr>
          <w:p w14:paraId="3B27BF78" w14:textId="77777777" w:rsidR="006741CC" w:rsidRPr="006741CC" w:rsidRDefault="006741CC" w:rsidP="006741CC">
            <w:pPr>
              <w:widowControl/>
              <w:jc w:val="center"/>
              <w:rPr>
                <w:sz w:val="22"/>
                <w:szCs w:val="22"/>
              </w:rPr>
            </w:pPr>
            <w:r w:rsidRPr="006741CC">
              <w:rPr>
                <w:sz w:val="22"/>
                <w:szCs w:val="22"/>
              </w:rPr>
              <w:t>02100</w:t>
            </w:r>
          </w:p>
        </w:tc>
        <w:tc>
          <w:tcPr>
            <w:tcW w:w="567" w:type="dxa"/>
            <w:tcBorders>
              <w:top w:val="nil"/>
              <w:left w:val="nil"/>
              <w:bottom w:val="single" w:sz="4" w:space="0" w:color="auto"/>
              <w:right w:val="single" w:sz="4" w:space="0" w:color="auto"/>
            </w:tcBorders>
            <w:shd w:val="clear" w:color="auto" w:fill="auto"/>
            <w:noWrap/>
            <w:vAlign w:val="bottom"/>
            <w:hideMark/>
          </w:tcPr>
          <w:p w14:paraId="7EE932A9" w14:textId="77777777" w:rsidR="006741CC" w:rsidRPr="006741CC" w:rsidRDefault="006741CC" w:rsidP="006741CC">
            <w:pPr>
              <w:widowControl/>
              <w:rPr>
                <w:sz w:val="22"/>
                <w:szCs w:val="22"/>
              </w:rPr>
            </w:pPr>
            <w:r w:rsidRPr="006741CC">
              <w:rPr>
                <w:sz w:val="22"/>
                <w:szCs w:val="22"/>
              </w:rPr>
              <w:t>100</w:t>
            </w:r>
          </w:p>
        </w:tc>
        <w:tc>
          <w:tcPr>
            <w:tcW w:w="1178" w:type="dxa"/>
            <w:tcBorders>
              <w:top w:val="nil"/>
              <w:left w:val="nil"/>
              <w:bottom w:val="single" w:sz="4" w:space="0" w:color="auto"/>
              <w:right w:val="single" w:sz="4" w:space="0" w:color="auto"/>
            </w:tcBorders>
            <w:shd w:val="clear" w:color="000000" w:fill="FFFFFF"/>
            <w:noWrap/>
            <w:vAlign w:val="bottom"/>
            <w:hideMark/>
          </w:tcPr>
          <w:p w14:paraId="534975F4" w14:textId="77777777" w:rsidR="006741CC" w:rsidRPr="006741CC" w:rsidRDefault="006741CC" w:rsidP="006741CC">
            <w:pPr>
              <w:widowControl/>
              <w:jc w:val="right"/>
              <w:rPr>
                <w:sz w:val="22"/>
                <w:szCs w:val="22"/>
              </w:rPr>
            </w:pPr>
            <w:r w:rsidRPr="006741CC">
              <w:rPr>
                <w:sz w:val="22"/>
                <w:szCs w:val="22"/>
              </w:rPr>
              <w:t>1206,188</w:t>
            </w:r>
          </w:p>
        </w:tc>
        <w:tc>
          <w:tcPr>
            <w:tcW w:w="1231" w:type="dxa"/>
            <w:tcBorders>
              <w:top w:val="nil"/>
              <w:left w:val="nil"/>
              <w:bottom w:val="single" w:sz="4" w:space="0" w:color="auto"/>
              <w:right w:val="single" w:sz="4" w:space="0" w:color="auto"/>
            </w:tcBorders>
            <w:shd w:val="clear" w:color="000000" w:fill="FFFFFF"/>
            <w:noWrap/>
            <w:vAlign w:val="bottom"/>
            <w:hideMark/>
          </w:tcPr>
          <w:p w14:paraId="443EF585" w14:textId="77777777" w:rsidR="006741CC" w:rsidRPr="006741CC" w:rsidRDefault="006741CC" w:rsidP="006741CC">
            <w:pPr>
              <w:widowControl/>
              <w:jc w:val="right"/>
              <w:rPr>
                <w:sz w:val="22"/>
                <w:szCs w:val="22"/>
              </w:rPr>
            </w:pPr>
            <w:r w:rsidRPr="006741CC">
              <w:rPr>
                <w:sz w:val="22"/>
                <w:szCs w:val="22"/>
              </w:rPr>
              <w:t>1265,936</w:t>
            </w:r>
          </w:p>
        </w:tc>
        <w:tc>
          <w:tcPr>
            <w:tcW w:w="1229" w:type="dxa"/>
            <w:tcBorders>
              <w:top w:val="nil"/>
              <w:left w:val="nil"/>
              <w:bottom w:val="single" w:sz="4" w:space="0" w:color="auto"/>
              <w:right w:val="single" w:sz="4" w:space="0" w:color="auto"/>
            </w:tcBorders>
            <w:shd w:val="clear" w:color="000000" w:fill="FFFFFF"/>
            <w:noWrap/>
            <w:vAlign w:val="bottom"/>
            <w:hideMark/>
          </w:tcPr>
          <w:p w14:paraId="3E5DCE07" w14:textId="77777777" w:rsidR="006741CC" w:rsidRPr="006741CC" w:rsidRDefault="006741CC" w:rsidP="006741CC">
            <w:pPr>
              <w:widowControl/>
              <w:jc w:val="right"/>
              <w:rPr>
                <w:sz w:val="22"/>
                <w:szCs w:val="22"/>
              </w:rPr>
            </w:pPr>
            <w:r w:rsidRPr="006741CC">
              <w:rPr>
                <w:sz w:val="22"/>
                <w:szCs w:val="22"/>
              </w:rPr>
              <w:t>1296,372</w:t>
            </w:r>
          </w:p>
        </w:tc>
      </w:tr>
      <w:tr w:rsidR="006741CC" w:rsidRPr="006741CC" w14:paraId="214A3A61" w14:textId="77777777" w:rsidTr="00BF731A">
        <w:trPr>
          <w:trHeight w:val="585"/>
        </w:trPr>
        <w:tc>
          <w:tcPr>
            <w:tcW w:w="3024" w:type="dxa"/>
            <w:gridSpan w:val="2"/>
            <w:tcBorders>
              <w:top w:val="nil"/>
              <w:left w:val="single" w:sz="4" w:space="0" w:color="auto"/>
              <w:bottom w:val="single" w:sz="4" w:space="0" w:color="auto"/>
              <w:right w:val="single" w:sz="4" w:space="0" w:color="auto"/>
            </w:tcBorders>
            <w:shd w:val="clear" w:color="auto" w:fill="auto"/>
            <w:vAlign w:val="bottom"/>
            <w:hideMark/>
          </w:tcPr>
          <w:p w14:paraId="67B2E82C" w14:textId="77777777" w:rsidR="006741CC" w:rsidRPr="006741CC" w:rsidRDefault="006741CC" w:rsidP="006741CC">
            <w:pPr>
              <w:widowControl/>
            </w:pPr>
            <w:r w:rsidRPr="006741CC">
              <w:t>Расходы на выплаты персоналу государственных (муниципальных) органов</w:t>
            </w:r>
          </w:p>
        </w:tc>
        <w:tc>
          <w:tcPr>
            <w:tcW w:w="567" w:type="dxa"/>
            <w:gridSpan w:val="2"/>
            <w:tcBorders>
              <w:top w:val="nil"/>
              <w:left w:val="nil"/>
              <w:bottom w:val="single" w:sz="4" w:space="0" w:color="auto"/>
              <w:right w:val="single" w:sz="4" w:space="0" w:color="auto"/>
            </w:tcBorders>
            <w:shd w:val="clear" w:color="auto" w:fill="auto"/>
            <w:vAlign w:val="bottom"/>
            <w:hideMark/>
          </w:tcPr>
          <w:p w14:paraId="5581C68F" w14:textId="77777777" w:rsidR="006741CC" w:rsidRPr="006741CC" w:rsidRDefault="006741CC" w:rsidP="006741CC">
            <w:pPr>
              <w:widowControl/>
              <w:jc w:val="center"/>
            </w:pPr>
            <w:r w:rsidRPr="006741CC">
              <w:t>901</w:t>
            </w:r>
          </w:p>
        </w:tc>
        <w:tc>
          <w:tcPr>
            <w:tcW w:w="570" w:type="dxa"/>
            <w:tcBorders>
              <w:top w:val="nil"/>
              <w:left w:val="nil"/>
              <w:bottom w:val="single" w:sz="4" w:space="0" w:color="auto"/>
              <w:right w:val="single" w:sz="4" w:space="0" w:color="auto"/>
            </w:tcBorders>
            <w:shd w:val="clear" w:color="auto" w:fill="auto"/>
            <w:vAlign w:val="bottom"/>
            <w:hideMark/>
          </w:tcPr>
          <w:p w14:paraId="6EAB4F56" w14:textId="77777777" w:rsidR="006741CC" w:rsidRPr="006741CC" w:rsidRDefault="006741CC" w:rsidP="006741CC">
            <w:pPr>
              <w:widowControl/>
              <w:jc w:val="center"/>
              <w:rPr>
                <w:sz w:val="22"/>
                <w:szCs w:val="22"/>
              </w:rPr>
            </w:pPr>
            <w:r w:rsidRPr="006741CC">
              <w:rPr>
                <w:sz w:val="22"/>
                <w:szCs w:val="22"/>
              </w:rPr>
              <w:t>01</w:t>
            </w:r>
          </w:p>
        </w:tc>
        <w:tc>
          <w:tcPr>
            <w:tcW w:w="567" w:type="dxa"/>
            <w:tcBorders>
              <w:top w:val="nil"/>
              <w:left w:val="nil"/>
              <w:bottom w:val="single" w:sz="4" w:space="0" w:color="auto"/>
              <w:right w:val="single" w:sz="4" w:space="0" w:color="auto"/>
            </w:tcBorders>
            <w:shd w:val="clear" w:color="auto" w:fill="auto"/>
            <w:vAlign w:val="bottom"/>
            <w:hideMark/>
          </w:tcPr>
          <w:p w14:paraId="3D0F8BF4" w14:textId="77777777" w:rsidR="006741CC" w:rsidRPr="006741CC" w:rsidRDefault="006741CC" w:rsidP="006741CC">
            <w:pPr>
              <w:widowControl/>
              <w:jc w:val="center"/>
              <w:rPr>
                <w:sz w:val="22"/>
                <w:szCs w:val="22"/>
              </w:rPr>
            </w:pPr>
            <w:r w:rsidRPr="006741CC">
              <w:rPr>
                <w:sz w:val="22"/>
                <w:szCs w:val="22"/>
              </w:rPr>
              <w:t>04</w:t>
            </w:r>
          </w:p>
        </w:tc>
        <w:tc>
          <w:tcPr>
            <w:tcW w:w="567" w:type="dxa"/>
            <w:tcBorders>
              <w:top w:val="nil"/>
              <w:left w:val="nil"/>
              <w:bottom w:val="single" w:sz="4" w:space="0" w:color="auto"/>
              <w:right w:val="nil"/>
            </w:tcBorders>
            <w:shd w:val="clear" w:color="auto" w:fill="auto"/>
            <w:vAlign w:val="bottom"/>
            <w:hideMark/>
          </w:tcPr>
          <w:p w14:paraId="1878F745" w14:textId="77777777" w:rsidR="006741CC" w:rsidRPr="006741CC" w:rsidRDefault="006741CC" w:rsidP="006741CC">
            <w:pPr>
              <w:widowControl/>
              <w:jc w:val="center"/>
              <w:rPr>
                <w:sz w:val="22"/>
                <w:szCs w:val="22"/>
              </w:rPr>
            </w:pPr>
            <w:r w:rsidRPr="006741CC">
              <w:rPr>
                <w:sz w:val="22"/>
                <w:szCs w:val="22"/>
              </w:rPr>
              <w:t>01</w:t>
            </w:r>
          </w:p>
        </w:tc>
        <w:tc>
          <w:tcPr>
            <w:tcW w:w="567" w:type="dxa"/>
            <w:tcBorders>
              <w:top w:val="nil"/>
              <w:left w:val="nil"/>
              <w:bottom w:val="single" w:sz="4" w:space="0" w:color="auto"/>
              <w:right w:val="nil"/>
            </w:tcBorders>
            <w:shd w:val="clear" w:color="auto" w:fill="auto"/>
            <w:vAlign w:val="bottom"/>
            <w:hideMark/>
          </w:tcPr>
          <w:p w14:paraId="73B2CD8F" w14:textId="77777777" w:rsidR="006741CC" w:rsidRPr="006741CC" w:rsidRDefault="006741CC" w:rsidP="006741CC">
            <w:pPr>
              <w:widowControl/>
              <w:jc w:val="center"/>
              <w:rPr>
                <w:sz w:val="22"/>
                <w:szCs w:val="22"/>
              </w:rPr>
            </w:pPr>
            <w:r w:rsidRPr="006741CC">
              <w:rPr>
                <w:sz w:val="22"/>
                <w:szCs w:val="22"/>
              </w:rPr>
              <w:t>2</w:t>
            </w:r>
          </w:p>
        </w:tc>
        <w:tc>
          <w:tcPr>
            <w:tcW w:w="472" w:type="dxa"/>
            <w:tcBorders>
              <w:top w:val="nil"/>
              <w:left w:val="nil"/>
              <w:bottom w:val="single" w:sz="4" w:space="0" w:color="auto"/>
              <w:right w:val="nil"/>
            </w:tcBorders>
            <w:shd w:val="clear" w:color="auto" w:fill="auto"/>
            <w:vAlign w:val="bottom"/>
            <w:hideMark/>
          </w:tcPr>
          <w:p w14:paraId="2D84C955" w14:textId="77777777" w:rsidR="006741CC" w:rsidRPr="006741CC" w:rsidRDefault="006741CC" w:rsidP="006741CC">
            <w:pPr>
              <w:widowControl/>
              <w:jc w:val="center"/>
              <w:rPr>
                <w:sz w:val="22"/>
                <w:szCs w:val="22"/>
              </w:rPr>
            </w:pPr>
            <w:r w:rsidRPr="006741CC">
              <w:rPr>
                <w:sz w:val="22"/>
                <w:szCs w:val="22"/>
              </w:rPr>
              <w:t>01</w:t>
            </w:r>
          </w:p>
        </w:tc>
        <w:tc>
          <w:tcPr>
            <w:tcW w:w="848" w:type="dxa"/>
            <w:tcBorders>
              <w:top w:val="nil"/>
              <w:left w:val="nil"/>
              <w:bottom w:val="single" w:sz="4" w:space="0" w:color="auto"/>
              <w:right w:val="single" w:sz="4" w:space="0" w:color="auto"/>
            </w:tcBorders>
            <w:shd w:val="clear" w:color="auto" w:fill="auto"/>
            <w:vAlign w:val="bottom"/>
            <w:hideMark/>
          </w:tcPr>
          <w:p w14:paraId="5A2C8863" w14:textId="77777777" w:rsidR="006741CC" w:rsidRPr="006741CC" w:rsidRDefault="006741CC" w:rsidP="006741CC">
            <w:pPr>
              <w:widowControl/>
              <w:jc w:val="center"/>
              <w:rPr>
                <w:sz w:val="22"/>
                <w:szCs w:val="22"/>
              </w:rPr>
            </w:pPr>
            <w:r w:rsidRPr="006741CC">
              <w:rPr>
                <w:sz w:val="22"/>
                <w:szCs w:val="22"/>
              </w:rPr>
              <w:t>02100</w:t>
            </w:r>
          </w:p>
        </w:tc>
        <w:tc>
          <w:tcPr>
            <w:tcW w:w="567" w:type="dxa"/>
            <w:tcBorders>
              <w:top w:val="nil"/>
              <w:left w:val="nil"/>
              <w:bottom w:val="single" w:sz="4" w:space="0" w:color="auto"/>
              <w:right w:val="single" w:sz="4" w:space="0" w:color="auto"/>
            </w:tcBorders>
            <w:shd w:val="clear" w:color="auto" w:fill="auto"/>
            <w:noWrap/>
            <w:vAlign w:val="bottom"/>
            <w:hideMark/>
          </w:tcPr>
          <w:p w14:paraId="797914E1" w14:textId="77777777" w:rsidR="006741CC" w:rsidRPr="006741CC" w:rsidRDefault="006741CC" w:rsidP="006741CC">
            <w:pPr>
              <w:widowControl/>
              <w:rPr>
                <w:sz w:val="22"/>
                <w:szCs w:val="22"/>
              </w:rPr>
            </w:pPr>
            <w:r w:rsidRPr="006741CC">
              <w:rPr>
                <w:sz w:val="22"/>
                <w:szCs w:val="22"/>
              </w:rPr>
              <w:t>120</w:t>
            </w:r>
          </w:p>
        </w:tc>
        <w:tc>
          <w:tcPr>
            <w:tcW w:w="1178" w:type="dxa"/>
            <w:tcBorders>
              <w:top w:val="nil"/>
              <w:left w:val="nil"/>
              <w:bottom w:val="single" w:sz="4" w:space="0" w:color="auto"/>
              <w:right w:val="single" w:sz="4" w:space="0" w:color="auto"/>
            </w:tcBorders>
            <w:shd w:val="clear" w:color="000000" w:fill="FFFFFF"/>
            <w:noWrap/>
            <w:vAlign w:val="bottom"/>
            <w:hideMark/>
          </w:tcPr>
          <w:p w14:paraId="3522F08D" w14:textId="77777777" w:rsidR="006741CC" w:rsidRPr="006741CC" w:rsidRDefault="006741CC" w:rsidP="006741CC">
            <w:pPr>
              <w:widowControl/>
              <w:jc w:val="right"/>
              <w:rPr>
                <w:sz w:val="22"/>
                <w:szCs w:val="22"/>
              </w:rPr>
            </w:pPr>
            <w:r w:rsidRPr="006741CC">
              <w:rPr>
                <w:sz w:val="22"/>
                <w:szCs w:val="22"/>
              </w:rPr>
              <w:t>1206,188</w:t>
            </w:r>
          </w:p>
        </w:tc>
        <w:tc>
          <w:tcPr>
            <w:tcW w:w="1231" w:type="dxa"/>
            <w:tcBorders>
              <w:top w:val="nil"/>
              <w:left w:val="nil"/>
              <w:bottom w:val="single" w:sz="4" w:space="0" w:color="auto"/>
              <w:right w:val="single" w:sz="4" w:space="0" w:color="auto"/>
            </w:tcBorders>
            <w:shd w:val="clear" w:color="000000" w:fill="FFFFFF"/>
            <w:noWrap/>
            <w:vAlign w:val="bottom"/>
            <w:hideMark/>
          </w:tcPr>
          <w:p w14:paraId="187331F5" w14:textId="77777777" w:rsidR="006741CC" w:rsidRPr="006741CC" w:rsidRDefault="006741CC" w:rsidP="006741CC">
            <w:pPr>
              <w:widowControl/>
              <w:jc w:val="right"/>
              <w:rPr>
                <w:sz w:val="22"/>
                <w:szCs w:val="22"/>
              </w:rPr>
            </w:pPr>
            <w:r w:rsidRPr="006741CC">
              <w:rPr>
                <w:sz w:val="22"/>
                <w:szCs w:val="22"/>
              </w:rPr>
              <w:t>1265,936</w:t>
            </w:r>
          </w:p>
        </w:tc>
        <w:tc>
          <w:tcPr>
            <w:tcW w:w="1229" w:type="dxa"/>
            <w:tcBorders>
              <w:top w:val="nil"/>
              <w:left w:val="nil"/>
              <w:bottom w:val="single" w:sz="4" w:space="0" w:color="auto"/>
              <w:right w:val="single" w:sz="4" w:space="0" w:color="auto"/>
            </w:tcBorders>
            <w:shd w:val="clear" w:color="000000" w:fill="FFFFFF"/>
            <w:noWrap/>
            <w:vAlign w:val="bottom"/>
            <w:hideMark/>
          </w:tcPr>
          <w:p w14:paraId="16504A97" w14:textId="77777777" w:rsidR="006741CC" w:rsidRPr="006741CC" w:rsidRDefault="006741CC" w:rsidP="006741CC">
            <w:pPr>
              <w:widowControl/>
              <w:jc w:val="right"/>
              <w:rPr>
                <w:sz w:val="22"/>
                <w:szCs w:val="22"/>
              </w:rPr>
            </w:pPr>
            <w:r w:rsidRPr="006741CC">
              <w:rPr>
                <w:sz w:val="22"/>
                <w:szCs w:val="22"/>
              </w:rPr>
              <w:t>1296,372</w:t>
            </w:r>
          </w:p>
        </w:tc>
      </w:tr>
      <w:tr w:rsidR="006741CC" w:rsidRPr="006741CC" w14:paraId="3A7C3CC3" w14:textId="77777777" w:rsidTr="00BF731A">
        <w:trPr>
          <w:trHeight w:val="792"/>
        </w:trPr>
        <w:tc>
          <w:tcPr>
            <w:tcW w:w="3024" w:type="dxa"/>
            <w:gridSpan w:val="2"/>
            <w:tcBorders>
              <w:top w:val="nil"/>
              <w:left w:val="single" w:sz="4" w:space="0" w:color="auto"/>
              <w:bottom w:val="single" w:sz="4" w:space="0" w:color="auto"/>
              <w:right w:val="single" w:sz="4" w:space="0" w:color="auto"/>
            </w:tcBorders>
            <w:shd w:val="clear" w:color="auto" w:fill="auto"/>
            <w:vAlign w:val="bottom"/>
            <w:hideMark/>
          </w:tcPr>
          <w:p w14:paraId="37AE6591" w14:textId="77777777" w:rsidR="006741CC" w:rsidRPr="006741CC" w:rsidRDefault="006741CC" w:rsidP="006741CC">
            <w:pPr>
              <w:widowControl/>
              <w:rPr>
                <w:b/>
                <w:bCs/>
                <w:i/>
                <w:iCs/>
                <w:sz w:val="22"/>
                <w:szCs w:val="22"/>
              </w:rPr>
            </w:pPr>
            <w:r w:rsidRPr="006741CC">
              <w:rPr>
                <w:b/>
                <w:bCs/>
                <w:i/>
                <w:iCs/>
                <w:sz w:val="22"/>
                <w:szCs w:val="22"/>
              </w:rPr>
              <w:t>Обеспечение деятельности финансовых, налоговых и таможенных органов и органов финансового (финансово-бюджетного) надзора</w:t>
            </w:r>
          </w:p>
        </w:tc>
        <w:tc>
          <w:tcPr>
            <w:tcW w:w="567" w:type="dxa"/>
            <w:gridSpan w:val="2"/>
            <w:tcBorders>
              <w:top w:val="nil"/>
              <w:left w:val="nil"/>
              <w:bottom w:val="single" w:sz="4" w:space="0" w:color="auto"/>
              <w:right w:val="single" w:sz="4" w:space="0" w:color="auto"/>
            </w:tcBorders>
            <w:shd w:val="clear" w:color="auto" w:fill="auto"/>
            <w:vAlign w:val="bottom"/>
            <w:hideMark/>
          </w:tcPr>
          <w:p w14:paraId="387B4CB5" w14:textId="77777777" w:rsidR="006741CC" w:rsidRPr="006741CC" w:rsidRDefault="006741CC" w:rsidP="006741CC">
            <w:pPr>
              <w:widowControl/>
              <w:jc w:val="center"/>
              <w:rPr>
                <w:b/>
                <w:bCs/>
                <w:i/>
                <w:iCs/>
                <w:sz w:val="22"/>
                <w:szCs w:val="22"/>
              </w:rPr>
            </w:pPr>
            <w:r w:rsidRPr="006741CC">
              <w:rPr>
                <w:b/>
                <w:bCs/>
                <w:i/>
                <w:iCs/>
                <w:sz w:val="22"/>
                <w:szCs w:val="22"/>
              </w:rPr>
              <w:t>901</w:t>
            </w:r>
          </w:p>
        </w:tc>
        <w:tc>
          <w:tcPr>
            <w:tcW w:w="570" w:type="dxa"/>
            <w:tcBorders>
              <w:top w:val="nil"/>
              <w:left w:val="nil"/>
              <w:bottom w:val="single" w:sz="4" w:space="0" w:color="auto"/>
              <w:right w:val="single" w:sz="4" w:space="0" w:color="auto"/>
            </w:tcBorders>
            <w:shd w:val="clear" w:color="auto" w:fill="auto"/>
            <w:vAlign w:val="bottom"/>
            <w:hideMark/>
          </w:tcPr>
          <w:p w14:paraId="6D3A9E35" w14:textId="77777777" w:rsidR="006741CC" w:rsidRPr="006741CC" w:rsidRDefault="006741CC" w:rsidP="006741CC">
            <w:pPr>
              <w:widowControl/>
              <w:jc w:val="center"/>
              <w:rPr>
                <w:b/>
                <w:bCs/>
                <w:i/>
                <w:iCs/>
                <w:sz w:val="22"/>
                <w:szCs w:val="22"/>
              </w:rPr>
            </w:pPr>
            <w:r w:rsidRPr="006741CC">
              <w:rPr>
                <w:b/>
                <w:bCs/>
                <w:i/>
                <w:iCs/>
                <w:sz w:val="22"/>
                <w:szCs w:val="22"/>
              </w:rPr>
              <w:t>01</w:t>
            </w:r>
          </w:p>
        </w:tc>
        <w:tc>
          <w:tcPr>
            <w:tcW w:w="567" w:type="dxa"/>
            <w:tcBorders>
              <w:top w:val="nil"/>
              <w:left w:val="nil"/>
              <w:bottom w:val="single" w:sz="4" w:space="0" w:color="auto"/>
              <w:right w:val="single" w:sz="4" w:space="0" w:color="auto"/>
            </w:tcBorders>
            <w:shd w:val="clear" w:color="auto" w:fill="auto"/>
            <w:vAlign w:val="bottom"/>
            <w:hideMark/>
          </w:tcPr>
          <w:p w14:paraId="7CD44B04" w14:textId="77777777" w:rsidR="006741CC" w:rsidRPr="006741CC" w:rsidRDefault="006741CC" w:rsidP="006741CC">
            <w:pPr>
              <w:widowControl/>
              <w:jc w:val="center"/>
              <w:rPr>
                <w:b/>
                <w:bCs/>
                <w:i/>
                <w:iCs/>
                <w:sz w:val="22"/>
                <w:szCs w:val="22"/>
              </w:rPr>
            </w:pPr>
            <w:r w:rsidRPr="006741CC">
              <w:rPr>
                <w:b/>
                <w:bCs/>
                <w:i/>
                <w:iCs/>
                <w:sz w:val="22"/>
                <w:szCs w:val="22"/>
              </w:rPr>
              <w:t>06</w:t>
            </w:r>
          </w:p>
        </w:tc>
        <w:tc>
          <w:tcPr>
            <w:tcW w:w="567" w:type="dxa"/>
            <w:tcBorders>
              <w:top w:val="nil"/>
              <w:left w:val="nil"/>
              <w:bottom w:val="single" w:sz="4" w:space="0" w:color="auto"/>
              <w:right w:val="nil"/>
            </w:tcBorders>
            <w:shd w:val="clear" w:color="auto" w:fill="auto"/>
            <w:vAlign w:val="bottom"/>
            <w:hideMark/>
          </w:tcPr>
          <w:p w14:paraId="774ECAB7" w14:textId="77777777" w:rsidR="006741CC" w:rsidRPr="006741CC" w:rsidRDefault="006741CC" w:rsidP="006741CC">
            <w:pPr>
              <w:widowControl/>
              <w:jc w:val="center"/>
              <w:rPr>
                <w:b/>
                <w:bCs/>
                <w:i/>
                <w:iCs/>
                <w:sz w:val="22"/>
                <w:szCs w:val="22"/>
              </w:rPr>
            </w:pPr>
            <w:r w:rsidRPr="006741CC">
              <w:rPr>
                <w:b/>
                <w:bCs/>
                <w:i/>
                <w:iCs/>
                <w:sz w:val="22"/>
                <w:szCs w:val="22"/>
              </w:rPr>
              <w:t> </w:t>
            </w:r>
          </w:p>
        </w:tc>
        <w:tc>
          <w:tcPr>
            <w:tcW w:w="567" w:type="dxa"/>
            <w:tcBorders>
              <w:top w:val="nil"/>
              <w:left w:val="nil"/>
              <w:bottom w:val="single" w:sz="4" w:space="0" w:color="auto"/>
              <w:right w:val="nil"/>
            </w:tcBorders>
            <w:shd w:val="clear" w:color="auto" w:fill="auto"/>
            <w:vAlign w:val="bottom"/>
            <w:hideMark/>
          </w:tcPr>
          <w:p w14:paraId="24C3CED6" w14:textId="77777777" w:rsidR="006741CC" w:rsidRPr="006741CC" w:rsidRDefault="006741CC" w:rsidP="006741CC">
            <w:pPr>
              <w:widowControl/>
              <w:jc w:val="center"/>
              <w:rPr>
                <w:b/>
                <w:bCs/>
                <w:i/>
                <w:iCs/>
                <w:sz w:val="22"/>
                <w:szCs w:val="22"/>
              </w:rPr>
            </w:pPr>
            <w:r w:rsidRPr="006741CC">
              <w:rPr>
                <w:b/>
                <w:bCs/>
                <w:i/>
                <w:iCs/>
                <w:sz w:val="22"/>
                <w:szCs w:val="22"/>
              </w:rPr>
              <w:t> </w:t>
            </w:r>
          </w:p>
        </w:tc>
        <w:tc>
          <w:tcPr>
            <w:tcW w:w="472" w:type="dxa"/>
            <w:tcBorders>
              <w:top w:val="nil"/>
              <w:left w:val="nil"/>
              <w:bottom w:val="single" w:sz="4" w:space="0" w:color="auto"/>
              <w:right w:val="nil"/>
            </w:tcBorders>
            <w:shd w:val="clear" w:color="auto" w:fill="auto"/>
            <w:vAlign w:val="bottom"/>
            <w:hideMark/>
          </w:tcPr>
          <w:p w14:paraId="06E2A111" w14:textId="77777777" w:rsidR="006741CC" w:rsidRPr="006741CC" w:rsidRDefault="006741CC" w:rsidP="006741CC">
            <w:pPr>
              <w:widowControl/>
              <w:jc w:val="center"/>
              <w:rPr>
                <w:b/>
                <w:bCs/>
                <w:i/>
                <w:iCs/>
                <w:sz w:val="22"/>
                <w:szCs w:val="22"/>
              </w:rPr>
            </w:pPr>
            <w:r w:rsidRPr="006741CC">
              <w:rPr>
                <w:b/>
                <w:bCs/>
                <w:i/>
                <w:iCs/>
                <w:sz w:val="22"/>
                <w:szCs w:val="22"/>
              </w:rPr>
              <w:t> </w:t>
            </w:r>
          </w:p>
        </w:tc>
        <w:tc>
          <w:tcPr>
            <w:tcW w:w="848" w:type="dxa"/>
            <w:tcBorders>
              <w:top w:val="nil"/>
              <w:left w:val="nil"/>
              <w:bottom w:val="single" w:sz="4" w:space="0" w:color="auto"/>
              <w:right w:val="single" w:sz="4" w:space="0" w:color="auto"/>
            </w:tcBorders>
            <w:shd w:val="clear" w:color="auto" w:fill="auto"/>
            <w:vAlign w:val="bottom"/>
            <w:hideMark/>
          </w:tcPr>
          <w:p w14:paraId="3F49BAEE" w14:textId="77777777" w:rsidR="006741CC" w:rsidRPr="006741CC" w:rsidRDefault="006741CC" w:rsidP="006741CC">
            <w:pPr>
              <w:widowControl/>
              <w:jc w:val="center"/>
              <w:rPr>
                <w:b/>
                <w:bCs/>
                <w:i/>
                <w:iCs/>
                <w:sz w:val="22"/>
                <w:szCs w:val="22"/>
              </w:rPr>
            </w:pPr>
            <w:r w:rsidRPr="006741CC">
              <w:rPr>
                <w:b/>
                <w:bCs/>
                <w:i/>
                <w:iCs/>
                <w:sz w:val="22"/>
                <w:szCs w:val="22"/>
              </w:rPr>
              <w:t> </w:t>
            </w:r>
          </w:p>
        </w:tc>
        <w:tc>
          <w:tcPr>
            <w:tcW w:w="567" w:type="dxa"/>
            <w:tcBorders>
              <w:top w:val="nil"/>
              <w:left w:val="nil"/>
              <w:bottom w:val="single" w:sz="4" w:space="0" w:color="auto"/>
              <w:right w:val="single" w:sz="4" w:space="0" w:color="auto"/>
            </w:tcBorders>
            <w:shd w:val="clear" w:color="auto" w:fill="auto"/>
            <w:noWrap/>
            <w:vAlign w:val="bottom"/>
            <w:hideMark/>
          </w:tcPr>
          <w:p w14:paraId="0A950751" w14:textId="77777777" w:rsidR="006741CC" w:rsidRPr="006741CC" w:rsidRDefault="006741CC" w:rsidP="006741CC">
            <w:pPr>
              <w:widowControl/>
              <w:rPr>
                <w:b/>
                <w:bCs/>
                <w:i/>
                <w:iCs/>
                <w:sz w:val="22"/>
                <w:szCs w:val="22"/>
              </w:rPr>
            </w:pPr>
            <w:r w:rsidRPr="006741CC">
              <w:rPr>
                <w:b/>
                <w:bCs/>
                <w:i/>
                <w:iCs/>
                <w:sz w:val="22"/>
                <w:szCs w:val="22"/>
              </w:rPr>
              <w:t> </w:t>
            </w:r>
          </w:p>
        </w:tc>
        <w:tc>
          <w:tcPr>
            <w:tcW w:w="1178" w:type="dxa"/>
            <w:tcBorders>
              <w:top w:val="nil"/>
              <w:left w:val="nil"/>
              <w:bottom w:val="single" w:sz="4" w:space="0" w:color="auto"/>
              <w:right w:val="single" w:sz="4" w:space="0" w:color="auto"/>
            </w:tcBorders>
            <w:shd w:val="clear" w:color="auto" w:fill="auto"/>
            <w:noWrap/>
            <w:vAlign w:val="bottom"/>
            <w:hideMark/>
          </w:tcPr>
          <w:p w14:paraId="12467383" w14:textId="77777777" w:rsidR="006741CC" w:rsidRPr="006741CC" w:rsidRDefault="006741CC" w:rsidP="006741CC">
            <w:pPr>
              <w:widowControl/>
              <w:jc w:val="right"/>
              <w:rPr>
                <w:b/>
                <w:bCs/>
                <w:i/>
                <w:iCs/>
                <w:sz w:val="22"/>
                <w:szCs w:val="22"/>
              </w:rPr>
            </w:pPr>
            <w:r w:rsidRPr="006741CC">
              <w:rPr>
                <w:b/>
                <w:bCs/>
                <w:i/>
                <w:iCs/>
                <w:sz w:val="22"/>
                <w:szCs w:val="22"/>
              </w:rPr>
              <w:t>2,685</w:t>
            </w:r>
          </w:p>
        </w:tc>
        <w:tc>
          <w:tcPr>
            <w:tcW w:w="1231" w:type="dxa"/>
            <w:tcBorders>
              <w:top w:val="nil"/>
              <w:left w:val="nil"/>
              <w:bottom w:val="single" w:sz="4" w:space="0" w:color="auto"/>
              <w:right w:val="single" w:sz="4" w:space="0" w:color="auto"/>
            </w:tcBorders>
            <w:shd w:val="clear" w:color="auto" w:fill="auto"/>
            <w:noWrap/>
            <w:vAlign w:val="bottom"/>
            <w:hideMark/>
          </w:tcPr>
          <w:p w14:paraId="33CA2E33" w14:textId="77777777" w:rsidR="006741CC" w:rsidRPr="006741CC" w:rsidRDefault="006741CC" w:rsidP="006741CC">
            <w:pPr>
              <w:widowControl/>
              <w:jc w:val="right"/>
              <w:rPr>
                <w:b/>
                <w:bCs/>
                <w:i/>
                <w:iCs/>
                <w:sz w:val="22"/>
                <w:szCs w:val="22"/>
              </w:rPr>
            </w:pPr>
            <w:r w:rsidRPr="006741CC">
              <w:rPr>
                <w:b/>
                <w:bCs/>
                <w:i/>
                <w:iCs/>
                <w:sz w:val="22"/>
                <w:szCs w:val="22"/>
              </w:rPr>
              <w:t>2,685</w:t>
            </w:r>
          </w:p>
        </w:tc>
        <w:tc>
          <w:tcPr>
            <w:tcW w:w="1229" w:type="dxa"/>
            <w:tcBorders>
              <w:top w:val="nil"/>
              <w:left w:val="nil"/>
              <w:bottom w:val="single" w:sz="4" w:space="0" w:color="auto"/>
              <w:right w:val="single" w:sz="4" w:space="0" w:color="auto"/>
            </w:tcBorders>
            <w:shd w:val="clear" w:color="auto" w:fill="auto"/>
            <w:noWrap/>
            <w:vAlign w:val="bottom"/>
            <w:hideMark/>
          </w:tcPr>
          <w:p w14:paraId="6E5B2A8C" w14:textId="77777777" w:rsidR="006741CC" w:rsidRPr="006741CC" w:rsidRDefault="006741CC" w:rsidP="006741CC">
            <w:pPr>
              <w:widowControl/>
              <w:jc w:val="right"/>
              <w:rPr>
                <w:b/>
                <w:bCs/>
                <w:i/>
                <w:iCs/>
                <w:sz w:val="22"/>
                <w:szCs w:val="22"/>
              </w:rPr>
            </w:pPr>
            <w:r w:rsidRPr="006741CC">
              <w:rPr>
                <w:b/>
                <w:bCs/>
                <w:i/>
                <w:iCs/>
                <w:sz w:val="22"/>
                <w:szCs w:val="22"/>
              </w:rPr>
              <w:t>2,685</w:t>
            </w:r>
          </w:p>
        </w:tc>
      </w:tr>
      <w:tr w:rsidR="006741CC" w:rsidRPr="006741CC" w14:paraId="25012523" w14:textId="77777777" w:rsidTr="00BF731A">
        <w:trPr>
          <w:trHeight w:val="1656"/>
        </w:trPr>
        <w:tc>
          <w:tcPr>
            <w:tcW w:w="3024" w:type="dxa"/>
            <w:gridSpan w:val="2"/>
            <w:tcBorders>
              <w:top w:val="nil"/>
              <w:left w:val="single" w:sz="4" w:space="0" w:color="auto"/>
              <w:bottom w:val="single" w:sz="4" w:space="0" w:color="auto"/>
              <w:right w:val="single" w:sz="4" w:space="0" w:color="auto"/>
            </w:tcBorders>
            <w:shd w:val="clear" w:color="auto" w:fill="auto"/>
            <w:vAlign w:val="bottom"/>
            <w:hideMark/>
          </w:tcPr>
          <w:p w14:paraId="4B33E114" w14:textId="77777777" w:rsidR="006741CC" w:rsidRPr="006741CC" w:rsidRDefault="006741CC" w:rsidP="006741CC">
            <w:pPr>
              <w:widowControl/>
              <w:rPr>
                <w:b/>
                <w:bCs/>
              </w:rPr>
            </w:pPr>
            <w:r w:rsidRPr="006741CC">
              <w:rPr>
                <w:b/>
                <w:bCs/>
              </w:rPr>
              <w:t>Муниципальная программа Сосновского сельсовета Бессоновского района Пензенской области "Управление муниципальными финансами, муниципальным долгом, муниципальной собственностью Сосновского сельсовета Бессоновского района Пензенской области" на 2014-2027 годы</w:t>
            </w:r>
          </w:p>
        </w:tc>
        <w:tc>
          <w:tcPr>
            <w:tcW w:w="567" w:type="dxa"/>
            <w:gridSpan w:val="2"/>
            <w:tcBorders>
              <w:top w:val="nil"/>
              <w:left w:val="nil"/>
              <w:bottom w:val="single" w:sz="4" w:space="0" w:color="auto"/>
              <w:right w:val="single" w:sz="4" w:space="0" w:color="auto"/>
            </w:tcBorders>
            <w:shd w:val="clear" w:color="auto" w:fill="auto"/>
            <w:vAlign w:val="bottom"/>
            <w:hideMark/>
          </w:tcPr>
          <w:p w14:paraId="204E86BF" w14:textId="77777777" w:rsidR="006741CC" w:rsidRPr="006741CC" w:rsidRDefault="006741CC" w:rsidP="006741CC">
            <w:pPr>
              <w:widowControl/>
              <w:jc w:val="center"/>
              <w:rPr>
                <w:b/>
                <w:bCs/>
              </w:rPr>
            </w:pPr>
            <w:r w:rsidRPr="006741CC">
              <w:rPr>
                <w:b/>
                <w:bCs/>
              </w:rPr>
              <w:t>901</w:t>
            </w:r>
          </w:p>
        </w:tc>
        <w:tc>
          <w:tcPr>
            <w:tcW w:w="570" w:type="dxa"/>
            <w:tcBorders>
              <w:top w:val="nil"/>
              <w:left w:val="nil"/>
              <w:bottom w:val="single" w:sz="4" w:space="0" w:color="auto"/>
              <w:right w:val="single" w:sz="4" w:space="0" w:color="auto"/>
            </w:tcBorders>
            <w:shd w:val="clear" w:color="auto" w:fill="auto"/>
            <w:vAlign w:val="bottom"/>
            <w:hideMark/>
          </w:tcPr>
          <w:p w14:paraId="7F9415FD" w14:textId="77777777" w:rsidR="006741CC" w:rsidRPr="006741CC" w:rsidRDefault="006741CC" w:rsidP="006741CC">
            <w:pPr>
              <w:widowControl/>
              <w:jc w:val="center"/>
              <w:rPr>
                <w:b/>
                <w:bCs/>
                <w:sz w:val="22"/>
                <w:szCs w:val="22"/>
              </w:rPr>
            </w:pPr>
            <w:r w:rsidRPr="006741CC">
              <w:rPr>
                <w:b/>
                <w:bCs/>
                <w:sz w:val="22"/>
                <w:szCs w:val="22"/>
              </w:rPr>
              <w:t>01</w:t>
            </w:r>
          </w:p>
        </w:tc>
        <w:tc>
          <w:tcPr>
            <w:tcW w:w="567" w:type="dxa"/>
            <w:tcBorders>
              <w:top w:val="nil"/>
              <w:left w:val="nil"/>
              <w:bottom w:val="single" w:sz="4" w:space="0" w:color="auto"/>
              <w:right w:val="single" w:sz="4" w:space="0" w:color="auto"/>
            </w:tcBorders>
            <w:shd w:val="clear" w:color="auto" w:fill="auto"/>
            <w:vAlign w:val="bottom"/>
            <w:hideMark/>
          </w:tcPr>
          <w:p w14:paraId="6F1C8B7C" w14:textId="77777777" w:rsidR="006741CC" w:rsidRPr="006741CC" w:rsidRDefault="006741CC" w:rsidP="006741CC">
            <w:pPr>
              <w:widowControl/>
              <w:jc w:val="center"/>
              <w:rPr>
                <w:b/>
                <w:bCs/>
                <w:sz w:val="22"/>
                <w:szCs w:val="22"/>
              </w:rPr>
            </w:pPr>
            <w:r w:rsidRPr="006741CC">
              <w:rPr>
                <w:b/>
                <w:bCs/>
                <w:sz w:val="22"/>
                <w:szCs w:val="22"/>
              </w:rPr>
              <w:t>06</w:t>
            </w:r>
          </w:p>
        </w:tc>
        <w:tc>
          <w:tcPr>
            <w:tcW w:w="567" w:type="dxa"/>
            <w:tcBorders>
              <w:top w:val="nil"/>
              <w:left w:val="nil"/>
              <w:bottom w:val="single" w:sz="4" w:space="0" w:color="auto"/>
              <w:right w:val="nil"/>
            </w:tcBorders>
            <w:shd w:val="clear" w:color="auto" w:fill="auto"/>
            <w:vAlign w:val="bottom"/>
            <w:hideMark/>
          </w:tcPr>
          <w:p w14:paraId="35200890" w14:textId="77777777" w:rsidR="006741CC" w:rsidRPr="006741CC" w:rsidRDefault="006741CC" w:rsidP="006741CC">
            <w:pPr>
              <w:widowControl/>
              <w:jc w:val="center"/>
              <w:rPr>
                <w:b/>
                <w:bCs/>
                <w:sz w:val="22"/>
                <w:szCs w:val="22"/>
              </w:rPr>
            </w:pPr>
            <w:r w:rsidRPr="006741CC">
              <w:rPr>
                <w:b/>
                <w:bCs/>
                <w:sz w:val="22"/>
                <w:szCs w:val="22"/>
              </w:rPr>
              <w:t>02</w:t>
            </w:r>
          </w:p>
        </w:tc>
        <w:tc>
          <w:tcPr>
            <w:tcW w:w="567" w:type="dxa"/>
            <w:tcBorders>
              <w:top w:val="nil"/>
              <w:left w:val="nil"/>
              <w:bottom w:val="single" w:sz="4" w:space="0" w:color="auto"/>
              <w:right w:val="nil"/>
            </w:tcBorders>
            <w:shd w:val="clear" w:color="auto" w:fill="auto"/>
            <w:vAlign w:val="bottom"/>
            <w:hideMark/>
          </w:tcPr>
          <w:p w14:paraId="28F5412C" w14:textId="77777777" w:rsidR="006741CC" w:rsidRPr="006741CC" w:rsidRDefault="006741CC" w:rsidP="006741CC">
            <w:pPr>
              <w:widowControl/>
              <w:jc w:val="center"/>
              <w:rPr>
                <w:b/>
                <w:bCs/>
                <w:sz w:val="22"/>
                <w:szCs w:val="22"/>
              </w:rPr>
            </w:pPr>
            <w:r w:rsidRPr="006741CC">
              <w:rPr>
                <w:b/>
                <w:bCs/>
                <w:sz w:val="22"/>
                <w:szCs w:val="22"/>
              </w:rPr>
              <w:t>0</w:t>
            </w:r>
          </w:p>
        </w:tc>
        <w:tc>
          <w:tcPr>
            <w:tcW w:w="472" w:type="dxa"/>
            <w:tcBorders>
              <w:top w:val="nil"/>
              <w:left w:val="nil"/>
              <w:bottom w:val="single" w:sz="4" w:space="0" w:color="auto"/>
              <w:right w:val="nil"/>
            </w:tcBorders>
            <w:shd w:val="clear" w:color="auto" w:fill="auto"/>
            <w:vAlign w:val="bottom"/>
            <w:hideMark/>
          </w:tcPr>
          <w:p w14:paraId="63D20C0D" w14:textId="77777777" w:rsidR="006741CC" w:rsidRPr="006741CC" w:rsidRDefault="006741CC" w:rsidP="006741CC">
            <w:pPr>
              <w:widowControl/>
              <w:jc w:val="center"/>
              <w:rPr>
                <w:b/>
                <w:bCs/>
                <w:sz w:val="22"/>
                <w:szCs w:val="22"/>
              </w:rPr>
            </w:pPr>
            <w:r w:rsidRPr="006741CC">
              <w:rPr>
                <w:b/>
                <w:bCs/>
                <w:sz w:val="22"/>
                <w:szCs w:val="22"/>
              </w:rPr>
              <w:t>00</w:t>
            </w:r>
          </w:p>
        </w:tc>
        <w:tc>
          <w:tcPr>
            <w:tcW w:w="848" w:type="dxa"/>
            <w:tcBorders>
              <w:top w:val="nil"/>
              <w:left w:val="nil"/>
              <w:bottom w:val="single" w:sz="4" w:space="0" w:color="auto"/>
              <w:right w:val="single" w:sz="4" w:space="0" w:color="auto"/>
            </w:tcBorders>
            <w:shd w:val="clear" w:color="auto" w:fill="auto"/>
            <w:vAlign w:val="bottom"/>
            <w:hideMark/>
          </w:tcPr>
          <w:p w14:paraId="0C252B1D" w14:textId="77777777" w:rsidR="006741CC" w:rsidRPr="006741CC" w:rsidRDefault="006741CC" w:rsidP="006741CC">
            <w:pPr>
              <w:widowControl/>
              <w:jc w:val="center"/>
              <w:rPr>
                <w:b/>
                <w:bCs/>
                <w:sz w:val="22"/>
                <w:szCs w:val="22"/>
              </w:rPr>
            </w:pPr>
            <w:r w:rsidRPr="006741CC">
              <w:rPr>
                <w:b/>
                <w:bCs/>
                <w:sz w:val="22"/>
                <w:szCs w:val="22"/>
              </w:rPr>
              <w:t>00000</w:t>
            </w:r>
          </w:p>
        </w:tc>
        <w:tc>
          <w:tcPr>
            <w:tcW w:w="567" w:type="dxa"/>
            <w:tcBorders>
              <w:top w:val="nil"/>
              <w:left w:val="nil"/>
              <w:bottom w:val="single" w:sz="4" w:space="0" w:color="auto"/>
              <w:right w:val="single" w:sz="4" w:space="0" w:color="auto"/>
            </w:tcBorders>
            <w:shd w:val="clear" w:color="auto" w:fill="auto"/>
            <w:noWrap/>
            <w:vAlign w:val="bottom"/>
            <w:hideMark/>
          </w:tcPr>
          <w:p w14:paraId="08F3A997" w14:textId="77777777" w:rsidR="006741CC" w:rsidRPr="006741CC" w:rsidRDefault="006741CC" w:rsidP="006741CC">
            <w:pPr>
              <w:widowControl/>
              <w:rPr>
                <w:b/>
                <w:bCs/>
                <w:sz w:val="22"/>
                <w:szCs w:val="22"/>
              </w:rPr>
            </w:pPr>
            <w:r w:rsidRPr="006741CC">
              <w:rPr>
                <w:b/>
                <w:bCs/>
                <w:sz w:val="22"/>
                <w:szCs w:val="22"/>
              </w:rPr>
              <w:t> </w:t>
            </w:r>
          </w:p>
        </w:tc>
        <w:tc>
          <w:tcPr>
            <w:tcW w:w="1178" w:type="dxa"/>
            <w:tcBorders>
              <w:top w:val="nil"/>
              <w:left w:val="nil"/>
              <w:bottom w:val="single" w:sz="4" w:space="0" w:color="auto"/>
              <w:right w:val="single" w:sz="4" w:space="0" w:color="auto"/>
            </w:tcBorders>
            <w:shd w:val="clear" w:color="auto" w:fill="auto"/>
            <w:noWrap/>
            <w:vAlign w:val="bottom"/>
            <w:hideMark/>
          </w:tcPr>
          <w:p w14:paraId="06BDC639" w14:textId="77777777" w:rsidR="006741CC" w:rsidRPr="006741CC" w:rsidRDefault="006741CC" w:rsidP="006741CC">
            <w:pPr>
              <w:widowControl/>
              <w:jc w:val="right"/>
              <w:rPr>
                <w:b/>
                <w:bCs/>
                <w:sz w:val="22"/>
                <w:szCs w:val="22"/>
              </w:rPr>
            </w:pPr>
            <w:r w:rsidRPr="006741CC">
              <w:rPr>
                <w:b/>
                <w:bCs/>
                <w:sz w:val="22"/>
                <w:szCs w:val="22"/>
              </w:rPr>
              <w:t>2,685</w:t>
            </w:r>
          </w:p>
        </w:tc>
        <w:tc>
          <w:tcPr>
            <w:tcW w:w="1231" w:type="dxa"/>
            <w:tcBorders>
              <w:top w:val="nil"/>
              <w:left w:val="nil"/>
              <w:bottom w:val="single" w:sz="4" w:space="0" w:color="auto"/>
              <w:right w:val="single" w:sz="4" w:space="0" w:color="auto"/>
            </w:tcBorders>
            <w:shd w:val="clear" w:color="auto" w:fill="auto"/>
            <w:noWrap/>
            <w:vAlign w:val="bottom"/>
            <w:hideMark/>
          </w:tcPr>
          <w:p w14:paraId="396A2D4F" w14:textId="77777777" w:rsidR="006741CC" w:rsidRPr="006741CC" w:rsidRDefault="006741CC" w:rsidP="006741CC">
            <w:pPr>
              <w:widowControl/>
              <w:jc w:val="right"/>
              <w:rPr>
                <w:b/>
                <w:bCs/>
                <w:sz w:val="22"/>
                <w:szCs w:val="22"/>
              </w:rPr>
            </w:pPr>
            <w:r w:rsidRPr="006741CC">
              <w:rPr>
                <w:b/>
                <w:bCs/>
                <w:sz w:val="22"/>
                <w:szCs w:val="22"/>
              </w:rPr>
              <w:t>2,685</w:t>
            </w:r>
          </w:p>
        </w:tc>
        <w:tc>
          <w:tcPr>
            <w:tcW w:w="1229" w:type="dxa"/>
            <w:tcBorders>
              <w:top w:val="nil"/>
              <w:left w:val="nil"/>
              <w:bottom w:val="single" w:sz="4" w:space="0" w:color="auto"/>
              <w:right w:val="single" w:sz="4" w:space="0" w:color="auto"/>
            </w:tcBorders>
            <w:shd w:val="clear" w:color="auto" w:fill="auto"/>
            <w:noWrap/>
            <w:vAlign w:val="bottom"/>
            <w:hideMark/>
          </w:tcPr>
          <w:p w14:paraId="3958F6CF" w14:textId="77777777" w:rsidR="006741CC" w:rsidRPr="006741CC" w:rsidRDefault="006741CC" w:rsidP="006741CC">
            <w:pPr>
              <w:widowControl/>
              <w:jc w:val="right"/>
              <w:rPr>
                <w:b/>
                <w:bCs/>
                <w:sz w:val="22"/>
                <w:szCs w:val="22"/>
              </w:rPr>
            </w:pPr>
            <w:r w:rsidRPr="006741CC">
              <w:rPr>
                <w:b/>
                <w:bCs/>
                <w:sz w:val="22"/>
                <w:szCs w:val="22"/>
              </w:rPr>
              <w:t>2,685</w:t>
            </w:r>
          </w:p>
        </w:tc>
      </w:tr>
      <w:tr w:rsidR="006741CC" w:rsidRPr="006741CC" w14:paraId="3D2294E4" w14:textId="77777777" w:rsidTr="00BF731A">
        <w:trPr>
          <w:trHeight w:val="936"/>
        </w:trPr>
        <w:tc>
          <w:tcPr>
            <w:tcW w:w="3024" w:type="dxa"/>
            <w:gridSpan w:val="2"/>
            <w:tcBorders>
              <w:top w:val="nil"/>
              <w:left w:val="single" w:sz="4" w:space="0" w:color="auto"/>
              <w:bottom w:val="single" w:sz="4" w:space="0" w:color="auto"/>
              <w:right w:val="single" w:sz="4" w:space="0" w:color="auto"/>
            </w:tcBorders>
            <w:shd w:val="clear" w:color="auto" w:fill="auto"/>
            <w:vAlign w:val="bottom"/>
            <w:hideMark/>
          </w:tcPr>
          <w:p w14:paraId="37FA838F" w14:textId="77777777" w:rsidR="006741CC" w:rsidRPr="006741CC" w:rsidRDefault="006741CC" w:rsidP="006741CC">
            <w:pPr>
              <w:widowControl/>
              <w:rPr>
                <w:b/>
                <w:bCs/>
              </w:rPr>
            </w:pPr>
            <w:r w:rsidRPr="006741CC">
              <w:rPr>
                <w:b/>
                <w:bCs/>
              </w:rPr>
              <w:t>Подпрограмма "Предоставление межбюджетных трансфертов из бюджета Сосновского сельсовета Бессоновского района Пензенской области"</w:t>
            </w:r>
          </w:p>
        </w:tc>
        <w:tc>
          <w:tcPr>
            <w:tcW w:w="567" w:type="dxa"/>
            <w:gridSpan w:val="2"/>
            <w:tcBorders>
              <w:top w:val="nil"/>
              <w:left w:val="nil"/>
              <w:bottom w:val="single" w:sz="4" w:space="0" w:color="auto"/>
              <w:right w:val="single" w:sz="4" w:space="0" w:color="auto"/>
            </w:tcBorders>
            <w:shd w:val="clear" w:color="auto" w:fill="auto"/>
            <w:vAlign w:val="bottom"/>
            <w:hideMark/>
          </w:tcPr>
          <w:p w14:paraId="2095E89B" w14:textId="77777777" w:rsidR="006741CC" w:rsidRPr="006741CC" w:rsidRDefault="006741CC" w:rsidP="006741CC">
            <w:pPr>
              <w:widowControl/>
              <w:jc w:val="center"/>
              <w:rPr>
                <w:b/>
                <w:bCs/>
              </w:rPr>
            </w:pPr>
            <w:r w:rsidRPr="006741CC">
              <w:rPr>
                <w:b/>
                <w:bCs/>
              </w:rPr>
              <w:t>901</w:t>
            </w:r>
          </w:p>
        </w:tc>
        <w:tc>
          <w:tcPr>
            <w:tcW w:w="570" w:type="dxa"/>
            <w:tcBorders>
              <w:top w:val="nil"/>
              <w:left w:val="nil"/>
              <w:bottom w:val="single" w:sz="4" w:space="0" w:color="auto"/>
              <w:right w:val="single" w:sz="4" w:space="0" w:color="auto"/>
            </w:tcBorders>
            <w:shd w:val="clear" w:color="auto" w:fill="auto"/>
            <w:vAlign w:val="bottom"/>
            <w:hideMark/>
          </w:tcPr>
          <w:p w14:paraId="32094C1D" w14:textId="77777777" w:rsidR="006741CC" w:rsidRPr="006741CC" w:rsidRDefault="006741CC" w:rsidP="006741CC">
            <w:pPr>
              <w:widowControl/>
              <w:jc w:val="center"/>
              <w:rPr>
                <w:b/>
                <w:bCs/>
                <w:sz w:val="22"/>
                <w:szCs w:val="22"/>
              </w:rPr>
            </w:pPr>
            <w:r w:rsidRPr="006741CC">
              <w:rPr>
                <w:b/>
                <w:bCs/>
                <w:sz w:val="22"/>
                <w:szCs w:val="22"/>
              </w:rPr>
              <w:t>01</w:t>
            </w:r>
          </w:p>
        </w:tc>
        <w:tc>
          <w:tcPr>
            <w:tcW w:w="567" w:type="dxa"/>
            <w:tcBorders>
              <w:top w:val="nil"/>
              <w:left w:val="nil"/>
              <w:bottom w:val="single" w:sz="4" w:space="0" w:color="auto"/>
              <w:right w:val="single" w:sz="4" w:space="0" w:color="auto"/>
            </w:tcBorders>
            <w:shd w:val="clear" w:color="auto" w:fill="auto"/>
            <w:vAlign w:val="bottom"/>
            <w:hideMark/>
          </w:tcPr>
          <w:p w14:paraId="29B9CB27" w14:textId="77777777" w:rsidR="006741CC" w:rsidRPr="006741CC" w:rsidRDefault="006741CC" w:rsidP="006741CC">
            <w:pPr>
              <w:widowControl/>
              <w:jc w:val="center"/>
              <w:rPr>
                <w:b/>
                <w:bCs/>
                <w:sz w:val="22"/>
                <w:szCs w:val="22"/>
              </w:rPr>
            </w:pPr>
            <w:r w:rsidRPr="006741CC">
              <w:rPr>
                <w:b/>
                <w:bCs/>
                <w:sz w:val="22"/>
                <w:szCs w:val="22"/>
              </w:rPr>
              <w:t>06</w:t>
            </w:r>
          </w:p>
        </w:tc>
        <w:tc>
          <w:tcPr>
            <w:tcW w:w="567" w:type="dxa"/>
            <w:tcBorders>
              <w:top w:val="nil"/>
              <w:left w:val="nil"/>
              <w:bottom w:val="single" w:sz="4" w:space="0" w:color="auto"/>
              <w:right w:val="nil"/>
            </w:tcBorders>
            <w:shd w:val="clear" w:color="auto" w:fill="auto"/>
            <w:vAlign w:val="bottom"/>
            <w:hideMark/>
          </w:tcPr>
          <w:p w14:paraId="57B3701B" w14:textId="77777777" w:rsidR="006741CC" w:rsidRPr="006741CC" w:rsidRDefault="006741CC" w:rsidP="006741CC">
            <w:pPr>
              <w:widowControl/>
              <w:jc w:val="center"/>
              <w:rPr>
                <w:b/>
                <w:bCs/>
                <w:sz w:val="22"/>
                <w:szCs w:val="22"/>
              </w:rPr>
            </w:pPr>
            <w:r w:rsidRPr="006741CC">
              <w:rPr>
                <w:b/>
                <w:bCs/>
                <w:sz w:val="22"/>
                <w:szCs w:val="22"/>
              </w:rPr>
              <w:t>02</w:t>
            </w:r>
          </w:p>
        </w:tc>
        <w:tc>
          <w:tcPr>
            <w:tcW w:w="567" w:type="dxa"/>
            <w:tcBorders>
              <w:top w:val="nil"/>
              <w:left w:val="nil"/>
              <w:bottom w:val="single" w:sz="4" w:space="0" w:color="auto"/>
              <w:right w:val="nil"/>
            </w:tcBorders>
            <w:shd w:val="clear" w:color="auto" w:fill="auto"/>
            <w:vAlign w:val="bottom"/>
            <w:hideMark/>
          </w:tcPr>
          <w:p w14:paraId="19E0ACF4" w14:textId="77777777" w:rsidR="006741CC" w:rsidRPr="006741CC" w:rsidRDefault="006741CC" w:rsidP="006741CC">
            <w:pPr>
              <w:widowControl/>
              <w:jc w:val="center"/>
              <w:rPr>
                <w:b/>
                <w:bCs/>
                <w:sz w:val="22"/>
                <w:szCs w:val="22"/>
              </w:rPr>
            </w:pPr>
            <w:r w:rsidRPr="006741CC">
              <w:rPr>
                <w:b/>
                <w:bCs/>
                <w:sz w:val="22"/>
                <w:szCs w:val="22"/>
              </w:rPr>
              <w:t>1</w:t>
            </w:r>
          </w:p>
        </w:tc>
        <w:tc>
          <w:tcPr>
            <w:tcW w:w="472" w:type="dxa"/>
            <w:tcBorders>
              <w:top w:val="nil"/>
              <w:left w:val="nil"/>
              <w:bottom w:val="single" w:sz="4" w:space="0" w:color="auto"/>
              <w:right w:val="nil"/>
            </w:tcBorders>
            <w:shd w:val="clear" w:color="auto" w:fill="auto"/>
            <w:vAlign w:val="bottom"/>
            <w:hideMark/>
          </w:tcPr>
          <w:p w14:paraId="5B57CAC1" w14:textId="77777777" w:rsidR="006741CC" w:rsidRPr="006741CC" w:rsidRDefault="006741CC" w:rsidP="006741CC">
            <w:pPr>
              <w:widowControl/>
              <w:jc w:val="center"/>
              <w:rPr>
                <w:b/>
                <w:bCs/>
                <w:sz w:val="22"/>
                <w:szCs w:val="22"/>
              </w:rPr>
            </w:pPr>
            <w:r w:rsidRPr="006741CC">
              <w:rPr>
                <w:b/>
                <w:bCs/>
                <w:sz w:val="22"/>
                <w:szCs w:val="22"/>
              </w:rPr>
              <w:t>00</w:t>
            </w:r>
          </w:p>
        </w:tc>
        <w:tc>
          <w:tcPr>
            <w:tcW w:w="848" w:type="dxa"/>
            <w:tcBorders>
              <w:top w:val="nil"/>
              <w:left w:val="nil"/>
              <w:bottom w:val="single" w:sz="4" w:space="0" w:color="auto"/>
              <w:right w:val="single" w:sz="4" w:space="0" w:color="auto"/>
            </w:tcBorders>
            <w:shd w:val="clear" w:color="auto" w:fill="auto"/>
            <w:vAlign w:val="bottom"/>
            <w:hideMark/>
          </w:tcPr>
          <w:p w14:paraId="520A3E35" w14:textId="77777777" w:rsidR="006741CC" w:rsidRPr="006741CC" w:rsidRDefault="006741CC" w:rsidP="006741CC">
            <w:pPr>
              <w:widowControl/>
              <w:jc w:val="center"/>
              <w:rPr>
                <w:b/>
                <w:bCs/>
                <w:sz w:val="22"/>
                <w:szCs w:val="22"/>
              </w:rPr>
            </w:pPr>
            <w:r w:rsidRPr="006741CC">
              <w:rPr>
                <w:b/>
                <w:bCs/>
                <w:sz w:val="22"/>
                <w:szCs w:val="22"/>
              </w:rPr>
              <w:t>00000</w:t>
            </w:r>
          </w:p>
        </w:tc>
        <w:tc>
          <w:tcPr>
            <w:tcW w:w="567" w:type="dxa"/>
            <w:tcBorders>
              <w:top w:val="nil"/>
              <w:left w:val="nil"/>
              <w:bottom w:val="single" w:sz="4" w:space="0" w:color="auto"/>
              <w:right w:val="single" w:sz="4" w:space="0" w:color="auto"/>
            </w:tcBorders>
            <w:shd w:val="clear" w:color="auto" w:fill="auto"/>
            <w:noWrap/>
            <w:vAlign w:val="bottom"/>
            <w:hideMark/>
          </w:tcPr>
          <w:p w14:paraId="6E0146E6" w14:textId="77777777" w:rsidR="006741CC" w:rsidRPr="006741CC" w:rsidRDefault="006741CC" w:rsidP="006741CC">
            <w:pPr>
              <w:widowControl/>
              <w:rPr>
                <w:b/>
                <w:bCs/>
                <w:sz w:val="22"/>
                <w:szCs w:val="22"/>
              </w:rPr>
            </w:pPr>
            <w:r w:rsidRPr="006741CC">
              <w:rPr>
                <w:b/>
                <w:bCs/>
                <w:sz w:val="22"/>
                <w:szCs w:val="22"/>
              </w:rPr>
              <w:t> </w:t>
            </w:r>
          </w:p>
        </w:tc>
        <w:tc>
          <w:tcPr>
            <w:tcW w:w="1178" w:type="dxa"/>
            <w:tcBorders>
              <w:top w:val="nil"/>
              <w:left w:val="nil"/>
              <w:bottom w:val="single" w:sz="4" w:space="0" w:color="auto"/>
              <w:right w:val="single" w:sz="4" w:space="0" w:color="auto"/>
            </w:tcBorders>
            <w:shd w:val="clear" w:color="auto" w:fill="auto"/>
            <w:noWrap/>
            <w:vAlign w:val="bottom"/>
            <w:hideMark/>
          </w:tcPr>
          <w:p w14:paraId="4209E8FB" w14:textId="77777777" w:rsidR="006741CC" w:rsidRPr="006741CC" w:rsidRDefault="006741CC" w:rsidP="006741CC">
            <w:pPr>
              <w:widowControl/>
              <w:jc w:val="right"/>
              <w:rPr>
                <w:b/>
                <w:bCs/>
                <w:sz w:val="22"/>
                <w:szCs w:val="22"/>
              </w:rPr>
            </w:pPr>
            <w:r w:rsidRPr="006741CC">
              <w:rPr>
                <w:b/>
                <w:bCs/>
                <w:sz w:val="22"/>
                <w:szCs w:val="22"/>
              </w:rPr>
              <w:t>2,685</w:t>
            </w:r>
          </w:p>
        </w:tc>
        <w:tc>
          <w:tcPr>
            <w:tcW w:w="1231" w:type="dxa"/>
            <w:tcBorders>
              <w:top w:val="nil"/>
              <w:left w:val="nil"/>
              <w:bottom w:val="single" w:sz="4" w:space="0" w:color="auto"/>
              <w:right w:val="single" w:sz="4" w:space="0" w:color="auto"/>
            </w:tcBorders>
            <w:shd w:val="clear" w:color="auto" w:fill="auto"/>
            <w:noWrap/>
            <w:vAlign w:val="bottom"/>
            <w:hideMark/>
          </w:tcPr>
          <w:p w14:paraId="113BAFBE" w14:textId="77777777" w:rsidR="006741CC" w:rsidRPr="006741CC" w:rsidRDefault="006741CC" w:rsidP="006741CC">
            <w:pPr>
              <w:widowControl/>
              <w:jc w:val="right"/>
              <w:rPr>
                <w:b/>
                <w:bCs/>
                <w:sz w:val="22"/>
                <w:szCs w:val="22"/>
              </w:rPr>
            </w:pPr>
            <w:r w:rsidRPr="006741CC">
              <w:rPr>
                <w:b/>
                <w:bCs/>
                <w:sz w:val="22"/>
                <w:szCs w:val="22"/>
              </w:rPr>
              <w:t>2,685</w:t>
            </w:r>
          </w:p>
        </w:tc>
        <w:tc>
          <w:tcPr>
            <w:tcW w:w="1229" w:type="dxa"/>
            <w:tcBorders>
              <w:top w:val="nil"/>
              <w:left w:val="nil"/>
              <w:bottom w:val="single" w:sz="4" w:space="0" w:color="auto"/>
              <w:right w:val="single" w:sz="4" w:space="0" w:color="auto"/>
            </w:tcBorders>
            <w:shd w:val="clear" w:color="auto" w:fill="auto"/>
            <w:noWrap/>
            <w:vAlign w:val="bottom"/>
            <w:hideMark/>
          </w:tcPr>
          <w:p w14:paraId="39D1B53C" w14:textId="77777777" w:rsidR="006741CC" w:rsidRPr="006741CC" w:rsidRDefault="006741CC" w:rsidP="006741CC">
            <w:pPr>
              <w:widowControl/>
              <w:jc w:val="right"/>
              <w:rPr>
                <w:b/>
                <w:bCs/>
                <w:sz w:val="22"/>
                <w:szCs w:val="22"/>
              </w:rPr>
            </w:pPr>
            <w:r w:rsidRPr="006741CC">
              <w:rPr>
                <w:b/>
                <w:bCs/>
                <w:sz w:val="22"/>
                <w:szCs w:val="22"/>
              </w:rPr>
              <w:t>2,685</w:t>
            </w:r>
          </w:p>
        </w:tc>
      </w:tr>
      <w:tr w:rsidR="006741CC" w:rsidRPr="006741CC" w14:paraId="41462889" w14:textId="77777777" w:rsidTr="00BF731A">
        <w:trPr>
          <w:trHeight w:val="645"/>
        </w:trPr>
        <w:tc>
          <w:tcPr>
            <w:tcW w:w="3024" w:type="dxa"/>
            <w:gridSpan w:val="2"/>
            <w:tcBorders>
              <w:top w:val="nil"/>
              <w:left w:val="single" w:sz="4" w:space="0" w:color="auto"/>
              <w:bottom w:val="single" w:sz="4" w:space="0" w:color="auto"/>
              <w:right w:val="single" w:sz="4" w:space="0" w:color="auto"/>
            </w:tcBorders>
            <w:shd w:val="clear" w:color="auto" w:fill="auto"/>
            <w:vAlign w:val="bottom"/>
            <w:hideMark/>
          </w:tcPr>
          <w:p w14:paraId="72B6BD5A" w14:textId="77777777" w:rsidR="006741CC" w:rsidRPr="006741CC" w:rsidRDefault="006741CC" w:rsidP="006741CC">
            <w:pPr>
              <w:widowControl/>
              <w:rPr>
                <w:i/>
                <w:iCs/>
              </w:rPr>
            </w:pPr>
            <w:r w:rsidRPr="006741CC">
              <w:rPr>
                <w:i/>
                <w:iCs/>
              </w:rPr>
              <w:t>Основное мероприятие «Повышение эффективности представления и использования  межбюджетных трансфертов»</w:t>
            </w:r>
          </w:p>
        </w:tc>
        <w:tc>
          <w:tcPr>
            <w:tcW w:w="567" w:type="dxa"/>
            <w:gridSpan w:val="2"/>
            <w:tcBorders>
              <w:top w:val="nil"/>
              <w:left w:val="nil"/>
              <w:bottom w:val="single" w:sz="4" w:space="0" w:color="auto"/>
              <w:right w:val="single" w:sz="4" w:space="0" w:color="auto"/>
            </w:tcBorders>
            <w:shd w:val="clear" w:color="auto" w:fill="auto"/>
            <w:vAlign w:val="bottom"/>
            <w:hideMark/>
          </w:tcPr>
          <w:p w14:paraId="678B0D52" w14:textId="77777777" w:rsidR="006741CC" w:rsidRPr="006741CC" w:rsidRDefault="006741CC" w:rsidP="006741CC">
            <w:pPr>
              <w:widowControl/>
              <w:jc w:val="center"/>
              <w:rPr>
                <w:i/>
                <w:iCs/>
              </w:rPr>
            </w:pPr>
            <w:r w:rsidRPr="006741CC">
              <w:rPr>
                <w:i/>
                <w:iCs/>
              </w:rPr>
              <w:t>901</w:t>
            </w:r>
          </w:p>
        </w:tc>
        <w:tc>
          <w:tcPr>
            <w:tcW w:w="570" w:type="dxa"/>
            <w:tcBorders>
              <w:top w:val="nil"/>
              <w:left w:val="nil"/>
              <w:bottom w:val="single" w:sz="4" w:space="0" w:color="auto"/>
              <w:right w:val="single" w:sz="4" w:space="0" w:color="auto"/>
            </w:tcBorders>
            <w:shd w:val="clear" w:color="auto" w:fill="auto"/>
            <w:vAlign w:val="bottom"/>
            <w:hideMark/>
          </w:tcPr>
          <w:p w14:paraId="5C8AE4B8" w14:textId="77777777" w:rsidR="006741CC" w:rsidRPr="006741CC" w:rsidRDefault="006741CC" w:rsidP="006741CC">
            <w:pPr>
              <w:widowControl/>
              <w:jc w:val="center"/>
              <w:rPr>
                <w:i/>
                <w:iCs/>
                <w:sz w:val="22"/>
                <w:szCs w:val="22"/>
              </w:rPr>
            </w:pPr>
            <w:r w:rsidRPr="006741CC">
              <w:rPr>
                <w:i/>
                <w:iCs/>
                <w:sz w:val="22"/>
                <w:szCs w:val="22"/>
              </w:rPr>
              <w:t>01</w:t>
            </w:r>
          </w:p>
        </w:tc>
        <w:tc>
          <w:tcPr>
            <w:tcW w:w="567" w:type="dxa"/>
            <w:tcBorders>
              <w:top w:val="nil"/>
              <w:left w:val="nil"/>
              <w:bottom w:val="single" w:sz="4" w:space="0" w:color="auto"/>
              <w:right w:val="single" w:sz="4" w:space="0" w:color="auto"/>
            </w:tcBorders>
            <w:shd w:val="clear" w:color="auto" w:fill="auto"/>
            <w:vAlign w:val="bottom"/>
            <w:hideMark/>
          </w:tcPr>
          <w:p w14:paraId="57755031" w14:textId="77777777" w:rsidR="006741CC" w:rsidRPr="006741CC" w:rsidRDefault="006741CC" w:rsidP="006741CC">
            <w:pPr>
              <w:widowControl/>
              <w:jc w:val="center"/>
              <w:rPr>
                <w:i/>
                <w:iCs/>
                <w:sz w:val="22"/>
                <w:szCs w:val="22"/>
              </w:rPr>
            </w:pPr>
            <w:r w:rsidRPr="006741CC">
              <w:rPr>
                <w:i/>
                <w:iCs/>
                <w:sz w:val="22"/>
                <w:szCs w:val="22"/>
              </w:rPr>
              <w:t>06</w:t>
            </w:r>
          </w:p>
        </w:tc>
        <w:tc>
          <w:tcPr>
            <w:tcW w:w="567" w:type="dxa"/>
            <w:tcBorders>
              <w:top w:val="nil"/>
              <w:left w:val="nil"/>
              <w:bottom w:val="single" w:sz="4" w:space="0" w:color="auto"/>
              <w:right w:val="nil"/>
            </w:tcBorders>
            <w:shd w:val="clear" w:color="auto" w:fill="auto"/>
            <w:vAlign w:val="bottom"/>
            <w:hideMark/>
          </w:tcPr>
          <w:p w14:paraId="4A92507A" w14:textId="77777777" w:rsidR="006741CC" w:rsidRPr="006741CC" w:rsidRDefault="006741CC" w:rsidP="006741CC">
            <w:pPr>
              <w:widowControl/>
              <w:jc w:val="center"/>
              <w:rPr>
                <w:i/>
                <w:iCs/>
                <w:sz w:val="22"/>
                <w:szCs w:val="22"/>
              </w:rPr>
            </w:pPr>
            <w:r w:rsidRPr="006741CC">
              <w:rPr>
                <w:i/>
                <w:iCs/>
                <w:sz w:val="22"/>
                <w:szCs w:val="22"/>
              </w:rPr>
              <w:t>02</w:t>
            </w:r>
          </w:p>
        </w:tc>
        <w:tc>
          <w:tcPr>
            <w:tcW w:w="567" w:type="dxa"/>
            <w:tcBorders>
              <w:top w:val="nil"/>
              <w:left w:val="nil"/>
              <w:bottom w:val="single" w:sz="4" w:space="0" w:color="auto"/>
              <w:right w:val="nil"/>
            </w:tcBorders>
            <w:shd w:val="clear" w:color="auto" w:fill="auto"/>
            <w:vAlign w:val="bottom"/>
            <w:hideMark/>
          </w:tcPr>
          <w:p w14:paraId="6A2628A4" w14:textId="77777777" w:rsidR="006741CC" w:rsidRPr="006741CC" w:rsidRDefault="006741CC" w:rsidP="006741CC">
            <w:pPr>
              <w:widowControl/>
              <w:jc w:val="center"/>
              <w:rPr>
                <w:i/>
                <w:iCs/>
                <w:sz w:val="22"/>
                <w:szCs w:val="22"/>
              </w:rPr>
            </w:pPr>
            <w:r w:rsidRPr="006741CC">
              <w:rPr>
                <w:i/>
                <w:iCs/>
                <w:sz w:val="22"/>
                <w:szCs w:val="22"/>
              </w:rPr>
              <w:t>1</w:t>
            </w:r>
          </w:p>
        </w:tc>
        <w:tc>
          <w:tcPr>
            <w:tcW w:w="472" w:type="dxa"/>
            <w:tcBorders>
              <w:top w:val="nil"/>
              <w:left w:val="nil"/>
              <w:bottom w:val="single" w:sz="4" w:space="0" w:color="auto"/>
              <w:right w:val="nil"/>
            </w:tcBorders>
            <w:shd w:val="clear" w:color="auto" w:fill="auto"/>
            <w:vAlign w:val="bottom"/>
            <w:hideMark/>
          </w:tcPr>
          <w:p w14:paraId="54F210FD" w14:textId="77777777" w:rsidR="006741CC" w:rsidRPr="006741CC" w:rsidRDefault="006741CC" w:rsidP="006741CC">
            <w:pPr>
              <w:widowControl/>
              <w:jc w:val="center"/>
              <w:rPr>
                <w:i/>
                <w:iCs/>
                <w:sz w:val="22"/>
                <w:szCs w:val="22"/>
              </w:rPr>
            </w:pPr>
            <w:r w:rsidRPr="006741CC">
              <w:rPr>
                <w:i/>
                <w:iCs/>
                <w:sz w:val="22"/>
                <w:szCs w:val="22"/>
              </w:rPr>
              <w:t>01</w:t>
            </w:r>
          </w:p>
        </w:tc>
        <w:tc>
          <w:tcPr>
            <w:tcW w:w="848" w:type="dxa"/>
            <w:tcBorders>
              <w:top w:val="nil"/>
              <w:left w:val="nil"/>
              <w:bottom w:val="single" w:sz="4" w:space="0" w:color="auto"/>
              <w:right w:val="single" w:sz="4" w:space="0" w:color="auto"/>
            </w:tcBorders>
            <w:shd w:val="clear" w:color="auto" w:fill="auto"/>
            <w:vAlign w:val="bottom"/>
            <w:hideMark/>
          </w:tcPr>
          <w:p w14:paraId="6582ABF3" w14:textId="77777777" w:rsidR="006741CC" w:rsidRPr="006741CC" w:rsidRDefault="006741CC" w:rsidP="006741CC">
            <w:pPr>
              <w:widowControl/>
              <w:jc w:val="center"/>
              <w:rPr>
                <w:i/>
                <w:iCs/>
                <w:sz w:val="22"/>
                <w:szCs w:val="22"/>
              </w:rPr>
            </w:pPr>
            <w:r w:rsidRPr="006741CC">
              <w:rPr>
                <w:i/>
                <w:iCs/>
                <w:sz w:val="22"/>
                <w:szCs w:val="22"/>
              </w:rPr>
              <w:t>00000</w:t>
            </w:r>
          </w:p>
        </w:tc>
        <w:tc>
          <w:tcPr>
            <w:tcW w:w="567" w:type="dxa"/>
            <w:tcBorders>
              <w:top w:val="nil"/>
              <w:left w:val="nil"/>
              <w:bottom w:val="single" w:sz="4" w:space="0" w:color="auto"/>
              <w:right w:val="single" w:sz="4" w:space="0" w:color="auto"/>
            </w:tcBorders>
            <w:shd w:val="clear" w:color="auto" w:fill="auto"/>
            <w:noWrap/>
            <w:vAlign w:val="bottom"/>
            <w:hideMark/>
          </w:tcPr>
          <w:p w14:paraId="610B74A6" w14:textId="77777777" w:rsidR="006741CC" w:rsidRPr="006741CC" w:rsidRDefault="006741CC" w:rsidP="006741CC">
            <w:pPr>
              <w:widowControl/>
              <w:rPr>
                <w:i/>
                <w:iCs/>
                <w:sz w:val="22"/>
                <w:szCs w:val="22"/>
              </w:rPr>
            </w:pPr>
            <w:r w:rsidRPr="006741CC">
              <w:rPr>
                <w:i/>
                <w:iCs/>
                <w:sz w:val="22"/>
                <w:szCs w:val="22"/>
              </w:rPr>
              <w:t> </w:t>
            </w:r>
          </w:p>
        </w:tc>
        <w:tc>
          <w:tcPr>
            <w:tcW w:w="1178" w:type="dxa"/>
            <w:tcBorders>
              <w:top w:val="nil"/>
              <w:left w:val="nil"/>
              <w:bottom w:val="single" w:sz="4" w:space="0" w:color="auto"/>
              <w:right w:val="single" w:sz="4" w:space="0" w:color="auto"/>
            </w:tcBorders>
            <w:shd w:val="clear" w:color="auto" w:fill="auto"/>
            <w:noWrap/>
            <w:vAlign w:val="bottom"/>
            <w:hideMark/>
          </w:tcPr>
          <w:p w14:paraId="0F86E950" w14:textId="77777777" w:rsidR="006741CC" w:rsidRPr="006741CC" w:rsidRDefault="006741CC" w:rsidP="006741CC">
            <w:pPr>
              <w:widowControl/>
              <w:jc w:val="right"/>
              <w:rPr>
                <w:i/>
                <w:iCs/>
                <w:sz w:val="22"/>
                <w:szCs w:val="22"/>
              </w:rPr>
            </w:pPr>
            <w:r w:rsidRPr="006741CC">
              <w:rPr>
                <w:i/>
                <w:iCs/>
                <w:sz w:val="22"/>
                <w:szCs w:val="22"/>
              </w:rPr>
              <w:t>2,685</w:t>
            </w:r>
          </w:p>
        </w:tc>
        <w:tc>
          <w:tcPr>
            <w:tcW w:w="1231" w:type="dxa"/>
            <w:tcBorders>
              <w:top w:val="nil"/>
              <w:left w:val="nil"/>
              <w:bottom w:val="single" w:sz="4" w:space="0" w:color="auto"/>
              <w:right w:val="single" w:sz="4" w:space="0" w:color="auto"/>
            </w:tcBorders>
            <w:shd w:val="clear" w:color="auto" w:fill="auto"/>
            <w:noWrap/>
            <w:vAlign w:val="bottom"/>
            <w:hideMark/>
          </w:tcPr>
          <w:p w14:paraId="45B14FD8" w14:textId="77777777" w:rsidR="006741CC" w:rsidRPr="006741CC" w:rsidRDefault="006741CC" w:rsidP="006741CC">
            <w:pPr>
              <w:widowControl/>
              <w:jc w:val="right"/>
              <w:rPr>
                <w:i/>
                <w:iCs/>
                <w:sz w:val="22"/>
                <w:szCs w:val="22"/>
              </w:rPr>
            </w:pPr>
            <w:r w:rsidRPr="006741CC">
              <w:rPr>
                <w:i/>
                <w:iCs/>
                <w:sz w:val="22"/>
                <w:szCs w:val="22"/>
              </w:rPr>
              <w:t>2,685</w:t>
            </w:r>
          </w:p>
        </w:tc>
        <w:tc>
          <w:tcPr>
            <w:tcW w:w="1229" w:type="dxa"/>
            <w:tcBorders>
              <w:top w:val="nil"/>
              <w:left w:val="nil"/>
              <w:bottom w:val="single" w:sz="4" w:space="0" w:color="auto"/>
              <w:right w:val="single" w:sz="4" w:space="0" w:color="auto"/>
            </w:tcBorders>
            <w:shd w:val="clear" w:color="auto" w:fill="auto"/>
            <w:noWrap/>
            <w:vAlign w:val="bottom"/>
            <w:hideMark/>
          </w:tcPr>
          <w:p w14:paraId="3E50EAA2" w14:textId="77777777" w:rsidR="006741CC" w:rsidRPr="006741CC" w:rsidRDefault="006741CC" w:rsidP="006741CC">
            <w:pPr>
              <w:widowControl/>
              <w:jc w:val="right"/>
              <w:rPr>
                <w:i/>
                <w:iCs/>
                <w:sz w:val="22"/>
                <w:szCs w:val="22"/>
              </w:rPr>
            </w:pPr>
            <w:r w:rsidRPr="006741CC">
              <w:rPr>
                <w:i/>
                <w:iCs/>
                <w:sz w:val="22"/>
                <w:szCs w:val="22"/>
              </w:rPr>
              <w:t>2,685</w:t>
            </w:r>
          </w:p>
        </w:tc>
      </w:tr>
      <w:tr w:rsidR="006741CC" w:rsidRPr="006741CC" w14:paraId="56CF4E2B" w14:textId="77777777" w:rsidTr="00BF731A">
        <w:trPr>
          <w:trHeight w:val="1365"/>
        </w:trPr>
        <w:tc>
          <w:tcPr>
            <w:tcW w:w="3024" w:type="dxa"/>
            <w:gridSpan w:val="2"/>
            <w:tcBorders>
              <w:top w:val="nil"/>
              <w:left w:val="single" w:sz="4" w:space="0" w:color="auto"/>
              <w:bottom w:val="single" w:sz="4" w:space="0" w:color="auto"/>
              <w:right w:val="single" w:sz="4" w:space="0" w:color="auto"/>
            </w:tcBorders>
            <w:shd w:val="clear" w:color="auto" w:fill="auto"/>
            <w:vAlign w:val="bottom"/>
            <w:hideMark/>
          </w:tcPr>
          <w:p w14:paraId="3B8DE7E3" w14:textId="77777777" w:rsidR="006741CC" w:rsidRPr="006741CC" w:rsidRDefault="006741CC" w:rsidP="006741CC">
            <w:pPr>
              <w:widowControl/>
            </w:pPr>
            <w:r w:rsidRPr="006741CC">
              <w:lastRenderedPageBreak/>
              <w:t xml:space="preserve">Межбюджетные трансферты на исполнение части полномочий поселений по решению вопросов местного значения в соответствии с заключенными соглашениями по формированию, исполнению бюджета поселения и контролю за исполнением данного бюджета (кассовое исполнение бюджета) на 2025 год и плановый период 2026 и 2027 годов       </w:t>
            </w:r>
          </w:p>
        </w:tc>
        <w:tc>
          <w:tcPr>
            <w:tcW w:w="567" w:type="dxa"/>
            <w:gridSpan w:val="2"/>
            <w:tcBorders>
              <w:top w:val="nil"/>
              <w:left w:val="nil"/>
              <w:bottom w:val="single" w:sz="4" w:space="0" w:color="auto"/>
              <w:right w:val="single" w:sz="4" w:space="0" w:color="auto"/>
            </w:tcBorders>
            <w:shd w:val="clear" w:color="auto" w:fill="auto"/>
            <w:vAlign w:val="bottom"/>
            <w:hideMark/>
          </w:tcPr>
          <w:p w14:paraId="4E05BA51" w14:textId="77777777" w:rsidR="006741CC" w:rsidRPr="006741CC" w:rsidRDefault="006741CC" w:rsidP="006741CC">
            <w:pPr>
              <w:widowControl/>
              <w:jc w:val="center"/>
            </w:pPr>
            <w:r w:rsidRPr="006741CC">
              <w:t>901</w:t>
            </w:r>
          </w:p>
        </w:tc>
        <w:tc>
          <w:tcPr>
            <w:tcW w:w="570" w:type="dxa"/>
            <w:tcBorders>
              <w:top w:val="nil"/>
              <w:left w:val="nil"/>
              <w:bottom w:val="single" w:sz="4" w:space="0" w:color="auto"/>
              <w:right w:val="single" w:sz="4" w:space="0" w:color="auto"/>
            </w:tcBorders>
            <w:shd w:val="clear" w:color="auto" w:fill="auto"/>
            <w:vAlign w:val="bottom"/>
            <w:hideMark/>
          </w:tcPr>
          <w:p w14:paraId="4CC9A0DF" w14:textId="77777777" w:rsidR="006741CC" w:rsidRPr="006741CC" w:rsidRDefault="006741CC" w:rsidP="006741CC">
            <w:pPr>
              <w:widowControl/>
              <w:jc w:val="center"/>
              <w:rPr>
                <w:sz w:val="22"/>
                <w:szCs w:val="22"/>
              </w:rPr>
            </w:pPr>
            <w:r w:rsidRPr="006741CC">
              <w:rPr>
                <w:sz w:val="22"/>
                <w:szCs w:val="22"/>
              </w:rPr>
              <w:t>01</w:t>
            </w:r>
          </w:p>
        </w:tc>
        <w:tc>
          <w:tcPr>
            <w:tcW w:w="567" w:type="dxa"/>
            <w:tcBorders>
              <w:top w:val="nil"/>
              <w:left w:val="nil"/>
              <w:bottom w:val="single" w:sz="4" w:space="0" w:color="auto"/>
              <w:right w:val="single" w:sz="4" w:space="0" w:color="auto"/>
            </w:tcBorders>
            <w:shd w:val="clear" w:color="auto" w:fill="auto"/>
            <w:vAlign w:val="bottom"/>
            <w:hideMark/>
          </w:tcPr>
          <w:p w14:paraId="6E2D76FB" w14:textId="77777777" w:rsidR="006741CC" w:rsidRPr="006741CC" w:rsidRDefault="006741CC" w:rsidP="006741CC">
            <w:pPr>
              <w:widowControl/>
              <w:jc w:val="center"/>
              <w:rPr>
                <w:sz w:val="22"/>
                <w:szCs w:val="22"/>
              </w:rPr>
            </w:pPr>
            <w:r w:rsidRPr="006741CC">
              <w:rPr>
                <w:sz w:val="22"/>
                <w:szCs w:val="22"/>
              </w:rPr>
              <w:t>06</w:t>
            </w:r>
          </w:p>
        </w:tc>
        <w:tc>
          <w:tcPr>
            <w:tcW w:w="567" w:type="dxa"/>
            <w:tcBorders>
              <w:top w:val="nil"/>
              <w:left w:val="nil"/>
              <w:bottom w:val="single" w:sz="4" w:space="0" w:color="auto"/>
              <w:right w:val="nil"/>
            </w:tcBorders>
            <w:shd w:val="clear" w:color="auto" w:fill="auto"/>
            <w:vAlign w:val="bottom"/>
            <w:hideMark/>
          </w:tcPr>
          <w:p w14:paraId="613A7192" w14:textId="77777777" w:rsidR="006741CC" w:rsidRPr="006741CC" w:rsidRDefault="006741CC" w:rsidP="006741CC">
            <w:pPr>
              <w:widowControl/>
              <w:jc w:val="center"/>
              <w:rPr>
                <w:sz w:val="22"/>
                <w:szCs w:val="22"/>
              </w:rPr>
            </w:pPr>
            <w:r w:rsidRPr="006741CC">
              <w:rPr>
                <w:sz w:val="22"/>
                <w:szCs w:val="22"/>
              </w:rPr>
              <w:t>02</w:t>
            </w:r>
          </w:p>
        </w:tc>
        <w:tc>
          <w:tcPr>
            <w:tcW w:w="567" w:type="dxa"/>
            <w:tcBorders>
              <w:top w:val="nil"/>
              <w:left w:val="nil"/>
              <w:bottom w:val="single" w:sz="4" w:space="0" w:color="auto"/>
              <w:right w:val="nil"/>
            </w:tcBorders>
            <w:shd w:val="clear" w:color="auto" w:fill="auto"/>
            <w:vAlign w:val="bottom"/>
            <w:hideMark/>
          </w:tcPr>
          <w:p w14:paraId="1A23C795" w14:textId="77777777" w:rsidR="006741CC" w:rsidRPr="006741CC" w:rsidRDefault="006741CC" w:rsidP="006741CC">
            <w:pPr>
              <w:widowControl/>
              <w:jc w:val="center"/>
              <w:rPr>
                <w:sz w:val="22"/>
                <w:szCs w:val="22"/>
              </w:rPr>
            </w:pPr>
            <w:r w:rsidRPr="006741CC">
              <w:rPr>
                <w:sz w:val="22"/>
                <w:szCs w:val="22"/>
              </w:rPr>
              <w:t>1</w:t>
            </w:r>
          </w:p>
        </w:tc>
        <w:tc>
          <w:tcPr>
            <w:tcW w:w="472" w:type="dxa"/>
            <w:tcBorders>
              <w:top w:val="nil"/>
              <w:left w:val="nil"/>
              <w:bottom w:val="single" w:sz="4" w:space="0" w:color="auto"/>
              <w:right w:val="nil"/>
            </w:tcBorders>
            <w:shd w:val="clear" w:color="auto" w:fill="auto"/>
            <w:vAlign w:val="bottom"/>
            <w:hideMark/>
          </w:tcPr>
          <w:p w14:paraId="69AC54ED" w14:textId="77777777" w:rsidR="006741CC" w:rsidRPr="006741CC" w:rsidRDefault="006741CC" w:rsidP="006741CC">
            <w:pPr>
              <w:widowControl/>
              <w:jc w:val="center"/>
              <w:rPr>
                <w:sz w:val="22"/>
                <w:szCs w:val="22"/>
              </w:rPr>
            </w:pPr>
            <w:r w:rsidRPr="006741CC">
              <w:rPr>
                <w:sz w:val="22"/>
                <w:szCs w:val="22"/>
              </w:rPr>
              <w:t>01</w:t>
            </w:r>
          </w:p>
        </w:tc>
        <w:tc>
          <w:tcPr>
            <w:tcW w:w="848" w:type="dxa"/>
            <w:tcBorders>
              <w:top w:val="nil"/>
              <w:left w:val="nil"/>
              <w:bottom w:val="single" w:sz="4" w:space="0" w:color="auto"/>
              <w:right w:val="single" w:sz="4" w:space="0" w:color="auto"/>
            </w:tcBorders>
            <w:shd w:val="clear" w:color="auto" w:fill="auto"/>
            <w:vAlign w:val="bottom"/>
            <w:hideMark/>
          </w:tcPr>
          <w:p w14:paraId="1342F1F9" w14:textId="77777777" w:rsidR="006741CC" w:rsidRPr="006741CC" w:rsidRDefault="006741CC" w:rsidP="006741CC">
            <w:pPr>
              <w:widowControl/>
              <w:jc w:val="center"/>
              <w:rPr>
                <w:sz w:val="22"/>
                <w:szCs w:val="22"/>
              </w:rPr>
            </w:pPr>
            <w:r w:rsidRPr="006741CC">
              <w:rPr>
                <w:sz w:val="22"/>
                <w:szCs w:val="22"/>
              </w:rPr>
              <w:t>80010</w:t>
            </w:r>
          </w:p>
        </w:tc>
        <w:tc>
          <w:tcPr>
            <w:tcW w:w="567" w:type="dxa"/>
            <w:tcBorders>
              <w:top w:val="nil"/>
              <w:left w:val="nil"/>
              <w:bottom w:val="single" w:sz="4" w:space="0" w:color="auto"/>
              <w:right w:val="single" w:sz="4" w:space="0" w:color="auto"/>
            </w:tcBorders>
            <w:shd w:val="clear" w:color="auto" w:fill="auto"/>
            <w:noWrap/>
            <w:vAlign w:val="bottom"/>
            <w:hideMark/>
          </w:tcPr>
          <w:p w14:paraId="0A49AA30" w14:textId="77777777" w:rsidR="006741CC" w:rsidRPr="006741CC" w:rsidRDefault="006741CC" w:rsidP="006741CC">
            <w:pPr>
              <w:widowControl/>
              <w:rPr>
                <w:sz w:val="22"/>
                <w:szCs w:val="22"/>
              </w:rPr>
            </w:pPr>
            <w:r w:rsidRPr="006741CC">
              <w:rPr>
                <w:sz w:val="22"/>
                <w:szCs w:val="22"/>
              </w:rPr>
              <w:t> </w:t>
            </w:r>
          </w:p>
        </w:tc>
        <w:tc>
          <w:tcPr>
            <w:tcW w:w="1178" w:type="dxa"/>
            <w:tcBorders>
              <w:top w:val="nil"/>
              <w:left w:val="nil"/>
              <w:bottom w:val="single" w:sz="4" w:space="0" w:color="auto"/>
              <w:right w:val="single" w:sz="4" w:space="0" w:color="auto"/>
            </w:tcBorders>
            <w:shd w:val="clear" w:color="auto" w:fill="auto"/>
            <w:noWrap/>
            <w:vAlign w:val="bottom"/>
            <w:hideMark/>
          </w:tcPr>
          <w:p w14:paraId="4712A6EA" w14:textId="77777777" w:rsidR="006741CC" w:rsidRPr="006741CC" w:rsidRDefault="006741CC" w:rsidP="006741CC">
            <w:pPr>
              <w:widowControl/>
              <w:jc w:val="right"/>
              <w:rPr>
                <w:sz w:val="22"/>
                <w:szCs w:val="22"/>
              </w:rPr>
            </w:pPr>
            <w:r w:rsidRPr="006741CC">
              <w:rPr>
                <w:sz w:val="22"/>
                <w:szCs w:val="22"/>
              </w:rPr>
              <w:t>2,653</w:t>
            </w:r>
          </w:p>
        </w:tc>
        <w:tc>
          <w:tcPr>
            <w:tcW w:w="1231" w:type="dxa"/>
            <w:tcBorders>
              <w:top w:val="nil"/>
              <w:left w:val="nil"/>
              <w:bottom w:val="single" w:sz="4" w:space="0" w:color="auto"/>
              <w:right w:val="single" w:sz="4" w:space="0" w:color="auto"/>
            </w:tcBorders>
            <w:shd w:val="clear" w:color="auto" w:fill="auto"/>
            <w:noWrap/>
            <w:vAlign w:val="bottom"/>
            <w:hideMark/>
          </w:tcPr>
          <w:p w14:paraId="319A30AE" w14:textId="77777777" w:rsidR="006741CC" w:rsidRPr="006741CC" w:rsidRDefault="006741CC" w:rsidP="006741CC">
            <w:pPr>
              <w:widowControl/>
              <w:jc w:val="right"/>
              <w:rPr>
                <w:sz w:val="22"/>
                <w:szCs w:val="22"/>
              </w:rPr>
            </w:pPr>
            <w:r w:rsidRPr="006741CC">
              <w:rPr>
                <w:sz w:val="22"/>
                <w:szCs w:val="22"/>
              </w:rPr>
              <w:t>2,653</w:t>
            </w:r>
          </w:p>
        </w:tc>
        <w:tc>
          <w:tcPr>
            <w:tcW w:w="1229" w:type="dxa"/>
            <w:tcBorders>
              <w:top w:val="nil"/>
              <w:left w:val="nil"/>
              <w:bottom w:val="single" w:sz="4" w:space="0" w:color="auto"/>
              <w:right w:val="single" w:sz="4" w:space="0" w:color="auto"/>
            </w:tcBorders>
            <w:shd w:val="clear" w:color="auto" w:fill="auto"/>
            <w:noWrap/>
            <w:vAlign w:val="bottom"/>
            <w:hideMark/>
          </w:tcPr>
          <w:p w14:paraId="034A5C9B" w14:textId="77777777" w:rsidR="006741CC" w:rsidRPr="006741CC" w:rsidRDefault="006741CC" w:rsidP="006741CC">
            <w:pPr>
              <w:widowControl/>
              <w:jc w:val="right"/>
              <w:rPr>
                <w:sz w:val="22"/>
                <w:szCs w:val="22"/>
              </w:rPr>
            </w:pPr>
            <w:r w:rsidRPr="006741CC">
              <w:rPr>
                <w:sz w:val="22"/>
                <w:szCs w:val="22"/>
              </w:rPr>
              <w:t>2,653</w:t>
            </w:r>
          </w:p>
        </w:tc>
      </w:tr>
      <w:tr w:rsidR="006741CC" w:rsidRPr="006741CC" w14:paraId="086E6524" w14:textId="77777777" w:rsidTr="00BF731A">
        <w:trPr>
          <w:trHeight w:val="660"/>
        </w:trPr>
        <w:tc>
          <w:tcPr>
            <w:tcW w:w="3024" w:type="dxa"/>
            <w:gridSpan w:val="2"/>
            <w:tcBorders>
              <w:top w:val="nil"/>
              <w:left w:val="single" w:sz="4" w:space="0" w:color="auto"/>
              <w:bottom w:val="single" w:sz="4" w:space="0" w:color="auto"/>
              <w:right w:val="single" w:sz="4" w:space="0" w:color="auto"/>
            </w:tcBorders>
            <w:shd w:val="clear" w:color="auto" w:fill="auto"/>
            <w:vAlign w:val="bottom"/>
            <w:hideMark/>
          </w:tcPr>
          <w:p w14:paraId="69F6B9BD" w14:textId="77777777" w:rsidR="006741CC" w:rsidRPr="006741CC" w:rsidRDefault="006741CC" w:rsidP="006741CC">
            <w:pPr>
              <w:widowControl/>
            </w:pPr>
            <w:r w:rsidRPr="006741CC">
              <w:t>Межбюджетные трансферты</w:t>
            </w:r>
          </w:p>
        </w:tc>
        <w:tc>
          <w:tcPr>
            <w:tcW w:w="567" w:type="dxa"/>
            <w:gridSpan w:val="2"/>
            <w:tcBorders>
              <w:top w:val="nil"/>
              <w:left w:val="nil"/>
              <w:bottom w:val="single" w:sz="4" w:space="0" w:color="auto"/>
              <w:right w:val="single" w:sz="4" w:space="0" w:color="auto"/>
            </w:tcBorders>
            <w:shd w:val="clear" w:color="auto" w:fill="auto"/>
            <w:vAlign w:val="bottom"/>
            <w:hideMark/>
          </w:tcPr>
          <w:p w14:paraId="39406AA4" w14:textId="77777777" w:rsidR="006741CC" w:rsidRPr="006741CC" w:rsidRDefault="006741CC" w:rsidP="006741CC">
            <w:pPr>
              <w:widowControl/>
              <w:jc w:val="center"/>
            </w:pPr>
            <w:r w:rsidRPr="006741CC">
              <w:t>901</w:t>
            </w:r>
          </w:p>
        </w:tc>
        <w:tc>
          <w:tcPr>
            <w:tcW w:w="570" w:type="dxa"/>
            <w:tcBorders>
              <w:top w:val="nil"/>
              <w:left w:val="nil"/>
              <w:bottom w:val="single" w:sz="4" w:space="0" w:color="auto"/>
              <w:right w:val="single" w:sz="4" w:space="0" w:color="auto"/>
            </w:tcBorders>
            <w:shd w:val="clear" w:color="auto" w:fill="auto"/>
            <w:vAlign w:val="bottom"/>
            <w:hideMark/>
          </w:tcPr>
          <w:p w14:paraId="7747ED64" w14:textId="77777777" w:rsidR="006741CC" w:rsidRPr="006741CC" w:rsidRDefault="006741CC" w:rsidP="006741CC">
            <w:pPr>
              <w:widowControl/>
              <w:jc w:val="center"/>
              <w:rPr>
                <w:sz w:val="22"/>
                <w:szCs w:val="22"/>
              </w:rPr>
            </w:pPr>
            <w:r w:rsidRPr="006741CC">
              <w:rPr>
                <w:sz w:val="22"/>
                <w:szCs w:val="22"/>
              </w:rPr>
              <w:t>01</w:t>
            </w:r>
          </w:p>
        </w:tc>
        <w:tc>
          <w:tcPr>
            <w:tcW w:w="567" w:type="dxa"/>
            <w:tcBorders>
              <w:top w:val="nil"/>
              <w:left w:val="nil"/>
              <w:bottom w:val="single" w:sz="4" w:space="0" w:color="auto"/>
              <w:right w:val="single" w:sz="4" w:space="0" w:color="auto"/>
            </w:tcBorders>
            <w:shd w:val="clear" w:color="auto" w:fill="auto"/>
            <w:vAlign w:val="bottom"/>
            <w:hideMark/>
          </w:tcPr>
          <w:p w14:paraId="1D6B110A" w14:textId="77777777" w:rsidR="006741CC" w:rsidRPr="006741CC" w:rsidRDefault="006741CC" w:rsidP="006741CC">
            <w:pPr>
              <w:widowControl/>
              <w:jc w:val="center"/>
              <w:rPr>
                <w:sz w:val="22"/>
                <w:szCs w:val="22"/>
              </w:rPr>
            </w:pPr>
            <w:r w:rsidRPr="006741CC">
              <w:rPr>
                <w:sz w:val="22"/>
                <w:szCs w:val="22"/>
              </w:rPr>
              <w:t>06</w:t>
            </w:r>
          </w:p>
        </w:tc>
        <w:tc>
          <w:tcPr>
            <w:tcW w:w="567" w:type="dxa"/>
            <w:tcBorders>
              <w:top w:val="nil"/>
              <w:left w:val="nil"/>
              <w:bottom w:val="single" w:sz="4" w:space="0" w:color="auto"/>
              <w:right w:val="nil"/>
            </w:tcBorders>
            <w:shd w:val="clear" w:color="auto" w:fill="auto"/>
            <w:vAlign w:val="bottom"/>
            <w:hideMark/>
          </w:tcPr>
          <w:p w14:paraId="2F795BEA" w14:textId="77777777" w:rsidR="006741CC" w:rsidRPr="006741CC" w:rsidRDefault="006741CC" w:rsidP="006741CC">
            <w:pPr>
              <w:widowControl/>
              <w:jc w:val="center"/>
              <w:rPr>
                <w:sz w:val="22"/>
                <w:szCs w:val="22"/>
              </w:rPr>
            </w:pPr>
            <w:r w:rsidRPr="006741CC">
              <w:rPr>
                <w:sz w:val="22"/>
                <w:szCs w:val="22"/>
              </w:rPr>
              <w:t>02</w:t>
            </w:r>
          </w:p>
        </w:tc>
        <w:tc>
          <w:tcPr>
            <w:tcW w:w="567" w:type="dxa"/>
            <w:tcBorders>
              <w:top w:val="nil"/>
              <w:left w:val="nil"/>
              <w:bottom w:val="single" w:sz="4" w:space="0" w:color="auto"/>
              <w:right w:val="nil"/>
            </w:tcBorders>
            <w:shd w:val="clear" w:color="auto" w:fill="auto"/>
            <w:vAlign w:val="bottom"/>
            <w:hideMark/>
          </w:tcPr>
          <w:p w14:paraId="5DC7EB16" w14:textId="77777777" w:rsidR="006741CC" w:rsidRPr="006741CC" w:rsidRDefault="006741CC" w:rsidP="006741CC">
            <w:pPr>
              <w:widowControl/>
              <w:jc w:val="center"/>
              <w:rPr>
                <w:sz w:val="22"/>
                <w:szCs w:val="22"/>
              </w:rPr>
            </w:pPr>
            <w:r w:rsidRPr="006741CC">
              <w:rPr>
                <w:sz w:val="22"/>
                <w:szCs w:val="22"/>
              </w:rPr>
              <w:t>1</w:t>
            </w:r>
          </w:p>
        </w:tc>
        <w:tc>
          <w:tcPr>
            <w:tcW w:w="472" w:type="dxa"/>
            <w:tcBorders>
              <w:top w:val="nil"/>
              <w:left w:val="nil"/>
              <w:bottom w:val="single" w:sz="4" w:space="0" w:color="auto"/>
              <w:right w:val="nil"/>
            </w:tcBorders>
            <w:shd w:val="clear" w:color="auto" w:fill="auto"/>
            <w:vAlign w:val="bottom"/>
            <w:hideMark/>
          </w:tcPr>
          <w:p w14:paraId="599284FB" w14:textId="77777777" w:rsidR="006741CC" w:rsidRPr="006741CC" w:rsidRDefault="006741CC" w:rsidP="006741CC">
            <w:pPr>
              <w:widowControl/>
              <w:jc w:val="center"/>
              <w:rPr>
                <w:sz w:val="22"/>
                <w:szCs w:val="22"/>
              </w:rPr>
            </w:pPr>
            <w:r w:rsidRPr="006741CC">
              <w:rPr>
                <w:sz w:val="22"/>
                <w:szCs w:val="22"/>
              </w:rPr>
              <w:t>01</w:t>
            </w:r>
          </w:p>
        </w:tc>
        <w:tc>
          <w:tcPr>
            <w:tcW w:w="848" w:type="dxa"/>
            <w:tcBorders>
              <w:top w:val="nil"/>
              <w:left w:val="nil"/>
              <w:bottom w:val="single" w:sz="4" w:space="0" w:color="auto"/>
              <w:right w:val="single" w:sz="4" w:space="0" w:color="auto"/>
            </w:tcBorders>
            <w:shd w:val="clear" w:color="auto" w:fill="auto"/>
            <w:vAlign w:val="bottom"/>
            <w:hideMark/>
          </w:tcPr>
          <w:p w14:paraId="650470CA" w14:textId="77777777" w:rsidR="006741CC" w:rsidRPr="006741CC" w:rsidRDefault="006741CC" w:rsidP="006741CC">
            <w:pPr>
              <w:widowControl/>
              <w:jc w:val="center"/>
              <w:rPr>
                <w:sz w:val="22"/>
                <w:szCs w:val="22"/>
              </w:rPr>
            </w:pPr>
            <w:r w:rsidRPr="006741CC">
              <w:rPr>
                <w:sz w:val="22"/>
                <w:szCs w:val="22"/>
              </w:rPr>
              <w:t>80010</w:t>
            </w:r>
          </w:p>
        </w:tc>
        <w:tc>
          <w:tcPr>
            <w:tcW w:w="567" w:type="dxa"/>
            <w:tcBorders>
              <w:top w:val="nil"/>
              <w:left w:val="nil"/>
              <w:bottom w:val="single" w:sz="4" w:space="0" w:color="auto"/>
              <w:right w:val="single" w:sz="4" w:space="0" w:color="auto"/>
            </w:tcBorders>
            <w:shd w:val="clear" w:color="auto" w:fill="auto"/>
            <w:noWrap/>
            <w:vAlign w:val="bottom"/>
            <w:hideMark/>
          </w:tcPr>
          <w:p w14:paraId="7667ECE4" w14:textId="77777777" w:rsidR="006741CC" w:rsidRPr="006741CC" w:rsidRDefault="006741CC" w:rsidP="006741CC">
            <w:pPr>
              <w:widowControl/>
              <w:rPr>
                <w:sz w:val="22"/>
                <w:szCs w:val="22"/>
              </w:rPr>
            </w:pPr>
            <w:r w:rsidRPr="006741CC">
              <w:rPr>
                <w:sz w:val="22"/>
                <w:szCs w:val="22"/>
              </w:rPr>
              <w:t>500</w:t>
            </w:r>
          </w:p>
        </w:tc>
        <w:tc>
          <w:tcPr>
            <w:tcW w:w="1178" w:type="dxa"/>
            <w:tcBorders>
              <w:top w:val="nil"/>
              <w:left w:val="nil"/>
              <w:bottom w:val="single" w:sz="4" w:space="0" w:color="auto"/>
              <w:right w:val="single" w:sz="4" w:space="0" w:color="auto"/>
            </w:tcBorders>
            <w:shd w:val="clear" w:color="auto" w:fill="auto"/>
            <w:noWrap/>
            <w:vAlign w:val="bottom"/>
            <w:hideMark/>
          </w:tcPr>
          <w:p w14:paraId="0BF7DC2B" w14:textId="77777777" w:rsidR="006741CC" w:rsidRPr="006741CC" w:rsidRDefault="006741CC" w:rsidP="006741CC">
            <w:pPr>
              <w:widowControl/>
              <w:jc w:val="right"/>
              <w:rPr>
                <w:sz w:val="22"/>
                <w:szCs w:val="22"/>
              </w:rPr>
            </w:pPr>
            <w:r w:rsidRPr="006741CC">
              <w:rPr>
                <w:sz w:val="22"/>
                <w:szCs w:val="22"/>
              </w:rPr>
              <w:t>2,653</w:t>
            </w:r>
          </w:p>
        </w:tc>
        <w:tc>
          <w:tcPr>
            <w:tcW w:w="1231" w:type="dxa"/>
            <w:tcBorders>
              <w:top w:val="nil"/>
              <w:left w:val="nil"/>
              <w:bottom w:val="single" w:sz="4" w:space="0" w:color="auto"/>
              <w:right w:val="single" w:sz="4" w:space="0" w:color="auto"/>
            </w:tcBorders>
            <w:shd w:val="clear" w:color="auto" w:fill="auto"/>
            <w:noWrap/>
            <w:vAlign w:val="bottom"/>
            <w:hideMark/>
          </w:tcPr>
          <w:p w14:paraId="3EC6227B" w14:textId="77777777" w:rsidR="006741CC" w:rsidRPr="006741CC" w:rsidRDefault="006741CC" w:rsidP="006741CC">
            <w:pPr>
              <w:widowControl/>
              <w:jc w:val="right"/>
              <w:rPr>
                <w:sz w:val="22"/>
                <w:szCs w:val="22"/>
              </w:rPr>
            </w:pPr>
            <w:r w:rsidRPr="006741CC">
              <w:rPr>
                <w:sz w:val="22"/>
                <w:szCs w:val="22"/>
              </w:rPr>
              <w:t>2,653</w:t>
            </w:r>
          </w:p>
        </w:tc>
        <w:tc>
          <w:tcPr>
            <w:tcW w:w="1229" w:type="dxa"/>
            <w:tcBorders>
              <w:top w:val="nil"/>
              <w:left w:val="nil"/>
              <w:bottom w:val="single" w:sz="4" w:space="0" w:color="auto"/>
              <w:right w:val="single" w:sz="4" w:space="0" w:color="auto"/>
            </w:tcBorders>
            <w:shd w:val="clear" w:color="auto" w:fill="auto"/>
            <w:noWrap/>
            <w:vAlign w:val="bottom"/>
            <w:hideMark/>
          </w:tcPr>
          <w:p w14:paraId="52259FC0" w14:textId="77777777" w:rsidR="006741CC" w:rsidRPr="006741CC" w:rsidRDefault="006741CC" w:rsidP="006741CC">
            <w:pPr>
              <w:widowControl/>
              <w:jc w:val="right"/>
              <w:rPr>
                <w:sz w:val="22"/>
                <w:szCs w:val="22"/>
              </w:rPr>
            </w:pPr>
            <w:r w:rsidRPr="006741CC">
              <w:rPr>
                <w:sz w:val="22"/>
                <w:szCs w:val="22"/>
              </w:rPr>
              <w:t>2,653</w:t>
            </w:r>
          </w:p>
        </w:tc>
      </w:tr>
      <w:tr w:rsidR="006741CC" w:rsidRPr="006741CC" w14:paraId="1828AF90" w14:textId="77777777" w:rsidTr="00BF731A">
        <w:trPr>
          <w:trHeight w:val="345"/>
        </w:trPr>
        <w:tc>
          <w:tcPr>
            <w:tcW w:w="3024" w:type="dxa"/>
            <w:gridSpan w:val="2"/>
            <w:tcBorders>
              <w:top w:val="nil"/>
              <w:left w:val="single" w:sz="4" w:space="0" w:color="auto"/>
              <w:bottom w:val="single" w:sz="4" w:space="0" w:color="auto"/>
              <w:right w:val="single" w:sz="4" w:space="0" w:color="auto"/>
            </w:tcBorders>
            <w:shd w:val="clear" w:color="auto" w:fill="auto"/>
            <w:vAlign w:val="bottom"/>
            <w:hideMark/>
          </w:tcPr>
          <w:p w14:paraId="0E2AC822" w14:textId="77777777" w:rsidR="006741CC" w:rsidRPr="006741CC" w:rsidRDefault="006741CC" w:rsidP="006741CC">
            <w:pPr>
              <w:widowControl/>
            </w:pPr>
            <w:r w:rsidRPr="006741CC">
              <w:t>Иные межбюджетные трансферты</w:t>
            </w:r>
          </w:p>
        </w:tc>
        <w:tc>
          <w:tcPr>
            <w:tcW w:w="567" w:type="dxa"/>
            <w:gridSpan w:val="2"/>
            <w:tcBorders>
              <w:top w:val="nil"/>
              <w:left w:val="nil"/>
              <w:bottom w:val="single" w:sz="4" w:space="0" w:color="auto"/>
              <w:right w:val="single" w:sz="4" w:space="0" w:color="auto"/>
            </w:tcBorders>
            <w:shd w:val="clear" w:color="auto" w:fill="auto"/>
            <w:vAlign w:val="bottom"/>
            <w:hideMark/>
          </w:tcPr>
          <w:p w14:paraId="1A4C80B8" w14:textId="77777777" w:rsidR="006741CC" w:rsidRPr="006741CC" w:rsidRDefault="006741CC" w:rsidP="006741CC">
            <w:pPr>
              <w:widowControl/>
              <w:jc w:val="center"/>
            </w:pPr>
            <w:r w:rsidRPr="006741CC">
              <w:t>901</w:t>
            </w:r>
          </w:p>
        </w:tc>
        <w:tc>
          <w:tcPr>
            <w:tcW w:w="570" w:type="dxa"/>
            <w:tcBorders>
              <w:top w:val="nil"/>
              <w:left w:val="nil"/>
              <w:bottom w:val="single" w:sz="4" w:space="0" w:color="auto"/>
              <w:right w:val="single" w:sz="4" w:space="0" w:color="auto"/>
            </w:tcBorders>
            <w:shd w:val="clear" w:color="auto" w:fill="auto"/>
            <w:vAlign w:val="bottom"/>
            <w:hideMark/>
          </w:tcPr>
          <w:p w14:paraId="03F2C773" w14:textId="77777777" w:rsidR="006741CC" w:rsidRPr="006741CC" w:rsidRDefault="006741CC" w:rsidP="006741CC">
            <w:pPr>
              <w:widowControl/>
              <w:jc w:val="center"/>
              <w:rPr>
                <w:sz w:val="22"/>
                <w:szCs w:val="22"/>
              </w:rPr>
            </w:pPr>
            <w:r w:rsidRPr="006741CC">
              <w:rPr>
                <w:sz w:val="22"/>
                <w:szCs w:val="22"/>
              </w:rPr>
              <w:t>01</w:t>
            </w:r>
          </w:p>
        </w:tc>
        <w:tc>
          <w:tcPr>
            <w:tcW w:w="567" w:type="dxa"/>
            <w:tcBorders>
              <w:top w:val="nil"/>
              <w:left w:val="nil"/>
              <w:bottom w:val="single" w:sz="4" w:space="0" w:color="auto"/>
              <w:right w:val="single" w:sz="4" w:space="0" w:color="auto"/>
            </w:tcBorders>
            <w:shd w:val="clear" w:color="auto" w:fill="auto"/>
            <w:vAlign w:val="bottom"/>
            <w:hideMark/>
          </w:tcPr>
          <w:p w14:paraId="13DA2786" w14:textId="77777777" w:rsidR="006741CC" w:rsidRPr="006741CC" w:rsidRDefault="006741CC" w:rsidP="006741CC">
            <w:pPr>
              <w:widowControl/>
              <w:jc w:val="center"/>
              <w:rPr>
                <w:sz w:val="22"/>
                <w:szCs w:val="22"/>
              </w:rPr>
            </w:pPr>
            <w:r w:rsidRPr="006741CC">
              <w:rPr>
                <w:sz w:val="22"/>
                <w:szCs w:val="22"/>
              </w:rPr>
              <w:t>06</w:t>
            </w:r>
          </w:p>
        </w:tc>
        <w:tc>
          <w:tcPr>
            <w:tcW w:w="567" w:type="dxa"/>
            <w:tcBorders>
              <w:top w:val="nil"/>
              <w:left w:val="nil"/>
              <w:bottom w:val="single" w:sz="4" w:space="0" w:color="auto"/>
              <w:right w:val="nil"/>
            </w:tcBorders>
            <w:shd w:val="clear" w:color="auto" w:fill="auto"/>
            <w:vAlign w:val="bottom"/>
            <w:hideMark/>
          </w:tcPr>
          <w:p w14:paraId="332B019E" w14:textId="77777777" w:rsidR="006741CC" w:rsidRPr="006741CC" w:rsidRDefault="006741CC" w:rsidP="006741CC">
            <w:pPr>
              <w:widowControl/>
              <w:jc w:val="center"/>
              <w:rPr>
                <w:sz w:val="22"/>
                <w:szCs w:val="22"/>
              </w:rPr>
            </w:pPr>
            <w:r w:rsidRPr="006741CC">
              <w:rPr>
                <w:sz w:val="22"/>
                <w:szCs w:val="22"/>
              </w:rPr>
              <w:t>02</w:t>
            </w:r>
          </w:p>
        </w:tc>
        <w:tc>
          <w:tcPr>
            <w:tcW w:w="567" w:type="dxa"/>
            <w:tcBorders>
              <w:top w:val="nil"/>
              <w:left w:val="nil"/>
              <w:bottom w:val="single" w:sz="4" w:space="0" w:color="auto"/>
              <w:right w:val="nil"/>
            </w:tcBorders>
            <w:shd w:val="clear" w:color="auto" w:fill="auto"/>
            <w:vAlign w:val="bottom"/>
            <w:hideMark/>
          </w:tcPr>
          <w:p w14:paraId="13E9DE3F" w14:textId="77777777" w:rsidR="006741CC" w:rsidRPr="006741CC" w:rsidRDefault="006741CC" w:rsidP="006741CC">
            <w:pPr>
              <w:widowControl/>
              <w:jc w:val="center"/>
              <w:rPr>
                <w:sz w:val="22"/>
                <w:szCs w:val="22"/>
              </w:rPr>
            </w:pPr>
            <w:r w:rsidRPr="006741CC">
              <w:rPr>
                <w:sz w:val="22"/>
                <w:szCs w:val="22"/>
              </w:rPr>
              <w:t>1</w:t>
            </w:r>
          </w:p>
        </w:tc>
        <w:tc>
          <w:tcPr>
            <w:tcW w:w="472" w:type="dxa"/>
            <w:tcBorders>
              <w:top w:val="nil"/>
              <w:left w:val="nil"/>
              <w:bottom w:val="single" w:sz="4" w:space="0" w:color="auto"/>
              <w:right w:val="nil"/>
            </w:tcBorders>
            <w:shd w:val="clear" w:color="auto" w:fill="auto"/>
            <w:vAlign w:val="bottom"/>
            <w:hideMark/>
          </w:tcPr>
          <w:p w14:paraId="0DFFD42E" w14:textId="77777777" w:rsidR="006741CC" w:rsidRPr="006741CC" w:rsidRDefault="006741CC" w:rsidP="006741CC">
            <w:pPr>
              <w:widowControl/>
              <w:jc w:val="center"/>
              <w:rPr>
                <w:sz w:val="22"/>
                <w:szCs w:val="22"/>
              </w:rPr>
            </w:pPr>
            <w:r w:rsidRPr="006741CC">
              <w:rPr>
                <w:sz w:val="22"/>
                <w:szCs w:val="22"/>
              </w:rPr>
              <w:t>01</w:t>
            </w:r>
          </w:p>
        </w:tc>
        <w:tc>
          <w:tcPr>
            <w:tcW w:w="848" w:type="dxa"/>
            <w:tcBorders>
              <w:top w:val="nil"/>
              <w:left w:val="nil"/>
              <w:bottom w:val="single" w:sz="4" w:space="0" w:color="auto"/>
              <w:right w:val="single" w:sz="4" w:space="0" w:color="auto"/>
            </w:tcBorders>
            <w:shd w:val="clear" w:color="auto" w:fill="auto"/>
            <w:vAlign w:val="bottom"/>
            <w:hideMark/>
          </w:tcPr>
          <w:p w14:paraId="2A7BB284" w14:textId="77777777" w:rsidR="006741CC" w:rsidRPr="006741CC" w:rsidRDefault="006741CC" w:rsidP="006741CC">
            <w:pPr>
              <w:widowControl/>
              <w:jc w:val="center"/>
              <w:rPr>
                <w:sz w:val="22"/>
                <w:szCs w:val="22"/>
              </w:rPr>
            </w:pPr>
            <w:r w:rsidRPr="006741CC">
              <w:rPr>
                <w:sz w:val="22"/>
                <w:szCs w:val="22"/>
              </w:rPr>
              <w:t>80010</w:t>
            </w:r>
          </w:p>
        </w:tc>
        <w:tc>
          <w:tcPr>
            <w:tcW w:w="567" w:type="dxa"/>
            <w:tcBorders>
              <w:top w:val="nil"/>
              <w:left w:val="nil"/>
              <w:bottom w:val="single" w:sz="4" w:space="0" w:color="auto"/>
              <w:right w:val="single" w:sz="4" w:space="0" w:color="auto"/>
            </w:tcBorders>
            <w:shd w:val="clear" w:color="auto" w:fill="auto"/>
            <w:noWrap/>
            <w:vAlign w:val="bottom"/>
            <w:hideMark/>
          </w:tcPr>
          <w:p w14:paraId="667C4891" w14:textId="77777777" w:rsidR="006741CC" w:rsidRPr="006741CC" w:rsidRDefault="006741CC" w:rsidP="006741CC">
            <w:pPr>
              <w:widowControl/>
              <w:rPr>
                <w:sz w:val="22"/>
                <w:szCs w:val="22"/>
              </w:rPr>
            </w:pPr>
            <w:r w:rsidRPr="006741CC">
              <w:rPr>
                <w:sz w:val="22"/>
                <w:szCs w:val="22"/>
              </w:rPr>
              <w:t>540</w:t>
            </w:r>
          </w:p>
        </w:tc>
        <w:tc>
          <w:tcPr>
            <w:tcW w:w="1178" w:type="dxa"/>
            <w:tcBorders>
              <w:top w:val="nil"/>
              <w:left w:val="nil"/>
              <w:bottom w:val="single" w:sz="4" w:space="0" w:color="auto"/>
              <w:right w:val="single" w:sz="4" w:space="0" w:color="auto"/>
            </w:tcBorders>
            <w:shd w:val="clear" w:color="auto" w:fill="auto"/>
            <w:noWrap/>
            <w:vAlign w:val="bottom"/>
            <w:hideMark/>
          </w:tcPr>
          <w:p w14:paraId="48F8E1FB" w14:textId="77777777" w:rsidR="006741CC" w:rsidRPr="006741CC" w:rsidRDefault="006741CC" w:rsidP="006741CC">
            <w:pPr>
              <w:widowControl/>
              <w:jc w:val="right"/>
              <w:rPr>
                <w:sz w:val="22"/>
                <w:szCs w:val="22"/>
              </w:rPr>
            </w:pPr>
            <w:r w:rsidRPr="006741CC">
              <w:rPr>
                <w:sz w:val="22"/>
                <w:szCs w:val="22"/>
              </w:rPr>
              <w:t>2,653</w:t>
            </w:r>
          </w:p>
        </w:tc>
        <w:tc>
          <w:tcPr>
            <w:tcW w:w="1231" w:type="dxa"/>
            <w:tcBorders>
              <w:top w:val="nil"/>
              <w:left w:val="nil"/>
              <w:bottom w:val="single" w:sz="4" w:space="0" w:color="auto"/>
              <w:right w:val="single" w:sz="4" w:space="0" w:color="auto"/>
            </w:tcBorders>
            <w:shd w:val="clear" w:color="auto" w:fill="auto"/>
            <w:noWrap/>
            <w:vAlign w:val="bottom"/>
            <w:hideMark/>
          </w:tcPr>
          <w:p w14:paraId="0F0224F7" w14:textId="77777777" w:rsidR="006741CC" w:rsidRPr="006741CC" w:rsidRDefault="006741CC" w:rsidP="006741CC">
            <w:pPr>
              <w:widowControl/>
              <w:jc w:val="right"/>
              <w:rPr>
                <w:sz w:val="22"/>
                <w:szCs w:val="22"/>
              </w:rPr>
            </w:pPr>
            <w:r w:rsidRPr="006741CC">
              <w:rPr>
                <w:sz w:val="22"/>
                <w:szCs w:val="22"/>
              </w:rPr>
              <w:t>2,653</w:t>
            </w:r>
          </w:p>
        </w:tc>
        <w:tc>
          <w:tcPr>
            <w:tcW w:w="1229" w:type="dxa"/>
            <w:tcBorders>
              <w:top w:val="nil"/>
              <w:left w:val="nil"/>
              <w:bottom w:val="single" w:sz="4" w:space="0" w:color="auto"/>
              <w:right w:val="single" w:sz="4" w:space="0" w:color="auto"/>
            </w:tcBorders>
            <w:shd w:val="clear" w:color="auto" w:fill="auto"/>
            <w:noWrap/>
            <w:vAlign w:val="bottom"/>
            <w:hideMark/>
          </w:tcPr>
          <w:p w14:paraId="6050D5D8" w14:textId="77777777" w:rsidR="006741CC" w:rsidRPr="006741CC" w:rsidRDefault="006741CC" w:rsidP="006741CC">
            <w:pPr>
              <w:widowControl/>
              <w:jc w:val="right"/>
              <w:rPr>
                <w:sz w:val="22"/>
                <w:szCs w:val="22"/>
              </w:rPr>
            </w:pPr>
            <w:r w:rsidRPr="006741CC">
              <w:rPr>
                <w:sz w:val="22"/>
                <w:szCs w:val="22"/>
              </w:rPr>
              <w:t>2,653</w:t>
            </w:r>
          </w:p>
        </w:tc>
      </w:tr>
      <w:tr w:rsidR="006741CC" w:rsidRPr="006741CC" w14:paraId="40F9E0A6" w14:textId="77777777" w:rsidTr="00BF731A">
        <w:trPr>
          <w:trHeight w:val="1410"/>
        </w:trPr>
        <w:tc>
          <w:tcPr>
            <w:tcW w:w="3024" w:type="dxa"/>
            <w:gridSpan w:val="2"/>
            <w:tcBorders>
              <w:top w:val="nil"/>
              <w:left w:val="single" w:sz="4" w:space="0" w:color="auto"/>
              <w:bottom w:val="single" w:sz="4" w:space="0" w:color="auto"/>
              <w:right w:val="single" w:sz="4" w:space="0" w:color="auto"/>
            </w:tcBorders>
            <w:shd w:val="clear" w:color="auto" w:fill="auto"/>
            <w:vAlign w:val="bottom"/>
            <w:hideMark/>
          </w:tcPr>
          <w:p w14:paraId="6BE3F6F5" w14:textId="77777777" w:rsidR="006741CC" w:rsidRPr="006741CC" w:rsidRDefault="006741CC" w:rsidP="006741CC">
            <w:pPr>
              <w:widowControl/>
            </w:pPr>
            <w:r w:rsidRPr="006741CC">
              <w:t xml:space="preserve">Межбюджетные трансферты, передаваемые бюджету муниципального района на исполнение части полномочий поселений по решению вопросов местного значения в соответствии с заключенными соглашениями по осуществлению внутреннего муниципального финансового контроля на 2025 год и плановый период 2026 и 2027 годов        </w:t>
            </w:r>
          </w:p>
        </w:tc>
        <w:tc>
          <w:tcPr>
            <w:tcW w:w="567" w:type="dxa"/>
            <w:gridSpan w:val="2"/>
            <w:tcBorders>
              <w:top w:val="nil"/>
              <w:left w:val="nil"/>
              <w:bottom w:val="single" w:sz="4" w:space="0" w:color="auto"/>
              <w:right w:val="single" w:sz="4" w:space="0" w:color="auto"/>
            </w:tcBorders>
            <w:shd w:val="clear" w:color="auto" w:fill="auto"/>
            <w:vAlign w:val="bottom"/>
            <w:hideMark/>
          </w:tcPr>
          <w:p w14:paraId="2386186E" w14:textId="77777777" w:rsidR="006741CC" w:rsidRPr="006741CC" w:rsidRDefault="006741CC" w:rsidP="006741CC">
            <w:pPr>
              <w:widowControl/>
              <w:jc w:val="center"/>
            </w:pPr>
            <w:r w:rsidRPr="006741CC">
              <w:t>901</w:t>
            </w:r>
          </w:p>
        </w:tc>
        <w:tc>
          <w:tcPr>
            <w:tcW w:w="570" w:type="dxa"/>
            <w:tcBorders>
              <w:top w:val="nil"/>
              <w:left w:val="nil"/>
              <w:bottom w:val="single" w:sz="4" w:space="0" w:color="auto"/>
              <w:right w:val="single" w:sz="4" w:space="0" w:color="auto"/>
            </w:tcBorders>
            <w:shd w:val="clear" w:color="auto" w:fill="auto"/>
            <w:vAlign w:val="bottom"/>
            <w:hideMark/>
          </w:tcPr>
          <w:p w14:paraId="6A63FE83" w14:textId="77777777" w:rsidR="006741CC" w:rsidRPr="006741CC" w:rsidRDefault="006741CC" w:rsidP="006741CC">
            <w:pPr>
              <w:widowControl/>
              <w:jc w:val="center"/>
              <w:rPr>
                <w:sz w:val="22"/>
                <w:szCs w:val="22"/>
              </w:rPr>
            </w:pPr>
            <w:r w:rsidRPr="006741CC">
              <w:rPr>
                <w:sz w:val="22"/>
                <w:szCs w:val="22"/>
              </w:rPr>
              <w:t>01</w:t>
            </w:r>
          </w:p>
        </w:tc>
        <w:tc>
          <w:tcPr>
            <w:tcW w:w="567" w:type="dxa"/>
            <w:tcBorders>
              <w:top w:val="nil"/>
              <w:left w:val="nil"/>
              <w:bottom w:val="single" w:sz="4" w:space="0" w:color="auto"/>
              <w:right w:val="single" w:sz="4" w:space="0" w:color="auto"/>
            </w:tcBorders>
            <w:shd w:val="clear" w:color="auto" w:fill="auto"/>
            <w:vAlign w:val="bottom"/>
            <w:hideMark/>
          </w:tcPr>
          <w:p w14:paraId="1927DD88" w14:textId="77777777" w:rsidR="006741CC" w:rsidRPr="006741CC" w:rsidRDefault="006741CC" w:rsidP="006741CC">
            <w:pPr>
              <w:widowControl/>
              <w:jc w:val="center"/>
              <w:rPr>
                <w:sz w:val="22"/>
                <w:szCs w:val="22"/>
              </w:rPr>
            </w:pPr>
            <w:r w:rsidRPr="006741CC">
              <w:rPr>
                <w:sz w:val="22"/>
                <w:szCs w:val="22"/>
              </w:rPr>
              <w:t>06</w:t>
            </w:r>
          </w:p>
        </w:tc>
        <w:tc>
          <w:tcPr>
            <w:tcW w:w="567" w:type="dxa"/>
            <w:tcBorders>
              <w:top w:val="nil"/>
              <w:left w:val="nil"/>
              <w:bottom w:val="single" w:sz="4" w:space="0" w:color="auto"/>
              <w:right w:val="nil"/>
            </w:tcBorders>
            <w:shd w:val="clear" w:color="auto" w:fill="auto"/>
            <w:vAlign w:val="bottom"/>
            <w:hideMark/>
          </w:tcPr>
          <w:p w14:paraId="296A5A23" w14:textId="77777777" w:rsidR="006741CC" w:rsidRPr="006741CC" w:rsidRDefault="006741CC" w:rsidP="006741CC">
            <w:pPr>
              <w:widowControl/>
              <w:jc w:val="center"/>
              <w:rPr>
                <w:sz w:val="22"/>
                <w:szCs w:val="22"/>
              </w:rPr>
            </w:pPr>
            <w:r w:rsidRPr="006741CC">
              <w:rPr>
                <w:sz w:val="22"/>
                <w:szCs w:val="22"/>
              </w:rPr>
              <w:t>02</w:t>
            </w:r>
          </w:p>
        </w:tc>
        <w:tc>
          <w:tcPr>
            <w:tcW w:w="567" w:type="dxa"/>
            <w:tcBorders>
              <w:top w:val="nil"/>
              <w:left w:val="nil"/>
              <w:bottom w:val="single" w:sz="4" w:space="0" w:color="auto"/>
              <w:right w:val="nil"/>
            </w:tcBorders>
            <w:shd w:val="clear" w:color="auto" w:fill="auto"/>
            <w:vAlign w:val="bottom"/>
            <w:hideMark/>
          </w:tcPr>
          <w:p w14:paraId="7010BF3D" w14:textId="77777777" w:rsidR="006741CC" w:rsidRPr="006741CC" w:rsidRDefault="006741CC" w:rsidP="006741CC">
            <w:pPr>
              <w:widowControl/>
              <w:jc w:val="center"/>
              <w:rPr>
                <w:sz w:val="22"/>
                <w:szCs w:val="22"/>
              </w:rPr>
            </w:pPr>
            <w:r w:rsidRPr="006741CC">
              <w:rPr>
                <w:sz w:val="22"/>
                <w:szCs w:val="22"/>
              </w:rPr>
              <w:t>1</w:t>
            </w:r>
          </w:p>
        </w:tc>
        <w:tc>
          <w:tcPr>
            <w:tcW w:w="472" w:type="dxa"/>
            <w:tcBorders>
              <w:top w:val="nil"/>
              <w:left w:val="nil"/>
              <w:bottom w:val="single" w:sz="4" w:space="0" w:color="auto"/>
              <w:right w:val="nil"/>
            </w:tcBorders>
            <w:shd w:val="clear" w:color="auto" w:fill="auto"/>
            <w:vAlign w:val="bottom"/>
            <w:hideMark/>
          </w:tcPr>
          <w:p w14:paraId="4D856EC9" w14:textId="77777777" w:rsidR="006741CC" w:rsidRPr="006741CC" w:rsidRDefault="006741CC" w:rsidP="006741CC">
            <w:pPr>
              <w:widowControl/>
              <w:jc w:val="center"/>
              <w:rPr>
                <w:sz w:val="22"/>
                <w:szCs w:val="22"/>
              </w:rPr>
            </w:pPr>
            <w:r w:rsidRPr="006741CC">
              <w:rPr>
                <w:sz w:val="22"/>
                <w:szCs w:val="22"/>
              </w:rPr>
              <w:t>01</w:t>
            </w:r>
          </w:p>
        </w:tc>
        <w:tc>
          <w:tcPr>
            <w:tcW w:w="848" w:type="dxa"/>
            <w:tcBorders>
              <w:top w:val="nil"/>
              <w:left w:val="nil"/>
              <w:bottom w:val="single" w:sz="4" w:space="0" w:color="auto"/>
              <w:right w:val="single" w:sz="4" w:space="0" w:color="auto"/>
            </w:tcBorders>
            <w:shd w:val="clear" w:color="auto" w:fill="auto"/>
            <w:vAlign w:val="bottom"/>
            <w:hideMark/>
          </w:tcPr>
          <w:p w14:paraId="12F7F6F4" w14:textId="77777777" w:rsidR="006741CC" w:rsidRPr="006741CC" w:rsidRDefault="006741CC" w:rsidP="006741CC">
            <w:pPr>
              <w:widowControl/>
              <w:jc w:val="center"/>
              <w:rPr>
                <w:sz w:val="22"/>
                <w:szCs w:val="22"/>
              </w:rPr>
            </w:pPr>
            <w:r w:rsidRPr="006741CC">
              <w:rPr>
                <w:sz w:val="22"/>
                <w:szCs w:val="22"/>
              </w:rPr>
              <w:t>80030</w:t>
            </w:r>
          </w:p>
        </w:tc>
        <w:tc>
          <w:tcPr>
            <w:tcW w:w="567" w:type="dxa"/>
            <w:tcBorders>
              <w:top w:val="nil"/>
              <w:left w:val="nil"/>
              <w:bottom w:val="single" w:sz="4" w:space="0" w:color="auto"/>
              <w:right w:val="single" w:sz="4" w:space="0" w:color="auto"/>
            </w:tcBorders>
            <w:shd w:val="clear" w:color="auto" w:fill="auto"/>
            <w:noWrap/>
            <w:vAlign w:val="bottom"/>
            <w:hideMark/>
          </w:tcPr>
          <w:p w14:paraId="4DC9B1A0" w14:textId="77777777" w:rsidR="006741CC" w:rsidRPr="006741CC" w:rsidRDefault="006741CC" w:rsidP="006741CC">
            <w:pPr>
              <w:widowControl/>
              <w:rPr>
                <w:sz w:val="22"/>
                <w:szCs w:val="22"/>
              </w:rPr>
            </w:pPr>
            <w:r w:rsidRPr="006741CC">
              <w:rPr>
                <w:sz w:val="22"/>
                <w:szCs w:val="22"/>
              </w:rPr>
              <w:t> </w:t>
            </w:r>
          </w:p>
        </w:tc>
        <w:tc>
          <w:tcPr>
            <w:tcW w:w="1178" w:type="dxa"/>
            <w:tcBorders>
              <w:top w:val="nil"/>
              <w:left w:val="nil"/>
              <w:bottom w:val="single" w:sz="4" w:space="0" w:color="auto"/>
              <w:right w:val="single" w:sz="4" w:space="0" w:color="auto"/>
            </w:tcBorders>
            <w:shd w:val="clear" w:color="auto" w:fill="auto"/>
            <w:noWrap/>
            <w:vAlign w:val="bottom"/>
            <w:hideMark/>
          </w:tcPr>
          <w:p w14:paraId="4DB02FCD" w14:textId="77777777" w:rsidR="006741CC" w:rsidRPr="006741CC" w:rsidRDefault="006741CC" w:rsidP="006741CC">
            <w:pPr>
              <w:widowControl/>
              <w:jc w:val="right"/>
              <w:rPr>
                <w:sz w:val="22"/>
                <w:szCs w:val="22"/>
              </w:rPr>
            </w:pPr>
            <w:r w:rsidRPr="006741CC">
              <w:rPr>
                <w:sz w:val="22"/>
                <w:szCs w:val="22"/>
              </w:rPr>
              <w:t>0,010</w:t>
            </w:r>
          </w:p>
        </w:tc>
        <w:tc>
          <w:tcPr>
            <w:tcW w:w="1231" w:type="dxa"/>
            <w:tcBorders>
              <w:top w:val="nil"/>
              <w:left w:val="nil"/>
              <w:bottom w:val="single" w:sz="4" w:space="0" w:color="auto"/>
              <w:right w:val="single" w:sz="4" w:space="0" w:color="auto"/>
            </w:tcBorders>
            <w:shd w:val="clear" w:color="auto" w:fill="auto"/>
            <w:noWrap/>
            <w:vAlign w:val="bottom"/>
            <w:hideMark/>
          </w:tcPr>
          <w:p w14:paraId="7B269BCB" w14:textId="77777777" w:rsidR="006741CC" w:rsidRPr="006741CC" w:rsidRDefault="006741CC" w:rsidP="006741CC">
            <w:pPr>
              <w:widowControl/>
              <w:jc w:val="right"/>
              <w:rPr>
                <w:sz w:val="22"/>
                <w:szCs w:val="22"/>
              </w:rPr>
            </w:pPr>
            <w:r w:rsidRPr="006741CC">
              <w:rPr>
                <w:sz w:val="22"/>
                <w:szCs w:val="22"/>
              </w:rPr>
              <w:t>0,010</w:t>
            </w:r>
          </w:p>
        </w:tc>
        <w:tc>
          <w:tcPr>
            <w:tcW w:w="1229" w:type="dxa"/>
            <w:tcBorders>
              <w:top w:val="nil"/>
              <w:left w:val="nil"/>
              <w:bottom w:val="single" w:sz="4" w:space="0" w:color="auto"/>
              <w:right w:val="single" w:sz="4" w:space="0" w:color="auto"/>
            </w:tcBorders>
            <w:shd w:val="clear" w:color="auto" w:fill="auto"/>
            <w:noWrap/>
            <w:vAlign w:val="bottom"/>
            <w:hideMark/>
          </w:tcPr>
          <w:p w14:paraId="1333B029" w14:textId="77777777" w:rsidR="006741CC" w:rsidRPr="006741CC" w:rsidRDefault="006741CC" w:rsidP="006741CC">
            <w:pPr>
              <w:widowControl/>
              <w:jc w:val="right"/>
              <w:rPr>
                <w:sz w:val="22"/>
                <w:szCs w:val="22"/>
              </w:rPr>
            </w:pPr>
            <w:r w:rsidRPr="006741CC">
              <w:rPr>
                <w:sz w:val="22"/>
                <w:szCs w:val="22"/>
              </w:rPr>
              <w:t>0,010</w:t>
            </w:r>
          </w:p>
        </w:tc>
      </w:tr>
      <w:tr w:rsidR="006741CC" w:rsidRPr="006741CC" w14:paraId="73842C07" w14:textId="77777777" w:rsidTr="00BF731A">
        <w:trPr>
          <w:trHeight w:val="345"/>
        </w:trPr>
        <w:tc>
          <w:tcPr>
            <w:tcW w:w="3024" w:type="dxa"/>
            <w:gridSpan w:val="2"/>
            <w:tcBorders>
              <w:top w:val="nil"/>
              <w:left w:val="single" w:sz="4" w:space="0" w:color="auto"/>
              <w:bottom w:val="single" w:sz="4" w:space="0" w:color="auto"/>
              <w:right w:val="single" w:sz="4" w:space="0" w:color="auto"/>
            </w:tcBorders>
            <w:shd w:val="clear" w:color="auto" w:fill="auto"/>
            <w:vAlign w:val="bottom"/>
            <w:hideMark/>
          </w:tcPr>
          <w:p w14:paraId="4D2C0C48" w14:textId="77777777" w:rsidR="006741CC" w:rsidRPr="006741CC" w:rsidRDefault="006741CC" w:rsidP="006741CC">
            <w:pPr>
              <w:widowControl/>
            </w:pPr>
            <w:r w:rsidRPr="006741CC">
              <w:t>Межбюджетные трансферты</w:t>
            </w:r>
          </w:p>
        </w:tc>
        <w:tc>
          <w:tcPr>
            <w:tcW w:w="567" w:type="dxa"/>
            <w:gridSpan w:val="2"/>
            <w:tcBorders>
              <w:top w:val="nil"/>
              <w:left w:val="nil"/>
              <w:bottom w:val="single" w:sz="4" w:space="0" w:color="auto"/>
              <w:right w:val="single" w:sz="4" w:space="0" w:color="auto"/>
            </w:tcBorders>
            <w:shd w:val="clear" w:color="auto" w:fill="auto"/>
            <w:vAlign w:val="bottom"/>
            <w:hideMark/>
          </w:tcPr>
          <w:p w14:paraId="2DE0070A" w14:textId="77777777" w:rsidR="006741CC" w:rsidRPr="006741CC" w:rsidRDefault="006741CC" w:rsidP="006741CC">
            <w:pPr>
              <w:widowControl/>
              <w:jc w:val="center"/>
            </w:pPr>
            <w:r w:rsidRPr="006741CC">
              <w:t>901</w:t>
            </w:r>
          </w:p>
        </w:tc>
        <w:tc>
          <w:tcPr>
            <w:tcW w:w="570" w:type="dxa"/>
            <w:tcBorders>
              <w:top w:val="nil"/>
              <w:left w:val="nil"/>
              <w:bottom w:val="single" w:sz="4" w:space="0" w:color="auto"/>
              <w:right w:val="single" w:sz="4" w:space="0" w:color="auto"/>
            </w:tcBorders>
            <w:shd w:val="clear" w:color="auto" w:fill="auto"/>
            <w:vAlign w:val="bottom"/>
            <w:hideMark/>
          </w:tcPr>
          <w:p w14:paraId="067ADF28" w14:textId="77777777" w:rsidR="006741CC" w:rsidRPr="006741CC" w:rsidRDefault="006741CC" w:rsidP="006741CC">
            <w:pPr>
              <w:widowControl/>
              <w:jc w:val="center"/>
              <w:rPr>
                <w:sz w:val="22"/>
                <w:szCs w:val="22"/>
              </w:rPr>
            </w:pPr>
            <w:r w:rsidRPr="006741CC">
              <w:rPr>
                <w:sz w:val="22"/>
                <w:szCs w:val="22"/>
              </w:rPr>
              <w:t>01</w:t>
            </w:r>
          </w:p>
        </w:tc>
        <w:tc>
          <w:tcPr>
            <w:tcW w:w="567" w:type="dxa"/>
            <w:tcBorders>
              <w:top w:val="nil"/>
              <w:left w:val="nil"/>
              <w:bottom w:val="single" w:sz="4" w:space="0" w:color="auto"/>
              <w:right w:val="single" w:sz="4" w:space="0" w:color="auto"/>
            </w:tcBorders>
            <w:shd w:val="clear" w:color="auto" w:fill="auto"/>
            <w:vAlign w:val="bottom"/>
            <w:hideMark/>
          </w:tcPr>
          <w:p w14:paraId="32CFB0D0" w14:textId="77777777" w:rsidR="006741CC" w:rsidRPr="006741CC" w:rsidRDefault="006741CC" w:rsidP="006741CC">
            <w:pPr>
              <w:widowControl/>
              <w:jc w:val="center"/>
              <w:rPr>
                <w:sz w:val="22"/>
                <w:szCs w:val="22"/>
              </w:rPr>
            </w:pPr>
            <w:r w:rsidRPr="006741CC">
              <w:rPr>
                <w:sz w:val="22"/>
                <w:szCs w:val="22"/>
              </w:rPr>
              <w:t>06</w:t>
            </w:r>
          </w:p>
        </w:tc>
        <w:tc>
          <w:tcPr>
            <w:tcW w:w="567" w:type="dxa"/>
            <w:tcBorders>
              <w:top w:val="nil"/>
              <w:left w:val="nil"/>
              <w:bottom w:val="single" w:sz="4" w:space="0" w:color="auto"/>
              <w:right w:val="nil"/>
            </w:tcBorders>
            <w:shd w:val="clear" w:color="auto" w:fill="auto"/>
            <w:vAlign w:val="bottom"/>
            <w:hideMark/>
          </w:tcPr>
          <w:p w14:paraId="64BEE6A4" w14:textId="77777777" w:rsidR="006741CC" w:rsidRPr="006741CC" w:rsidRDefault="006741CC" w:rsidP="006741CC">
            <w:pPr>
              <w:widowControl/>
              <w:jc w:val="center"/>
              <w:rPr>
                <w:sz w:val="22"/>
                <w:szCs w:val="22"/>
              </w:rPr>
            </w:pPr>
            <w:r w:rsidRPr="006741CC">
              <w:rPr>
                <w:sz w:val="22"/>
                <w:szCs w:val="22"/>
              </w:rPr>
              <w:t>02</w:t>
            </w:r>
          </w:p>
        </w:tc>
        <w:tc>
          <w:tcPr>
            <w:tcW w:w="567" w:type="dxa"/>
            <w:tcBorders>
              <w:top w:val="nil"/>
              <w:left w:val="nil"/>
              <w:bottom w:val="single" w:sz="4" w:space="0" w:color="auto"/>
              <w:right w:val="nil"/>
            </w:tcBorders>
            <w:shd w:val="clear" w:color="auto" w:fill="auto"/>
            <w:vAlign w:val="bottom"/>
            <w:hideMark/>
          </w:tcPr>
          <w:p w14:paraId="0AA2FB92" w14:textId="77777777" w:rsidR="006741CC" w:rsidRPr="006741CC" w:rsidRDefault="006741CC" w:rsidP="006741CC">
            <w:pPr>
              <w:widowControl/>
              <w:jc w:val="center"/>
              <w:rPr>
                <w:sz w:val="22"/>
                <w:szCs w:val="22"/>
              </w:rPr>
            </w:pPr>
            <w:r w:rsidRPr="006741CC">
              <w:rPr>
                <w:sz w:val="22"/>
                <w:szCs w:val="22"/>
              </w:rPr>
              <w:t>1</w:t>
            </w:r>
          </w:p>
        </w:tc>
        <w:tc>
          <w:tcPr>
            <w:tcW w:w="472" w:type="dxa"/>
            <w:tcBorders>
              <w:top w:val="nil"/>
              <w:left w:val="nil"/>
              <w:bottom w:val="single" w:sz="4" w:space="0" w:color="auto"/>
              <w:right w:val="nil"/>
            </w:tcBorders>
            <w:shd w:val="clear" w:color="auto" w:fill="auto"/>
            <w:vAlign w:val="bottom"/>
            <w:hideMark/>
          </w:tcPr>
          <w:p w14:paraId="2999C949" w14:textId="77777777" w:rsidR="006741CC" w:rsidRPr="006741CC" w:rsidRDefault="006741CC" w:rsidP="006741CC">
            <w:pPr>
              <w:widowControl/>
              <w:jc w:val="center"/>
              <w:rPr>
                <w:sz w:val="22"/>
                <w:szCs w:val="22"/>
              </w:rPr>
            </w:pPr>
            <w:r w:rsidRPr="006741CC">
              <w:rPr>
                <w:sz w:val="22"/>
                <w:szCs w:val="22"/>
              </w:rPr>
              <w:t>01</w:t>
            </w:r>
          </w:p>
        </w:tc>
        <w:tc>
          <w:tcPr>
            <w:tcW w:w="848" w:type="dxa"/>
            <w:tcBorders>
              <w:top w:val="nil"/>
              <w:left w:val="nil"/>
              <w:bottom w:val="single" w:sz="4" w:space="0" w:color="auto"/>
              <w:right w:val="single" w:sz="4" w:space="0" w:color="auto"/>
            </w:tcBorders>
            <w:shd w:val="clear" w:color="auto" w:fill="auto"/>
            <w:vAlign w:val="bottom"/>
            <w:hideMark/>
          </w:tcPr>
          <w:p w14:paraId="0BCBC6AC" w14:textId="77777777" w:rsidR="006741CC" w:rsidRPr="006741CC" w:rsidRDefault="006741CC" w:rsidP="006741CC">
            <w:pPr>
              <w:widowControl/>
              <w:jc w:val="center"/>
              <w:rPr>
                <w:sz w:val="22"/>
                <w:szCs w:val="22"/>
              </w:rPr>
            </w:pPr>
            <w:r w:rsidRPr="006741CC">
              <w:rPr>
                <w:sz w:val="22"/>
                <w:szCs w:val="22"/>
              </w:rPr>
              <w:t>80030</w:t>
            </w:r>
          </w:p>
        </w:tc>
        <w:tc>
          <w:tcPr>
            <w:tcW w:w="567" w:type="dxa"/>
            <w:tcBorders>
              <w:top w:val="nil"/>
              <w:left w:val="nil"/>
              <w:bottom w:val="single" w:sz="4" w:space="0" w:color="auto"/>
              <w:right w:val="single" w:sz="4" w:space="0" w:color="auto"/>
            </w:tcBorders>
            <w:shd w:val="clear" w:color="auto" w:fill="auto"/>
            <w:noWrap/>
            <w:vAlign w:val="bottom"/>
            <w:hideMark/>
          </w:tcPr>
          <w:p w14:paraId="23915D19" w14:textId="77777777" w:rsidR="006741CC" w:rsidRPr="006741CC" w:rsidRDefault="006741CC" w:rsidP="006741CC">
            <w:pPr>
              <w:widowControl/>
              <w:rPr>
                <w:sz w:val="22"/>
                <w:szCs w:val="22"/>
              </w:rPr>
            </w:pPr>
            <w:r w:rsidRPr="006741CC">
              <w:rPr>
                <w:sz w:val="22"/>
                <w:szCs w:val="22"/>
              </w:rPr>
              <w:t>500</w:t>
            </w:r>
          </w:p>
        </w:tc>
        <w:tc>
          <w:tcPr>
            <w:tcW w:w="1178" w:type="dxa"/>
            <w:tcBorders>
              <w:top w:val="nil"/>
              <w:left w:val="nil"/>
              <w:bottom w:val="single" w:sz="4" w:space="0" w:color="auto"/>
              <w:right w:val="single" w:sz="4" w:space="0" w:color="auto"/>
            </w:tcBorders>
            <w:shd w:val="clear" w:color="auto" w:fill="auto"/>
            <w:noWrap/>
            <w:vAlign w:val="bottom"/>
            <w:hideMark/>
          </w:tcPr>
          <w:p w14:paraId="1AAD4CCB" w14:textId="77777777" w:rsidR="006741CC" w:rsidRPr="006741CC" w:rsidRDefault="006741CC" w:rsidP="006741CC">
            <w:pPr>
              <w:widowControl/>
              <w:jc w:val="right"/>
              <w:rPr>
                <w:sz w:val="22"/>
                <w:szCs w:val="22"/>
              </w:rPr>
            </w:pPr>
            <w:r w:rsidRPr="006741CC">
              <w:rPr>
                <w:sz w:val="22"/>
                <w:szCs w:val="22"/>
              </w:rPr>
              <w:t>0,010</w:t>
            </w:r>
          </w:p>
        </w:tc>
        <w:tc>
          <w:tcPr>
            <w:tcW w:w="1231" w:type="dxa"/>
            <w:tcBorders>
              <w:top w:val="nil"/>
              <w:left w:val="nil"/>
              <w:bottom w:val="single" w:sz="4" w:space="0" w:color="auto"/>
              <w:right w:val="single" w:sz="4" w:space="0" w:color="auto"/>
            </w:tcBorders>
            <w:shd w:val="clear" w:color="auto" w:fill="auto"/>
            <w:noWrap/>
            <w:vAlign w:val="bottom"/>
            <w:hideMark/>
          </w:tcPr>
          <w:p w14:paraId="0567D0E1" w14:textId="77777777" w:rsidR="006741CC" w:rsidRPr="006741CC" w:rsidRDefault="006741CC" w:rsidP="006741CC">
            <w:pPr>
              <w:widowControl/>
              <w:jc w:val="right"/>
              <w:rPr>
                <w:sz w:val="22"/>
                <w:szCs w:val="22"/>
              </w:rPr>
            </w:pPr>
            <w:r w:rsidRPr="006741CC">
              <w:rPr>
                <w:sz w:val="22"/>
                <w:szCs w:val="22"/>
              </w:rPr>
              <w:t>0,010</w:t>
            </w:r>
          </w:p>
        </w:tc>
        <w:tc>
          <w:tcPr>
            <w:tcW w:w="1229" w:type="dxa"/>
            <w:tcBorders>
              <w:top w:val="nil"/>
              <w:left w:val="nil"/>
              <w:bottom w:val="single" w:sz="4" w:space="0" w:color="auto"/>
              <w:right w:val="single" w:sz="4" w:space="0" w:color="auto"/>
            </w:tcBorders>
            <w:shd w:val="clear" w:color="auto" w:fill="auto"/>
            <w:noWrap/>
            <w:vAlign w:val="bottom"/>
            <w:hideMark/>
          </w:tcPr>
          <w:p w14:paraId="7AC50600" w14:textId="77777777" w:rsidR="006741CC" w:rsidRPr="006741CC" w:rsidRDefault="006741CC" w:rsidP="006741CC">
            <w:pPr>
              <w:widowControl/>
              <w:jc w:val="right"/>
              <w:rPr>
                <w:sz w:val="22"/>
                <w:szCs w:val="22"/>
              </w:rPr>
            </w:pPr>
            <w:r w:rsidRPr="006741CC">
              <w:rPr>
                <w:sz w:val="22"/>
                <w:szCs w:val="22"/>
              </w:rPr>
              <w:t>0,010</w:t>
            </w:r>
          </w:p>
        </w:tc>
      </w:tr>
      <w:tr w:rsidR="006741CC" w:rsidRPr="006741CC" w14:paraId="207F0C78" w14:textId="77777777" w:rsidTr="00BF731A">
        <w:trPr>
          <w:trHeight w:val="345"/>
        </w:trPr>
        <w:tc>
          <w:tcPr>
            <w:tcW w:w="3024" w:type="dxa"/>
            <w:gridSpan w:val="2"/>
            <w:tcBorders>
              <w:top w:val="nil"/>
              <w:left w:val="single" w:sz="4" w:space="0" w:color="auto"/>
              <w:bottom w:val="single" w:sz="4" w:space="0" w:color="auto"/>
              <w:right w:val="single" w:sz="4" w:space="0" w:color="auto"/>
            </w:tcBorders>
            <w:shd w:val="clear" w:color="auto" w:fill="auto"/>
            <w:vAlign w:val="bottom"/>
            <w:hideMark/>
          </w:tcPr>
          <w:p w14:paraId="3099F677" w14:textId="77777777" w:rsidR="006741CC" w:rsidRPr="006741CC" w:rsidRDefault="006741CC" w:rsidP="006741CC">
            <w:pPr>
              <w:widowControl/>
            </w:pPr>
            <w:r w:rsidRPr="006741CC">
              <w:t>Иные межбюджетные трансферты</w:t>
            </w:r>
          </w:p>
        </w:tc>
        <w:tc>
          <w:tcPr>
            <w:tcW w:w="567" w:type="dxa"/>
            <w:gridSpan w:val="2"/>
            <w:tcBorders>
              <w:top w:val="nil"/>
              <w:left w:val="nil"/>
              <w:bottom w:val="single" w:sz="4" w:space="0" w:color="auto"/>
              <w:right w:val="single" w:sz="4" w:space="0" w:color="auto"/>
            </w:tcBorders>
            <w:shd w:val="clear" w:color="auto" w:fill="auto"/>
            <w:vAlign w:val="bottom"/>
            <w:hideMark/>
          </w:tcPr>
          <w:p w14:paraId="1D90F8B1" w14:textId="77777777" w:rsidR="006741CC" w:rsidRPr="006741CC" w:rsidRDefault="006741CC" w:rsidP="006741CC">
            <w:pPr>
              <w:widowControl/>
              <w:jc w:val="center"/>
            </w:pPr>
            <w:r w:rsidRPr="006741CC">
              <w:t>901</w:t>
            </w:r>
          </w:p>
        </w:tc>
        <w:tc>
          <w:tcPr>
            <w:tcW w:w="570" w:type="dxa"/>
            <w:tcBorders>
              <w:top w:val="nil"/>
              <w:left w:val="nil"/>
              <w:bottom w:val="single" w:sz="4" w:space="0" w:color="auto"/>
              <w:right w:val="single" w:sz="4" w:space="0" w:color="auto"/>
            </w:tcBorders>
            <w:shd w:val="clear" w:color="auto" w:fill="auto"/>
            <w:vAlign w:val="bottom"/>
            <w:hideMark/>
          </w:tcPr>
          <w:p w14:paraId="5DA16063" w14:textId="77777777" w:rsidR="006741CC" w:rsidRPr="006741CC" w:rsidRDefault="006741CC" w:rsidP="006741CC">
            <w:pPr>
              <w:widowControl/>
              <w:jc w:val="center"/>
              <w:rPr>
                <w:sz w:val="22"/>
                <w:szCs w:val="22"/>
              </w:rPr>
            </w:pPr>
            <w:r w:rsidRPr="006741CC">
              <w:rPr>
                <w:sz w:val="22"/>
                <w:szCs w:val="22"/>
              </w:rPr>
              <w:t>01</w:t>
            </w:r>
          </w:p>
        </w:tc>
        <w:tc>
          <w:tcPr>
            <w:tcW w:w="567" w:type="dxa"/>
            <w:tcBorders>
              <w:top w:val="nil"/>
              <w:left w:val="nil"/>
              <w:bottom w:val="single" w:sz="4" w:space="0" w:color="auto"/>
              <w:right w:val="single" w:sz="4" w:space="0" w:color="auto"/>
            </w:tcBorders>
            <w:shd w:val="clear" w:color="auto" w:fill="auto"/>
            <w:vAlign w:val="bottom"/>
            <w:hideMark/>
          </w:tcPr>
          <w:p w14:paraId="12FB97C0" w14:textId="77777777" w:rsidR="006741CC" w:rsidRPr="006741CC" w:rsidRDefault="006741CC" w:rsidP="006741CC">
            <w:pPr>
              <w:widowControl/>
              <w:jc w:val="center"/>
              <w:rPr>
                <w:sz w:val="22"/>
                <w:szCs w:val="22"/>
              </w:rPr>
            </w:pPr>
            <w:r w:rsidRPr="006741CC">
              <w:rPr>
                <w:sz w:val="22"/>
                <w:szCs w:val="22"/>
              </w:rPr>
              <w:t>06</w:t>
            </w:r>
          </w:p>
        </w:tc>
        <w:tc>
          <w:tcPr>
            <w:tcW w:w="567" w:type="dxa"/>
            <w:tcBorders>
              <w:top w:val="nil"/>
              <w:left w:val="nil"/>
              <w:bottom w:val="single" w:sz="4" w:space="0" w:color="auto"/>
              <w:right w:val="nil"/>
            </w:tcBorders>
            <w:shd w:val="clear" w:color="auto" w:fill="auto"/>
            <w:vAlign w:val="bottom"/>
            <w:hideMark/>
          </w:tcPr>
          <w:p w14:paraId="58F955CC" w14:textId="77777777" w:rsidR="006741CC" w:rsidRPr="006741CC" w:rsidRDefault="006741CC" w:rsidP="006741CC">
            <w:pPr>
              <w:widowControl/>
              <w:jc w:val="center"/>
              <w:rPr>
                <w:sz w:val="22"/>
                <w:szCs w:val="22"/>
              </w:rPr>
            </w:pPr>
            <w:r w:rsidRPr="006741CC">
              <w:rPr>
                <w:sz w:val="22"/>
                <w:szCs w:val="22"/>
              </w:rPr>
              <w:t>02</w:t>
            </w:r>
          </w:p>
        </w:tc>
        <w:tc>
          <w:tcPr>
            <w:tcW w:w="567" w:type="dxa"/>
            <w:tcBorders>
              <w:top w:val="nil"/>
              <w:left w:val="nil"/>
              <w:bottom w:val="single" w:sz="4" w:space="0" w:color="auto"/>
              <w:right w:val="nil"/>
            </w:tcBorders>
            <w:shd w:val="clear" w:color="auto" w:fill="auto"/>
            <w:vAlign w:val="bottom"/>
            <w:hideMark/>
          </w:tcPr>
          <w:p w14:paraId="705D6406" w14:textId="77777777" w:rsidR="006741CC" w:rsidRPr="006741CC" w:rsidRDefault="006741CC" w:rsidP="006741CC">
            <w:pPr>
              <w:widowControl/>
              <w:jc w:val="center"/>
              <w:rPr>
                <w:sz w:val="22"/>
                <w:szCs w:val="22"/>
              </w:rPr>
            </w:pPr>
            <w:r w:rsidRPr="006741CC">
              <w:rPr>
                <w:sz w:val="22"/>
                <w:szCs w:val="22"/>
              </w:rPr>
              <w:t>1</w:t>
            </w:r>
          </w:p>
        </w:tc>
        <w:tc>
          <w:tcPr>
            <w:tcW w:w="472" w:type="dxa"/>
            <w:tcBorders>
              <w:top w:val="nil"/>
              <w:left w:val="nil"/>
              <w:bottom w:val="single" w:sz="4" w:space="0" w:color="auto"/>
              <w:right w:val="nil"/>
            </w:tcBorders>
            <w:shd w:val="clear" w:color="auto" w:fill="auto"/>
            <w:vAlign w:val="bottom"/>
            <w:hideMark/>
          </w:tcPr>
          <w:p w14:paraId="49D3301E" w14:textId="77777777" w:rsidR="006741CC" w:rsidRPr="006741CC" w:rsidRDefault="006741CC" w:rsidP="006741CC">
            <w:pPr>
              <w:widowControl/>
              <w:jc w:val="center"/>
              <w:rPr>
                <w:sz w:val="22"/>
                <w:szCs w:val="22"/>
              </w:rPr>
            </w:pPr>
            <w:r w:rsidRPr="006741CC">
              <w:rPr>
                <w:sz w:val="22"/>
                <w:szCs w:val="22"/>
              </w:rPr>
              <w:t>01</w:t>
            </w:r>
          </w:p>
        </w:tc>
        <w:tc>
          <w:tcPr>
            <w:tcW w:w="848" w:type="dxa"/>
            <w:tcBorders>
              <w:top w:val="nil"/>
              <w:left w:val="nil"/>
              <w:bottom w:val="single" w:sz="4" w:space="0" w:color="auto"/>
              <w:right w:val="single" w:sz="4" w:space="0" w:color="auto"/>
            </w:tcBorders>
            <w:shd w:val="clear" w:color="auto" w:fill="auto"/>
            <w:vAlign w:val="bottom"/>
            <w:hideMark/>
          </w:tcPr>
          <w:p w14:paraId="45E9C524" w14:textId="77777777" w:rsidR="006741CC" w:rsidRPr="006741CC" w:rsidRDefault="006741CC" w:rsidP="006741CC">
            <w:pPr>
              <w:widowControl/>
              <w:jc w:val="center"/>
              <w:rPr>
                <w:sz w:val="22"/>
                <w:szCs w:val="22"/>
              </w:rPr>
            </w:pPr>
            <w:r w:rsidRPr="006741CC">
              <w:rPr>
                <w:sz w:val="22"/>
                <w:szCs w:val="22"/>
              </w:rPr>
              <w:t>80030</w:t>
            </w:r>
          </w:p>
        </w:tc>
        <w:tc>
          <w:tcPr>
            <w:tcW w:w="567" w:type="dxa"/>
            <w:tcBorders>
              <w:top w:val="nil"/>
              <w:left w:val="nil"/>
              <w:bottom w:val="single" w:sz="4" w:space="0" w:color="auto"/>
              <w:right w:val="single" w:sz="4" w:space="0" w:color="auto"/>
            </w:tcBorders>
            <w:shd w:val="clear" w:color="auto" w:fill="auto"/>
            <w:noWrap/>
            <w:vAlign w:val="bottom"/>
            <w:hideMark/>
          </w:tcPr>
          <w:p w14:paraId="343CD28A" w14:textId="77777777" w:rsidR="006741CC" w:rsidRPr="006741CC" w:rsidRDefault="006741CC" w:rsidP="006741CC">
            <w:pPr>
              <w:widowControl/>
              <w:rPr>
                <w:sz w:val="22"/>
                <w:szCs w:val="22"/>
              </w:rPr>
            </w:pPr>
            <w:r w:rsidRPr="006741CC">
              <w:rPr>
                <w:sz w:val="22"/>
                <w:szCs w:val="22"/>
              </w:rPr>
              <w:t>540</w:t>
            </w:r>
          </w:p>
        </w:tc>
        <w:tc>
          <w:tcPr>
            <w:tcW w:w="1178" w:type="dxa"/>
            <w:tcBorders>
              <w:top w:val="nil"/>
              <w:left w:val="nil"/>
              <w:bottom w:val="single" w:sz="4" w:space="0" w:color="auto"/>
              <w:right w:val="single" w:sz="4" w:space="0" w:color="auto"/>
            </w:tcBorders>
            <w:shd w:val="clear" w:color="auto" w:fill="auto"/>
            <w:noWrap/>
            <w:vAlign w:val="bottom"/>
            <w:hideMark/>
          </w:tcPr>
          <w:p w14:paraId="1C65D785" w14:textId="77777777" w:rsidR="006741CC" w:rsidRPr="006741CC" w:rsidRDefault="006741CC" w:rsidP="006741CC">
            <w:pPr>
              <w:widowControl/>
              <w:jc w:val="right"/>
              <w:rPr>
                <w:sz w:val="22"/>
                <w:szCs w:val="22"/>
              </w:rPr>
            </w:pPr>
            <w:r w:rsidRPr="006741CC">
              <w:rPr>
                <w:sz w:val="22"/>
                <w:szCs w:val="22"/>
              </w:rPr>
              <w:t>0,010</w:t>
            </w:r>
          </w:p>
        </w:tc>
        <w:tc>
          <w:tcPr>
            <w:tcW w:w="1231" w:type="dxa"/>
            <w:tcBorders>
              <w:top w:val="nil"/>
              <w:left w:val="nil"/>
              <w:bottom w:val="single" w:sz="4" w:space="0" w:color="auto"/>
              <w:right w:val="single" w:sz="4" w:space="0" w:color="auto"/>
            </w:tcBorders>
            <w:shd w:val="clear" w:color="auto" w:fill="auto"/>
            <w:noWrap/>
            <w:vAlign w:val="bottom"/>
            <w:hideMark/>
          </w:tcPr>
          <w:p w14:paraId="0A09C590" w14:textId="77777777" w:rsidR="006741CC" w:rsidRPr="006741CC" w:rsidRDefault="006741CC" w:rsidP="006741CC">
            <w:pPr>
              <w:widowControl/>
              <w:jc w:val="right"/>
              <w:rPr>
                <w:sz w:val="22"/>
                <w:szCs w:val="22"/>
              </w:rPr>
            </w:pPr>
            <w:r w:rsidRPr="006741CC">
              <w:rPr>
                <w:sz w:val="22"/>
                <w:szCs w:val="22"/>
              </w:rPr>
              <w:t>0,010</w:t>
            </w:r>
          </w:p>
        </w:tc>
        <w:tc>
          <w:tcPr>
            <w:tcW w:w="1229" w:type="dxa"/>
            <w:tcBorders>
              <w:top w:val="nil"/>
              <w:left w:val="nil"/>
              <w:bottom w:val="single" w:sz="4" w:space="0" w:color="auto"/>
              <w:right w:val="single" w:sz="4" w:space="0" w:color="auto"/>
            </w:tcBorders>
            <w:shd w:val="clear" w:color="auto" w:fill="auto"/>
            <w:noWrap/>
            <w:vAlign w:val="bottom"/>
            <w:hideMark/>
          </w:tcPr>
          <w:p w14:paraId="33ECDA4A" w14:textId="77777777" w:rsidR="006741CC" w:rsidRPr="006741CC" w:rsidRDefault="006741CC" w:rsidP="006741CC">
            <w:pPr>
              <w:widowControl/>
              <w:jc w:val="right"/>
              <w:rPr>
                <w:sz w:val="22"/>
                <w:szCs w:val="22"/>
              </w:rPr>
            </w:pPr>
            <w:r w:rsidRPr="006741CC">
              <w:rPr>
                <w:sz w:val="22"/>
                <w:szCs w:val="22"/>
              </w:rPr>
              <w:t>0,010</w:t>
            </w:r>
          </w:p>
        </w:tc>
      </w:tr>
      <w:tr w:rsidR="006741CC" w:rsidRPr="006741CC" w14:paraId="7D418BA3" w14:textId="77777777" w:rsidTr="00BF731A">
        <w:trPr>
          <w:trHeight w:val="1380"/>
        </w:trPr>
        <w:tc>
          <w:tcPr>
            <w:tcW w:w="3024" w:type="dxa"/>
            <w:gridSpan w:val="2"/>
            <w:tcBorders>
              <w:top w:val="nil"/>
              <w:left w:val="single" w:sz="4" w:space="0" w:color="auto"/>
              <w:bottom w:val="single" w:sz="4" w:space="0" w:color="auto"/>
              <w:right w:val="single" w:sz="4" w:space="0" w:color="auto"/>
            </w:tcBorders>
            <w:shd w:val="clear" w:color="auto" w:fill="auto"/>
            <w:vAlign w:val="bottom"/>
            <w:hideMark/>
          </w:tcPr>
          <w:p w14:paraId="450E2B4A" w14:textId="77777777" w:rsidR="006741CC" w:rsidRPr="006741CC" w:rsidRDefault="006741CC" w:rsidP="006741CC">
            <w:pPr>
              <w:widowControl/>
            </w:pPr>
            <w:r w:rsidRPr="006741CC">
              <w:t xml:space="preserve">Межбюджетные трансферты, передаваемые бюджету муниципального района на исполнение части полномочий поселений по решению вопросов местного значения в соответствии с заключенными соглашениями по обеспечению контрактной системы в сфере закупок на 2025 год и плановый период 2026 и 2027 годов          </w:t>
            </w:r>
          </w:p>
        </w:tc>
        <w:tc>
          <w:tcPr>
            <w:tcW w:w="567" w:type="dxa"/>
            <w:gridSpan w:val="2"/>
            <w:tcBorders>
              <w:top w:val="nil"/>
              <w:left w:val="nil"/>
              <w:bottom w:val="single" w:sz="4" w:space="0" w:color="auto"/>
              <w:right w:val="single" w:sz="4" w:space="0" w:color="auto"/>
            </w:tcBorders>
            <w:shd w:val="clear" w:color="auto" w:fill="auto"/>
            <w:vAlign w:val="bottom"/>
            <w:hideMark/>
          </w:tcPr>
          <w:p w14:paraId="4B9F8B9A" w14:textId="77777777" w:rsidR="006741CC" w:rsidRPr="006741CC" w:rsidRDefault="006741CC" w:rsidP="006741CC">
            <w:pPr>
              <w:widowControl/>
              <w:jc w:val="center"/>
            </w:pPr>
            <w:r w:rsidRPr="006741CC">
              <w:t>901</w:t>
            </w:r>
          </w:p>
        </w:tc>
        <w:tc>
          <w:tcPr>
            <w:tcW w:w="570" w:type="dxa"/>
            <w:tcBorders>
              <w:top w:val="nil"/>
              <w:left w:val="nil"/>
              <w:bottom w:val="single" w:sz="4" w:space="0" w:color="auto"/>
              <w:right w:val="single" w:sz="4" w:space="0" w:color="auto"/>
            </w:tcBorders>
            <w:shd w:val="clear" w:color="auto" w:fill="auto"/>
            <w:vAlign w:val="bottom"/>
            <w:hideMark/>
          </w:tcPr>
          <w:p w14:paraId="42BB64FE" w14:textId="77777777" w:rsidR="006741CC" w:rsidRPr="006741CC" w:rsidRDefault="006741CC" w:rsidP="006741CC">
            <w:pPr>
              <w:widowControl/>
              <w:jc w:val="center"/>
              <w:rPr>
                <w:sz w:val="22"/>
                <w:szCs w:val="22"/>
              </w:rPr>
            </w:pPr>
            <w:r w:rsidRPr="006741CC">
              <w:rPr>
                <w:sz w:val="22"/>
                <w:szCs w:val="22"/>
              </w:rPr>
              <w:t>01</w:t>
            </w:r>
          </w:p>
        </w:tc>
        <w:tc>
          <w:tcPr>
            <w:tcW w:w="567" w:type="dxa"/>
            <w:tcBorders>
              <w:top w:val="nil"/>
              <w:left w:val="nil"/>
              <w:bottom w:val="single" w:sz="4" w:space="0" w:color="auto"/>
              <w:right w:val="single" w:sz="4" w:space="0" w:color="auto"/>
            </w:tcBorders>
            <w:shd w:val="clear" w:color="auto" w:fill="auto"/>
            <w:vAlign w:val="bottom"/>
            <w:hideMark/>
          </w:tcPr>
          <w:p w14:paraId="2A1E3A25" w14:textId="77777777" w:rsidR="006741CC" w:rsidRPr="006741CC" w:rsidRDefault="006741CC" w:rsidP="006741CC">
            <w:pPr>
              <w:widowControl/>
              <w:jc w:val="center"/>
              <w:rPr>
                <w:sz w:val="22"/>
                <w:szCs w:val="22"/>
              </w:rPr>
            </w:pPr>
            <w:r w:rsidRPr="006741CC">
              <w:rPr>
                <w:sz w:val="22"/>
                <w:szCs w:val="22"/>
              </w:rPr>
              <w:t>06</w:t>
            </w:r>
          </w:p>
        </w:tc>
        <w:tc>
          <w:tcPr>
            <w:tcW w:w="567" w:type="dxa"/>
            <w:tcBorders>
              <w:top w:val="nil"/>
              <w:left w:val="nil"/>
              <w:bottom w:val="single" w:sz="4" w:space="0" w:color="auto"/>
              <w:right w:val="nil"/>
            </w:tcBorders>
            <w:shd w:val="clear" w:color="auto" w:fill="auto"/>
            <w:vAlign w:val="bottom"/>
            <w:hideMark/>
          </w:tcPr>
          <w:p w14:paraId="64A9570F" w14:textId="77777777" w:rsidR="006741CC" w:rsidRPr="006741CC" w:rsidRDefault="006741CC" w:rsidP="006741CC">
            <w:pPr>
              <w:widowControl/>
              <w:jc w:val="center"/>
              <w:rPr>
                <w:sz w:val="22"/>
                <w:szCs w:val="22"/>
              </w:rPr>
            </w:pPr>
            <w:r w:rsidRPr="006741CC">
              <w:rPr>
                <w:sz w:val="22"/>
                <w:szCs w:val="22"/>
              </w:rPr>
              <w:t>02</w:t>
            </w:r>
          </w:p>
        </w:tc>
        <w:tc>
          <w:tcPr>
            <w:tcW w:w="567" w:type="dxa"/>
            <w:tcBorders>
              <w:top w:val="nil"/>
              <w:left w:val="nil"/>
              <w:bottom w:val="single" w:sz="4" w:space="0" w:color="auto"/>
              <w:right w:val="nil"/>
            </w:tcBorders>
            <w:shd w:val="clear" w:color="auto" w:fill="auto"/>
            <w:vAlign w:val="bottom"/>
            <w:hideMark/>
          </w:tcPr>
          <w:p w14:paraId="4F7DCE70" w14:textId="77777777" w:rsidR="006741CC" w:rsidRPr="006741CC" w:rsidRDefault="006741CC" w:rsidP="006741CC">
            <w:pPr>
              <w:widowControl/>
              <w:jc w:val="center"/>
              <w:rPr>
                <w:sz w:val="22"/>
                <w:szCs w:val="22"/>
              </w:rPr>
            </w:pPr>
            <w:r w:rsidRPr="006741CC">
              <w:rPr>
                <w:sz w:val="22"/>
                <w:szCs w:val="22"/>
              </w:rPr>
              <w:t>1</w:t>
            </w:r>
          </w:p>
        </w:tc>
        <w:tc>
          <w:tcPr>
            <w:tcW w:w="472" w:type="dxa"/>
            <w:tcBorders>
              <w:top w:val="nil"/>
              <w:left w:val="nil"/>
              <w:bottom w:val="single" w:sz="4" w:space="0" w:color="auto"/>
              <w:right w:val="nil"/>
            </w:tcBorders>
            <w:shd w:val="clear" w:color="auto" w:fill="auto"/>
            <w:vAlign w:val="bottom"/>
            <w:hideMark/>
          </w:tcPr>
          <w:p w14:paraId="28657F6C" w14:textId="77777777" w:rsidR="006741CC" w:rsidRPr="006741CC" w:rsidRDefault="006741CC" w:rsidP="006741CC">
            <w:pPr>
              <w:widowControl/>
              <w:jc w:val="center"/>
              <w:rPr>
                <w:sz w:val="22"/>
                <w:szCs w:val="22"/>
              </w:rPr>
            </w:pPr>
            <w:r w:rsidRPr="006741CC">
              <w:rPr>
                <w:sz w:val="22"/>
                <w:szCs w:val="22"/>
              </w:rPr>
              <w:t>01</w:t>
            </w:r>
          </w:p>
        </w:tc>
        <w:tc>
          <w:tcPr>
            <w:tcW w:w="848" w:type="dxa"/>
            <w:tcBorders>
              <w:top w:val="nil"/>
              <w:left w:val="nil"/>
              <w:bottom w:val="single" w:sz="4" w:space="0" w:color="auto"/>
              <w:right w:val="single" w:sz="4" w:space="0" w:color="auto"/>
            </w:tcBorders>
            <w:shd w:val="clear" w:color="auto" w:fill="auto"/>
            <w:vAlign w:val="bottom"/>
            <w:hideMark/>
          </w:tcPr>
          <w:p w14:paraId="58D618D1" w14:textId="77777777" w:rsidR="006741CC" w:rsidRPr="006741CC" w:rsidRDefault="006741CC" w:rsidP="006741CC">
            <w:pPr>
              <w:widowControl/>
              <w:jc w:val="center"/>
              <w:rPr>
                <w:sz w:val="22"/>
                <w:szCs w:val="22"/>
              </w:rPr>
            </w:pPr>
            <w:r w:rsidRPr="006741CC">
              <w:rPr>
                <w:sz w:val="22"/>
                <w:szCs w:val="22"/>
              </w:rPr>
              <w:t>80040</w:t>
            </w:r>
          </w:p>
        </w:tc>
        <w:tc>
          <w:tcPr>
            <w:tcW w:w="567" w:type="dxa"/>
            <w:tcBorders>
              <w:top w:val="nil"/>
              <w:left w:val="nil"/>
              <w:bottom w:val="single" w:sz="4" w:space="0" w:color="auto"/>
              <w:right w:val="single" w:sz="4" w:space="0" w:color="auto"/>
            </w:tcBorders>
            <w:shd w:val="clear" w:color="auto" w:fill="auto"/>
            <w:noWrap/>
            <w:vAlign w:val="bottom"/>
            <w:hideMark/>
          </w:tcPr>
          <w:p w14:paraId="2882E7D0" w14:textId="77777777" w:rsidR="006741CC" w:rsidRPr="006741CC" w:rsidRDefault="006741CC" w:rsidP="006741CC">
            <w:pPr>
              <w:widowControl/>
              <w:rPr>
                <w:sz w:val="22"/>
                <w:szCs w:val="22"/>
              </w:rPr>
            </w:pPr>
            <w:r w:rsidRPr="006741CC">
              <w:rPr>
                <w:sz w:val="22"/>
                <w:szCs w:val="22"/>
              </w:rPr>
              <w:t> </w:t>
            </w:r>
          </w:p>
        </w:tc>
        <w:tc>
          <w:tcPr>
            <w:tcW w:w="1178" w:type="dxa"/>
            <w:tcBorders>
              <w:top w:val="nil"/>
              <w:left w:val="nil"/>
              <w:bottom w:val="single" w:sz="4" w:space="0" w:color="auto"/>
              <w:right w:val="single" w:sz="4" w:space="0" w:color="auto"/>
            </w:tcBorders>
            <w:shd w:val="clear" w:color="auto" w:fill="auto"/>
            <w:noWrap/>
            <w:vAlign w:val="bottom"/>
            <w:hideMark/>
          </w:tcPr>
          <w:p w14:paraId="4103E0E4" w14:textId="77777777" w:rsidR="006741CC" w:rsidRPr="006741CC" w:rsidRDefault="006741CC" w:rsidP="006741CC">
            <w:pPr>
              <w:widowControl/>
              <w:jc w:val="right"/>
              <w:rPr>
                <w:sz w:val="22"/>
                <w:szCs w:val="22"/>
              </w:rPr>
            </w:pPr>
            <w:r w:rsidRPr="006741CC">
              <w:rPr>
                <w:sz w:val="22"/>
                <w:szCs w:val="22"/>
              </w:rPr>
              <w:t>0,022</w:t>
            </w:r>
          </w:p>
        </w:tc>
        <w:tc>
          <w:tcPr>
            <w:tcW w:w="1231" w:type="dxa"/>
            <w:tcBorders>
              <w:top w:val="nil"/>
              <w:left w:val="nil"/>
              <w:bottom w:val="single" w:sz="4" w:space="0" w:color="auto"/>
              <w:right w:val="single" w:sz="4" w:space="0" w:color="auto"/>
            </w:tcBorders>
            <w:shd w:val="clear" w:color="auto" w:fill="auto"/>
            <w:noWrap/>
            <w:vAlign w:val="bottom"/>
            <w:hideMark/>
          </w:tcPr>
          <w:p w14:paraId="4CD76BDC" w14:textId="77777777" w:rsidR="006741CC" w:rsidRPr="006741CC" w:rsidRDefault="006741CC" w:rsidP="006741CC">
            <w:pPr>
              <w:widowControl/>
              <w:jc w:val="right"/>
              <w:rPr>
                <w:sz w:val="22"/>
                <w:szCs w:val="22"/>
              </w:rPr>
            </w:pPr>
            <w:r w:rsidRPr="006741CC">
              <w:rPr>
                <w:sz w:val="22"/>
                <w:szCs w:val="22"/>
              </w:rPr>
              <w:t>0,022</w:t>
            </w:r>
          </w:p>
        </w:tc>
        <w:tc>
          <w:tcPr>
            <w:tcW w:w="1229" w:type="dxa"/>
            <w:tcBorders>
              <w:top w:val="nil"/>
              <w:left w:val="nil"/>
              <w:bottom w:val="single" w:sz="4" w:space="0" w:color="auto"/>
              <w:right w:val="single" w:sz="4" w:space="0" w:color="auto"/>
            </w:tcBorders>
            <w:shd w:val="clear" w:color="auto" w:fill="auto"/>
            <w:noWrap/>
            <w:vAlign w:val="bottom"/>
            <w:hideMark/>
          </w:tcPr>
          <w:p w14:paraId="7F51B960" w14:textId="77777777" w:rsidR="006741CC" w:rsidRPr="006741CC" w:rsidRDefault="006741CC" w:rsidP="006741CC">
            <w:pPr>
              <w:widowControl/>
              <w:jc w:val="right"/>
              <w:rPr>
                <w:sz w:val="22"/>
                <w:szCs w:val="22"/>
              </w:rPr>
            </w:pPr>
            <w:r w:rsidRPr="006741CC">
              <w:rPr>
                <w:sz w:val="22"/>
                <w:szCs w:val="22"/>
              </w:rPr>
              <w:t>0,022</w:t>
            </w:r>
          </w:p>
        </w:tc>
      </w:tr>
      <w:tr w:rsidR="006741CC" w:rsidRPr="006741CC" w14:paraId="6F1B6B3E" w14:textId="77777777" w:rsidTr="00BF731A">
        <w:trPr>
          <w:trHeight w:val="345"/>
        </w:trPr>
        <w:tc>
          <w:tcPr>
            <w:tcW w:w="3024" w:type="dxa"/>
            <w:gridSpan w:val="2"/>
            <w:tcBorders>
              <w:top w:val="nil"/>
              <w:left w:val="single" w:sz="4" w:space="0" w:color="auto"/>
              <w:bottom w:val="single" w:sz="4" w:space="0" w:color="auto"/>
              <w:right w:val="single" w:sz="4" w:space="0" w:color="auto"/>
            </w:tcBorders>
            <w:shd w:val="clear" w:color="auto" w:fill="auto"/>
            <w:vAlign w:val="bottom"/>
            <w:hideMark/>
          </w:tcPr>
          <w:p w14:paraId="5696DE7B" w14:textId="77777777" w:rsidR="006741CC" w:rsidRPr="006741CC" w:rsidRDefault="006741CC" w:rsidP="006741CC">
            <w:pPr>
              <w:widowControl/>
            </w:pPr>
            <w:r w:rsidRPr="006741CC">
              <w:t>Межбюджетные трансферты</w:t>
            </w:r>
          </w:p>
        </w:tc>
        <w:tc>
          <w:tcPr>
            <w:tcW w:w="567" w:type="dxa"/>
            <w:gridSpan w:val="2"/>
            <w:tcBorders>
              <w:top w:val="nil"/>
              <w:left w:val="nil"/>
              <w:bottom w:val="single" w:sz="4" w:space="0" w:color="auto"/>
              <w:right w:val="single" w:sz="4" w:space="0" w:color="auto"/>
            </w:tcBorders>
            <w:shd w:val="clear" w:color="auto" w:fill="auto"/>
            <w:vAlign w:val="bottom"/>
            <w:hideMark/>
          </w:tcPr>
          <w:p w14:paraId="74E1EEAB" w14:textId="77777777" w:rsidR="006741CC" w:rsidRPr="006741CC" w:rsidRDefault="006741CC" w:rsidP="006741CC">
            <w:pPr>
              <w:widowControl/>
              <w:jc w:val="center"/>
            </w:pPr>
            <w:r w:rsidRPr="006741CC">
              <w:t>901</w:t>
            </w:r>
          </w:p>
        </w:tc>
        <w:tc>
          <w:tcPr>
            <w:tcW w:w="570" w:type="dxa"/>
            <w:tcBorders>
              <w:top w:val="nil"/>
              <w:left w:val="nil"/>
              <w:bottom w:val="single" w:sz="4" w:space="0" w:color="auto"/>
              <w:right w:val="single" w:sz="4" w:space="0" w:color="auto"/>
            </w:tcBorders>
            <w:shd w:val="clear" w:color="auto" w:fill="auto"/>
            <w:vAlign w:val="bottom"/>
            <w:hideMark/>
          </w:tcPr>
          <w:p w14:paraId="1A8E1C18" w14:textId="77777777" w:rsidR="006741CC" w:rsidRPr="006741CC" w:rsidRDefault="006741CC" w:rsidP="006741CC">
            <w:pPr>
              <w:widowControl/>
              <w:jc w:val="center"/>
              <w:rPr>
                <w:sz w:val="22"/>
                <w:szCs w:val="22"/>
              </w:rPr>
            </w:pPr>
            <w:r w:rsidRPr="006741CC">
              <w:rPr>
                <w:sz w:val="22"/>
                <w:szCs w:val="22"/>
              </w:rPr>
              <w:t>01</w:t>
            </w:r>
          </w:p>
        </w:tc>
        <w:tc>
          <w:tcPr>
            <w:tcW w:w="567" w:type="dxa"/>
            <w:tcBorders>
              <w:top w:val="nil"/>
              <w:left w:val="nil"/>
              <w:bottom w:val="single" w:sz="4" w:space="0" w:color="auto"/>
              <w:right w:val="single" w:sz="4" w:space="0" w:color="auto"/>
            </w:tcBorders>
            <w:shd w:val="clear" w:color="auto" w:fill="auto"/>
            <w:vAlign w:val="bottom"/>
            <w:hideMark/>
          </w:tcPr>
          <w:p w14:paraId="58D895DD" w14:textId="77777777" w:rsidR="006741CC" w:rsidRPr="006741CC" w:rsidRDefault="006741CC" w:rsidP="006741CC">
            <w:pPr>
              <w:widowControl/>
              <w:jc w:val="center"/>
              <w:rPr>
                <w:sz w:val="22"/>
                <w:szCs w:val="22"/>
              </w:rPr>
            </w:pPr>
            <w:r w:rsidRPr="006741CC">
              <w:rPr>
                <w:sz w:val="22"/>
                <w:szCs w:val="22"/>
              </w:rPr>
              <w:t>06</w:t>
            </w:r>
          </w:p>
        </w:tc>
        <w:tc>
          <w:tcPr>
            <w:tcW w:w="567" w:type="dxa"/>
            <w:tcBorders>
              <w:top w:val="nil"/>
              <w:left w:val="nil"/>
              <w:bottom w:val="single" w:sz="4" w:space="0" w:color="auto"/>
              <w:right w:val="nil"/>
            </w:tcBorders>
            <w:shd w:val="clear" w:color="auto" w:fill="auto"/>
            <w:vAlign w:val="bottom"/>
            <w:hideMark/>
          </w:tcPr>
          <w:p w14:paraId="07FA34A0" w14:textId="77777777" w:rsidR="006741CC" w:rsidRPr="006741CC" w:rsidRDefault="006741CC" w:rsidP="006741CC">
            <w:pPr>
              <w:widowControl/>
              <w:jc w:val="center"/>
              <w:rPr>
                <w:sz w:val="22"/>
                <w:szCs w:val="22"/>
              </w:rPr>
            </w:pPr>
            <w:r w:rsidRPr="006741CC">
              <w:rPr>
                <w:sz w:val="22"/>
                <w:szCs w:val="22"/>
              </w:rPr>
              <w:t>02</w:t>
            </w:r>
          </w:p>
        </w:tc>
        <w:tc>
          <w:tcPr>
            <w:tcW w:w="567" w:type="dxa"/>
            <w:tcBorders>
              <w:top w:val="nil"/>
              <w:left w:val="nil"/>
              <w:bottom w:val="single" w:sz="4" w:space="0" w:color="auto"/>
              <w:right w:val="nil"/>
            </w:tcBorders>
            <w:shd w:val="clear" w:color="auto" w:fill="auto"/>
            <w:vAlign w:val="bottom"/>
            <w:hideMark/>
          </w:tcPr>
          <w:p w14:paraId="24C1A2D6" w14:textId="77777777" w:rsidR="006741CC" w:rsidRPr="006741CC" w:rsidRDefault="006741CC" w:rsidP="006741CC">
            <w:pPr>
              <w:widowControl/>
              <w:jc w:val="center"/>
              <w:rPr>
                <w:sz w:val="22"/>
                <w:szCs w:val="22"/>
              </w:rPr>
            </w:pPr>
            <w:r w:rsidRPr="006741CC">
              <w:rPr>
                <w:sz w:val="22"/>
                <w:szCs w:val="22"/>
              </w:rPr>
              <w:t>1</w:t>
            </w:r>
          </w:p>
        </w:tc>
        <w:tc>
          <w:tcPr>
            <w:tcW w:w="472" w:type="dxa"/>
            <w:tcBorders>
              <w:top w:val="nil"/>
              <w:left w:val="nil"/>
              <w:bottom w:val="single" w:sz="4" w:space="0" w:color="auto"/>
              <w:right w:val="nil"/>
            </w:tcBorders>
            <w:shd w:val="clear" w:color="auto" w:fill="auto"/>
            <w:vAlign w:val="bottom"/>
            <w:hideMark/>
          </w:tcPr>
          <w:p w14:paraId="3390B4E0" w14:textId="77777777" w:rsidR="006741CC" w:rsidRPr="006741CC" w:rsidRDefault="006741CC" w:rsidP="006741CC">
            <w:pPr>
              <w:widowControl/>
              <w:jc w:val="center"/>
              <w:rPr>
                <w:sz w:val="22"/>
                <w:szCs w:val="22"/>
              </w:rPr>
            </w:pPr>
            <w:r w:rsidRPr="006741CC">
              <w:rPr>
                <w:sz w:val="22"/>
                <w:szCs w:val="22"/>
              </w:rPr>
              <w:t>01</w:t>
            </w:r>
          </w:p>
        </w:tc>
        <w:tc>
          <w:tcPr>
            <w:tcW w:w="848" w:type="dxa"/>
            <w:tcBorders>
              <w:top w:val="nil"/>
              <w:left w:val="nil"/>
              <w:bottom w:val="single" w:sz="4" w:space="0" w:color="auto"/>
              <w:right w:val="single" w:sz="4" w:space="0" w:color="auto"/>
            </w:tcBorders>
            <w:shd w:val="clear" w:color="auto" w:fill="auto"/>
            <w:vAlign w:val="bottom"/>
            <w:hideMark/>
          </w:tcPr>
          <w:p w14:paraId="5177B3A4" w14:textId="77777777" w:rsidR="006741CC" w:rsidRPr="006741CC" w:rsidRDefault="006741CC" w:rsidP="006741CC">
            <w:pPr>
              <w:widowControl/>
              <w:jc w:val="center"/>
              <w:rPr>
                <w:sz w:val="22"/>
                <w:szCs w:val="22"/>
              </w:rPr>
            </w:pPr>
            <w:r w:rsidRPr="006741CC">
              <w:rPr>
                <w:sz w:val="22"/>
                <w:szCs w:val="22"/>
              </w:rPr>
              <w:t>80040</w:t>
            </w:r>
          </w:p>
        </w:tc>
        <w:tc>
          <w:tcPr>
            <w:tcW w:w="567" w:type="dxa"/>
            <w:tcBorders>
              <w:top w:val="nil"/>
              <w:left w:val="nil"/>
              <w:bottom w:val="single" w:sz="4" w:space="0" w:color="auto"/>
              <w:right w:val="single" w:sz="4" w:space="0" w:color="auto"/>
            </w:tcBorders>
            <w:shd w:val="clear" w:color="auto" w:fill="auto"/>
            <w:noWrap/>
            <w:vAlign w:val="bottom"/>
            <w:hideMark/>
          </w:tcPr>
          <w:p w14:paraId="7833723E" w14:textId="77777777" w:rsidR="006741CC" w:rsidRPr="006741CC" w:rsidRDefault="006741CC" w:rsidP="006741CC">
            <w:pPr>
              <w:widowControl/>
              <w:rPr>
                <w:sz w:val="22"/>
                <w:szCs w:val="22"/>
              </w:rPr>
            </w:pPr>
            <w:r w:rsidRPr="006741CC">
              <w:rPr>
                <w:sz w:val="22"/>
                <w:szCs w:val="22"/>
              </w:rPr>
              <w:t>500</w:t>
            </w:r>
          </w:p>
        </w:tc>
        <w:tc>
          <w:tcPr>
            <w:tcW w:w="1178" w:type="dxa"/>
            <w:tcBorders>
              <w:top w:val="nil"/>
              <w:left w:val="nil"/>
              <w:bottom w:val="single" w:sz="4" w:space="0" w:color="auto"/>
              <w:right w:val="single" w:sz="4" w:space="0" w:color="auto"/>
            </w:tcBorders>
            <w:shd w:val="clear" w:color="auto" w:fill="auto"/>
            <w:noWrap/>
            <w:vAlign w:val="bottom"/>
            <w:hideMark/>
          </w:tcPr>
          <w:p w14:paraId="68B2A24B" w14:textId="77777777" w:rsidR="006741CC" w:rsidRPr="006741CC" w:rsidRDefault="006741CC" w:rsidP="006741CC">
            <w:pPr>
              <w:widowControl/>
              <w:jc w:val="right"/>
              <w:rPr>
                <w:sz w:val="22"/>
                <w:szCs w:val="22"/>
              </w:rPr>
            </w:pPr>
            <w:r w:rsidRPr="006741CC">
              <w:rPr>
                <w:sz w:val="22"/>
                <w:szCs w:val="22"/>
              </w:rPr>
              <w:t>0,022</w:t>
            </w:r>
          </w:p>
        </w:tc>
        <w:tc>
          <w:tcPr>
            <w:tcW w:w="1231" w:type="dxa"/>
            <w:tcBorders>
              <w:top w:val="nil"/>
              <w:left w:val="nil"/>
              <w:bottom w:val="single" w:sz="4" w:space="0" w:color="auto"/>
              <w:right w:val="single" w:sz="4" w:space="0" w:color="auto"/>
            </w:tcBorders>
            <w:shd w:val="clear" w:color="auto" w:fill="auto"/>
            <w:noWrap/>
            <w:vAlign w:val="bottom"/>
            <w:hideMark/>
          </w:tcPr>
          <w:p w14:paraId="2808F522" w14:textId="77777777" w:rsidR="006741CC" w:rsidRPr="006741CC" w:rsidRDefault="006741CC" w:rsidP="006741CC">
            <w:pPr>
              <w:widowControl/>
              <w:jc w:val="right"/>
              <w:rPr>
                <w:sz w:val="22"/>
                <w:szCs w:val="22"/>
              </w:rPr>
            </w:pPr>
            <w:r w:rsidRPr="006741CC">
              <w:rPr>
                <w:sz w:val="22"/>
                <w:szCs w:val="22"/>
              </w:rPr>
              <w:t>0,022</w:t>
            </w:r>
          </w:p>
        </w:tc>
        <w:tc>
          <w:tcPr>
            <w:tcW w:w="1229" w:type="dxa"/>
            <w:tcBorders>
              <w:top w:val="nil"/>
              <w:left w:val="nil"/>
              <w:bottom w:val="single" w:sz="4" w:space="0" w:color="auto"/>
              <w:right w:val="single" w:sz="4" w:space="0" w:color="auto"/>
            </w:tcBorders>
            <w:shd w:val="clear" w:color="auto" w:fill="auto"/>
            <w:noWrap/>
            <w:vAlign w:val="bottom"/>
            <w:hideMark/>
          </w:tcPr>
          <w:p w14:paraId="7AB0E3AD" w14:textId="77777777" w:rsidR="006741CC" w:rsidRPr="006741CC" w:rsidRDefault="006741CC" w:rsidP="006741CC">
            <w:pPr>
              <w:widowControl/>
              <w:jc w:val="right"/>
              <w:rPr>
                <w:sz w:val="22"/>
                <w:szCs w:val="22"/>
              </w:rPr>
            </w:pPr>
            <w:r w:rsidRPr="006741CC">
              <w:rPr>
                <w:sz w:val="22"/>
                <w:szCs w:val="22"/>
              </w:rPr>
              <w:t>0,022</w:t>
            </w:r>
          </w:p>
        </w:tc>
      </w:tr>
      <w:tr w:rsidR="006741CC" w:rsidRPr="006741CC" w14:paraId="7241FB21" w14:textId="77777777" w:rsidTr="00BF731A">
        <w:trPr>
          <w:trHeight w:val="345"/>
        </w:trPr>
        <w:tc>
          <w:tcPr>
            <w:tcW w:w="3024" w:type="dxa"/>
            <w:gridSpan w:val="2"/>
            <w:tcBorders>
              <w:top w:val="nil"/>
              <w:left w:val="single" w:sz="4" w:space="0" w:color="auto"/>
              <w:bottom w:val="single" w:sz="4" w:space="0" w:color="auto"/>
              <w:right w:val="single" w:sz="4" w:space="0" w:color="auto"/>
            </w:tcBorders>
            <w:shd w:val="clear" w:color="auto" w:fill="auto"/>
            <w:vAlign w:val="bottom"/>
            <w:hideMark/>
          </w:tcPr>
          <w:p w14:paraId="09EE0C0F" w14:textId="77777777" w:rsidR="006741CC" w:rsidRPr="006741CC" w:rsidRDefault="006741CC" w:rsidP="006741CC">
            <w:pPr>
              <w:widowControl/>
            </w:pPr>
            <w:r w:rsidRPr="006741CC">
              <w:t>Иные межбюджетные трансферты</w:t>
            </w:r>
          </w:p>
        </w:tc>
        <w:tc>
          <w:tcPr>
            <w:tcW w:w="567" w:type="dxa"/>
            <w:gridSpan w:val="2"/>
            <w:tcBorders>
              <w:top w:val="nil"/>
              <w:left w:val="nil"/>
              <w:bottom w:val="single" w:sz="4" w:space="0" w:color="auto"/>
              <w:right w:val="single" w:sz="4" w:space="0" w:color="auto"/>
            </w:tcBorders>
            <w:shd w:val="clear" w:color="auto" w:fill="auto"/>
            <w:vAlign w:val="bottom"/>
            <w:hideMark/>
          </w:tcPr>
          <w:p w14:paraId="0C514989" w14:textId="77777777" w:rsidR="006741CC" w:rsidRPr="006741CC" w:rsidRDefault="006741CC" w:rsidP="006741CC">
            <w:pPr>
              <w:widowControl/>
              <w:jc w:val="center"/>
            </w:pPr>
            <w:r w:rsidRPr="006741CC">
              <w:t>901</w:t>
            </w:r>
          </w:p>
        </w:tc>
        <w:tc>
          <w:tcPr>
            <w:tcW w:w="570" w:type="dxa"/>
            <w:tcBorders>
              <w:top w:val="nil"/>
              <w:left w:val="nil"/>
              <w:bottom w:val="single" w:sz="4" w:space="0" w:color="auto"/>
              <w:right w:val="single" w:sz="4" w:space="0" w:color="auto"/>
            </w:tcBorders>
            <w:shd w:val="clear" w:color="auto" w:fill="auto"/>
            <w:vAlign w:val="bottom"/>
            <w:hideMark/>
          </w:tcPr>
          <w:p w14:paraId="257EB515" w14:textId="77777777" w:rsidR="006741CC" w:rsidRPr="006741CC" w:rsidRDefault="006741CC" w:rsidP="006741CC">
            <w:pPr>
              <w:widowControl/>
              <w:jc w:val="center"/>
              <w:rPr>
                <w:sz w:val="22"/>
                <w:szCs w:val="22"/>
              </w:rPr>
            </w:pPr>
            <w:r w:rsidRPr="006741CC">
              <w:rPr>
                <w:sz w:val="22"/>
                <w:szCs w:val="22"/>
              </w:rPr>
              <w:t>01</w:t>
            </w:r>
          </w:p>
        </w:tc>
        <w:tc>
          <w:tcPr>
            <w:tcW w:w="567" w:type="dxa"/>
            <w:tcBorders>
              <w:top w:val="nil"/>
              <w:left w:val="nil"/>
              <w:bottom w:val="single" w:sz="4" w:space="0" w:color="auto"/>
              <w:right w:val="single" w:sz="4" w:space="0" w:color="auto"/>
            </w:tcBorders>
            <w:shd w:val="clear" w:color="auto" w:fill="auto"/>
            <w:vAlign w:val="bottom"/>
            <w:hideMark/>
          </w:tcPr>
          <w:p w14:paraId="08F5B5D5" w14:textId="77777777" w:rsidR="006741CC" w:rsidRPr="006741CC" w:rsidRDefault="006741CC" w:rsidP="006741CC">
            <w:pPr>
              <w:widowControl/>
              <w:jc w:val="center"/>
              <w:rPr>
                <w:sz w:val="22"/>
                <w:szCs w:val="22"/>
              </w:rPr>
            </w:pPr>
            <w:r w:rsidRPr="006741CC">
              <w:rPr>
                <w:sz w:val="22"/>
                <w:szCs w:val="22"/>
              </w:rPr>
              <w:t>06</w:t>
            </w:r>
          </w:p>
        </w:tc>
        <w:tc>
          <w:tcPr>
            <w:tcW w:w="567" w:type="dxa"/>
            <w:tcBorders>
              <w:top w:val="nil"/>
              <w:left w:val="nil"/>
              <w:bottom w:val="single" w:sz="4" w:space="0" w:color="auto"/>
              <w:right w:val="nil"/>
            </w:tcBorders>
            <w:shd w:val="clear" w:color="auto" w:fill="auto"/>
            <w:vAlign w:val="bottom"/>
            <w:hideMark/>
          </w:tcPr>
          <w:p w14:paraId="554D5FA1" w14:textId="77777777" w:rsidR="006741CC" w:rsidRPr="006741CC" w:rsidRDefault="006741CC" w:rsidP="006741CC">
            <w:pPr>
              <w:widowControl/>
              <w:jc w:val="center"/>
              <w:rPr>
                <w:sz w:val="22"/>
                <w:szCs w:val="22"/>
              </w:rPr>
            </w:pPr>
            <w:r w:rsidRPr="006741CC">
              <w:rPr>
                <w:sz w:val="22"/>
                <w:szCs w:val="22"/>
              </w:rPr>
              <w:t>02</w:t>
            </w:r>
          </w:p>
        </w:tc>
        <w:tc>
          <w:tcPr>
            <w:tcW w:w="567" w:type="dxa"/>
            <w:tcBorders>
              <w:top w:val="nil"/>
              <w:left w:val="nil"/>
              <w:bottom w:val="single" w:sz="4" w:space="0" w:color="auto"/>
              <w:right w:val="nil"/>
            </w:tcBorders>
            <w:shd w:val="clear" w:color="auto" w:fill="auto"/>
            <w:vAlign w:val="bottom"/>
            <w:hideMark/>
          </w:tcPr>
          <w:p w14:paraId="145A869F" w14:textId="77777777" w:rsidR="006741CC" w:rsidRPr="006741CC" w:rsidRDefault="006741CC" w:rsidP="006741CC">
            <w:pPr>
              <w:widowControl/>
              <w:jc w:val="center"/>
              <w:rPr>
                <w:sz w:val="22"/>
                <w:szCs w:val="22"/>
              </w:rPr>
            </w:pPr>
            <w:r w:rsidRPr="006741CC">
              <w:rPr>
                <w:sz w:val="22"/>
                <w:szCs w:val="22"/>
              </w:rPr>
              <w:t>1</w:t>
            </w:r>
          </w:p>
        </w:tc>
        <w:tc>
          <w:tcPr>
            <w:tcW w:w="472" w:type="dxa"/>
            <w:tcBorders>
              <w:top w:val="nil"/>
              <w:left w:val="nil"/>
              <w:bottom w:val="single" w:sz="4" w:space="0" w:color="auto"/>
              <w:right w:val="nil"/>
            </w:tcBorders>
            <w:shd w:val="clear" w:color="auto" w:fill="auto"/>
            <w:vAlign w:val="bottom"/>
            <w:hideMark/>
          </w:tcPr>
          <w:p w14:paraId="6FEB4126" w14:textId="77777777" w:rsidR="006741CC" w:rsidRPr="006741CC" w:rsidRDefault="006741CC" w:rsidP="006741CC">
            <w:pPr>
              <w:widowControl/>
              <w:jc w:val="center"/>
              <w:rPr>
                <w:sz w:val="22"/>
                <w:szCs w:val="22"/>
              </w:rPr>
            </w:pPr>
            <w:r w:rsidRPr="006741CC">
              <w:rPr>
                <w:sz w:val="22"/>
                <w:szCs w:val="22"/>
              </w:rPr>
              <w:t>01</w:t>
            </w:r>
          </w:p>
        </w:tc>
        <w:tc>
          <w:tcPr>
            <w:tcW w:w="848" w:type="dxa"/>
            <w:tcBorders>
              <w:top w:val="nil"/>
              <w:left w:val="nil"/>
              <w:bottom w:val="single" w:sz="4" w:space="0" w:color="auto"/>
              <w:right w:val="single" w:sz="4" w:space="0" w:color="auto"/>
            </w:tcBorders>
            <w:shd w:val="clear" w:color="auto" w:fill="auto"/>
            <w:vAlign w:val="bottom"/>
            <w:hideMark/>
          </w:tcPr>
          <w:p w14:paraId="2F2F4245" w14:textId="77777777" w:rsidR="006741CC" w:rsidRPr="006741CC" w:rsidRDefault="006741CC" w:rsidP="006741CC">
            <w:pPr>
              <w:widowControl/>
              <w:jc w:val="center"/>
              <w:rPr>
                <w:sz w:val="22"/>
                <w:szCs w:val="22"/>
              </w:rPr>
            </w:pPr>
            <w:r w:rsidRPr="006741CC">
              <w:rPr>
                <w:sz w:val="22"/>
                <w:szCs w:val="22"/>
              </w:rPr>
              <w:t>80040</w:t>
            </w:r>
          </w:p>
        </w:tc>
        <w:tc>
          <w:tcPr>
            <w:tcW w:w="567" w:type="dxa"/>
            <w:tcBorders>
              <w:top w:val="nil"/>
              <w:left w:val="nil"/>
              <w:bottom w:val="single" w:sz="4" w:space="0" w:color="auto"/>
              <w:right w:val="single" w:sz="4" w:space="0" w:color="auto"/>
            </w:tcBorders>
            <w:shd w:val="clear" w:color="auto" w:fill="auto"/>
            <w:noWrap/>
            <w:vAlign w:val="bottom"/>
            <w:hideMark/>
          </w:tcPr>
          <w:p w14:paraId="430E2775" w14:textId="77777777" w:rsidR="006741CC" w:rsidRPr="006741CC" w:rsidRDefault="006741CC" w:rsidP="006741CC">
            <w:pPr>
              <w:widowControl/>
              <w:rPr>
                <w:sz w:val="22"/>
                <w:szCs w:val="22"/>
              </w:rPr>
            </w:pPr>
            <w:r w:rsidRPr="006741CC">
              <w:rPr>
                <w:sz w:val="22"/>
                <w:szCs w:val="22"/>
              </w:rPr>
              <w:t>540</w:t>
            </w:r>
          </w:p>
        </w:tc>
        <w:tc>
          <w:tcPr>
            <w:tcW w:w="1178" w:type="dxa"/>
            <w:tcBorders>
              <w:top w:val="nil"/>
              <w:left w:val="nil"/>
              <w:bottom w:val="single" w:sz="4" w:space="0" w:color="auto"/>
              <w:right w:val="single" w:sz="4" w:space="0" w:color="auto"/>
            </w:tcBorders>
            <w:shd w:val="clear" w:color="auto" w:fill="auto"/>
            <w:noWrap/>
            <w:vAlign w:val="bottom"/>
            <w:hideMark/>
          </w:tcPr>
          <w:p w14:paraId="110C9DE8" w14:textId="77777777" w:rsidR="006741CC" w:rsidRPr="006741CC" w:rsidRDefault="006741CC" w:rsidP="006741CC">
            <w:pPr>
              <w:widowControl/>
              <w:jc w:val="right"/>
              <w:rPr>
                <w:sz w:val="22"/>
                <w:szCs w:val="22"/>
              </w:rPr>
            </w:pPr>
            <w:r w:rsidRPr="006741CC">
              <w:rPr>
                <w:sz w:val="22"/>
                <w:szCs w:val="22"/>
              </w:rPr>
              <w:t>0,022</w:t>
            </w:r>
          </w:p>
        </w:tc>
        <w:tc>
          <w:tcPr>
            <w:tcW w:w="1231" w:type="dxa"/>
            <w:tcBorders>
              <w:top w:val="nil"/>
              <w:left w:val="nil"/>
              <w:bottom w:val="single" w:sz="4" w:space="0" w:color="auto"/>
              <w:right w:val="single" w:sz="4" w:space="0" w:color="auto"/>
            </w:tcBorders>
            <w:shd w:val="clear" w:color="auto" w:fill="auto"/>
            <w:noWrap/>
            <w:vAlign w:val="bottom"/>
            <w:hideMark/>
          </w:tcPr>
          <w:p w14:paraId="2C127E10" w14:textId="77777777" w:rsidR="006741CC" w:rsidRPr="006741CC" w:rsidRDefault="006741CC" w:rsidP="006741CC">
            <w:pPr>
              <w:widowControl/>
              <w:jc w:val="right"/>
              <w:rPr>
                <w:sz w:val="22"/>
                <w:szCs w:val="22"/>
              </w:rPr>
            </w:pPr>
            <w:r w:rsidRPr="006741CC">
              <w:rPr>
                <w:sz w:val="22"/>
                <w:szCs w:val="22"/>
              </w:rPr>
              <w:t>0,022</w:t>
            </w:r>
          </w:p>
        </w:tc>
        <w:tc>
          <w:tcPr>
            <w:tcW w:w="1229" w:type="dxa"/>
            <w:tcBorders>
              <w:top w:val="nil"/>
              <w:left w:val="nil"/>
              <w:bottom w:val="single" w:sz="4" w:space="0" w:color="auto"/>
              <w:right w:val="single" w:sz="4" w:space="0" w:color="auto"/>
            </w:tcBorders>
            <w:shd w:val="clear" w:color="auto" w:fill="auto"/>
            <w:noWrap/>
            <w:vAlign w:val="bottom"/>
            <w:hideMark/>
          </w:tcPr>
          <w:p w14:paraId="5C7AE8CD" w14:textId="77777777" w:rsidR="006741CC" w:rsidRPr="006741CC" w:rsidRDefault="006741CC" w:rsidP="006741CC">
            <w:pPr>
              <w:widowControl/>
              <w:jc w:val="right"/>
              <w:rPr>
                <w:sz w:val="22"/>
                <w:szCs w:val="22"/>
              </w:rPr>
            </w:pPr>
            <w:r w:rsidRPr="006741CC">
              <w:rPr>
                <w:sz w:val="22"/>
                <w:szCs w:val="22"/>
              </w:rPr>
              <w:t>0,022</w:t>
            </w:r>
          </w:p>
        </w:tc>
      </w:tr>
      <w:tr w:rsidR="006741CC" w:rsidRPr="006741CC" w14:paraId="220CA1CC" w14:textId="77777777" w:rsidTr="00BF731A">
        <w:trPr>
          <w:trHeight w:val="405"/>
        </w:trPr>
        <w:tc>
          <w:tcPr>
            <w:tcW w:w="3024" w:type="dxa"/>
            <w:gridSpan w:val="2"/>
            <w:tcBorders>
              <w:top w:val="nil"/>
              <w:left w:val="single" w:sz="4" w:space="0" w:color="auto"/>
              <w:bottom w:val="single" w:sz="4" w:space="0" w:color="auto"/>
              <w:right w:val="single" w:sz="4" w:space="0" w:color="auto"/>
            </w:tcBorders>
            <w:shd w:val="clear" w:color="auto" w:fill="auto"/>
            <w:vAlign w:val="bottom"/>
            <w:hideMark/>
          </w:tcPr>
          <w:p w14:paraId="684C0816" w14:textId="77777777" w:rsidR="006741CC" w:rsidRPr="006741CC" w:rsidRDefault="006741CC" w:rsidP="006741CC">
            <w:pPr>
              <w:widowControl/>
              <w:rPr>
                <w:b/>
                <w:bCs/>
                <w:i/>
                <w:iCs/>
                <w:sz w:val="22"/>
                <w:szCs w:val="22"/>
              </w:rPr>
            </w:pPr>
            <w:r w:rsidRPr="006741CC">
              <w:rPr>
                <w:b/>
                <w:bCs/>
                <w:i/>
                <w:iCs/>
                <w:sz w:val="22"/>
                <w:szCs w:val="22"/>
              </w:rPr>
              <w:t>Резервные фонды</w:t>
            </w:r>
          </w:p>
        </w:tc>
        <w:tc>
          <w:tcPr>
            <w:tcW w:w="567" w:type="dxa"/>
            <w:gridSpan w:val="2"/>
            <w:tcBorders>
              <w:top w:val="nil"/>
              <w:left w:val="nil"/>
              <w:bottom w:val="single" w:sz="4" w:space="0" w:color="auto"/>
              <w:right w:val="single" w:sz="4" w:space="0" w:color="auto"/>
            </w:tcBorders>
            <w:shd w:val="clear" w:color="auto" w:fill="auto"/>
            <w:vAlign w:val="bottom"/>
            <w:hideMark/>
          </w:tcPr>
          <w:p w14:paraId="47DF31CC" w14:textId="77777777" w:rsidR="006741CC" w:rsidRPr="006741CC" w:rsidRDefault="006741CC" w:rsidP="006741CC">
            <w:pPr>
              <w:widowControl/>
              <w:jc w:val="center"/>
              <w:rPr>
                <w:b/>
                <w:bCs/>
                <w:i/>
                <w:iCs/>
                <w:sz w:val="22"/>
                <w:szCs w:val="22"/>
              </w:rPr>
            </w:pPr>
            <w:r w:rsidRPr="006741CC">
              <w:rPr>
                <w:b/>
                <w:bCs/>
                <w:i/>
                <w:iCs/>
                <w:sz w:val="22"/>
                <w:szCs w:val="22"/>
              </w:rPr>
              <w:t>901</w:t>
            </w:r>
          </w:p>
        </w:tc>
        <w:tc>
          <w:tcPr>
            <w:tcW w:w="570" w:type="dxa"/>
            <w:tcBorders>
              <w:top w:val="nil"/>
              <w:left w:val="nil"/>
              <w:bottom w:val="single" w:sz="4" w:space="0" w:color="auto"/>
              <w:right w:val="single" w:sz="4" w:space="0" w:color="auto"/>
            </w:tcBorders>
            <w:shd w:val="clear" w:color="auto" w:fill="auto"/>
            <w:vAlign w:val="bottom"/>
            <w:hideMark/>
          </w:tcPr>
          <w:p w14:paraId="588637F9" w14:textId="77777777" w:rsidR="006741CC" w:rsidRPr="006741CC" w:rsidRDefault="006741CC" w:rsidP="006741CC">
            <w:pPr>
              <w:widowControl/>
              <w:jc w:val="center"/>
              <w:rPr>
                <w:b/>
                <w:bCs/>
                <w:i/>
                <w:iCs/>
                <w:sz w:val="22"/>
                <w:szCs w:val="22"/>
              </w:rPr>
            </w:pPr>
            <w:r w:rsidRPr="006741CC">
              <w:rPr>
                <w:b/>
                <w:bCs/>
                <w:i/>
                <w:iCs/>
                <w:sz w:val="22"/>
                <w:szCs w:val="22"/>
              </w:rPr>
              <w:t>01</w:t>
            </w:r>
          </w:p>
        </w:tc>
        <w:tc>
          <w:tcPr>
            <w:tcW w:w="567" w:type="dxa"/>
            <w:tcBorders>
              <w:top w:val="nil"/>
              <w:left w:val="nil"/>
              <w:bottom w:val="single" w:sz="4" w:space="0" w:color="auto"/>
              <w:right w:val="single" w:sz="4" w:space="0" w:color="auto"/>
            </w:tcBorders>
            <w:shd w:val="clear" w:color="auto" w:fill="auto"/>
            <w:vAlign w:val="bottom"/>
            <w:hideMark/>
          </w:tcPr>
          <w:p w14:paraId="301E35A2" w14:textId="77777777" w:rsidR="006741CC" w:rsidRPr="006741CC" w:rsidRDefault="006741CC" w:rsidP="006741CC">
            <w:pPr>
              <w:widowControl/>
              <w:jc w:val="center"/>
              <w:rPr>
                <w:b/>
                <w:bCs/>
                <w:i/>
                <w:iCs/>
                <w:sz w:val="22"/>
                <w:szCs w:val="22"/>
              </w:rPr>
            </w:pPr>
            <w:r w:rsidRPr="006741CC">
              <w:rPr>
                <w:b/>
                <w:bCs/>
                <w:i/>
                <w:iCs/>
                <w:sz w:val="22"/>
                <w:szCs w:val="22"/>
              </w:rPr>
              <w:t>11</w:t>
            </w:r>
          </w:p>
        </w:tc>
        <w:tc>
          <w:tcPr>
            <w:tcW w:w="567" w:type="dxa"/>
            <w:tcBorders>
              <w:top w:val="nil"/>
              <w:left w:val="nil"/>
              <w:bottom w:val="single" w:sz="4" w:space="0" w:color="auto"/>
              <w:right w:val="nil"/>
            </w:tcBorders>
            <w:shd w:val="clear" w:color="auto" w:fill="auto"/>
            <w:vAlign w:val="bottom"/>
            <w:hideMark/>
          </w:tcPr>
          <w:p w14:paraId="11FC4A17" w14:textId="77777777" w:rsidR="006741CC" w:rsidRPr="006741CC" w:rsidRDefault="006741CC" w:rsidP="006741CC">
            <w:pPr>
              <w:widowControl/>
              <w:jc w:val="center"/>
              <w:rPr>
                <w:b/>
                <w:bCs/>
                <w:i/>
                <w:iCs/>
                <w:sz w:val="22"/>
                <w:szCs w:val="22"/>
              </w:rPr>
            </w:pPr>
            <w:r w:rsidRPr="006741CC">
              <w:rPr>
                <w:b/>
                <w:bCs/>
                <w:i/>
                <w:iCs/>
                <w:sz w:val="22"/>
                <w:szCs w:val="22"/>
              </w:rPr>
              <w:t> </w:t>
            </w:r>
          </w:p>
        </w:tc>
        <w:tc>
          <w:tcPr>
            <w:tcW w:w="567" w:type="dxa"/>
            <w:tcBorders>
              <w:top w:val="nil"/>
              <w:left w:val="nil"/>
              <w:bottom w:val="single" w:sz="4" w:space="0" w:color="auto"/>
              <w:right w:val="nil"/>
            </w:tcBorders>
            <w:shd w:val="clear" w:color="auto" w:fill="auto"/>
            <w:vAlign w:val="bottom"/>
            <w:hideMark/>
          </w:tcPr>
          <w:p w14:paraId="16B31DB7" w14:textId="77777777" w:rsidR="006741CC" w:rsidRPr="006741CC" w:rsidRDefault="006741CC" w:rsidP="006741CC">
            <w:pPr>
              <w:widowControl/>
              <w:jc w:val="center"/>
              <w:rPr>
                <w:b/>
                <w:bCs/>
                <w:i/>
                <w:iCs/>
                <w:sz w:val="22"/>
                <w:szCs w:val="22"/>
              </w:rPr>
            </w:pPr>
            <w:r w:rsidRPr="006741CC">
              <w:rPr>
                <w:b/>
                <w:bCs/>
                <w:i/>
                <w:iCs/>
                <w:sz w:val="22"/>
                <w:szCs w:val="22"/>
              </w:rPr>
              <w:t> </w:t>
            </w:r>
          </w:p>
        </w:tc>
        <w:tc>
          <w:tcPr>
            <w:tcW w:w="472" w:type="dxa"/>
            <w:tcBorders>
              <w:top w:val="nil"/>
              <w:left w:val="nil"/>
              <w:bottom w:val="single" w:sz="4" w:space="0" w:color="auto"/>
              <w:right w:val="nil"/>
            </w:tcBorders>
            <w:shd w:val="clear" w:color="auto" w:fill="auto"/>
            <w:vAlign w:val="bottom"/>
            <w:hideMark/>
          </w:tcPr>
          <w:p w14:paraId="7087A249" w14:textId="77777777" w:rsidR="006741CC" w:rsidRPr="006741CC" w:rsidRDefault="006741CC" w:rsidP="006741CC">
            <w:pPr>
              <w:widowControl/>
              <w:jc w:val="center"/>
              <w:rPr>
                <w:b/>
                <w:bCs/>
                <w:i/>
                <w:iCs/>
                <w:sz w:val="22"/>
                <w:szCs w:val="22"/>
              </w:rPr>
            </w:pPr>
            <w:r w:rsidRPr="006741CC">
              <w:rPr>
                <w:b/>
                <w:bCs/>
                <w:i/>
                <w:iCs/>
                <w:sz w:val="22"/>
                <w:szCs w:val="22"/>
              </w:rPr>
              <w:t> </w:t>
            </w:r>
          </w:p>
        </w:tc>
        <w:tc>
          <w:tcPr>
            <w:tcW w:w="848" w:type="dxa"/>
            <w:tcBorders>
              <w:top w:val="nil"/>
              <w:left w:val="nil"/>
              <w:bottom w:val="single" w:sz="4" w:space="0" w:color="auto"/>
              <w:right w:val="single" w:sz="4" w:space="0" w:color="auto"/>
            </w:tcBorders>
            <w:shd w:val="clear" w:color="auto" w:fill="auto"/>
            <w:vAlign w:val="bottom"/>
            <w:hideMark/>
          </w:tcPr>
          <w:p w14:paraId="1E69BC30" w14:textId="77777777" w:rsidR="006741CC" w:rsidRPr="006741CC" w:rsidRDefault="006741CC" w:rsidP="006741CC">
            <w:pPr>
              <w:widowControl/>
              <w:jc w:val="center"/>
              <w:rPr>
                <w:b/>
                <w:bCs/>
                <w:i/>
                <w:iCs/>
                <w:sz w:val="22"/>
                <w:szCs w:val="22"/>
              </w:rPr>
            </w:pPr>
            <w:r w:rsidRPr="006741CC">
              <w:rPr>
                <w:b/>
                <w:bCs/>
                <w:i/>
                <w:iCs/>
                <w:sz w:val="22"/>
                <w:szCs w:val="22"/>
              </w:rPr>
              <w:t> </w:t>
            </w:r>
          </w:p>
        </w:tc>
        <w:tc>
          <w:tcPr>
            <w:tcW w:w="567" w:type="dxa"/>
            <w:tcBorders>
              <w:top w:val="nil"/>
              <w:left w:val="nil"/>
              <w:bottom w:val="single" w:sz="4" w:space="0" w:color="auto"/>
              <w:right w:val="single" w:sz="4" w:space="0" w:color="auto"/>
            </w:tcBorders>
            <w:shd w:val="clear" w:color="auto" w:fill="auto"/>
            <w:noWrap/>
            <w:vAlign w:val="bottom"/>
            <w:hideMark/>
          </w:tcPr>
          <w:p w14:paraId="5965460B" w14:textId="77777777" w:rsidR="006741CC" w:rsidRPr="006741CC" w:rsidRDefault="006741CC" w:rsidP="006741CC">
            <w:pPr>
              <w:widowControl/>
              <w:rPr>
                <w:b/>
                <w:bCs/>
                <w:i/>
                <w:iCs/>
                <w:sz w:val="22"/>
                <w:szCs w:val="22"/>
              </w:rPr>
            </w:pPr>
            <w:r w:rsidRPr="006741CC">
              <w:rPr>
                <w:b/>
                <w:bCs/>
                <w:i/>
                <w:iCs/>
                <w:sz w:val="22"/>
                <w:szCs w:val="22"/>
              </w:rPr>
              <w:t> </w:t>
            </w:r>
          </w:p>
        </w:tc>
        <w:tc>
          <w:tcPr>
            <w:tcW w:w="1178" w:type="dxa"/>
            <w:tcBorders>
              <w:top w:val="nil"/>
              <w:left w:val="nil"/>
              <w:bottom w:val="single" w:sz="4" w:space="0" w:color="auto"/>
              <w:right w:val="single" w:sz="4" w:space="0" w:color="auto"/>
            </w:tcBorders>
            <w:shd w:val="clear" w:color="auto" w:fill="auto"/>
            <w:noWrap/>
            <w:vAlign w:val="bottom"/>
            <w:hideMark/>
          </w:tcPr>
          <w:p w14:paraId="1D3CEE36" w14:textId="77777777" w:rsidR="006741CC" w:rsidRPr="006741CC" w:rsidRDefault="006741CC" w:rsidP="006741CC">
            <w:pPr>
              <w:widowControl/>
              <w:jc w:val="right"/>
              <w:rPr>
                <w:b/>
                <w:bCs/>
                <w:i/>
                <w:iCs/>
                <w:sz w:val="22"/>
                <w:szCs w:val="22"/>
              </w:rPr>
            </w:pPr>
            <w:r w:rsidRPr="006741CC">
              <w:rPr>
                <w:b/>
                <w:bCs/>
                <w:i/>
                <w:iCs/>
                <w:sz w:val="22"/>
                <w:szCs w:val="22"/>
              </w:rPr>
              <w:t>10,000</w:t>
            </w:r>
          </w:p>
        </w:tc>
        <w:tc>
          <w:tcPr>
            <w:tcW w:w="1231" w:type="dxa"/>
            <w:tcBorders>
              <w:top w:val="nil"/>
              <w:left w:val="nil"/>
              <w:bottom w:val="single" w:sz="4" w:space="0" w:color="auto"/>
              <w:right w:val="single" w:sz="4" w:space="0" w:color="auto"/>
            </w:tcBorders>
            <w:shd w:val="clear" w:color="auto" w:fill="auto"/>
            <w:noWrap/>
            <w:vAlign w:val="bottom"/>
            <w:hideMark/>
          </w:tcPr>
          <w:p w14:paraId="458B5BC4" w14:textId="77777777" w:rsidR="006741CC" w:rsidRPr="006741CC" w:rsidRDefault="006741CC" w:rsidP="006741CC">
            <w:pPr>
              <w:widowControl/>
              <w:jc w:val="right"/>
              <w:rPr>
                <w:b/>
                <w:bCs/>
                <w:i/>
                <w:iCs/>
                <w:sz w:val="22"/>
                <w:szCs w:val="22"/>
              </w:rPr>
            </w:pPr>
            <w:r w:rsidRPr="006741CC">
              <w:rPr>
                <w:b/>
                <w:bCs/>
                <w:i/>
                <w:iCs/>
                <w:sz w:val="22"/>
                <w:szCs w:val="22"/>
              </w:rPr>
              <w:t>10,000</w:t>
            </w:r>
          </w:p>
        </w:tc>
        <w:tc>
          <w:tcPr>
            <w:tcW w:w="1229" w:type="dxa"/>
            <w:tcBorders>
              <w:top w:val="nil"/>
              <w:left w:val="nil"/>
              <w:bottom w:val="single" w:sz="4" w:space="0" w:color="auto"/>
              <w:right w:val="single" w:sz="4" w:space="0" w:color="auto"/>
            </w:tcBorders>
            <w:shd w:val="clear" w:color="auto" w:fill="auto"/>
            <w:noWrap/>
            <w:vAlign w:val="bottom"/>
            <w:hideMark/>
          </w:tcPr>
          <w:p w14:paraId="0E4C595B" w14:textId="77777777" w:rsidR="006741CC" w:rsidRPr="006741CC" w:rsidRDefault="006741CC" w:rsidP="006741CC">
            <w:pPr>
              <w:widowControl/>
              <w:jc w:val="right"/>
              <w:rPr>
                <w:b/>
                <w:bCs/>
                <w:i/>
                <w:iCs/>
                <w:sz w:val="22"/>
                <w:szCs w:val="22"/>
              </w:rPr>
            </w:pPr>
            <w:r w:rsidRPr="006741CC">
              <w:rPr>
                <w:b/>
                <w:bCs/>
                <w:i/>
                <w:iCs/>
                <w:sz w:val="22"/>
                <w:szCs w:val="22"/>
              </w:rPr>
              <w:t>10,000</w:t>
            </w:r>
          </w:p>
        </w:tc>
      </w:tr>
      <w:tr w:rsidR="006741CC" w:rsidRPr="006741CC" w14:paraId="71A92C80" w14:textId="77777777" w:rsidTr="00BF731A">
        <w:trPr>
          <w:trHeight w:val="675"/>
        </w:trPr>
        <w:tc>
          <w:tcPr>
            <w:tcW w:w="3024" w:type="dxa"/>
            <w:gridSpan w:val="2"/>
            <w:tcBorders>
              <w:top w:val="nil"/>
              <w:left w:val="single" w:sz="4" w:space="0" w:color="auto"/>
              <w:bottom w:val="single" w:sz="4" w:space="0" w:color="auto"/>
              <w:right w:val="single" w:sz="4" w:space="0" w:color="auto"/>
            </w:tcBorders>
            <w:shd w:val="clear" w:color="auto" w:fill="auto"/>
            <w:vAlign w:val="bottom"/>
            <w:hideMark/>
          </w:tcPr>
          <w:p w14:paraId="59A7C941" w14:textId="77777777" w:rsidR="006741CC" w:rsidRPr="006741CC" w:rsidRDefault="006741CC" w:rsidP="006741CC">
            <w:pPr>
              <w:widowControl/>
            </w:pPr>
            <w:r w:rsidRPr="006741CC">
              <w:t>Иные непрограммные расходы органов муниципальной власти Сосновского сельсовета Бессоновского района Пензенской области</w:t>
            </w:r>
          </w:p>
        </w:tc>
        <w:tc>
          <w:tcPr>
            <w:tcW w:w="567" w:type="dxa"/>
            <w:gridSpan w:val="2"/>
            <w:tcBorders>
              <w:top w:val="nil"/>
              <w:left w:val="nil"/>
              <w:bottom w:val="single" w:sz="4" w:space="0" w:color="auto"/>
              <w:right w:val="single" w:sz="4" w:space="0" w:color="auto"/>
            </w:tcBorders>
            <w:shd w:val="clear" w:color="auto" w:fill="auto"/>
            <w:vAlign w:val="bottom"/>
            <w:hideMark/>
          </w:tcPr>
          <w:p w14:paraId="14E09AA8" w14:textId="77777777" w:rsidR="006741CC" w:rsidRPr="006741CC" w:rsidRDefault="006741CC" w:rsidP="006741CC">
            <w:pPr>
              <w:widowControl/>
              <w:jc w:val="center"/>
            </w:pPr>
            <w:r w:rsidRPr="006741CC">
              <w:t>901</w:t>
            </w:r>
          </w:p>
        </w:tc>
        <w:tc>
          <w:tcPr>
            <w:tcW w:w="570" w:type="dxa"/>
            <w:tcBorders>
              <w:top w:val="nil"/>
              <w:left w:val="nil"/>
              <w:bottom w:val="single" w:sz="4" w:space="0" w:color="auto"/>
              <w:right w:val="single" w:sz="4" w:space="0" w:color="auto"/>
            </w:tcBorders>
            <w:shd w:val="clear" w:color="auto" w:fill="auto"/>
            <w:vAlign w:val="bottom"/>
            <w:hideMark/>
          </w:tcPr>
          <w:p w14:paraId="0799E2EC" w14:textId="77777777" w:rsidR="006741CC" w:rsidRPr="006741CC" w:rsidRDefault="006741CC" w:rsidP="006741CC">
            <w:pPr>
              <w:widowControl/>
              <w:jc w:val="center"/>
              <w:rPr>
                <w:sz w:val="22"/>
                <w:szCs w:val="22"/>
              </w:rPr>
            </w:pPr>
            <w:r w:rsidRPr="006741CC">
              <w:rPr>
                <w:sz w:val="22"/>
                <w:szCs w:val="22"/>
              </w:rPr>
              <w:t>01</w:t>
            </w:r>
          </w:p>
        </w:tc>
        <w:tc>
          <w:tcPr>
            <w:tcW w:w="567" w:type="dxa"/>
            <w:tcBorders>
              <w:top w:val="nil"/>
              <w:left w:val="nil"/>
              <w:bottom w:val="single" w:sz="4" w:space="0" w:color="auto"/>
              <w:right w:val="single" w:sz="4" w:space="0" w:color="auto"/>
            </w:tcBorders>
            <w:shd w:val="clear" w:color="auto" w:fill="auto"/>
            <w:vAlign w:val="bottom"/>
            <w:hideMark/>
          </w:tcPr>
          <w:p w14:paraId="35A31A94" w14:textId="77777777" w:rsidR="006741CC" w:rsidRPr="006741CC" w:rsidRDefault="006741CC" w:rsidP="006741CC">
            <w:pPr>
              <w:widowControl/>
              <w:jc w:val="center"/>
              <w:rPr>
                <w:sz w:val="22"/>
                <w:szCs w:val="22"/>
              </w:rPr>
            </w:pPr>
            <w:r w:rsidRPr="006741CC">
              <w:rPr>
                <w:sz w:val="22"/>
                <w:szCs w:val="22"/>
              </w:rPr>
              <w:t>11</w:t>
            </w:r>
          </w:p>
        </w:tc>
        <w:tc>
          <w:tcPr>
            <w:tcW w:w="567" w:type="dxa"/>
            <w:tcBorders>
              <w:top w:val="nil"/>
              <w:left w:val="nil"/>
              <w:bottom w:val="single" w:sz="4" w:space="0" w:color="auto"/>
              <w:right w:val="nil"/>
            </w:tcBorders>
            <w:shd w:val="clear" w:color="auto" w:fill="auto"/>
            <w:vAlign w:val="bottom"/>
            <w:hideMark/>
          </w:tcPr>
          <w:p w14:paraId="4D3F6500" w14:textId="77777777" w:rsidR="006741CC" w:rsidRPr="006741CC" w:rsidRDefault="006741CC" w:rsidP="006741CC">
            <w:pPr>
              <w:widowControl/>
              <w:jc w:val="center"/>
              <w:rPr>
                <w:sz w:val="22"/>
                <w:szCs w:val="22"/>
              </w:rPr>
            </w:pPr>
            <w:r w:rsidRPr="006741CC">
              <w:rPr>
                <w:sz w:val="22"/>
                <w:szCs w:val="22"/>
              </w:rPr>
              <w:t>99</w:t>
            </w:r>
          </w:p>
        </w:tc>
        <w:tc>
          <w:tcPr>
            <w:tcW w:w="567" w:type="dxa"/>
            <w:tcBorders>
              <w:top w:val="nil"/>
              <w:left w:val="nil"/>
              <w:bottom w:val="single" w:sz="4" w:space="0" w:color="auto"/>
              <w:right w:val="nil"/>
            </w:tcBorders>
            <w:shd w:val="clear" w:color="auto" w:fill="auto"/>
            <w:vAlign w:val="bottom"/>
            <w:hideMark/>
          </w:tcPr>
          <w:p w14:paraId="1412848C" w14:textId="77777777" w:rsidR="006741CC" w:rsidRPr="006741CC" w:rsidRDefault="006741CC" w:rsidP="006741CC">
            <w:pPr>
              <w:widowControl/>
              <w:jc w:val="center"/>
              <w:rPr>
                <w:sz w:val="22"/>
                <w:szCs w:val="22"/>
              </w:rPr>
            </w:pPr>
            <w:r w:rsidRPr="006741CC">
              <w:rPr>
                <w:sz w:val="22"/>
                <w:szCs w:val="22"/>
              </w:rPr>
              <w:t>0</w:t>
            </w:r>
          </w:p>
        </w:tc>
        <w:tc>
          <w:tcPr>
            <w:tcW w:w="472" w:type="dxa"/>
            <w:tcBorders>
              <w:top w:val="nil"/>
              <w:left w:val="nil"/>
              <w:bottom w:val="single" w:sz="4" w:space="0" w:color="auto"/>
              <w:right w:val="nil"/>
            </w:tcBorders>
            <w:shd w:val="clear" w:color="auto" w:fill="auto"/>
            <w:vAlign w:val="bottom"/>
            <w:hideMark/>
          </w:tcPr>
          <w:p w14:paraId="2573B6A5" w14:textId="77777777" w:rsidR="006741CC" w:rsidRPr="006741CC" w:rsidRDefault="006741CC" w:rsidP="006741CC">
            <w:pPr>
              <w:widowControl/>
              <w:jc w:val="center"/>
              <w:rPr>
                <w:sz w:val="22"/>
                <w:szCs w:val="22"/>
              </w:rPr>
            </w:pPr>
            <w:r w:rsidRPr="006741CC">
              <w:rPr>
                <w:sz w:val="22"/>
                <w:szCs w:val="22"/>
              </w:rPr>
              <w:t>00</w:t>
            </w:r>
          </w:p>
        </w:tc>
        <w:tc>
          <w:tcPr>
            <w:tcW w:w="848" w:type="dxa"/>
            <w:tcBorders>
              <w:top w:val="nil"/>
              <w:left w:val="nil"/>
              <w:bottom w:val="single" w:sz="4" w:space="0" w:color="auto"/>
              <w:right w:val="single" w:sz="4" w:space="0" w:color="auto"/>
            </w:tcBorders>
            <w:shd w:val="clear" w:color="auto" w:fill="auto"/>
            <w:vAlign w:val="bottom"/>
            <w:hideMark/>
          </w:tcPr>
          <w:p w14:paraId="63328BDD" w14:textId="77777777" w:rsidR="006741CC" w:rsidRPr="006741CC" w:rsidRDefault="006741CC" w:rsidP="006741CC">
            <w:pPr>
              <w:widowControl/>
              <w:jc w:val="center"/>
              <w:rPr>
                <w:sz w:val="22"/>
                <w:szCs w:val="22"/>
              </w:rPr>
            </w:pPr>
            <w:r w:rsidRPr="006741CC">
              <w:rPr>
                <w:sz w:val="22"/>
                <w:szCs w:val="22"/>
              </w:rPr>
              <w:t>00000</w:t>
            </w:r>
          </w:p>
        </w:tc>
        <w:tc>
          <w:tcPr>
            <w:tcW w:w="567" w:type="dxa"/>
            <w:tcBorders>
              <w:top w:val="nil"/>
              <w:left w:val="nil"/>
              <w:bottom w:val="single" w:sz="4" w:space="0" w:color="auto"/>
              <w:right w:val="single" w:sz="4" w:space="0" w:color="auto"/>
            </w:tcBorders>
            <w:shd w:val="clear" w:color="auto" w:fill="auto"/>
            <w:noWrap/>
            <w:vAlign w:val="bottom"/>
            <w:hideMark/>
          </w:tcPr>
          <w:p w14:paraId="252C98C5" w14:textId="77777777" w:rsidR="006741CC" w:rsidRPr="006741CC" w:rsidRDefault="006741CC" w:rsidP="006741CC">
            <w:pPr>
              <w:widowControl/>
              <w:rPr>
                <w:sz w:val="22"/>
                <w:szCs w:val="22"/>
              </w:rPr>
            </w:pPr>
            <w:r w:rsidRPr="006741CC">
              <w:rPr>
                <w:sz w:val="22"/>
                <w:szCs w:val="22"/>
              </w:rPr>
              <w:t> </w:t>
            </w:r>
          </w:p>
        </w:tc>
        <w:tc>
          <w:tcPr>
            <w:tcW w:w="1178" w:type="dxa"/>
            <w:tcBorders>
              <w:top w:val="nil"/>
              <w:left w:val="nil"/>
              <w:bottom w:val="single" w:sz="4" w:space="0" w:color="auto"/>
              <w:right w:val="single" w:sz="4" w:space="0" w:color="auto"/>
            </w:tcBorders>
            <w:shd w:val="clear" w:color="auto" w:fill="auto"/>
            <w:noWrap/>
            <w:vAlign w:val="bottom"/>
            <w:hideMark/>
          </w:tcPr>
          <w:p w14:paraId="3AED7E3B" w14:textId="77777777" w:rsidR="006741CC" w:rsidRPr="006741CC" w:rsidRDefault="006741CC" w:rsidP="006741CC">
            <w:pPr>
              <w:widowControl/>
              <w:jc w:val="right"/>
              <w:rPr>
                <w:sz w:val="22"/>
                <w:szCs w:val="22"/>
              </w:rPr>
            </w:pPr>
            <w:r w:rsidRPr="006741CC">
              <w:rPr>
                <w:sz w:val="22"/>
                <w:szCs w:val="22"/>
              </w:rPr>
              <w:t>10,000</w:t>
            </w:r>
          </w:p>
        </w:tc>
        <w:tc>
          <w:tcPr>
            <w:tcW w:w="1231" w:type="dxa"/>
            <w:tcBorders>
              <w:top w:val="nil"/>
              <w:left w:val="nil"/>
              <w:bottom w:val="single" w:sz="4" w:space="0" w:color="auto"/>
              <w:right w:val="single" w:sz="4" w:space="0" w:color="auto"/>
            </w:tcBorders>
            <w:shd w:val="clear" w:color="auto" w:fill="auto"/>
            <w:noWrap/>
            <w:vAlign w:val="bottom"/>
            <w:hideMark/>
          </w:tcPr>
          <w:p w14:paraId="44106DE8" w14:textId="77777777" w:rsidR="006741CC" w:rsidRPr="006741CC" w:rsidRDefault="006741CC" w:rsidP="006741CC">
            <w:pPr>
              <w:widowControl/>
              <w:jc w:val="right"/>
              <w:rPr>
                <w:sz w:val="22"/>
                <w:szCs w:val="22"/>
              </w:rPr>
            </w:pPr>
            <w:r w:rsidRPr="006741CC">
              <w:rPr>
                <w:sz w:val="22"/>
                <w:szCs w:val="22"/>
              </w:rPr>
              <w:t>10,000</w:t>
            </w:r>
          </w:p>
        </w:tc>
        <w:tc>
          <w:tcPr>
            <w:tcW w:w="1229" w:type="dxa"/>
            <w:tcBorders>
              <w:top w:val="nil"/>
              <w:left w:val="nil"/>
              <w:bottom w:val="single" w:sz="4" w:space="0" w:color="auto"/>
              <w:right w:val="single" w:sz="4" w:space="0" w:color="auto"/>
            </w:tcBorders>
            <w:shd w:val="clear" w:color="auto" w:fill="auto"/>
            <w:noWrap/>
            <w:vAlign w:val="bottom"/>
            <w:hideMark/>
          </w:tcPr>
          <w:p w14:paraId="45553A44" w14:textId="77777777" w:rsidR="006741CC" w:rsidRPr="006741CC" w:rsidRDefault="006741CC" w:rsidP="006741CC">
            <w:pPr>
              <w:widowControl/>
              <w:jc w:val="right"/>
              <w:rPr>
                <w:sz w:val="22"/>
                <w:szCs w:val="22"/>
              </w:rPr>
            </w:pPr>
            <w:r w:rsidRPr="006741CC">
              <w:rPr>
                <w:sz w:val="22"/>
                <w:szCs w:val="22"/>
              </w:rPr>
              <w:t>10,000</w:t>
            </w:r>
          </w:p>
        </w:tc>
      </w:tr>
      <w:tr w:rsidR="006741CC" w:rsidRPr="006741CC" w14:paraId="471BB13C" w14:textId="77777777" w:rsidTr="00BF731A">
        <w:trPr>
          <w:trHeight w:val="525"/>
        </w:trPr>
        <w:tc>
          <w:tcPr>
            <w:tcW w:w="3024" w:type="dxa"/>
            <w:gridSpan w:val="2"/>
            <w:tcBorders>
              <w:top w:val="nil"/>
              <w:left w:val="single" w:sz="4" w:space="0" w:color="auto"/>
              <w:bottom w:val="single" w:sz="4" w:space="0" w:color="auto"/>
              <w:right w:val="single" w:sz="4" w:space="0" w:color="auto"/>
            </w:tcBorders>
            <w:shd w:val="clear" w:color="auto" w:fill="auto"/>
            <w:vAlign w:val="bottom"/>
            <w:hideMark/>
          </w:tcPr>
          <w:p w14:paraId="021D16A0" w14:textId="77777777" w:rsidR="006741CC" w:rsidRPr="006741CC" w:rsidRDefault="006741CC" w:rsidP="006741CC">
            <w:pPr>
              <w:widowControl/>
            </w:pPr>
            <w:r w:rsidRPr="006741CC">
              <w:t>Резервный фонд администрации Сосновского сельсовета Бессоновского района Пензенской области</w:t>
            </w:r>
          </w:p>
        </w:tc>
        <w:tc>
          <w:tcPr>
            <w:tcW w:w="567" w:type="dxa"/>
            <w:gridSpan w:val="2"/>
            <w:tcBorders>
              <w:top w:val="nil"/>
              <w:left w:val="nil"/>
              <w:bottom w:val="single" w:sz="4" w:space="0" w:color="auto"/>
              <w:right w:val="single" w:sz="4" w:space="0" w:color="auto"/>
            </w:tcBorders>
            <w:shd w:val="clear" w:color="auto" w:fill="auto"/>
            <w:vAlign w:val="bottom"/>
            <w:hideMark/>
          </w:tcPr>
          <w:p w14:paraId="30F9AFCC" w14:textId="77777777" w:rsidR="006741CC" w:rsidRPr="006741CC" w:rsidRDefault="006741CC" w:rsidP="006741CC">
            <w:pPr>
              <w:widowControl/>
              <w:jc w:val="center"/>
            </w:pPr>
            <w:r w:rsidRPr="006741CC">
              <w:t>901</w:t>
            </w:r>
          </w:p>
        </w:tc>
        <w:tc>
          <w:tcPr>
            <w:tcW w:w="570" w:type="dxa"/>
            <w:tcBorders>
              <w:top w:val="nil"/>
              <w:left w:val="nil"/>
              <w:bottom w:val="single" w:sz="4" w:space="0" w:color="auto"/>
              <w:right w:val="single" w:sz="4" w:space="0" w:color="auto"/>
            </w:tcBorders>
            <w:shd w:val="clear" w:color="auto" w:fill="auto"/>
            <w:vAlign w:val="bottom"/>
            <w:hideMark/>
          </w:tcPr>
          <w:p w14:paraId="75D9FD60" w14:textId="77777777" w:rsidR="006741CC" w:rsidRPr="006741CC" w:rsidRDefault="006741CC" w:rsidP="006741CC">
            <w:pPr>
              <w:widowControl/>
              <w:jc w:val="center"/>
              <w:rPr>
                <w:sz w:val="22"/>
                <w:szCs w:val="22"/>
              </w:rPr>
            </w:pPr>
            <w:r w:rsidRPr="006741CC">
              <w:rPr>
                <w:sz w:val="22"/>
                <w:szCs w:val="22"/>
              </w:rPr>
              <w:t>01</w:t>
            </w:r>
          </w:p>
        </w:tc>
        <w:tc>
          <w:tcPr>
            <w:tcW w:w="567" w:type="dxa"/>
            <w:tcBorders>
              <w:top w:val="nil"/>
              <w:left w:val="nil"/>
              <w:bottom w:val="single" w:sz="4" w:space="0" w:color="auto"/>
              <w:right w:val="single" w:sz="4" w:space="0" w:color="auto"/>
            </w:tcBorders>
            <w:shd w:val="clear" w:color="auto" w:fill="auto"/>
            <w:vAlign w:val="bottom"/>
            <w:hideMark/>
          </w:tcPr>
          <w:p w14:paraId="46DA3BAB" w14:textId="77777777" w:rsidR="006741CC" w:rsidRPr="006741CC" w:rsidRDefault="006741CC" w:rsidP="006741CC">
            <w:pPr>
              <w:widowControl/>
              <w:jc w:val="center"/>
              <w:rPr>
                <w:sz w:val="22"/>
                <w:szCs w:val="22"/>
              </w:rPr>
            </w:pPr>
            <w:r w:rsidRPr="006741CC">
              <w:rPr>
                <w:sz w:val="22"/>
                <w:szCs w:val="22"/>
              </w:rPr>
              <w:t>11</w:t>
            </w:r>
          </w:p>
        </w:tc>
        <w:tc>
          <w:tcPr>
            <w:tcW w:w="567" w:type="dxa"/>
            <w:tcBorders>
              <w:top w:val="nil"/>
              <w:left w:val="nil"/>
              <w:bottom w:val="single" w:sz="4" w:space="0" w:color="auto"/>
              <w:right w:val="nil"/>
            </w:tcBorders>
            <w:shd w:val="clear" w:color="auto" w:fill="auto"/>
            <w:vAlign w:val="bottom"/>
            <w:hideMark/>
          </w:tcPr>
          <w:p w14:paraId="3D2FE943" w14:textId="77777777" w:rsidR="006741CC" w:rsidRPr="006741CC" w:rsidRDefault="006741CC" w:rsidP="006741CC">
            <w:pPr>
              <w:widowControl/>
              <w:jc w:val="center"/>
              <w:rPr>
                <w:sz w:val="22"/>
                <w:szCs w:val="22"/>
              </w:rPr>
            </w:pPr>
            <w:r w:rsidRPr="006741CC">
              <w:rPr>
                <w:sz w:val="22"/>
                <w:szCs w:val="22"/>
              </w:rPr>
              <w:t>99</w:t>
            </w:r>
          </w:p>
        </w:tc>
        <w:tc>
          <w:tcPr>
            <w:tcW w:w="567" w:type="dxa"/>
            <w:tcBorders>
              <w:top w:val="nil"/>
              <w:left w:val="nil"/>
              <w:bottom w:val="single" w:sz="4" w:space="0" w:color="auto"/>
              <w:right w:val="nil"/>
            </w:tcBorders>
            <w:shd w:val="clear" w:color="auto" w:fill="auto"/>
            <w:vAlign w:val="bottom"/>
            <w:hideMark/>
          </w:tcPr>
          <w:p w14:paraId="72147685" w14:textId="77777777" w:rsidR="006741CC" w:rsidRPr="006741CC" w:rsidRDefault="006741CC" w:rsidP="006741CC">
            <w:pPr>
              <w:widowControl/>
              <w:jc w:val="center"/>
              <w:rPr>
                <w:sz w:val="22"/>
                <w:szCs w:val="22"/>
              </w:rPr>
            </w:pPr>
            <w:r w:rsidRPr="006741CC">
              <w:rPr>
                <w:sz w:val="22"/>
                <w:szCs w:val="22"/>
              </w:rPr>
              <w:t>1</w:t>
            </w:r>
          </w:p>
        </w:tc>
        <w:tc>
          <w:tcPr>
            <w:tcW w:w="472" w:type="dxa"/>
            <w:tcBorders>
              <w:top w:val="nil"/>
              <w:left w:val="nil"/>
              <w:bottom w:val="single" w:sz="4" w:space="0" w:color="auto"/>
              <w:right w:val="nil"/>
            </w:tcBorders>
            <w:shd w:val="clear" w:color="auto" w:fill="auto"/>
            <w:vAlign w:val="bottom"/>
            <w:hideMark/>
          </w:tcPr>
          <w:p w14:paraId="1613BB96" w14:textId="77777777" w:rsidR="006741CC" w:rsidRPr="006741CC" w:rsidRDefault="006741CC" w:rsidP="006741CC">
            <w:pPr>
              <w:widowControl/>
              <w:jc w:val="center"/>
              <w:rPr>
                <w:sz w:val="22"/>
                <w:szCs w:val="22"/>
              </w:rPr>
            </w:pPr>
            <w:r w:rsidRPr="006741CC">
              <w:rPr>
                <w:sz w:val="22"/>
                <w:szCs w:val="22"/>
              </w:rPr>
              <w:t>00</w:t>
            </w:r>
          </w:p>
        </w:tc>
        <w:tc>
          <w:tcPr>
            <w:tcW w:w="848" w:type="dxa"/>
            <w:tcBorders>
              <w:top w:val="nil"/>
              <w:left w:val="nil"/>
              <w:bottom w:val="single" w:sz="4" w:space="0" w:color="auto"/>
              <w:right w:val="single" w:sz="4" w:space="0" w:color="auto"/>
            </w:tcBorders>
            <w:shd w:val="clear" w:color="auto" w:fill="auto"/>
            <w:vAlign w:val="bottom"/>
            <w:hideMark/>
          </w:tcPr>
          <w:p w14:paraId="0E10394B" w14:textId="77777777" w:rsidR="006741CC" w:rsidRPr="006741CC" w:rsidRDefault="006741CC" w:rsidP="006741CC">
            <w:pPr>
              <w:widowControl/>
              <w:jc w:val="center"/>
              <w:rPr>
                <w:sz w:val="22"/>
                <w:szCs w:val="22"/>
              </w:rPr>
            </w:pPr>
            <w:r w:rsidRPr="006741CC">
              <w:rPr>
                <w:sz w:val="22"/>
                <w:szCs w:val="22"/>
              </w:rPr>
              <w:t>20500</w:t>
            </w:r>
          </w:p>
        </w:tc>
        <w:tc>
          <w:tcPr>
            <w:tcW w:w="567" w:type="dxa"/>
            <w:tcBorders>
              <w:top w:val="nil"/>
              <w:left w:val="nil"/>
              <w:bottom w:val="single" w:sz="4" w:space="0" w:color="auto"/>
              <w:right w:val="single" w:sz="4" w:space="0" w:color="auto"/>
            </w:tcBorders>
            <w:shd w:val="clear" w:color="auto" w:fill="auto"/>
            <w:noWrap/>
            <w:vAlign w:val="bottom"/>
            <w:hideMark/>
          </w:tcPr>
          <w:p w14:paraId="1F72B6E2" w14:textId="77777777" w:rsidR="006741CC" w:rsidRPr="006741CC" w:rsidRDefault="006741CC" w:rsidP="006741CC">
            <w:pPr>
              <w:widowControl/>
              <w:rPr>
                <w:sz w:val="22"/>
                <w:szCs w:val="22"/>
              </w:rPr>
            </w:pPr>
            <w:r w:rsidRPr="006741CC">
              <w:rPr>
                <w:sz w:val="22"/>
                <w:szCs w:val="22"/>
              </w:rPr>
              <w:t> </w:t>
            </w:r>
          </w:p>
        </w:tc>
        <w:tc>
          <w:tcPr>
            <w:tcW w:w="1178" w:type="dxa"/>
            <w:tcBorders>
              <w:top w:val="nil"/>
              <w:left w:val="nil"/>
              <w:bottom w:val="single" w:sz="4" w:space="0" w:color="auto"/>
              <w:right w:val="single" w:sz="4" w:space="0" w:color="auto"/>
            </w:tcBorders>
            <w:shd w:val="clear" w:color="auto" w:fill="auto"/>
            <w:noWrap/>
            <w:vAlign w:val="bottom"/>
            <w:hideMark/>
          </w:tcPr>
          <w:p w14:paraId="0EDEBE44" w14:textId="77777777" w:rsidR="006741CC" w:rsidRPr="006741CC" w:rsidRDefault="006741CC" w:rsidP="006741CC">
            <w:pPr>
              <w:widowControl/>
              <w:jc w:val="right"/>
              <w:rPr>
                <w:sz w:val="22"/>
                <w:szCs w:val="22"/>
              </w:rPr>
            </w:pPr>
            <w:r w:rsidRPr="006741CC">
              <w:rPr>
                <w:sz w:val="22"/>
                <w:szCs w:val="22"/>
              </w:rPr>
              <w:t>10,000</w:t>
            </w:r>
          </w:p>
        </w:tc>
        <w:tc>
          <w:tcPr>
            <w:tcW w:w="1231" w:type="dxa"/>
            <w:tcBorders>
              <w:top w:val="nil"/>
              <w:left w:val="nil"/>
              <w:bottom w:val="single" w:sz="4" w:space="0" w:color="auto"/>
              <w:right w:val="single" w:sz="4" w:space="0" w:color="auto"/>
            </w:tcBorders>
            <w:shd w:val="clear" w:color="auto" w:fill="auto"/>
            <w:noWrap/>
            <w:vAlign w:val="bottom"/>
            <w:hideMark/>
          </w:tcPr>
          <w:p w14:paraId="1235F918" w14:textId="77777777" w:rsidR="006741CC" w:rsidRPr="006741CC" w:rsidRDefault="006741CC" w:rsidP="006741CC">
            <w:pPr>
              <w:widowControl/>
              <w:jc w:val="right"/>
              <w:rPr>
                <w:sz w:val="22"/>
                <w:szCs w:val="22"/>
              </w:rPr>
            </w:pPr>
            <w:r w:rsidRPr="006741CC">
              <w:rPr>
                <w:sz w:val="22"/>
                <w:szCs w:val="22"/>
              </w:rPr>
              <w:t>10,000</w:t>
            </w:r>
          </w:p>
        </w:tc>
        <w:tc>
          <w:tcPr>
            <w:tcW w:w="1229" w:type="dxa"/>
            <w:tcBorders>
              <w:top w:val="nil"/>
              <w:left w:val="nil"/>
              <w:bottom w:val="single" w:sz="4" w:space="0" w:color="auto"/>
              <w:right w:val="single" w:sz="4" w:space="0" w:color="auto"/>
            </w:tcBorders>
            <w:shd w:val="clear" w:color="auto" w:fill="auto"/>
            <w:noWrap/>
            <w:vAlign w:val="bottom"/>
            <w:hideMark/>
          </w:tcPr>
          <w:p w14:paraId="3BA1BEA6" w14:textId="77777777" w:rsidR="006741CC" w:rsidRPr="006741CC" w:rsidRDefault="006741CC" w:rsidP="006741CC">
            <w:pPr>
              <w:widowControl/>
              <w:jc w:val="right"/>
              <w:rPr>
                <w:sz w:val="22"/>
                <w:szCs w:val="22"/>
              </w:rPr>
            </w:pPr>
            <w:r w:rsidRPr="006741CC">
              <w:rPr>
                <w:sz w:val="22"/>
                <w:szCs w:val="22"/>
              </w:rPr>
              <w:t>10,000</w:t>
            </w:r>
          </w:p>
        </w:tc>
      </w:tr>
      <w:tr w:rsidR="006741CC" w:rsidRPr="006741CC" w14:paraId="51CA4269" w14:textId="77777777" w:rsidTr="00BF731A">
        <w:trPr>
          <w:trHeight w:val="525"/>
        </w:trPr>
        <w:tc>
          <w:tcPr>
            <w:tcW w:w="3024" w:type="dxa"/>
            <w:gridSpan w:val="2"/>
            <w:tcBorders>
              <w:top w:val="nil"/>
              <w:left w:val="single" w:sz="4" w:space="0" w:color="auto"/>
              <w:bottom w:val="single" w:sz="4" w:space="0" w:color="auto"/>
              <w:right w:val="single" w:sz="4" w:space="0" w:color="auto"/>
            </w:tcBorders>
            <w:shd w:val="clear" w:color="auto" w:fill="auto"/>
            <w:vAlign w:val="bottom"/>
            <w:hideMark/>
          </w:tcPr>
          <w:p w14:paraId="0C6B16DA" w14:textId="77777777" w:rsidR="006741CC" w:rsidRPr="006741CC" w:rsidRDefault="006741CC" w:rsidP="006741CC">
            <w:pPr>
              <w:widowControl/>
              <w:rPr>
                <w:sz w:val="22"/>
                <w:szCs w:val="22"/>
              </w:rPr>
            </w:pPr>
            <w:r w:rsidRPr="006741CC">
              <w:rPr>
                <w:sz w:val="22"/>
                <w:szCs w:val="22"/>
              </w:rPr>
              <w:t>Иные бюджетные ассигнования</w:t>
            </w:r>
          </w:p>
        </w:tc>
        <w:tc>
          <w:tcPr>
            <w:tcW w:w="567" w:type="dxa"/>
            <w:gridSpan w:val="2"/>
            <w:tcBorders>
              <w:top w:val="nil"/>
              <w:left w:val="nil"/>
              <w:bottom w:val="single" w:sz="4" w:space="0" w:color="auto"/>
              <w:right w:val="single" w:sz="4" w:space="0" w:color="auto"/>
            </w:tcBorders>
            <w:shd w:val="clear" w:color="auto" w:fill="auto"/>
            <w:vAlign w:val="bottom"/>
            <w:hideMark/>
          </w:tcPr>
          <w:p w14:paraId="03586AB0" w14:textId="77777777" w:rsidR="006741CC" w:rsidRPr="006741CC" w:rsidRDefault="006741CC" w:rsidP="006741CC">
            <w:pPr>
              <w:widowControl/>
              <w:jc w:val="center"/>
            </w:pPr>
            <w:r w:rsidRPr="006741CC">
              <w:t>901</w:t>
            </w:r>
          </w:p>
        </w:tc>
        <w:tc>
          <w:tcPr>
            <w:tcW w:w="570" w:type="dxa"/>
            <w:tcBorders>
              <w:top w:val="nil"/>
              <w:left w:val="nil"/>
              <w:bottom w:val="single" w:sz="4" w:space="0" w:color="auto"/>
              <w:right w:val="single" w:sz="4" w:space="0" w:color="auto"/>
            </w:tcBorders>
            <w:shd w:val="clear" w:color="auto" w:fill="auto"/>
            <w:vAlign w:val="bottom"/>
            <w:hideMark/>
          </w:tcPr>
          <w:p w14:paraId="72018BF8" w14:textId="77777777" w:rsidR="006741CC" w:rsidRPr="006741CC" w:rsidRDefault="006741CC" w:rsidP="006741CC">
            <w:pPr>
              <w:widowControl/>
              <w:jc w:val="center"/>
              <w:rPr>
                <w:sz w:val="22"/>
                <w:szCs w:val="22"/>
              </w:rPr>
            </w:pPr>
            <w:r w:rsidRPr="006741CC">
              <w:rPr>
                <w:sz w:val="22"/>
                <w:szCs w:val="22"/>
              </w:rPr>
              <w:t>01</w:t>
            </w:r>
          </w:p>
        </w:tc>
        <w:tc>
          <w:tcPr>
            <w:tcW w:w="567" w:type="dxa"/>
            <w:tcBorders>
              <w:top w:val="nil"/>
              <w:left w:val="nil"/>
              <w:bottom w:val="single" w:sz="4" w:space="0" w:color="auto"/>
              <w:right w:val="single" w:sz="4" w:space="0" w:color="auto"/>
            </w:tcBorders>
            <w:shd w:val="clear" w:color="auto" w:fill="auto"/>
            <w:vAlign w:val="bottom"/>
            <w:hideMark/>
          </w:tcPr>
          <w:p w14:paraId="4063A57A" w14:textId="77777777" w:rsidR="006741CC" w:rsidRPr="006741CC" w:rsidRDefault="006741CC" w:rsidP="006741CC">
            <w:pPr>
              <w:widowControl/>
              <w:jc w:val="center"/>
              <w:rPr>
                <w:sz w:val="22"/>
                <w:szCs w:val="22"/>
              </w:rPr>
            </w:pPr>
            <w:r w:rsidRPr="006741CC">
              <w:rPr>
                <w:sz w:val="22"/>
                <w:szCs w:val="22"/>
              </w:rPr>
              <w:t>11</w:t>
            </w:r>
          </w:p>
        </w:tc>
        <w:tc>
          <w:tcPr>
            <w:tcW w:w="567" w:type="dxa"/>
            <w:tcBorders>
              <w:top w:val="nil"/>
              <w:left w:val="nil"/>
              <w:bottom w:val="single" w:sz="4" w:space="0" w:color="auto"/>
              <w:right w:val="nil"/>
            </w:tcBorders>
            <w:shd w:val="clear" w:color="auto" w:fill="auto"/>
            <w:vAlign w:val="bottom"/>
            <w:hideMark/>
          </w:tcPr>
          <w:p w14:paraId="49D000E0" w14:textId="77777777" w:rsidR="006741CC" w:rsidRPr="006741CC" w:rsidRDefault="006741CC" w:rsidP="006741CC">
            <w:pPr>
              <w:widowControl/>
              <w:jc w:val="center"/>
              <w:rPr>
                <w:sz w:val="22"/>
                <w:szCs w:val="22"/>
              </w:rPr>
            </w:pPr>
            <w:r w:rsidRPr="006741CC">
              <w:rPr>
                <w:sz w:val="22"/>
                <w:szCs w:val="22"/>
              </w:rPr>
              <w:t>99</w:t>
            </w:r>
          </w:p>
        </w:tc>
        <w:tc>
          <w:tcPr>
            <w:tcW w:w="567" w:type="dxa"/>
            <w:tcBorders>
              <w:top w:val="nil"/>
              <w:left w:val="nil"/>
              <w:bottom w:val="single" w:sz="4" w:space="0" w:color="auto"/>
              <w:right w:val="nil"/>
            </w:tcBorders>
            <w:shd w:val="clear" w:color="auto" w:fill="auto"/>
            <w:vAlign w:val="bottom"/>
            <w:hideMark/>
          </w:tcPr>
          <w:p w14:paraId="4BBE7D1F" w14:textId="77777777" w:rsidR="006741CC" w:rsidRPr="006741CC" w:rsidRDefault="006741CC" w:rsidP="006741CC">
            <w:pPr>
              <w:widowControl/>
              <w:jc w:val="center"/>
              <w:rPr>
                <w:sz w:val="22"/>
                <w:szCs w:val="22"/>
              </w:rPr>
            </w:pPr>
            <w:r w:rsidRPr="006741CC">
              <w:rPr>
                <w:sz w:val="22"/>
                <w:szCs w:val="22"/>
              </w:rPr>
              <w:t>1</w:t>
            </w:r>
          </w:p>
        </w:tc>
        <w:tc>
          <w:tcPr>
            <w:tcW w:w="472" w:type="dxa"/>
            <w:tcBorders>
              <w:top w:val="nil"/>
              <w:left w:val="nil"/>
              <w:bottom w:val="single" w:sz="4" w:space="0" w:color="auto"/>
              <w:right w:val="nil"/>
            </w:tcBorders>
            <w:shd w:val="clear" w:color="auto" w:fill="auto"/>
            <w:vAlign w:val="bottom"/>
            <w:hideMark/>
          </w:tcPr>
          <w:p w14:paraId="65D2EFBE" w14:textId="77777777" w:rsidR="006741CC" w:rsidRPr="006741CC" w:rsidRDefault="006741CC" w:rsidP="006741CC">
            <w:pPr>
              <w:widowControl/>
              <w:jc w:val="center"/>
              <w:rPr>
                <w:sz w:val="22"/>
                <w:szCs w:val="22"/>
              </w:rPr>
            </w:pPr>
            <w:r w:rsidRPr="006741CC">
              <w:rPr>
                <w:sz w:val="22"/>
                <w:szCs w:val="22"/>
              </w:rPr>
              <w:t>00</w:t>
            </w:r>
          </w:p>
        </w:tc>
        <w:tc>
          <w:tcPr>
            <w:tcW w:w="848" w:type="dxa"/>
            <w:tcBorders>
              <w:top w:val="nil"/>
              <w:left w:val="nil"/>
              <w:bottom w:val="single" w:sz="4" w:space="0" w:color="auto"/>
              <w:right w:val="single" w:sz="4" w:space="0" w:color="auto"/>
            </w:tcBorders>
            <w:shd w:val="clear" w:color="auto" w:fill="auto"/>
            <w:vAlign w:val="bottom"/>
            <w:hideMark/>
          </w:tcPr>
          <w:p w14:paraId="684431EC" w14:textId="77777777" w:rsidR="006741CC" w:rsidRPr="006741CC" w:rsidRDefault="006741CC" w:rsidP="006741CC">
            <w:pPr>
              <w:widowControl/>
              <w:jc w:val="center"/>
              <w:rPr>
                <w:sz w:val="22"/>
                <w:szCs w:val="22"/>
              </w:rPr>
            </w:pPr>
            <w:r w:rsidRPr="006741CC">
              <w:rPr>
                <w:sz w:val="22"/>
                <w:szCs w:val="22"/>
              </w:rPr>
              <w:t>20500</w:t>
            </w:r>
          </w:p>
        </w:tc>
        <w:tc>
          <w:tcPr>
            <w:tcW w:w="567" w:type="dxa"/>
            <w:tcBorders>
              <w:top w:val="nil"/>
              <w:left w:val="nil"/>
              <w:bottom w:val="single" w:sz="4" w:space="0" w:color="auto"/>
              <w:right w:val="single" w:sz="4" w:space="0" w:color="auto"/>
            </w:tcBorders>
            <w:shd w:val="clear" w:color="auto" w:fill="auto"/>
            <w:noWrap/>
            <w:vAlign w:val="bottom"/>
            <w:hideMark/>
          </w:tcPr>
          <w:p w14:paraId="1B3C2C23" w14:textId="77777777" w:rsidR="006741CC" w:rsidRPr="006741CC" w:rsidRDefault="006741CC" w:rsidP="006741CC">
            <w:pPr>
              <w:widowControl/>
              <w:rPr>
                <w:sz w:val="22"/>
                <w:szCs w:val="22"/>
              </w:rPr>
            </w:pPr>
            <w:r w:rsidRPr="006741CC">
              <w:rPr>
                <w:sz w:val="22"/>
                <w:szCs w:val="22"/>
              </w:rPr>
              <w:t>800</w:t>
            </w:r>
          </w:p>
        </w:tc>
        <w:tc>
          <w:tcPr>
            <w:tcW w:w="1178" w:type="dxa"/>
            <w:tcBorders>
              <w:top w:val="nil"/>
              <w:left w:val="nil"/>
              <w:bottom w:val="single" w:sz="4" w:space="0" w:color="auto"/>
              <w:right w:val="single" w:sz="4" w:space="0" w:color="auto"/>
            </w:tcBorders>
            <w:shd w:val="clear" w:color="000000" w:fill="FFFFFF"/>
            <w:noWrap/>
            <w:vAlign w:val="bottom"/>
            <w:hideMark/>
          </w:tcPr>
          <w:p w14:paraId="6E7608CA" w14:textId="77777777" w:rsidR="006741CC" w:rsidRPr="006741CC" w:rsidRDefault="006741CC" w:rsidP="006741CC">
            <w:pPr>
              <w:widowControl/>
              <w:jc w:val="right"/>
              <w:rPr>
                <w:sz w:val="22"/>
                <w:szCs w:val="22"/>
              </w:rPr>
            </w:pPr>
            <w:r w:rsidRPr="006741CC">
              <w:rPr>
                <w:sz w:val="22"/>
                <w:szCs w:val="22"/>
              </w:rPr>
              <w:t>10,000</w:t>
            </w:r>
          </w:p>
        </w:tc>
        <w:tc>
          <w:tcPr>
            <w:tcW w:w="1231" w:type="dxa"/>
            <w:tcBorders>
              <w:top w:val="nil"/>
              <w:left w:val="nil"/>
              <w:bottom w:val="single" w:sz="4" w:space="0" w:color="auto"/>
              <w:right w:val="single" w:sz="4" w:space="0" w:color="auto"/>
            </w:tcBorders>
            <w:shd w:val="clear" w:color="000000" w:fill="FFFFFF"/>
            <w:noWrap/>
            <w:vAlign w:val="bottom"/>
            <w:hideMark/>
          </w:tcPr>
          <w:p w14:paraId="413C1190" w14:textId="77777777" w:rsidR="006741CC" w:rsidRPr="006741CC" w:rsidRDefault="006741CC" w:rsidP="006741CC">
            <w:pPr>
              <w:widowControl/>
              <w:jc w:val="right"/>
              <w:rPr>
                <w:sz w:val="22"/>
                <w:szCs w:val="22"/>
              </w:rPr>
            </w:pPr>
            <w:r w:rsidRPr="006741CC">
              <w:rPr>
                <w:sz w:val="22"/>
                <w:szCs w:val="22"/>
              </w:rPr>
              <w:t>10,000</w:t>
            </w:r>
          </w:p>
        </w:tc>
        <w:tc>
          <w:tcPr>
            <w:tcW w:w="1229" w:type="dxa"/>
            <w:tcBorders>
              <w:top w:val="nil"/>
              <w:left w:val="nil"/>
              <w:bottom w:val="single" w:sz="4" w:space="0" w:color="auto"/>
              <w:right w:val="single" w:sz="4" w:space="0" w:color="auto"/>
            </w:tcBorders>
            <w:shd w:val="clear" w:color="000000" w:fill="FFFFFF"/>
            <w:noWrap/>
            <w:vAlign w:val="bottom"/>
            <w:hideMark/>
          </w:tcPr>
          <w:p w14:paraId="387A959C" w14:textId="77777777" w:rsidR="006741CC" w:rsidRPr="006741CC" w:rsidRDefault="006741CC" w:rsidP="006741CC">
            <w:pPr>
              <w:widowControl/>
              <w:jc w:val="right"/>
              <w:rPr>
                <w:sz w:val="22"/>
                <w:szCs w:val="22"/>
              </w:rPr>
            </w:pPr>
            <w:r w:rsidRPr="006741CC">
              <w:rPr>
                <w:sz w:val="22"/>
                <w:szCs w:val="22"/>
              </w:rPr>
              <w:t>10,000</w:t>
            </w:r>
          </w:p>
        </w:tc>
      </w:tr>
      <w:tr w:rsidR="006741CC" w:rsidRPr="006741CC" w14:paraId="6D02AAFC" w14:textId="77777777" w:rsidTr="00BF731A">
        <w:trPr>
          <w:trHeight w:val="375"/>
        </w:trPr>
        <w:tc>
          <w:tcPr>
            <w:tcW w:w="3024" w:type="dxa"/>
            <w:gridSpan w:val="2"/>
            <w:tcBorders>
              <w:top w:val="nil"/>
              <w:left w:val="single" w:sz="4" w:space="0" w:color="auto"/>
              <w:bottom w:val="single" w:sz="4" w:space="0" w:color="auto"/>
              <w:right w:val="single" w:sz="4" w:space="0" w:color="auto"/>
            </w:tcBorders>
            <w:shd w:val="clear" w:color="auto" w:fill="auto"/>
            <w:vAlign w:val="bottom"/>
            <w:hideMark/>
          </w:tcPr>
          <w:p w14:paraId="57628D96" w14:textId="77777777" w:rsidR="006741CC" w:rsidRPr="006741CC" w:rsidRDefault="006741CC" w:rsidP="006741CC">
            <w:pPr>
              <w:widowControl/>
            </w:pPr>
            <w:r w:rsidRPr="006741CC">
              <w:t>Резервные средства</w:t>
            </w:r>
          </w:p>
        </w:tc>
        <w:tc>
          <w:tcPr>
            <w:tcW w:w="567" w:type="dxa"/>
            <w:gridSpan w:val="2"/>
            <w:tcBorders>
              <w:top w:val="nil"/>
              <w:left w:val="nil"/>
              <w:bottom w:val="single" w:sz="4" w:space="0" w:color="auto"/>
              <w:right w:val="single" w:sz="4" w:space="0" w:color="auto"/>
            </w:tcBorders>
            <w:shd w:val="clear" w:color="auto" w:fill="auto"/>
            <w:vAlign w:val="bottom"/>
            <w:hideMark/>
          </w:tcPr>
          <w:p w14:paraId="7ADE8C5B" w14:textId="77777777" w:rsidR="006741CC" w:rsidRPr="006741CC" w:rsidRDefault="006741CC" w:rsidP="006741CC">
            <w:pPr>
              <w:widowControl/>
              <w:jc w:val="center"/>
            </w:pPr>
            <w:r w:rsidRPr="006741CC">
              <w:t>901</w:t>
            </w:r>
          </w:p>
        </w:tc>
        <w:tc>
          <w:tcPr>
            <w:tcW w:w="570" w:type="dxa"/>
            <w:tcBorders>
              <w:top w:val="nil"/>
              <w:left w:val="nil"/>
              <w:bottom w:val="single" w:sz="4" w:space="0" w:color="auto"/>
              <w:right w:val="single" w:sz="4" w:space="0" w:color="auto"/>
            </w:tcBorders>
            <w:shd w:val="clear" w:color="auto" w:fill="auto"/>
            <w:vAlign w:val="bottom"/>
            <w:hideMark/>
          </w:tcPr>
          <w:p w14:paraId="46BB693B" w14:textId="77777777" w:rsidR="006741CC" w:rsidRPr="006741CC" w:rsidRDefault="006741CC" w:rsidP="006741CC">
            <w:pPr>
              <w:widowControl/>
              <w:jc w:val="center"/>
              <w:rPr>
                <w:sz w:val="22"/>
                <w:szCs w:val="22"/>
              </w:rPr>
            </w:pPr>
            <w:r w:rsidRPr="006741CC">
              <w:rPr>
                <w:sz w:val="22"/>
                <w:szCs w:val="22"/>
              </w:rPr>
              <w:t>01</w:t>
            </w:r>
          </w:p>
        </w:tc>
        <w:tc>
          <w:tcPr>
            <w:tcW w:w="567" w:type="dxa"/>
            <w:tcBorders>
              <w:top w:val="nil"/>
              <w:left w:val="nil"/>
              <w:bottom w:val="single" w:sz="4" w:space="0" w:color="auto"/>
              <w:right w:val="single" w:sz="4" w:space="0" w:color="auto"/>
            </w:tcBorders>
            <w:shd w:val="clear" w:color="auto" w:fill="auto"/>
            <w:vAlign w:val="bottom"/>
            <w:hideMark/>
          </w:tcPr>
          <w:p w14:paraId="1EC0E51C" w14:textId="77777777" w:rsidR="006741CC" w:rsidRPr="006741CC" w:rsidRDefault="006741CC" w:rsidP="006741CC">
            <w:pPr>
              <w:widowControl/>
              <w:jc w:val="center"/>
              <w:rPr>
                <w:sz w:val="22"/>
                <w:szCs w:val="22"/>
              </w:rPr>
            </w:pPr>
            <w:r w:rsidRPr="006741CC">
              <w:rPr>
                <w:sz w:val="22"/>
                <w:szCs w:val="22"/>
              </w:rPr>
              <w:t>11</w:t>
            </w:r>
          </w:p>
        </w:tc>
        <w:tc>
          <w:tcPr>
            <w:tcW w:w="567" w:type="dxa"/>
            <w:tcBorders>
              <w:top w:val="nil"/>
              <w:left w:val="nil"/>
              <w:bottom w:val="single" w:sz="4" w:space="0" w:color="auto"/>
              <w:right w:val="nil"/>
            </w:tcBorders>
            <w:shd w:val="clear" w:color="auto" w:fill="auto"/>
            <w:vAlign w:val="bottom"/>
            <w:hideMark/>
          </w:tcPr>
          <w:p w14:paraId="6922337E" w14:textId="77777777" w:rsidR="006741CC" w:rsidRPr="006741CC" w:rsidRDefault="006741CC" w:rsidP="006741CC">
            <w:pPr>
              <w:widowControl/>
              <w:jc w:val="center"/>
              <w:rPr>
                <w:sz w:val="22"/>
                <w:szCs w:val="22"/>
              </w:rPr>
            </w:pPr>
            <w:r w:rsidRPr="006741CC">
              <w:rPr>
                <w:sz w:val="22"/>
                <w:szCs w:val="22"/>
              </w:rPr>
              <w:t>99</w:t>
            </w:r>
          </w:p>
        </w:tc>
        <w:tc>
          <w:tcPr>
            <w:tcW w:w="567" w:type="dxa"/>
            <w:tcBorders>
              <w:top w:val="nil"/>
              <w:left w:val="nil"/>
              <w:bottom w:val="single" w:sz="4" w:space="0" w:color="auto"/>
              <w:right w:val="nil"/>
            </w:tcBorders>
            <w:shd w:val="clear" w:color="auto" w:fill="auto"/>
            <w:vAlign w:val="bottom"/>
            <w:hideMark/>
          </w:tcPr>
          <w:p w14:paraId="601E5E2F" w14:textId="77777777" w:rsidR="006741CC" w:rsidRPr="006741CC" w:rsidRDefault="006741CC" w:rsidP="006741CC">
            <w:pPr>
              <w:widowControl/>
              <w:jc w:val="center"/>
              <w:rPr>
                <w:sz w:val="22"/>
                <w:szCs w:val="22"/>
              </w:rPr>
            </w:pPr>
            <w:r w:rsidRPr="006741CC">
              <w:rPr>
                <w:sz w:val="22"/>
                <w:szCs w:val="22"/>
              </w:rPr>
              <w:t>1</w:t>
            </w:r>
          </w:p>
        </w:tc>
        <w:tc>
          <w:tcPr>
            <w:tcW w:w="472" w:type="dxa"/>
            <w:tcBorders>
              <w:top w:val="nil"/>
              <w:left w:val="nil"/>
              <w:bottom w:val="single" w:sz="4" w:space="0" w:color="auto"/>
              <w:right w:val="nil"/>
            </w:tcBorders>
            <w:shd w:val="clear" w:color="auto" w:fill="auto"/>
            <w:vAlign w:val="bottom"/>
            <w:hideMark/>
          </w:tcPr>
          <w:p w14:paraId="0810231E" w14:textId="77777777" w:rsidR="006741CC" w:rsidRPr="006741CC" w:rsidRDefault="006741CC" w:rsidP="006741CC">
            <w:pPr>
              <w:widowControl/>
              <w:jc w:val="center"/>
              <w:rPr>
                <w:sz w:val="22"/>
                <w:szCs w:val="22"/>
              </w:rPr>
            </w:pPr>
            <w:r w:rsidRPr="006741CC">
              <w:rPr>
                <w:sz w:val="22"/>
                <w:szCs w:val="22"/>
              </w:rPr>
              <w:t>00</w:t>
            </w:r>
          </w:p>
        </w:tc>
        <w:tc>
          <w:tcPr>
            <w:tcW w:w="848" w:type="dxa"/>
            <w:tcBorders>
              <w:top w:val="nil"/>
              <w:left w:val="nil"/>
              <w:bottom w:val="single" w:sz="4" w:space="0" w:color="auto"/>
              <w:right w:val="single" w:sz="4" w:space="0" w:color="auto"/>
            </w:tcBorders>
            <w:shd w:val="clear" w:color="auto" w:fill="auto"/>
            <w:vAlign w:val="bottom"/>
            <w:hideMark/>
          </w:tcPr>
          <w:p w14:paraId="6E1FFAE8" w14:textId="77777777" w:rsidR="006741CC" w:rsidRPr="006741CC" w:rsidRDefault="006741CC" w:rsidP="006741CC">
            <w:pPr>
              <w:widowControl/>
              <w:jc w:val="center"/>
              <w:rPr>
                <w:sz w:val="22"/>
                <w:szCs w:val="22"/>
              </w:rPr>
            </w:pPr>
            <w:r w:rsidRPr="006741CC">
              <w:rPr>
                <w:sz w:val="22"/>
                <w:szCs w:val="22"/>
              </w:rPr>
              <w:t>20500</w:t>
            </w:r>
          </w:p>
        </w:tc>
        <w:tc>
          <w:tcPr>
            <w:tcW w:w="567" w:type="dxa"/>
            <w:tcBorders>
              <w:top w:val="nil"/>
              <w:left w:val="nil"/>
              <w:bottom w:val="single" w:sz="4" w:space="0" w:color="auto"/>
              <w:right w:val="single" w:sz="4" w:space="0" w:color="auto"/>
            </w:tcBorders>
            <w:shd w:val="clear" w:color="auto" w:fill="auto"/>
            <w:noWrap/>
            <w:vAlign w:val="bottom"/>
            <w:hideMark/>
          </w:tcPr>
          <w:p w14:paraId="5BE97B49" w14:textId="77777777" w:rsidR="006741CC" w:rsidRPr="006741CC" w:rsidRDefault="006741CC" w:rsidP="006741CC">
            <w:pPr>
              <w:widowControl/>
              <w:rPr>
                <w:sz w:val="22"/>
                <w:szCs w:val="22"/>
              </w:rPr>
            </w:pPr>
            <w:r w:rsidRPr="006741CC">
              <w:rPr>
                <w:sz w:val="22"/>
                <w:szCs w:val="22"/>
              </w:rPr>
              <w:t>870</w:t>
            </w:r>
          </w:p>
        </w:tc>
        <w:tc>
          <w:tcPr>
            <w:tcW w:w="1178" w:type="dxa"/>
            <w:tcBorders>
              <w:top w:val="nil"/>
              <w:left w:val="nil"/>
              <w:bottom w:val="single" w:sz="4" w:space="0" w:color="auto"/>
              <w:right w:val="single" w:sz="4" w:space="0" w:color="auto"/>
            </w:tcBorders>
            <w:shd w:val="clear" w:color="000000" w:fill="FFFFFF"/>
            <w:noWrap/>
            <w:vAlign w:val="bottom"/>
            <w:hideMark/>
          </w:tcPr>
          <w:p w14:paraId="272B73AA" w14:textId="77777777" w:rsidR="006741CC" w:rsidRPr="006741CC" w:rsidRDefault="006741CC" w:rsidP="006741CC">
            <w:pPr>
              <w:widowControl/>
              <w:jc w:val="right"/>
              <w:rPr>
                <w:sz w:val="22"/>
                <w:szCs w:val="22"/>
              </w:rPr>
            </w:pPr>
            <w:r w:rsidRPr="006741CC">
              <w:rPr>
                <w:sz w:val="22"/>
                <w:szCs w:val="22"/>
              </w:rPr>
              <w:t>10,000</w:t>
            </w:r>
          </w:p>
        </w:tc>
        <w:tc>
          <w:tcPr>
            <w:tcW w:w="1231" w:type="dxa"/>
            <w:tcBorders>
              <w:top w:val="nil"/>
              <w:left w:val="nil"/>
              <w:bottom w:val="single" w:sz="4" w:space="0" w:color="auto"/>
              <w:right w:val="single" w:sz="4" w:space="0" w:color="auto"/>
            </w:tcBorders>
            <w:shd w:val="clear" w:color="000000" w:fill="FFFFFF"/>
            <w:noWrap/>
            <w:vAlign w:val="bottom"/>
            <w:hideMark/>
          </w:tcPr>
          <w:p w14:paraId="490119EC" w14:textId="77777777" w:rsidR="006741CC" w:rsidRPr="006741CC" w:rsidRDefault="006741CC" w:rsidP="006741CC">
            <w:pPr>
              <w:widowControl/>
              <w:jc w:val="right"/>
              <w:rPr>
                <w:sz w:val="22"/>
                <w:szCs w:val="22"/>
              </w:rPr>
            </w:pPr>
            <w:r w:rsidRPr="006741CC">
              <w:rPr>
                <w:sz w:val="22"/>
                <w:szCs w:val="22"/>
              </w:rPr>
              <w:t>10,000</w:t>
            </w:r>
          </w:p>
        </w:tc>
        <w:tc>
          <w:tcPr>
            <w:tcW w:w="1229" w:type="dxa"/>
            <w:tcBorders>
              <w:top w:val="nil"/>
              <w:left w:val="nil"/>
              <w:bottom w:val="single" w:sz="4" w:space="0" w:color="auto"/>
              <w:right w:val="single" w:sz="4" w:space="0" w:color="auto"/>
            </w:tcBorders>
            <w:shd w:val="clear" w:color="000000" w:fill="FFFFFF"/>
            <w:noWrap/>
            <w:vAlign w:val="bottom"/>
            <w:hideMark/>
          </w:tcPr>
          <w:p w14:paraId="4A4C526B" w14:textId="77777777" w:rsidR="006741CC" w:rsidRPr="006741CC" w:rsidRDefault="006741CC" w:rsidP="006741CC">
            <w:pPr>
              <w:widowControl/>
              <w:jc w:val="right"/>
              <w:rPr>
                <w:sz w:val="22"/>
                <w:szCs w:val="22"/>
              </w:rPr>
            </w:pPr>
            <w:r w:rsidRPr="006741CC">
              <w:rPr>
                <w:sz w:val="22"/>
                <w:szCs w:val="22"/>
              </w:rPr>
              <w:t>10,000</w:t>
            </w:r>
          </w:p>
        </w:tc>
      </w:tr>
      <w:tr w:rsidR="006741CC" w:rsidRPr="006741CC" w14:paraId="01EB9D61" w14:textId="77777777" w:rsidTr="00BF731A">
        <w:trPr>
          <w:trHeight w:val="390"/>
        </w:trPr>
        <w:tc>
          <w:tcPr>
            <w:tcW w:w="3024" w:type="dxa"/>
            <w:gridSpan w:val="2"/>
            <w:tcBorders>
              <w:top w:val="nil"/>
              <w:left w:val="single" w:sz="4" w:space="0" w:color="auto"/>
              <w:bottom w:val="single" w:sz="4" w:space="0" w:color="auto"/>
              <w:right w:val="single" w:sz="4" w:space="0" w:color="auto"/>
            </w:tcBorders>
            <w:shd w:val="clear" w:color="auto" w:fill="auto"/>
            <w:vAlign w:val="bottom"/>
            <w:hideMark/>
          </w:tcPr>
          <w:p w14:paraId="1A6676C4" w14:textId="77777777" w:rsidR="006741CC" w:rsidRPr="006741CC" w:rsidRDefault="006741CC" w:rsidP="006741CC">
            <w:pPr>
              <w:widowControl/>
              <w:rPr>
                <w:b/>
                <w:bCs/>
                <w:i/>
                <w:iCs/>
                <w:sz w:val="22"/>
                <w:szCs w:val="22"/>
              </w:rPr>
            </w:pPr>
            <w:r w:rsidRPr="006741CC">
              <w:rPr>
                <w:b/>
                <w:bCs/>
                <w:i/>
                <w:iCs/>
                <w:sz w:val="22"/>
                <w:szCs w:val="22"/>
              </w:rPr>
              <w:t>Другие  общегосударственные вопросы</w:t>
            </w:r>
          </w:p>
        </w:tc>
        <w:tc>
          <w:tcPr>
            <w:tcW w:w="567" w:type="dxa"/>
            <w:gridSpan w:val="2"/>
            <w:tcBorders>
              <w:top w:val="nil"/>
              <w:left w:val="nil"/>
              <w:bottom w:val="single" w:sz="4" w:space="0" w:color="auto"/>
              <w:right w:val="single" w:sz="4" w:space="0" w:color="auto"/>
            </w:tcBorders>
            <w:shd w:val="clear" w:color="auto" w:fill="auto"/>
            <w:vAlign w:val="bottom"/>
            <w:hideMark/>
          </w:tcPr>
          <w:p w14:paraId="67E7025C" w14:textId="77777777" w:rsidR="006741CC" w:rsidRPr="006741CC" w:rsidRDefault="006741CC" w:rsidP="006741CC">
            <w:pPr>
              <w:widowControl/>
              <w:jc w:val="center"/>
              <w:rPr>
                <w:b/>
                <w:bCs/>
                <w:i/>
                <w:iCs/>
                <w:sz w:val="22"/>
                <w:szCs w:val="22"/>
              </w:rPr>
            </w:pPr>
            <w:r w:rsidRPr="006741CC">
              <w:rPr>
                <w:b/>
                <w:bCs/>
                <w:i/>
                <w:iCs/>
                <w:sz w:val="22"/>
                <w:szCs w:val="22"/>
              </w:rPr>
              <w:t>901</w:t>
            </w:r>
          </w:p>
        </w:tc>
        <w:tc>
          <w:tcPr>
            <w:tcW w:w="570" w:type="dxa"/>
            <w:tcBorders>
              <w:top w:val="nil"/>
              <w:left w:val="nil"/>
              <w:bottom w:val="single" w:sz="4" w:space="0" w:color="auto"/>
              <w:right w:val="single" w:sz="4" w:space="0" w:color="auto"/>
            </w:tcBorders>
            <w:shd w:val="clear" w:color="auto" w:fill="auto"/>
            <w:vAlign w:val="bottom"/>
            <w:hideMark/>
          </w:tcPr>
          <w:p w14:paraId="2452765D" w14:textId="77777777" w:rsidR="006741CC" w:rsidRPr="006741CC" w:rsidRDefault="006741CC" w:rsidP="006741CC">
            <w:pPr>
              <w:widowControl/>
              <w:jc w:val="center"/>
              <w:rPr>
                <w:b/>
                <w:bCs/>
                <w:i/>
                <w:iCs/>
                <w:sz w:val="22"/>
                <w:szCs w:val="22"/>
              </w:rPr>
            </w:pPr>
            <w:r w:rsidRPr="006741CC">
              <w:rPr>
                <w:b/>
                <w:bCs/>
                <w:i/>
                <w:iCs/>
                <w:sz w:val="22"/>
                <w:szCs w:val="22"/>
              </w:rPr>
              <w:t>01</w:t>
            </w:r>
          </w:p>
        </w:tc>
        <w:tc>
          <w:tcPr>
            <w:tcW w:w="567" w:type="dxa"/>
            <w:tcBorders>
              <w:top w:val="nil"/>
              <w:left w:val="nil"/>
              <w:bottom w:val="single" w:sz="4" w:space="0" w:color="auto"/>
              <w:right w:val="single" w:sz="4" w:space="0" w:color="auto"/>
            </w:tcBorders>
            <w:shd w:val="clear" w:color="auto" w:fill="auto"/>
            <w:vAlign w:val="bottom"/>
            <w:hideMark/>
          </w:tcPr>
          <w:p w14:paraId="0A9399B1" w14:textId="77777777" w:rsidR="006741CC" w:rsidRPr="006741CC" w:rsidRDefault="006741CC" w:rsidP="006741CC">
            <w:pPr>
              <w:widowControl/>
              <w:jc w:val="center"/>
              <w:rPr>
                <w:b/>
                <w:bCs/>
                <w:i/>
                <w:iCs/>
                <w:sz w:val="22"/>
                <w:szCs w:val="22"/>
              </w:rPr>
            </w:pPr>
            <w:r w:rsidRPr="006741CC">
              <w:rPr>
                <w:b/>
                <w:bCs/>
                <w:i/>
                <w:iCs/>
                <w:sz w:val="22"/>
                <w:szCs w:val="22"/>
              </w:rPr>
              <w:t>13</w:t>
            </w:r>
          </w:p>
        </w:tc>
        <w:tc>
          <w:tcPr>
            <w:tcW w:w="567" w:type="dxa"/>
            <w:tcBorders>
              <w:top w:val="nil"/>
              <w:left w:val="nil"/>
              <w:bottom w:val="single" w:sz="4" w:space="0" w:color="auto"/>
              <w:right w:val="nil"/>
            </w:tcBorders>
            <w:shd w:val="clear" w:color="auto" w:fill="auto"/>
            <w:vAlign w:val="bottom"/>
            <w:hideMark/>
          </w:tcPr>
          <w:p w14:paraId="5B7BCEDA" w14:textId="77777777" w:rsidR="006741CC" w:rsidRPr="006741CC" w:rsidRDefault="006741CC" w:rsidP="006741CC">
            <w:pPr>
              <w:widowControl/>
              <w:jc w:val="center"/>
              <w:rPr>
                <w:b/>
                <w:bCs/>
                <w:i/>
                <w:iCs/>
                <w:sz w:val="22"/>
                <w:szCs w:val="22"/>
              </w:rPr>
            </w:pPr>
            <w:r w:rsidRPr="006741CC">
              <w:rPr>
                <w:b/>
                <w:bCs/>
                <w:i/>
                <w:iCs/>
                <w:sz w:val="22"/>
                <w:szCs w:val="22"/>
              </w:rPr>
              <w:t> </w:t>
            </w:r>
          </w:p>
        </w:tc>
        <w:tc>
          <w:tcPr>
            <w:tcW w:w="567" w:type="dxa"/>
            <w:tcBorders>
              <w:top w:val="nil"/>
              <w:left w:val="nil"/>
              <w:bottom w:val="single" w:sz="4" w:space="0" w:color="auto"/>
              <w:right w:val="nil"/>
            </w:tcBorders>
            <w:shd w:val="clear" w:color="auto" w:fill="auto"/>
            <w:vAlign w:val="bottom"/>
            <w:hideMark/>
          </w:tcPr>
          <w:p w14:paraId="37BB59D6" w14:textId="77777777" w:rsidR="006741CC" w:rsidRPr="006741CC" w:rsidRDefault="006741CC" w:rsidP="006741CC">
            <w:pPr>
              <w:widowControl/>
              <w:jc w:val="center"/>
              <w:rPr>
                <w:b/>
                <w:bCs/>
                <w:i/>
                <w:iCs/>
                <w:sz w:val="22"/>
                <w:szCs w:val="22"/>
              </w:rPr>
            </w:pPr>
            <w:r w:rsidRPr="006741CC">
              <w:rPr>
                <w:b/>
                <w:bCs/>
                <w:i/>
                <w:iCs/>
                <w:sz w:val="22"/>
                <w:szCs w:val="22"/>
              </w:rPr>
              <w:t> </w:t>
            </w:r>
          </w:p>
        </w:tc>
        <w:tc>
          <w:tcPr>
            <w:tcW w:w="472" w:type="dxa"/>
            <w:tcBorders>
              <w:top w:val="nil"/>
              <w:left w:val="nil"/>
              <w:bottom w:val="single" w:sz="4" w:space="0" w:color="auto"/>
              <w:right w:val="nil"/>
            </w:tcBorders>
            <w:shd w:val="clear" w:color="auto" w:fill="auto"/>
            <w:vAlign w:val="bottom"/>
            <w:hideMark/>
          </w:tcPr>
          <w:p w14:paraId="29723C03" w14:textId="77777777" w:rsidR="006741CC" w:rsidRPr="006741CC" w:rsidRDefault="006741CC" w:rsidP="006741CC">
            <w:pPr>
              <w:widowControl/>
              <w:jc w:val="center"/>
              <w:rPr>
                <w:b/>
                <w:bCs/>
                <w:i/>
                <w:iCs/>
                <w:sz w:val="22"/>
                <w:szCs w:val="22"/>
              </w:rPr>
            </w:pPr>
            <w:r w:rsidRPr="006741CC">
              <w:rPr>
                <w:b/>
                <w:bCs/>
                <w:i/>
                <w:iCs/>
                <w:sz w:val="22"/>
                <w:szCs w:val="22"/>
              </w:rPr>
              <w:t> </w:t>
            </w:r>
          </w:p>
        </w:tc>
        <w:tc>
          <w:tcPr>
            <w:tcW w:w="848" w:type="dxa"/>
            <w:tcBorders>
              <w:top w:val="nil"/>
              <w:left w:val="nil"/>
              <w:bottom w:val="single" w:sz="4" w:space="0" w:color="auto"/>
              <w:right w:val="single" w:sz="4" w:space="0" w:color="auto"/>
            </w:tcBorders>
            <w:shd w:val="clear" w:color="auto" w:fill="auto"/>
            <w:vAlign w:val="bottom"/>
            <w:hideMark/>
          </w:tcPr>
          <w:p w14:paraId="1E750DB1" w14:textId="77777777" w:rsidR="006741CC" w:rsidRPr="006741CC" w:rsidRDefault="006741CC" w:rsidP="006741CC">
            <w:pPr>
              <w:widowControl/>
              <w:jc w:val="center"/>
              <w:rPr>
                <w:b/>
                <w:bCs/>
                <w:i/>
                <w:iCs/>
                <w:sz w:val="22"/>
                <w:szCs w:val="22"/>
              </w:rPr>
            </w:pPr>
            <w:r w:rsidRPr="006741CC">
              <w:rPr>
                <w:b/>
                <w:bCs/>
                <w:i/>
                <w:iCs/>
                <w:sz w:val="22"/>
                <w:szCs w:val="22"/>
              </w:rPr>
              <w:t> </w:t>
            </w:r>
          </w:p>
        </w:tc>
        <w:tc>
          <w:tcPr>
            <w:tcW w:w="567" w:type="dxa"/>
            <w:tcBorders>
              <w:top w:val="nil"/>
              <w:left w:val="nil"/>
              <w:bottom w:val="single" w:sz="4" w:space="0" w:color="auto"/>
              <w:right w:val="single" w:sz="4" w:space="0" w:color="auto"/>
            </w:tcBorders>
            <w:shd w:val="clear" w:color="auto" w:fill="auto"/>
            <w:noWrap/>
            <w:vAlign w:val="bottom"/>
            <w:hideMark/>
          </w:tcPr>
          <w:p w14:paraId="0B9B0789" w14:textId="77777777" w:rsidR="006741CC" w:rsidRPr="006741CC" w:rsidRDefault="006741CC" w:rsidP="006741CC">
            <w:pPr>
              <w:widowControl/>
              <w:rPr>
                <w:b/>
                <w:bCs/>
                <w:i/>
                <w:iCs/>
                <w:sz w:val="22"/>
                <w:szCs w:val="22"/>
              </w:rPr>
            </w:pPr>
            <w:r w:rsidRPr="006741CC">
              <w:rPr>
                <w:b/>
                <w:bCs/>
                <w:i/>
                <w:iCs/>
                <w:sz w:val="22"/>
                <w:szCs w:val="22"/>
              </w:rPr>
              <w:t> </w:t>
            </w:r>
          </w:p>
        </w:tc>
        <w:tc>
          <w:tcPr>
            <w:tcW w:w="1178" w:type="dxa"/>
            <w:tcBorders>
              <w:top w:val="nil"/>
              <w:left w:val="nil"/>
              <w:bottom w:val="single" w:sz="4" w:space="0" w:color="auto"/>
              <w:right w:val="single" w:sz="4" w:space="0" w:color="auto"/>
            </w:tcBorders>
            <w:shd w:val="clear" w:color="auto" w:fill="auto"/>
            <w:noWrap/>
            <w:vAlign w:val="bottom"/>
            <w:hideMark/>
          </w:tcPr>
          <w:p w14:paraId="557CCA24" w14:textId="77777777" w:rsidR="006741CC" w:rsidRPr="006741CC" w:rsidRDefault="006741CC" w:rsidP="006741CC">
            <w:pPr>
              <w:widowControl/>
              <w:jc w:val="right"/>
              <w:rPr>
                <w:b/>
                <w:bCs/>
                <w:i/>
                <w:iCs/>
                <w:sz w:val="22"/>
                <w:szCs w:val="22"/>
              </w:rPr>
            </w:pPr>
            <w:r w:rsidRPr="006741CC">
              <w:rPr>
                <w:b/>
                <w:bCs/>
                <w:i/>
                <w:iCs/>
                <w:sz w:val="22"/>
                <w:szCs w:val="22"/>
              </w:rPr>
              <w:t>15,616</w:t>
            </w:r>
          </w:p>
        </w:tc>
        <w:tc>
          <w:tcPr>
            <w:tcW w:w="1231" w:type="dxa"/>
            <w:tcBorders>
              <w:top w:val="nil"/>
              <w:left w:val="nil"/>
              <w:bottom w:val="single" w:sz="4" w:space="0" w:color="auto"/>
              <w:right w:val="single" w:sz="4" w:space="0" w:color="auto"/>
            </w:tcBorders>
            <w:shd w:val="clear" w:color="auto" w:fill="auto"/>
            <w:noWrap/>
            <w:vAlign w:val="bottom"/>
            <w:hideMark/>
          </w:tcPr>
          <w:p w14:paraId="2F63A9D6" w14:textId="77777777" w:rsidR="006741CC" w:rsidRPr="006741CC" w:rsidRDefault="006741CC" w:rsidP="006741CC">
            <w:pPr>
              <w:widowControl/>
              <w:jc w:val="right"/>
              <w:rPr>
                <w:b/>
                <w:bCs/>
                <w:i/>
                <w:iCs/>
                <w:sz w:val="22"/>
                <w:szCs w:val="22"/>
              </w:rPr>
            </w:pPr>
            <w:r w:rsidRPr="006741CC">
              <w:rPr>
                <w:b/>
                <w:bCs/>
                <w:i/>
                <w:iCs/>
                <w:sz w:val="22"/>
                <w:szCs w:val="22"/>
              </w:rPr>
              <w:t>15,616</w:t>
            </w:r>
          </w:p>
        </w:tc>
        <w:tc>
          <w:tcPr>
            <w:tcW w:w="1229" w:type="dxa"/>
            <w:tcBorders>
              <w:top w:val="nil"/>
              <w:left w:val="nil"/>
              <w:bottom w:val="single" w:sz="4" w:space="0" w:color="auto"/>
              <w:right w:val="single" w:sz="4" w:space="0" w:color="auto"/>
            </w:tcBorders>
            <w:shd w:val="clear" w:color="auto" w:fill="auto"/>
            <w:noWrap/>
            <w:vAlign w:val="bottom"/>
            <w:hideMark/>
          </w:tcPr>
          <w:p w14:paraId="1D7739A8" w14:textId="77777777" w:rsidR="006741CC" w:rsidRPr="006741CC" w:rsidRDefault="006741CC" w:rsidP="006741CC">
            <w:pPr>
              <w:widowControl/>
              <w:jc w:val="right"/>
              <w:rPr>
                <w:b/>
                <w:bCs/>
                <w:i/>
                <w:iCs/>
                <w:sz w:val="22"/>
                <w:szCs w:val="22"/>
              </w:rPr>
            </w:pPr>
            <w:r w:rsidRPr="006741CC">
              <w:rPr>
                <w:b/>
                <w:bCs/>
                <w:i/>
                <w:iCs/>
                <w:sz w:val="22"/>
                <w:szCs w:val="22"/>
              </w:rPr>
              <w:t>15,616</w:t>
            </w:r>
          </w:p>
        </w:tc>
      </w:tr>
      <w:tr w:rsidR="006741CC" w:rsidRPr="006741CC" w14:paraId="3FBDE5A3" w14:textId="77777777" w:rsidTr="00BF731A">
        <w:trPr>
          <w:trHeight w:val="1425"/>
        </w:trPr>
        <w:tc>
          <w:tcPr>
            <w:tcW w:w="3024" w:type="dxa"/>
            <w:gridSpan w:val="2"/>
            <w:tcBorders>
              <w:top w:val="nil"/>
              <w:left w:val="single" w:sz="4" w:space="0" w:color="auto"/>
              <w:bottom w:val="single" w:sz="4" w:space="0" w:color="auto"/>
              <w:right w:val="single" w:sz="4" w:space="0" w:color="auto"/>
            </w:tcBorders>
            <w:shd w:val="clear" w:color="auto" w:fill="auto"/>
            <w:vAlign w:val="bottom"/>
            <w:hideMark/>
          </w:tcPr>
          <w:p w14:paraId="47014052" w14:textId="77777777" w:rsidR="006741CC" w:rsidRPr="006741CC" w:rsidRDefault="006741CC" w:rsidP="006741CC">
            <w:pPr>
              <w:widowControl/>
              <w:rPr>
                <w:b/>
                <w:bCs/>
              </w:rPr>
            </w:pPr>
            <w:r w:rsidRPr="006741CC">
              <w:rPr>
                <w:b/>
                <w:bCs/>
              </w:rPr>
              <w:lastRenderedPageBreak/>
              <w:t>Муниципальная программа Сосновского сельсовета Бессоновского района Пензенской области "Управление муниципальными финансами,муниципальным долгом,муниципальной собственностью Сосновского сельсовета Бессоновского района Пензенской области на 2014-2027 годы"</w:t>
            </w:r>
          </w:p>
        </w:tc>
        <w:tc>
          <w:tcPr>
            <w:tcW w:w="567" w:type="dxa"/>
            <w:gridSpan w:val="2"/>
            <w:tcBorders>
              <w:top w:val="nil"/>
              <w:left w:val="nil"/>
              <w:bottom w:val="single" w:sz="4" w:space="0" w:color="auto"/>
              <w:right w:val="single" w:sz="4" w:space="0" w:color="auto"/>
            </w:tcBorders>
            <w:shd w:val="clear" w:color="auto" w:fill="auto"/>
            <w:vAlign w:val="bottom"/>
            <w:hideMark/>
          </w:tcPr>
          <w:p w14:paraId="160D5878" w14:textId="77777777" w:rsidR="006741CC" w:rsidRPr="006741CC" w:rsidRDefault="006741CC" w:rsidP="006741CC">
            <w:pPr>
              <w:widowControl/>
              <w:jc w:val="center"/>
              <w:rPr>
                <w:b/>
                <w:bCs/>
              </w:rPr>
            </w:pPr>
            <w:r w:rsidRPr="006741CC">
              <w:rPr>
                <w:b/>
                <w:bCs/>
              </w:rPr>
              <w:t>901</w:t>
            </w:r>
          </w:p>
        </w:tc>
        <w:tc>
          <w:tcPr>
            <w:tcW w:w="570" w:type="dxa"/>
            <w:tcBorders>
              <w:top w:val="nil"/>
              <w:left w:val="nil"/>
              <w:bottom w:val="single" w:sz="4" w:space="0" w:color="auto"/>
              <w:right w:val="single" w:sz="4" w:space="0" w:color="auto"/>
            </w:tcBorders>
            <w:shd w:val="clear" w:color="auto" w:fill="auto"/>
            <w:vAlign w:val="bottom"/>
            <w:hideMark/>
          </w:tcPr>
          <w:p w14:paraId="1907B36F" w14:textId="77777777" w:rsidR="006741CC" w:rsidRPr="006741CC" w:rsidRDefault="006741CC" w:rsidP="006741CC">
            <w:pPr>
              <w:widowControl/>
              <w:jc w:val="center"/>
              <w:rPr>
                <w:b/>
                <w:bCs/>
                <w:sz w:val="22"/>
                <w:szCs w:val="22"/>
              </w:rPr>
            </w:pPr>
            <w:r w:rsidRPr="006741CC">
              <w:rPr>
                <w:b/>
                <w:bCs/>
                <w:sz w:val="22"/>
                <w:szCs w:val="22"/>
              </w:rPr>
              <w:t>01</w:t>
            </w:r>
          </w:p>
        </w:tc>
        <w:tc>
          <w:tcPr>
            <w:tcW w:w="567" w:type="dxa"/>
            <w:tcBorders>
              <w:top w:val="nil"/>
              <w:left w:val="nil"/>
              <w:bottom w:val="single" w:sz="4" w:space="0" w:color="auto"/>
              <w:right w:val="single" w:sz="4" w:space="0" w:color="auto"/>
            </w:tcBorders>
            <w:shd w:val="clear" w:color="auto" w:fill="auto"/>
            <w:vAlign w:val="bottom"/>
            <w:hideMark/>
          </w:tcPr>
          <w:p w14:paraId="577B79DF" w14:textId="77777777" w:rsidR="006741CC" w:rsidRPr="006741CC" w:rsidRDefault="006741CC" w:rsidP="006741CC">
            <w:pPr>
              <w:widowControl/>
              <w:jc w:val="center"/>
              <w:rPr>
                <w:b/>
                <w:bCs/>
                <w:sz w:val="22"/>
                <w:szCs w:val="22"/>
              </w:rPr>
            </w:pPr>
            <w:r w:rsidRPr="006741CC">
              <w:rPr>
                <w:b/>
                <w:bCs/>
                <w:sz w:val="22"/>
                <w:szCs w:val="22"/>
              </w:rPr>
              <w:t>13</w:t>
            </w:r>
          </w:p>
        </w:tc>
        <w:tc>
          <w:tcPr>
            <w:tcW w:w="567" w:type="dxa"/>
            <w:tcBorders>
              <w:top w:val="nil"/>
              <w:left w:val="nil"/>
              <w:bottom w:val="single" w:sz="4" w:space="0" w:color="auto"/>
              <w:right w:val="nil"/>
            </w:tcBorders>
            <w:shd w:val="clear" w:color="auto" w:fill="auto"/>
            <w:vAlign w:val="bottom"/>
            <w:hideMark/>
          </w:tcPr>
          <w:p w14:paraId="36FF43F8" w14:textId="77777777" w:rsidR="006741CC" w:rsidRPr="006741CC" w:rsidRDefault="006741CC" w:rsidP="006741CC">
            <w:pPr>
              <w:widowControl/>
              <w:jc w:val="center"/>
              <w:rPr>
                <w:b/>
                <w:bCs/>
                <w:sz w:val="22"/>
                <w:szCs w:val="22"/>
              </w:rPr>
            </w:pPr>
            <w:r w:rsidRPr="006741CC">
              <w:rPr>
                <w:b/>
                <w:bCs/>
                <w:sz w:val="22"/>
                <w:szCs w:val="22"/>
              </w:rPr>
              <w:t>02</w:t>
            </w:r>
          </w:p>
        </w:tc>
        <w:tc>
          <w:tcPr>
            <w:tcW w:w="567" w:type="dxa"/>
            <w:tcBorders>
              <w:top w:val="nil"/>
              <w:left w:val="nil"/>
              <w:bottom w:val="single" w:sz="4" w:space="0" w:color="auto"/>
              <w:right w:val="nil"/>
            </w:tcBorders>
            <w:shd w:val="clear" w:color="auto" w:fill="auto"/>
            <w:vAlign w:val="bottom"/>
            <w:hideMark/>
          </w:tcPr>
          <w:p w14:paraId="79DF4068" w14:textId="77777777" w:rsidR="006741CC" w:rsidRPr="006741CC" w:rsidRDefault="006741CC" w:rsidP="006741CC">
            <w:pPr>
              <w:widowControl/>
              <w:jc w:val="center"/>
              <w:rPr>
                <w:b/>
                <w:bCs/>
                <w:sz w:val="22"/>
                <w:szCs w:val="22"/>
              </w:rPr>
            </w:pPr>
            <w:r w:rsidRPr="006741CC">
              <w:rPr>
                <w:b/>
                <w:bCs/>
                <w:sz w:val="22"/>
                <w:szCs w:val="22"/>
              </w:rPr>
              <w:t>0</w:t>
            </w:r>
          </w:p>
        </w:tc>
        <w:tc>
          <w:tcPr>
            <w:tcW w:w="472" w:type="dxa"/>
            <w:tcBorders>
              <w:top w:val="nil"/>
              <w:left w:val="nil"/>
              <w:bottom w:val="single" w:sz="4" w:space="0" w:color="auto"/>
              <w:right w:val="nil"/>
            </w:tcBorders>
            <w:shd w:val="clear" w:color="auto" w:fill="auto"/>
            <w:vAlign w:val="bottom"/>
            <w:hideMark/>
          </w:tcPr>
          <w:p w14:paraId="04B6C248" w14:textId="77777777" w:rsidR="006741CC" w:rsidRPr="006741CC" w:rsidRDefault="006741CC" w:rsidP="006741CC">
            <w:pPr>
              <w:widowControl/>
              <w:jc w:val="center"/>
              <w:rPr>
                <w:b/>
                <w:bCs/>
                <w:sz w:val="22"/>
                <w:szCs w:val="22"/>
              </w:rPr>
            </w:pPr>
            <w:r w:rsidRPr="006741CC">
              <w:rPr>
                <w:b/>
                <w:bCs/>
                <w:sz w:val="22"/>
                <w:szCs w:val="22"/>
              </w:rPr>
              <w:t>00</w:t>
            </w:r>
          </w:p>
        </w:tc>
        <w:tc>
          <w:tcPr>
            <w:tcW w:w="848" w:type="dxa"/>
            <w:tcBorders>
              <w:top w:val="nil"/>
              <w:left w:val="nil"/>
              <w:bottom w:val="single" w:sz="4" w:space="0" w:color="auto"/>
              <w:right w:val="single" w:sz="4" w:space="0" w:color="auto"/>
            </w:tcBorders>
            <w:shd w:val="clear" w:color="auto" w:fill="auto"/>
            <w:vAlign w:val="bottom"/>
            <w:hideMark/>
          </w:tcPr>
          <w:p w14:paraId="7247F83B" w14:textId="77777777" w:rsidR="006741CC" w:rsidRPr="006741CC" w:rsidRDefault="006741CC" w:rsidP="006741CC">
            <w:pPr>
              <w:widowControl/>
              <w:jc w:val="center"/>
              <w:rPr>
                <w:b/>
                <w:bCs/>
                <w:sz w:val="22"/>
                <w:szCs w:val="22"/>
              </w:rPr>
            </w:pPr>
            <w:r w:rsidRPr="006741CC">
              <w:rPr>
                <w:b/>
                <w:bCs/>
                <w:sz w:val="22"/>
                <w:szCs w:val="22"/>
              </w:rPr>
              <w:t>00000</w:t>
            </w:r>
          </w:p>
        </w:tc>
        <w:tc>
          <w:tcPr>
            <w:tcW w:w="567" w:type="dxa"/>
            <w:tcBorders>
              <w:top w:val="nil"/>
              <w:left w:val="nil"/>
              <w:bottom w:val="single" w:sz="4" w:space="0" w:color="auto"/>
              <w:right w:val="single" w:sz="4" w:space="0" w:color="auto"/>
            </w:tcBorders>
            <w:shd w:val="clear" w:color="auto" w:fill="auto"/>
            <w:noWrap/>
            <w:vAlign w:val="bottom"/>
            <w:hideMark/>
          </w:tcPr>
          <w:p w14:paraId="4E0AD27D" w14:textId="77777777" w:rsidR="006741CC" w:rsidRPr="006741CC" w:rsidRDefault="006741CC" w:rsidP="006741CC">
            <w:pPr>
              <w:widowControl/>
              <w:rPr>
                <w:b/>
                <w:bCs/>
                <w:sz w:val="22"/>
                <w:szCs w:val="22"/>
              </w:rPr>
            </w:pPr>
            <w:r w:rsidRPr="006741CC">
              <w:rPr>
                <w:b/>
                <w:bCs/>
                <w:sz w:val="22"/>
                <w:szCs w:val="22"/>
              </w:rPr>
              <w:t> </w:t>
            </w:r>
          </w:p>
        </w:tc>
        <w:tc>
          <w:tcPr>
            <w:tcW w:w="1178" w:type="dxa"/>
            <w:tcBorders>
              <w:top w:val="nil"/>
              <w:left w:val="nil"/>
              <w:bottom w:val="single" w:sz="4" w:space="0" w:color="auto"/>
              <w:right w:val="single" w:sz="4" w:space="0" w:color="auto"/>
            </w:tcBorders>
            <w:shd w:val="clear" w:color="auto" w:fill="auto"/>
            <w:noWrap/>
            <w:vAlign w:val="bottom"/>
            <w:hideMark/>
          </w:tcPr>
          <w:p w14:paraId="1039E459" w14:textId="77777777" w:rsidR="006741CC" w:rsidRPr="006741CC" w:rsidRDefault="006741CC" w:rsidP="006741CC">
            <w:pPr>
              <w:widowControl/>
              <w:jc w:val="right"/>
              <w:rPr>
                <w:b/>
                <w:bCs/>
                <w:sz w:val="22"/>
                <w:szCs w:val="22"/>
              </w:rPr>
            </w:pPr>
            <w:r w:rsidRPr="006741CC">
              <w:rPr>
                <w:b/>
                <w:bCs/>
                <w:sz w:val="22"/>
                <w:szCs w:val="22"/>
              </w:rPr>
              <w:t>2,116</w:t>
            </w:r>
          </w:p>
        </w:tc>
        <w:tc>
          <w:tcPr>
            <w:tcW w:w="1231" w:type="dxa"/>
            <w:tcBorders>
              <w:top w:val="nil"/>
              <w:left w:val="nil"/>
              <w:bottom w:val="single" w:sz="4" w:space="0" w:color="auto"/>
              <w:right w:val="single" w:sz="4" w:space="0" w:color="auto"/>
            </w:tcBorders>
            <w:shd w:val="clear" w:color="auto" w:fill="auto"/>
            <w:noWrap/>
            <w:vAlign w:val="bottom"/>
            <w:hideMark/>
          </w:tcPr>
          <w:p w14:paraId="17F9E321" w14:textId="77777777" w:rsidR="006741CC" w:rsidRPr="006741CC" w:rsidRDefault="006741CC" w:rsidP="006741CC">
            <w:pPr>
              <w:widowControl/>
              <w:jc w:val="right"/>
              <w:rPr>
                <w:b/>
                <w:bCs/>
                <w:sz w:val="22"/>
                <w:szCs w:val="22"/>
              </w:rPr>
            </w:pPr>
            <w:r w:rsidRPr="006741CC">
              <w:rPr>
                <w:b/>
                <w:bCs/>
                <w:sz w:val="22"/>
                <w:szCs w:val="22"/>
              </w:rPr>
              <w:t>2,116</w:t>
            </w:r>
          </w:p>
        </w:tc>
        <w:tc>
          <w:tcPr>
            <w:tcW w:w="1229" w:type="dxa"/>
            <w:tcBorders>
              <w:top w:val="nil"/>
              <w:left w:val="nil"/>
              <w:bottom w:val="single" w:sz="4" w:space="0" w:color="auto"/>
              <w:right w:val="single" w:sz="4" w:space="0" w:color="auto"/>
            </w:tcBorders>
            <w:shd w:val="clear" w:color="auto" w:fill="auto"/>
            <w:noWrap/>
            <w:vAlign w:val="bottom"/>
            <w:hideMark/>
          </w:tcPr>
          <w:p w14:paraId="688B36B0" w14:textId="77777777" w:rsidR="006741CC" w:rsidRPr="006741CC" w:rsidRDefault="006741CC" w:rsidP="006741CC">
            <w:pPr>
              <w:widowControl/>
              <w:jc w:val="right"/>
              <w:rPr>
                <w:b/>
                <w:bCs/>
                <w:sz w:val="22"/>
                <w:szCs w:val="22"/>
              </w:rPr>
            </w:pPr>
            <w:r w:rsidRPr="006741CC">
              <w:rPr>
                <w:b/>
                <w:bCs/>
                <w:sz w:val="22"/>
                <w:szCs w:val="22"/>
              </w:rPr>
              <w:t>2,116</w:t>
            </w:r>
          </w:p>
        </w:tc>
      </w:tr>
      <w:tr w:rsidR="006741CC" w:rsidRPr="006741CC" w14:paraId="56B6BB99" w14:textId="77777777" w:rsidTr="00BF731A">
        <w:trPr>
          <w:trHeight w:val="768"/>
        </w:trPr>
        <w:tc>
          <w:tcPr>
            <w:tcW w:w="3024" w:type="dxa"/>
            <w:gridSpan w:val="2"/>
            <w:tcBorders>
              <w:top w:val="nil"/>
              <w:left w:val="single" w:sz="4" w:space="0" w:color="auto"/>
              <w:bottom w:val="single" w:sz="4" w:space="0" w:color="auto"/>
              <w:right w:val="single" w:sz="4" w:space="0" w:color="auto"/>
            </w:tcBorders>
            <w:shd w:val="clear" w:color="auto" w:fill="auto"/>
            <w:vAlign w:val="bottom"/>
            <w:hideMark/>
          </w:tcPr>
          <w:p w14:paraId="731F8709" w14:textId="77777777" w:rsidR="006741CC" w:rsidRPr="006741CC" w:rsidRDefault="006741CC" w:rsidP="006741CC">
            <w:pPr>
              <w:widowControl/>
              <w:rPr>
                <w:b/>
                <w:bCs/>
              </w:rPr>
            </w:pPr>
            <w:r w:rsidRPr="006741CC">
              <w:rPr>
                <w:b/>
                <w:bCs/>
              </w:rPr>
              <w:t>Подпрограмма "Предоставление межбюджетных трансфертов из бюджета Сосновского сельсовета Бессоновского района Пензенской области"</w:t>
            </w:r>
          </w:p>
        </w:tc>
        <w:tc>
          <w:tcPr>
            <w:tcW w:w="567" w:type="dxa"/>
            <w:gridSpan w:val="2"/>
            <w:tcBorders>
              <w:top w:val="nil"/>
              <w:left w:val="nil"/>
              <w:bottom w:val="single" w:sz="4" w:space="0" w:color="auto"/>
              <w:right w:val="single" w:sz="4" w:space="0" w:color="auto"/>
            </w:tcBorders>
            <w:shd w:val="clear" w:color="auto" w:fill="auto"/>
            <w:vAlign w:val="bottom"/>
            <w:hideMark/>
          </w:tcPr>
          <w:p w14:paraId="1B8C68E5" w14:textId="77777777" w:rsidR="006741CC" w:rsidRPr="006741CC" w:rsidRDefault="006741CC" w:rsidP="006741CC">
            <w:pPr>
              <w:widowControl/>
              <w:jc w:val="center"/>
              <w:rPr>
                <w:b/>
                <w:bCs/>
              </w:rPr>
            </w:pPr>
            <w:r w:rsidRPr="006741CC">
              <w:rPr>
                <w:b/>
                <w:bCs/>
              </w:rPr>
              <w:t>901</w:t>
            </w:r>
          </w:p>
        </w:tc>
        <w:tc>
          <w:tcPr>
            <w:tcW w:w="570" w:type="dxa"/>
            <w:tcBorders>
              <w:top w:val="nil"/>
              <w:left w:val="nil"/>
              <w:bottom w:val="single" w:sz="4" w:space="0" w:color="auto"/>
              <w:right w:val="single" w:sz="4" w:space="0" w:color="auto"/>
            </w:tcBorders>
            <w:shd w:val="clear" w:color="auto" w:fill="auto"/>
            <w:vAlign w:val="bottom"/>
            <w:hideMark/>
          </w:tcPr>
          <w:p w14:paraId="74A0E025" w14:textId="77777777" w:rsidR="006741CC" w:rsidRPr="006741CC" w:rsidRDefault="006741CC" w:rsidP="006741CC">
            <w:pPr>
              <w:widowControl/>
              <w:jc w:val="center"/>
              <w:rPr>
                <w:b/>
                <w:bCs/>
                <w:sz w:val="22"/>
                <w:szCs w:val="22"/>
              </w:rPr>
            </w:pPr>
            <w:r w:rsidRPr="006741CC">
              <w:rPr>
                <w:b/>
                <w:bCs/>
                <w:sz w:val="22"/>
                <w:szCs w:val="22"/>
              </w:rPr>
              <w:t>01</w:t>
            </w:r>
          </w:p>
        </w:tc>
        <w:tc>
          <w:tcPr>
            <w:tcW w:w="567" w:type="dxa"/>
            <w:tcBorders>
              <w:top w:val="nil"/>
              <w:left w:val="nil"/>
              <w:bottom w:val="single" w:sz="4" w:space="0" w:color="auto"/>
              <w:right w:val="single" w:sz="4" w:space="0" w:color="auto"/>
            </w:tcBorders>
            <w:shd w:val="clear" w:color="auto" w:fill="auto"/>
            <w:vAlign w:val="bottom"/>
            <w:hideMark/>
          </w:tcPr>
          <w:p w14:paraId="5AC3EC2B" w14:textId="77777777" w:rsidR="006741CC" w:rsidRPr="006741CC" w:rsidRDefault="006741CC" w:rsidP="006741CC">
            <w:pPr>
              <w:widowControl/>
              <w:jc w:val="center"/>
              <w:rPr>
                <w:b/>
                <w:bCs/>
                <w:sz w:val="22"/>
                <w:szCs w:val="22"/>
              </w:rPr>
            </w:pPr>
            <w:r w:rsidRPr="006741CC">
              <w:rPr>
                <w:b/>
                <w:bCs/>
                <w:sz w:val="22"/>
                <w:szCs w:val="22"/>
              </w:rPr>
              <w:t>13</w:t>
            </w:r>
          </w:p>
        </w:tc>
        <w:tc>
          <w:tcPr>
            <w:tcW w:w="567" w:type="dxa"/>
            <w:tcBorders>
              <w:top w:val="nil"/>
              <w:left w:val="nil"/>
              <w:bottom w:val="single" w:sz="4" w:space="0" w:color="auto"/>
              <w:right w:val="nil"/>
            </w:tcBorders>
            <w:shd w:val="clear" w:color="auto" w:fill="auto"/>
            <w:vAlign w:val="bottom"/>
            <w:hideMark/>
          </w:tcPr>
          <w:p w14:paraId="294809DC" w14:textId="77777777" w:rsidR="006741CC" w:rsidRPr="006741CC" w:rsidRDefault="006741CC" w:rsidP="006741CC">
            <w:pPr>
              <w:widowControl/>
              <w:jc w:val="center"/>
              <w:rPr>
                <w:b/>
                <w:bCs/>
                <w:sz w:val="22"/>
                <w:szCs w:val="22"/>
              </w:rPr>
            </w:pPr>
            <w:r w:rsidRPr="006741CC">
              <w:rPr>
                <w:b/>
                <w:bCs/>
                <w:sz w:val="22"/>
                <w:szCs w:val="22"/>
              </w:rPr>
              <w:t>02</w:t>
            </w:r>
          </w:p>
        </w:tc>
        <w:tc>
          <w:tcPr>
            <w:tcW w:w="567" w:type="dxa"/>
            <w:tcBorders>
              <w:top w:val="nil"/>
              <w:left w:val="nil"/>
              <w:bottom w:val="single" w:sz="4" w:space="0" w:color="auto"/>
              <w:right w:val="nil"/>
            </w:tcBorders>
            <w:shd w:val="clear" w:color="auto" w:fill="auto"/>
            <w:vAlign w:val="bottom"/>
            <w:hideMark/>
          </w:tcPr>
          <w:p w14:paraId="4BAF0766" w14:textId="77777777" w:rsidR="006741CC" w:rsidRPr="006741CC" w:rsidRDefault="006741CC" w:rsidP="006741CC">
            <w:pPr>
              <w:widowControl/>
              <w:jc w:val="center"/>
              <w:rPr>
                <w:b/>
                <w:bCs/>
                <w:sz w:val="22"/>
                <w:szCs w:val="22"/>
              </w:rPr>
            </w:pPr>
            <w:r w:rsidRPr="006741CC">
              <w:rPr>
                <w:b/>
                <w:bCs/>
                <w:sz w:val="22"/>
                <w:szCs w:val="22"/>
              </w:rPr>
              <w:t>1</w:t>
            </w:r>
          </w:p>
        </w:tc>
        <w:tc>
          <w:tcPr>
            <w:tcW w:w="472" w:type="dxa"/>
            <w:tcBorders>
              <w:top w:val="nil"/>
              <w:left w:val="nil"/>
              <w:bottom w:val="single" w:sz="4" w:space="0" w:color="auto"/>
              <w:right w:val="nil"/>
            </w:tcBorders>
            <w:shd w:val="clear" w:color="auto" w:fill="auto"/>
            <w:vAlign w:val="bottom"/>
            <w:hideMark/>
          </w:tcPr>
          <w:p w14:paraId="14BBC307" w14:textId="77777777" w:rsidR="006741CC" w:rsidRPr="006741CC" w:rsidRDefault="006741CC" w:rsidP="006741CC">
            <w:pPr>
              <w:widowControl/>
              <w:jc w:val="center"/>
              <w:rPr>
                <w:b/>
                <w:bCs/>
                <w:sz w:val="22"/>
                <w:szCs w:val="22"/>
              </w:rPr>
            </w:pPr>
            <w:r w:rsidRPr="006741CC">
              <w:rPr>
                <w:b/>
                <w:bCs/>
                <w:sz w:val="22"/>
                <w:szCs w:val="22"/>
              </w:rPr>
              <w:t>00</w:t>
            </w:r>
          </w:p>
        </w:tc>
        <w:tc>
          <w:tcPr>
            <w:tcW w:w="848" w:type="dxa"/>
            <w:tcBorders>
              <w:top w:val="nil"/>
              <w:left w:val="nil"/>
              <w:bottom w:val="single" w:sz="4" w:space="0" w:color="auto"/>
              <w:right w:val="single" w:sz="4" w:space="0" w:color="auto"/>
            </w:tcBorders>
            <w:shd w:val="clear" w:color="auto" w:fill="auto"/>
            <w:vAlign w:val="bottom"/>
            <w:hideMark/>
          </w:tcPr>
          <w:p w14:paraId="02359766" w14:textId="77777777" w:rsidR="006741CC" w:rsidRPr="006741CC" w:rsidRDefault="006741CC" w:rsidP="006741CC">
            <w:pPr>
              <w:widowControl/>
              <w:jc w:val="center"/>
              <w:rPr>
                <w:b/>
                <w:bCs/>
                <w:sz w:val="22"/>
                <w:szCs w:val="22"/>
              </w:rPr>
            </w:pPr>
            <w:r w:rsidRPr="006741CC">
              <w:rPr>
                <w:b/>
                <w:bCs/>
                <w:sz w:val="22"/>
                <w:szCs w:val="22"/>
              </w:rPr>
              <w:t>00000</w:t>
            </w:r>
          </w:p>
        </w:tc>
        <w:tc>
          <w:tcPr>
            <w:tcW w:w="567" w:type="dxa"/>
            <w:tcBorders>
              <w:top w:val="nil"/>
              <w:left w:val="nil"/>
              <w:bottom w:val="single" w:sz="4" w:space="0" w:color="auto"/>
              <w:right w:val="single" w:sz="4" w:space="0" w:color="auto"/>
            </w:tcBorders>
            <w:shd w:val="clear" w:color="auto" w:fill="auto"/>
            <w:noWrap/>
            <w:vAlign w:val="bottom"/>
            <w:hideMark/>
          </w:tcPr>
          <w:p w14:paraId="5CFDCBD7" w14:textId="77777777" w:rsidR="006741CC" w:rsidRPr="006741CC" w:rsidRDefault="006741CC" w:rsidP="006741CC">
            <w:pPr>
              <w:widowControl/>
              <w:rPr>
                <w:b/>
                <w:bCs/>
                <w:sz w:val="22"/>
                <w:szCs w:val="22"/>
              </w:rPr>
            </w:pPr>
            <w:r w:rsidRPr="006741CC">
              <w:rPr>
                <w:b/>
                <w:bCs/>
                <w:sz w:val="22"/>
                <w:szCs w:val="22"/>
              </w:rPr>
              <w:t> </w:t>
            </w:r>
          </w:p>
        </w:tc>
        <w:tc>
          <w:tcPr>
            <w:tcW w:w="1178" w:type="dxa"/>
            <w:tcBorders>
              <w:top w:val="nil"/>
              <w:left w:val="nil"/>
              <w:bottom w:val="single" w:sz="4" w:space="0" w:color="auto"/>
              <w:right w:val="single" w:sz="4" w:space="0" w:color="auto"/>
            </w:tcBorders>
            <w:shd w:val="clear" w:color="auto" w:fill="auto"/>
            <w:noWrap/>
            <w:vAlign w:val="bottom"/>
            <w:hideMark/>
          </w:tcPr>
          <w:p w14:paraId="0F81E242" w14:textId="77777777" w:rsidR="006741CC" w:rsidRPr="006741CC" w:rsidRDefault="006741CC" w:rsidP="006741CC">
            <w:pPr>
              <w:widowControl/>
              <w:jc w:val="right"/>
              <w:rPr>
                <w:b/>
                <w:bCs/>
                <w:sz w:val="22"/>
                <w:szCs w:val="22"/>
              </w:rPr>
            </w:pPr>
            <w:r w:rsidRPr="006741CC">
              <w:rPr>
                <w:b/>
                <w:bCs/>
                <w:sz w:val="22"/>
                <w:szCs w:val="22"/>
              </w:rPr>
              <w:t>2,116</w:t>
            </w:r>
          </w:p>
        </w:tc>
        <w:tc>
          <w:tcPr>
            <w:tcW w:w="1231" w:type="dxa"/>
            <w:tcBorders>
              <w:top w:val="nil"/>
              <w:left w:val="nil"/>
              <w:bottom w:val="single" w:sz="4" w:space="0" w:color="auto"/>
              <w:right w:val="single" w:sz="4" w:space="0" w:color="auto"/>
            </w:tcBorders>
            <w:shd w:val="clear" w:color="auto" w:fill="auto"/>
            <w:noWrap/>
            <w:vAlign w:val="bottom"/>
            <w:hideMark/>
          </w:tcPr>
          <w:p w14:paraId="04D1BEB8" w14:textId="77777777" w:rsidR="006741CC" w:rsidRPr="006741CC" w:rsidRDefault="006741CC" w:rsidP="006741CC">
            <w:pPr>
              <w:widowControl/>
              <w:jc w:val="right"/>
              <w:rPr>
                <w:b/>
                <w:bCs/>
                <w:sz w:val="22"/>
                <w:szCs w:val="22"/>
              </w:rPr>
            </w:pPr>
            <w:r w:rsidRPr="006741CC">
              <w:rPr>
                <w:b/>
                <w:bCs/>
                <w:sz w:val="22"/>
                <w:szCs w:val="22"/>
              </w:rPr>
              <w:t>2,116</w:t>
            </w:r>
          </w:p>
        </w:tc>
        <w:tc>
          <w:tcPr>
            <w:tcW w:w="1229" w:type="dxa"/>
            <w:tcBorders>
              <w:top w:val="nil"/>
              <w:left w:val="nil"/>
              <w:bottom w:val="single" w:sz="4" w:space="0" w:color="auto"/>
              <w:right w:val="single" w:sz="4" w:space="0" w:color="auto"/>
            </w:tcBorders>
            <w:shd w:val="clear" w:color="auto" w:fill="auto"/>
            <w:noWrap/>
            <w:vAlign w:val="bottom"/>
            <w:hideMark/>
          </w:tcPr>
          <w:p w14:paraId="7D8E49EB" w14:textId="77777777" w:rsidR="006741CC" w:rsidRPr="006741CC" w:rsidRDefault="006741CC" w:rsidP="006741CC">
            <w:pPr>
              <w:widowControl/>
              <w:jc w:val="right"/>
              <w:rPr>
                <w:b/>
                <w:bCs/>
                <w:sz w:val="22"/>
                <w:szCs w:val="22"/>
              </w:rPr>
            </w:pPr>
            <w:r w:rsidRPr="006741CC">
              <w:rPr>
                <w:b/>
                <w:bCs/>
                <w:sz w:val="22"/>
                <w:szCs w:val="22"/>
              </w:rPr>
              <w:t>2,116</w:t>
            </w:r>
          </w:p>
        </w:tc>
      </w:tr>
      <w:tr w:rsidR="006741CC" w:rsidRPr="006741CC" w14:paraId="5E1936E7" w14:textId="77777777" w:rsidTr="00BF731A">
        <w:trPr>
          <w:trHeight w:val="615"/>
        </w:trPr>
        <w:tc>
          <w:tcPr>
            <w:tcW w:w="3024" w:type="dxa"/>
            <w:gridSpan w:val="2"/>
            <w:tcBorders>
              <w:top w:val="nil"/>
              <w:left w:val="single" w:sz="4" w:space="0" w:color="auto"/>
              <w:bottom w:val="single" w:sz="4" w:space="0" w:color="auto"/>
              <w:right w:val="single" w:sz="4" w:space="0" w:color="auto"/>
            </w:tcBorders>
            <w:shd w:val="clear" w:color="auto" w:fill="auto"/>
            <w:vAlign w:val="bottom"/>
            <w:hideMark/>
          </w:tcPr>
          <w:p w14:paraId="3B47C6E8" w14:textId="77777777" w:rsidR="006741CC" w:rsidRPr="006741CC" w:rsidRDefault="006741CC" w:rsidP="006741CC">
            <w:pPr>
              <w:widowControl/>
              <w:rPr>
                <w:i/>
                <w:iCs/>
              </w:rPr>
            </w:pPr>
            <w:r w:rsidRPr="006741CC">
              <w:rPr>
                <w:i/>
                <w:iCs/>
              </w:rPr>
              <w:t>Основное мероприятие «Повышение эффективности представления и использования  межбюджетных трансфертов»</w:t>
            </w:r>
          </w:p>
        </w:tc>
        <w:tc>
          <w:tcPr>
            <w:tcW w:w="567" w:type="dxa"/>
            <w:gridSpan w:val="2"/>
            <w:tcBorders>
              <w:top w:val="nil"/>
              <w:left w:val="nil"/>
              <w:bottom w:val="single" w:sz="4" w:space="0" w:color="auto"/>
              <w:right w:val="single" w:sz="4" w:space="0" w:color="auto"/>
            </w:tcBorders>
            <w:shd w:val="clear" w:color="auto" w:fill="auto"/>
            <w:vAlign w:val="bottom"/>
            <w:hideMark/>
          </w:tcPr>
          <w:p w14:paraId="4BA68274" w14:textId="77777777" w:rsidR="006741CC" w:rsidRPr="006741CC" w:rsidRDefault="006741CC" w:rsidP="006741CC">
            <w:pPr>
              <w:widowControl/>
              <w:jc w:val="center"/>
              <w:rPr>
                <w:i/>
                <w:iCs/>
              </w:rPr>
            </w:pPr>
            <w:r w:rsidRPr="006741CC">
              <w:rPr>
                <w:i/>
                <w:iCs/>
              </w:rPr>
              <w:t>901</w:t>
            </w:r>
          </w:p>
        </w:tc>
        <w:tc>
          <w:tcPr>
            <w:tcW w:w="570" w:type="dxa"/>
            <w:tcBorders>
              <w:top w:val="nil"/>
              <w:left w:val="nil"/>
              <w:bottom w:val="single" w:sz="4" w:space="0" w:color="auto"/>
              <w:right w:val="single" w:sz="4" w:space="0" w:color="auto"/>
            </w:tcBorders>
            <w:shd w:val="clear" w:color="auto" w:fill="auto"/>
            <w:vAlign w:val="bottom"/>
            <w:hideMark/>
          </w:tcPr>
          <w:p w14:paraId="4DE7839E" w14:textId="77777777" w:rsidR="006741CC" w:rsidRPr="006741CC" w:rsidRDefault="006741CC" w:rsidP="006741CC">
            <w:pPr>
              <w:widowControl/>
              <w:jc w:val="center"/>
              <w:rPr>
                <w:i/>
                <w:iCs/>
                <w:sz w:val="22"/>
                <w:szCs w:val="22"/>
              </w:rPr>
            </w:pPr>
            <w:r w:rsidRPr="006741CC">
              <w:rPr>
                <w:i/>
                <w:iCs/>
                <w:sz w:val="22"/>
                <w:szCs w:val="22"/>
              </w:rPr>
              <w:t>01</w:t>
            </w:r>
          </w:p>
        </w:tc>
        <w:tc>
          <w:tcPr>
            <w:tcW w:w="567" w:type="dxa"/>
            <w:tcBorders>
              <w:top w:val="nil"/>
              <w:left w:val="nil"/>
              <w:bottom w:val="single" w:sz="4" w:space="0" w:color="auto"/>
              <w:right w:val="single" w:sz="4" w:space="0" w:color="auto"/>
            </w:tcBorders>
            <w:shd w:val="clear" w:color="auto" w:fill="auto"/>
            <w:vAlign w:val="bottom"/>
            <w:hideMark/>
          </w:tcPr>
          <w:p w14:paraId="45B11851" w14:textId="77777777" w:rsidR="006741CC" w:rsidRPr="006741CC" w:rsidRDefault="006741CC" w:rsidP="006741CC">
            <w:pPr>
              <w:widowControl/>
              <w:jc w:val="center"/>
              <w:rPr>
                <w:i/>
                <w:iCs/>
                <w:sz w:val="22"/>
                <w:szCs w:val="22"/>
              </w:rPr>
            </w:pPr>
            <w:r w:rsidRPr="006741CC">
              <w:rPr>
                <w:i/>
                <w:iCs/>
                <w:sz w:val="22"/>
                <w:szCs w:val="22"/>
              </w:rPr>
              <w:t>13</w:t>
            </w:r>
          </w:p>
        </w:tc>
        <w:tc>
          <w:tcPr>
            <w:tcW w:w="567" w:type="dxa"/>
            <w:tcBorders>
              <w:top w:val="nil"/>
              <w:left w:val="nil"/>
              <w:bottom w:val="single" w:sz="4" w:space="0" w:color="auto"/>
              <w:right w:val="nil"/>
            </w:tcBorders>
            <w:shd w:val="clear" w:color="auto" w:fill="auto"/>
            <w:vAlign w:val="bottom"/>
            <w:hideMark/>
          </w:tcPr>
          <w:p w14:paraId="35FEC60D" w14:textId="77777777" w:rsidR="006741CC" w:rsidRPr="006741CC" w:rsidRDefault="006741CC" w:rsidP="006741CC">
            <w:pPr>
              <w:widowControl/>
              <w:jc w:val="center"/>
              <w:rPr>
                <w:i/>
                <w:iCs/>
                <w:sz w:val="22"/>
                <w:szCs w:val="22"/>
              </w:rPr>
            </w:pPr>
            <w:r w:rsidRPr="006741CC">
              <w:rPr>
                <w:i/>
                <w:iCs/>
                <w:sz w:val="22"/>
                <w:szCs w:val="22"/>
              </w:rPr>
              <w:t>02</w:t>
            </w:r>
          </w:p>
        </w:tc>
        <w:tc>
          <w:tcPr>
            <w:tcW w:w="567" w:type="dxa"/>
            <w:tcBorders>
              <w:top w:val="nil"/>
              <w:left w:val="nil"/>
              <w:bottom w:val="single" w:sz="4" w:space="0" w:color="auto"/>
              <w:right w:val="nil"/>
            </w:tcBorders>
            <w:shd w:val="clear" w:color="auto" w:fill="auto"/>
            <w:vAlign w:val="bottom"/>
            <w:hideMark/>
          </w:tcPr>
          <w:p w14:paraId="0A00A669" w14:textId="77777777" w:rsidR="006741CC" w:rsidRPr="006741CC" w:rsidRDefault="006741CC" w:rsidP="006741CC">
            <w:pPr>
              <w:widowControl/>
              <w:jc w:val="center"/>
              <w:rPr>
                <w:i/>
                <w:iCs/>
                <w:sz w:val="22"/>
                <w:szCs w:val="22"/>
              </w:rPr>
            </w:pPr>
            <w:r w:rsidRPr="006741CC">
              <w:rPr>
                <w:i/>
                <w:iCs/>
                <w:sz w:val="22"/>
                <w:szCs w:val="22"/>
              </w:rPr>
              <w:t>1</w:t>
            </w:r>
          </w:p>
        </w:tc>
        <w:tc>
          <w:tcPr>
            <w:tcW w:w="472" w:type="dxa"/>
            <w:tcBorders>
              <w:top w:val="nil"/>
              <w:left w:val="nil"/>
              <w:bottom w:val="single" w:sz="4" w:space="0" w:color="auto"/>
              <w:right w:val="nil"/>
            </w:tcBorders>
            <w:shd w:val="clear" w:color="auto" w:fill="auto"/>
            <w:vAlign w:val="bottom"/>
            <w:hideMark/>
          </w:tcPr>
          <w:p w14:paraId="55FCBAC6" w14:textId="77777777" w:rsidR="006741CC" w:rsidRPr="006741CC" w:rsidRDefault="006741CC" w:rsidP="006741CC">
            <w:pPr>
              <w:widowControl/>
              <w:jc w:val="center"/>
              <w:rPr>
                <w:i/>
                <w:iCs/>
                <w:sz w:val="22"/>
                <w:szCs w:val="22"/>
              </w:rPr>
            </w:pPr>
            <w:r w:rsidRPr="006741CC">
              <w:rPr>
                <w:i/>
                <w:iCs/>
                <w:sz w:val="22"/>
                <w:szCs w:val="22"/>
              </w:rPr>
              <w:t>01</w:t>
            </w:r>
          </w:p>
        </w:tc>
        <w:tc>
          <w:tcPr>
            <w:tcW w:w="848" w:type="dxa"/>
            <w:tcBorders>
              <w:top w:val="nil"/>
              <w:left w:val="nil"/>
              <w:bottom w:val="single" w:sz="4" w:space="0" w:color="auto"/>
              <w:right w:val="single" w:sz="4" w:space="0" w:color="auto"/>
            </w:tcBorders>
            <w:shd w:val="clear" w:color="auto" w:fill="auto"/>
            <w:vAlign w:val="bottom"/>
            <w:hideMark/>
          </w:tcPr>
          <w:p w14:paraId="5B961359" w14:textId="77777777" w:rsidR="006741CC" w:rsidRPr="006741CC" w:rsidRDefault="006741CC" w:rsidP="006741CC">
            <w:pPr>
              <w:widowControl/>
              <w:jc w:val="center"/>
              <w:rPr>
                <w:i/>
                <w:iCs/>
                <w:sz w:val="22"/>
                <w:szCs w:val="22"/>
              </w:rPr>
            </w:pPr>
            <w:r w:rsidRPr="006741CC">
              <w:rPr>
                <w:i/>
                <w:iCs/>
                <w:sz w:val="22"/>
                <w:szCs w:val="22"/>
              </w:rPr>
              <w:t>00000</w:t>
            </w:r>
          </w:p>
        </w:tc>
        <w:tc>
          <w:tcPr>
            <w:tcW w:w="567" w:type="dxa"/>
            <w:tcBorders>
              <w:top w:val="nil"/>
              <w:left w:val="nil"/>
              <w:bottom w:val="single" w:sz="4" w:space="0" w:color="auto"/>
              <w:right w:val="single" w:sz="4" w:space="0" w:color="auto"/>
            </w:tcBorders>
            <w:shd w:val="clear" w:color="auto" w:fill="auto"/>
            <w:noWrap/>
            <w:vAlign w:val="bottom"/>
            <w:hideMark/>
          </w:tcPr>
          <w:p w14:paraId="277119DF" w14:textId="77777777" w:rsidR="006741CC" w:rsidRPr="006741CC" w:rsidRDefault="006741CC" w:rsidP="006741CC">
            <w:pPr>
              <w:widowControl/>
              <w:rPr>
                <w:i/>
                <w:iCs/>
                <w:sz w:val="22"/>
                <w:szCs w:val="22"/>
              </w:rPr>
            </w:pPr>
            <w:r w:rsidRPr="006741CC">
              <w:rPr>
                <w:i/>
                <w:iCs/>
                <w:sz w:val="22"/>
                <w:szCs w:val="22"/>
              </w:rPr>
              <w:t> </w:t>
            </w:r>
          </w:p>
        </w:tc>
        <w:tc>
          <w:tcPr>
            <w:tcW w:w="1178" w:type="dxa"/>
            <w:tcBorders>
              <w:top w:val="nil"/>
              <w:left w:val="nil"/>
              <w:bottom w:val="single" w:sz="4" w:space="0" w:color="auto"/>
              <w:right w:val="single" w:sz="4" w:space="0" w:color="auto"/>
            </w:tcBorders>
            <w:shd w:val="clear" w:color="auto" w:fill="auto"/>
            <w:noWrap/>
            <w:vAlign w:val="bottom"/>
            <w:hideMark/>
          </w:tcPr>
          <w:p w14:paraId="38FA4000" w14:textId="77777777" w:rsidR="006741CC" w:rsidRPr="006741CC" w:rsidRDefault="006741CC" w:rsidP="006741CC">
            <w:pPr>
              <w:widowControl/>
              <w:jc w:val="right"/>
              <w:rPr>
                <w:i/>
                <w:iCs/>
                <w:sz w:val="22"/>
                <w:szCs w:val="22"/>
              </w:rPr>
            </w:pPr>
            <w:r w:rsidRPr="006741CC">
              <w:rPr>
                <w:i/>
                <w:iCs/>
                <w:sz w:val="22"/>
                <w:szCs w:val="22"/>
              </w:rPr>
              <w:t>2,116</w:t>
            </w:r>
          </w:p>
        </w:tc>
        <w:tc>
          <w:tcPr>
            <w:tcW w:w="1231" w:type="dxa"/>
            <w:tcBorders>
              <w:top w:val="nil"/>
              <w:left w:val="nil"/>
              <w:bottom w:val="single" w:sz="4" w:space="0" w:color="auto"/>
              <w:right w:val="single" w:sz="4" w:space="0" w:color="auto"/>
            </w:tcBorders>
            <w:shd w:val="clear" w:color="auto" w:fill="auto"/>
            <w:noWrap/>
            <w:vAlign w:val="bottom"/>
            <w:hideMark/>
          </w:tcPr>
          <w:p w14:paraId="73761E7B" w14:textId="77777777" w:rsidR="006741CC" w:rsidRPr="006741CC" w:rsidRDefault="006741CC" w:rsidP="006741CC">
            <w:pPr>
              <w:widowControl/>
              <w:jc w:val="right"/>
              <w:rPr>
                <w:i/>
                <w:iCs/>
                <w:sz w:val="22"/>
                <w:szCs w:val="22"/>
              </w:rPr>
            </w:pPr>
            <w:r w:rsidRPr="006741CC">
              <w:rPr>
                <w:i/>
                <w:iCs/>
                <w:sz w:val="22"/>
                <w:szCs w:val="22"/>
              </w:rPr>
              <w:t>2,116</w:t>
            </w:r>
          </w:p>
        </w:tc>
        <w:tc>
          <w:tcPr>
            <w:tcW w:w="1229" w:type="dxa"/>
            <w:tcBorders>
              <w:top w:val="nil"/>
              <w:left w:val="nil"/>
              <w:bottom w:val="single" w:sz="4" w:space="0" w:color="auto"/>
              <w:right w:val="single" w:sz="4" w:space="0" w:color="auto"/>
            </w:tcBorders>
            <w:shd w:val="clear" w:color="auto" w:fill="auto"/>
            <w:noWrap/>
            <w:vAlign w:val="bottom"/>
            <w:hideMark/>
          </w:tcPr>
          <w:p w14:paraId="157C56C3" w14:textId="77777777" w:rsidR="006741CC" w:rsidRPr="006741CC" w:rsidRDefault="006741CC" w:rsidP="006741CC">
            <w:pPr>
              <w:widowControl/>
              <w:jc w:val="right"/>
              <w:rPr>
                <w:i/>
                <w:iCs/>
                <w:sz w:val="22"/>
                <w:szCs w:val="22"/>
              </w:rPr>
            </w:pPr>
            <w:r w:rsidRPr="006741CC">
              <w:rPr>
                <w:i/>
                <w:iCs/>
                <w:sz w:val="22"/>
                <w:szCs w:val="22"/>
              </w:rPr>
              <w:t>2,116</w:t>
            </w:r>
          </w:p>
        </w:tc>
      </w:tr>
      <w:tr w:rsidR="006741CC" w:rsidRPr="006741CC" w14:paraId="35F0FFB0" w14:textId="77777777" w:rsidTr="00BF731A">
        <w:trPr>
          <w:trHeight w:val="1275"/>
        </w:trPr>
        <w:tc>
          <w:tcPr>
            <w:tcW w:w="3024" w:type="dxa"/>
            <w:gridSpan w:val="2"/>
            <w:tcBorders>
              <w:top w:val="nil"/>
              <w:left w:val="single" w:sz="4" w:space="0" w:color="auto"/>
              <w:bottom w:val="single" w:sz="4" w:space="0" w:color="auto"/>
              <w:right w:val="single" w:sz="4" w:space="0" w:color="auto"/>
            </w:tcBorders>
            <w:shd w:val="clear" w:color="auto" w:fill="auto"/>
            <w:vAlign w:val="bottom"/>
            <w:hideMark/>
          </w:tcPr>
          <w:p w14:paraId="085C2160" w14:textId="77777777" w:rsidR="006741CC" w:rsidRPr="006741CC" w:rsidRDefault="006741CC" w:rsidP="006741CC">
            <w:pPr>
              <w:widowControl/>
            </w:pPr>
            <w:r w:rsidRPr="006741CC">
              <w:t xml:space="preserve">Межбюджетные трансферты на исполнение части полномочий поселений по решению вопросов местного значения в соответствии с заключенными соглашениями по формированию, исполнению бюджета поселения и контролю за исполнением данного бюджета (размещение муниципального заказа) на 2025 год и плановый период 2026 и 2027 годов       </w:t>
            </w:r>
          </w:p>
        </w:tc>
        <w:tc>
          <w:tcPr>
            <w:tcW w:w="567" w:type="dxa"/>
            <w:gridSpan w:val="2"/>
            <w:tcBorders>
              <w:top w:val="nil"/>
              <w:left w:val="nil"/>
              <w:bottom w:val="single" w:sz="4" w:space="0" w:color="auto"/>
              <w:right w:val="single" w:sz="4" w:space="0" w:color="auto"/>
            </w:tcBorders>
            <w:shd w:val="clear" w:color="auto" w:fill="auto"/>
            <w:vAlign w:val="bottom"/>
            <w:hideMark/>
          </w:tcPr>
          <w:p w14:paraId="5179111A" w14:textId="77777777" w:rsidR="006741CC" w:rsidRPr="006741CC" w:rsidRDefault="006741CC" w:rsidP="006741CC">
            <w:pPr>
              <w:widowControl/>
              <w:jc w:val="center"/>
            </w:pPr>
            <w:r w:rsidRPr="006741CC">
              <w:t>901</w:t>
            </w:r>
          </w:p>
        </w:tc>
        <w:tc>
          <w:tcPr>
            <w:tcW w:w="570" w:type="dxa"/>
            <w:tcBorders>
              <w:top w:val="nil"/>
              <w:left w:val="nil"/>
              <w:bottom w:val="single" w:sz="4" w:space="0" w:color="auto"/>
              <w:right w:val="single" w:sz="4" w:space="0" w:color="auto"/>
            </w:tcBorders>
            <w:shd w:val="clear" w:color="auto" w:fill="auto"/>
            <w:vAlign w:val="bottom"/>
            <w:hideMark/>
          </w:tcPr>
          <w:p w14:paraId="2C91F940" w14:textId="77777777" w:rsidR="006741CC" w:rsidRPr="006741CC" w:rsidRDefault="006741CC" w:rsidP="006741CC">
            <w:pPr>
              <w:widowControl/>
              <w:jc w:val="center"/>
              <w:rPr>
                <w:sz w:val="22"/>
                <w:szCs w:val="22"/>
              </w:rPr>
            </w:pPr>
            <w:r w:rsidRPr="006741CC">
              <w:rPr>
                <w:sz w:val="22"/>
                <w:szCs w:val="22"/>
              </w:rPr>
              <w:t>01</w:t>
            </w:r>
          </w:p>
        </w:tc>
        <w:tc>
          <w:tcPr>
            <w:tcW w:w="567" w:type="dxa"/>
            <w:tcBorders>
              <w:top w:val="nil"/>
              <w:left w:val="nil"/>
              <w:bottom w:val="single" w:sz="4" w:space="0" w:color="auto"/>
              <w:right w:val="single" w:sz="4" w:space="0" w:color="auto"/>
            </w:tcBorders>
            <w:shd w:val="clear" w:color="auto" w:fill="auto"/>
            <w:vAlign w:val="bottom"/>
            <w:hideMark/>
          </w:tcPr>
          <w:p w14:paraId="7713C7D1" w14:textId="77777777" w:rsidR="006741CC" w:rsidRPr="006741CC" w:rsidRDefault="006741CC" w:rsidP="006741CC">
            <w:pPr>
              <w:widowControl/>
              <w:jc w:val="center"/>
              <w:rPr>
                <w:sz w:val="22"/>
                <w:szCs w:val="22"/>
              </w:rPr>
            </w:pPr>
            <w:r w:rsidRPr="006741CC">
              <w:rPr>
                <w:sz w:val="22"/>
                <w:szCs w:val="22"/>
              </w:rPr>
              <w:t>13</w:t>
            </w:r>
          </w:p>
        </w:tc>
        <w:tc>
          <w:tcPr>
            <w:tcW w:w="567" w:type="dxa"/>
            <w:tcBorders>
              <w:top w:val="nil"/>
              <w:left w:val="nil"/>
              <w:bottom w:val="single" w:sz="4" w:space="0" w:color="auto"/>
              <w:right w:val="nil"/>
            </w:tcBorders>
            <w:shd w:val="clear" w:color="auto" w:fill="auto"/>
            <w:vAlign w:val="bottom"/>
            <w:hideMark/>
          </w:tcPr>
          <w:p w14:paraId="4CE58646" w14:textId="77777777" w:rsidR="006741CC" w:rsidRPr="006741CC" w:rsidRDefault="006741CC" w:rsidP="006741CC">
            <w:pPr>
              <w:widowControl/>
              <w:jc w:val="center"/>
              <w:rPr>
                <w:sz w:val="22"/>
                <w:szCs w:val="22"/>
              </w:rPr>
            </w:pPr>
            <w:r w:rsidRPr="006741CC">
              <w:rPr>
                <w:sz w:val="22"/>
                <w:szCs w:val="22"/>
              </w:rPr>
              <w:t>02</w:t>
            </w:r>
          </w:p>
        </w:tc>
        <w:tc>
          <w:tcPr>
            <w:tcW w:w="567" w:type="dxa"/>
            <w:tcBorders>
              <w:top w:val="nil"/>
              <w:left w:val="nil"/>
              <w:bottom w:val="single" w:sz="4" w:space="0" w:color="auto"/>
              <w:right w:val="nil"/>
            </w:tcBorders>
            <w:shd w:val="clear" w:color="auto" w:fill="auto"/>
            <w:vAlign w:val="bottom"/>
            <w:hideMark/>
          </w:tcPr>
          <w:p w14:paraId="1C5D1442" w14:textId="77777777" w:rsidR="006741CC" w:rsidRPr="006741CC" w:rsidRDefault="006741CC" w:rsidP="006741CC">
            <w:pPr>
              <w:widowControl/>
              <w:jc w:val="center"/>
              <w:rPr>
                <w:sz w:val="22"/>
                <w:szCs w:val="22"/>
              </w:rPr>
            </w:pPr>
            <w:r w:rsidRPr="006741CC">
              <w:rPr>
                <w:sz w:val="22"/>
                <w:szCs w:val="22"/>
              </w:rPr>
              <w:t>1</w:t>
            </w:r>
          </w:p>
        </w:tc>
        <w:tc>
          <w:tcPr>
            <w:tcW w:w="472" w:type="dxa"/>
            <w:tcBorders>
              <w:top w:val="nil"/>
              <w:left w:val="nil"/>
              <w:bottom w:val="single" w:sz="4" w:space="0" w:color="auto"/>
              <w:right w:val="nil"/>
            </w:tcBorders>
            <w:shd w:val="clear" w:color="auto" w:fill="auto"/>
            <w:vAlign w:val="bottom"/>
            <w:hideMark/>
          </w:tcPr>
          <w:p w14:paraId="39DEDFE0" w14:textId="77777777" w:rsidR="006741CC" w:rsidRPr="006741CC" w:rsidRDefault="006741CC" w:rsidP="006741CC">
            <w:pPr>
              <w:widowControl/>
              <w:jc w:val="center"/>
              <w:rPr>
                <w:sz w:val="22"/>
                <w:szCs w:val="22"/>
              </w:rPr>
            </w:pPr>
            <w:r w:rsidRPr="006741CC">
              <w:rPr>
                <w:sz w:val="22"/>
                <w:szCs w:val="22"/>
              </w:rPr>
              <w:t>01</w:t>
            </w:r>
          </w:p>
        </w:tc>
        <w:tc>
          <w:tcPr>
            <w:tcW w:w="848" w:type="dxa"/>
            <w:tcBorders>
              <w:top w:val="nil"/>
              <w:left w:val="nil"/>
              <w:bottom w:val="single" w:sz="4" w:space="0" w:color="auto"/>
              <w:right w:val="single" w:sz="4" w:space="0" w:color="auto"/>
            </w:tcBorders>
            <w:shd w:val="clear" w:color="auto" w:fill="auto"/>
            <w:vAlign w:val="bottom"/>
            <w:hideMark/>
          </w:tcPr>
          <w:p w14:paraId="363F5B2F" w14:textId="77777777" w:rsidR="006741CC" w:rsidRPr="006741CC" w:rsidRDefault="006741CC" w:rsidP="006741CC">
            <w:pPr>
              <w:widowControl/>
              <w:jc w:val="center"/>
              <w:rPr>
                <w:sz w:val="22"/>
                <w:szCs w:val="22"/>
              </w:rPr>
            </w:pPr>
            <w:r w:rsidRPr="006741CC">
              <w:rPr>
                <w:sz w:val="22"/>
                <w:szCs w:val="22"/>
              </w:rPr>
              <w:t>80020</w:t>
            </w:r>
          </w:p>
        </w:tc>
        <w:tc>
          <w:tcPr>
            <w:tcW w:w="567" w:type="dxa"/>
            <w:tcBorders>
              <w:top w:val="nil"/>
              <w:left w:val="nil"/>
              <w:bottom w:val="single" w:sz="4" w:space="0" w:color="auto"/>
              <w:right w:val="single" w:sz="4" w:space="0" w:color="auto"/>
            </w:tcBorders>
            <w:shd w:val="clear" w:color="auto" w:fill="auto"/>
            <w:noWrap/>
            <w:vAlign w:val="bottom"/>
            <w:hideMark/>
          </w:tcPr>
          <w:p w14:paraId="3799E680" w14:textId="77777777" w:rsidR="006741CC" w:rsidRPr="006741CC" w:rsidRDefault="006741CC" w:rsidP="006741CC">
            <w:pPr>
              <w:widowControl/>
              <w:rPr>
                <w:sz w:val="22"/>
                <w:szCs w:val="22"/>
              </w:rPr>
            </w:pPr>
            <w:r w:rsidRPr="006741CC">
              <w:rPr>
                <w:sz w:val="22"/>
                <w:szCs w:val="22"/>
              </w:rPr>
              <w:t> </w:t>
            </w:r>
          </w:p>
        </w:tc>
        <w:tc>
          <w:tcPr>
            <w:tcW w:w="1178" w:type="dxa"/>
            <w:tcBorders>
              <w:top w:val="nil"/>
              <w:left w:val="nil"/>
              <w:bottom w:val="single" w:sz="4" w:space="0" w:color="auto"/>
              <w:right w:val="single" w:sz="4" w:space="0" w:color="auto"/>
            </w:tcBorders>
            <w:shd w:val="clear" w:color="auto" w:fill="auto"/>
            <w:noWrap/>
            <w:vAlign w:val="bottom"/>
            <w:hideMark/>
          </w:tcPr>
          <w:p w14:paraId="262CA0D5" w14:textId="77777777" w:rsidR="006741CC" w:rsidRPr="006741CC" w:rsidRDefault="006741CC" w:rsidP="006741CC">
            <w:pPr>
              <w:widowControl/>
              <w:jc w:val="right"/>
              <w:rPr>
                <w:sz w:val="22"/>
                <w:szCs w:val="22"/>
              </w:rPr>
            </w:pPr>
            <w:r w:rsidRPr="006741CC">
              <w:rPr>
                <w:sz w:val="22"/>
                <w:szCs w:val="22"/>
              </w:rPr>
              <w:t>2,116</w:t>
            </w:r>
          </w:p>
        </w:tc>
        <w:tc>
          <w:tcPr>
            <w:tcW w:w="1231" w:type="dxa"/>
            <w:tcBorders>
              <w:top w:val="nil"/>
              <w:left w:val="nil"/>
              <w:bottom w:val="single" w:sz="4" w:space="0" w:color="auto"/>
              <w:right w:val="single" w:sz="4" w:space="0" w:color="auto"/>
            </w:tcBorders>
            <w:shd w:val="clear" w:color="auto" w:fill="auto"/>
            <w:noWrap/>
            <w:vAlign w:val="bottom"/>
            <w:hideMark/>
          </w:tcPr>
          <w:p w14:paraId="1922C72D" w14:textId="77777777" w:rsidR="006741CC" w:rsidRPr="006741CC" w:rsidRDefault="006741CC" w:rsidP="006741CC">
            <w:pPr>
              <w:widowControl/>
              <w:jc w:val="right"/>
              <w:rPr>
                <w:sz w:val="22"/>
                <w:szCs w:val="22"/>
              </w:rPr>
            </w:pPr>
            <w:r w:rsidRPr="006741CC">
              <w:rPr>
                <w:sz w:val="22"/>
                <w:szCs w:val="22"/>
              </w:rPr>
              <w:t>2,116</w:t>
            </w:r>
          </w:p>
        </w:tc>
        <w:tc>
          <w:tcPr>
            <w:tcW w:w="1229" w:type="dxa"/>
            <w:tcBorders>
              <w:top w:val="nil"/>
              <w:left w:val="nil"/>
              <w:bottom w:val="single" w:sz="4" w:space="0" w:color="auto"/>
              <w:right w:val="single" w:sz="4" w:space="0" w:color="auto"/>
            </w:tcBorders>
            <w:shd w:val="clear" w:color="auto" w:fill="auto"/>
            <w:noWrap/>
            <w:vAlign w:val="bottom"/>
            <w:hideMark/>
          </w:tcPr>
          <w:p w14:paraId="663FBAE0" w14:textId="77777777" w:rsidR="006741CC" w:rsidRPr="006741CC" w:rsidRDefault="006741CC" w:rsidP="006741CC">
            <w:pPr>
              <w:widowControl/>
              <w:jc w:val="right"/>
              <w:rPr>
                <w:sz w:val="22"/>
                <w:szCs w:val="22"/>
              </w:rPr>
            </w:pPr>
            <w:r w:rsidRPr="006741CC">
              <w:rPr>
                <w:sz w:val="22"/>
                <w:szCs w:val="22"/>
              </w:rPr>
              <w:t>2,116</w:t>
            </w:r>
          </w:p>
        </w:tc>
      </w:tr>
      <w:tr w:rsidR="006741CC" w:rsidRPr="006741CC" w14:paraId="0A4524B8" w14:textId="77777777" w:rsidTr="00BF731A">
        <w:trPr>
          <w:trHeight w:val="675"/>
        </w:trPr>
        <w:tc>
          <w:tcPr>
            <w:tcW w:w="3024" w:type="dxa"/>
            <w:gridSpan w:val="2"/>
            <w:tcBorders>
              <w:top w:val="nil"/>
              <w:left w:val="single" w:sz="4" w:space="0" w:color="auto"/>
              <w:bottom w:val="single" w:sz="4" w:space="0" w:color="auto"/>
              <w:right w:val="single" w:sz="4" w:space="0" w:color="auto"/>
            </w:tcBorders>
            <w:shd w:val="clear" w:color="auto" w:fill="auto"/>
            <w:vAlign w:val="bottom"/>
            <w:hideMark/>
          </w:tcPr>
          <w:p w14:paraId="798DD462" w14:textId="77777777" w:rsidR="006741CC" w:rsidRPr="006741CC" w:rsidRDefault="006741CC" w:rsidP="006741CC">
            <w:pPr>
              <w:widowControl/>
            </w:pPr>
            <w:r w:rsidRPr="006741CC">
              <w:t>Межбюджетные трансферты</w:t>
            </w:r>
          </w:p>
        </w:tc>
        <w:tc>
          <w:tcPr>
            <w:tcW w:w="567" w:type="dxa"/>
            <w:gridSpan w:val="2"/>
            <w:tcBorders>
              <w:top w:val="nil"/>
              <w:left w:val="nil"/>
              <w:bottom w:val="single" w:sz="4" w:space="0" w:color="auto"/>
              <w:right w:val="single" w:sz="4" w:space="0" w:color="auto"/>
            </w:tcBorders>
            <w:shd w:val="clear" w:color="auto" w:fill="auto"/>
            <w:vAlign w:val="bottom"/>
            <w:hideMark/>
          </w:tcPr>
          <w:p w14:paraId="51199E73" w14:textId="77777777" w:rsidR="006741CC" w:rsidRPr="006741CC" w:rsidRDefault="006741CC" w:rsidP="006741CC">
            <w:pPr>
              <w:widowControl/>
              <w:jc w:val="center"/>
            </w:pPr>
            <w:r w:rsidRPr="006741CC">
              <w:t>901</w:t>
            </w:r>
          </w:p>
        </w:tc>
        <w:tc>
          <w:tcPr>
            <w:tcW w:w="570" w:type="dxa"/>
            <w:tcBorders>
              <w:top w:val="nil"/>
              <w:left w:val="nil"/>
              <w:bottom w:val="single" w:sz="4" w:space="0" w:color="auto"/>
              <w:right w:val="single" w:sz="4" w:space="0" w:color="auto"/>
            </w:tcBorders>
            <w:shd w:val="clear" w:color="auto" w:fill="auto"/>
            <w:vAlign w:val="bottom"/>
            <w:hideMark/>
          </w:tcPr>
          <w:p w14:paraId="5EE07C84" w14:textId="77777777" w:rsidR="006741CC" w:rsidRPr="006741CC" w:rsidRDefault="006741CC" w:rsidP="006741CC">
            <w:pPr>
              <w:widowControl/>
              <w:jc w:val="center"/>
              <w:rPr>
                <w:sz w:val="22"/>
                <w:szCs w:val="22"/>
              </w:rPr>
            </w:pPr>
            <w:r w:rsidRPr="006741CC">
              <w:rPr>
                <w:sz w:val="22"/>
                <w:szCs w:val="22"/>
              </w:rPr>
              <w:t>01</w:t>
            </w:r>
          </w:p>
        </w:tc>
        <w:tc>
          <w:tcPr>
            <w:tcW w:w="567" w:type="dxa"/>
            <w:tcBorders>
              <w:top w:val="nil"/>
              <w:left w:val="nil"/>
              <w:bottom w:val="single" w:sz="4" w:space="0" w:color="auto"/>
              <w:right w:val="single" w:sz="4" w:space="0" w:color="auto"/>
            </w:tcBorders>
            <w:shd w:val="clear" w:color="auto" w:fill="auto"/>
            <w:vAlign w:val="bottom"/>
            <w:hideMark/>
          </w:tcPr>
          <w:p w14:paraId="6515AC84" w14:textId="77777777" w:rsidR="006741CC" w:rsidRPr="006741CC" w:rsidRDefault="006741CC" w:rsidP="006741CC">
            <w:pPr>
              <w:widowControl/>
              <w:jc w:val="center"/>
              <w:rPr>
                <w:sz w:val="22"/>
                <w:szCs w:val="22"/>
              </w:rPr>
            </w:pPr>
            <w:r w:rsidRPr="006741CC">
              <w:rPr>
                <w:sz w:val="22"/>
                <w:szCs w:val="22"/>
              </w:rPr>
              <w:t>13</w:t>
            </w:r>
          </w:p>
        </w:tc>
        <w:tc>
          <w:tcPr>
            <w:tcW w:w="567" w:type="dxa"/>
            <w:tcBorders>
              <w:top w:val="nil"/>
              <w:left w:val="nil"/>
              <w:bottom w:val="single" w:sz="4" w:space="0" w:color="auto"/>
              <w:right w:val="nil"/>
            </w:tcBorders>
            <w:shd w:val="clear" w:color="auto" w:fill="auto"/>
            <w:vAlign w:val="bottom"/>
            <w:hideMark/>
          </w:tcPr>
          <w:p w14:paraId="0B88389F" w14:textId="77777777" w:rsidR="006741CC" w:rsidRPr="006741CC" w:rsidRDefault="006741CC" w:rsidP="006741CC">
            <w:pPr>
              <w:widowControl/>
              <w:jc w:val="center"/>
              <w:rPr>
                <w:sz w:val="22"/>
                <w:szCs w:val="22"/>
              </w:rPr>
            </w:pPr>
            <w:r w:rsidRPr="006741CC">
              <w:rPr>
                <w:sz w:val="22"/>
                <w:szCs w:val="22"/>
              </w:rPr>
              <w:t>02</w:t>
            </w:r>
          </w:p>
        </w:tc>
        <w:tc>
          <w:tcPr>
            <w:tcW w:w="567" w:type="dxa"/>
            <w:tcBorders>
              <w:top w:val="nil"/>
              <w:left w:val="nil"/>
              <w:bottom w:val="single" w:sz="4" w:space="0" w:color="auto"/>
              <w:right w:val="nil"/>
            </w:tcBorders>
            <w:shd w:val="clear" w:color="auto" w:fill="auto"/>
            <w:vAlign w:val="bottom"/>
            <w:hideMark/>
          </w:tcPr>
          <w:p w14:paraId="03F0D820" w14:textId="77777777" w:rsidR="006741CC" w:rsidRPr="006741CC" w:rsidRDefault="006741CC" w:rsidP="006741CC">
            <w:pPr>
              <w:widowControl/>
              <w:jc w:val="center"/>
              <w:rPr>
                <w:sz w:val="22"/>
                <w:szCs w:val="22"/>
              </w:rPr>
            </w:pPr>
            <w:r w:rsidRPr="006741CC">
              <w:rPr>
                <w:sz w:val="22"/>
                <w:szCs w:val="22"/>
              </w:rPr>
              <w:t>1</w:t>
            </w:r>
          </w:p>
        </w:tc>
        <w:tc>
          <w:tcPr>
            <w:tcW w:w="472" w:type="dxa"/>
            <w:tcBorders>
              <w:top w:val="nil"/>
              <w:left w:val="nil"/>
              <w:bottom w:val="single" w:sz="4" w:space="0" w:color="auto"/>
              <w:right w:val="nil"/>
            </w:tcBorders>
            <w:shd w:val="clear" w:color="auto" w:fill="auto"/>
            <w:vAlign w:val="bottom"/>
            <w:hideMark/>
          </w:tcPr>
          <w:p w14:paraId="499FE51E" w14:textId="77777777" w:rsidR="006741CC" w:rsidRPr="006741CC" w:rsidRDefault="006741CC" w:rsidP="006741CC">
            <w:pPr>
              <w:widowControl/>
              <w:jc w:val="center"/>
              <w:rPr>
                <w:sz w:val="22"/>
                <w:szCs w:val="22"/>
              </w:rPr>
            </w:pPr>
            <w:r w:rsidRPr="006741CC">
              <w:rPr>
                <w:sz w:val="22"/>
                <w:szCs w:val="22"/>
              </w:rPr>
              <w:t>01</w:t>
            </w:r>
          </w:p>
        </w:tc>
        <w:tc>
          <w:tcPr>
            <w:tcW w:w="848" w:type="dxa"/>
            <w:tcBorders>
              <w:top w:val="nil"/>
              <w:left w:val="nil"/>
              <w:bottom w:val="single" w:sz="4" w:space="0" w:color="auto"/>
              <w:right w:val="single" w:sz="4" w:space="0" w:color="auto"/>
            </w:tcBorders>
            <w:shd w:val="clear" w:color="auto" w:fill="auto"/>
            <w:vAlign w:val="bottom"/>
            <w:hideMark/>
          </w:tcPr>
          <w:p w14:paraId="16259129" w14:textId="77777777" w:rsidR="006741CC" w:rsidRPr="006741CC" w:rsidRDefault="006741CC" w:rsidP="006741CC">
            <w:pPr>
              <w:widowControl/>
              <w:jc w:val="center"/>
              <w:rPr>
                <w:sz w:val="22"/>
                <w:szCs w:val="22"/>
              </w:rPr>
            </w:pPr>
            <w:r w:rsidRPr="006741CC">
              <w:rPr>
                <w:sz w:val="22"/>
                <w:szCs w:val="22"/>
              </w:rPr>
              <w:t>80020</w:t>
            </w:r>
          </w:p>
        </w:tc>
        <w:tc>
          <w:tcPr>
            <w:tcW w:w="567" w:type="dxa"/>
            <w:tcBorders>
              <w:top w:val="nil"/>
              <w:left w:val="nil"/>
              <w:bottom w:val="single" w:sz="4" w:space="0" w:color="auto"/>
              <w:right w:val="single" w:sz="4" w:space="0" w:color="auto"/>
            </w:tcBorders>
            <w:shd w:val="clear" w:color="auto" w:fill="auto"/>
            <w:noWrap/>
            <w:vAlign w:val="bottom"/>
            <w:hideMark/>
          </w:tcPr>
          <w:p w14:paraId="3A3E7C88" w14:textId="77777777" w:rsidR="006741CC" w:rsidRPr="006741CC" w:rsidRDefault="006741CC" w:rsidP="006741CC">
            <w:pPr>
              <w:widowControl/>
              <w:rPr>
                <w:sz w:val="22"/>
                <w:szCs w:val="22"/>
              </w:rPr>
            </w:pPr>
            <w:r w:rsidRPr="006741CC">
              <w:rPr>
                <w:sz w:val="22"/>
                <w:szCs w:val="22"/>
              </w:rPr>
              <w:t>500</w:t>
            </w:r>
          </w:p>
        </w:tc>
        <w:tc>
          <w:tcPr>
            <w:tcW w:w="1178" w:type="dxa"/>
            <w:tcBorders>
              <w:top w:val="nil"/>
              <w:left w:val="nil"/>
              <w:bottom w:val="single" w:sz="4" w:space="0" w:color="auto"/>
              <w:right w:val="single" w:sz="4" w:space="0" w:color="auto"/>
            </w:tcBorders>
            <w:shd w:val="clear" w:color="auto" w:fill="auto"/>
            <w:noWrap/>
            <w:vAlign w:val="bottom"/>
            <w:hideMark/>
          </w:tcPr>
          <w:p w14:paraId="0A3C2E73" w14:textId="77777777" w:rsidR="006741CC" w:rsidRPr="006741CC" w:rsidRDefault="006741CC" w:rsidP="006741CC">
            <w:pPr>
              <w:widowControl/>
              <w:jc w:val="right"/>
              <w:rPr>
                <w:sz w:val="22"/>
                <w:szCs w:val="22"/>
              </w:rPr>
            </w:pPr>
            <w:r w:rsidRPr="006741CC">
              <w:rPr>
                <w:sz w:val="22"/>
                <w:szCs w:val="22"/>
              </w:rPr>
              <w:t>2,116</w:t>
            </w:r>
          </w:p>
        </w:tc>
        <w:tc>
          <w:tcPr>
            <w:tcW w:w="1231" w:type="dxa"/>
            <w:tcBorders>
              <w:top w:val="nil"/>
              <w:left w:val="nil"/>
              <w:bottom w:val="single" w:sz="4" w:space="0" w:color="auto"/>
              <w:right w:val="single" w:sz="4" w:space="0" w:color="auto"/>
            </w:tcBorders>
            <w:shd w:val="clear" w:color="auto" w:fill="auto"/>
            <w:noWrap/>
            <w:vAlign w:val="bottom"/>
            <w:hideMark/>
          </w:tcPr>
          <w:p w14:paraId="41CE985E" w14:textId="77777777" w:rsidR="006741CC" w:rsidRPr="006741CC" w:rsidRDefault="006741CC" w:rsidP="006741CC">
            <w:pPr>
              <w:widowControl/>
              <w:jc w:val="right"/>
              <w:rPr>
                <w:sz w:val="22"/>
                <w:szCs w:val="22"/>
              </w:rPr>
            </w:pPr>
            <w:r w:rsidRPr="006741CC">
              <w:rPr>
                <w:sz w:val="22"/>
                <w:szCs w:val="22"/>
              </w:rPr>
              <w:t>2,116</w:t>
            </w:r>
          </w:p>
        </w:tc>
        <w:tc>
          <w:tcPr>
            <w:tcW w:w="1229" w:type="dxa"/>
            <w:tcBorders>
              <w:top w:val="nil"/>
              <w:left w:val="nil"/>
              <w:bottom w:val="single" w:sz="4" w:space="0" w:color="auto"/>
              <w:right w:val="single" w:sz="4" w:space="0" w:color="auto"/>
            </w:tcBorders>
            <w:shd w:val="clear" w:color="auto" w:fill="auto"/>
            <w:noWrap/>
            <w:vAlign w:val="bottom"/>
            <w:hideMark/>
          </w:tcPr>
          <w:p w14:paraId="2DB81688" w14:textId="77777777" w:rsidR="006741CC" w:rsidRPr="006741CC" w:rsidRDefault="006741CC" w:rsidP="006741CC">
            <w:pPr>
              <w:widowControl/>
              <w:jc w:val="right"/>
              <w:rPr>
                <w:sz w:val="22"/>
                <w:szCs w:val="22"/>
              </w:rPr>
            </w:pPr>
            <w:r w:rsidRPr="006741CC">
              <w:rPr>
                <w:sz w:val="22"/>
                <w:szCs w:val="22"/>
              </w:rPr>
              <w:t>2,116</w:t>
            </w:r>
          </w:p>
        </w:tc>
      </w:tr>
      <w:tr w:rsidR="006741CC" w:rsidRPr="006741CC" w14:paraId="015C7AD6" w14:textId="77777777" w:rsidTr="00BF731A">
        <w:trPr>
          <w:trHeight w:val="375"/>
        </w:trPr>
        <w:tc>
          <w:tcPr>
            <w:tcW w:w="3024" w:type="dxa"/>
            <w:gridSpan w:val="2"/>
            <w:tcBorders>
              <w:top w:val="nil"/>
              <w:left w:val="single" w:sz="4" w:space="0" w:color="auto"/>
              <w:bottom w:val="single" w:sz="4" w:space="0" w:color="auto"/>
              <w:right w:val="single" w:sz="4" w:space="0" w:color="auto"/>
            </w:tcBorders>
            <w:shd w:val="clear" w:color="auto" w:fill="auto"/>
            <w:vAlign w:val="bottom"/>
            <w:hideMark/>
          </w:tcPr>
          <w:p w14:paraId="199E5AFF" w14:textId="77777777" w:rsidR="006741CC" w:rsidRPr="006741CC" w:rsidRDefault="006741CC" w:rsidP="006741CC">
            <w:pPr>
              <w:widowControl/>
            </w:pPr>
            <w:r w:rsidRPr="006741CC">
              <w:t>Иные межбюджетные трансферты</w:t>
            </w:r>
          </w:p>
        </w:tc>
        <w:tc>
          <w:tcPr>
            <w:tcW w:w="567" w:type="dxa"/>
            <w:gridSpan w:val="2"/>
            <w:tcBorders>
              <w:top w:val="nil"/>
              <w:left w:val="nil"/>
              <w:bottom w:val="single" w:sz="4" w:space="0" w:color="auto"/>
              <w:right w:val="single" w:sz="4" w:space="0" w:color="auto"/>
            </w:tcBorders>
            <w:shd w:val="clear" w:color="auto" w:fill="auto"/>
            <w:vAlign w:val="bottom"/>
            <w:hideMark/>
          </w:tcPr>
          <w:p w14:paraId="6B15AC4B" w14:textId="77777777" w:rsidR="006741CC" w:rsidRPr="006741CC" w:rsidRDefault="006741CC" w:rsidP="006741CC">
            <w:pPr>
              <w:widowControl/>
              <w:jc w:val="center"/>
            </w:pPr>
            <w:r w:rsidRPr="006741CC">
              <w:t>901</w:t>
            </w:r>
          </w:p>
        </w:tc>
        <w:tc>
          <w:tcPr>
            <w:tcW w:w="570" w:type="dxa"/>
            <w:tcBorders>
              <w:top w:val="nil"/>
              <w:left w:val="nil"/>
              <w:bottom w:val="single" w:sz="4" w:space="0" w:color="auto"/>
              <w:right w:val="single" w:sz="4" w:space="0" w:color="auto"/>
            </w:tcBorders>
            <w:shd w:val="clear" w:color="auto" w:fill="auto"/>
            <w:vAlign w:val="bottom"/>
            <w:hideMark/>
          </w:tcPr>
          <w:p w14:paraId="397FBA46" w14:textId="77777777" w:rsidR="006741CC" w:rsidRPr="006741CC" w:rsidRDefault="006741CC" w:rsidP="006741CC">
            <w:pPr>
              <w:widowControl/>
              <w:jc w:val="center"/>
              <w:rPr>
                <w:sz w:val="22"/>
                <w:szCs w:val="22"/>
              </w:rPr>
            </w:pPr>
            <w:r w:rsidRPr="006741CC">
              <w:rPr>
                <w:sz w:val="22"/>
                <w:szCs w:val="22"/>
              </w:rPr>
              <w:t>01</w:t>
            </w:r>
          </w:p>
        </w:tc>
        <w:tc>
          <w:tcPr>
            <w:tcW w:w="567" w:type="dxa"/>
            <w:tcBorders>
              <w:top w:val="nil"/>
              <w:left w:val="nil"/>
              <w:bottom w:val="single" w:sz="4" w:space="0" w:color="auto"/>
              <w:right w:val="single" w:sz="4" w:space="0" w:color="auto"/>
            </w:tcBorders>
            <w:shd w:val="clear" w:color="auto" w:fill="auto"/>
            <w:vAlign w:val="bottom"/>
            <w:hideMark/>
          </w:tcPr>
          <w:p w14:paraId="7419E12C" w14:textId="77777777" w:rsidR="006741CC" w:rsidRPr="006741CC" w:rsidRDefault="006741CC" w:rsidP="006741CC">
            <w:pPr>
              <w:widowControl/>
              <w:jc w:val="center"/>
              <w:rPr>
                <w:sz w:val="22"/>
                <w:szCs w:val="22"/>
              </w:rPr>
            </w:pPr>
            <w:r w:rsidRPr="006741CC">
              <w:rPr>
                <w:sz w:val="22"/>
                <w:szCs w:val="22"/>
              </w:rPr>
              <w:t>13</w:t>
            </w:r>
          </w:p>
        </w:tc>
        <w:tc>
          <w:tcPr>
            <w:tcW w:w="567" w:type="dxa"/>
            <w:tcBorders>
              <w:top w:val="nil"/>
              <w:left w:val="nil"/>
              <w:bottom w:val="single" w:sz="4" w:space="0" w:color="auto"/>
              <w:right w:val="nil"/>
            </w:tcBorders>
            <w:shd w:val="clear" w:color="auto" w:fill="auto"/>
            <w:vAlign w:val="bottom"/>
            <w:hideMark/>
          </w:tcPr>
          <w:p w14:paraId="1FE05BB5" w14:textId="77777777" w:rsidR="006741CC" w:rsidRPr="006741CC" w:rsidRDefault="006741CC" w:rsidP="006741CC">
            <w:pPr>
              <w:widowControl/>
              <w:jc w:val="center"/>
              <w:rPr>
                <w:sz w:val="22"/>
                <w:szCs w:val="22"/>
              </w:rPr>
            </w:pPr>
            <w:r w:rsidRPr="006741CC">
              <w:rPr>
                <w:sz w:val="22"/>
                <w:szCs w:val="22"/>
              </w:rPr>
              <w:t>02</w:t>
            </w:r>
          </w:p>
        </w:tc>
        <w:tc>
          <w:tcPr>
            <w:tcW w:w="567" w:type="dxa"/>
            <w:tcBorders>
              <w:top w:val="nil"/>
              <w:left w:val="nil"/>
              <w:bottom w:val="single" w:sz="4" w:space="0" w:color="auto"/>
              <w:right w:val="nil"/>
            </w:tcBorders>
            <w:shd w:val="clear" w:color="auto" w:fill="auto"/>
            <w:vAlign w:val="bottom"/>
            <w:hideMark/>
          </w:tcPr>
          <w:p w14:paraId="7D2AF901" w14:textId="77777777" w:rsidR="006741CC" w:rsidRPr="006741CC" w:rsidRDefault="006741CC" w:rsidP="006741CC">
            <w:pPr>
              <w:widowControl/>
              <w:jc w:val="center"/>
              <w:rPr>
                <w:sz w:val="22"/>
                <w:szCs w:val="22"/>
              </w:rPr>
            </w:pPr>
            <w:r w:rsidRPr="006741CC">
              <w:rPr>
                <w:sz w:val="22"/>
                <w:szCs w:val="22"/>
              </w:rPr>
              <w:t>1</w:t>
            </w:r>
          </w:p>
        </w:tc>
        <w:tc>
          <w:tcPr>
            <w:tcW w:w="472" w:type="dxa"/>
            <w:tcBorders>
              <w:top w:val="nil"/>
              <w:left w:val="nil"/>
              <w:bottom w:val="single" w:sz="4" w:space="0" w:color="auto"/>
              <w:right w:val="nil"/>
            </w:tcBorders>
            <w:shd w:val="clear" w:color="auto" w:fill="auto"/>
            <w:vAlign w:val="bottom"/>
            <w:hideMark/>
          </w:tcPr>
          <w:p w14:paraId="749F9BCA" w14:textId="77777777" w:rsidR="006741CC" w:rsidRPr="006741CC" w:rsidRDefault="006741CC" w:rsidP="006741CC">
            <w:pPr>
              <w:widowControl/>
              <w:jc w:val="center"/>
              <w:rPr>
                <w:sz w:val="22"/>
                <w:szCs w:val="22"/>
              </w:rPr>
            </w:pPr>
            <w:r w:rsidRPr="006741CC">
              <w:rPr>
                <w:sz w:val="22"/>
                <w:szCs w:val="22"/>
              </w:rPr>
              <w:t>01</w:t>
            </w:r>
          </w:p>
        </w:tc>
        <w:tc>
          <w:tcPr>
            <w:tcW w:w="848" w:type="dxa"/>
            <w:tcBorders>
              <w:top w:val="nil"/>
              <w:left w:val="nil"/>
              <w:bottom w:val="single" w:sz="4" w:space="0" w:color="auto"/>
              <w:right w:val="single" w:sz="4" w:space="0" w:color="auto"/>
            </w:tcBorders>
            <w:shd w:val="clear" w:color="auto" w:fill="auto"/>
            <w:vAlign w:val="bottom"/>
            <w:hideMark/>
          </w:tcPr>
          <w:p w14:paraId="2A287B1C" w14:textId="77777777" w:rsidR="006741CC" w:rsidRPr="006741CC" w:rsidRDefault="006741CC" w:rsidP="006741CC">
            <w:pPr>
              <w:widowControl/>
              <w:jc w:val="center"/>
              <w:rPr>
                <w:sz w:val="22"/>
                <w:szCs w:val="22"/>
              </w:rPr>
            </w:pPr>
            <w:r w:rsidRPr="006741CC">
              <w:rPr>
                <w:sz w:val="22"/>
                <w:szCs w:val="22"/>
              </w:rPr>
              <w:t>80020</w:t>
            </w:r>
          </w:p>
        </w:tc>
        <w:tc>
          <w:tcPr>
            <w:tcW w:w="567" w:type="dxa"/>
            <w:tcBorders>
              <w:top w:val="nil"/>
              <w:left w:val="nil"/>
              <w:bottom w:val="single" w:sz="4" w:space="0" w:color="auto"/>
              <w:right w:val="single" w:sz="4" w:space="0" w:color="auto"/>
            </w:tcBorders>
            <w:shd w:val="clear" w:color="auto" w:fill="auto"/>
            <w:noWrap/>
            <w:vAlign w:val="bottom"/>
            <w:hideMark/>
          </w:tcPr>
          <w:p w14:paraId="6E07BC35" w14:textId="77777777" w:rsidR="006741CC" w:rsidRPr="006741CC" w:rsidRDefault="006741CC" w:rsidP="006741CC">
            <w:pPr>
              <w:widowControl/>
              <w:rPr>
                <w:sz w:val="22"/>
                <w:szCs w:val="22"/>
              </w:rPr>
            </w:pPr>
            <w:r w:rsidRPr="006741CC">
              <w:rPr>
                <w:sz w:val="22"/>
                <w:szCs w:val="22"/>
              </w:rPr>
              <w:t>540</w:t>
            </w:r>
          </w:p>
        </w:tc>
        <w:tc>
          <w:tcPr>
            <w:tcW w:w="1178" w:type="dxa"/>
            <w:tcBorders>
              <w:top w:val="nil"/>
              <w:left w:val="nil"/>
              <w:bottom w:val="single" w:sz="4" w:space="0" w:color="auto"/>
              <w:right w:val="single" w:sz="4" w:space="0" w:color="auto"/>
            </w:tcBorders>
            <w:shd w:val="clear" w:color="auto" w:fill="auto"/>
            <w:noWrap/>
            <w:vAlign w:val="bottom"/>
            <w:hideMark/>
          </w:tcPr>
          <w:p w14:paraId="39CC31B1" w14:textId="77777777" w:rsidR="006741CC" w:rsidRPr="006741CC" w:rsidRDefault="006741CC" w:rsidP="006741CC">
            <w:pPr>
              <w:widowControl/>
              <w:jc w:val="right"/>
              <w:rPr>
                <w:sz w:val="22"/>
                <w:szCs w:val="22"/>
              </w:rPr>
            </w:pPr>
            <w:r w:rsidRPr="006741CC">
              <w:rPr>
                <w:sz w:val="22"/>
                <w:szCs w:val="22"/>
              </w:rPr>
              <w:t>2,116</w:t>
            </w:r>
          </w:p>
        </w:tc>
        <w:tc>
          <w:tcPr>
            <w:tcW w:w="1231" w:type="dxa"/>
            <w:tcBorders>
              <w:top w:val="nil"/>
              <w:left w:val="nil"/>
              <w:bottom w:val="single" w:sz="4" w:space="0" w:color="auto"/>
              <w:right w:val="single" w:sz="4" w:space="0" w:color="auto"/>
            </w:tcBorders>
            <w:shd w:val="clear" w:color="auto" w:fill="auto"/>
            <w:noWrap/>
            <w:vAlign w:val="bottom"/>
            <w:hideMark/>
          </w:tcPr>
          <w:p w14:paraId="699B37A1" w14:textId="77777777" w:rsidR="006741CC" w:rsidRPr="006741CC" w:rsidRDefault="006741CC" w:rsidP="006741CC">
            <w:pPr>
              <w:widowControl/>
              <w:jc w:val="right"/>
              <w:rPr>
                <w:sz w:val="22"/>
                <w:szCs w:val="22"/>
              </w:rPr>
            </w:pPr>
            <w:r w:rsidRPr="006741CC">
              <w:rPr>
                <w:sz w:val="22"/>
                <w:szCs w:val="22"/>
              </w:rPr>
              <w:t>2,116</w:t>
            </w:r>
          </w:p>
        </w:tc>
        <w:tc>
          <w:tcPr>
            <w:tcW w:w="1229" w:type="dxa"/>
            <w:tcBorders>
              <w:top w:val="nil"/>
              <w:left w:val="nil"/>
              <w:bottom w:val="single" w:sz="4" w:space="0" w:color="auto"/>
              <w:right w:val="single" w:sz="4" w:space="0" w:color="auto"/>
            </w:tcBorders>
            <w:shd w:val="clear" w:color="auto" w:fill="auto"/>
            <w:noWrap/>
            <w:vAlign w:val="bottom"/>
            <w:hideMark/>
          </w:tcPr>
          <w:p w14:paraId="02B1FDA6" w14:textId="77777777" w:rsidR="006741CC" w:rsidRPr="006741CC" w:rsidRDefault="006741CC" w:rsidP="006741CC">
            <w:pPr>
              <w:widowControl/>
              <w:jc w:val="right"/>
              <w:rPr>
                <w:sz w:val="22"/>
                <w:szCs w:val="22"/>
              </w:rPr>
            </w:pPr>
            <w:r w:rsidRPr="006741CC">
              <w:rPr>
                <w:sz w:val="22"/>
                <w:szCs w:val="22"/>
              </w:rPr>
              <w:t>2,116</w:t>
            </w:r>
          </w:p>
        </w:tc>
      </w:tr>
      <w:tr w:rsidR="006741CC" w:rsidRPr="006741CC" w14:paraId="6F27CBA9" w14:textId="77777777" w:rsidTr="00BF731A">
        <w:trPr>
          <w:trHeight w:val="1335"/>
        </w:trPr>
        <w:tc>
          <w:tcPr>
            <w:tcW w:w="3024" w:type="dxa"/>
            <w:gridSpan w:val="2"/>
            <w:tcBorders>
              <w:top w:val="nil"/>
              <w:left w:val="single" w:sz="4" w:space="0" w:color="auto"/>
              <w:bottom w:val="single" w:sz="4" w:space="0" w:color="auto"/>
              <w:right w:val="single" w:sz="4" w:space="0" w:color="auto"/>
            </w:tcBorders>
            <w:shd w:val="clear" w:color="000000" w:fill="FFFFFF"/>
            <w:hideMark/>
          </w:tcPr>
          <w:p w14:paraId="53E119B1" w14:textId="77777777" w:rsidR="006741CC" w:rsidRPr="006741CC" w:rsidRDefault="006741CC" w:rsidP="006741CC">
            <w:pPr>
              <w:widowControl/>
              <w:rPr>
                <w:b/>
                <w:bCs/>
              </w:rPr>
            </w:pPr>
            <w:r w:rsidRPr="006741CC">
              <w:rPr>
                <w:b/>
                <w:bCs/>
              </w:rPr>
              <w:t>Муниципальная программа Сосновского сельсовета Бессоновского района Пензенской области "Профилактика терроризма и экстремизма, минимизация и (или) ликвидация последствий проявления терроризма и экстремизма на территории Сосновского сельсовета Бессоновского района Пензенской области на 2020 -2027 годы"</w:t>
            </w:r>
          </w:p>
        </w:tc>
        <w:tc>
          <w:tcPr>
            <w:tcW w:w="567" w:type="dxa"/>
            <w:gridSpan w:val="2"/>
            <w:tcBorders>
              <w:top w:val="nil"/>
              <w:left w:val="nil"/>
              <w:bottom w:val="single" w:sz="4" w:space="0" w:color="auto"/>
              <w:right w:val="single" w:sz="4" w:space="0" w:color="auto"/>
            </w:tcBorders>
            <w:shd w:val="clear" w:color="auto" w:fill="auto"/>
            <w:vAlign w:val="bottom"/>
            <w:hideMark/>
          </w:tcPr>
          <w:p w14:paraId="7DA383BE" w14:textId="77777777" w:rsidR="006741CC" w:rsidRPr="006741CC" w:rsidRDefault="006741CC" w:rsidP="006741CC">
            <w:pPr>
              <w:widowControl/>
              <w:jc w:val="center"/>
              <w:rPr>
                <w:b/>
                <w:bCs/>
              </w:rPr>
            </w:pPr>
            <w:r w:rsidRPr="006741CC">
              <w:rPr>
                <w:b/>
                <w:bCs/>
              </w:rPr>
              <w:t>901</w:t>
            </w:r>
          </w:p>
        </w:tc>
        <w:tc>
          <w:tcPr>
            <w:tcW w:w="570" w:type="dxa"/>
            <w:tcBorders>
              <w:top w:val="nil"/>
              <w:left w:val="nil"/>
              <w:bottom w:val="single" w:sz="4" w:space="0" w:color="auto"/>
              <w:right w:val="single" w:sz="4" w:space="0" w:color="auto"/>
            </w:tcBorders>
            <w:shd w:val="clear" w:color="auto" w:fill="auto"/>
            <w:vAlign w:val="bottom"/>
            <w:hideMark/>
          </w:tcPr>
          <w:p w14:paraId="05020511" w14:textId="77777777" w:rsidR="006741CC" w:rsidRPr="006741CC" w:rsidRDefault="006741CC" w:rsidP="006741CC">
            <w:pPr>
              <w:widowControl/>
              <w:jc w:val="center"/>
              <w:rPr>
                <w:b/>
                <w:bCs/>
                <w:sz w:val="22"/>
                <w:szCs w:val="22"/>
              </w:rPr>
            </w:pPr>
            <w:r w:rsidRPr="006741CC">
              <w:rPr>
                <w:b/>
                <w:bCs/>
                <w:sz w:val="22"/>
                <w:szCs w:val="22"/>
              </w:rPr>
              <w:t>01</w:t>
            </w:r>
          </w:p>
        </w:tc>
        <w:tc>
          <w:tcPr>
            <w:tcW w:w="567" w:type="dxa"/>
            <w:tcBorders>
              <w:top w:val="nil"/>
              <w:left w:val="nil"/>
              <w:bottom w:val="single" w:sz="4" w:space="0" w:color="auto"/>
              <w:right w:val="single" w:sz="4" w:space="0" w:color="auto"/>
            </w:tcBorders>
            <w:shd w:val="clear" w:color="auto" w:fill="auto"/>
            <w:vAlign w:val="bottom"/>
            <w:hideMark/>
          </w:tcPr>
          <w:p w14:paraId="3989062A" w14:textId="77777777" w:rsidR="006741CC" w:rsidRPr="006741CC" w:rsidRDefault="006741CC" w:rsidP="006741CC">
            <w:pPr>
              <w:widowControl/>
              <w:jc w:val="center"/>
              <w:rPr>
                <w:b/>
                <w:bCs/>
                <w:sz w:val="22"/>
                <w:szCs w:val="22"/>
              </w:rPr>
            </w:pPr>
            <w:r w:rsidRPr="006741CC">
              <w:rPr>
                <w:b/>
                <w:bCs/>
                <w:sz w:val="22"/>
                <w:szCs w:val="22"/>
              </w:rPr>
              <w:t>13</w:t>
            </w:r>
          </w:p>
        </w:tc>
        <w:tc>
          <w:tcPr>
            <w:tcW w:w="567" w:type="dxa"/>
            <w:tcBorders>
              <w:top w:val="nil"/>
              <w:left w:val="nil"/>
              <w:bottom w:val="single" w:sz="4" w:space="0" w:color="auto"/>
              <w:right w:val="nil"/>
            </w:tcBorders>
            <w:shd w:val="clear" w:color="auto" w:fill="auto"/>
            <w:vAlign w:val="bottom"/>
            <w:hideMark/>
          </w:tcPr>
          <w:p w14:paraId="58BE3A72" w14:textId="77777777" w:rsidR="006741CC" w:rsidRPr="006741CC" w:rsidRDefault="006741CC" w:rsidP="006741CC">
            <w:pPr>
              <w:widowControl/>
              <w:jc w:val="center"/>
              <w:rPr>
                <w:b/>
                <w:bCs/>
                <w:sz w:val="22"/>
                <w:szCs w:val="22"/>
              </w:rPr>
            </w:pPr>
            <w:r w:rsidRPr="006741CC">
              <w:rPr>
                <w:b/>
                <w:bCs/>
                <w:sz w:val="22"/>
                <w:szCs w:val="22"/>
              </w:rPr>
              <w:t>09</w:t>
            </w:r>
          </w:p>
        </w:tc>
        <w:tc>
          <w:tcPr>
            <w:tcW w:w="567" w:type="dxa"/>
            <w:tcBorders>
              <w:top w:val="nil"/>
              <w:left w:val="nil"/>
              <w:bottom w:val="single" w:sz="4" w:space="0" w:color="auto"/>
              <w:right w:val="nil"/>
            </w:tcBorders>
            <w:shd w:val="clear" w:color="auto" w:fill="auto"/>
            <w:vAlign w:val="bottom"/>
            <w:hideMark/>
          </w:tcPr>
          <w:p w14:paraId="14D5024E" w14:textId="77777777" w:rsidR="006741CC" w:rsidRPr="006741CC" w:rsidRDefault="006741CC" w:rsidP="006741CC">
            <w:pPr>
              <w:widowControl/>
              <w:jc w:val="center"/>
              <w:rPr>
                <w:b/>
                <w:bCs/>
                <w:sz w:val="22"/>
                <w:szCs w:val="22"/>
              </w:rPr>
            </w:pPr>
            <w:r w:rsidRPr="006741CC">
              <w:rPr>
                <w:b/>
                <w:bCs/>
                <w:sz w:val="22"/>
                <w:szCs w:val="22"/>
              </w:rPr>
              <w:t>0</w:t>
            </w:r>
          </w:p>
        </w:tc>
        <w:tc>
          <w:tcPr>
            <w:tcW w:w="472" w:type="dxa"/>
            <w:tcBorders>
              <w:top w:val="nil"/>
              <w:left w:val="nil"/>
              <w:bottom w:val="single" w:sz="4" w:space="0" w:color="auto"/>
              <w:right w:val="nil"/>
            </w:tcBorders>
            <w:shd w:val="clear" w:color="auto" w:fill="auto"/>
            <w:vAlign w:val="bottom"/>
            <w:hideMark/>
          </w:tcPr>
          <w:p w14:paraId="4AC62A79" w14:textId="77777777" w:rsidR="006741CC" w:rsidRPr="006741CC" w:rsidRDefault="006741CC" w:rsidP="006741CC">
            <w:pPr>
              <w:widowControl/>
              <w:jc w:val="center"/>
              <w:rPr>
                <w:b/>
                <w:bCs/>
                <w:sz w:val="22"/>
                <w:szCs w:val="22"/>
              </w:rPr>
            </w:pPr>
            <w:r w:rsidRPr="006741CC">
              <w:rPr>
                <w:b/>
                <w:bCs/>
                <w:sz w:val="22"/>
                <w:szCs w:val="22"/>
              </w:rPr>
              <w:t>00</w:t>
            </w:r>
          </w:p>
        </w:tc>
        <w:tc>
          <w:tcPr>
            <w:tcW w:w="848" w:type="dxa"/>
            <w:tcBorders>
              <w:top w:val="nil"/>
              <w:left w:val="nil"/>
              <w:bottom w:val="single" w:sz="4" w:space="0" w:color="auto"/>
              <w:right w:val="single" w:sz="4" w:space="0" w:color="auto"/>
            </w:tcBorders>
            <w:shd w:val="clear" w:color="auto" w:fill="auto"/>
            <w:vAlign w:val="bottom"/>
            <w:hideMark/>
          </w:tcPr>
          <w:p w14:paraId="2F585061" w14:textId="77777777" w:rsidR="006741CC" w:rsidRPr="006741CC" w:rsidRDefault="006741CC" w:rsidP="006741CC">
            <w:pPr>
              <w:widowControl/>
              <w:jc w:val="center"/>
              <w:rPr>
                <w:b/>
                <w:bCs/>
                <w:sz w:val="22"/>
                <w:szCs w:val="22"/>
              </w:rPr>
            </w:pPr>
            <w:r w:rsidRPr="006741CC">
              <w:rPr>
                <w:b/>
                <w:bCs/>
                <w:sz w:val="22"/>
                <w:szCs w:val="22"/>
              </w:rPr>
              <w:t>00000</w:t>
            </w:r>
          </w:p>
        </w:tc>
        <w:tc>
          <w:tcPr>
            <w:tcW w:w="567" w:type="dxa"/>
            <w:tcBorders>
              <w:top w:val="nil"/>
              <w:left w:val="nil"/>
              <w:bottom w:val="single" w:sz="4" w:space="0" w:color="auto"/>
              <w:right w:val="single" w:sz="4" w:space="0" w:color="auto"/>
            </w:tcBorders>
            <w:shd w:val="clear" w:color="auto" w:fill="auto"/>
            <w:noWrap/>
            <w:vAlign w:val="bottom"/>
            <w:hideMark/>
          </w:tcPr>
          <w:p w14:paraId="6A106CB5" w14:textId="77777777" w:rsidR="006741CC" w:rsidRPr="006741CC" w:rsidRDefault="006741CC" w:rsidP="006741CC">
            <w:pPr>
              <w:widowControl/>
              <w:rPr>
                <w:b/>
                <w:bCs/>
                <w:sz w:val="22"/>
                <w:szCs w:val="22"/>
              </w:rPr>
            </w:pPr>
            <w:r w:rsidRPr="006741CC">
              <w:rPr>
                <w:b/>
                <w:bCs/>
                <w:sz w:val="22"/>
                <w:szCs w:val="22"/>
              </w:rPr>
              <w:t> </w:t>
            </w:r>
          </w:p>
        </w:tc>
        <w:tc>
          <w:tcPr>
            <w:tcW w:w="1178" w:type="dxa"/>
            <w:tcBorders>
              <w:top w:val="nil"/>
              <w:left w:val="nil"/>
              <w:bottom w:val="single" w:sz="4" w:space="0" w:color="auto"/>
              <w:right w:val="single" w:sz="4" w:space="0" w:color="auto"/>
            </w:tcBorders>
            <w:shd w:val="clear" w:color="auto" w:fill="auto"/>
            <w:noWrap/>
            <w:vAlign w:val="bottom"/>
            <w:hideMark/>
          </w:tcPr>
          <w:p w14:paraId="132742EF" w14:textId="77777777" w:rsidR="006741CC" w:rsidRPr="006741CC" w:rsidRDefault="006741CC" w:rsidP="006741CC">
            <w:pPr>
              <w:widowControl/>
              <w:jc w:val="right"/>
              <w:rPr>
                <w:b/>
                <w:bCs/>
                <w:sz w:val="22"/>
                <w:szCs w:val="22"/>
              </w:rPr>
            </w:pPr>
            <w:r w:rsidRPr="006741CC">
              <w:rPr>
                <w:b/>
                <w:bCs/>
                <w:sz w:val="22"/>
                <w:szCs w:val="22"/>
              </w:rPr>
              <w:t>10,000</w:t>
            </w:r>
          </w:p>
        </w:tc>
        <w:tc>
          <w:tcPr>
            <w:tcW w:w="1231" w:type="dxa"/>
            <w:tcBorders>
              <w:top w:val="nil"/>
              <w:left w:val="nil"/>
              <w:bottom w:val="single" w:sz="4" w:space="0" w:color="auto"/>
              <w:right w:val="single" w:sz="4" w:space="0" w:color="auto"/>
            </w:tcBorders>
            <w:shd w:val="clear" w:color="auto" w:fill="auto"/>
            <w:noWrap/>
            <w:vAlign w:val="bottom"/>
            <w:hideMark/>
          </w:tcPr>
          <w:p w14:paraId="643F82DE" w14:textId="77777777" w:rsidR="006741CC" w:rsidRPr="006741CC" w:rsidRDefault="006741CC" w:rsidP="006741CC">
            <w:pPr>
              <w:widowControl/>
              <w:jc w:val="right"/>
              <w:rPr>
                <w:b/>
                <w:bCs/>
                <w:sz w:val="22"/>
                <w:szCs w:val="22"/>
              </w:rPr>
            </w:pPr>
            <w:r w:rsidRPr="006741CC">
              <w:rPr>
                <w:b/>
                <w:bCs/>
                <w:sz w:val="22"/>
                <w:szCs w:val="22"/>
              </w:rPr>
              <w:t>10,000</w:t>
            </w:r>
          </w:p>
        </w:tc>
        <w:tc>
          <w:tcPr>
            <w:tcW w:w="1229" w:type="dxa"/>
            <w:tcBorders>
              <w:top w:val="nil"/>
              <w:left w:val="nil"/>
              <w:bottom w:val="single" w:sz="4" w:space="0" w:color="auto"/>
              <w:right w:val="single" w:sz="4" w:space="0" w:color="auto"/>
            </w:tcBorders>
            <w:shd w:val="clear" w:color="auto" w:fill="auto"/>
            <w:noWrap/>
            <w:vAlign w:val="bottom"/>
            <w:hideMark/>
          </w:tcPr>
          <w:p w14:paraId="738C79C1" w14:textId="77777777" w:rsidR="006741CC" w:rsidRPr="006741CC" w:rsidRDefault="006741CC" w:rsidP="006741CC">
            <w:pPr>
              <w:widowControl/>
              <w:jc w:val="right"/>
              <w:rPr>
                <w:b/>
                <w:bCs/>
                <w:sz w:val="22"/>
                <w:szCs w:val="22"/>
              </w:rPr>
            </w:pPr>
            <w:r w:rsidRPr="006741CC">
              <w:rPr>
                <w:b/>
                <w:bCs/>
                <w:sz w:val="22"/>
                <w:szCs w:val="22"/>
              </w:rPr>
              <w:t>10,000</w:t>
            </w:r>
          </w:p>
        </w:tc>
      </w:tr>
      <w:tr w:rsidR="006741CC" w:rsidRPr="006741CC" w14:paraId="452B8C55" w14:textId="77777777" w:rsidTr="00BF731A">
        <w:trPr>
          <w:trHeight w:val="750"/>
        </w:trPr>
        <w:tc>
          <w:tcPr>
            <w:tcW w:w="3024" w:type="dxa"/>
            <w:gridSpan w:val="2"/>
            <w:tcBorders>
              <w:top w:val="nil"/>
              <w:left w:val="single" w:sz="4" w:space="0" w:color="auto"/>
              <w:bottom w:val="single" w:sz="4" w:space="0" w:color="auto"/>
              <w:right w:val="single" w:sz="4" w:space="0" w:color="auto"/>
            </w:tcBorders>
            <w:shd w:val="clear" w:color="auto" w:fill="auto"/>
            <w:vAlign w:val="bottom"/>
            <w:hideMark/>
          </w:tcPr>
          <w:p w14:paraId="64BCF79F" w14:textId="77777777" w:rsidR="006741CC" w:rsidRPr="006741CC" w:rsidRDefault="006741CC" w:rsidP="006741CC">
            <w:pPr>
              <w:widowControl/>
              <w:rPr>
                <w:b/>
                <w:bCs/>
              </w:rPr>
            </w:pPr>
            <w:r w:rsidRPr="006741CC">
              <w:rPr>
                <w:b/>
                <w:bCs/>
              </w:rPr>
              <w:t>Подпрограмма "Противодействие экстремизму и профилактика терроризма на территории Сосновского сельсовета Бессоновского района Пензенской области"</w:t>
            </w:r>
          </w:p>
        </w:tc>
        <w:tc>
          <w:tcPr>
            <w:tcW w:w="567" w:type="dxa"/>
            <w:gridSpan w:val="2"/>
            <w:tcBorders>
              <w:top w:val="nil"/>
              <w:left w:val="nil"/>
              <w:bottom w:val="single" w:sz="4" w:space="0" w:color="auto"/>
              <w:right w:val="single" w:sz="4" w:space="0" w:color="auto"/>
            </w:tcBorders>
            <w:shd w:val="clear" w:color="auto" w:fill="auto"/>
            <w:vAlign w:val="bottom"/>
            <w:hideMark/>
          </w:tcPr>
          <w:p w14:paraId="407477E3" w14:textId="77777777" w:rsidR="006741CC" w:rsidRPr="006741CC" w:rsidRDefault="006741CC" w:rsidP="006741CC">
            <w:pPr>
              <w:widowControl/>
              <w:jc w:val="center"/>
              <w:rPr>
                <w:b/>
                <w:bCs/>
              </w:rPr>
            </w:pPr>
            <w:r w:rsidRPr="006741CC">
              <w:rPr>
                <w:b/>
                <w:bCs/>
              </w:rPr>
              <w:t>901</w:t>
            </w:r>
          </w:p>
        </w:tc>
        <w:tc>
          <w:tcPr>
            <w:tcW w:w="570" w:type="dxa"/>
            <w:tcBorders>
              <w:top w:val="nil"/>
              <w:left w:val="nil"/>
              <w:bottom w:val="single" w:sz="4" w:space="0" w:color="auto"/>
              <w:right w:val="single" w:sz="4" w:space="0" w:color="auto"/>
            </w:tcBorders>
            <w:shd w:val="clear" w:color="auto" w:fill="auto"/>
            <w:vAlign w:val="bottom"/>
            <w:hideMark/>
          </w:tcPr>
          <w:p w14:paraId="4F28133C" w14:textId="77777777" w:rsidR="006741CC" w:rsidRPr="006741CC" w:rsidRDefault="006741CC" w:rsidP="006741CC">
            <w:pPr>
              <w:widowControl/>
              <w:jc w:val="center"/>
              <w:rPr>
                <w:b/>
                <w:bCs/>
                <w:sz w:val="22"/>
                <w:szCs w:val="22"/>
              </w:rPr>
            </w:pPr>
            <w:r w:rsidRPr="006741CC">
              <w:rPr>
                <w:b/>
                <w:bCs/>
                <w:sz w:val="22"/>
                <w:szCs w:val="22"/>
              </w:rPr>
              <w:t>01</w:t>
            </w:r>
          </w:p>
        </w:tc>
        <w:tc>
          <w:tcPr>
            <w:tcW w:w="567" w:type="dxa"/>
            <w:tcBorders>
              <w:top w:val="nil"/>
              <w:left w:val="nil"/>
              <w:bottom w:val="single" w:sz="4" w:space="0" w:color="auto"/>
              <w:right w:val="single" w:sz="4" w:space="0" w:color="auto"/>
            </w:tcBorders>
            <w:shd w:val="clear" w:color="auto" w:fill="auto"/>
            <w:vAlign w:val="bottom"/>
            <w:hideMark/>
          </w:tcPr>
          <w:p w14:paraId="4F76C17C" w14:textId="77777777" w:rsidR="006741CC" w:rsidRPr="006741CC" w:rsidRDefault="006741CC" w:rsidP="006741CC">
            <w:pPr>
              <w:widowControl/>
              <w:jc w:val="center"/>
              <w:rPr>
                <w:b/>
                <w:bCs/>
                <w:sz w:val="22"/>
                <w:szCs w:val="22"/>
              </w:rPr>
            </w:pPr>
            <w:r w:rsidRPr="006741CC">
              <w:rPr>
                <w:b/>
                <w:bCs/>
                <w:sz w:val="22"/>
                <w:szCs w:val="22"/>
              </w:rPr>
              <w:t>13</w:t>
            </w:r>
          </w:p>
        </w:tc>
        <w:tc>
          <w:tcPr>
            <w:tcW w:w="567" w:type="dxa"/>
            <w:tcBorders>
              <w:top w:val="nil"/>
              <w:left w:val="nil"/>
              <w:bottom w:val="single" w:sz="4" w:space="0" w:color="auto"/>
              <w:right w:val="nil"/>
            </w:tcBorders>
            <w:shd w:val="clear" w:color="auto" w:fill="auto"/>
            <w:vAlign w:val="bottom"/>
            <w:hideMark/>
          </w:tcPr>
          <w:p w14:paraId="19E97FFA" w14:textId="77777777" w:rsidR="006741CC" w:rsidRPr="006741CC" w:rsidRDefault="006741CC" w:rsidP="006741CC">
            <w:pPr>
              <w:widowControl/>
              <w:jc w:val="center"/>
              <w:rPr>
                <w:b/>
                <w:bCs/>
                <w:sz w:val="22"/>
                <w:szCs w:val="22"/>
              </w:rPr>
            </w:pPr>
            <w:r w:rsidRPr="006741CC">
              <w:rPr>
                <w:b/>
                <w:bCs/>
                <w:sz w:val="22"/>
                <w:szCs w:val="22"/>
              </w:rPr>
              <w:t>09</w:t>
            </w:r>
          </w:p>
        </w:tc>
        <w:tc>
          <w:tcPr>
            <w:tcW w:w="567" w:type="dxa"/>
            <w:tcBorders>
              <w:top w:val="nil"/>
              <w:left w:val="nil"/>
              <w:bottom w:val="single" w:sz="4" w:space="0" w:color="auto"/>
              <w:right w:val="nil"/>
            </w:tcBorders>
            <w:shd w:val="clear" w:color="auto" w:fill="auto"/>
            <w:vAlign w:val="bottom"/>
            <w:hideMark/>
          </w:tcPr>
          <w:p w14:paraId="2DDF49B3" w14:textId="77777777" w:rsidR="006741CC" w:rsidRPr="006741CC" w:rsidRDefault="006741CC" w:rsidP="006741CC">
            <w:pPr>
              <w:widowControl/>
              <w:jc w:val="center"/>
              <w:rPr>
                <w:b/>
                <w:bCs/>
                <w:sz w:val="22"/>
                <w:szCs w:val="22"/>
              </w:rPr>
            </w:pPr>
            <w:r w:rsidRPr="006741CC">
              <w:rPr>
                <w:b/>
                <w:bCs/>
                <w:sz w:val="22"/>
                <w:szCs w:val="22"/>
              </w:rPr>
              <w:t>1</w:t>
            </w:r>
          </w:p>
        </w:tc>
        <w:tc>
          <w:tcPr>
            <w:tcW w:w="472" w:type="dxa"/>
            <w:tcBorders>
              <w:top w:val="nil"/>
              <w:left w:val="nil"/>
              <w:bottom w:val="single" w:sz="4" w:space="0" w:color="auto"/>
              <w:right w:val="nil"/>
            </w:tcBorders>
            <w:shd w:val="clear" w:color="auto" w:fill="auto"/>
            <w:vAlign w:val="bottom"/>
            <w:hideMark/>
          </w:tcPr>
          <w:p w14:paraId="6A1B347D" w14:textId="77777777" w:rsidR="006741CC" w:rsidRPr="006741CC" w:rsidRDefault="006741CC" w:rsidP="006741CC">
            <w:pPr>
              <w:widowControl/>
              <w:jc w:val="center"/>
              <w:rPr>
                <w:b/>
                <w:bCs/>
                <w:sz w:val="22"/>
                <w:szCs w:val="22"/>
              </w:rPr>
            </w:pPr>
            <w:r w:rsidRPr="006741CC">
              <w:rPr>
                <w:b/>
                <w:bCs/>
                <w:sz w:val="22"/>
                <w:szCs w:val="22"/>
              </w:rPr>
              <w:t>00</w:t>
            </w:r>
          </w:p>
        </w:tc>
        <w:tc>
          <w:tcPr>
            <w:tcW w:w="848" w:type="dxa"/>
            <w:tcBorders>
              <w:top w:val="nil"/>
              <w:left w:val="nil"/>
              <w:bottom w:val="single" w:sz="4" w:space="0" w:color="auto"/>
              <w:right w:val="single" w:sz="4" w:space="0" w:color="auto"/>
            </w:tcBorders>
            <w:shd w:val="clear" w:color="auto" w:fill="auto"/>
            <w:vAlign w:val="bottom"/>
            <w:hideMark/>
          </w:tcPr>
          <w:p w14:paraId="30B97ECC" w14:textId="77777777" w:rsidR="006741CC" w:rsidRPr="006741CC" w:rsidRDefault="006741CC" w:rsidP="006741CC">
            <w:pPr>
              <w:widowControl/>
              <w:jc w:val="center"/>
              <w:rPr>
                <w:b/>
                <w:bCs/>
                <w:sz w:val="22"/>
                <w:szCs w:val="22"/>
              </w:rPr>
            </w:pPr>
            <w:r w:rsidRPr="006741CC">
              <w:rPr>
                <w:b/>
                <w:bCs/>
                <w:sz w:val="22"/>
                <w:szCs w:val="22"/>
              </w:rPr>
              <w:t>00000</w:t>
            </w:r>
          </w:p>
        </w:tc>
        <w:tc>
          <w:tcPr>
            <w:tcW w:w="567" w:type="dxa"/>
            <w:tcBorders>
              <w:top w:val="nil"/>
              <w:left w:val="nil"/>
              <w:bottom w:val="single" w:sz="4" w:space="0" w:color="auto"/>
              <w:right w:val="single" w:sz="4" w:space="0" w:color="auto"/>
            </w:tcBorders>
            <w:shd w:val="clear" w:color="auto" w:fill="auto"/>
            <w:noWrap/>
            <w:vAlign w:val="bottom"/>
            <w:hideMark/>
          </w:tcPr>
          <w:p w14:paraId="5742145A" w14:textId="77777777" w:rsidR="006741CC" w:rsidRPr="006741CC" w:rsidRDefault="006741CC" w:rsidP="006741CC">
            <w:pPr>
              <w:widowControl/>
              <w:rPr>
                <w:b/>
                <w:bCs/>
                <w:sz w:val="22"/>
                <w:szCs w:val="22"/>
              </w:rPr>
            </w:pPr>
            <w:r w:rsidRPr="006741CC">
              <w:rPr>
                <w:b/>
                <w:bCs/>
                <w:sz w:val="22"/>
                <w:szCs w:val="22"/>
              </w:rPr>
              <w:t> </w:t>
            </w:r>
          </w:p>
        </w:tc>
        <w:tc>
          <w:tcPr>
            <w:tcW w:w="1178" w:type="dxa"/>
            <w:tcBorders>
              <w:top w:val="nil"/>
              <w:left w:val="nil"/>
              <w:bottom w:val="single" w:sz="4" w:space="0" w:color="auto"/>
              <w:right w:val="single" w:sz="4" w:space="0" w:color="auto"/>
            </w:tcBorders>
            <w:shd w:val="clear" w:color="auto" w:fill="auto"/>
            <w:noWrap/>
            <w:vAlign w:val="bottom"/>
            <w:hideMark/>
          </w:tcPr>
          <w:p w14:paraId="1D139C09" w14:textId="77777777" w:rsidR="006741CC" w:rsidRPr="006741CC" w:rsidRDefault="006741CC" w:rsidP="006741CC">
            <w:pPr>
              <w:widowControl/>
              <w:jc w:val="right"/>
              <w:rPr>
                <w:sz w:val="22"/>
                <w:szCs w:val="22"/>
              </w:rPr>
            </w:pPr>
            <w:r w:rsidRPr="006741CC">
              <w:rPr>
                <w:sz w:val="22"/>
                <w:szCs w:val="22"/>
              </w:rPr>
              <w:t>10,000</w:t>
            </w:r>
          </w:p>
        </w:tc>
        <w:tc>
          <w:tcPr>
            <w:tcW w:w="1231" w:type="dxa"/>
            <w:tcBorders>
              <w:top w:val="nil"/>
              <w:left w:val="nil"/>
              <w:bottom w:val="single" w:sz="4" w:space="0" w:color="auto"/>
              <w:right w:val="single" w:sz="4" w:space="0" w:color="auto"/>
            </w:tcBorders>
            <w:shd w:val="clear" w:color="auto" w:fill="auto"/>
            <w:noWrap/>
            <w:vAlign w:val="bottom"/>
            <w:hideMark/>
          </w:tcPr>
          <w:p w14:paraId="1455C8DC" w14:textId="77777777" w:rsidR="006741CC" w:rsidRPr="006741CC" w:rsidRDefault="006741CC" w:rsidP="006741CC">
            <w:pPr>
              <w:widowControl/>
              <w:jc w:val="right"/>
              <w:rPr>
                <w:sz w:val="22"/>
                <w:szCs w:val="22"/>
              </w:rPr>
            </w:pPr>
            <w:r w:rsidRPr="006741CC">
              <w:rPr>
                <w:sz w:val="22"/>
                <w:szCs w:val="22"/>
              </w:rPr>
              <w:t>10,000</w:t>
            </w:r>
          </w:p>
        </w:tc>
        <w:tc>
          <w:tcPr>
            <w:tcW w:w="1229" w:type="dxa"/>
            <w:tcBorders>
              <w:top w:val="nil"/>
              <w:left w:val="nil"/>
              <w:bottom w:val="single" w:sz="4" w:space="0" w:color="auto"/>
              <w:right w:val="single" w:sz="4" w:space="0" w:color="auto"/>
            </w:tcBorders>
            <w:shd w:val="clear" w:color="auto" w:fill="auto"/>
            <w:noWrap/>
            <w:vAlign w:val="bottom"/>
            <w:hideMark/>
          </w:tcPr>
          <w:p w14:paraId="3A074D41" w14:textId="77777777" w:rsidR="006741CC" w:rsidRPr="006741CC" w:rsidRDefault="006741CC" w:rsidP="006741CC">
            <w:pPr>
              <w:widowControl/>
              <w:jc w:val="right"/>
              <w:rPr>
                <w:sz w:val="22"/>
                <w:szCs w:val="22"/>
              </w:rPr>
            </w:pPr>
            <w:r w:rsidRPr="006741CC">
              <w:rPr>
                <w:sz w:val="22"/>
                <w:szCs w:val="22"/>
              </w:rPr>
              <w:t>10,000</w:t>
            </w:r>
          </w:p>
        </w:tc>
      </w:tr>
      <w:tr w:rsidR="006741CC" w:rsidRPr="006741CC" w14:paraId="36065AF9" w14:textId="77777777" w:rsidTr="00BF731A">
        <w:trPr>
          <w:trHeight w:val="1245"/>
        </w:trPr>
        <w:tc>
          <w:tcPr>
            <w:tcW w:w="3024" w:type="dxa"/>
            <w:gridSpan w:val="2"/>
            <w:tcBorders>
              <w:top w:val="nil"/>
              <w:left w:val="single" w:sz="4" w:space="0" w:color="auto"/>
              <w:bottom w:val="single" w:sz="4" w:space="0" w:color="auto"/>
              <w:right w:val="single" w:sz="4" w:space="0" w:color="auto"/>
            </w:tcBorders>
            <w:shd w:val="clear" w:color="auto" w:fill="auto"/>
            <w:vAlign w:val="bottom"/>
            <w:hideMark/>
          </w:tcPr>
          <w:p w14:paraId="32B36AED" w14:textId="77777777" w:rsidR="006741CC" w:rsidRPr="006741CC" w:rsidRDefault="006741CC" w:rsidP="006741CC">
            <w:pPr>
              <w:widowControl/>
              <w:rPr>
                <w:i/>
                <w:iCs/>
              </w:rPr>
            </w:pPr>
            <w:r w:rsidRPr="006741CC">
              <w:rPr>
                <w:i/>
                <w:iCs/>
              </w:rPr>
              <w:t xml:space="preserve">Основное мероприятие «Подготовка, размещение и распространение информационных материалов по профилактике </w:t>
            </w:r>
            <w:r w:rsidRPr="006741CC">
              <w:rPr>
                <w:i/>
                <w:iCs/>
              </w:rPr>
              <w:lastRenderedPageBreak/>
              <w:t>террористических и экстремистских проявлений»</w:t>
            </w:r>
          </w:p>
        </w:tc>
        <w:tc>
          <w:tcPr>
            <w:tcW w:w="567" w:type="dxa"/>
            <w:gridSpan w:val="2"/>
            <w:tcBorders>
              <w:top w:val="nil"/>
              <w:left w:val="nil"/>
              <w:bottom w:val="single" w:sz="4" w:space="0" w:color="auto"/>
              <w:right w:val="single" w:sz="4" w:space="0" w:color="auto"/>
            </w:tcBorders>
            <w:shd w:val="clear" w:color="auto" w:fill="auto"/>
            <w:vAlign w:val="bottom"/>
            <w:hideMark/>
          </w:tcPr>
          <w:p w14:paraId="2819DBF8" w14:textId="77777777" w:rsidR="006741CC" w:rsidRPr="006741CC" w:rsidRDefault="006741CC" w:rsidP="006741CC">
            <w:pPr>
              <w:widowControl/>
              <w:jc w:val="center"/>
            </w:pPr>
            <w:r w:rsidRPr="006741CC">
              <w:lastRenderedPageBreak/>
              <w:t>901</w:t>
            </w:r>
          </w:p>
        </w:tc>
        <w:tc>
          <w:tcPr>
            <w:tcW w:w="570" w:type="dxa"/>
            <w:tcBorders>
              <w:top w:val="nil"/>
              <w:left w:val="nil"/>
              <w:bottom w:val="single" w:sz="4" w:space="0" w:color="auto"/>
              <w:right w:val="single" w:sz="4" w:space="0" w:color="auto"/>
            </w:tcBorders>
            <w:shd w:val="clear" w:color="auto" w:fill="auto"/>
            <w:vAlign w:val="bottom"/>
            <w:hideMark/>
          </w:tcPr>
          <w:p w14:paraId="031872B8" w14:textId="77777777" w:rsidR="006741CC" w:rsidRPr="006741CC" w:rsidRDefault="006741CC" w:rsidP="006741CC">
            <w:pPr>
              <w:widowControl/>
              <w:jc w:val="center"/>
              <w:rPr>
                <w:i/>
                <w:iCs/>
                <w:sz w:val="22"/>
                <w:szCs w:val="22"/>
              </w:rPr>
            </w:pPr>
            <w:r w:rsidRPr="006741CC">
              <w:rPr>
                <w:i/>
                <w:iCs/>
                <w:sz w:val="22"/>
                <w:szCs w:val="22"/>
              </w:rPr>
              <w:t>01</w:t>
            </w:r>
          </w:p>
        </w:tc>
        <w:tc>
          <w:tcPr>
            <w:tcW w:w="567" w:type="dxa"/>
            <w:tcBorders>
              <w:top w:val="nil"/>
              <w:left w:val="nil"/>
              <w:bottom w:val="single" w:sz="4" w:space="0" w:color="auto"/>
              <w:right w:val="single" w:sz="4" w:space="0" w:color="auto"/>
            </w:tcBorders>
            <w:shd w:val="clear" w:color="auto" w:fill="auto"/>
            <w:vAlign w:val="bottom"/>
            <w:hideMark/>
          </w:tcPr>
          <w:p w14:paraId="5BF5A41B" w14:textId="77777777" w:rsidR="006741CC" w:rsidRPr="006741CC" w:rsidRDefault="006741CC" w:rsidP="006741CC">
            <w:pPr>
              <w:widowControl/>
              <w:jc w:val="center"/>
              <w:rPr>
                <w:i/>
                <w:iCs/>
                <w:sz w:val="22"/>
                <w:szCs w:val="22"/>
              </w:rPr>
            </w:pPr>
            <w:r w:rsidRPr="006741CC">
              <w:rPr>
                <w:i/>
                <w:iCs/>
                <w:sz w:val="22"/>
                <w:szCs w:val="22"/>
              </w:rPr>
              <w:t>13</w:t>
            </w:r>
          </w:p>
        </w:tc>
        <w:tc>
          <w:tcPr>
            <w:tcW w:w="567" w:type="dxa"/>
            <w:tcBorders>
              <w:top w:val="nil"/>
              <w:left w:val="nil"/>
              <w:bottom w:val="single" w:sz="4" w:space="0" w:color="auto"/>
              <w:right w:val="nil"/>
            </w:tcBorders>
            <w:shd w:val="clear" w:color="auto" w:fill="auto"/>
            <w:vAlign w:val="bottom"/>
            <w:hideMark/>
          </w:tcPr>
          <w:p w14:paraId="79A5808A" w14:textId="77777777" w:rsidR="006741CC" w:rsidRPr="006741CC" w:rsidRDefault="006741CC" w:rsidP="006741CC">
            <w:pPr>
              <w:widowControl/>
              <w:jc w:val="center"/>
              <w:rPr>
                <w:i/>
                <w:iCs/>
                <w:sz w:val="22"/>
                <w:szCs w:val="22"/>
              </w:rPr>
            </w:pPr>
            <w:r w:rsidRPr="006741CC">
              <w:rPr>
                <w:i/>
                <w:iCs/>
                <w:sz w:val="22"/>
                <w:szCs w:val="22"/>
              </w:rPr>
              <w:t>09</w:t>
            </w:r>
          </w:p>
        </w:tc>
        <w:tc>
          <w:tcPr>
            <w:tcW w:w="567" w:type="dxa"/>
            <w:tcBorders>
              <w:top w:val="nil"/>
              <w:left w:val="nil"/>
              <w:bottom w:val="single" w:sz="4" w:space="0" w:color="auto"/>
              <w:right w:val="nil"/>
            </w:tcBorders>
            <w:shd w:val="clear" w:color="auto" w:fill="auto"/>
            <w:vAlign w:val="bottom"/>
            <w:hideMark/>
          </w:tcPr>
          <w:p w14:paraId="5D413214" w14:textId="77777777" w:rsidR="006741CC" w:rsidRPr="006741CC" w:rsidRDefault="006741CC" w:rsidP="006741CC">
            <w:pPr>
              <w:widowControl/>
              <w:jc w:val="center"/>
              <w:rPr>
                <w:i/>
                <w:iCs/>
                <w:sz w:val="22"/>
                <w:szCs w:val="22"/>
              </w:rPr>
            </w:pPr>
            <w:r w:rsidRPr="006741CC">
              <w:rPr>
                <w:i/>
                <w:iCs/>
                <w:sz w:val="22"/>
                <w:szCs w:val="22"/>
              </w:rPr>
              <w:t>1</w:t>
            </w:r>
          </w:p>
        </w:tc>
        <w:tc>
          <w:tcPr>
            <w:tcW w:w="472" w:type="dxa"/>
            <w:tcBorders>
              <w:top w:val="nil"/>
              <w:left w:val="nil"/>
              <w:bottom w:val="single" w:sz="4" w:space="0" w:color="auto"/>
              <w:right w:val="nil"/>
            </w:tcBorders>
            <w:shd w:val="clear" w:color="auto" w:fill="auto"/>
            <w:vAlign w:val="bottom"/>
            <w:hideMark/>
          </w:tcPr>
          <w:p w14:paraId="292B2486" w14:textId="77777777" w:rsidR="006741CC" w:rsidRPr="006741CC" w:rsidRDefault="006741CC" w:rsidP="006741CC">
            <w:pPr>
              <w:widowControl/>
              <w:jc w:val="center"/>
              <w:rPr>
                <w:i/>
                <w:iCs/>
                <w:sz w:val="22"/>
                <w:szCs w:val="22"/>
              </w:rPr>
            </w:pPr>
            <w:r w:rsidRPr="006741CC">
              <w:rPr>
                <w:i/>
                <w:iCs/>
                <w:sz w:val="22"/>
                <w:szCs w:val="22"/>
              </w:rPr>
              <w:t>01</w:t>
            </w:r>
          </w:p>
        </w:tc>
        <w:tc>
          <w:tcPr>
            <w:tcW w:w="848" w:type="dxa"/>
            <w:tcBorders>
              <w:top w:val="nil"/>
              <w:left w:val="nil"/>
              <w:bottom w:val="single" w:sz="4" w:space="0" w:color="auto"/>
              <w:right w:val="single" w:sz="4" w:space="0" w:color="auto"/>
            </w:tcBorders>
            <w:shd w:val="clear" w:color="auto" w:fill="auto"/>
            <w:vAlign w:val="bottom"/>
            <w:hideMark/>
          </w:tcPr>
          <w:p w14:paraId="7724FACC" w14:textId="77777777" w:rsidR="006741CC" w:rsidRPr="006741CC" w:rsidRDefault="006741CC" w:rsidP="006741CC">
            <w:pPr>
              <w:widowControl/>
              <w:jc w:val="center"/>
              <w:rPr>
                <w:i/>
                <w:iCs/>
                <w:sz w:val="22"/>
                <w:szCs w:val="22"/>
              </w:rPr>
            </w:pPr>
            <w:r w:rsidRPr="006741CC">
              <w:rPr>
                <w:i/>
                <w:iCs/>
                <w:sz w:val="22"/>
                <w:szCs w:val="22"/>
              </w:rPr>
              <w:t>00000</w:t>
            </w:r>
          </w:p>
        </w:tc>
        <w:tc>
          <w:tcPr>
            <w:tcW w:w="567" w:type="dxa"/>
            <w:tcBorders>
              <w:top w:val="nil"/>
              <w:left w:val="nil"/>
              <w:bottom w:val="single" w:sz="4" w:space="0" w:color="auto"/>
              <w:right w:val="single" w:sz="4" w:space="0" w:color="auto"/>
            </w:tcBorders>
            <w:shd w:val="clear" w:color="auto" w:fill="auto"/>
            <w:noWrap/>
            <w:vAlign w:val="bottom"/>
            <w:hideMark/>
          </w:tcPr>
          <w:p w14:paraId="60B6674F" w14:textId="77777777" w:rsidR="006741CC" w:rsidRPr="006741CC" w:rsidRDefault="006741CC" w:rsidP="006741CC">
            <w:pPr>
              <w:widowControl/>
              <w:rPr>
                <w:i/>
                <w:iCs/>
                <w:sz w:val="22"/>
                <w:szCs w:val="22"/>
              </w:rPr>
            </w:pPr>
            <w:r w:rsidRPr="006741CC">
              <w:rPr>
                <w:i/>
                <w:iCs/>
                <w:sz w:val="22"/>
                <w:szCs w:val="22"/>
              </w:rPr>
              <w:t> </w:t>
            </w:r>
          </w:p>
        </w:tc>
        <w:tc>
          <w:tcPr>
            <w:tcW w:w="1178" w:type="dxa"/>
            <w:tcBorders>
              <w:top w:val="nil"/>
              <w:left w:val="nil"/>
              <w:bottom w:val="single" w:sz="4" w:space="0" w:color="auto"/>
              <w:right w:val="single" w:sz="4" w:space="0" w:color="auto"/>
            </w:tcBorders>
            <w:shd w:val="clear" w:color="auto" w:fill="auto"/>
            <w:noWrap/>
            <w:vAlign w:val="bottom"/>
            <w:hideMark/>
          </w:tcPr>
          <w:p w14:paraId="50A61DA3" w14:textId="77777777" w:rsidR="006741CC" w:rsidRPr="006741CC" w:rsidRDefault="006741CC" w:rsidP="006741CC">
            <w:pPr>
              <w:widowControl/>
              <w:jc w:val="right"/>
              <w:rPr>
                <w:sz w:val="22"/>
                <w:szCs w:val="22"/>
              </w:rPr>
            </w:pPr>
            <w:r w:rsidRPr="006741CC">
              <w:rPr>
                <w:sz w:val="22"/>
                <w:szCs w:val="22"/>
              </w:rPr>
              <w:t>10,000</w:t>
            </w:r>
          </w:p>
        </w:tc>
        <w:tc>
          <w:tcPr>
            <w:tcW w:w="1231" w:type="dxa"/>
            <w:tcBorders>
              <w:top w:val="nil"/>
              <w:left w:val="nil"/>
              <w:bottom w:val="single" w:sz="4" w:space="0" w:color="auto"/>
              <w:right w:val="single" w:sz="4" w:space="0" w:color="auto"/>
            </w:tcBorders>
            <w:shd w:val="clear" w:color="auto" w:fill="auto"/>
            <w:noWrap/>
            <w:vAlign w:val="bottom"/>
            <w:hideMark/>
          </w:tcPr>
          <w:p w14:paraId="0FCBCB30" w14:textId="77777777" w:rsidR="006741CC" w:rsidRPr="006741CC" w:rsidRDefault="006741CC" w:rsidP="006741CC">
            <w:pPr>
              <w:widowControl/>
              <w:jc w:val="right"/>
              <w:rPr>
                <w:sz w:val="22"/>
                <w:szCs w:val="22"/>
              </w:rPr>
            </w:pPr>
            <w:r w:rsidRPr="006741CC">
              <w:rPr>
                <w:sz w:val="22"/>
                <w:szCs w:val="22"/>
              </w:rPr>
              <w:t>10,000</w:t>
            </w:r>
          </w:p>
        </w:tc>
        <w:tc>
          <w:tcPr>
            <w:tcW w:w="1229" w:type="dxa"/>
            <w:tcBorders>
              <w:top w:val="nil"/>
              <w:left w:val="nil"/>
              <w:bottom w:val="single" w:sz="4" w:space="0" w:color="auto"/>
              <w:right w:val="single" w:sz="4" w:space="0" w:color="auto"/>
            </w:tcBorders>
            <w:shd w:val="clear" w:color="auto" w:fill="auto"/>
            <w:noWrap/>
            <w:vAlign w:val="bottom"/>
            <w:hideMark/>
          </w:tcPr>
          <w:p w14:paraId="183EA32B" w14:textId="77777777" w:rsidR="006741CC" w:rsidRPr="006741CC" w:rsidRDefault="006741CC" w:rsidP="006741CC">
            <w:pPr>
              <w:widowControl/>
              <w:jc w:val="right"/>
              <w:rPr>
                <w:sz w:val="22"/>
                <w:szCs w:val="22"/>
              </w:rPr>
            </w:pPr>
            <w:r w:rsidRPr="006741CC">
              <w:rPr>
                <w:sz w:val="22"/>
                <w:szCs w:val="22"/>
              </w:rPr>
              <w:t>10,000</w:t>
            </w:r>
          </w:p>
        </w:tc>
      </w:tr>
      <w:tr w:rsidR="006741CC" w:rsidRPr="006741CC" w14:paraId="7F0366F4" w14:textId="77777777" w:rsidTr="00BF731A">
        <w:trPr>
          <w:trHeight w:val="735"/>
        </w:trPr>
        <w:tc>
          <w:tcPr>
            <w:tcW w:w="3024" w:type="dxa"/>
            <w:gridSpan w:val="2"/>
            <w:tcBorders>
              <w:top w:val="nil"/>
              <w:left w:val="single" w:sz="4" w:space="0" w:color="auto"/>
              <w:bottom w:val="single" w:sz="4" w:space="0" w:color="auto"/>
              <w:right w:val="single" w:sz="4" w:space="0" w:color="auto"/>
            </w:tcBorders>
            <w:shd w:val="clear" w:color="auto" w:fill="auto"/>
            <w:vAlign w:val="bottom"/>
            <w:hideMark/>
          </w:tcPr>
          <w:p w14:paraId="2CDCDEB2" w14:textId="77777777" w:rsidR="006741CC" w:rsidRPr="006741CC" w:rsidRDefault="006741CC" w:rsidP="006741CC">
            <w:pPr>
              <w:widowControl/>
            </w:pPr>
            <w:r w:rsidRPr="006741CC">
              <w:t>Подготовка, размещение и распространение информационных материалов по профилактике террористических и экстремистских проявлений</w:t>
            </w:r>
          </w:p>
        </w:tc>
        <w:tc>
          <w:tcPr>
            <w:tcW w:w="567" w:type="dxa"/>
            <w:gridSpan w:val="2"/>
            <w:tcBorders>
              <w:top w:val="nil"/>
              <w:left w:val="nil"/>
              <w:bottom w:val="single" w:sz="4" w:space="0" w:color="auto"/>
              <w:right w:val="single" w:sz="4" w:space="0" w:color="auto"/>
            </w:tcBorders>
            <w:shd w:val="clear" w:color="auto" w:fill="auto"/>
            <w:vAlign w:val="bottom"/>
            <w:hideMark/>
          </w:tcPr>
          <w:p w14:paraId="30581D25" w14:textId="77777777" w:rsidR="006741CC" w:rsidRPr="006741CC" w:rsidRDefault="006741CC" w:rsidP="006741CC">
            <w:pPr>
              <w:widowControl/>
              <w:jc w:val="center"/>
            </w:pPr>
            <w:r w:rsidRPr="006741CC">
              <w:t>901</w:t>
            </w:r>
          </w:p>
        </w:tc>
        <w:tc>
          <w:tcPr>
            <w:tcW w:w="570" w:type="dxa"/>
            <w:tcBorders>
              <w:top w:val="nil"/>
              <w:left w:val="nil"/>
              <w:bottom w:val="single" w:sz="4" w:space="0" w:color="auto"/>
              <w:right w:val="single" w:sz="4" w:space="0" w:color="auto"/>
            </w:tcBorders>
            <w:shd w:val="clear" w:color="auto" w:fill="auto"/>
            <w:vAlign w:val="bottom"/>
            <w:hideMark/>
          </w:tcPr>
          <w:p w14:paraId="3F62DD0C" w14:textId="77777777" w:rsidR="006741CC" w:rsidRPr="006741CC" w:rsidRDefault="006741CC" w:rsidP="006741CC">
            <w:pPr>
              <w:widowControl/>
              <w:jc w:val="center"/>
              <w:rPr>
                <w:sz w:val="22"/>
                <w:szCs w:val="22"/>
              </w:rPr>
            </w:pPr>
            <w:r w:rsidRPr="006741CC">
              <w:rPr>
                <w:sz w:val="22"/>
                <w:szCs w:val="22"/>
              </w:rPr>
              <w:t>01</w:t>
            </w:r>
          </w:p>
        </w:tc>
        <w:tc>
          <w:tcPr>
            <w:tcW w:w="567" w:type="dxa"/>
            <w:tcBorders>
              <w:top w:val="nil"/>
              <w:left w:val="nil"/>
              <w:bottom w:val="single" w:sz="4" w:space="0" w:color="auto"/>
              <w:right w:val="single" w:sz="4" w:space="0" w:color="auto"/>
            </w:tcBorders>
            <w:shd w:val="clear" w:color="auto" w:fill="auto"/>
            <w:vAlign w:val="bottom"/>
            <w:hideMark/>
          </w:tcPr>
          <w:p w14:paraId="4EC6EF93" w14:textId="77777777" w:rsidR="006741CC" w:rsidRPr="006741CC" w:rsidRDefault="006741CC" w:rsidP="006741CC">
            <w:pPr>
              <w:widowControl/>
              <w:jc w:val="center"/>
              <w:rPr>
                <w:sz w:val="22"/>
                <w:szCs w:val="22"/>
              </w:rPr>
            </w:pPr>
            <w:r w:rsidRPr="006741CC">
              <w:rPr>
                <w:sz w:val="22"/>
                <w:szCs w:val="22"/>
              </w:rPr>
              <w:t>13</w:t>
            </w:r>
          </w:p>
        </w:tc>
        <w:tc>
          <w:tcPr>
            <w:tcW w:w="567" w:type="dxa"/>
            <w:tcBorders>
              <w:top w:val="nil"/>
              <w:left w:val="nil"/>
              <w:bottom w:val="single" w:sz="4" w:space="0" w:color="auto"/>
              <w:right w:val="nil"/>
            </w:tcBorders>
            <w:shd w:val="clear" w:color="auto" w:fill="auto"/>
            <w:vAlign w:val="bottom"/>
            <w:hideMark/>
          </w:tcPr>
          <w:p w14:paraId="40E1A88E" w14:textId="77777777" w:rsidR="006741CC" w:rsidRPr="006741CC" w:rsidRDefault="006741CC" w:rsidP="006741CC">
            <w:pPr>
              <w:widowControl/>
              <w:jc w:val="center"/>
              <w:rPr>
                <w:sz w:val="22"/>
                <w:szCs w:val="22"/>
              </w:rPr>
            </w:pPr>
            <w:r w:rsidRPr="006741CC">
              <w:rPr>
                <w:sz w:val="22"/>
                <w:szCs w:val="22"/>
              </w:rPr>
              <w:t>09</w:t>
            </w:r>
          </w:p>
        </w:tc>
        <w:tc>
          <w:tcPr>
            <w:tcW w:w="567" w:type="dxa"/>
            <w:tcBorders>
              <w:top w:val="nil"/>
              <w:left w:val="nil"/>
              <w:bottom w:val="single" w:sz="4" w:space="0" w:color="auto"/>
              <w:right w:val="nil"/>
            </w:tcBorders>
            <w:shd w:val="clear" w:color="auto" w:fill="auto"/>
            <w:vAlign w:val="bottom"/>
            <w:hideMark/>
          </w:tcPr>
          <w:p w14:paraId="2C0C145F" w14:textId="77777777" w:rsidR="006741CC" w:rsidRPr="006741CC" w:rsidRDefault="006741CC" w:rsidP="006741CC">
            <w:pPr>
              <w:widowControl/>
              <w:jc w:val="center"/>
              <w:rPr>
                <w:sz w:val="22"/>
                <w:szCs w:val="22"/>
              </w:rPr>
            </w:pPr>
            <w:r w:rsidRPr="006741CC">
              <w:rPr>
                <w:sz w:val="22"/>
                <w:szCs w:val="22"/>
              </w:rPr>
              <w:t>1</w:t>
            </w:r>
          </w:p>
        </w:tc>
        <w:tc>
          <w:tcPr>
            <w:tcW w:w="472" w:type="dxa"/>
            <w:tcBorders>
              <w:top w:val="nil"/>
              <w:left w:val="nil"/>
              <w:bottom w:val="single" w:sz="4" w:space="0" w:color="auto"/>
              <w:right w:val="nil"/>
            </w:tcBorders>
            <w:shd w:val="clear" w:color="auto" w:fill="auto"/>
            <w:vAlign w:val="bottom"/>
            <w:hideMark/>
          </w:tcPr>
          <w:p w14:paraId="6676509C" w14:textId="77777777" w:rsidR="006741CC" w:rsidRPr="006741CC" w:rsidRDefault="006741CC" w:rsidP="006741CC">
            <w:pPr>
              <w:widowControl/>
              <w:jc w:val="center"/>
              <w:rPr>
                <w:sz w:val="22"/>
                <w:szCs w:val="22"/>
              </w:rPr>
            </w:pPr>
            <w:r w:rsidRPr="006741CC">
              <w:rPr>
                <w:sz w:val="22"/>
                <w:szCs w:val="22"/>
              </w:rPr>
              <w:t>01</w:t>
            </w:r>
          </w:p>
        </w:tc>
        <w:tc>
          <w:tcPr>
            <w:tcW w:w="848" w:type="dxa"/>
            <w:tcBorders>
              <w:top w:val="nil"/>
              <w:left w:val="nil"/>
              <w:bottom w:val="single" w:sz="4" w:space="0" w:color="auto"/>
              <w:right w:val="single" w:sz="4" w:space="0" w:color="auto"/>
            </w:tcBorders>
            <w:shd w:val="clear" w:color="auto" w:fill="auto"/>
            <w:vAlign w:val="bottom"/>
            <w:hideMark/>
          </w:tcPr>
          <w:p w14:paraId="63FF512D" w14:textId="77777777" w:rsidR="006741CC" w:rsidRPr="006741CC" w:rsidRDefault="006741CC" w:rsidP="006741CC">
            <w:pPr>
              <w:widowControl/>
              <w:jc w:val="center"/>
              <w:rPr>
                <w:sz w:val="22"/>
                <w:szCs w:val="22"/>
              </w:rPr>
            </w:pPr>
            <w:r w:rsidRPr="006741CC">
              <w:rPr>
                <w:sz w:val="22"/>
                <w:szCs w:val="22"/>
              </w:rPr>
              <w:t>26070</w:t>
            </w:r>
          </w:p>
        </w:tc>
        <w:tc>
          <w:tcPr>
            <w:tcW w:w="567" w:type="dxa"/>
            <w:tcBorders>
              <w:top w:val="nil"/>
              <w:left w:val="nil"/>
              <w:bottom w:val="single" w:sz="4" w:space="0" w:color="auto"/>
              <w:right w:val="single" w:sz="4" w:space="0" w:color="auto"/>
            </w:tcBorders>
            <w:shd w:val="clear" w:color="auto" w:fill="auto"/>
            <w:noWrap/>
            <w:vAlign w:val="bottom"/>
            <w:hideMark/>
          </w:tcPr>
          <w:p w14:paraId="54DA29C0" w14:textId="77777777" w:rsidR="006741CC" w:rsidRPr="006741CC" w:rsidRDefault="006741CC" w:rsidP="006741CC">
            <w:pPr>
              <w:widowControl/>
              <w:rPr>
                <w:sz w:val="22"/>
                <w:szCs w:val="22"/>
              </w:rPr>
            </w:pPr>
            <w:r w:rsidRPr="006741CC">
              <w:rPr>
                <w:sz w:val="22"/>
                <w:szCs w:val="22"/>
              </w:rPr>
              <w:t> </w:t>
            </w:r>
          </w:p>
        </w:tc>
        <w:tc>
          <w:tcPr>
            <w:tcW w:w="1178" w:type="dxa"/>
            <w:tcBorders>
              <w:top w:val="nil"/>
              <w:left w:val="nil"/>
              <w:bottom w:val="single" w:sz="4" w:space="0" w:color="auto"/>
              <w:right w:val="single" w:sz="4" w:space="0" w:color="auto"/>
            </w:tcBorders>
            <w:shd w:val="clear" w:color="auto" w:fill="auto"/>
            <w:noWrap/>
            <w:vAlign w:val="bottom"/>
            <w:hideMark/>
          </w:tcPr>
          <w:p w14:paraId="508094FF" w14:textId="77777777" w:rsidR="006741CC" w:rsidRPr="006741CC" w:rsidRDefault="006741CC" w:rsidP="006741CC">
            <w:pPr>
              <w:widowControl/>
              <w:jc w:val="right"/>
              <w:rPr>
                <w:sz w:val="22"/>
                <w:szCs w:val="22"/>
              </w:rPr>
            </w:pPr>
            <w:r w:rsidRPr="006741CC">
              <w:rPr>
                <w:sz w:val="22"/>
                <w:szCs w:val="22"/>
              </w:rPr>
              <w:t>10,000</w:t>
            </w:r>
          </w:p>
        </w:tc>
        <w:tc>
          <w:tcPr>
            <w:tcW w:w="1231" w:type="dxa"/>
            <w:tcBorders>
              <w:top w:val="nil"/>
              <w:left w:val="nil"/>
              <w:bottom w:val="single" w:sz="4" w:space="0" w:color="auto"/>
              <w:right w:val="single" w:sz="4" w:space="0" w:color="auto"/>
            </w:tcBorders>
            <w:shd w:val="clear" w:color="auto" w:fill="auto"/>
            <w:noWrap/>
            <w:vAlign w:val="bottom"/>
            <w:hideMark/>
          </w:tcPr>
          <w:p w14:paraId="6FE0EA34" w14:textId="77777777" w:rsidR="006741CC" w:rsidRPr="006741CC" w:rsidRDefault="006741CC" w:rsidP="006741CC">
            <w:pPr>
              <w:widowControl/>
              <w:jc w:val="right"/>
              <w:rPr>
                <w:sz w:val="22"/>
                <w:szCs w:val="22"/>
              </w:rPr>
            </w:pPr>
            <w:r w:rsidRPr="006741CC">
              <w:rPr>
                <w:sz w:val="22"/>
                <w:szCs w:val="22"/>
              </w:rPr>
              <w:t>10,000</w:t>
            </w:r>
          </w:p>
        </w:tc>
        <w:tc>
          <w:tcPr>
            <w:tcW w:w="1229" w:type="dxa"/>
            <w:tcBorders>
              <w:top w:val="nil"/>
              <w:left w:val="nil"/>
              <w:bottom w:val="single" w:sz="4" w:space="0" w:color="auto"/>
              <w:right w:val="single" w:sz="4" w:space="0" w:color="auto"/>
            </w:tcBorders>
            <w:shd w:val="clear" w:color="auto" w:fill="auto"/>
            <w:noWrap/>
            <w:vAlign w:val="bottom"/>
            <w:hideMark/>
          </w:tcPr>
          <w:p w14:paraId="2285B87D" w14:textId="77777777" w:rsidR="006741CC" w:rsidRPr="006741CC" w:rsidRDefault="006741CC" w:rsidP="006741CC">
            <w:pPr>
              <w:widowControl/>
              <w:jc w:val="right"/>
              <w:rPr>
                <w:sz w:val="22"/>
                <w:szCs w:val="22"/>
              </w:rPr>
            </w:pPr>
            <w:r w:rsidRPr="006741CC">
              <w:rPr>
                <w:sz w:val="22"/>
                <w:szCs w:val="22"/>
              </w:rPr>
              <w:t>10,000</w:t>
            </w:r>
          </w:p>
        </w:tc>
      </w:tr>
      <w:tr w:rsidR="006741CC" w:rsidRPr="006741CC" w14:paraId="50B67B5B" w14:textId="77777777" w:rsidTr="00BF731A">
        <w:trPr>
          <w:trHeight w:val="720"/>
        </w:trPr>
        <w:tc>
          <w:tcPr>
            <w:tcW w:w="3024" w:type="dxa"/>
            <w:gridSpan w:val="2"/>
            <w:tcBorders>
              <w:top w:val="nil"/>
              <w:left w:val="single" w:sz="4" w:space="0" w:color="auto"/>
              <w:bottom w:val="single" w:sz="4" w:space="0" w:color="auto"/>
              <w:right w:val="single" w:sz="4" w:space="0" w:color="auto"/>
            </w:tcBorders>
            <w:shd w:val="clear" w:color="auto" w:fill="auto"/>
            <w:vAlign w:val="center"/>
            <w:hideMark/>
          </w:tcPr>
          <w:p w14:paraId="40918CC9" w14:textId="77777777" w:rsidR="006741CC" w:rsidRPr="006741CC" w:rsidRDefault="006741CC" w:rsidP="006741CC">
            <w:pPr>
              <w:widowControl/>
            </w:pPr>
            <w:r w:rsidRPr="006741CC">
              <w:t>Закупка товаров, работ и услуг для обеспечения государственных (муниципальных) нужд</w:t>
            </w:r>
          </w:p>
        </w:tc>
        <w:tc>
          <w:tcPr>
            <w:tcW w:w="567" w:type="dxa"/>
            <w:gridSpan w:val="2"/>
            <w:tcBorders>
              <w:top w:val="nil"/>
              <w:left w:val="nil"/>
              <w:bottom w:val="single" w:sz="4" w:space="0" w:color="auto"/>
              <w:right w:val="single" w:sz="4" w:space="0" w:color="auto"/>
            </w:tcBorders>
            <w:shd w:val="clear" w:color="auto" w:fill="auto"/>
            <w:vAlign w:val="bottom"/>
            <w:hideMark/>
          </w:tcPr>
          <w:p w14:paraId="2AD2D576" w14:textId="77777777" w:rsidR="006741CC" w:rsidRPr="006741CC" w:rsidRDefault="006741CC" w:rsidP="006741CC">
            <w:pPr>
              <w:widowControl/>
              <w:jc w:val="center"/>
            </w:pPr>
            <w:r w:rsidRPr="006741CC">
              <w:t>901</w:t>
            </w:r>
          </w:p>
        </w:tc>
        <w:tc>
          <w:tcPr>
            <w:tcW w:w="570" w:type="dxa"/>
            <w:tcBorders>
              <w:top w:val="nil"/>
              <w:left w:val="nil"/>
              <w:bottom w:val="single" w:sz="4" w:space="0" w:color="auto"/>
              <w:right w:val="single" w:sz="4" w:space="0" w:color="auto"/>
            </w:tcBorders>
            <w:shd w:val="clear" w:color="auto" w:fill="auto"/>
            <w:vAlign w:val="bottom"/>
            <w:hideMark/>
          </w:tcPr>
          <w:p w14:paraId="7553CC8E" w14:textId="77777777" w:rsidR="006741CC" w:rsidRPr="006741CC" w:rsidRDefault="006741CC" w:rsidP="006741CC">
            <w:pPr>
              <w:widowControl/>
              <w:jc w:val="center"/>
              <w:rPr>
                <w:sz w:val="22"/>
                <w:szCs w:val="22"/>
              </w:rPr>
            </w:pPr>
            <w:r w:rsidRPr="006741CC">
              <w:rPr>
                <w:sz w:val="22"/>
                <w:szCs w:val="22"/>
              </w:rPr>
              <w:t>01</w:t>
            </w:r>
          </w:p>
        </w:tc>
        <w:tc>
          <w:tcPr>
            <w:tcW w:w="567" w:type="dxa"/>
            <w:tcBorders>
              <w:top w:val="nil"/>
              <w:left w:val="nil"/>
              <w:bottom w:val="single" w:sz="4" w:space="0" w:color="auto"/>
              <w:right w:val="single" w:sz="4" w:space="0" w:color="auto"/>
            </w:tcBorders>
            <w:shd w:val="clear" w:color="auto" w:fill="auto"/>
            <w:vAlign w:val="bottom"/>
            <w:hideMark/>
          </w:tcPr>
          <w:p w14:paraId="2ADB68BC" w14:textId="77777777" w:rsidR="006741CC" w:rsidRPr="006741CC" w:rsidRDefault="006741CC" w:rsidP="006741CC">
            <w:pPr>
              <w:widowControl/>
              <w:jc w:val="center"/>
              <w:rPr>
                <w:sz w:val="22"/>
                <w:szCs w:val="22"/>
              </w:rPr>
            </w:pPr>
            <w:r w:rsidRPr="006741CC">
              <w:rPr>
                <w:sz w:val="22"/>
                <w:szCs w:val="22"/>
              </w:rPr>
              <w:t>13</w:t>
            </w:r>
          </w:p>
        </w:tc>
        <w:tc>
          <w:tcPr>
            <w:tcW w:w="567" w:type="dxa"/>
            <w:tcBorders>
              <w:top w:val="nil"/>
              <w:left w:val="nil"/>
              <w:bottom w:val="single" w:sz="4" w:space="0" w:color="auto"/>
              <w:right w:val="nil"/>
            </w:tcBorders>
            <w:shd w:val="clear" w:color="auto" w:fill="auto"/>
            <w:vAlign w:val="bottom"/>
            <w:hideMark/>
          </w:tcPr>
          <w:p w14:paraId="3E4DC598" w14:textId="77777777" w:rsidR="006741CC" w:rsidRPr="006741CC" w:rsidRDefault="006741CC" w:rsidP="006741CC">
            <w:pPr>
              <w:widowControl/>
              <w:jc w:val="center"/>
              <w:rPr>
                <w:sz w:val="22"/>
                <w:szCs w:val="22"/>
              </w:rPr>
            </w:pPr>
            <w:r w:rsidRPr="006741CC">
              <w:rPr>
                <w:sz w:val="22"/>
                <w:szCs w:val="22"/>
              </w:rPr>
              <w:t>09</w:t>
            </w:r>
          </w:p>
        </w:tc>
        <w:tc>
          <w:tcPr>
            <w:tcW w:w="567" w:type="dxa"/>
            <w:tcBorders>
              <w:top w:val="nil"/>
              <w:left w:val="nil"/>
              <w:bottom w:val="single" w:sz="4" w:space="0" w:color="auto"/>
              <w:right w:val="nil"/>
            </w:tcBorders>
            <w:shd w:val="clear" w:color="auto" w:fill="auto"/>
            <w:vAlign w:val="bottom"/>
            <w:hideMark/>
          </w:tcPr>
          <w:p w14:paraId="48A23521" w14:textId="77777777" w:rsidR="006741CC" w:rsidRPr="006741CC" w:rsidRDefault="006741CC" w:rsidP="006741CC">
            <w:pPr>
              <w:widowControl/>
              <w:jc w:val="center"/>
              <w:rPr>
                <w:sz w:val="22"/>
                <w:szCs w:val="22"/>
              </w:rPr>
            </w:pPr>
            <w:r w:rsidRPr="006741CC">
              <w:rPr>
                <w:sz w:val="22"/>
                <w:szCs w:val="22"/>
              </w:rPr>
              <w:t>1</w:t>
            </w:r>
          </w:p>
        </w:tc>
        <w:tc>
          <w:tcPr>
            <w:tcW w:w="472" w:type="dxa"/>
            <w:tcBorders>
              <w:top w:val="nil"/>
              <w:left w:val="nil"/>
              <w:bottom w:val="single" w:sz="4" w:space="0" w:color="auto"/>
              <w:right w:val="nil"/>
            </w:tcBorders>
            <w:shd w:val="clear" w:color="auto" w:fill="auto"/>
            <w:vAlign w:val="bottom"/>
            <w:hideMark/>
          </w:tcPr>
          <w:p w14:paraId="11DD15D2" w14:textId="77777777" w:rsidR="006741CC" w:rsidRPr="006741CC" w:rsidRDefault="006741CC" w:rsidP="006741CC">
            <w:pPr>
              <w:widowControl/>
              <w:jc w:val="center"/>
              <w:rPr>
                <w:sz w:val="22"/>
                <w:szCs w:val="22"/>
              </w:rPr>
            </w:pPr>
            <w:r w:rsidRPr="006741CC">
              <w:rPr>
                <w:sz w:val="22"/>
                <w:szCs w:val="22"/>
              </w:rPr>
              <w:t>01</w:t>
            </w:r>
          </w:p>
        </w:tc>
        <w:tc>
          <w:tcPr>
            <w:tcW w:w="848" w:type="dxa"/>
            <w:tcBorders>
              <w:top w:val="nil"/>
              <w:left w:val="nil"/>
              <w:bottom w:val="single" w:sz="4" w:space="0" w:color="auto"/>
              <w:right w:val="single" w:sz="4" w:space="0" w:color="auto"/>
            </w:tcBorders>
            <w:shd w:val="clear" w:color="auto" w:fill="auto"/>
            <w:vAlign w:val="bottom"/>
            <w:hideMark/>
          </w:tcPr>
          <w:p w14:paraId="699AE32B" w14:textId="77777777" w:rsidR="006741CC" w:rsidRPr="006741CC" w:rsidRDefault="006741CC" w:rsidP="006741CC">
            <w:pPr>
              <w:widowControl/>
              <w:jc w:val="center"/>
              <w:rPr>
                <w:sz w:val="22"/>
                <w:szCs w:val="22"/>
              </w:rPr>
            </w:pPr>
            <w:r w:rsidRPr="006741CC">
              <w:rPr>
                <w:sz w:val="22"/>
                <w:szCs w:val="22"/>
              </w:rPr>
              <w:t>26070</w:t>
            </w:r>
          </w:p>
        </w:tc>
        <w:tc>
          <w:tcPr>
            <w:tcW w:w="567" w:type="dxa"/>
            <w:tcBorders>
              <w:top w:val="nil"/>
              <w:left w:val="nil"/>
              <w:bottom w:val="single" w:sz="4" w:space="0" w:color="auto"/>
              <w:right w:val="single" w:sz="4" w:space="0" w:color="auto"/>
            </w:tcBorders>
            <w:shd w:val="clear" w:color="auto" w:fill="auto"/>
            <w:noWrap/>
            <w:vAlign w:val="bottom"/>
            <w:hideMark/>
          </w:tcPr>
          <w:p w14:paraId="7609C634" w14:textId="77777777" w:rsidR="006741CC" w:rsidRPr="006741CC" w:rsidRDefault="006741CC" w:rsidP="006741CC">
            <w:pPr>
              <w:widowControl/>
              <w:rPr>
                <w:sz w:val="22"/>
                <w:szCs w:val="22"/>
              </w:rPr>
            </w:pPr>
            <w:r w:rsidRPr="006741CC">
              <w:rPr>
                <w:sz w:val="22"/>
                <w:szCs w:val="22"/>
              </w:rPr>
              <w:t>200</w:t>
            </w:r>
          </w:p>
        </w:tc>
        <w:tc>
          <w:tcPr>
            <w:tcW w:w="1178" w:type="dxa"/>
            <w:tcBorders>
              <w:top w:val="nil"/>
              <w:left w:val="nil"/>
              <w:bottom w:val="single" w:sz="4" w:space="0" w:color="auto"/>
              <w:right w:val="single" w:sz="4" w:space="0" w:color="auto"/>
            </w:tcBorders>
            <w:shd w:val="clear" w:color="auto" w:fill="auto"/>
            <w:noWrap/>
            <w:vAlign w:val="bottom"/>
            <w:hideMark/>
          </w:tcPr>
          <w:p w14:paraId="7005B412" w14:textId="77777777" w:rsidR="006741CC" w:rsidRPr="006741CC" w:rsidRDefault="006741CC" w:rsidP="006741CC">
            <w:pPr>
              <w:widowControl/>
              <w:jc w:val="right"/>
              <w:rPr>
                <w:sz w:val="22"/>
                <w:szCs w:val="22"/>
              </w:rPr>
            </w:pPr>
            <w:r w:rsidRPr="006741CC">
              <w:rPr>
                <w:sz w:val="22"/>
                <w:szCs w:val="22"/>
              </w:rPr>
              <w:t>10,000</w:t>
            </w:r>
          </w:p>
        </w:tc>
        <w:tc>
          <w:tcPr>
            <w:tcW w:w="1231" w:type="dxa"/>
            <w:tcBorders>
              <w:top w:val="nil"/>
              <w:left w:val="nil"/>
              <w:bottom w:val="single" w:sz="4" w:space="0" w:color="auto"/>
              <w:right w:val="single" w:sz="4" w:space="0" w:color="auto"/>
            </w:tcBorders>
            <w:shd w:val="clear" w:color="auto" w:fill="auto"/>
            <w:noWrap/>
            <w:vAlign w:val="bottom"/>
            <w:hideMark/>
          </w:tcPr>
          <w:p w14:paraId="25DA080F" w14:textId="77777777" w:rsidR="006741CC" w:rsidRPr="006741CC" w:rsidRDefault="006741CC" w:rsidP="006741CC">
            <w:pPr>
              <w:widowControl/>
              <w:jc w:val="right"/>
              <w:rPr>
                <w:sz w:val="22"/>
                <w:szCs w:val="22"/>
              </w:rPr>
            </w:pPr>
            <w:r w:rsidRPr="006741CC">
              <w:rPr>
                <w:sz w:val="22"/>
                <w:szCs w:val="22"/>
              </w:rPr>
              <w:t>10,000</w:t>
            </w:r>
          </w:p>
        </w:tc>
        <w:tc>
          <w:tcPr>
            <w:tcW w:w="1229" w:type="dxa"/>
            <w:tcBorders>
              <w:top w:val="nil"/>
              <w:left w:val="nil"/>
              <w:bottom w:val="single" w:sz="4" w:space="0" w:color="auto"/>
              <w:right w:val="single" w:sz="4" w:space="0" w:color="auto"/>
            </w:tcBorders>
            <w:shd w:val="clear" w:color="auto" w:fill="auto"/>
            <w:noWrap/>
            <w:vAlign w:val="bottom"/>
            <w:hideMark/>
          </w:tcPr>
          <w:p w14:paraId="3873E21E" w14:textId="77777777" w:rsidR="006741CC" w:rsidRPr="006741CC" w:rsidRDefault="006741CC" w:rsidP="006741CC">
            <w:pPr>
              <w:widowControl/>
              <w:jc w:val="right"/>
              <w:rPr>
                <w:sz w:val="22"/>
                <w:szCs w:val="22"/>
              </w:rPr>
            </w:pPr>
            <w:r w:rsidRPr="006741CC">
              <w:rPr>
                <w:sz w:val="22"/>
                <w:szCs w:val="22"/>
              </w:rPr>
              <w:t>10,000</w:t>
            </w:r>
          </w:p>
        </w:tc>
      </w:tr>
      <w:tr w:rsidR="006741CC" w:rsidRPr="006741CC" w14:paraId="18E51D0E" w14:textId="77777777" w:rsidTr="00BF731A">
        <w:trPr>
          <w:trHeight w:val="660"/>
        </w:trPr>
        <w:tc>
          <w:tcPr>
            <w:tcW w:w="3024" w:type="dxa"/>
            <w:gridSpan w:val="2"/>
            <w:tcBorders>
              <w:top w:val="nil"/>
              <w:left w:val="single" w:sz="4" w:space="0" w:color="auto"/>
              <w:bottom w:val="single" w:sz="4" w:space="0" w:color="auto"/>
              <w:right w:val="single" w:sz="4" w:space="0" w:color="auto"/>
            </w:tcBorders>
            <w:shd w:val="clear" w:color="auto" w:fill="auto"/>
            <w:vAlign w:val="bottom"/>
            <w:hideMark/>
          </w:tcPr>
          <w:p w14:paraId="03A71F77" w14:textId="77777777" w:rsidR="006741CC" w:rsidRPr="006741CC" w:rsidRDefault="006741CC" w:rsidP="006741CC">
            <w:pPr>
              <w:widowControl/>
            </w:pPr>
            <w:r w:rsidRPr="006741CC">
              <w:t>Иные закупки товаров, работ и услуг для обеспечения государственных (муниципальных) нужд</w:t>
            </w:r>
          </w:p>
        </w:tc>
        <w:tc>
          <w:tcPr>
            <w:tcW w:w="567" w:type="dxa"/>
            <w:gridSpan w:val="2"/>
            <w:tcBorders>
              <w:top w:val="nil"/>
              <w:left w:val="nil"/>
              <w:bottom w:val="single" w:sz="4" w:space="0" w:color="auto"/>
              <w:right w:val="single" w:sz="4" w:space="0" w:color="auto"/>
            </w:tcBorders>
            <w:shd w:val="clear" w:color="auto" w:fill="auto"/>
            <w:vAlign w:val="bottom"/>
            <w:hideMark/>
          </w:tcPr>
          <w:p w14:paraId="3D6EBDB2" w14:textId="77777777" w:rsidR="006741CC" w:rsidRPr="006741CC" w:rsidRDefault="006741CC" w:rsidP="006741CC">
            <w:pPr>
              <w:widowControl/>
              <w:jc w:val="center"/>
            </w:pPr>
            <w:r w:rsidRPr="006741CC">
              <w:t>901</w:t>
            </w:r>
          </w:p>
        </w:tc>
        <w:tc>
          <w:tcPr>
            <w:tcW w:w="570" w:type="dxa"/>
            <w:tcBorders>
              <w:top w:val="nil"/>
              <w:left w:val="nil"/>
              <w:bottom w:val="single" w:sz="4" w:space="0" w:color="auto"/>
              <w:right w:val="single" w:sz="4" w:space="0" w:color="auto"/>
            </w:tcBorders>
            <w:shd w:val="clear" w:color="auto" w:fill="auto"/>
            <w:vAlign w:val="bottom"/>
            <w:hideMark/>
          </w:tcPr>
          <w:p w14:paraId="5C70289C" w14:textId="77777777" w:rsidR="006741CC" w:rsidRPr="006741CC" w:rsidRDefault="006741CC" w:rsidP="006741CC">
            <w:pPr>
              <w:widowControl/>
              <w:jc w:val="center"/>
              <w:rPr>
                <w:sz w:val="22"/>
                <w:szCs w:val="22"/>
              </w:rPr>
            </w:pPr>
            <w:r w:rsidRPr="006741CC">
              <w:rPr>
                <w:sz w:val="22"/>
                <w:szCs w:val="22"/>
              </w:rPr>
              <w:t>01</w:t>
            </w:r>
          </w:p>
        </w:tc>
        <w:tc>
          <w:tcPr>
            <w:tcW w:w="567" w:type="dxa"/>
            <w:tcBorders>
              <w:top w:val="nil"/>
              <w:left w:val="nil"/>
              <w:bottom w:val="single" w:sz="4" w:space="0" w:color="auto"/>
              <w:right w:val="single" w:sz="4" w:space="0" w:color="auto"/>
            </w:tcBorders>
            <w:shd w:val="clear" w:color="auto" w:fill="auto"/>
            <w:vAlign w:val="bottom"/>
            <w:hideMark/>
          </w:tcPr>
          <w:p w14:paraId="55D2C56F" w14:textId="77777777" w:rsidR="006741CC" w:rsidRPr="006741CC" w:rsidRDefault="006741CC" w:rsidP="006741CC">
            <w:pPr>
              <w:widowControl/>
              <w:jc w:val="center"/>
              <w:rPr>
                <w:sz w:val="22"/>
                <w:szCs w:val="22"/>
              </w:rPr>
            </w:pPr>
            <w:r w:rsidRPr="006741CC">
              <w:rPr>
                <w:sz w:val="22"/>
                <w:szCs w:val="22"/>
              </w:rPr>
              <w:t>13</w:t>
            </w:r>
          </w:p>
        </w:tc>
        <w:tc>
          <w:tcPr>
            <w:tcW w:w="567" w:type="dxa"/>
            <w:tcBorders>
              <w:top w:val="nil"/>
              <w:left w:val="nil"/>
              <w:bottom w:val="single" w:sz="4" w:space="0" w:color="auto"/>
              <w:right w:val="nil"/>
            </w:tcBorders>
            <w:shd w:val="clear" w:color="auto" w:fill="auto"/>
            <w:vAlign w:val="bottom"/>
            <w:hideMark/>
          </w:tcPr>
          <w:p w14:paraId="11ED0839" w14:textId="77777777" w:rsidR="006741CC" w:rsidRPr="006741CC" w:rsidRDefault="006741CC" w:rsidP="006741CC">
            <w:pPr>
              <w:widowControl/>
              <w:jc w:val="center"/>
              <w:rPr>
                <w:sz w:val="22"/>
                <w:szCs w:val="22"/>
              </w:rPr>
            </w:pPr>
            <w:r w:rsidRPr="006741CC">
              <w:rPr>
                <w:sz w:val="22"/>
                <w:szCs w:val="22"/>
              </w:rPr>
              <w:t>09</w:t>
            </w:r>
          </w:p>
        </w:tc>
        <w:tc>
          <w:tcPr>
            <w:tcW w:w="567" w:type="dxa"/>
            <w:tcBorders>
              <w:top w:val="nil"/>
              <w:left w:val="nil"/>
              <w:bottom w:val="single" w:sz="4" w:space="0" w:color="auto"/>
              <w:right w:val="nil"/>
            </w:tcBorders>
            <w:shd w:val="clear" w:color="auto" w:fill="auto"/>
            <w:vAlign w:val="bottom"/>
            <w:hideMark/>
          </w:tcPr>
          <w:p w14:paraId="4D611E77" w14:textId="77777777" w:rsidR="006741CC" w:rsidRPr="006741CC" w:rsidRDefault="006741CC" w:rsidP="006741CC">
            <w:pPr>
              <w:widowControl/>
              <w:jc w:val="center"/>
              <w:rPr>
                <w:sz w:val="22"/>
                <w:szCs w:val="22"/>
              </w:rPr>
            </w:pPr>
            <w:r w:rsidRPr="006741CC">
              <w:rPr>
                <w:sz w:val="22"/>
                <w:szCs w:val="22"/>
              </w:rPr>
              <w:t>1</w:t>
            </w:r>
          </w:p>
        </w:tc>
        <w:tc>
          <w:tcPr>
            <w:tcW w:w="472" w:type="dxa"/>
            <w:tcBorders>
              <w:top w:val="nil"/>
              <w:left w:val="nil"/>
              <w:bottom w:val="single" w:sz="4" w:space="0" w:color="auto"/>
              <w:right w:val="nil"/>
            </w:tcBorders>
            <w:shd w:val="clear" w:color="auto" w:fill="auto"/>
            <w:vAlign w:val="bottom"/>
            <w:hideMark/>
          </w:tcPr>
          <w:p w14:paraId="21DA9812" w14:textId="77777777" w:rsidR="006741CC" w:rsidRPr="006741CC" w:rsidRDefault="006741CC" w:rsidP="006741CC">
            <w:pPr>
              <w:widowControl/>
              <w:jc w:val="center"/>
              <w:rPr>
                <w:sz w:val="22"/>
                <w:szCs w:val="22"/>
              </w:rPr>
            </w:pPr>
            <w:r w:rsidRPr="006741CC">
              <w:rPr>
                <w:sz w:val="22"/>
                <w:szCs w:val="22"/>
              </w:rPr>
              <w:t>01</w:t>
            </w:r>
          </w:p>
        </w:tc>
        <w:tc>
          <w:tcPr>
            <w:tcW w:w="848" w:type="dxa"/>
            <w:tcBorders>
              <w:top w:val="nil"/>
              <w:left w:val="nil"/>
              <w:bottom w:val="single" w:sz="4" w:space="0" w:color="auto"/>
              <w:right w:val="single" w:sz="4" w:space="0" w:color="auto"/>
            </w:tcBorders>
            <w:shd w:val="clear" w:color="auto" w:fill="auto"/>
            <w:vAlign w:val="bottom"/>
            <w:hideMark/>
          </w:tcPr>
          <w:p w14:paraId="5A08A009" w14:textId="77777777" w:rsidR="006741CC" w:rsidRPr="006741CC" w:rsidRDefault="006741CC" w:rsidP="006741CC">
            <w:pPr>
              <w:widowControl/>
              <w:jc w:val="center"/>
              <w:rPr>
                <w:sz w:val="22"/>
                <w:szCs w:val="22"/>
              </w:rPr>
            </w:pPr>
            <w:r w:rsidRPr="006741CC">
              <w:rPr>
                <w:sz w:val="22"/>
                <w:szCs w:val="22"/>
              </w:rPr>
              <w:t>26070</w:t>
            </w:r>
          </w:p>
        </w:tc>
        <w:tc>
          <w:tcPr>
            <w:tcW w:w="567" w:type="dxa"/>
            <w:tcBorders>
              <w:top w:val="nil"/>
              <w:left w:val="nil"/>
              <w:bottom w:val="single" w:sz="4" w:space="0" w:color="auto"/>
              <w:right w:val="single" w:sz="4" w:space="0" w:color="auto"/>
            </w:tcBorders>
            <w:shd w:val="clear" w:color="auto" w:fill="auto"/>
            <w:noWrap/>
            <w:vAlign w:val="bottom"/>
            <w:hideMark/>
          </w:tcPr>
          <w:p w14:paraId="17F06DA3" w14:textId="77777777" w:rsidR="006741CC" w:rsidRPr="006741CC" w:rsidRDefault="006741CC" w:rsidP="006741CC">
            <w:pPr>
              <w:widowControl/>
              <w:rPr>
                <w:sz w:val="22"/>
                <w:szCs w:val="22"/>
              </w:rPr>
            </w:pPr>
            <w:r w:rsidRPr="006741CC">
              <w:rPr>
                <w:sz w:val="22"/>
                <w:szCs w:val="22"/>
              </w:rPr>
              <w:t>240</w:t>
            </w:r>
          </w:p>
        </w:tc>
        <w:tc>
          <w:tcPr>
            <w:tcW w:w="1178" w:type="dxa"/>
            <w:tcBorders>
              <w:top w:val="nil"/>
              <w:left w:val="nil"/>
              <w:bottom w:val="single" w:sz="4" w:space="0" w:color="auto"/>
              <w:right w:val="single" w:sz="4" w:space="0" w:color="auto"/>
            </w:tcBorders>
            <w:shd w:val="clear" w:color="auto" w:fill="auto"/>
            <w:noWrap/>
            <w:vAlign w:val="bottom"/>
            <w:hideMark/>
          </w:tcPr>
          <w:p w14:paraId="7DAABD0F" w14:textId="77777777" w:rsidR="006741CC" w:rsidRPr="006741CC" w:rsidRDefault="006741CC" w:rsidP="006741CC">
            <w:pPr>
              <w:widowControl/>
              <w:jc w:val="right"/>
              <w:rPr>
                <w:sz w:val="22"/>
                <w:szCs w:val="22"/>
              </w:rPr>
            </w:pPr>
            <w:r w:rsidRPr="006741CC">
              <w:rPr>
                <w:sz w:val="22"/>
                <w:szCs w:val="22"/>
              </w:rPr>
              <w:t>10,000</w:t>
            </w:r>
          </w:p>
        </w:tc>
        <w:tc>
          <w:tcPr>
            <w:tcW w:w="1231" w:type="dxa"/>
            <w:tcBorders>
              <w:top w:val="nil"/>
              <w:left w:val="nil"/>
              <w:bottom w:val="single" w:sz="4" w:space="0" w:color="auto"/>
              <w:right w:val="single" w:sz="4" w:space="0" w:color="auto"/>
            </w:tcBorders>
            <w:shd w:val="clear" w:color="auto" w:fill="auto"/>
            <w:noWrap/>
            <w:vAlign w:val="bottom"/>
            <w:hideMark/>
          </w:tcPr>
          <w:p w14:paraId="1A23E728" w14:textId="77777777" w:rsidR="006741CC" w:rsidRPr="006741CC" w:rsidRDefault="006741CC" w:rsidP="006741CC">
            <w:pPr>
              <w:widowControl/>
              <w:jc w:val="right"/>
              <w:rPr>
                <w:sz w:val="22"/>
                <w:szCs w:val="22"/>
              </w:rPr>
            </w:pPr>
            <w:r w:rsidRPr="006741CC">
              <w:rPr>
                <w:sz w:val="22"/>
                <w:szCs w:val="22"/>
              </w:rPr>
              <w:t>10,000</w:t>
            </w:r>
          </w:p>
        </w:tc>
        <w:tc>
          <w:tcPr>
            <w:tcW w:w="1229" w:type="dxa"/>
            <w:tcBorders>
              <w:top w:val="nil"/>
              <w:left w:val="nil"/>
              <w:bottom w:val="single" w:sz="4" w:space="0" w:color="auto"/>
              <w:right w:val="single" w:sz="4" w:space="0" w:color="auto"/>
            </w:tcBorders>
            <w:shd w:val="clear" w:color="auto" w:fill="auto"/>
            <w:noWrap/>
            <w:vAlign w:val="bottom"/>
            <w:hideMark/>
          </w:tcPr>
          <w:p w14:paraId="6E67A300" w14:textId="77777777" w:rsidR="006741CC" w:rsidRPr="006741CC" w:rsidRDefault="006741CC" w:rsidP="006741CC">
            <w:pPr>
              <w:widowControl/>
              <w:jc w:val="right"/>
              <w:rPr>
                <w:sz w:val="22"/>
                <w:szCs w:val="22"/>
              </w:rPr>
            </w:pPr>
            <w:r w:rsidRPr="006741CC">
              <w:rPr>
                <w:sz w:val="22"/>
                <w:szCs w:val="22"/>
              </w:rPr>
              <w:t>10,000</w:t>
            </w:r>
          </w:p>
        </w:tc>
      </w:tr>
      <w:tr w:rsidR="006741CC" w:rsidRPr="006741CC" w14:paraId="350A7BFD" w14:textId="77777777" w:rsidTr="00BF731A">
        <w:trPr>
          <w:trHeight w:val="690"/>
        </w:trPr>
        <w:tc>
          <w:tcPr>
            <w:tcW w:w="3024" w:type="dxa"/>
            <w:gridSpan w:val="2"/>
            <w:tcBorders>
              <w:top w:val="nil"/>
              <w:left w:val="single" w:sz="4" w:space="0" w:color="auto"/>
              <w:bottom w:val="single" w:sz="4" w:space="0" w:color="auto"/>
              <w:right w:val="single" w:sz="4" w:space="0" w:color="auto"/>
            </w:tcBorders>
            <w:shd w:val="clear" w:color="auto" w:fill="auto"/>
            <w:vAlign w:val="center"/>
            <w:hideMark/>
          </w:tcPr>
          <w:p w14:paraId="289864D9" w14:textId="77777777" w:rsidR="006741CC" w:rsidRPr="006741CC" w:rsidRDefault="006741CC" w:rsidP="006741CC">
            <w:pPr>
              <w:widowControl/>
              <w:rPr>
                <w:b/>
                <w:bCs/>
              </w:rPr>
            </w:pPr>
            <w:r w:rsidRPr="006741CC">
              <w:rPr>
                <w:b/>
                <w:bCs/>
              </w:rPr>
              <w:t>Иные непрограммные расходы органов муниципальной власти Сосновского сельсовета Бессоновского района Пензенской области</w:t>
            </w:r>
          </w:p>
        </w:tc>
        <w:tc>
          <w:tcPr>
            <w:tcW w:w="567" w:type="dxa"/>
            <w:gridSpan w:val="2"/>
            <w:tcBorders>
              <w:top w:val="nil"/>
              <w:left w:val="nil"/>
              <w:bottom w:val="single" w:sz="4" w:space="0" w:color="auto"/>
              <w:right w:val="single" w:sz="4" w:space="0" w:color="auto"/>
            </w:tcBorders>
            <w:shd w:val="clear" w:color="auto" w:fill="auto"/>
            <w:vAlign w:val="bottom"/>
            <w:hideMark/>
          </w:tcPr>
          <w:p w14:paraId="7961AC99" w14:textId="77777777" w:rsidR="006741CC" w:rsidRPr="006741CC" w:rsidRDefault="006741CC" w:rsidP="006741CC">
            <w:pPr>
              <w:widowControl/>
              <w:jc w:val="center"/>
            </w:pPr>
            <w:r w:rsidRPr="006741CC">
              <w:t>901</w:t>
            </w:r>
          </w:p>
        </w:tc>
        <w:tc>
          <w:tcPr>
            <w:tcW w:w="570" w:type="dxa"/>
            <w:tcBorders>
              <w:top w:val="nil"/>
              <w:left w:val="nil"/>
              <w:bottom w:val="single" w:sz="4" w:space="0" w:color="auto"/>
              <w:right w:val="single" w:sz="4" w:space="0" w:color="auto"/>
            </w:tcBorders>
            <w:shd w:val="clear" w:color="auto" w:fill="auto"/>
            <w:vAlign w:val="bottom"/>
            <w:hideMark/>
          </w:tcPr>
          <w:p w14:paraId="33276CA2" w14:textId="77777777" w:rsidR="006741CC" w:rsidRPr="006741CC" w:rsidRDefault="006741CC" w:rsidP="006741CC">
            <w:pPr>
              <w:widowControl/>
              <w:jc w:val="center"/>
              <w:rPr>
                <w:b/>
                <w:bCs/>
                <w:sz w:val="22"/>
                <w:szCs w:val="22"/>
              </w:rPr>
            </w:pPr>
            <w:r w:rsidRPr="006741CC">
              <w:rPr>
                <w:b/>
                <w:bCs/>
                <w:sz w:val="22"/>
                <w:szCs w:val="22"/>
              </w:rPr>
              <w:t>01</w:t>
            </w:r>
          </w:p>
        </w:tc>
        <w:tc>
          <w:tcPr>
            <w:tcW w:w="567" w:type="dxa"/>
            <w:tcBorders>
              <w:top w:val="nil"/>
              <w:left w:val="nil"/>
              <w:bottom w:val="single" w:sz="4" w:space="0" w:color="auto"/>
              <w:right w:val="single" w:sz="4" w:space="0" w:color="auto"/>
            </w:tcBorders>
            <w:shd w:val="clear" w:color="auto" w:fill="auto"/>
            <w:vAlign w:val="bottom"/>
            <w:hideMark/>
          </w:tcPr>
          <w:p w14:paraId="0A7F50DB" w14:textId="77777777" w:rsidR="006741CC" w:rsidRPr="006741CC" w:rsidRDefault="006741CC" w:rsidP="006741CC">
            <w:pPr>
              <w:widowControl/>
              <w:jc w:val="center"/>
              <w:rPr>
                <w:b/>
                <w:bCs/>
                <w:sz w:val="22"/>
                <w:szCs w:val="22"/>
              </w:rPr>
            </w:pPr>
            <w:r w:rsidRPr="006741CC">
              <w:rPr>
                <w:b/>
                <w:bCs/>
                <w:sz w:val="22"/>
                <w:szCs w:val="22"/>
              </w:rPr>
              <w:t>13</w:t>
            </w:r>
          </w:p>
        </w:tc>
        <w:tc>
          <w:tcPr>
            <w:tcW w:w="567" w:type="dxa"/>
            <w:tcBorders>
              <w:top w:val="nil"/>
              <w:left w:val="nil"/>
              <w:bottom w:val="single" w:sz="4" w:space="0" w:color="auto"/>
              <w:right w:val="nil"/>
            </w:tcBorders>
            <w:shd w:val="clear" w:color="auto" w:fill="auto"/>
            <w:vAlign w:val="bottom"/>
            <w:hideMark/>
          </w:tcPr>
          <w:p w14:paraId="514D9868" w14:textId="77777777" w:rsidR="006741CC" w:rsidRPr="006741CC" w:rsidRDefault="006741CC" w:rsidP="006741CC">
            <w:pPr>
              <w:widowControl/>
              <w:jc w:val="center"/>
              <w:rPr>
                <w:b/>
                <w:bCs/>
                <w:sz w:val="22"/>
                <w:szCs w:val="22"/>
              </w:rPr>
            </w:pPr>
            <w:r w:rsidRPr="006741CC">
              <w:rPr>
                <w:b/>
                <w:bCs/>
                <w:sz w:val="22"/>
                <w:szCs w:val="22"/>
              </w:rPr>
              <w:t>99</w:t>
            </w:r>
          </w:p>
        </w:tc>
        <w:tc>
          <w:tcPr>
            <w:tcW w:w="567" w:type="dxa"/>
            <w:tcBorders>
              <w:top w:val="nil"/>
              <w:left w:val="nil"/>
              <w:bottom w:val="single" w:sz="4" w:space="0" w:color="auto"/>
              <w:right w:val="nil"/>
            </w:tcBorders>
            <w:shd w:val="clear" w:color="auto" w:fill="auto"/>
            <w:vAlign w:val="bottom"/>
            <w:hideMark/>
          </w:tcPr>
          <w:p w14:paraId="28DCA620" w14:textId="77777777" w:rsidR="006741CC" w:rsidRPr="006741CC" w:rsidRDefault="006741CC" w:rsidP="006741CC">
            <w:pPr>
              <w:widowControl/>
              <w:jc w:val="center"/>
              <w:rPr>
                <w:b/>
                <w:bCs/>
                <w:sz w:val="22"/>
                <w:szCs w:val="22"/>
              </w:rPr>
            </w:pPr>
            <w:r w:rsidRPr="006741CC">
              <w:rPr>
                <w:b/>
                <w:bCs/>
                <w:sz w:val="22"/>
                <w:szCs w:val="22"/>
              </w:rPr>
              <w:t>0</w:t>
            </w:r>
          </w:p>
        </w:tc>
        <w:tc>
          <w:tcPr>
            <w:tcW w:w="472" w:type="dxa"/>
            <w:tcBorders>
              <w:top w:val="nil"/>
              <w:left w:val="nil"/>
              <w:bottom w:val="single" w:sz="4" w:space="0" w:color="auto"/>
              <w:right w:val="nil"/>
            </w:tcBorders>
            <w:shd w:val="clear" w:color="auto" w:fill="auto"/>
            <w:vAlign w:val="bottom"/>
            <w:hideMark/>
          </w:tcPr>
          <w:p w14:paraId="33DDD305" w14:textId="77777777" w:rsidR="006741CC" w:rsidRPr="006741CC" w:rsidRDefault="006741CC" w:rsidP="006741CC">
            <w:pPr>
              <w:widowControl/>
              <w:jc w:val="center"/>
              <w:rPr>
                <w:b/>
                <w:bCs/>
                <w:sz w:val="22"/>
                <w:szCs w:val="22"/>
              </w:rPr>
            </w:pPr>
            <w:r w:rsidRPr="006741CC">
              <w:rPr>
                <w:b/>
                <w:bCs/>
                <w:sz w:val="22"/>
                <w:szCs w:val="22"/>
              </w:rPr>
              <w:t>00</w:t>
            </w:r>
          </w:p>
        </w:tc>
        <w:tc>
          <w:tcPr>
            <w:tcW w:w="848" w:type="dxa"/>
            <w:tcBorders>
              <w:top w:val="nil"/>
              <w:left w:val="nil"/>
              <w:bottom w:val="single" w:sz="4" w:space="0" w:color="auto"/>
              <w:right w:val="single" w:sz="4" w:space="0" w:color="auto"/>
            </w:tcBorders>
            <w:shd w:val="clear" w:color="auto" w:fill="auto"/>
            <w:vAlign w:val="bottom"/>
            <w:hideMark/>
          </w:tcPr>
          <w:p w14:paraId="5FF545E6" w14:textId="77777777" w:rsidR="006741CC" w:rsidRPr="006741CC" w:rsidRDefault="006741CC" w:rsidP="006741CC">
            <w:pPr>
              <w:widowControl/>
              <w:jc w:val="center"/>
              <w:rPr>
                <w:b/>
                <w:bCs/>
                <w:sz w:val="22"/>
                <w:szCs w:val="22"/>
              </w:rPr>
            </w:pPr>
            <w:r w:rsidRPr="006741CC">
              <w:rPr>
                <w:b/>
                <w:bCs/>
                <w:sz w:val="22"/>
                <w:szCs w:val="22"/>
              </w:rPr>
              <w:t>00000</w:t>
            </w:r>
          </w:p>
        </w:tc>
        <w:tc>
          <w:tcPr>
            <w:tcW w:w="567" w:type="dxa"/>
            <w:tcBorders>
              <w:top w:val="nil"/>
              <w:left w:val="nil"/>
              <w:bottom w:val="single" w:sz="4" w:space="0" w:color="auto"/>
              <w:right w:val="single" w:sz="4" w:space="0" w:color="auto"/>
            </w:tcBorders>
            <w:shd w:val="clear" w:color="auto" w:fill="auto"/>
            <w:noWrap/>
            <w:vAlign w:val="bottom"/>
            <w:hideMark/>
          </w:tcPr>
          <w:p w14:paraId="5F8775A6" w14:textId="77777777" w:rsidR="006741CC" w:rsidRPr="006741CC" w:rsidRDefault="006741CC" w:rsidP="006741CC">
            <w:pPr>
              <w:widowControl/>
              <w:rPr>
                <w:b/>
                <w:bCs/>
                <w:sz w:val="22"/>
                <w:szCs w:val="22"/>
              </w:rPr>
            </w:pPr>
            <w:r w:rsidRPr="006741CC">
              <w:rPr>
                <w:b/>
                <w:bCs/>
                <w:sz w:val="22"/>
                <w:szCs w:val="22"/>
              </w:rPr>
              <w:t> </w:t>
            </w:r>
          </w:p>
        </w:tc>
        <w:tc>
          <w:tcPr>
            <w:tcW w:w="1178" w:type="dxa"/>
            <w:tcBorders>
              <w:top w:val="nil"/>
              <w:left w:val="nil"/>
              <w:bottom w:val="single" w:sz="4" w:space="0" w:color="auto"/>
              <w:right w:val="single" w:sz="4" w:space="0" w:color="auto"/>
            </w:tcBorders>
            <w:shd w:val="clear" w:color="auto" w:fill="auto"/>
            <w:noWrap/>
            <w:vAlign w:val="bottom"/>
            <w:hideMark/>
          </w:tcPr>
          <w:p w14:paraId="6AB94D20" w14:textId="77777777" w:rsidR="006741CC" w:rsidRPr="006741CC" w:rsidRDefault="006741CC" w:rsidP="006741CC">
            <w:pPr>
              <w:widowControl/>
              <w:jc w:val="right"/>
              <w:rPr>
                <w:b/>
                <w:bCs/>
                <w:sz w:val="22"/>
                <w:szCs w:val="22"/>
              </w:rPr>
            </w:pPr>
            <w:r w:rsidRPr="006741CC">
              <w:rPr>
                <w:b/>
                <w:bCs/>
                <w:sz w:val="22"/>
                <w:szCs w:val="22"/>
              </w:rPr>
              <w:t>3,500</w:t>
            </w:r>
          </w:p>
        </w:tc>
        <w:tc>
          <w:tcPr>
            <w:tcW w:w="1231" w:type="dxa"/>
            <w:tcBorders>
              <w:top w:val="nil"/>
              <w:left w:val="nil"/>
              <w:bottom w:val="single" w:sz="4" w:space="0" w:color="auto"/>
              <w:right w:val="single" w:sz="4" w:space="0" w:color="auto"/>
            </w:tcBorders>
            <w:shd w:val="clear" w:color="auto" w:fill="auto"/>
            <w:noWrap/>
            <w:vAlign w:val="bottom"/>
            <w:hideMark/>
          </w:tcPr>
          <w:p w14:paraId="61D0AD13" w14:textId="77777777" w:rsidR="006741CC" w:rsidRPr="006741CC" w:rsidRDefault="006741CC" w:rsidP="006741CC">
            <w:pPr>
              <w:widowControl/>
              <w:jc w:val="right"/>
              <w:rPr>
                <w:b/>
                <w:bCs/>
                <w:sz w:val="22"/>
                <w:szCs w:val="22"/>
              </w:rPr>
            </w:pPr>
            <w:r w:rsidRPr="006741CC">
              <w:rPr>
                <w:b/>
                <w:bCs/>
                <w:sz w:val="22"/>
                <w:szCs w:val="22"/>
              </w:rPr>
              <w:t>3,500</w:t>
            </w:r>
          </w:p>
        </w:tc>
        <w:tc>
          <w:tcPr>
            <w:tcW w:w="1229" w:type="dxa"/>
            <w:tcBorders>
              <w:top w:val="nil"/>
              <w:left w:val="nil"/>
              <w:bottom w:val="single" w:sz="4" w:space="0" w:color="auto"/>
              <w:right w:val="single" w:sz="4" w:space="0" w:color="auto"/>
            </w:tcBorders>
            <w:shd w:val="clear" w:color="auto" w:fill="auto"/>
            <w:noWrap/>
            <w:vAlign w:val="bottom"/>
            <w:hideMark/>
          </w:tcPr>
          <w:p w14:paraId="1D8C93B0" w14:textId="77777777" w:rsidR="006741CC" w:rsidRPr="006741CC" w:rsidRDefault="006741CC" w:rsidP="006741CC">
            <w:pPr>
              <w:widowControl/>
              <w:jc w:val="right"/>
              <w:rPr>
                <w:b/>
                <w:bCs/>
                <w:sz w:val="22"/>
                <w:szCs w:val="22"/>
              </w:rPr>
            </w:pPr>
            <w:r w:rsidRPr="006741CC">
              <w:rPr>
                <w:b/>
                <w:bCs/>
                <w:sz w:val="22"/>
                <w:szCs w:val="22"/>
              </w:rPr>
              <w:t>3,500</w:t>
            </w:r>
          </w:p>
        </w:tc>
      </w:tr>
      <w:tr w:rsidR="006741CC" w:rsidRPr="006741CC" w14:paraId="3FB3F7A6" w14:textId="77777777" w:rsidTr="00BF731A">
        <w:trPr>
          <w:trHeight w:val="1110"/>
        </w:trPr>
        <w:tc>
          <w:tcPr>
            <w:tcW w:w="3024" w:type="dxa"/>
            <w:gridSpan w:val="2"/>
            <w:tcBorders>
              <w:top w:val="nil"/>
              <w:left w:val="single" w:sz="4" w:space="0" w:color="auto"/>
              <w:bottom w:val="single" w:sz="4" w:space="0" w:color="auto"/>
              <w:right w:val="single" w:sz="4" w:space="0" w:color="auto"/>
            </w:tcBorders>
            <w:shd w:val="clear" w:color="auto" w:fill="auto"/>
            <w:vAlign w:val="center"/>
            <w:hideMark/>
          </w:tcPr>
          <w:p w14:paraId="6E436376" w14:textId="77777777" w:rsidR="006741CC" w:rsidRPr="006741CC" w:rsidRDefault="006741CC" w:rsidP="006741CC">
            <w:pPr>
              <w:widowControl/>
            </w:pPr>
            <w:r w:rsidRPr="006741CC">
              <w:t>Расходы бюджета Сосновского сельсовета Бессоновского района Пензенской области на реализацию мероприятий по поощрению граждан, входящих в состав добровольных народных дружин на территории Сосновского сельсовета Бессоновского района Пензенской области</w:t>
            </w:r>
          </w:p>
        </w:tc>
        <w:tc>
          <w:tcPr>
            <w:tcW w:w="567" w:type="dxa"/>
            <w:gridSpan w:val="2"/>
            <w:tcBorders>
              <w:top w:val="nil"/>
              <w:left w:val="nil"/>
              <w:bottom w:val="single" w:sz="4" w:space="0" w:color="auto"/>
              <w:right w:val="single" w:sz="4" w:space="0" w:color="auto"/>
            </w:tcBorders>
            <w:shd w:val="clear" w:color="auto" w:fill="auto"/>
            <w:vAlign w:val="bottom"/>
            <w:hideMark/>
          </w:tcPr>
          <w:p w14:paraId="2A4B9BCE" w14:textId="77777777" w:rsidR="006741CC" w:rsidRPr="006741CC" w:rsidRDefault="006741CC" w:rsidP="006741CC">
            <w:pPr>
              <w:widowControl/>
              <w:jc w:val="center"/>
            </w:pPr>
            <w:r w:rsidRPr="006741CC">
              <w:t>901</w:t>
            </w:r>
          </w:p>
        </w:tc>
        <w:tc>
          <w:tcPr>
            <w:tcW w:w="570" w:type="dxa"/>
            <w:tcBorders>
              <w:top w:val="nil"/>
              <w:left w:val="nil"/>
              <w:bottom w:val="single" w:sz="4" w:space="0" w:color="auto"/>
              <w:right w:val="single" w:sz="4" w:space="0" w:color="auto"/>
            </w:tcBorders>
            <w:shd w:val="clear" w:color="auto" w:fill="auto"/>
            <w:vAlign w:val="bottom"/>
            <w:hideMark/>
          </w:tcPr>
          <w:p w14:paraId="31A50414" w14:textId="77777777" w:rsidR="006741CC" w:rsidRPr="006741CC" w:rsidRDefault="006741CC" w:rsidP="006741CC">
            <w:pPr>
              <w:widowControl/>
              <w:jc w:val="center"/>
              <w:rPr>
                <w:sz w:val="22"/>
                <w:szCs w:val="22"/>
              </w:rPr>
            </w:pPr>
            <w:r w:rsidRPr="006741CC">
              <w:rPr>
                <w:sz w:val="22"/>
                <w:szCs w:val="22"/>
              </w:rPr>
              <w:t>01</w:t>
            </w:r>
          </w:p>
        </w:tc>
        <w:tc>
          <w:tcPr>
            <w:tcW w:w="567" w:type="dxa"/>
            <w:tcBorders>
              <w:top w:val="nil"/>
              <w:left w:val="nil"/>
              <w:bottom w:val="single" w:sz="4" w:space="0" w:color="auto"/>
              <w:right w:val="single" w:sz="4" w:space="0" w:color="auto"/>
            </w:tcBorders>
            <w:shd w:val="clear" w:color="auto" w:fill="auto"/>
            <w:vAlign w:val="bottom"/>
            <w:hideMark/>
          </w:tcPr>
          <w:p w14:paraId="229A4FBB" w14:textId="77777777" w:rsidR="006741CC" w:rsidRPr="006741CC" w:rsidRDefault="006741CC" w:rsidP="006741CC">
            <w:pPr>
              <w:widowControl/>
              <w:jc w:val="center"/>
              <w:rPr>
                <w:sz w:val="22"/>
                <w:szCs w:val="22"/>
              </w:rPr>
            </w:pPr>
            <w:r w:rsidRPr="006741CC">
              <w:rPr>
                <w:sz w:val="22"/>
                <w:szCs w:val="22"/>
              </w:rPr>
              <w:t>13</w:t>
            </w:r>
          </w:p>
        </w:tc>
        <w:tc>
          <w:tcPr>
            <w:tcW w:w="567" w:type="dxa"/>
            <w:tcBorders>
              <w:top w:val="nil"/>
              <w:left w:val="nil"/>
              <w:bottom w:val="single" w:sz="4" w:space="0" w:color="auto"/>
              <w:right w:val="nil"/>
            </w:tcBorders>
            <w:shd w:val="clear" w:color="auto" w:fill="auto"/>
            <w:vAlign w:val="bottom"/>
            <w:hideMark/>
          </w:tcPr>
          <w:p w14:paraId="14F171F5" w14:textId="77777777" w:rsidR="006741CC" w:rsidRPr="006741CC" w:rsidRDefault="006741CC" w:rsidP="006741CC">
            <w:pPr>
              <w:widowControl/>
              <w:jc w:val="center"/>
              <w:rPr>
                <w:sz w:val="22"/>
                <w:szCs w:val="22"/>
              </w:rPr>
            </w:pPr>
            <w:r w:rsidRPr="006741CC">
              <w:rPr>
                <w:sz w:val="22"/>
                <w:szCs w:val="22"/>
              </w:rPr>
              <w:t>99</w:t>
            </w:r>
          </w:p>
        </w:tc>
        <w:tc>
          <w:tcPr>
            <w:tcW w:w="567" w:type="dxa"/>
            <w:tcBorders>
              <w:top w:val="nil"/>
              <w:left w:val="nil"/>
              <w:bottom w:val="single" w:sz="4" w:space="0" w:color="auto"/>
              <w:right w:val="nil"/>
            </w:tcBorders>
            <w:shd w:val="clear" w:color="auto" w:fill="auto"/>
            <w:vAlign w:val="bottom"/>
            <w:hideMark/>
          </w:tcPr>
          <w:p w14:paraId="0DAD8040" w14:textId="77777777" w:rsidR="006741CC" w:rsidRPr="006741CC" w:rsidRDefault="006741CC" w:rsidP="006741CC">
            <w:pPr>
              <w:widowControl/>
              <w:jc w:val="center"/>
              <w:rPr>
                <w:sz w:val="22"/>
                <w:szCs w:val="22"/>
              </w:rPr>
            </w:pPr>
            <w:r w:rsidRPr="006741CC">
              <w:rPr>
                <w:sz w:val="22"/>
                <w:szCs w:val="22"/>
              </w:rPr>
              <w:t>2</w:t>
            </w:r>
          </w:p>
        </w:tc>
        <w:tc>
          <w:tcPr>
            <w:tcW w:w="472" w:type="dxa"/>
            <w:tcBorders>
              <w:top w:val="nil"/>
              <w:left w:val="nil"/>
              <w:bottom w:val="single" w:sz="4" w:space="0" w:color="auto"/>
              <w:right w:val="nil"/>
            </w:tcBorders>
            <w:shd w:val="clear" w:color="auto" w:fill="auto"/>
            <w:vAlign w:val="bottom"/>
            <w:hideMark/>
          </w:tcPr>
          <w:p w14:paraId="541DCC39" w14:textId="77777777" w:rsidR="006741CC" w:rsidRPr="006741CC" w:rsidRDefault="006741CC" w:rsidP="006741CC">
            <w:pPr>
              <w:widowControl/>
              <w:jc w:val="center"/>
              <w:rPr>
                <w:sz w:val="22"/>
                <w:szCs w:val="22"/>
              </w:rPr>
            </w:pPr>
            <w:r w:rsidRPr="006741CC">
              <w:rPr>
                <w:sz w:val="22"/>
                <w:szCs w:val="22"/>
              </w:rPr>
              <w:t>00</w:t>
            </w:r>
          </w:p>
        </w:tc>
        <w:tc>
          <w:tcPr>
            <w:tcW w:w="848" w:type="dxa"/>
            <w:tcBorders>
              <w:top w:val="nil"/>
              <w:left w:val="nil"/>
              <w:bottom w:val="single" w:sz="4" w:space="0" w:color="auto"/>
              <w:right w:val="single" w:sz="4" w:space="0" w:color="auto"/>
            </w:tcBorders>
            <w:shd w:val="clear" w:color="auto" w:fill="auto"/>
            <w:vAlign w:val="bottom"/>
            <w:hideMark/>
          </w:tcPr>
          <w:p w14:paraId="163090A9" w14:textId="77777777" w:rsidR="006741CC" w:rsidRPr="006741CC" w:rsidRDefault="006741CC" w:rsidP="006741CC">
            <w:pPr>
              <w:widowControl/>
              <w:jc w:val="center"/>
              <w:rPr>
                <w:sz w:val="22"/>
                <w:szCs w:val="22"/>
              </w:rPr>
            </w:pPr>
            <w:r w:rsidRPr="006741CC">
              <w:rPr>
                <w:sz w:val="22"/>
                <w:szCs w:val="22"/>
              </w:rPr>
              <w:t>00000</w:t>
            </w:r>
          </w:p>
        </w:tc>
        <w:tc>
          <w:tcPr>
            <w:tcW w:w="567" w:type="dxa"/>
            <w:tcBorders>
              <w:top w:val="nil"/>
              <w:left w:val="nil"/>
              <w:bottom w:val="single" w:sz="4" w:space="0" w:color="auto"/>
              <w:right w:val="single" w:sz="4" w:space="0" w:color="auto"/>
            </w:tcBorders>
            <w:shd w:val="clear" w:color="auto" w:fill="auto"/>
            <w:noWrap/>
            <w:vAlign w:val="bottom"/>
            <w:hideMark/>
          </w:tcPr>
          <w:p w14:paraId="602A50B9" w14:textId="77777777" w:rsidR="006741CC" w:rsidRPr="006741CC" w:rsidRDefault="006741CC" w:rsidP="006741CC">
            <w:pPr>
              <w:widowControl/>
              <w:rPr>
                <w:sz w:val="22"/>
                <w:szCs w:val="22"/>
              </w:rPr>
            </w:pPr>
            <w:r w:rsidRPr="006741CC">
              <w:rPr>
                <w:sz w:val="22"/>
                <w:szCs w:val="22"/>
              </w:rPr>
              <w:t> </w:t>
            </w:r>
          </w:p>
        </w:tc>
        <w:tc>
          <w:tcPr>
            <w:tcW w:w="1178" w:type="dxa"/>
            <w:tcBorders>
              <w:top w:val="nil"/>
              <w:left w:val="nil"/>
              <w:bottom w:val="single" w:sz="4" w:space="0" w:color="auto"/>
              <w:right w:val="single" w:sz="4" w:space="0" w:color="auto"/>
            </w:tcBorders>
            <w:shd w:val="clear" w:color="auto" w:fill="auto"/>
            <w:noWrap/>
            <w:vAlign w:val="bottom"/>
            <w:hideMark/>
          </w:tcPr>
          <w:p w14:paraId="5267C54A" w14:textId="77777777" w:rsidR="006741CC" w:rsidRPr="006741CC" w:rsidRDefault="006741CC" w:rsidP="006741CC">
            <w:pPr>
              <w:widowControl/>
              <w:jc w:val="right"/>
              <w:rPr>
                <w:sz w:val="22"/>
                <w:szCs w:val="22"/>
              </w:rPr>
            </w:pPr>
            <w:r w:rsidRPr="006741CC">
              <w:rPr>
                <w:sz w:val="22"/>
                <w:szCs w:val="22"/>
              </w:rPr>
              <w:t>3,500</w:t>
            </w:r>
          </w:p>
        </w:tc>
        <w:tc>
          <w:tcPr>
            <w:tcW w:w="1231" w:type="dxa"/>
            <w:tcBorders>
              <w:top w:val="nil"/>
              <w:left w:val="nil"/>
              <w:bottom w:val="single" w:sz="4" w:space="0" w:color="auto"/>
              <w:right w:val="single" w:sz="4" w:space="0" w:color="auto"/>
            </w:tcBorders>
            <w:shd w:val="clear" w:color="auto" w:fill="auto"/>
            <w:noWrap/>
            <w:vAlign w:val="bottom"/>
            <w:hideMark/>
          </w:tcPr>
          <w:p w14:paraId="720879ED" w14:textId="77777777" w:rsidR="006741CC" w:rsidRPr="006741CC" w:rsidRDefault="006741CC" w:rsidP="006741CC">
            <w:pPr>
              <w:widowControl/>
              <w:jc w:val="right"/>
              <w:rPr>
                <w:sz w:val="22"/>
                <w:szCs w:val="22"/>
              </w:rPr>
            </w:pPr>
            <w:r w:rsidRPr="006741CC">
              <w:rPr>
                <w:sz w:val="22"/>
                <w:szCs w:val="22"/>
              </w:rPr>
              <w:t>3,500</w:t>
            </w:r>
          </w:p>
        </w:tc>
        <w:tc>
          <w:tcPr>
            <w:tcW w:w="1229" w:type="dxa"/>
            <w:tcBorders>
              <w:top w:val="nil"/>
              <w:left w:val="nil"/>
              <w:bottom w:val="single" w:sz="4" w:space="0" w:color="auto"/>
              <w:right w:val="single" w:sz="4" w:space="0" w:color="auto"/>
            </w:tcBorders>
            <w:shd w:val="clear" w:color="auto" w:fill="auto"/>
            <w:noWrap/>
            <w:vAlign w:val="bottom"/>
            <w:hideMark/>
          </w:tcPr>
          <w:p w14:paraId="4A3A7554" w14:textId="77777777" w:rsidR="006741CC" w:rsidRPr="006741CC" w:rsidRDefault="006741CC" w:rsidP="006741CC">
            <w:pPr>
              <w:widowControl/>
              <w:jc w:val="right"/>
              <w:rPr>
                <w:sz w:val="22"/>
                <w:szCs w:val="22"/>
              </w:rPr>
            </w:pPr>
            <w:r w:rsidRPr="006741CC">
              <w:rPr>
                <w:sz w:val="22"/>
                <w:szCs w:val="22"/>
              </w:rPr>
              <w:t>3,500</w:t>
            </w:r>
          </w:p>
        </w:tc>
      </w:tr>
      <w:tr w:rsidR="006741CC" w:rsidRPr="006741CC" w14:paraId="1A19E9B7" w14:textId="77777777" w:rsidTr="00BF731A">
        <w:trPr>
          <w:trHeight w:val="810"/>
        </w:trPr>
        <w:tc>
          <w:tcPr>
            <w:tcW w:w="3024" w:type="dxa"/>
            <w:gridSpan w:val="2"/>
            <w:tcBorders>
              <w:top w:val="nil"/>
              <w:left w:val="single" w:sz="4" w:space="0" w:color="auto"/>
              <w:bottom w:val="single" w:sz="4" w:space="0" w:color="auto"/>
              <w:right w:val="single" w:sz="4" w:space="0" w:color="auto"/>
            </w:tcBorders>
            <w:shd w:val="clear" w:color="auto" w:fill="auto"/>
            <w:vAlign w:val="center"/>
            <w:hideMark/>
          </w:tcPr>
          <w:p w14:paraId="763076DD" w14:textId="77777777" w:rsidR="006741CC" w:rsidRPr="006741CC" w:rsidRDefault="006741CC" w:rsidP="006741CC">
            <w:pPr>
              <w:widowControl/>
            </w:pPr>
            <w:r w:rsidRPr="006741CC">
              <w:t>Расходы на реализацию мероприятий по поощрению граждан, входящих в состав добровольных народных дружин на территории Сосновского сельсовета Бессоновского района Пензенской области</w:t>
            </w:r>
          </w:p>
        </w:tc>
        <w:tc>
          <w:tcPr>
            <w:tcW w:w="567" w:type="dxa"/>
            <w:gridSpan w:val="2"/>
            <w:tcBorders>
              <w:top w:val="nil"/>
              <w:left w:val="nil"/>
              <w:bottom w:val="single" w:sz="4" w:space="0" w:color="auto"/>
              <w:right w:val="single" w:sz="4" w:space="0" w:color="auto"/>
            </w:tcBorders>
            <w:shd w:val="clear" w:color="auto" w:fill="auto"/>
            <w:vAlign w:val="bottom"/>
            <w:hideMark/>
          </w:tcPr>
          <w:p w14:paraId="3C4CFB24" w14:textId="77777777" w:rsidR="006741CC" w:rsidRPr="006741CC" w:rsidRDefault="006741CC" w:rsidP="006741CC">
            <w:pPr>
              <w:widowControl/>
              <w:jc w:val="center"/>
            </w:pPr>
            <w:r w:rsidRPr="006741CC">
              <w:t>901</w:t>
            </w:r>
          </w:p>
        </w:tc>
        <w:tc>
          <w:tcPr>
            <w:tcW w:w="570" w:type="dxa"/>
            <w:tcBorders>
              <w:top w:val="nil"/>
              <w:left w:val="nil"/>
              <w:bottom w:val="single" w:sz="4" w:space="0" w:color="auto"/>
              <w:right w:val="single" w:sz="4" w:space="0" w:color="auto"/>
            </w:tcBorders>
            <w:shd w:val="clear" w:color="auto" w:fill="auto"/>
            <w:vAlign w:val="bottom"/>
            <w:hideMark/>
          </w:tcPr>
          <w:p w14:paraId="704B5B7B" w14:textId="77777777" w:rsidR="006741CC" w:rsidRPr="006741CC" w:rsidRDefault="006741CC" w:rsidP="006741CC">
            <w:pPr>
              <w:widowControl/>
              <w:jc w:val="center"/>
              <w:rPr>
                <w:sz w:val="22"/>
                <w:szCs w:val="22"/>
              </w:rPr>
            </w:pPr>
            <w:r w:rsidRPr="006741CC">
              <w:rPr>
                <w:sz w:val="22"/>
                <w:szCs w:val="22"/>
              </w:rPr>
              <w:t>01</w:t>
            </w:r>
          </w:p>
        </w:tc>
        <w:tc>
          <w:tcPr>
            <w:tcW w:w="567" w:type="dxa"/>
            <w:tcBorders>
              <w:top w:val="nil"/>
              <w:left w:val="nil"/>
              <w:bottom w:val="single" w:sz="4" w:space="0" w:color="auto"/>
              <w:right w:val="single" w:sz="4" w:space="0" w:color="auto"/>
            </w:tcBorders>
            <w:shd w:val="clear" w:color="auto" w:fill="auto"/>
            <w:vAlign w:val="bottom"/>
            <w:hideMark/>
          </w:tcPr>
          <w:p w14:paraId="160181DC" w14:textId="77777777" w:rsidR="006741CC" w:rsidRPr="006741CC" w:rsidRDefault="006741CC" w:rsidP="006741CC">
            <w:pPr>
              <w:widowControl/>
              <w:jc w:val="center"/>
              <w:rPr>
                <w:sz w:val="22"/>
                <w:szCs w:val="22"/>
              </w:rPr>
            </w:pPr>
            <w:r w:rsidRPr="006741CC">
              <w:rPr>
                <w:sz w:val="22"/>
                <w:szCs w:val="22"/>
              </w:rPr>
              <w:t>13</w:t>
            </w:r>
          </w:p>
        </w:tc>
        <w:tc>
          <w:tcPr>
            <w:tcW w:w="567" w:type="dxa"/>
            <w:tcBorders>
              <w:top w:val="nil"/>
              <w:left w:val="nil"/>
              <w:bottom w:val="single" w:sz="4" w:space="0" w:color="auto"/>
              <w:right w:val="nil"/>
            </w:tcBorders>
            <w:shd w:val="clear" w:color="auto" w:fill="auto"/>
            <w:vAlign w:val="bottom"/>
            <w:hideMark/>
          </w:tcPr>
          <w:p w14:paraId="52DF9848" w14:textId="77777777" w:rsidR="006741CC" w:rsidRPr="006741CC" w:rsidRDefault="006741CC" w:rsidP="006741CC">
            <w:pPr>
              <w:widowControl/>
              <w:jc w:val="center"/>
              <w:rPr>
                <w:sz w:val="22"/>
                <w:szCs w:val="22"/>
              </w:rPr>
            </w:pPr>
            <w:r w:rsidRPr="006741CC">
              <w:rPr>
                <w:sz w:val="22"/>
                <w:szCs w:val="22"/>
              </w:rPr>
              <w:t>99</w:t>
            </w:r>
          </w:p>
        </w:tc>
        <w:tc>
          <w:tcPr>
            <w:tcW w:w="567" w:type="dxa"/>
            <w:tcBorders>
              <w:top w:val="nil"/>
              <w:left w:val="nil"/>
              <w:bottom w:val="single" w:sz="4" w:space="0" w:color="auto"/>
              <w:right w:val="nil"/>
            </w:tcBorders>
            <w:shd w:val="clear" w:color="auto" w:fill="auto"/>
            <w:vAlign w:val="bottom"/>
            <w:hideMark/>
          </w:tcPr>
          <w:p w14:paraId="66E1E74F" w14:textId="77777777" w:rsidR="006741CC" w:rsidRPr="006741CC" w:rsidRDefault="006741CC" w:rsidP="006741CC">
            <w:pPr>
              <w:widowControl/>
              <w:jc w:val="center"/>
              <w:rPr>
                <w:sz w:val="22"/>
                <w:szCs w:val="22"/>
              </w:rPr>
            </w:pPr>
            <w:r w:rsidRPr="006741CC">
              <w:rPr>
                <w:sz w:val="22"/>
                <w:szCs w:val="22"/>
              </w:rPr>
              <w:t>2</w:t>
            </w:r>
          </w:p>
        </w:tc>
        <w:tc>
          <w:tcPr>
            <w:tcW w:w="472" w:type="dxa"/>
            <w:tcBorders>
              <w:top w:val="nil"/>
              <w:left w:val="nil"/>
              <w:bottom w:val="single" w:sz="4" w:space="0" w:color="auto"/>
              <w:right w:val="nil"/>
            </w:tcBorders>
            <w:shd w:val="clear" w:color="auto" w:fill="auto"/>
            <w:vAlign w:val="bottom"/>
            <w:hideMark/>
          </w:tcPr>
          <w:p w14:paraId="0373A3C9" w14:textId="77777777" w:rsidR="006741CC" w:rsidRPr="006741CC" w:rsidRDefault="006741CC" w:rsidP="006741CC">
            <w:pPr>
              <w:widowControl/>
              <w:jc w:val="center"/>
              <w:rPr>
                <w:sz w:val="22"/>
                <w:szCs w:val="22"/>
              </w:rPr>
            </w:pPr>
            <w:r w:rsidRPr="006741CC">
              <w:rPr>
                <w:sz w:val="22"/>
                <w:szCs w:val="22"/>
              </w:rPr>
              <w:t>00</w:t>
            </w:r>
          </w:p>
        </w:tc>
        <w:tc>
          <w:tcPr>
            <w:tcW w:w="848" w:type="dxa"/>
            <w:tcBorders>
              <w:top w:val="nil"/>
              <w:left w:val="nil"/>
              <w:bottom w:val="single" w:sz="4" w:space="0" w:color="auto"/>
              <w:right w:val="single" w:sz="4" w:space="0" w:color="auto"/>
            </w:tcBorders>
            <w:shd w:val="clear" w:color="auto" w:fill="auto"/>
            <w:vAlign w:val="bottom"/>
            <w:hideMark/>
          </w:tcPr>
          <w:p w14:paraId="065F0095" w14:textId="77777777" w:rsidR="006741CC" w:rsidRPr="006741CC" w:rsidRDefault="006741CC" w:rsidP="006741CC">
            <w:pPr>
              <w:widowControl/>
              <w:jc w:val="center"/>
              <w:rPr>
                <w:sz w:val="22"/>
                <w:szCs w:val="22"/>
              </w:rPr>
            </w:pPr>
            <w:r w:rsidRPr="006741CC">
              <w:rPr>
                <w:sz w:val="22"/>
                <w:szCs w:val="22"/>
              </w:rPr>
              <w:t>20600</w:t>
            </w:r>
          </w:p>
        </w:tc>
        <w:tc>
          <w:tcPr>
            <w:tcW w:w="567" w:type="dxa"/>
            <w:tcBorders>
              <w:top w:val="nil"/>
              <w:left w:val="nil"/>
              <w:bottom w:val="single" w:sz="4" w:space="0" w:color="auto"/>
              <w:right w:val="single" w:sz="4" w:space="0" w:color="auto"/>
            </w:tcBorders>
            <w:shd w:val="clear" w:color="auto" w:fill="auto"/>
            <w:noWrap/>
            <w:vAlign w:val="bottom"/>
            <w:hideMark/>
          </w:tcPr>
          <w:p w14:paraId="05A60E34" w14:textId="77777777" w:rsidR="006741CC" w:rsidRPr="006741CC" w:rsidRDefault="006741CC" w:rsidP="006741CC">
            <w:pPr>
              <w:widowControl/>
              <w:rPr>
                <w:sz w:val="22"/>
                <w:szCs w:val="22"/>
              </w:rPr>
            </w:pPr>
            <w:r w:rsidRPr="006741CC">
              <w:rPr>
                <w:sz w:val="22"/>
                <w:szCs w:val="22"/>
              </w:rPr>
              <w:t> </w:t>
            </w:r>
          </w:p>
        </w:tc>
        <w:tc>
          <w:tcPr>
            <w:tcW w:w="1178" w:type="dxa"/>
            <w:tcBorders>
              <w:top w:val="nil"/>
              <w:left w:val="nil"/>
              <w:bottom w:val="single" w:sz="4" w:space="0" w:color="auto"/>
              <w:right w:val="single" w:sz="4" w:space="0" w:color="auto"/>
            </w:tcBorders>
            <w:shd w:val="clear" w:color="auto" w:fill="auto"/>
            <w:noWrap/>
            <w:vAlign w:val="bottom"/>
            <w:hideMark/>
          </w:tcPr>
          <w:p w14:paraId="4E7B8B99" w14:textId="77777777" w:rsidR="006741CC" w:rsidRPr="006741CC" w:rsidRDefault="006741CC" w:rsidP="006741CC">
            <w:pPr>
              <w:widowControl/>
              <w:jc w:val="right"/>
              <w:rPr>
                <w:sz w:val="22"/>
                <w:szCs w:val="22"/>
              </w:rPr>
            </w:pPr>
            <w:r w:rsidRPr="006741CC">
              <w:rPr>
                <w:sz w:val="22"/>
                <w:szCs w:val="22"/>
              </w:rPr>
              <w:t>3,500</w:t>
            </w:r>
          </w:p>
        </w:tc>
        <w:tc>
          <w:tcPr>
            <w:tcW w:w="1231" w:type="dxa"/>
            <w:tcBorders>
              <w:top w:val="nil"/>
              <w:left w:val="nil"/>
              <w:bottom w:val="single" w:sz="4" w:space="0" w:color="auto"/>
              <w:right w:val="single" w:sz="4" w:space="0" w:color="auto"/>
            </w:tcBorders>
            <w:shd w:val="clear" w:color="auto" w:fill="auto"/>
            <w:noWrap/>
            <w:vAlign w:val="bottom"/>
            <w:hideMark/>
          </w:tcPr>
          <w:p w14:paraId="74A75AF3" w14:textId="77777777" w:rsidR="006741CC" w:rsidRPr="006741CC" w:rsidRDefault="006741CC" w:rsidP="006741CC">
            <w:pPr>
              <w:widowControl/>
              <w:jc w:val="right"/>
              <w:rPr>
                <w:sz w:val="22"/>
                <w:szCs w:val="22"/>
              </w:rPr>
            </w:pPr>
            <w:r w:rsidRPr="006741CC">
              <w:rPr>
                <w:sz w:val="22"/>
                <w:szCs w:val="22"/>
              </w:rPr>
              <w:t>3,500</w:t>
            </w:r>
          </w:p>
        </w:tc>
        <w:tc>
          <w:tcPr>
            <w:tcW w:w="1229" w:type="dxa"/>
            <w:tcBorders>
              <w:top w:val="nil"/>
              <w:left w:val="nil"/>
              <w:bottom w:val="single" w:sz="4" w:space="0" w:color="auto"/>
              <w:right w:val="single" w:sz="4" w:space="0" w:color="auto"/>
            </w:tcBorders>
            <w:shd w:val="clear" w:color="auto" w:fill="auto"/>
            <w:noWrap/>
            <w:vAlign w:val="bottom"/>
            <w:hideMark/>
          </w:tcPr>
          <w:p w14:paraId="53590B78" w14:textId="77777777" w:rsidR="006741CC" w:rsidRPr="006741CC" w:rsidRDefault="006741CC" w:rsidP="006741CC">
            <w:pPr>
              <w:widowControl/>
              <w:jc w:val="right"/>
              <w:rPr>
                <w:sz w:val="22"/>
                <w:szCs w:val="22"/>
              </w:rPr>
            </w:pPr>
            <w:r w:rsidRPr="006741CC">
              <w:rPr>
                <w:sz w:val="22"/>
                <w:szCs w:val="22"/>
              </w:rPr>
              <w:t>3,500</w:t>
            </w:r>
          </w:p>
        </w:tc>
      </w:tr>
      <w:tr w:rsidR="006741CC" w:rsidRPr="006741CC" w14:paraId="13CC1A7F" w14:textId="77777777" w:rsidTr="00BF731A">
        <w:trPr>
          <w:trHeight w:val="810"/>
        </w:trPr>
        <w:tc>
          <w:tcPr>
            <w:tcW w:w="3024" w:type="dxa"/>
            <w:gridSpan w:val="2"/>
            <w:tcBorders>
              <w:top w:val="nil"/>
              <w:left w:val="single" w:sz="4" w:space="0" w:color="auto"/>
              <w:bottom w:val="single" w:sz="4" w:space="0" w:color="auto"/>
              <w:right w:val="single" w:sz="4" w:space="0" w:color="auto"/>
            </w:tcBorders>
            <w:shd w:val="clear" w:color="auto" w:fill="auto"/>
            <w:vAlign w:val="center"/>
            <w:hideMark/>
          </w:tcPr>
          <w:p w14:paraId="6F27D344" w14:textId="77777777" w:rsidR="006741CC" w:rsidRPr="006741CC" w:rsidRDefault="006741CC" w:rsidP="006741CC">
            <w:pPr>
              <w:widowControl/>
            </w:pPr>
            <w:r w:rsidRPr="006741CC">
              <w:t>Закупка товаров, работ и услуг для обеспечения государственных (муниципальных) нужд</w:t>
            </w:r>
          </w:p>
        </w:tc>
        <w:tc>
          <w:tcPr>
            <w:tcW w:w="567" w:type="dxa"/>
            <w:gridSpan w:val="2"/>
            <w:tcBorders>
              <w:top w:val="nil"/>
              <w:left w:val="nil"/>
              <w:bottom w:val="single" w:sz="4" w:space="0" w:color="auto"/>
              <w:right w:val="single" w:sz="4" w:space="0" w:color="auto"/>
            </w:tcBorders>
            <w:shd w:val="clear" w:color="auto" w:fill="auto"/>
            <w:vAlign w:val="bottom"/>
            <w:hideMark/>
          </w:tcPr>
          <w:p w14:paraId="65E0C3F9" w14:textId="77777777" w:rsidR="006741CC" w:rsidRPr="006741CC" w:rsidRDefault="006741CC" w:rsidP="006741CC">
            <w:pPr>
              <w:widowControl/>
              <w:jc w:val="center"/>
            </w:pPr>
            <w:r w:rsidRPr="006741CC">
              <w:t>901</w:t>
            </w:r>
          </w:p>
        </w:tc>
        <w:tc>
          <w:tcPr>
            <w:tcW w:w="570" w:type="dxa"/>
            <w:tcBorders>
              <w:top w:val="nil"/>
              <w:left w:val="nil"/>
              <w:bottom w:val="single" w:sz="4" w:space="0" w:color="auto"/>
              <w:right w:val="single" w:sz="4" w:space="0" w:color="auto"/>
            </w:tcBorders>
            <w:shd w:val="clear" w:color="auto" w:fill="auto"/>
            <w:vAlign w:val="bottom"/>
            <w:hideMark/>
          </w:tcPr>
          <w:p w14:paraId="7ACB136D" w14:textId="77777777" w:rsidR="006741CC" w:rsidRPr="006741CC" w:rsidRDefault="006741CC" w:rsidP="006741CC">
            <w:pPr>
              <w:widowControl/>
              <w:jc w:val="center"/>
              <w:rPr>
                <w:sz w:val="22"/>
                <w:szCs w:val="22"/>
              </w:rPr>
            </w:pPr>
            <w:r w:rsidRPr="006741CC">
              <w:rPr>
                <w:sz w:val="22"/>
                <w:szCs w:val="22"/>
              </w:rPr>
              <w:t>01</w:t>
            </w:r>
          </w:p>
        </w:tc>
        <w:tc>
          <w:tcPr>
            <w:tcW w:w="567" w:type="dxa"/>
            <w:tcBorders>
              <w:top w:val="nil"/>
              <w:left w:val="nil"/>
              <w:bottom w:val="single" w:sz="4" w:space="0" w:color="auto"/>
              <w:right w:val="single" w:sz="4" w:space="0" w:color="auto"/>
            </w:tcBorders>
            <w:shd w:val="clear" w:color="auto" w:fill="auto"/>
            <w:vAlign w:val="bottom"/>
            <w:hideMark/>
          </w:tcPr>
          <w:p w14:paraId="5BB532FC" w14:textId="77777777" w:rsidR="006741CC" w:rsidRPr="006741CC" w:rsidRDefault="006741CC" w:rsidP="006741CC">
            <w:pPr>
              <w:widowControl/>
              <w:jc w:val="center"/>
              <w:rPr>
                <w:sz w:val="22"/>
                <w:szCs w:val="22"/>
              </w:rPr>
            </w:pPr>
            <w:r w:rsidRPr="006741CC">
              <w:rPr>
                <w:sz w:val="22"/>
                <w:szCs w:val="22"/>
              </w:rPr>
              <w:t>13</w:t>
            </w:r>
          </w:p>
        </w:tc>
        <w:tc>
          <w:tcPr>
            <w:tcW w:w="567" w:type="dxa"/>
            <w:tcBorders>
              <w:top w:val="nil"/>
              <w:left w:val="nil"/>
              <w:bottom w:val="single" w:sz="4" w:space="0" w:color="auto"/>
              <w:right w:val="nil"/>
            </w:tcBorders>
            <w:shd w:val="clear" w:color="auto" w:fill="auto"/>
            <w:vAlign w:val="bottom"/>
            <w:hideMark/>
          </w:tcPr>
          <w:p w14:paraId="5171C716" w14:textId="77777777" w:rsidR="006741CC" w:rsidRPr="006741CC" w:rsidRDefault="006741CC" w:rsidP="006741CC">
            <w:pPr>
              <w:widowControl/>
              <w:jc w:val="center"/>
              <w:rPr>
                <w:sz w:val="22"/>
                <w:szCs w:val="22"/>
              </w:rPr>
            </w:pPr>
            <w:r w:rsidRPr="006741CC">
              <w:rPr>
                <w:sz w:val="22"/>
                <w:szCs w:val="22"/>
              </w:rPr>
              <w:t>99</w:t>
            </w:r>
          </w:p>
        </w:tc>
        <w:tc>
          <w:tcPr>
            <w:tcW w:w="567" w:type="dxa"/>
            <w:tcBorders>
              <w:top w:val="nil"/>
              <w:left w:val="nil"/>
              <w:bottom w:val="single" w:sz="4" w:space="0" w:color="auto"/>
              <w:right w:val="nil"/>
            </w:tcBorders>
            <w:shd w:val="clear" w:color="auto" w:fill="auto"/>
            <w:vAlign w:val="bottom"/>
            <w:hideMark/>
          </w:tcPr>
          <w:p w14:paraId="14EF7328" w14:textId="77777777" w:rsidR="006741CC" w:rsidRPr="006741CC" w:rsidRDefault="006741CC" w:rsidP="006741CC">
            <w:pPr>
              <w:widowControl/>
              <w:jc w:val="center"/>
              <w:rPr>
                <w:sz w:val="22"/>
                <w:szCs w:val="22"/>
              </w:rPr>
            </w:pPr>
            <w:r w:rsidRPr="006741CC">
              <w:rPr>
                <w:sz w:val="22"/>
                <w:szCs w:val="22"/>
              </w:rPr>
              <w:t>2</w:t>
            </w:r>
          </w:p>
        </w:tc>
        <w:tc>
          <w:tcPr>
            <w:tcW w:w="472" w:type="dxa"/>
            <w:tcBorders>
              <w:top w:val="nil"/>
              <w:left w:val="nil"/>
              <w:bottom w:val="single" w:sz="4" w:space="0" w:color="auto"/>
              <w:right w:val="nil"/>
            </w:tcBorders>
            <w:shd w:val="clear" w:color="auto" w:fill="auto"/>
            <w:vAlign w:val="bottom"/>
            <w:hideMark/>
          </w:tcPr>
          <w:p w14:paraId="4121890B" w14:textId="77777777" w:rsidR="006741CC" w:rsidRPr="006741CC" w:rsidRDefault="006741CC" w:rsidP="006741CC">
            <w:pPr>
              <w:widowControl/>
              <w:jc w:val="center"/>
              <w:rPr>
                <w:sz w:val="22"/>
                <w:szCs w:val="22"/>
              </w:rPr>
            </w:pPr>
            <w:r w:rsidRPr="006741CC">
              <w:rPr>
                <w:sz w:val="22"/>
                <w:szCs w:val="22"/>
              </w:rPr>
              <w:t>00</w:t>
            </w:r>
          </w:p>
        </w:tc>
        <w:tc>
          <w:tcPr>
            <w:tcW w:w="848" w:type="dxa"/>
            <w:tcBorders>
              <w:top w:val="nil"/>
              <w:left w:val="nil"/>
              <w:bottom w:val="single" w:sz="4" w:space="0" w:color="auto"/>
              <w:right w:val="single" w:sz="4" w:space="0" w:color="auto"/>
            </w:tcBorders>
            <w:shd w:val="clear" w:color="auto" w:fill="auto"/>
            <w:vAlign w:val="bottom"/>
            <w:hideMark/>
          </w:tcPr>
          <w:p w14:paraId="3E9337B9" w14:textId="77777777" w:rsidR="006741CC" w:rsidRPr="006741CC" w:rsidRDefault="006741CC" w:rsidP="006741CC">
            <w:pPr>
              <w:widowControl/>
              <w:jc w:val="center"/>
              <w:rPr>
                <w:sz w:val="22"/>
                <w:szCs w:val="22"/>
              </w:rPr>
            </w:pPr>
            <w:r w:rsidRPr="006741CC">
              <w:rPr>
                <w:sz w:val="22"/>
                <w:szCs w:val="22"/>
              </w:rPr>
              <w:t>20600</w:t>
            </w:r>
          </w:p>
        </w:tc>
        <w:tc>
          <w:tcPr>
            <w:tcW w:w="567" w:type="dxa"/>
            <w:tcBorders>
              <w:top w:val="nil"/>
              <w:left w:val="nil"/>
              <w:bottom w:val="single" w:sz="4" w:space="0" w:color="auto"/>
              <w:right w:val="single" w:sz="4" w:space="0" w:color="auto"/>
            </w:tcBorders>
            <w:shd w:val="clear" w:color="auto" w:fill="auto"/>
            <w:noWrap/>
            <w:vAlign w:val="bottom"/>
            <w:hideMark/>
          </w:tcPr>
          <w:p w14:paraId="30CD8E0C" w14:textId="77777777" w:rsidR="006741CC" w:rsidRPr="006741CC" w:rsidRDefault="006741CC" w:rsidP="006741CC">
            <w:pPr>
              <w:widowControl/>
              <w:rPr>
                <w:sz w:val="22"/>
                <w:szCs w:val="22"/>
              </w:rPr>
            </w:pPr>
            <w:r w:rsidRPr="006741CC">
              <w:rPr>
                <w:sz w:val="22"/>
                <w:szCs w:val="22"/>
              </w:rPr>
              <w:t>200</w:t>
            </w:r>
          </w:p>
        </w:tc>
        <w:tc>
          <w:tcPr>
            <w:tcW w:w="1178" w:type="dxa"/>
            <w:tcBorders>
              <w:top w:val="nil"/>
              <w:left w:val="nil"/>
              <w:bottom w:val="single" w:sz="4" w:space="0" w:color="auto"/>
              <w:right w:val="single" w:sz="4" w:space="0" w:color="auto"/>
            </w:tcBorders>
            <w:shd w:val="clear" w:color="auto" w:fill="auto"/>
            <w:noWrap/>
            <w:vAlign w:val="bottom"/>
            <w:hideMark/>
          </w:tcPr>
          <w:p w14:paraId="58CF3408" w14:textId="77777777" w:rsidR="006741CC" w:rsidRPr="006741CC" w:rsidRDefault="006741CC" w:rsidP="006741CC">
            <w:pPr>
              <w:widowControl/>
              <w:jc w:val="right"/>
              <w:rPr>
                <w:sz w:val="22"/>
                <w:szCs w:val="22"/>
              </w:rPr>
            </w:pPr>
            <w:r w:rsidRPr="006741CC">
              <w:rPr>
                <w:sz w:val="22"/>
                <w:szCs w:val="22"/>
              </w:rPr>
              <w:t>3,500</w:t>
            </w:r>
          </w:p>
        </w:tc>
        <w:tc>
          <w:tcPr>
            <w:tcW w:w="1231" w:type="dxa"/>
            <w:tcBorders>
              <w:top w:val="nil"/>
              <w:left w:val="nil"/>
              <w:bottom w:val="single" w:sz="4" w:space="0" w:color="auto"/>
              <w:right w:val="single" w:sz="4" w:space="0" w:color="auto"/>
            </w:tcBorders>
            <w:shd w:val="clear" w:color="auto" w:fill="auto"/>
            <w:noWrap/>
            <w:vAlign w:val="bottom"/>
            <w:hideMark/>
          </w:tcPr>
          <w:p w14:paraId="200BF04C" w14:textId="77777777" w:rsidR="006741CC" w:rsidRPr="006741CC" w:rsidRDefault="006741CC" w:rsidP="006741CC">
            <w:pPr>
              <w:widowControl/>
              <w:jc w:val="right"/>
              <w:rPr>
                <w:sz w:val="22"/>
                <w:szCs w:val="22"/>
              </w:rPr>
            </w:pPr>
            <w:r w:rsidRPr="006741CC">
              <w:rPr>
                <w:sz w:val="22"/>
                <w:szCs w:val="22"/>
              </w:rPr>
              <w:t>3,500</w:t>
            </w:r>
          </w:p>
        </w:tc>
        <w:tc>
          <w:tcPr>
            <w:tcW w:w="1229" w:type="dxa"/>
            <w:tcBorders>
              <w:top w:val="nil"/>
              <w:left w:val="nil"/>
              <w:bottom w:val="single" w:sz="4" w:space="0" w:color="auto"/>
              <w:right w:val="single" w:sz="4" w:space="0" w:color="auto"/>
            </w:tcBorders>
            <w:shd w:val="clear" w:color="auto" w:fill="auto"/>
            <w:noWrap/>
            <w:vAlign w:val="bottom"/>
            <w:hideMark/>
          </w:tcPr>
          <w:p w14:paraId="050E61D7" w14:textId="77777777" w:rsidR="006741CC" w:rsidRPr="006741CC" w:rsidRDefault="006741CC" w:rsidP="006741CC">
            <w:pPr>
              <w:widowControl/>
              <w:jc w:val="right"/>
              <w:rPr>
                <w:sz w:val="22"/>
                <w:szCs w:val="22"/>
              </w:rPr>
            </w:pPr>
            <w:r w:rsidRPr="006741CC">
              <w:rPr>
                <w:sz w:val="22"/>
                <w:szCs w:val="22"/>
              </w:rPr>
              <w:t>3,500</w:t>
            </w:r>
          </w:p>
        </w:tc>
      </w:tr>
      <w:tr w:rsidR="006741CC" w:rsidRPr="006741CC" w14:paraId="7229AB4C" w14:textId="77777777" w:rsidTr="00BF731A">
        <w:trPr>
          <w:trHeight w:val="540"/>
        </w:trPr>
        <w:tc>
          <w:tcPr>
            <w:tcW w:w="3024" w:type="dxa"/>
            <w:gridSpan w:val="2"/>
            <w:tcBorders>
              <w:top w:val="nil"/>
              <w:left w:val="single" w:sz="4" w:space="0" w:color="auto"/>
              <w:bottom w:val="single" w:sz="4" w:space="0" w:color="auto"/>
              <w:right w:val="single" w:sz="4" w:space="0" w:color="auto"/>
            </w:tcBorders>
            <w:shd w:val="clear" w:color="auto" w:fill="auto"/>
            <w:vAlign w:val="bottom"/>
            <w:hideMark/>
          </w:tcPr>
          <w:p w14:paraId="1821461E" w14:textId="77777777" w:rsidR="006741CC" w:rsidRPr="006741CC" w:rsidRDefault="006741CC" w:rsidP="006741CC">
            <w:pPr>
              <w:widowControl/>
            </w:pPr>
            <w:r w:rsidRPr="006741CC">
              <w:t>Иные закупки товаров, работ и услуг для обеспечения государственных (муниципальных) нужд</w:t>
            </w:r>
          </w:p>
        </w:tc>
        <w:tc>
          <w:tcPr>
            <w:tcW w:w="567" w:type="dxa"/>
            <w:gridSpan w:val="2"/>
            <w:tcBorders>
              <w:top w:val="nil"/>
              <w:left w:val="nil"/>
              <w:bottom w:val="single" w:sz="4" w:space="0" w:color="auto"/>
              <w:right w:val="single" w:sz="4" w:space="0" w:color="auto"/>
            </w:tcBorders>
            <w:shd w:val="clear" w:color="auto" w:fill="auto"/>
            <w:vAlign w:val="bottom"/>
            <w:hideMark/>
          </w:tcPr>
          <w:p w14:paraId="4F8BA76B" w14:textId="77777777" w:rsidR="006741CC" w:rsidRPr="006741CC" w:rsidRDefault="006741CC" w:rsidP="006741CC">
            <w:pPr>
              <w:widowControl/>
              <w:jc w:val="center"/>
            </w:pPr>
            <w:r w:rsidRPr="006741CC">
              <w:t>901</w:t>
            </w:r>
          </w:p>
        </w:tc>
        <w:tc>
          <w:tcPr>
            <w:tcW w:w="570" w:type="dxa"/>
            <w:tcBorders>
              <w:top w:val="nil"/>
              <w:left w:val="nil"/>
              <w:bottom w:val="single" w:sz="4" w:space="0" w:color="auto"/>
              <w:right w:val="single" w:sz="4" w:space="0" w:color="auto"/>
            </w:tcBorders>
            <w:shd w:val="clear" w:color="auto" w:fill="auto"/>
            <w:vAlign w:val="bottom"/>
            <w:hideMark/>
          </w:tcPr>
          <w:p w14:paraId="3BA28864" w14:textId="77777777" w:rsidR="006741CC" w:rsidRPr="006741CC" w:rsidRDefault="006741CC" w:rsidP="006741CC">
            <w:pPr>
              <w:widowControl/>
              <w:jc w:val="center"/>
              <w:rPr>
                <w:sz w:val="22"/>
                <w:szCs w:val="22"/>
              </w:rPr>
            </w:pPr>
            <w:r w:rsidRPr="006741CC">
              <w:rPr>
                <w:sz w:val="22"/>
                <w:szCs w:val="22"/>
              </w:rPr>
              <w:t>01</w:t>
            </w:r>
          </w:p>
        </w:tc>
        <w:tc>
          <w:tcPr>
            <w:tcW w:w="567" w:type="dxa"/>
            <w:tcBorders>
              <w:top w:val="nil"/>
              <w:left w:val="nil"/>
              <w:bottom w:val="single" w:sz="4" w:space="0" w:color="auto"/>
              <w:right w:val="single" w:sz="4" w:space="0" w:color="auto"/>
            </w:tcBorders>
            <w:shd w:val="clear" w:color="auto" w:fill="auto"/>
            <w:vAlign w:val="bottom"/>
            <w:hideMark/>
          </w:tcPr>
          <w:p w14:paraId="655739F8" w14:textId="77777777" w:rsidR="006741CC" w:rsidRPr="006741CC" w:rsidRDefault="006741CC" w:rsidP="006741CC">
            <w:pPr>
              <w:widowControl/>
              <w:jc w:val="center"/>
              <w:rPr>
                <w:sz w:val="22"/>
                <w:szCs w:val="22"/>
              </w:rPr>
            </w:pPr>
            <w:r w:rsidRPr="006741CC">
              <w:rPr>
                <w:sz w:val="22"/>
                <w:szCs w:val="22"/>
              </w:rPr>
              <w:t>13</w:t>
            </w:r>
          </w:p>
        </w:tc>
        <w:tc>
          <w:tcPr>
            <w:tcW w:w="567" w:type="dxa"/>
            <w:tcBorders>
              <w:top w:val="nil"/>
              <w:left w:val="nil"/>
              <w:bottom w:val="single" w:sz="4" w:space="0" w:color="auto"/>
              <w:right w:val="nil"/>
            </w:tcBorders>
            <w:shd w:val="clear" w:color="auto" w:fill="auto"/>
            <w:vAlign w:val="bottom"/>
            <w:hideMark/>
          </w:tcPr>
          <w:p w14:paraId="5E57D089" w14:textId="77777777" w:rsidR="006741CC" w:rsidRPr="006741CC" w:rsidRDefault="006741CC" w:rsidP="006741CC">
            <w:pPr>
              <w:widowControl/>
              <w:jc w:val="center"/>
              <w:rPr>
                <w:sz w:val="22"/>
                <w:szCs w:val="22"/>
              </w:rPr>
            </w:pPr>
            <w:r w:rsidRPr="006741CC">
              <w:rPr>
                <w:sz w:val="22"/>
                <w:szCs w:val="22"/>
              </w:rPr>
              <w:t>99</w:t>
            </w:r>
          </w:p>
        </w:tc>
        <w:tc>
          <w:tcPr>
            <w:tcW w:w="567" w:type="dxa"/>
            <w:tcBorders>
              <w:top w:val="nil"/>
              <w:left w:val="nil"/>
              <w:bottom w:val="single" w:sz="4" w:space="0" w:color="auto"/>
              <w:right w:val="nil"/>
            </w:tcBorders>
            <w:shd w:val="clear" w:color="auto" w:fill="auto"/>
            <w:vAlign w:val="bottom"/>
            <w:hideMark/>
          </w:tcPr>
          <w:p w14:paraId="69E7F1C2" w14:textId="77777777" w:rsidR="006741CC" w:rsidRPr="006741CC" w:rsidRDefault="006741CC" w:rsidP="006741CC">
            <w:pPr>
              <w:widowControl/>
              <w:jc w:val="center"/>
              <w:rPr>
                <w:sz w:val="22"/>
                <w:szCs w:val="22"/>
              </w:rPr>
            </w:pPr>
            <w:r w:rsidRPr="006741CC">
              <w:rPr>
                <w:sz w:val="22"/>
                <w:szCs w:val="22"/>
              </w:rPr>
              <w:t>2</w:t>
            </w:r>
          </w:p>
        </w:tc>
        <w:tc>
          <w:tcPr>
            <w:tcW w:w="472" w:type="dxa"/>
            <w:tcBorders>
              <w:top w:val="nil"/>
              <w:left w:val="nil"/>
              <w:bottom w:val="single" w:sz="4" w:space="0" w:color="auto"/>
              <w:right w:val="nil"/>
            </w:tcBorders>
            <w:shd w:val="clear" w:color="auto" w:fill="auto"/>
            <w:vAlign w:val="bottom"/>
            <w:hideMark/>
          </w:tcPr>
          <w:p w14:paraId="02327F17" w14:textId="77777777" w:rsidR="006741CC" w:rsidRPr="006741CC" w:rsidRDefault="006741CC" w:rsidP="006741CC">
            <w:pPr>
              <w:widowControl/>
              <w:jc w:val="center"/>
              <w:rPr>
                <w:sz w:val="22"/>
                <w:szCs w:val="22"/>
              </w:rPr>
            </w:pPr>
            <w:r w:rsidRPr="006741CC">
              <w:rPr>
                <w:sz w:val="22"/>
                <w:szCs w:val="22"/>
              </w:rPr>
              <w:t>00</w:t>
            </w:r>
          </w:p>
        </w:tc>
        <w:tc>
          <w:tcPr>
            <w:tcW w:w="848" w:type="dxa"/>
            <w:tcBorders>
              <w:top w:val="nil"/>
              <w:left w:val="nil"/>
              <w:bottom w:val="single" w:sz="4" w:space="0" w:color="auto"/>
              <w:right w:val="single" w:sz="4" w:space="0" w:color="auto"/>
            </w:tcBorders>
            <w:shd w:val="clear" w:color="auto" w:fill="auto"/>
            <w:vAlign w:val="bottom"/>
            <w:hideMark/>
          </w:tcPr>
          <w:p w14:paraId="66424023" w14:textId="77777777" w:rsidR="006741CC" w:rsidRPr="006741CC" w:rsidRDefault="006741CC" w:rsidP="006741CC">
            <w:pPr>
              <w:widowControl/>
              <w:jc w:val="center"/>
              <w:rPr>
                <w:sz w:val="22"/>
                <w:szCs w:val="22"/>
              </w:rPr>
            </w:pPr>
            <w:r w:rsidRPr="006741CC">
              <w:rPr>
                <w:sz w:val="22"/>
                <w:szCs w:val="22"/>
              </w:rPr>
              <w:t>20600</w:t>
            </w:r>
          </w:p>
        </w:tc>
        <w:tc>
          <w:tcPr>
            <w:tcW w:w="567" w:type="dxa"/>
            <w:tcBorders>
              <w:top w:val="nil"/>
              <w:left w:val="nil"/>
              <w:bottom w:val="single" w:sz="4" w:space="0" w:color="auto"/>
              <w:right w:val="single" w:sz="4" w:space="0" w:color="auto"/>
            </w:tcBorders>
            <w:shd w:val="clear" w:color="auto" w:fill="auto"/>
            <w:noWrap/>
            <w:vAlign w:val="bottom"/>
            <w:hideMark/>
          </w:tcPr>
          <w:p w14:paraId="16A3740F" w14:textId="77777777" w:rsidR="006741CC" w:rsidRPr="006741CC" w:rsidRDefault="006741CC" w:rsidP="006741CC">
            <w:pPr>
              <w:widowControl/>
              <w:rPr>
                <w:sz w:val="22"/>
                <w:szCs w:val="22"/>
              </w:rPr>
            </w:pPr>
            <w:r w:rsidRPr="006741CC">
              <w:rPr>
                <w:sz w:val="22"/>
                <w:szCs w:val="22"/>
              </w:rPr>
              <w:t>240</w:t>
            </w:r>
          </w:p>
        </w:tc>
        <w:tc>
          <w:tcPr>
            <w:tcW w:w="1178" w:type="dxa"/>
            <w:tcBorders>
              <w:top w:val="nil"/>
              <w:left w:val="nil"/>
              <w:bottom w:val="single" w:sz="4" w:space="0" w:color="auto"/>
              <w:right w:val="single" w:sz="4" w:space="0" w:color="auto"/>
            </w:tcBorders>
            <w:shd w:val="clear" w:color="auto" w:fill="auto"/>
            <w:noWrap/>
            <w:vAlign w:val="bottom"/>
            <w:hideMark/>
          </w:tcPr>
          <w:p w14:paraId="17A818CD" w14:textId="77777777" w:rsidR="006741CC" w:rsidRPr="006741CC" w:rsidRDefault="006741CC" w:rsidP="006741CC">
            <w:pPr>
              <w:widowControl/>
              <w:jc w:val="right"/>
              <w:rPr>
                <w:sz w:val="22"/>
                <w:szCs w:val="22"/>
              </w:rPr>
            </w:pPr>
            <w:r w:rsidRPr="006741CC">
              <w:rPr>
                <w:sz w:val="22"/>
                <w:szCs w:val="22"/>
              </w:rPr>
              <w:t>3,500</w:t>
            </w:r>
          </w:p>
        </w:tc>
        <w:tc>
          <w:tcPr>
            <w:tcW w:w="1231" w:type="dxa"/>
            <w:tcBorders>
              <w:top w:val="nil"/>
              <w:left w:val="nil"/>
              <w:bottom w:val="single" w:sz="4" w:space="0" w:color="auto"/>
              <w:right w:val="single" w:sz="4" w:space="0" w:color="auto"/>
            </w:tcBorders>
            <w:shd w:val="clear" w:color="auto" w:fill="auto"/>
            <w:noWrap/>
            <w:vAlign w:val="bottom"/>
            <w:hideMark/>
          </w:tcPr>
          <w:p w14:paraId="26CC308A" w14:textId="77777777" w:rsidR="006741CC" w:rsidRPr="006741CC" w:rsidRDefault="006741CC" w:rsidP="006741CC">
            <w:pPr>
              <w:widowControl/>
              <w:jc w:val="right"/>
              <w:rPr>
                <w:sz w:val="22"/>
                <w:szCs w:val="22"/>
              </w:rPr>
            </w:pPr>
            <w:r w:rsidRPr="006741CC">
              <w:rPr>
                <w:sz w:val="22"/>
                <w:szCs w:val="22"/>
              </w:rPr>
              <w:t>3,500</w:t>
            </w:r>
          </w:p>
        </w:tc>
        <w:tc>
          <w:tcPr>
            <w:tcW w:w="1229" w:type="dxa"/>
            <w:tcBorders>
              <w:top w:val="nil"/>
              <w:left w:val="nil"/>
              <w:bottom w:val="single" w:sz="4" w:space="0" w:color="auto"/>
              <w:right w:val="single" w:sz="4" w:space="0" w:color="auto"/>
            </w:tcBorders>
            <w:shd w:val="clear" w:color="auto" w:fill="auto"/>
            <w:noWrap/>
            <w:vAlign w:val="bottom"/>
            <w:hideMark/>
          </w:tcPr>
          <w:p w14:paraId="026EDD3A" w14:textId="77777777" w:rsidR="006741CC" w:rsidRPr="006741CC" w:rsidRDefault="006741CC" w:rsidP="006741CC">
            <w:pPr>
              <w:widowControl/>
              <w:jc w:val="right"/>
              <w:rPr>
                <w:sz w:val="22"/>
                <w:szCs w:val="22"/>
              </w:rPr>
            </w:pPr>
            <w:r w:rsidRPr="006741CC">
              <w:rPr>
                <w:sz w:val="22"/>
                <w:szCs w:val="22"/>
              </w:rPr>
              <w:t>3,500</w:t>
            </w:r>
          </w:p>
        </w:tc>
      </w:tr>
      <w:tr w:rsidR="006741CC" w:rsidRPr="006741CC" w14:paraId="515C7791" w14:textId="77777777" w:rsidTr="00BF731A">
        <w:trPr>
          <w:trHeight w:val="435"/>
        </w:trPr>
        <w:tc>
          <w:tcPr>
            <w:tcW w:w="3024" w:type="dxa"/>
            <w:gridSpan w:val="2"/>
            <w:tcBorders>
              <w:top w:val="nil"/>
              <w:left w:val="single" w:sz="4" w:space="0" w:color="auto"/>
              <w:bottom w:val="single" w:sz="4" w:space="0" w:color="auto"/>
              <w:right w:val="single" w:sz="4" w:space="0" w:color="auto"/>
            </w:tcBorders>
            <w:shd w:val="clear" w:color="000000" w:fill="FFFF00"/>
            <w:vAlign w:val="bottom"/>
            <w:hideMark/>
          </w:tcPr>
          <w:p w14:paraId="439D696A" w14:textId="77777777" w:rsidR="006741CC" w:rsidRPr="006741CC" w:rsidRDefault="006741CC" w:rsidP="006741CC">
            <w:pPr>
              <w:widowControl/>
              <w:rPr>
                <w:b/>
                <w:bCs/>
                <w:sz w:val="22"/>
                <w:szCs w:val="22"/>
              </w:rPr>
            </w:pPr>
            <w:r w:rsidRPr="006741CC">
              <w:rPr>
                <w:b/>
                <w:bCs/>
                <w:sz w:val="22"/>
                <w:szCs w:val="22"/>
              </w:rPr>
              <w:t>Национальная оборона</w:t>
            </w:r>
          </w:p>
        </w:tc>
        <w:tc>
          <w:tcPr>
            <w:tcW w:w="567" w:type="dxa"/>
            <w:gridSpan w:val="2"/>
            <w:tcBorders>
              <w:top w:val="nil"/>
              <w:left w:val="nil"/>
              <w:bottom w:val="single" w:sz="4" w:space="0" w:color="auto"/>
              <w:right w:val="single" w:sz="4" w:space="0" w:color="auto"/>
            </w:tcBorders>
            <w:shd w:val="clear" w:color="000000" w:fill="FFFF00"/>
            <w:vAlign w:val="bottom"/>
            <w:hideMark/>
          </w:tcPr>
          <w:p w14:paraId="08E1DA28" w14:textId="77777777" w:rsidR="006741CC" w:rsidRPr="006741CC" w:rsidRDefault="006741CC" w:rsidP="006741CC">
            <w:pPr>
              <w:widowControl/>
              <w:jc w:val="center"/>
              <w:rPr>
                <w:b/>
                <w:bCs/>
                <w:sz w:val="22"/>
                <w:szCs w:val="22"/>
              </w:rPr>
            </w:pPr>
            <w:r w:rsidRPr="006741CC">
              <w:rPr>
                <w:b/>
                <w:bCs/>
                <w:sz w:val="22"/>
                <w:szCs w:val="22"/>
              </w:rPr>
              <w:t>901</w:t>
            </w:r>
          </w:p>
        </w:tc>
        <w:tc>
          <w:tcPr>
            <w:tcW w:w="570" w:type="dxa"/>
            <w:tcBorders>
              <w:top w:val="nil"/>
              <w:left w:val="nil"/>
              <w:bottom w:val="single" w:sz="4" w:space="0" w:color="auto"/>
              <w:right w:val="single" w:sz="4" w:space="0" w:color="auto"/>
            </w:tcBorders>
            <w:shd w:val="clear" w:color="000000" w:fill="FFFF00"/>
            <w:vAlign w:val="bottom"/>
            <w:hideMark/>
          </w:tcPr>
          <w:p w14:paraId="5B7AF16B" w14:textId="77777777" w:rsidR="006741CC" w:rsidRPr="006741CC" w:rsidRDefault="006741CC" w:rsidP="006741CC">
            <w:pPr>
              <w:widowControl/>
              <w:jc w:val="center"/>
              <w:rPr>
                <w:b/>
                <w:bCs/>
                <w:sz w:val="22"/>
                <w:szCs w:val="22"/>
              </w:rPr>
            </w:pPr>
            <w:r w:rsidRPr="006741CC">
              <w:rPr>
                <w:b/>
                <w:bCs/>
                <w:sz w:val="22"/>
                <w:szCs w:val="22"/>
              </w:rPr>
              <w:t>02</w:t>
            </w:r>
          </w:p>
        </w:tc>
        <w:tc>
          <w:tcPr>
            <w:tcW w:w="567" w:type="dxa"/>
            <w:tcBorders>
              <w:top w:val="nil"/>
              <w:left w:val="nil"/>
              <w:bottom w:val="single" w:sz="4" w:space="0" w:color="auto"/>
              <w:right w:val="single" w:sz="4" w:space="0" w:color="auto"/>
            </w:tcBorders>
            <w:shd w:val="clear" w:color="000000" w:fill="FFFF00"/>
            <w:vAlign w:val="bottom"/>
            <w:hideMark/>
          </w:tcPr>
          <w:p w14:paraId="168C7B40" w14:textId="77777777" w:rsidR="006741CC" w:rsidRPr="006741CC" w:rsidRDefault="006741CC" w:rsidP="006741CC">
            <w:pPr>
              <w:widowControl/>
              <w:jc w:val="center"/>
              <w:rPr>
                <w:b/>
                <w:bCs/>
                <w:sz w:val="22"/>
                <w:szCs w:val="22"/>
              </w:rPr>
            </w:pPr>
            <w:r w:rsidRPr="006741CC">
              <w:rPr>
                <w:b/>
                <w:bCs/>
                <w:sz w:val="22"/>
                <w:szCs w:val="22"/>
              </w:rPr>
              <w:t>00</w:t>
            </w:r>
          </w:p>
        </w:tc>
        <w:tc>
          <w:tcPr>
            <w:tcW w:w="567" w:type="dxa"/>
            <w:tcBorders>
              <w:top w:val="nil"/>
              <w:left w:val="nil"/>
              <w:bottom w:val="single" w:sz="4" w:space="0" w:color="auto"/>
              <w:right w:val="nil"/>
            </w:tcBorders>
            <w:shd w:val="clear" w:color="000000" w:fill="FFFF00"/>
            <w:vAlign w:val="bottom"/>
            <w:hideMark/>
          </w:tcPr>
          <w:p w14:paraId="266116E0" w14:textId="77777777" w:rsidR="006741CC" w:rsidRPr="006741CC" w:rsidRDefault="006741CC" w:rsidP="006741CC">
            <w:pPr>
              <w:widowControl/>
              <w:jc w:val="center"/>
              <w:rPr>
                <w:b/>
                <w:bCs/>
                <w:sz w:val="22"/>
                <w:szCs w:val="22"/>
              </w:rPr>
            </w:pPr>
            <w:r w:rsidRPr="006741CC">
              <w:rPr>
                <w:b/>
                <w:bCs/>
                <w:sz w:val="22"/>
                <w:szCs w:val="22"/>
              </w:rPr>
              <w:t> </w:t>
            </w:r>
          </w:p>
        </w:tc>
        <w:tc>
          <w:tcPr>
            <w:tcW w:w="567" w:type="dxa"/>
            <w:tcBorders>
              <w:top w:val="nil"/>
              <w:left w:val="nil"/>
              <w:bottom w:val="single" w:sz="4" w:space="0" w:color="auto"/>
              <w:right w:val="nil"/>
            </w:tcBorders>
            <w:shd w:val="clear" w:color="000000" w:fill="FFFF00"/>
            <w:vAlign w:val="bottom"/>
            <w:hideMark/>
          </w:tcPr>
          <w:p w14:paraId="75B753EE" w14:textId="77777777" w:rsidR="006741CC" w:rsidRPr="006741CC" w:rsidRDefault="006741CC" w:rsidP="006741CC">
            <w:pPr>
              <w:widowControl/>
              <w:jc w:val="center"/>
              <w:rPr>
                <w:b/>
                <w:bCs/>
                <w:sz w:val="22"/>
                <w:szCs w:val="22"/>
              </w:rPr>
            </w:pPr>
            <w:r w:rsidRPr="006741CC">
              <w:rPr>
                <w:b/>
                <w:bCs/>
                <w:sz w:val="22"/>
                <w:szCs w:val="22"/>
              </w:rPr>
              <w:t> </w:t>
            </w:r>
          </w:p>
        </w:tc>
        <w:tc>
          <w:tcPr>
            <w:tcW w:w="472" w:type="dxa"/>
            <w:tcBorders>
              <w:top w:val="nil"/>
              <w:left w:val="nil"/>
              <w:bottom w:val="single" w:sz="4" w:space="0" w:color="auto"/>
              <w:right w:val="nil"/>
            </w:tcBorders>
            <w:shd w:val="clear" w:color="000000" w:fill="FFFF00"/>
            <w:vAlign w:val="bottom"/>
            <w:hideMark/>
          </w:tcPr>
          <w:p w14:paraId="151BD962" w14:textId="77777777" w:rsidR="006741CC" w:rsidRPr="006741CC" w:rsidRDefault="006741CC" w:rsidP="006741CC">
            <w:pPr>
              <w:widowControl/>
              <w:jc w:val="center"/>
              <w:rPr>
                <w:b/>
                <w:bCs/>
                <w:sz w:val="22"/>
                <w:szCs w:val="22"/>
              </w:rPr>
            </w:pPr>
            <w:r w:rsidRPr="006741CC">
              <w:rPr>
                <w:b/>
                <w:bCs/>
                <w:sz w:val="22"/>
                <w:szCs w:val="22"/>
              </w:rPr>
              <w:t> </w:t>
            </w:r>
          </w:p>
        </w:tc>
        <w:tc>
          <w:tcPr>
            <w:tcW w:w="848" w:type="dxa"/>
            <w:tcBorders>
              <w:top w:val="nil"/>
              <w:left w:val="nil"/>
              <w:bottom w:val="single" w:sz="4" w:space="0" w:color="auto"/>
              <w:right w:val="single" w:sz="4" w:space="0" w:color="auto"/>
            </w:tcBorders>
            <w:shd w:val="clear" w:color="000000" w:fill="FFFF00"/>
            <w:vAlign w:val="bottom"/>
            <w:hideMark/>
          </w:tcPr>
          <w:p w14:paraId="686F4B42" w14:textId="77777777" w:rsidR="006741CC" w:rsidRPr="006741CC" w:rsidRDefault="006741CC" w:rsidP="006741CC">
            <w:pPr>
              <w:widowControl/>
              <w:jc w:val="center"/>
              <w:rPr>
                <w:b/>
                <w:bCs/>
                <w:sz w:val="22"/>
                <w:szCs w:val="22"/>
              </w:rPr>
            </w:pPr>
            <w:r w:rsidRPr="006741CC">
              <w:rPr>
                <w:b/>
                <w:bCs/>
                <w:sz w:val="22"/>
                <w:szCs w:val="22"/>
              </w:rPr>
              <w:t> </w:t>
            </w:r>
          </w:p>
        </w:tc>
        <w:tc>
          <w:tcPr>
            <w:tcW w:w="567" w:type="dxa"/>
            <w:tcBorders>
              <w:top w:val="nil"/>
              <w:left w:val="nil"/>
              <w:bottom w:val="single" w:sz="4" w:space="0" w:color="auto"/>
              <w:right w:val="single" w:sz="4" w:space="0" w:color="auto"/>
            </w:tcBorders>
            <w:shd w:val="clear" w:color="000000" w:fill="FFFF00"/>
            <w:noWrap/>
            <w:vAlign w:val="bottom"/>
            <w:hideMark/>
          </w:tcPr>
          <w:p w14:paraId="10A707D5" w14:textId="77777777" w:rsidR="006741CC" w:rsidRPr="006741CC" w:rsidRDefault="006741CC" w:rsidP="006741CC">
            <w:pPr>
              <w:widowControl/>
              <w:rPr>
                <w:b/>
                <w:bCs/>
                <w:sz w:val="22"/>
                <w:szCs w:val="22"/>
              </w:rPr>
            </w:pPr>
            <w:r w:rsidRPr="006741CC">
              <w:rPr>
                <w:b/>
                <w:bCs/>
                <w:sz w:val="22"/>
                <w:szCs w:val="22"/>
              </w:rPr>
              <w:t> </w:t>
            </w:r>
          </w:p>
        </w:tc>
        <w:tc>
          <w:tcPr>
            <w:tcW w:w="1178" w:type="dxa"/>
            <w:tcBorders>
              <w:top w:val="nil"/>
              <w:left w:val="nil"/>
              <w:bottom w:val="single" w:sz="4" w:space="0" w:color="auto"/>
              <w:right w:val="single" w:sz="4" w:space="0" w:color="auto"/>
            </w:tcBorders>
            <w:shd w:val="clear" w:color="000000" w:fill="FFFF00"/>
            <w:noWrap/>
            <w:vAlign w:val="bottom"/>
            <w:hideMark/>
          </w:tcPr>
          <w:p w14:paraId="72E43C95" w14:textId="77777777" w:rsidR="006741CC" w:rsidRPr="006741CC" w:rsidRDefault="006741CC" w:rsidP="006741CC">
            <w:pPr>
              <w:widowControl/>
              <w:jc w:val="right"/>
              <w:rPr>
                <w:b/>
                <w:bCs/>
                <w:sz w:val="22"/>
                <w:szCs w:val="22"/>
              </w:rPr>
            </w:pPr>
            <w:r w:rsidRPr="006741CC">
              <w:rPr>
                <w:b/>
                <w:bCs/>
                <w:sz w:val="22"/>
                <w:szCs w:val="22"/>
              </w:rPr>
              <w:t>389,200</w:t>
            </w:r>
          </w:p>
        </w:tc>
        <w:tc>
          <w:tcPr>
            <w:tcW w:w="1231" w:type="dxa"/>
            <w:tcBorders>
              <w:top w:val="nil"/>
              <w:left w:val="nil"/>
              <w:bottom w:val="single" w:sz="4" w:space="0" w:color="auto"/>
              <w:right w:val="single" w:sz="4" w:space="0" w:color="auto"/>
            </w:tcBorders>
            <w:shd w:val="clear" w:color="000000" w:fill="FFFF00"/>
            <w:noWrap/>
            <w:vAlign w:val="bottom"/>
            <w:hideMark/>
          </w:tcPr>
          <w:p w14:paraId="38F527E6" w14:textId="77777777" w:rsidR="006741CC" w:rsidRPr="006741CC" w:rsidRDefault="006741CC" w:rsidP="006741CC">
            <w:pPr>
              <w:widowControl/>
              <w:jc w:val="right"/>
              <w:rPr>
                <w:b/>
                <w:bCs/>
                <w:sz w:val="22"/>
                <w:szCs w:val="22"/>
              </w:rPr>
            </w:pPr>
            <w:r w:rsidRPr="006741CC">
              <w:rPr>
                <w:b/>
                <w:bCs/>
                <w:sz w:val="22"/>
                <w:szCs w:val="22"/>
              </w:rPr>
              <w:t>426,500</w:t>
            </w:r>
          </w:p>
        </w:tc>
        <w:tc>
          <w:tcPr>
            <w:tcW w:w="1229" w:type="dxa"/>
            <w:tcBorders>
              <w:top w:val="nil"/>
              <w:left w:val="nil"/>
              <w:bottom w:val="single" w:sz="4" w:space="0" w:color="auto"/>
              <w:right w:val="single" w:sz="4" w:space="0" w:color="auto"/>
            </w:tcBorders>
            <w:shd w:val="clear" w:color="000000" w:fill="FFFF00"/>
            <w:noWrap/>
            <w:vAlign w:val="bottom"/>
            <w:hideMark/>
          </w:tcPr>
          <w:p w14:paraId="3008817D" w14:textId="77777777" w:rsidR="006741CC" w:rsidRPr="006741CC" w:rsidRDefault="006741CC" w:rsidP="006741CC">
            <w:pPr>
              <w:widowControl/>
              <w:jc w:val="right"/>
              <w:rPr>
                <w:b/>
                <w:bCs/>
                <w:sz w:val="22"/>
                <w:szCs w:val="22"/>
              </w:rPr>
            </w:pPr>
            <w:r w:rsidRPr="006741CC">
              <w:rPr>
                <w:b/>
                <w:bCs/>
                <w:sz w:val="22"/>
                <w:szCs w:val="22"/>
              </w:rPr>
              <w:t>442,200</w:t>
            </w:r>
          </w:p>
        </w:tc>
      </w:tr>
      <w:tr w:rsidR="006741CC" w:rsidRPr="006741CC" w14:paraId="4AAD4B78" w14:textId="77777777" w:rsidTr="00BF731A">
        <w:trPr>
          <w:trHeight w:val="375"/>
        </w:trPr>
        <w:tc>
          <w:tcPr>
            <w:tcW w:w="3024" w:type="dxa"/>
            <w:gridSpan w:val="2"/>
            <w:tcBorders>
              <w:top w:val="nil"/>
              <w:left w:val="single" w:sz="4" w:space="0" w:color="auto"/>
              <w:bottom w:val="single" w:sz="4" w:space="0" w:color="auto"/>
              <w:right w:val="single" w:sz="4" w:space="0" w:color="auto"/>
            </w:tcBorders>
            <w:shd w:val="clear" w:color="auto" w:fill="auto"/>
            <w:vAlign w:val="bottom"/>
            <w:hideMark/>
          </w:tcPr>
          <w:p w14:paraId="6363E9BD" w14:textId="77777777" w:rsidR="006741CC" w:rsidRPr="006741CC" w:rsidRDefault="006741CC" w:rsidP="006741CC">
            <w:pPr>
              <w:widowControl/>
              <w:rPr>
                <w:b/>
                <w:bCs/>
                <w:i/>
                <w:iCs/>
                <w:sz w:val="22"/>
                <w:szCs w:val="22"/>
              </w:rPr>
            </w:pPr>
            <w:r w:rsidRPr="006741CC">
              <w:rPr>
                <w:b/>
                <w:bCs/>
                <w:i/>
                <w:iCs/>
                <w:sz w:val="22"/>
                <w:szCs w:val="22"/>
              </w:rPr>
              <w:t>Мобилизационная и вневойсковая подготовка</w:t>
            </w:r>
          </w:p>
        </w:tc>
        <w:tc>
          <w:tcPr>
            <w:tcW w:w="567" w:type="dxa"/>
            <w:gridSpan w:val="2"/>
            <w:tcBorders>
              <w:top w:val="nil"/>
              <w:left w:val="nil"/>
              <w:bottom w:val="single" w:sz="4" w:space="0" w:color="auto"/>
              <w:right w:val="single" w:sz="4" w:space="0" w:color="auto"/>
            </w:tcBorders>
            <w:shd w:val="clear" w:color="auto" w:fill="auto"/>
            <w:vAlign w:val="bottom"/>
            <w:hideMark/>
          </w:tcPr>
          <w:p w14:paraId="0B0ADF5D" w14:textId="77777777" w:rsidR="006741CC" w:rsidRPr="006741CC" w:rsidRDefault="006741CC" w:rsidP="006741CC">
            <w:pPr>
              <w:widowControl/>
              <w:jc w:val="center"/>
              <w:rPr>
                <w:b/>
                <w:bCs/>
                <w:i/>
                <w:iCs/>
                <w:sz w:val="22"/>
                <w:szCs w:val="22"/>
              </w:rPr>
            </w:pPr>
            <w:r w:rsidRPr="006741CC">
              <w:rPr>
                <w:b/>
                <w:bCs/>
                <w:i/>
                <w:iCs/>
                <w:sz w:val="22"/>
                <w:szCs w:val="22"/>
              </w:rPr>
              <w:t>901</w:t>
            </w:r>
          </w:p>
        </w:tc>
        <w:tc>
          <w:tcPr>
            <w:tcW w:w="570" w:type="dxa"/>
            <w:tcBorders>
              <w:top w:val="nil"/>
              <w:left w:val="nil"/>
              <w:bottom w:val="single" w:sz="4" w:space="0" w:color="auto"/>
              <w:right w:val="single" w:sz="4" w:space="0" w:color="auto"/>
            </w:tcBorders>
            <w:shd w:val="clear" w:color="auto" w:fill="auto"/>
            <w:vAlign w:val="bottom"/>
            <w:hideMark/>
          </w:tcPr>
          <w:p w14:paraId="3B27B53F" w14:textId="77777777" w:rsidR="006741CC" w:rsidRPr="006741CC" w:rsidRDefault="006741CC" w:rsidP="006741CC">
            <w:pPr>
              <w:widowControl/>
              <w:jc w:val="center"/>
              <w:rPr>
                <w:b/>
                <w:bCs/>
                <w:i/>
                <w:iCs/>
                <w:sz w:val="22"/>
                <w:szCs w:val="22"/>
              </w:rPr>
            </w:pPr>
            <w:r w:rsidRPr="006741CC">
              <w:rPr>
                <w:b/>
                <w:bCs/>
                <w:i/>
                <w:iCs/>
                <w:sz w:val="22"/>
                <w:szCs w:val="22"/>
              </w:rPr>
              <w:t>02</w:t>
            </w:r>
          </w:p>
        </w:tc>
        <w:tc>
          <w:tcPr>
            <w:tcW w:w="567" w:type="dxa"/>
            <w:tcBorders>
              <w:top w:val="nil"/>
              <w:left w:val="nil"/>
              <w:bottom w:val="single" w:sz="4" w:space="0" w:color="auto"/>
              <w:right w:val="single" w:sz="4" w:space="0" w:color="auto"/>
            </w:tcBorders>
            <w:shd w:val="clear" w:color="auto" w:fill="auto"/>
            <w:vAlign w:val="bottom"/>
            <w:hideMark/>
          </w:tcPr>
          <w:p w14:paraId="7D611025" w14:textId="77777777" w:rsidR="006741CC" w:rsidRPr="006741CC" w:rsidRDefault="006741CC" w:rsidP="006741CC">
            <w:pPr>
              <w:widowControl/>
              <w:jc w:val="center"/>
              <w:rPr>
                <w:b/>
                <w:bCs/>
                <w:i/>
                <w:iCs/>
                <w:sz w:val="22"/>
                <w:szCs w:val="22"/>
              </w:rPr>
            </w:pPr>
            <w:r w:rsidRPr="006741CC">
              <w:rPr>
                <w:b/>
                <w:bCs/>
                <w:i/>
                <w:iCs/>
                <w:sz w:val="22"/>
                <w:szCs w:val="22"/>
              </w:rPr>
              <w:t>03</w:t>
            </w:r>
          </w:p>
        </w:tc>
        <w:tc>
          <w:tcPr>
            <w:tcW w:w="567" w:type="dxa"/>
            <w:tcBorders>
              <w:top w:val="nil"/>
              <w:left w:val="nil"/>
              <w:bottom w:val="single" w:sz="4" w:space="0" w:color="auto"/>
              <w:right w:val="nil"/>
            </w:tcBorders>
            <w:shd w:val="clear" w:color="auto" w:fill="auto"/>
            <w:vAlign w:val="bottom"/>
            <w:hideMark/>
          </w:tcPr>
          <w:p w14:paraId="0FB5489D" w14:textId="77777777" w:rsidR="006741CC" w:rsidRPr="006741CC" w:rsidRDefault="006741CC" w:rsidP="006741CC">
            <w:pPr>
              <w:widowControl/>
              <w:jc w:val="center"/>
              <w:rPr>
                <w:b/>
                <w:bCs/>
                <w:i/>
                <w:iCs/>
                <w:sz w:val="22"/>
                <w:szCs w:val="22"/>
              </w:rPr>
            </w:pPr>
            <w:r w:rsidRPr="006741CC">
              <w:rPr>
                <w:b/>
                <w:bCs/>
                <w:i/>
                <w:iCs/>
                <w:sz w:val="22"/>
                <w:szCs w:val="22"/>
              </w:rPr>
              <w:t> </w:t>
            </w:r>
          </w:p>
        </w:tc>
        <w:tc>
          <w:tcPr>
            <w:tcW w:w="567" w:type="dxa"/>
            <w:tcBorders>
              <w:top w:val="nil"/>
              <w:left w:val="nil"/>
              <w:bottom w:val="single" w:sz="4" w:space="0" w:color="auto"/>
              <w:right w:val="nil"/>
            </w:tcBorders>
            <w:shd w:val="clear" w:color="auto" w:fill="auto"/>
            <w:vAlign w:val="bottom"/>
            <w:hideMark/>
          </w:tcPr>
          <w:p w14:paraId="38AF7B8A" w14:textId="77777777" w:rsidR="006741CC" w:rsidRPr="006741CC" w:rsidRDefault="006741CC" w:rsidP="006741CC">
            <w:pPr>
              <w:widowControl/>
              <w:jc w:val="center"/>
              <w:rPr>
                <w:b/>
                <w:bCs/>
                <w:i/>
                <w:iCs/>
                <w:sz w:val="22"/>
                <w:szCs w:val="22"/>
              </w:rPr>
            </w:pPr>
            <w:r w:rsidRPr="006741CC">
              <w:rPr>
                <w:b/>
                <w:bCs/>
                <w:i/>
                <w:iCs/>
                <w:sz w:val="22"/>
                <w:szCs w:val="22"/>
              </w:rPr>
              <w:t> </w:t>
            </w:r>
          </w:p>
        </w:tc>
        <w:tc>
          <w:tcPr>
            <w:tcW w:w="472" w:type="dxa"/>
            <w:tcBorders>
              <w:top w:val="nil"/>
              <w:left w:val="nil"/>
              <w:bottom w:val="single" w:sz="4" w:space="0" w:color="auto"/>
              <w:right w:val="nil"/>
            </w:tcBorders>
            <w:shd w:val="clear" w:color="auto" w:fill="auto"/>
            <w:vAlign w:val="bottom"/>
            <w:hideMark/>
          </w:tcPr>
          <w:p w14:paraId="3F232211" w14:textId="77777777" w:rsidR="006741CC" w:rsidRPr="006741CC" w:rsidRDefault="006741CC" w:rsidP="006741CC">
            <w:pPr>
              <w:widowControl/>
              <w:jc w:val="center"/>
              <w:rPr>
                <w:b/>
                <w:bCs/>
                <w:i/>
                <w:iCs/>
                <w:sz w:val="22"/>
                <w:szCs w:val="22"/>
              </w:rPr>
            </w:pPr>
            <w:r w:rsidRPr="006741CC">
              <w:rPr>
                <w:b/>
                <w:bCs/>
                <w:i/>
                <w:iCs/>
                <w:sz w:val="22"/>
                <w:szCs w:val="22"/>
              </w:rPr>
              <w:t> </w:t>
            </w:r>
          </w:p>
        </w:tc>
        <w:tc>
          <w:tcPr>
            <w:tcW w:w="848" w:type="dxa"/>
            <w:tcBorders>
              <w:top w:val="nil"/>
              <w:left w:val="nil"/>
              <w:bottom w:val="single" w:sz="4" w:space="0" w:color="auto"/>
              <w:right w:val="single" w:sz="4" w:space="0" w:color="auto"/>
            </w:tcBorders>
            <w:shd w:val="clear" w:color="auto" w:fill="auto"/>
            <w:vAlign w:val="bottom"/>
            <w:hideMark/>
          </w:tcPr>
          <w:p w14:paraId="41DEC436" w14:textId="77777777" w:rsidR="006741CC" w:rsidRPr="006741CC" w:rsidRDefault="006741CC" w:rsidP="006741CC">
            <w:pPr>
              <w:widowControl/>
              <w:jc w:val="center"/>
              <w:rPr>
                <w:b/>
                <w:bCs/>
                <w:i/>
                <w:iCs/>
                <w:sz w:val="22"/>
                <w:szCs w:val="22"/>
              </w:rPr>
            </w:pPr>
            <w:r w:rsidRPr="006741CC">
              <w:rPr>
                <w:b/>
                <w:bCs/>
                <w:i/>
                <w:iCs/>
                <w:sz w:val="22"/>
                <w:szCs w:val="22"/>
              </w:rPr>
              <w:t> </w:t>
            </w:r>
          </w:p>
        </w:tc>
        <w:tc>
          <w:tcPr>
            <w:tcW w:w="567" w:type="dxa"/>
            <w:tcBorders>
              <w:top w:val="nil"/>
              <w:left w:val="nil"/>
              <w:bottom w:val="single" w:sz="4" w:space="0" w:color="auto"/>
              <w:right w:val="single" w:sz="4" w:space="0" w:color="auto"/>
            </w:tcBorders>
            <w:shd w:val="clear" w:color="auto" w:fill="auto"/>
            <w:noWrap/>
            <w:vAlign w:val="bottom"/>
            <w:hideMark/>
          </w:tcPr>
          <w:p w14:paraId="1A1A23E3" w14:textId="77777777" w:rsidR="006741CC" w:rsidRPr="006741CC" w:rsidRDefault="006741CC" w:rsidP="006741CC">
            <w:pPr>
              <w:widowControl/>
              <w:rPr>
                <w:b/>
                <w:bCs/>
                <w:i/>
                <w:iCs/>
                <w:sz w:val="22"/>
                <w:szCs w:val="22"/>
              </w:rPr>
            </w:pPr>
            <w:r w:rsidRPr="006741CC">
              <w:rPr>
                <w:b/>
                <w:bCs/>
                <w:i/>
                <w:iCs/>
                <w:sz w:val="22"/>
                <w:szCs w:val="22"/>
              </w:rPr>
              <w:t> </w:t>
            </w:r>
          </w:p>
        </w:tc>
        <w:tc>
          <w:tcPr>
            <w:tcW w:w="1178" w:type="dxa"/>
            <w:tcBorders>
              <w:top w:val="nil"/>
              <w:left w:val="nil"/>
              <w:bottom w:val="single" w:sz="4" w:space="0" w:color="auto"/>
              <w:right w:val="single" w:sz="4" w:space="0" w:color="auto"/>
            </w:tcBorders>
            <w:shd w:val="clear" w:color="auto" w:fill="auto"/>
            <w:noWrap/>
            <w:vAlign w:val="bottom"/>
            <w:hideMark/>
          </w:tcPr>
          <w:p w14:paraId="77DF6DE3" w14:textId="77777777" w:rsidR="006741CC" w:rsidRPr="006741CC" w:rsidRDefault="006741CC" w:rsidP="006741CC">
            <w:pPr>
              <w:widowControl/>
              <w:jc w:val="right"/>
              <w:rPr>
                <w:b/>
                <w:bCs/>
                <w:i/>
                <w:iCs/>
                <w:sz w:val="22"/>
                <w:szCs w:val="22"/>
              </w:rPr>
            </w:pPr>
            <w:r w:rsidRPr="006741CC">
              <w:rPr>
                <w:b/>
                <w:bCs/>
                <w:i/>
                <w:iCs/>
                <w:sz w:val="22"/>
                <w:szCs w:val="22"/>
              </w:rPr>
              <w:t>389,200</w:t>
            </w:r>
          </w:p>
        </w:tc>
        <w:tc>
          <w:tcPr>
            <w:tcW w:w="1231" w:type="dxa"/>
            <w:tcBorders>
              <w:top w:val="nil"/>
              <w:left w:val="nil"/>
              <w:bottom w:val="single" w:sz="4" w:space="0" w:color="auto"/>
              <w:right w:val="single" w:sz="4" w:space="0" w:color="auto"/>
            </w:tcBorders>
            <w:shd w:val="clear" w:color="auto" w:fill="auto"/>
            <w:noWrap/>
            <w:vAlign w:val="bottom"/>
            <w:hideMark/>
          </w:tcPr>
          <w:p w14:paraId="5187A708" w14:textId="77777777" w:rsidR="006741CC" w:rsidRPr="006741CC" w:rsidRDefault="006741CC" w:rsidP="006741CC">
            <w:pPr>
              <w:widowControl/>
              <w:jc w:val="right"/>
              <w:rPr>
                <w:b/>
                <w:bCs/>
                <w:i/>
                <w:iCs/>
                <w:sz w:val="22"/>
                <w:szCs w:val="22"/>
              </w:rPr>
            </w:pPr>
            <w:r w:rsidRPr="006741CC">
              <w:rPr>
                <w:b/>
                <w:bCs/>
                <w:i/>
                <w:iCs/>
                <w:sz w:val="22"/>
                <w:szCs w:val="22"/>
              </w:rPr>
              <w:t>426,500</w:t>
            </w:r>
          </w:p>
        </w:tc>
        <w:tc>
          <w:tcPr>
            <w:tcW w:w="1229" w:type="dxa"/>
            <w:tcBorders>
              <w:top w:val="nil"/>
              <w:left w:val="nil"/>
              <w:bottom w:val="single" w:sz="4" w:space="0" w:color="auto"/>
              <w:right w:val="single" w:sz="4" w:space="0" w:color="auto"/>
            </w:tcBorders>
            <w:shd w:val="clear" w:color="auto" w:fill="auto"/>
            <w:noWrap/>
            <w:vAlign w:val="bottom"/>
            <w:hideMark/>
          </w:tcPr>
          <w:p w14:paraId="5C1FCAA0" w14:textId="77777777" w:rsidR="006741CC" w:rsidRPr="006741CC" w:rsidRDefault="006741CC" w:rsidP="006741CC">
            <w:pPr>
              <w:widowControl/>
              <w:jc w:val="right"/>
              <w:rPr>
                <w:b/>
                <w:bCs/>
                <w:i/>
                <w:iCs/>
                <w:sz w:val="22"/>
                <w:szCs w:val="22"/>
              </w:rPr>
            </w:pPr>
            <w:r w:rsidRPr="006741CC">
              <w:rPr>
                <w:b/>
                <w:bCs/>
                <w:i/>
                <w:iCs/>
                <w:sz w:val="22"/>
                <w:szCs w:val="22"/>
              </w:rPr>
              <w:t>442,200</w:t>
            </w:r>
          </w:p>
        </w:tc>
      </w:tr>
      <w:tr w:rsidR="006741CC" w:rsidRPr="006741CC" w14:paraId="028E8239" w14:textId="77777777" w:rsidTr="00BF731A">
        <w:trPr>
          <w:trHeight w:val="945"/>
        </w:trPr>
        <w:tc>
          <w:tcPr>
            <w:tcW w:w="3024" w:type="dxa"/>
            <w:gridSpan w:val="2"/>
            <w:tcBorders>
              <w:top w:val="nil"/>
              <w:left w:val="single" w:sz="4" w:space="0" w:color="auto"/>
              <w:bottom w:val="single" w:sz="4" w:space="0" w:color="auto"/>
              <w:right w:val="single" w:sz="4" w:space="0" w:color="auto"/>
            </w:tcBorders>
            <w:shd w:val="clear" w:color="auto" w:fill="auto"/>
            <w:vAlign w:val="bottom"/>
            <w:hideMark/>
          </w:tcPr>
          <w:p w14:paraId="75351148" w14:textId="77777777" w:rsidR="006741CC" w:rsidRPr="006741CC" w:rsidRDefault="006741CC" w:rsidP="006741CC">
            <w:pPr>
              <w:widowControl/>
              <w:rPr>
                <w:b/>
                <w:bCs/>
              </w:rPr>
            </w:pPr>
            <w:r w:rsidRPr="006741CC">
              <w:rPr>
                <w:b/>
                <w:bCs/>
              </w:rPr>
              <w:t>Муниципальная программа Сосновского сельсовета Бессоновского района Пензенской области "Развитие муниципальной службы  Сосновского сельсовета Бессоновского района Пензенской области на 2014-2027 годы"</w:t>
            </w:r>
          </w:p>
        </w:tc>
        <w:tc>
          <w:tcPr>
            <w:tcW w:w="567" w:type="dxa"/>
            <w:gridSpan w:val="2"/>
            <w:tcBorders>
              <w:top w:val="nil"/>
              <w:left w:val="nil"/>
              <w:bottom w:val="single" w:sz="4" w:space="0" w:color="auto"/>
              <w:right w:val="single" w:sz="4" w:space="0" w:color="auto"/>
            </w:tcBorders>
            <w:shd w:val="clear" w:color="auto" w:fill="auto"/>
            <w:vAlign w:val="bottom"/>
            <w:hideMark/>
          </w:tcPr>
          <w:p w14:paraId="0FE4FD6E" w14:textId="77777777" w:rsidR="006741CC" w:rsidRPr="006741CC" w:rsidRDefault="006741CC" w:rsidP="006741CC">
            <w:pPr>
              <w:widowControl/>
              <w:jc w:val="center"/>
              <w:rPr>
                <w:b/>
                <w:bCs/>
              </w:rPr>
            </w:pPr>
            <w:r w:rsidRPr="006741CC">
              <w:rPr>
                <w:b/>
                <w:bCs/>
              </w:rPr>
              <w:t>901</w:t>
            </w:r>
          </w:p>
        </w:tc>
        <w:tc>
          <w:tcPr>
            <w:tcW w:w="570" w:type="dxa"/>
            <w:tcBorders>
              <w:top w:val="nil"/>
              <w:left w:val="nil"/>
              <w:bottom w:val="single" w:sz="4" w:space="0" w:color="auto"/>
              <w:right w:val="single" w:sz="4" w:space="0" w:color="auto"/>
            </w:tcBorders>
            <w:shd w:val="clear" w:color="auto" w:fill="auto"/>
            <w:vAlign w:val="bottom"/>
            <w:hideMark/>
          </w:tcPr>
          <w:p w14:paraId="5EDB2B9E" w14:textId="77777777" w:rsidR="006741CC" w:rsidRPr="006741CC" w:rsidRDefault="006741CC" w:rsidP="006741CC">
            <w:pPr>
              <w:widowControl/>
              <w:jc w:val="center"/>
              <w:rPr>
                <w:b/>
                <w:bCs/>
                <w:sz w:val="22"/>
                <w:szCs w:val="22"/>
              </w:rPr>
            </w:pPr>
            <w:r w:rsidRPr="006741CC">
              <w:rPr>
                <w:b/>
                <w:bCs/>
                <w:sz w:val="22"/>
                <w:szCs w:val="22"/>
              </w:rPr>
              <w:t>02</w:t>
            </w:r>
          </w:p>
        </w:tc>
        <w:tc>
          <w:tcPr>
            <w:tcW w:w="567" w:type="dxa"/>
            <w:tcBorders>
              <w:top w:val="nil"/>
              <w:left w:val="nil"/>
              <w:bottom w:val="single" w:sz="4" w:space="0" w:color="auto"/>
              <w:right w:val="single" w:sz="4" w:space="0" w:color="auto"/>
            </w:tcBorders>
            <w:shd w:val="clear" w:color="auto" w:fill="auto"/>
            <w:vAlign w:val="bottom"/>
            <w:hideMark/>
          </w:tcPr>
          <w:p w14:paraId="19253141" w14:textId="77777777" w:rsidR="006741CC" w:rsidRPr="006741CC" w:rsidRDefault="006741CC" w:rsidP="006741CC">
            <w:pPr>
              <w:widowControl/>
              <w:jc w:val="center"/>
              <w:rPr>
                <w:b/>
                <w:bCs/>
                <w:sz w:val="22"/>
                <w:szCs w:val="22"/>
              </w:rPr>
            </w:pPr>
            <w:r w:rsidRPr="006741CC">
              <w:rPr>
                <w:b/>
                <w:bCs/>
                <w:sz w:val="22"/>
                <w:szCs w:val="22"/>
              </w:rPr>
              <w:t>03</w:t>
            </w:r>
          </w:p>
        </w:tc>
        <w:tc>
          <w:tcPr>
            <w:tcW w:w="567" w:type="dxa"/>
            <w:tcBorders>
              <w:top w:val="nil"/>
              <w:left w:val="nil"/>
              <w:bottom w:val="single" w:sz="4" w:space="0" w:color="auto"/>
              <w:right w:val="nil"/>
            </w:tcBorders>
            <w:shd w:val="clear" w:color="auto" w:fill="auto"/>
            <w:vAlign w:val="bottom"/>
            <w:hideMark/>
          </w:tcPr>
          <w:p w14:paraId="42DF50D2" w14:textId="77777777" w:rsidR="006741CC" w:rsidRPr="006741CC" w:rsidRDefault="006741CC" w:rsidP="006741CC">
            <w:pPr>
              <w:widowControl/>
              <w:jc w:val="center"/>
              <w:rPr>
                <w:b/>
                <w:bCs/>
                <w:sz w:val="22"/>
                <w:szCs w:val="22"/>
              </w:rPr>
            </w:pPr>
            <w:r w:rsidRPr="006741CC">
              <w:rPr>
                <w:b/>
                <w:bCs/>
                <w:sz w:val="22"/>
                <w:szCs w:val="22"/>
              </w:rPr>
              <w:t>01</w:t>
            </w:r>
          </w:p>
        </w:tc>
        <w:tc>
          <w:tcPr>
            <w:tcW w:w="567" w:type="dxa"/>
            <w:tcBorders>
              <w:top w:val="nil"/>
              <w:left w:val="nil"/>
              <w:bottom w:val="single" w:sz="4" w:space="0" w:color="auto"/>
              <w:right w:val="nil"/>
            </w:tcBorders>
            <w:shd w:val="clear" w:color="auto" w:fill="auto"/>
            <w:vAlign w:val="bottom"/>
            <w:hideMark/>
          </w:tcPr>
          <w:p w14:paraId="0C2C69B3" w14:textId="77777777" w:rsidR="006741CC" w:rsidRPr="006741CC" w:rsidRDefault="006741CC" w:rsidP="006741CC">
            <w:pPr>
              <w:widowControl/>
              <w:jc w:val="center"/>
              <w:rPr>
                <w:b/>
                <w:bCs/>
                <w:sz w:val="22"/>
                <w:szCs w:val="22"/>
              </w:rPr>
            </w:pPr>
            <w:r w:rsidRPr="006741CC">
              <w:rPr>
                <w:b/>
                <w:bCs/>
                <w:sz w:val="22"/>
                <w:szCs w:val="22"/>
              </w:rPr>
              <w:t>0</w:t>
            </w:r>
          </w:p>
        </w:tc>
        <w:tc>
          <w:tcPr>
            <w:tcW w:w="472" w:type="dxa"/>
            <w:tcBorders>
              <w:top w:val="nil"/>
              <w:left w:val="nil"/>
              <w:bottom w:val="single" w:sz="4" w:space="0" w:color="auto"/>
              <w:right w:val="nil"/>
            </w:tcBorders>
            <w:shd w:val="clear" w:color="auto" w:fill="auto"/>
            <w:vAlign w:val="bottom"/>
            <w:hideMark/>
          </w:tcPr>
          <w:p w14:paraId="1EDFB09A" w14:textId="77777777" w:rsidR="006741CC" w:rsidRPr="006741CC" w:rsidRDefault="006741CC" w:rsidP="006741CC">
            <w:pPr>
              <w:widowControl/>
              <w:jc w:val="center"/>
              <w:rPr>
                <w:b/>
                <w:bCs/>
                <w:sz w:val="22"/>
                <w:szCs w:val="22"/>
              </w:rPr>
            </w:pPr>
            <w:r w:rsidRPr="006741CC">
              <w:rPr>
                <w:b/>
                <w:bCs/>
                <w:sz w:val="22"/>
                <w:szCs w:val="22"/>
              </w:rPr>
              <w:t>00</w:t>
            </w:r>
          </w:p>
        </w:tc>
        <w:tc>
          <w:tcPr>
            <w:tcW w:w="848" w:type="dxa"/>
            <w:tcBorders>
              <w:top w:val="nil"/>
              <w:left w:val="nil"/>
              <w:bottom w:val="single" w:sz="4" w:space="0" w:color="auto"/>
              <w:right w:val="single" w:sz="4" w:space="0" w:color="auto"/>
            </w:tcBorders>
            <w:shd w:val="clear" w:color="auto" w:fill="auto"/>
            <w:vAlign w:val="bottom"/>
            <w:hideMark/>
          </w:tcPr>
          <w:p w14:paraId="0686BCBF" w14:textId="77777777" w:rsidR="006741CC" w:rsidRPr="006741CC" w:rsidRDefault="006741CC" w:rsidP="006741CC">
            <w:pPr>
              <w:widowControl/>
              <w:jc w:val="center"/>
              <w:rPr>
                <w:b/>
                <w:bCs/>
                <w:sz w:val="22"/>
                <w:szCs w:val="22"/>
              </w:rPr>
            </w:pPr>
            <w:r w:rsidRPr="006741CC">
              <w:rPr>
                <w:b/>
                <w:bCs/>
                <w:sz w:val="22"/>
                <w:szCs w:val="22"/>
              </w:rPr>
              <w:t>00000</w:t>
            </w:r>
          </w:p>
        </w:tc>
        <w:tc>
          <w:tcPr>
            <w:tcW w:w="567" w:type="dxa"/>
            <w:tcBorders>
              <w:top w:val="nil"/>
              <w:left w:val="nil"/>
              <w:bottom w:val="single" w:sz="4" w:space="0" w:color="auto"/>
              <w:right w:val="single" w:sz="4" w:space="0" w:color="auto"/>
            </w:tcBorders>
            <w:shd w:val="clear" w:color="auto" w:fill="auto"/>
            <w:noWrap/>
            <w:vAlign w:val="bottom"/>
            <w:hideMark/>
          </w:tcPr>
          <w:p w14:paraId="7A0392B9" w14:textId="77777777" w:rsidR="006741CC" w:rsidRPr="006741CC" w:rsidRDefault="006741CC" w:rsidP="006741CC">
            <w:pPr>
              <w:widowControl/>
              <w:rPr>
                <w:b/>
                <w:bCs/>
                <w:sz w:val="22"/>
                <w:szCs w:val="22"/>
              </w:rPr>
            </w:pPr>
            <w:r w:rsidRPr="006741CC">
              <w:rPr>
                <w:b/>
                <w:bCs/>
                <w:sz w:val="22"/>
                <w:szCs w:val="22"/>
              </w:rPr>
              <w:t> </w:t>
            </w:r>
          </w:p>
        </w:tc>
        <w:tc>
          <w:tcPr>
            <w:tcW w:w="1178" w:type="dxa"/>
            <w:tcBorders>
              <w:top w:val="nil"/>
              <w:left w:val="nil"/>
              <w:bottom w:val="single" w:sz="4" w:space="0" w:color="auto"/>
              <w:right w:val="single" w:sz="4" w:space="0" w:color="auto"/>
            </w:tcBorders>
            <w:shd w:val="clear" w:color="auto" w:fill="auto"/>
            <w:noWrap/>
            <w:vAlign w:val="bottom"/>
            <w:hideMark/>
          </w:tcPr>
          <w:p w14:paraId="7620AAE8" w14:textId="77777777" w:rsidR="006741CC" w:rsidRPr="006741CC" w:rsidRDefault="006741CC" w:rsidP="006741CC">
            <w:pPr>
              <w:widowControl/>
              <w:jc w:val="right"/>
              <w:rPr>
                <w:b/>
                <w:bCs/>
                <w:sz w:val="22"/>
                <w:szCs w:val="22"/>
              </w:rPr>
            </w:pPr>
            <w:r w:rsidRPr="006741CC">
              <w:rPr>
                <w:b/>
                <w:bCs/>
                <w:sz w:val="22"/>
                <w:szCs w:val="22"/>
              </w:rPr>
              <w:t>389,200</w:t>
            </w:r>
          </w:p>
        </w:tc>
        <w:tc>
          <w:tcPr>
            <w:tcW w:w="1231" w:type="dxa"/>
            <w:tcBorders>
              <w:top w:val="nil"/>
              <w:left w:val="nil"/>
              <w:bottom w:val="single" w:sz="4" w:space="0" w:color="auto"/>
              <w:right w:val="single" w:sz="4" w:space="0" w:color="auto"/>
            </w:tcBorders>
            <w:shd w:val="clear" w:color="auto" w:fill="auto"/>
            <w:noWrap/>
            <w:vAlign w:val="bottom"/>
            <w:hideMark/>
          </w:tcPr>
          <w:p w14:paraId="5E496F1B" w14:textId="77777777" w:rsidR="006741CC" w:rsidRPr="006741CC" w:rsidRDefault="006741CC" w:rsidP="006741CC">
            <w:pPr>
              <w:widowControl/>
              <w:jc w:val="right"/>
              <w:rPr>
                <w:b/>
                <w:bCs/>
                <w:sz w:val="22"/>
                <w:szCs w:val="22"/>
              </w:rPr>
            </w:pPr>
            <w:r w:rsidRPr="006741CC">
              <w:rPr>
                <w:b/>
                <w:bCs/>
                <w:sz w:val="22"/>
                <w:szCs w:val="22"/>
              </w:rPr>
              <w:t>426,500</w:t>
            </w:r>
          </w:p>
        </w:tc>
        <w:tc>
          <w:tcPr>
            <w:tcW w:w="1229" w:type="dxa"/>
            <w:tcBorders>
              <w:top w:val="nil"/>
              <w:left w:val="nil"/>
              <w:bottom w:val="single" w:sz="4" w:space="0" w:color="auto"/>
              <w:right w:val="single" w:sz="4" w:space="0" w:color="auto"/>
            </w:tcBorders>
            <w:shd w:val="clear" w:color="auto" w:fill="auto"/>
            <w:noWrap/>
            <w:vAlign w:val="bottom"/>
            <w:hideMark/>
          </w:tcPr>
          <w:p w14:paraId="42383D25" w14:textId="77777777" w:rsidR="006741CC" w:rsidRPr="006741CC" w:rsidRDefault="006741CC" w:rsidP="006741CC">
            <w:pPr>
              <w:widowControl/>
              <w:jc w:val="right"/>
              <w:rPr>
                <w:b/>
                <w:bCs/>
                <w:sz w:val="22"/>
                <w:szCs w:val="22"/>
              </w:rPr>
            </w:pPr>
            <w:r w:rsidRPr="006741CC">
              <w:rPr>
                <w:b/>
                <w:bCs/>
                <w:sz w:val="22"/>
                <w:szCs w:val="22"/>
              </w:rPr>
              <w:t>442,200</w:t>
            </w:r>
          </w:p>
        </w:tc>
      </w:tr>
      <w:tr w:rsidR="006741CC" w:rsidRPr="006741CC" w14:paraId="1B65C61F" w14:textId="77777777" w:rsidTr="00BF731A">
        <w:trPr>
          <w:trHeight w:val="360"/>
        </w:trPr>
        <w:tc>
          <w:tcPr>
            <w:tcW w:w="3024" w:type="dxa"/>
            <w:gridSpan w:val="2"/>
            <w:tcBorders>
              <w:top w:val="nil"/>
              <w:left w:val="single" w:sz="4" w:space="0" w:color="auto"/>
              <w:bottom w:val="single" w:sz="4" w:space="0" w:color="auto"/>
              <w:right w:val="single" w:sz="4" w:space="0" w:color="auto"/>
            </w:tcBorders>
            <w:shd w:val="clear" w:color="auto" w:fill="auto"/>
            <w:vAlign w:val="bottom"/>
            <w:hideMark/>
          </w:tcPr>
          <w:p w14:paraId="302666A7" w14:textId="77777777" w:rsidR="006741CC" w:rsidRPr="006741CC" w:rsidRDefault="006741CC" w:rsidP="006741CC">
            <w:pPr>
              <w:widowControl/>
              <w:rPr>
                <w:b/>
                <w:bCs/>
              </w:rPr>
            </w:pPr>
            <w:r w:rsidRPr="006741CC">
              <w:rPr>
                <w:b/>
                <w:bCs/>
              </w:rPr>
              <w:t>Подпрограмма "Исполнение государственных полномочий"</w:t>
            </w:r>
          </w:p>
        </w:tc>
        <w:tc>
          <w:tcPr>
            <w:tcW w:w="567" w:type="dxa"/>
            <w:gridSpan w:val="2"/>
            <w:tcBorders>
              <w:top w:val="nil"/>
              <w:left w:val="nil"/>
              <w:bottom w:val="single" w:sz="4" w:space="0" w:color="auto"/>
              <w:right w:val="single" w:sz="4" w:space="0" w:color="auto"/>
            </w:tcBorders>
            <w:shd w:val="clear" w:color="auto" w:fill="auto"/>
            <w:vAlign w:val="bottom"/>
            <w:hideMark/>
          </w:tcPr>
          <w:p w14:paraId="4C3CD303" w14:textId="77777777" w:rsidR="006741CC" w:rsidRPr="006741CC" w:rsidRDefault="006741CC" w:rsidP="006741CC">
            <w:pPr>
              <w:widowControl/>
              <w:jc w:val="center"/>
              <w:rPr>
                <w:b/>
                <w:bCs/>
              </w:rPr>
            </w:pPr>
            <w:r w:rsidRPr="006741CC">
              <w:rPr>
                <w:b/>
                <w:bCs/>
              </w:rPr>
              <w:t>901</w:t>
            </w:r>
          </w:p>
        </w:tc>
        <w:tc>
          <w:tcPr>
            <w:tcW w:w="570" w:type="dxa"/>
            <w:tcBorders>
              <w:top w:val="nil"/>
              <w:left w:val="nil"/>
              <w:bottom w:val="single" w:sz="4" w:space="0" w:color="auto"/>
              <w:right w:val="single" w:sz="4" w:space="0" w:color="auto"/>
            </w:tcBorders>
            <w:shd w:val="clear" w:color="auto" w:fill="auto"/>
            <w:vAlign w:val="bottom"/>
            <w:hideMark/>
          </w:tcPr>
          <w:p w14:paraId="5477E95D" w14:textId="77777777" w:rsidR="006741CC" w:rsidRPr="006741CC" w:rsidRDefault="006741CC" w:rsidP="006741CC">
            <w:pPr>
              <w:widowControl/>
              <w:jc w:val="center"/>
              <w:rPr>
                <w:b/>
                <w:bCs/>
                <w:sz w:val="22"/>
                <w:szCs w:val="22"/>
              </w:rPr>
            </w:pPr>
            <w:r w:rsidRPr="006741CC">
              <w:rPr>
                <w:b/>
                <w:bCs/>
                <w:sz w:val="22"/>
                <w:szCs w:val="22"/>
              </w:rPr>
              <w:t>02</w:t>
            </w:r>
          </w:p>
        </w:tc>
        <w:tc>
          <w:tcPr>
            <w:tcW w:w="567" w:type="dxa"/>
            <w:tcBorders>
              <w:top w:val="nil"/>
              <w:left w:val="nil"/>
              <w:bottom w:val="single" w:sz="4" w:space="0" w:color="auto"/>
              <w:right w:val="single" w:sz="4" w:space="0" w:color="auto"/>
            </w:tcBorders>
            <w:shd w:val="clear" w:color="auto" w:fill="auto"/>
            <w:vAlign w:val="bottom"/>
            <w:hideMark/>
          </w:tcPr>
          <w:p w14:paraId="1740755F" w14:textId="77777777" w:rsidR="006741CC" w:rsidRPr="006741CC" w:rsidRDefault="006741CC" w:rsidP="006741CC">
            <w:pPr>
              <w:widowControl/>
              <w:jc w:val="center"/>
              <w:rPr>
                <w:b/>
                <w:bCs/>
                <w:sz w:val="22"/>
                <w:szCs w:val="22"/>
              </w:rPr>
            </w:pPr>
            <w:r w:rsidRPr="006741CC">
              <w:rPr>
                <w:b/>
                <w:bCs/>
                <w:sz w:val="22"/>
                <w:szCs w:val="22"/>
              </w:rPr>
              <w:t>03</w:t>
            </w:r>
          </w:p>
        </w:tc>
        <w:tc>
          <w:tcPr>
            <w:tcW w:w="567" w:type="dxa"/>
            <w:tcBorders>
              <w:top w:val="nil"/>
              <w:left w:val="nil"/>
              <w:bottom w:val="single" w:sz="4" w:space="0" w:color="auto"/>
              <w:right w:val="nil"/>
            </w:tcBorders>
            <w:shd w:val="clear" w:color="auto" w:fill="auto"/>
            <w:vAlign w:val="bottom"/>
            <w:hideMark/>
          </w:tcPr>
          <w:p w14:paraId="1EE37629" w14:textId="77777777" w:rsidR="006741CC" w:rsidRPr="006741CC" w:rsidRDefault="006741CC" w:rsidP="006741CC">
            <w:pPr>
              <w:widowControl/>
              <w:jc w:val="center"/>
              <w:rPr>
                <w:b/>
                <w:bCs/>
                <w:sz w:val="22"/>
                <w:szCs w:val="22"/>
              </w:rPr>
            </w:pPr>
            <w:r w:rsidRPr="006741CC">
              <w:rPr>
                <w:b/>
                <w:bCs/>
                <w:sz w:val="22"/>
                <w:szCs w:val="22"/>
              </w:rPr>
              <w:t>01</w:t>
            </w:r>
          </w:p>
        </w:tc>
        <w:tc>
          <w:tcPr>
            <w:tcW w:w="567" w:type="dxa"/>
            <w:tcBorders>
              <w:top w:val="nil"/>
              <w:left w:val="nil"/>
              <w:bottom w:val="single" w:sz="4" w:space="0" w:color="auto"/>
              <w:right w:val="nil"/>
            </w:tcBorders>
            <w:shd w:val="clear" w:color="auto" w:fill="auto"/>
            <w:vAlign w:val="bottom"/>
            <w:hideMark/>
          </w:tcPr>
          <w:p w14:paraId="1738C2A9" w14:textId="77777777" w:rsidR="006741CC" w:rsidRPr="006741CC" w:rsidRDefault="006741CC" w:rsidP="006741CC">
            <w:pPr>
              <w:widowControl/>
              <w:jc w:val="center"/>
              <w:rPr>
                <w:b/>
                <w:bCs/>
                <w:sz w:val="22"/>
                <w:szCs w:val="22"/>
              </w:rPr>
            </w:pPr>
            <w:r w:rsidRPr="006741CC">
              <w:rPr>
                <w:b/>
                <w:bCs/>
                <w:sz w:val="22"/>
                <w:szCs w:val="22"/>
              </w:rPr>
              <w:t>4</w:t>
            </w:r>
          </w:p>
        </w:tc>
        <w:tc>
          <w:tcPr>
            <w:tcW w:w="472" w:type="dxa"/>
            <w:tcBorders>
              <w:top w:val="nil"/>
              <w:left w:val="nil"/>
              <w:bottom w:val="single" w:sz="4" w:space="0" w:color="auto"/>
              <w:right w:val="nil"/>
            </w:tcBorders>
            <w:shd w:val="clear" w:color="auto" w:fill="auto"/>
            <w:vAlign w:val="bottom"/>
            <w:hideMark/>
          </w:tcPr>
          <w:p w14:paraId="779096F9" w14:textId="77777777" w:rsidR="006741CC" w:rsidRPr="006741CC" w:rsidRDefault="006741CC" w:rsidP="006741CC">
            <w:pPr>
              <w:widowControl/>
              <w:jc w:val="center"/>
              <w:rPr>
                <w:b/>
                <w:bCs/>
                <w:sz w:val="22"/>
                <w:szCs w:val="22"/>
              </w:rPr>
            </w:pPr>
            <w:r w:rsidRPr="006741CC">
              <w:rPr>
                <w:b/>
                <w:bCs/>
                <w:sz w:val="22"/>
                <w:szCs w:val="22"/>
              </w:rPr>
              <w:t>00</w:t>
            </w:r>
          </w:p>
        </w:tc>
        <w:tc>
          <w:tcPr>
            <w:tcW w:w="848" w:type="dxa"/>
            <w:tcBorders>
              <w:top w:val="nil"/>
              <w:left w:val="nil"/>
              <w:bottom w:val="single" w:sz="4" w:space="0" w:color="auto"/>
              <w:right w:val="single" w:sz="4" w:space="0" w:color="auto"/>
            </w:tcBorders>
            <w:shd w:val="clear" w:color="auto" w:fill="auto"/>
            <w:vAlign w:val="bottom"/>
            <w:hideMark/>
          </w:tcPr>
          <w:p w14:paraId="00FCB689" w14:textId="77777777" w:rsidR="006741CC" w:rsidRPr="006741CC" w:rsidRDefault="006741CC" w:rsidP="006741CC">
            <w:pPr>
              <w:widowControl/>
              <w:jc w:val="center"/>
              <w:rPr>
                <w:b/>
                <w:bCs/>
                <w:sz w:val="22"/>
                <w:szCs w:val="22"/>
              </w:rPr>
            </w:pPr>
            <w:r w:rsidRPr="006741CC">
              <w:rPr>
                <w:b/>
                <w:bCs/>
                <w:sz w:val="22"/>
                <w:szCs w:val="22"/>
              </w:rPr>
              <w:t>00000</w:t>
            </w:r>
          </w:p>
        </w:tc>
        <w:tc>
          <w:tcPr>
            <w:tcW w:w="567" w:type="dxa"/>
            <w:tcBorders>
              <w:top w:val="nil"/>
              <w:left w:val="nil"/>
              <w:bottom w:val="single" w:sz="4" w:space="0" w:color="auto"/>
              <w:right w:val="single" w:sz="4" w:space="0" w:color="auto"/>
            </w:tcBorders>
            <w:shd w:val="clear" w:color="auto" w:fill="auto"/>
            <w:noWrap/>
            <w:vAlign w:val="bottom"/>
            <w:hideMark/>
          </w:tcPr>
          <w:p w14:paraId="79F364C8" w14:textId="77777777" w:rsidR="006741CC" w:rsidRPr="006741CC" w:rsidRDefault="006741CC" w:rsidP="006741CC">
            <w:pPr>
              <w:widowControl/>
              <w:rPr>
                <w:b/>
                <w:bCs/>
                <w:sz w:val="22"/>
                <w:szCs w:val="22"/>
              </w:rPr>
            </w:pPr>
            <w:r w:rsidRPr="006741CC">
              <w:rPr>
                <w:b/>
                <w:bCs/>
                <w:sz w:val="22"/>
                <w:szCs w:val="22"/>
              </w:rPr>
              <w:t> </w:t>
            </w:r>
          </w:p>
        </w:tc>
        <w:tc>
          <w:tcPr>
            <w:tcW w:w="1178" w:type="dxa"/>
            <w:tcBorders>
              <w:top w:val="nil"/>
              <w:left w:val="nil"/>
              <w:bottom w:val="single" w:sz="4" w:space="0" w:color="auto"/>
              <w:right w:val="single" w:sz="4" w:space="0" w:color="auto"/>
            </w:tcBorders>
            <w:shd w:val="clear" w:color="auto" w:fill="auto"/>
            <w:noWrap/>
            <w:vAlign w:val="bottom"/>
            <w:hideMark/>
          </w:tcPr>
          <w:p w14:paraId="096E43A6" w14:textId="77777777" w:rsidR="006741CC" w:rsidRPr="006741CC" w:rsidRDefault="006741CC" w:rsidP="006741CC">
            <w:pPr>
              <w:widowControl/>
              <w:jc w:val="right"/>
              <w:rPr>
                <w:b/>
                <w:bCs/>
                <w:sz w:val="22"/>
                <w:szCs w:val="22"/>
              </w:rPr>
            </w:pPr>
            <w:r w:rsidRPr="006741CC">
              <w:rPr>
                <w:b/>
                <w:bCs/>
                <w:sz w:val="22"/>
                <w:szCs w:val="22"/>
              </w:rPr>
              <w:t>389,200</w:t>
            </w:r>
          </w:p>
        </w:tc>
        <w:tc>
          <w:tcPr>
            <w:tcW w:w="1231" w:type="dxa"/>
            <w:tcBorders>
              <w:top w:val="nil"/>
              <w:left w:val="nil"/>
              <w:bottom w:val="single" w:sz="4" w:space="0" w:color="auto"/>
              <w:right w:val="single" w:sz="4" w:space="0" w:color="auto"/>
            </w:tcBorders>
            <w:shd w:val="clear" w:color="auto" w:fill="auto"/>
            <w:noWrap/>
            <w:vAlign w:val="bottom"/>
            <w:hideMark/>
          </w:tcPr>
          <w:p w14:paraId="6625E10A" w14:textId="77777777" w:rsidR="006741CC" w:rsidRPr="006741CC" w:rsidRDefault="006741CC" w:rsidP="006741CC">
            <w:pPr>
              <w:widowControl/>
              <w:jc w:val="right"/>
              <w:rPr>
                <w:b/>
                <w:bCs/>
                <w:sz w:val="22"/>
                <w:szCs w:val="22"/>
              </w:rPr>
            </w:pPr>
            <w:r w:rsidRPr="006741CC">
              <w:rPr>
                <w:b/>
                <w:bCs/>
                <w:sz w:val="22"/>
                <w:szCs w:val="22"/>
              </w:rPr>
              <w:t>426,500</w:t>
            </w:r>
          </w:p>
        </w:tc>
        <w:tc>
          <w:tcPr>
            <w:tcW w:w="1229" w:type="dxa"/>
            <w:tcBorders>
              <w:top w:val="nil"/>
              <w:left w:val="nil"/>
              <w:bottom w:val="single" w:sz="4" w:space="0" w:color="auto"/>
              <w:right w:val="single" w:sz="4" w:space="0" w:color="auto"/>
            </w:tcBorders>
            <w:shd w:val="clear" w:color="auto" w:fill="auto"/>
            <w:noWrap/>
            <w:vAlign w:val="bottom"/>
            <w:hideMark/>
          </w:tcPr>
          <w:p w14:paraId="56371D24" w14:textId="77777777" w:rsidR="006741CC" w:rsidRPr="006741CC" w:rsidRDefault="006741CC" w:rsidP="006741CC">
            <w:pPr>
              <w:widowControl/>
              <w:jc w:val="right"/>
              <w:rPr>
                <w:b/>
                <w:bCs/>
                <w:sz w:val="22"/>
                <w:szCs w:val="22"/>
              </w:rPr>
            </w:pPr>
            <w:r w:rsidRPr="006741CC">
              <w:rPr>
                <w:b/>
                <w:bCs/>
                <w:sz w:val="22"/>
                <w:szCs w:val="22"/>
              </w:rPr>
              <w:t>442,200</w:t>
            </w:r>
          </w:p>
        </w:tc>
      </w:tr>
      <w:tr w:rsidR="006741CC" w:rsidRPr="006741CC" w14:paraId="796ABDA7" w14:textId="77777777" w:rsidTr="00BF731A">
        <w:trPr>
          <w:trHeight w:val="1110"/>
        </w:trPr>
        <w:tc>
          <w:tcPr>
            <w:tcW w:w="3024" w:type="dxa"/>
            <w:gridSpan w:val="2"/>
            <w:tcBorders>
              <w:top w:val="nil"/>
              <w:left w:val="single" w:sz="4" w:space="0" w:color="auto"/>
              <w:bottom w:val="single" w:sz="4" w:space="0" w:color="auto"/>
              <w:right w:val="single" w:sz="4" w:space="0" w:color="auto"/>
            </w:tcBorders>
            <w:shd w:val="clear" w:color="auto" w:fill="auto"/>
            <w:vAlign w:val="bottom"/>
            <w:hideMark/>
          </w:tcPr>
          <w:p w14:paraId="2A6E5726" w14:textId="77777777" w:rsidR="006741CC" w:rsidRPr="006741CC" w:rsidRDefault="006741CC" w:rsidP="006741CC">
            <w:pPr>
              <w:widowControl/>
              <w:rPr>
                <w:i/>
                <w:iCs/>
              </w:rPr>
            </w:pPr>
            <w:r w:rsidRPr="006741CC">
              <w:rPr>
                <w:i/>
                <w:iCs/>
              </w:rPr>
              <w:lastRenderedPageBreak/>
              <w:t>Основное мероприятие "Обеспечение первичного воинского учета на территории Сосновского сельсовета Бессоновского района Пензенской области, создание условий для обеспечения сохранности и использования документов первичного воинского учета"</w:t>
            </w:r>
          </w:p>
        </w:tc>
        <w:tc>
          <w:tcPr>
            <w:tcW w:w="567" w:type="dxa"/>
            <w:gridSpan w:val="2"/>
            <w:tcBorders>
              <w:top w:val="nil"/>
              <w:left w:val="nil"/>
              <w:bottom w:val="single" w:sz="4" w:space="0" w:color="auto"/>
              <w:right w:val="single" w:sz="4" w:space="0" w:color="auto"/>
            </w:tcBorders>
            <w:shd w:val="clear" w:color="auto" w:fill="auto"/>
            <w:vAlign w:val="bottom"/>
            <w:hideMark/>
          </w:tcPr>
          <w:p w14:paraId="66121602" w14:textId="77777777" w:rsidR="006741CC" w:rsidRPr="006741CC" w:rsidRDefault="006741CC" w:rsidP="006741CC">
            <w:pPr>
              <w:widowControl/>
              <w:jc w:val="center"/>
              <w:rPr>
                <w:i/>
                <w:iCs/>
              </w:rPr>
            </w:pPr>
            <w:r w:rsidRPr="006741CC">
              <w:rPr>
                <w:i/>
                <w:iCs/>
              </w:rPr>
              <w:t>901</w:t>
            </w:r>
          </w:p>
        </w:tc>
        <w:tc>
          <w:tcPr>
            <w:tcW w:w="570" w:type="dxa"/>
            <w:tcBorders>
              <w:top w:val="nil"/>
              <w:left w:val="nil"/>
              <w:bottom w:val="single" w:sz="4" w:space="0" w:color="auto"/>
              <w:right w:val="single" w:sz="4" w:space="0" w:color="auto"/>
            </w:tcBorders>
            <w:shd w:val="clear" w:color="auto" w:fill="auto"/>
            <w:vAlign w:val="bottom"/>
            <w:hideMark/>
          </w:tcPr>
          <w:p w14:paraId="5EE33652" w14:textId="77777777" w:rsidR="006741CC" w:rsidRPr="006741CC" w:rsidRDefault="006741CC" w:rsidP="006741CC">
            <w:pPr>
              <w:widowControl/>
              <w:jc w:val="center"/>
              <w:rPr>
                <w:i/>
                <w:iCs/>
                <w:sz w:val="22"/>
                <w:szCs w:val="22"/>
              </w:rPr>
            </w:pPr>
            <w:r w:rsidRPr="006741CC">
              <w:rPr>
                <w:i/>
                <w:iCs/>
                <w:sz w:val="22"/>
                <w:szCs w:val="22"/>
              </w:rPr>
              <w:t>02</w:t>
            </w:r>
          </w:p>
        </w:tc>
        <w:tc>
          <w:tcPr>
            <w:tcW w:w="567" w:type="dxa"/>
            <w:tcBorders>
              <w:top w:val="nil"/>
              <w:left w:val="nil"/>
              <w:bottom w:val="single" w:sz="4" w:space="0" w:color="auto"/>
              <w:right w:val="single" w:sz="4" w:space="0" w:color="auto"/>
            </w:tcBorders>
            <w:shd w:val="clear" w:color="auto" w:fill="auto"/>
            <w:vAlign w:val="bottom"/>
            <w:hideMark/>
          </w:tcPr>
          <w:p w14:paraId="4DA7E1B2" w14:textId="77777777" w:rsidR="006741CC" w:rsidRPr="006741CC" w:rsidRDefault="006741CC" w:rsidP="006741CC">
            <w:pPr>
              <w:widowControl/>
              <w:jc w:val="center"/>
              <w:rPr>
                <w:i/>
                <w:iCs/>
                <w:sz w:val="22"/>
                <w:szCs w:val="22"/>
              </w:rPr>
            </w:pPr>
            <w:r w:rsidRPr="006741CC">
              <w:rPr>
                <w:i/>
                <w:iCs/>
                <w:sz w:val="22"/>
                <w:szCs w:val="22"/>
              </w:rPr>
              <w:t>03</w:t>
            </w:r>
          </w:p>
        </w:tc>
        <w:tc>
          <w:tcPr>
            <w:tcW w:w="567" w:type="dxa"/>
            <w:tcBorders>
              <w:top w:val="nil"/>
              <w:left w:val="nil"/>
              <w:bottom w:val="single" w:sz="4" w:space="0" w:color="auto"/>
              <w:right w:val="nil"/>
            </w:tcBorders>
            <w:shd w:val="clear" w:color="auto" w:fill="auto"/>
            <w:vAlign w:val="bottom"/>
            <w:hideMark/>
          </w:tcPr>
          <w:p w14:paraId="3C8A57CF" w14:textId="77777777" w:rsidR="006741CC" w:rsidRPr="006741CC" w:rsidRDefault="006741CC" w:rsidP="006741CC">
            <w:pPr>
              <w:widowControl/>
              <w:jc w:val="center"/>
              <w:rPr>
                <w:i/>
                <w:iCs/>
                <w:sz w:val="22"/>
                <w:szCs w:val="22"/>
              </w:rPr>
            </w:pPr>
            <w:r w:rsidRPr="006741CC">
              <w:rPr>
                <w:i/>
                <w:iCs/>
                <w:sz w:val="22"/>
                <w:szCs w:val="22"/>
              </w:rPr>
              <w:t>01</w:t>
            </w:r>
          </w:p>
        </w:tc>
        <w:tc>
          <w:tcPr>
            <w:tcW w:w="567" w:type="dxa"/>
            <w:tcBorders>
              <w:top w:val="nil"/>
              <w:left w:val="nil"/>
              <w:bottom w:val="single" w:sz="4" w:space="0" w:color="auto"/>
              <w:right w:val="nil"/>
            </w:tcBorders>
            <w:shd w:val="clear" w:color="auto" w:fill="auto"/>
            <w:vAlign w:val="bottom"/>
            <w:hideMark/>
          </w:tcPr>
          <w:p w14:paraId="22577A7D" w14:textId="77777777" w:rsidR="006741CC" w:rsidRPr="006741CC" w:rsidRDefault="006741CC" w:rsidP="006741CC">
            <w:pPr>
              <w:widowControl/>
              <w:jc w:val="center"/>
              <w:rPr>
                <w:i/>
                <w:iCs/>
                <w:sz w:val="22"/>
                <w:szCs w:val="22"/>
              </w:rPr>
            </w:pPr>
            <w:r w:rsidRPr="006741CC">
              <w:rPr>
                <w:i/>
                <w:iCs/>
                <w:sz w:val="22"/>
                <w:szCs w:val="22"/>
              </w:rPr>
              <w:t>4</w:t>
            </w:r>
          </w:p>
        </w:tc>
        <w:tc>
          <w:tcPr>
            <w:tcW w:w="472" w:type="dxa"/>
            <w:tcBorders>
              <w:top w:val="nil"/>
              <w:left w:val="nil"/>
              <w:bottom w:val="single" w:sz="4" w:space="0" w:color="auto"/>
              <w:right w:val="nil"/>
            </w:tcBorders>
            <w:shd w:val="clear" w:color="auto" w:fill="auto"/>
            <w:vAlign w:val="bottom"/>
            <w:hideMark/>
          </w:tcPr>
          <w:p w14:paraId="1102E288" w14:textId="77777777" w:rsidR="006741CC" w:rsidRPr="006741CC" w:rsidRDefault="006741CC" w:rsidP="006741CC">
            <w:pPr>
              <w:widowControl/>
              <w:jc w:val="center"/>
              <w:rPr>
                <w:i/>
                <w:iCs/>
                <w:sz w:val="22"/>
                <w:szCs w:val="22"/>
              </w:rPr>
            </w:pPr>
            <w:r w:rsidRPr="006741CC">
              <w:rPr>
                <w:i/>
                <w:iCs/>
                <w:sz w:val="22"/>
                <w:szCs w:val="22"/>
              </w:rPr>
              <w:t>02</w:t>
            </w:r>
          </w:p>
        </w:tc>
        <w:tc>
          <w:tcPr>
            <w:tcW w:w="848" w:type="dxa"/>
            <w:tcBorders>
              <w:top w:val="nil"/>
              <w:left w:val="nil"/>
              <w:bottom w:val="single" w:sz="4" w:space="0" w:color="auto"/>
              <w:right w:val="single" w:sz="4" w:space="0" w:color="auto"/>
            </w:tcBorders>
            <w:shd w:val="clear" w:color="auto" w:fill="auto"/>
            <w:vAlign w:val="bottom"/>
            <w:hideMark/>
          </w:tcPr>
          <w:p w14:paraId="36B93C12" w14:textId="77777777" w:rsidR="006741CC" w:rsidRPr="006741CC" w:rsidRDefault="006741CC" w:rsidP="006741CC">
            <w:pPr>
              <w:widowControl/>
              <w:jc w:val="center"/>
              <w:rPr>
                <w:i/>
                <w:iCs/>
                <w:sz w:val="22"/>
                <w:szCs w:val="22"/>
              </w:rPr>
            </w:pPr>
            <w:r w:rsidRPr="006741CC">
              <w:rPr>
                <w:i/>
                <w:iCs/>
                <w:sz w:val="22"/>
                <w:szCs w:val="22"/>
              </w:rPr>
              <w:t>00000</w:t>
            </w:r>
          </w:p>
        </w:tc>
        <w:tc>
          <w:tcPr>
            <w:tcW w:w="567" w:type="dxa"/>
            <w:tcBorders>
              <w:top w:val="nil"/>
              <w:left w:val="nil"/>
              <w:bottom w:val="single" w:sz="4" w:space="0" w:color="auto"/>
              <w:right w:val="single" w:sz="4" w:space="0" w:color="auto"/>
            </w:tcBorders>
            <w:shd w:val="clear" w:color="auto" w:fill="auto"/>
            <w:noWrap/>
            <w:vAlign w:val="bottom"/>
            <w:hideMark/>
          </w:tcPr>
          <w:p w14:paraId="7B424F02" w14:textId="77777777" w:rsidR="006741CC" w:rsidRPr="006741CC" w:rsidRDefault="006741CC" w:rsidP="006741CC">
            <w:pPr>
              <w:widowControl/>
              <w:rPr>
                <w:i/>
                <w:iCs/>
                <w:sz w:val="22"/>
                <w:szCs w:val="22"/>
              </w:rPr>
            </w:pPr>
            <w:r w:rsidRPr="006741CC">
              <w:rPr>
                <w:i/>
                <w:iCs/>
                <w:sz w:val="22"/>
                <w:szCs w:val="22"/>
              </w:rPr>
              <w:t> </w:t>
            </w:r>
          </w:p>
        </w:tc>
        <w:tc>
          <w:tcPr>
            <w:tcW w:w="1178" w:type="dxa"/>
            <w:tcBorders>
              <w:top w:val="nil"/>
              <w:left w:val="nil"/>
              <w:bottom w:val="single" w:sz="4" w:space="0" w:color="auto"/>
              <w:right w:val="single" w:sz="4" w:space="0" w:color="auto"/>
            </w:tcBorders>
            <w:shd w:val="clear" w:color="auto" w:fill="auto"/>
            <w:noWrap/>
            <w:vAlign w:val="bottom"/>
            <w:hideMark/>
          </w:tcPr>
          <w:p w14:paraId="39DE0314" w14:textId="77777777" w:rsidR="006741CC" w:rsidRPr="006741CC" w:rsidRDefault="006741CC" w:rsidP="006741CC">
            <w:pPr>
              <w:widowControl/>
              <w:jc w:val="right"/>
              <w:rPr>
                <w:i/>
                <w:iCs/>
                <w:sz w:val="22"/>
                <w:szCs w:val="22"/>
              </w:rPr>
            </w:pPr>
            <w:r w:rsidRPr="006741CC">
              <w:rPr>
                <w:i/>
                <w:iCs/>
                <w:sz w:val="22"/>
                <w:szCs w:val="22"/>
              </w:rPr>
              <w:t>389,200</w:t>
            </w:r>
          </w:p>
        </w:tc>
        <w:tc>
          <w:tcPr>
            <w:tcW w:w="1231" w:type="dxa"/>
            <w:tcBorders>
              <w:top w:val="nil"/>
              <w:left w:val="nil"/>
              <w:bottom w:val="single" w:sz="4" w:space="0" w:color="auto"/>
              <w:right w:val="single" w:sz="4" w:space="0" w:color="auto"/>
            </w:tcBorders>
            <w:shd w:val="clear" w:color="auto" w:fill="auto"/>
            <w:noWrap/>
            <w:vAlign w:val="bottom"/>
            <w:hideMark/>
          </w:tcPr>
          <w:p w14:paraId="1528D9C7" w14:textId="77777777" w:rsidR="006741CC" w:rsidRPr="006741CC" w:rsidRDefault="006741CC" w:rsidP="006741CC">
            <w:pPr>
              <w:widowControl/>
              <w:jc w:val="right"/>
              <w:rPr>
                <w:i/>
                <w:iCs/>
                <w:sz w:val="22"/>
                <w:szCs w:val="22"/>
              </w:rPr>
            </w:pPr>
            <w:r w:rsidRPr="006741CC">
              <w:rPr>
                <w:i/>
                <w:iCs/>
                <w:sz w:val="22"/>
                <w:szCs w:val="22"/>
              </w:rPr>
              <w:t>426,500</w:t>
            </w:r>
          </w:p>
        </w:tc>
        <w:tc>
          <w:tcPr>
            <w:tcW w:w="1229" w:type="dxa"/>
            <w:tcBorders>
              <w:top w:val="nil"/>
              <w:left w:val="nil"/>
              <w:bottom w:val="single" w:sz="4" w:space="0" w:color="auto"/>
              <w:right w:val="single" w:sz="4" w:space="0" w:color="auto"/>
            </w:tcBorders>
            <w:shd w:val="clear" w:color="auto" w:fill="auto"/>
            <w:noWrap/>
            <w:vAlign w:val="bottom"/>
            <w:hideMark/>
          </w:tcPr>
          <w:p w14:paraId="5B377405" w14:textId="77777777" w:rsidR="006741CC" w:rsidRPr="006741CC" w:rsidRDefault="006741CC" w:rsidP="006741CC">
            <w:pPr>
              <w:widowControl/>
              <w:jc w:val="right"/>
              <w:rPr>
                <w:i/>
                <w:iCs/>
                <w:sz w:val="22"/>
                <w:szCs w:val="22"/>
              </w:rPr>
            </w:pPr>
            <w:r w:rsidRPr="006741CC">
              <w:rPr>
                <w:i/>
                <w:iCs/>
                <w:sz w:val="22"/>
                <w:szCs w:val="22"/>
              </w:rPr>
              <w:t>442,200</w:t>
            </w:r>
          </w:p>
        </w:tc>
      </w:tr>
      <w:tr w:rsidR="006741CC" w:rsidRPr="006741CC" w14:paraId="39977D9C" w14:textId="77777777" w:rsidTr="00BF731A">
        <w:trPr>
          <w:trHeight w:val="1125"/>
        </w:trPr>
        <w:tc>
          <w:tcPr>
            <w:tcW w:w="3024" w:type="dxa"/>
            <w:gridSpan w:val="2"/>
            <w:tcBorders>
              <w:top w:val="nil"/>
              <w:left w:val="single" w:sz="4" w:space="0" w:color="auto"/>
              <w:bottom w:val="single" w:sz="4" w:space="0" w:color="auto"/>
              <w:right w:val="single" w:sz="4" w:space="0" w:color="auto"/>
            </w:tcBorders>
            <w:shd w:val="clear" w:color="000000" w:fill="FFFFFF"/>
            <w:vAlign w:val="bottom"/>
            <w:hideMark/>
          </w:tcPr>
          <w:p w14:paraId="0EFAA7B5" w14:textId="77777777" w:rsidR="006741CC" w:rsidRPr="006741CC" w:rsidRDefault="006741CC" w:rsidP="006741CC">
            <w:pPr>
              <w:widowControl/>
            </w:pPr>
            <w:r w:rsidRPr="006741CC">
              <w:t>Осуществление полномочий Российской федерации по первичному воинскому учету на территориях,ь где отсутсвуют военные комиссариаты</w:t>
            </w:r>
          </w:p>
        </w:tc>
        <w:tc>
          <w:tcPr>
            <w:tcW w:w="567" w:type="dxa"/>
            <w:gridSpan w:val="2"/>
            <w:tcBorders>
              <w:top w:val="nil"/>
              <w:left w:val="nil"/>
              <w:bottom w:val="single" w:sz="4" w:space="0" w:color="auto"/>
              <w:right w:val="single" w:sz="4" w:space="0" w:color="auto"/>
            </w:tcBorders>
            <w:shd w:val="clear" w:color="auto" w:fill="auto"/>
            <w:vAlign w:val="bottom"/>
            <w:hideMark/>
          </w:tcPr>
          <w:p w14:paraId="41007DEE" w14:textId="77777777" w:rsidR="006741CC" w:rsidRPr="006741CC" w:rsidRDefault="006741CC" w:rsidP="006741CC">
            <w:pPr>
              <w:widowControl/>
              <w:jc w:val="center"/>
            </w:pPr>
            <w:r w:rsidRPr="006741CC">
              <w:t>901</w:t>
            </w:r>
          </w:p>
        </w:tc>
        <w:tc>
          <w:tcPr>
            <w:tcW w:w="570" w:type="dxa"/>
            <w:tcBorders>
              <w:top w:val="nil"/>
              <w:left w:val="nil"/>
              <w:bottom w:val="single" w:sz="4" w:space="0" w:color="auto"/>
              <w:right w:val="single" w:sz="4" w:space="0" w:color="auto"/>
            </w:tcBorders>
            <w:shd w:val="clear" w:color="auto" w:fill="auto"/>
            <w:vAlign w:val="bottom"/>
            <w:hideMark/>
          </w:tcPr>
          <w:p w14:paraId="4AEBEF9F" w14:textId="77777777" w:rsidR="006741CC" w:rsidRPr="006741CC" w:rsidRDefault="006741CC" w:rsidP="006741CC">
            <w:pPr>
              <w:widowControl/>
              <w:jc w:val="center"/>
              <w:rPr>
                <w:sz w:val="22"/>
                <w:szCs w:val="22"/>
              </w:rPr>
            </w:pPr>
            <w:r w:rsidRPr="006741CC">
              <w:rPr>
                <w:sz w:val="22"/>
                <w:szCs w:val="22"/>
              </w:rPr>
              <w:t>02</w:t>
            </w:r>
          </w:p>
        </w:tc>
        <w:tc>
          <w:tcPr>
            <w:tcW w:w="567" w:type="dxa"/>
            <w:tcBorders>
              <w:top w:val="nil"/>
              <w:left w:val="nil"/>
              <w:bottom w:val="single" w:sz="4" w:space="0" w:color="auto"/>
              <w:right w:val="single" w:sz="4" w:space="0" w:color="auto"/>
            </w:tcBorders>
            <w:shd w:val="clear" w:color="auto" w:fill="auto"/>
            <w:vAlign w:val="bottom"/>
            <w:hideMark/>
          </w:tcPr>
          <w:p w14:paraId="585490A2" w14:textId="77777777" w:rsidR="006741CC" w:rsidRPr="006741CC" w:rsidRDefault="006741CC" w:rsidP="006741CC">
            <w:pPr>
              <w:widowControl/>
              <w:jc w:val="center"/>
              <w:rPr>
                <w:sz w:val="22"/>
                <w:szCs w:val="22"/>
              </w:rPr>
            </w:pPr>
            <w:r w:rsidRPr="006741CC">
              <w:rPr>
                <w:sz w:val="22"/>
                <w:szCs w:val="22"/>
              </w:rPr>
              <w:t>03</w:t>
            </w:r>
          </w:p>
        </w:tc>
        <w:tc>
          <w:tcPr>
            <w:tcW w:w="567" w:type="dxa"/>
            <w:tcBorders>
              <w:top w:val="nil"/>
              <w:left w:val="nil"/>
              <w:bottom w:val="single" w:sz="4" w:space="0" w:color="auto"/>
              <w:right w:val="nil"/>
            </w:tcBorders>
            <w:shd w:val="clear" w:color="auto" w:fill="auto"/>
            <w:vAlign w:val="bottom"/>
            <w:hideMark/>
          </w:tcPr>
          <w:p w14:paraId="3F3D89F1" w14:textId="77777777" w:rsidR="006741CC" w:rsidRPr="006741CC" w:rsidRDefault="006741CC" w:rsidP="006741CC">
            <w:pPr>
              <w:widowControl/>
              <w:jc w:val="center"/>
              <w:rPr>
                <w:sz w:val="22"/>
                <w:szCs w:val="22"/>
              </w:rPr>
            </w:pPr>
            <w:r w:rsidRPr="006741CC">
              <w:rPr>
                <w:sz w:val="22"/>
                <w:szCs w:val="22"/>
              </w:rPr>
              <w:t>01</w:t>
            </w:r>
          </w:p>
        </w:tc>
        <w:tc>
          <w:tcPr>
            <w:tcW w:w="567" w:type="dxa"/>
            <w:tcBorders>
              <w:top w:val="nil"/>
              <w:left w:val="nil"/>
              <w:bottom w:val="single" w:sz="4" w:space="0" w:color="auto"/>
              <w:right w:val="nil"/>
            </w:tcBorders>
            <w:shd w:val="clear" w:color="auto" w:fill="auto"/>
            <w:vAlign w:val="bottom"/>
            <w:hideMark/>
          </w:tcPr>
          <w:p w14:paraId="36E1BC64" w14:textId="77777777" w:rsidR="006741CC" w:rsidRPr="006741CC" w:rsidRDefault="006741CC" w:rsidP="006741CC">
            <w:pPr>
              <w:widowControl/>
              <w:jc w:val="center"/>
              <w:rPr>
                <w:sz w:val="22"/>
                <w:szCs w:val="22"/>
              </w:rPr>
            </w:pPr>
            <w:r w:rsidRPr="006741CC">
              <w:rPr>
                <w:sz w:val="22"/>
                <w:szCs w:val="22"/>
              </w:rPr>
              <w:t>4</w:t>
            </w:r>
          </w:p>
        </w:tc>
        <w:tc>
          <w:tcPr>
            <w:tcW w:w="472" w:type="dxa"/>
            <w:tcBorders>
              <w:top w:val="nil"/>
              <w:left w:val="nil"/>
              <w:bottom w:val="single" w:sz="4" w:space="0" w:color="auto"/>
              <w:right w:val="nil"/>
            </w:tcBorders>
            <w:shd w:val="clear" w:color="auto" w:fill="auto"/>
            <w:vAlign w:val="bottom"/>
            <w:hideMark/>
          </w:tcPr>
          <w:p w14:paraId="0D051A01" w14:textId="77777777" w:rsidR="006741CC" w:rsidRPr="006741CC" w:rsidRDefault="006741CC" w:rsidP="006741CC">
            <w:pPr>
              <w:widowControl/>
              <w:jc w:val="center"/>
              <w:rPr>
                <w:sz w:val="22"/>
                <w:szCs w:val="22"/>
              </w:rPr>
            </w:pPr>
            <w:r w:rsidRPr="006741CC">
              <w:rPr>
                <w:sz w:val="22"/>
                <w:szCs w:val="22"/>
              </w:rPr>
              <w:t>02</w:t>
            </w:r>
          </w:p>
        </w:tc>
        <w:tc>
          <w:tcPr>
            <w:tcW w:w="848" w:type="dxa"/>
            <w:tcBorders>
              <w:top w:val="nil"/>
              <w:left w:val="nil"/>
              <w:bottom w:val="single" w:sz="4" w:space="0" w:color="auto"/>
              <w:right w:val="single" w:sz="4" w:space="0" w:color="auto"/>
            </w:tcBorders>
            <w:shd w:val="clear" w:color="auto" w:fill="auto"/>
            <w:vAlign w:val="bottom"/>
            <w:hideMark/>
          </w:tcPr>
          <w:p w14:paraId="17C34B64" w14:textId="77777777" w:rsidR="006741CC" w:rsidRPr="006741CC" w:rsidRDefault="006741CC" w:rsidP="006741CC">
            <w:pPr>
              <w:widowControl/>
              <w:jc w:val="center"/>
              <w:rPr>
                <w:sz w:val="22"/>
                <w:szCs w:val="22"/>
              </w:rPr>
            </w:pPr>
            <w:r w:rsidRPr="006741CC">
              <w:rPr>
                <w:sz w:val="22"/>
                <w:szCs w:val="22"/>
              </w:rPr>
              <w:t>51180</w:t>
            </w:r>
          </w:p>
        </w:tc>
        <w:tc>
          <w:tcPr>
            <w:tcW w:w="567" w:type="dxa"/>
            <w:tcBorders>
              <w:top w:val="nil"/>
              <w:left w:val="nil"/>
              <w:bottom w:val="single" w:sz="4" w:space="0" w:color="auto"/>
              <w:right w:val="single" w:sz="4" w:space="0" w:color="auto"/>
            </w:tcBorders>
            <w:shd w:val="clear" w:color="auto" w:fill="auto"/>
            <w:noWrap/>
            <w:vAlign w:val="bottom"/>
            <w:hideMark/>
          </w:tcPr>
          <w:p w14:paraId="3A30098E" w14:textId="77777777" w:rsidR="006741CC" w:rsidRPr="006741CC" w:rsidRDefault="006741CC" w:rsidP="006741CC">
            <w:pPr>
              <w:widowControl/>
              <w:rPr>
                <w:sz w:val="22"/>
                <w:szCs w:val="22"/>
              </w:rPr>
            </w:pPr>
            <w:r w:rsidRPr="006741CC">
              <w:rPr>
                <w:sz w:val="22"/>
                <w:szCs w:val="22"/>
              </w:rPr>
              <w:t> </w:t>
            </w:r>
          </w:p>
        </w:tc>
        <w:tc>
          <w:tcPr>
            <w:tcW w:w="1178" w:type="dxa"/>
            <w:tcBorders>
              <w:top w:val="nil"/>
              <w:left w:val="nil"/>
              <w:bottom w:val="single" w:sz="4" w:space="0" w:color="auto"/>
              <w:right w:val="single" w:sz="4" w:space="0" w:color="auto"/>
            </w:tcBorders>
            <w:shd w:val="clear" w:color="auto" w:fill="auto"/>
            <w:noWrap/>
            <w:vAlign w:val="bottom"/>
            <w:hideMark/>
          </w:tcPr>
          <w:p w14:paraId="5FEB5856" w14:textId="77777777" w:rsidR="006741CC" w:rsidRPr="006741CC" w:rsidRDefault="006741CC" w:rsidP="006741CC">
            <w:pPr>
              <w:widowControl/>
              <w:jc w:val="right"/>
              <w:rPr>
                <w:sz w:val="22"/>
                <w:szCs w:val="22"/>
              </w:rPr>
            </w:pPr>
            <w:r w:rsidRPr="006741CC">
              <w:rPr>
                <w:sz w:val="22"/>
                <w:szCs w:val="22"/>
              </w:rPr>
              <w:t>389,200</w:t>
            </w:r>
          </w:p>
        </w:tc>
        <w:tc>
          <w:tcPr>
            <w:tcW w:w="1231" w:type="dxa"/>
            <w:tcBorders>
              <w:top w:val="nil"/>
              <w:left w:val="nil"/>
              <w:bottom w:val="single" w:sz="4" w:space="0" w:color="auto"/>
              <w:right w:val="single" w:sz="4" w:space="0" w:color="auto"/>
            </w:tcBorders>
            <w:shd w:val="clear" w:color="auto" w:fill="auto"/>
            <w:noWrap/>
            <w:vAlign w:val="bottom"/>
            <w:hideMark/>
          </w:tcPr>
          <w:p w14:paraId="62A8CD95" w14:textId="77777777" w:rsidR="006741CC" w:rsidRPr="006741CC" w:rsidRDefault="006741CC" w:rsidP="006741CC">
            <w:pPr>
              <w:widowControl/>
              <w:jc w:val="right"/>
              <w:rPr>
                <w:sz w:val="22"/>
                <w:szCs w:val="22"/>
              </w:rPr>
            </w:pPr>
            <w:r w:rsidRPr="006741CC">
              <w:rPr>
                <w:sz w:val="22"/>
                <w:szCs w:val="22"/>
              </w:rPr>
              <w:t>426,500</w:t>
            </w:r>
          </w:p>
        </w:tc>
        <w:tc>
          <w:tcPr>
            <w:tcW w:w="1229" w:type="dxa"/>
            <w:tcBorders>
              <w:top w:val="nil"/>
              <w:left w:val="nil"/>
              <w:bottom w:val="single" w:sz="4" w:space="0" w:color="auto"/>
              <w:right w:val="single" w:sz="4" w:space="0" w:color="auto"/>
            </w:tcBorders>
            <w:shd w:val="clear" w:color="auto" w:fill="auto"/>
            <w:noWrap/>
            <w:vAlign w:val="bottom"/>
            <w:hideMark/>
          </w:tcPr>
          <w:p w14:paraId="00E3AE04" w14:textId="77777777" w:rsidR="006741CC" w:rsidRPr="006741CC" w:rsidRDefault="006741CC" w:rsidP="006741CC">
            <w:pPr>
              <w:widowControl/>
              <w:jc w:val="right"/>
              <w:rPr>
                <w:sz w:val="22"/>
                <w:szCs w:val="22"/>
              </w:rPr>
            </w:pPr>
            <w:r w:rsidRPr="006741CC">
              <w:rPr>
                <w:sz w:val="22"/>
                <w:szCs w:val="22"/>
              </w:rPr>
              <w:t>442,200</w:t>
            </w:r>
          </w:p>
        </w:tc>
      </w:tr>
      <w:tr w:rsidR="006741CC" w:rsidRPr="006741CC" w14:paraId="649D5504" w14:textId="77777777" w:rsidTr="00BF731A">
        <w:trPr>
          <w:trHeight w:val="1005"/>
        </w:trPr>
        <w:tc>
          <w:tcPr>
            <w:tcW w:w="3024" w:type="dxa"/>
            <w:gridSpan w:val="2"/>
            <w:tcBorders>
              <w:top w:val="nil"/>
              <w:left w:val="single" w:sz="4" w:space="0" w:color="auto"/>
              <w:bottom w:val="single" w:sz="4" w:space="0" w:color="auto"/>
              <w:right w:val="single" w:sz="4" w:space="0" w:color="auto"/>
            </w:tcBorders>
            <w:shd w:val="clear" w:color="auto" w:fill="auto"/>
            <w:vAlign w:val="bottom"/>
            <w:hideMark/>
          </w:tcPr>
          <w:p w14:paraId="03BA9F52" w14:textId="77777777" w:rsidR="006741CC" w:rsidRPr="006741CC" w:rsidRDefault="006741CC" w:rsidP="006741CC">
            <w:pPr>
              <w:widowControl/>
            </w:pPr>
            <w:r w:rsidRPr="006741CC">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gridSpan w:val="2"/>
            <w:tcBorders>
              <w:top w:val="nil"/>
              <w:left w:val="nil"/>
              <w:bottom w:val="single" w:sz="4" w:space="0" w:color="auto"/>
              <w:right w:val="single" w:sz="4" w:space="0" w:color="auto"/>
            </w:tcBorders>
            <w:shd w:val="clear" w:color="auto" w:fill="auto"/>
            <w:vAlign w:val="bottom"/>
            <w:hideMark/>
          </w:tcPr>
          <w:p w14:paraId="297EBCF8" w14:textId="77777777" w:rsidR="006741CC" w:rsidRPr="006741CC" w:rsidRDefault="006741CC" w:rsidP="006741CC">
            <w:pPr>
              <w:widowControl/>
              <w:jc w:val="center"/>
            </w:pPr>
            <w:r w:rsidRPr="006741CC">
              <w:t>901</w:t>
            </w:r>
          </w:p>
        </w:tc>
        <w:tc>
          <w:tcPr>
            <w:tcW w:w="570" w:type="dxa"/>
            <w:tcBorders>
              <w:top w:val="nil"/>
              <w:left w:val="nil"/>
              <w:bottom w:val="single" w:sz="4" w:space="0" w:color="auto"/>
              <w:right w:val="single" w:sz="4" w:space="0" w:color="auto"/>
            </w:tcBorders>
            <w:shd w:val="clear" w:color="auto" w:fill="auto"/>
            <w:vAlign w:val="bottom"/>
            <w:hideMark/>
          </w:tcPr>
          <w:p w14:paraId="7E244810" w14:textId="77777777" w:rsidR="006741CC" w:rsidRPr="006741CC" w:rsidRDefault="006741CC" w:rsidP="006741CC">
            <w:pPr>
              <w:widowControl/>
              <w:jc w:val="center"/>
              <w:rPr>
                <w:sz w:val="22"/>
                <w:szCs w:val="22"/>
              </w:rPr>
            </w:pPr>
            <w:r w:rsidRPr="006741CC">
              <w:rPr>
                <w:sz w:val="22"/>
                <w:szCs w:val="22"/>
              </w:rPr>
              <w:t>02</w:t>
            </w:r>
          </w:p>
        </w:tc>
        <w:tc>
          <w:tcPr>
            <w:tcW w:w="567" w:type="dxa"/>
            <w:tcBorders>
              <w:top w:val="nil"/>
              <w:left w:val="nil"/>
              <w:bottom w:val="single" w:sz="4" w:space="0" w:color="auto"/>
              <w:right w:val="single" w:sz="4" w:space="0" w:color="auto"/>
            </w:tcBorders>
            <w:shd w:val="clear" w:color="auto" w:fill="auto"/>
            <w:vAlign w:val="bottom"/>
            <w:hideMark/>
          </w:tcPr>
          <w:p w14:paraId="50ED8313" w14:textId="77777777" w:rsidR="006741CC" w:rsidRPr="006741CC" w:rsidRDefault="006741CC" w:rsidP="006741CC">
            <w:pPr>
              <w:widowControl/>
              <w:jc w:val="center"/>
              <w:rPr>
                <w:sz w:val="22"/>
                <w:szCs w:val="22"/>
              </w:rPr>
            </w:pPr>
            <w:r w:rsidRPr="006741CC">
              <w:rPr>
                <w:sz w:val="22"/>
                <w:szCs w:val="22"/>
              </w:rPr>
              <w:t>03</w:t>
            </w:r>
          </w:p>
        </w:tc>
        <w:tc>
          <w:tcPr>
            <w:tcW w:w="567" w:type="dxa"/>
            <w:tcBorders>
              <w:top w:val="nil"/>
              <w:left w:val="nil"/>
              <w:bottom w:val="single" w:sz="4" w:space="0" w:color="auto"/>
              <w:right w:val="nil"/>
            </w:tcBorders>
            <w:shd w:val="clear" w:color="auto" w:fill="auto"/>
            <w:vAlign w:val="bottom"/>
            <w:hideMark/>
          </w:tcPr>
          <w:p w14:paraId="42CA5415" w14:textId="77777777" w:rsidR="006741CC" w:rsidRPr="006741CC" w:rsidRDefault="006741CC" w:rsidP="006741CC">
            <w:pPr>
              <w:widowControl/>
              <w:jc w:val="center"/>
              <w:rPr>
                <w:sz w:val="22"/>
                <w:szCs w:val="22"/>
              </w:rPr>
            </w:pPr>
            <w:r w:rsidRPr="006741CC">
              <w:rPr>
                <w:sz w:val="22"/>
                <w:szCs w:val="22"/>
              </w:rPr>
              <w:t>01</w:t>
            </w:r>
          </w:p>
        </w:tc>
        <w:tc>
          <w:tcPr>
            <w:tcW w:w="567" w:type="dxa"/>
            <w:tcBorders>
              <w:top w:val="nil"/>
              <w:left w:val="nil"/>
              <w:bottom w:val="single" w:sz="4" w:space="0" w:color="auto"/>
              <w:right w:val="nil"/>
            </w:tcBorders>
            <w:shd w:val="clear" w:color="auto" w:fill="auto"/>
            <w:vAlign w:val="bottom"/>
            <w:hideMark/>
          </w:tcPr>
          <w:p w14:paraId="67087DD9" w14:textId="77777777" w:rsidR="006741CC" w:rsidRPr="006741CC" w:rsidRDefault="006741CC" w:rsidP="006741CC">
            <w:pPr>
              <w:widowControl/>
              <w:jc w:val="center"/>
              <w:rPr>
                <w:sz w:val="22"/>
                <w:szCs w:val="22"/>
              </w:rPr>
            </w:pPr>
            <w:r w:rsidRPr="006741CC">
              <w:rPr>
                <w:sz w:val="22"/>
                <w:szCs w:val="22"/>
              </w:rPr>
              <w:t>4</w:t>
            </w:r>
          </w:p>
        </w:tc>
        <w:tc>
          <w:tcPr>
            <w:tcW w:w="472" w:type="dxa"/>
            <w:tcBorders>
              <w:top w:val="nil"/>
              <w:left w:val="nil"/>
              <w:bottom w:val="single" w:sz="4" w:space="0" w:color="auto"/>
              <w:right w:val="nil"/>
            </w:tcBorders>
            <w:shd w:val="clear" w:color="auto" w:fill="auto"/>
            <w:vAlign w:val="bottom"/>
            <w:hideMark/>
          </w:tcPr>
          <w:p w14:paraId="4BD0CDF7" w14:textId="77777777" w:rsidR="006741CC" w:rsidRPr="006741CC" w:rsidRDefault="006741CC" w:rsidP="006741CC">
            <w:pPr>
              <w:widowControl/>
              <w:jc w:val="center"/>
              <w:rPr>
                <w:sz w:val="22"/>
                <w:szCs w:val="22"/>
              </w:rPr>
            </w:pPr>
            <w:r w:rsidRPr="006741CC">
              <w:rPr>
                <w:sz w:val="22"/>
                <w:szCs w:val="22"/>
              </w:rPr>
              <w:t>02</w:t>
            </w:r>
          </w:p>
        </w:tc>
        <w:tc>
          <w:tcPr>
            <w:tcW w:w="848" w:type="dxa"/>
            <w:tcBorders>
              <w:top w:val="nil"/>
              <w:left w:val="nil"/>
              <w:bottom w:val="single" w:sz="4" w:space="0" w:color="auto"/>
              <w:right w:val="single" w:sz="4" w:space="0" w:color="auto"/>
            </w:tcBorders>
            <w:shd w:val="clear" w:color="auto" w:fill="auto"/>
            <w:vAlign w:val="bottom"/>
            <w:hideMark/>
          </w:tcPr>
          <w:p w14:paraId="247A584B" w14:textId="77777777" w:rsidR="006741CC" w:rsidRPr="006741CC" w:rsidRDefault="006741CC" w:rsidP="006741CC">
            <w:pPr>
              <w:widowControl/>
              <w:jc w:val="center"/>
              <w:rPr>
                <w:sz w:val="22"/>
                <w:szCs w:val="22"/>
              </w:rPr>
            </w:pPr>
            <w:r w:rsidRPr="006741CC">
              <w:rPr>
                <w:sz w:val="22"/>
                <w:szCs w:val="22"/>
              </w:rPr>
              <w:t>51180</w:t>
            </w:r>
          </w:p>
        </w:tc>
        <w:tc>
          <w:tcPr>
            <w:tcW w:w="567" w:type="dxa"/>
            <w:tcBorders>
              <w:top w:val="nil"/>
              <w:left w:val="nil"/>
              <w:bottom w:val="single" w:sz="4" w:space="0" w:color="auto"/>
              <w:right w:val="single" w:sz="4" w:space="0" w:color="auto"/>
            </w:tcBorders>
            <w:shd w:val="clear" w:color="auto" w:fill="auto"/>
            <w:noWrap/>
            <w:vAlign w:val="bottom"/>
            <w:hideMark/>
          </w:tcPr>
          <w:p w14:paraId="049A0DBE" w14:textId="77777777" w:rsidR="006741CC" w:rsidRPr="006741CC" w:rsidRDefault="006741CC" w:rsidP="006741CC">
            <w:pPr>
              <w:widowControl/>
              <w:rPr>
                <w:sz w:val="22"/>
                <w:szCs w:val="22"/>
              </w:rPr>
            </w:pPr>
            <w:r w:rsidRPr="006741CC">
              <w:rPr>
                <w:sz w:val="22"/>
                <w:szCs w:val="22"/>
              </w:rPr>
              <w:t>100</w:t>
            </w:r>
          </w:p>
        </w:tc>
        <w:tc>
          <w:tcPr>
            <w:tcW w:w="1178" w:type="dxa"/>
            <w:tcBorders>
              <w:top w:val="nil"/>
              <w:left w:val="nil"/>
              <w:bottom w:val="single" w:sz="4" w:space="0" w:color="auto"/>
              <w:right w:val="single" w:sz="4" w:space="0" w:color="auto"/>
            </w:tcBorders>
            <w:shd w:val="clear" w:color="auto" w:fill="auto"/>
            <w:noWrap/>
            <w:vAlign w:val="bottom"/>
            <w:hideMark/>
          </w:tcPr>
          <w:p w14:paraId="250DD2FE" w14:textId="77777777" w:rsidR="006741CC" w:rsidRPr="006741CC" w:rsidRDefault="006741CC" w:rsidP="006741CC">
            <w:pPr>
              <w:widowControl/>
              <w:jc w:val="right"/>
              <w:rPr>
                <w:sz w:val="22"/>
                <w:szCs w:val="22"/>
              </w:rPr>
            </w:pPr>
            <w:r w:rsidRPr="006741CC">
              <w:rPr>
                <w:sz w:val="22"/>
                <w:szCs w:val="22"/>
              </w:rPr>
              <w:t>381,868</w:t>
            </w:r>
          </w:p>
        </w:tc>
        <w:tc>
          <w:tcPr>
            <w:tcW w:w="1231" w:type="dxa"/>
            <w:tcBorders>
              <w:top w:val="nil"/>
              <w:left w:val="nil"/>
              <w:bottom w:val="single" w:sz="4" w:space="0" w:color="auto"/>
              <w:right w:val="single" w:sz="4" w:space="0" w:color="auto"/>
            </w:tcBorders>
            <w:shd w:val="clear" w:color="auto" w:fill="auto"/>
            <w:noWrap/>
            <w:vAlign w:val="bottom"/>
            <w:hideMark/>
          </w:tcPr>
          <w:p w14:paraId="1E64311E" w14:textId="77777777" w:rsidR="006741CC" w:rsidRPr="006741CC" w:rsidRDefault="006741CC" w:rsidP="006741CC">
            <w:pPr>
              <w:widowControl/>
              <w:jc w:val="right"/>
              <w:rPr>
                <w:sz w:val="22"/>
                <w:szCs w:val="22"/>
              </w:rPr>
            </w:pPr>
            <w:r w:rsidRPr="006741CC">
              <w:rPr>
                <w:sz w:val="22"/>
                <w:szCs w:val="22"/>
              </w:rPr>
              <w:t>389,220</w:t>
            </w:r>
          </w:p>
        </w:tc>
        <w:tc>
          <w:tcPr>
            <w:tcW w:w="1229" w:type="dxa"/>
            <w:tcBorders>
              <w:top w:val="nil"/>
              <w:left w:val="nil"/>
              <w:bottom w:val="single" w:sz="4" w:space="0" w:color="auto"/>
              <w:right w:val="single" w:sz="4" w:space="0" w:color="auto"/>
            </w:tcBorders>
            <w:shd w:val="clear" w:color="auto" w:fill="auto"/>
            <w:noWrap/>
            <w:vAlign w:val="bottom"/>
            <w:hideMark/>
          </w:tcPr>
          <w:p w14:paraId="04BD1362" w14:textId="77777777" w:rsidR="006741CC" w:rsidRPr="006741CC" w:rsidRDefault="006741CC" w:rsidP="006741CC">
            <w:pPr>
              <w:widowControl/>
              <w:jc w:val="right"/>
              <w:rPr>
                <w:sz w:val="22"/>
                <w:szCs w:val="22"/>
              </w:rPr>
            </w:pPr>
            <w:r w:rsidRPr="006741CC">
              <w:rPr>
                <w:sz w:val="22"/>
                <w:szCs w:val="22"/>
              </w:rPr>
              <w:t>396,853</w:t>
            </w:r>
          </w:p>
        </w:tc>
      </w:tr>
      <w:tr w:rsidR="006741CC" w:rsidRPr="006741CC" w14:paraId="18542B17" w14:textId="77777777" w:rsidTr="00BF731A">
        <w:trPr>
          <w:trHeight w:val="540"/>
        </w:trPr>
        <w:tc>
          <w:tcPr>
            <w:tcW w:w="3024" w:type="dxa"/>
            <w:gridSpan w:val="2"/>
            <w:tcBorders>
              <w:top w:val="nil"/>
              <w:left w:val="single" w:sz="4" w:space="0" w:color="auto"/>
              <w:bottom w:val="single" w:sz="4" w:space="0" w:color="auto"/>
              <w:right w:val="single" w:sz="4" w:space="0" w:color="auto"/>
            </w:tcBorders>
            <w:shd w:val="clear" w:color="auto" w:fill="auto"/>
            <w:vAlign w:val="bottom"/>
            <w:hideMark/>
          </w:tcPr>
          <w:p w14:paraId="02D3600F" w14:textId="77777777" w:rsidR="006741CC" w:rsidRPr="006741CC" w:rsidRDefault="006741CC" w:rsidP="006741CC">
            <w:pPr>
              <w:widowControl/>
            </w:pPr>
            <w:r w:rsidRPr="006741CC">
              <w:t>Расходы на выплаты персоналу государственных (муниципальных) органов</w:t>
            </w:r>
          </w:p>
        </w:tc>
        <w:tc>
          <w:tcPr>
            <w:tcW w:w="567" w:type="dxa"/>
            <w:gridSpan w:val="2"/>
            <w:tcBorders>
              <w:top w:val="nil"/>
              <w:left w:val="nil"/>
              <w:bottom w:val="single" w:sz="4" w:space="0" w:color="auto"/>
              <w:right w:val="single" w:sz="4" w:space="0" w:color="auto"/>
            </w:tcBorders>
            <w:shd w:val="clear" w:color="auto" w:fill="auto"/>
            <w:vAlign w:val="bottom"/>
            <w:hideMark/>
          </w:tcPr>
          <w:p w14:paraId="0218DE9E" w14:textId="77777777" w:rsidR="006741CC" w:rsidRPr="006741CC" w:rsidRDefault="006741CC" w:rsidP="006741CC">
            <w:pPr>
              <w:widowControl/>
              <w:jc w:val="center"/>
            </w:pPr>
            <w:r w:rsidRPr="006741CC">
              <w:t>901</w:t>
            </w:r>
          </w:p>
        </w:tc>
        <w:tc>
          <w:tcPr>
            <w:tcW w:w="570" w:type="dxa"/>
            <w:tcBorders>
              <w:top w:val="nil"/>
              <w:left w:val="nil"/>
              <w:bottom w:val="single" w:sz="4" w:space="0" w:color="auto"/>
              <w:right w:val="single" w:sz="4" w:space="0" w:color="auto"/>
            </w:tcBorders>
            <w:shd w:val="clear" w:color="auto" w:fill="auto"/>
            <w:vAlign w:val="bottom"/>
            <w:hideMark/>
          </w:tcPr>
          <w:p w14:paraId="0F210B9A" w14:textId="77777777" w:rsidR="006741CC" w:rsidRPr="006741CC" w:rsidRDefault="006741CC" w:rsidP="006741CC">
            <w:pPr>
              <w:widowControl/>
              <w:jc w:val="center"/>
              <w:rPr>
                <w:sz w:val="22"/>
                <w:szCs w:val="22"/>
              </w:rPr>
            </w:pPr>
            <w:r w:rsidRPr="006741CC">
              <w:rPr>
                <w:sz w:val="22"/>
                <w:szCs w:val="22"/>
              </w:rPr>
              <w:t>02</w:t>
            </w:r>
          </w:p>
        </w:tc>
        <w:tc>
          <w:tcPr>
            <w:tcW w:w="567" w:type="dxa"/>
            <w:tcBorders>
              <w:top w:val="nil"/>
              <w:left w:val="nil"/>
              <w:bottom w:val="single" w:sz="4" w:space="0" w:color="auto"/>
              <w:right w:val="single" w:sz="4" w:space="0" w:color="auto"/>
            </w:tcBorders>
            <w:shd w:val="clear" w:color="auto" w:fill="auto"/>
            <w:vAlign w:val="bottom"/>
            <w:hideMark/>
          </w:tcPr>
          <w:p w14:paraId="01C6BFE7" w14:textId="77777777" w:rsidR="006741CC" w:rsidRPr="006741CC" w:rsidRDefault="006741CC" w:rsidP="006741CC">
            <w:pPr>
              <w:widowControl/>
              <w:jc w:val="center"/>
              <w:rPr>
                <w:sz w:val="22"/>
                <w:szCs w:val="22"/>
              </w:rPr>
            </w:pPr>
            <w:r w:rsidRPr="006741CC">
              <w:rPr>
                <w:sz w:val="22"/>
                <w:szCs w:val="22"/>
              </w:rPr>
              <w:t>03</w:t>
            </w:r>
          </w:p>
        </w:tc>
        <w:tc>
          <w:tcPr>
            <w:tcW w:w="567" w:type="dxa"/>
            <w:tcBorders>
              <w:top w:val="nil"/>
              <w:left w:val="nil"/>
              <w:bottom w:val="single" w:sz="4" w:space="0" w:color="auto"/>
              <w:right w:val="nil"/>
            </w:tcBorders>
            <w:shd w:val="clear" w:color="auto" w:fill="auto"/>
            <w:vAlign w:val="bottom"/>
            <w:hideMark/>
          </w:tcPr>
          <w:p w14:paraId="40BCAC2C" w14:textId="77777777" w:rsidR="006741CC" w:rsidRPr="006741CC" w:rsidRDefault="006741CC" w:rsidP="006741CC">
            <w:pPr>
              <w:widowControl/>
              <w:jc w:val="center"/>
              <w:rPr>
                <w:sz w:val="22"/>
                <w:szCs w:val="22"/>
              </w:rPr>
            </w:pPr>
            <w:r w:rsidRPr="006741CC">
              <w:rPr>
                <w:sz w:val="22"/>
                <w:szCs w:val="22"/>
              </w:rPr>
              <w:t>01</w:t>
            </w:r>
          </w:p>
        </w:tc>
        <w:tc>
          <w:tcPr>
            <w:tcW w:w="567" w:type="dxa"/>
            <w:tcBorders>
              <w:top w:val="nil"/>
              <w:left w:val="nil"/>
              <w:bottom w:val="single" w:sz="4" w:space="0" w:color="auto"/>
              <w:right w:val="nil"/>
            </w:tcBorders>
            <w:shd w:val="clear" w:color="auto" w:fill="auto"/>
            <w:vAlign w:val="bottom"/>
            <w:hideMark/>
          </w:tcPr>
          <w:p w14:paraId="2125DE90" w14:textId="77777777" w:rsidR="006741CC" w:rsidRPr="006741CC" w:rsidRDefault="006741CC" w:rsidP="006741CC">
            <w:pPr>
              <w:widowControl/>
              <w:jc w:val="center"/>
              <w:rPr>
                <w:sz w:val="22"/>
                <w:szCs w:val="22"/>
              </w:rPr>
            </w:pPr>
            <w:r w:rsidRPr="006741CC">
              <w:rPr>
                <w:sz w:val="22"/>
                <w:szCs w:val="22"/>
              </w:rPr>
              <w:t>4</w:t>
            </w:r>
          </w:p>
        </w:tc>
        <w:tc>
          <w:tcPr>
            <w:tcW w:w="472" w:type="dxa"/>
            <w:tcBorders>
              <w:top w:val="nil"/>
              <w:left w:val="nil"/>
              <w:bottom w:val="single" w:sz="4" w:space="0" w:color="auto"/>
              <w:right w:val="nil"/>
            </w:tcBorders>
            <w:shd w:val="clear" w:color="auto" w:fill="auto"/>
            <w:vAlign w:val="bottom"/>
            <w:hideMark/>
          </w:tcPr>
          <w:p w14:paraId="44D7F2A9" w14:textId="77777777" w:rsidR="006741CC" w:rsidRPr="006741CC" w:rsidRDefault="006741CC" w:rsidP="006741CC">
            <w:pPr>
              <w:widowControl/>
              <w:jc w:val="center"/>
              <w:rPr>
                <w:sz w:val="22"/>
                <w:szCs w:val="22"/>
              </w:rPr>
            </w:pPr>
            <w:r w:rsidRPr="006741CC">
              <w:rPr>
                <w:sz w:val="22"/>
                <w:szCs w:val="22"/>
              </w:rPr>
              <w:t>02</w:t>
            </w:r>
          </w:p>
        </w:tc>
        <w:tc>
          <w:tcPr>
            <w:tcW w:w="848" w:type="dxa"/>
            <w:tcBorders>
              <w:top w:val="nil"/>
              <w:left w:val="nil"/>
              <w:bottom w:val="single" w:sz="4" w:space="0" w:color="auto"/>
              <w:right w:val="single" w:sz="4" w:space="0" w:color="auto"/>
            </w:tcBorders>
            <w:shd w:val="clear" w:color="auto" w:fill="auto"/>
            <w:vAlign w:val="bottom"/>
            <w:hideMark/>
          </w:tcPr>
          <w:p w14:paraId="2B8507A6" w14:textId="77777777" w:rsidR="006741CC" w:rsidRPr="006741CC" w:rsidRDefault="006741CC" w:rsidP="006741CC">
            <w:pPr>
              <w:widowControl/>
              <w:jc w:val="center"/>
              <w:rPr>
                <w:sz w:val="22"/>
                <w:szCs w:val="22"/>
              </w:rPr>
            </w:pPr>
            <w:r w:rsidRPr="006741CC">
              <w:rPr>
                <w:sz w:val="22"/>
                <w:szCs w:val="22"/>
              </w:rPr>
              <w:t>51180</w:t>
            </w:r>
          </w:p>
        </w:tc>
        <w:tc>
          <w:tcPr>
            <w:tcW w:w="567" w:type="dxa"/>
            <w:tcBorders>
              <w:top w:val="nil"/>
              <w:left w:val="nil"/>
              <w:bottom w:val="single" w:sz="4" w:space="0" w:color="auto"/>
              <w:right w:val="single" w:sz="4" w:space="0" w:color="auto"/>
            </w:tcBorders>
            <w:shd w:val="clear" w:color="auto" w:fill="auto"/>
            <w:noWrap/>
            <w:vAlign w:val="bottom"/>
            <w:hideMark/>
          </w:tcPr>
          <w:p w14:paraId="2983455F" w14:textId="77777777" w:rsidR="006741CC" w:rsidRPr="006741CC" w:rsidRDefault="006741CC" w:rsidP="006741CC">
            <w:pPr>
              <w:widowControl/>
              <w:rPr>
                <w:sz w:val="22"/>
                <w:szCs w:val="22"/>
              </w:rPr>
            </w:pPr>
            <w:r w:rsidRPr="006741CC">
              <w:rPr>
                <w:sz w:val="22"/>
                <w:szCs w:val="22"/>
              </w:rPr>
              <w:t>120</w:t>
            </w:r>
          </w:p>
        </w:tc>
        <w:tc>
          <w:tcPr>
            <w:tcW w:w="1178" w:type="dxa"/>
            <w:tcBorders>
              <w:top w:val="nil"/>
              <w:left w:val="nil"/>
              <w:bottom w:val="single" w:sz="4" w:space="0" w:color="auto"/>
              <w:right w:val="single" w:sz="4" w:space="0" w:color="auto"/>
            </w:tcBorders>
            <w:shd w:val="clear" w:color="auto" w:fill="auto"/>
            <w:noWrap/>
            <w:vAlign w:val="bottom"/>
            <w:hideMark/>
          </w:tcPr>
          <w:p w14:paraId="2C090DBA" w14:textId="77777777" w:rsidR="006741CC" w:rsidRPr="006741CC" w:rsidRDefault="006741CC" w:rsidP="006741CC">
            <w:pPr>
              <w:widowControl/>
              <w:jc w:val="right"/>
              <w:rPr>
                <w:sz w:val="22"/>
                <w:szCs w:val="22"/>
              </w:rPr>
            </w:pPr>
            <w:r w:rsidRPr="006741CC">
              <w:rPr>
                <w:sz w:val="22"/>
                <w:szCs w:val="22"/>
              </w:rPr>
              <w:t>381,868</w:t>
            </w:r>
          </w:p>
        </w:tc>
        <w:tc>
          <w:tcPr>
            <w:tcW w:w="1231" w:type="dxa"/>
            <w:tcBorders>
              <w:top w:val="nil"/>
              <w:left w:val="nil"/>
              <w:bottom w:val="single" w:sz="4" w:space="0" w:color="auto"/>
              <w:right w:val="single" w:sz="4" w:space="0" w:color="auto"/>
            </w:tcBorders>
            <w:shd w:val="clear" w:color="auto" w:fill="auto"/>
            <w:noWrap/>
            <w:vAlign w:val="bottom"/>
            <w:hideMark/>
          </w:tcPr>
          <w:p w14:paraId="72606598" w14:textId="77777777" w:rsidR="006741CC" w:rsidRPr="006741CC" w:rsidRDefault="006741CC" w:rsidP="006741CC">
            <w:pPr>
              <w:widowControl/>
              <w:jc w:val="right"/>
              <w:rPr>
                <w:sz w:val="22"/>
                <w:szCs w:val="22"/>
              </w:rPr>
            </w:pPr>
            <w:r w:rsidRPr="006741CC">
              <w:rPr>
                <w:sz w:val="22"/>
                <w:szCs w:val="22"/>
              </w:rPr>
              <w:t>389,220</w:t>
            </w:r>
          </w:p>
        </w:tc>
        <w:tc>
          <w:tcPr>
            <w:tcW w:w="1229" w:type="dxa"/>
            <w:tcBorders>
              <w:top w:val="nil"/>
              <w:left w:val="nil"/>
              <w:bottom w:val="single" w:sz="4" w:space="0" w:color="auto"/>
              <w:right w:val="single" w:sz="4" w:space="0" w:color="auto"/>
            </w:tcBorders>
            <w:shd w:val="clear" w:color="auto" w:fill="auto"/>
            <w:noWrap/>
            <w:vAlign w:val="bottom"/>
            <w:hideMark/>
          </w:tcPr>
          <w:p w14:paraId="77266DEE" w14:textId="77777777" w:rsidR="006741CC" w:rsidRPr="006741CC" w:rsidRDefault="006741CC" w:rsidP="006741CC">
            <w:pPr>
              <w:widowControl/>
              <w:jc w:val="right"/>
              <w:rPr>
                <w:sz w:val="22"/>
                <w:szCs w:val="22"/>
              </w:rPr>
            </w:pPr>
            <w:r w:rsidRPr="006741CC">
              <w:rPr>
                <w:sz w:val="22"/>
                <w:szCs w:val="22"/>
              </w:rPr>
              <w:t>396,853</w:t>
            </w:r>
          </w:p>
        </w:tc>
      </w:tr>
      <w:tr w:rsidR="006741CC" w:rsidRPr="006741CC" w14:paraId="4F85D348" w14:textId="77777777" w:rsidTr="00BF731A">
        <w:trPr>
          <w:trHeight w:val="540"/>
        </w:trPr>
        <w:tc>
          <w:tcPr>
            <w:tcW w:w="3024" w:type="dxa"/>
            <w:gridSpan w:val="2"/>
            <w:tcBorders>
              <w:top w:val="nil"/>
              <w:left w:val="single" w:sz="4" w:space="0" w:color="auto"/>
              <w:bottom w:val="single" w:sz="4" w:space="0" w:color="auto"/>
              <w:right w:val="single" w:sz="4" w:space="0" w:color="auto"/>
            </w:tcBorders>
            <w:shd w:val="clear" w:color="auto" w:fill="auto"/>
            <w:vAlign w:val="bottom"/>
            <w:hideMark/>
          </w:tcPr>
          <w:p w14:paraId="7005CCEC" w14:textId="77777777" w:rsidR="006741CC" w:rsidRPr="006741CC" w:rsidRDefault="006741CC" w:rsidP="006741CC">
            <w:pPr>
              <w:widowControl/>
            </w:pPr>
            <w:r w:rsidRPr="006741CC">
              <w:t>Закупка товаров, работ и услуг для  обеспечения государственных (муниципальных ) нужд</w:t>
            </w:r>
          </w:p>
        </w:tc>
        <w:tc>
          <w:tcPr>
            <w:tcW w:w="567" w:type="dxa"/>
            <w:gridSpan w:val="2"/>
            <w:tcBorders>
              <w:top w:val="nil"/>
              <w:left w:val="nil"/>
              <w:bottom w:val="single" w:sz="4" w:space="0" w:color="auto"/>
              <w:right w:val="single" w:sz="4" w:space="0" w:color="auto"/>
            </w:tcBorders>
            <w:shd w:val="clear" w:color="auto" w:fill="auto"/>
            <w:vAlign w:val="bottom"/>
            <w:hideMark/>
          </w:tcPr>
          <w:p w14:paraId="29936316" w14:textId="77777777" w:rsidR="006741CC" w:rsidRPr="006741CC" w:rsidRDefault="006741CC" w:rsidP="006741CC">
            <w:pPr>
              <w:widowControl/>
              <w:jc w:val="center"/>
            </w:pPr>
            <w:r w:rsidRPr="006741CC">
              <w:t>901</w:t>
            </w:r>
          </w:p>
        </w:tc>
        <w:tc>
          <w:tcPr>
            <w:tcW w:w="570" w:type="dxa"/>
            <w:tcBorders>
              <w:top w:val="nil"/>
              <w:left w:val="nil"/>
              <w:bottom w:val="single" w:sz="4" w:space="0" w:color="auto"/>
              <w:right w:val="single" w:sz="4" w:space="0" w:color="auto"/>
            </w:tcBorders>
            <w:shd w:val="clear" w:color="auto" w:fill="auto"/>
            <w:vAlign w:val="bottom"/>
            <w:hideMark/>
          </w:tcPr>
          <w:p w14:paraId="164D0575" w14:textId="77777777" w:rsidR="006741CC" w:rsidRPr="006741CC" w:rsidRDefault="006741CC" w:rsidP="006741CC">
            <w:pPr>
              <w:widowControl/>
              <w:jc w:val="center"/>
              <w:rPr>
                <w:sz w:val="22"/>
                <w:szCs w:val="22"/>
              </w:rPr>
            </w:pPr>
            <w:r w:rsidRPr="006741CC">
              <w:rPr>
                <w:sz w:val="22"/>
                <w:szCs w:val="22"/>
              </w:rPr>
              <w:t>02</w:t>
            </w:r>
          </w:p>
        </w:tc>
        <w:tc>
          <w:tcPr>
            <w:tcW w:w="567" w:type="dxa"/>
            <w:tcBorders>
              <w:top w:val="nil"/>
              <w:left w:val="nil"/>
              <w:bottom w:val="single" w:sz="4" w:space="0" w:color="auto"/>
              <w:right w:val="single" w:sz="4" w:space="0" w:color="auto"/>
            </w:tcBorders>
            <w:shd w:val="clear" w:color="auto" w:fill="auto"/>
            <w:vAlign w:val="bottom"/>
            <w:hideMark/>
          </w:tcPr>
          <w:p w14:paraId="23D71167" w14:textId="77777777" w:rsidR="006741CC" w:rsidRPr="006741CC" w:rsidRDefault="006741CC" w:rsidP="006741CC">
            <w:pPr>
              <w:widowControl/>
              <w:jc w:val="center"/>
              <w:rPr>
                <w:sz w:val="22"/>
                <w:szCs w:val="22"/>
              </w:rPr>
            </w:pPr>
            <w:r w:rsidRPr="006741CC">
              <w:rPr>
                <w:sz w:val="22"/>
                <w:szCs w:val="22"/>
              </w:rPr>
              <w:t>03</w:t>
            </w:r>
          </w:p>
        </w:tc>
        <w:tc>
          <w:tcPr>
            <w:tcW w:w="567" w:type="dxa"/>
            <w:tcBorders>
              <w:top w:val="nil"/>
              <w:left w:val="nil"/>
              <w:bottom w:val="single" w:sz="4" w:space="0" w:color="auto"/>
              <w:right w:val="nil"/>
            </w:tcBorders>
            <w:shd w:val="clear" w:color="auto" w:fill="auto"/>
            <w:vAlign w:val="bottom"/>
            <w:hideMark/>
          </w:tcPr>
          <w:p w14:paraId="0CC3633B" w14:textId="77777777" w:rsidR="006741CC" w:rsidRPr="006741CC" w:rsidRDefault="006741CC" w:rsidP="006741CC">
            <w:pPr>
              <w:widowControl/>
              <w:jc w:val="center"/>
              <w:rPr>
                <w:sz w:val="22"/>
                <w:szCs w:val="22"/>
              </w:rPr>
            </w:pPr>
            <w:r w:rsidRPr="006741CC">
              <w:rPr>
                <w:sz w:val="22"/>
                <w:szCs w:val="22"/>
              </w:rPr>
              <w:t>01</w:t>
            </w:r>
          </w:p>
        </w:tc>
        <w:tc>
          <w:tcPr>
            <w:tcW w:w="567" w:type="dxa"/>
            <w:tcBorders>
              <w:top w:val="nil"/>
              <w:left w:val="nil"/>
              <w:bottom w:val="single" w:sz="4" w:space="0" w:color="auto"/>
              <w:right w:val="nil"/>
            </w:tcBorders>
            <w:shd w:val="clear" w:color="auto" w:fill="auto"/>
            <w:vAlign w:val="bottom"/>
            <w:hideMark/>
          </w:tcPr>
          <w:p w14:paraId="3EC2747F" w14:textId="77777777" w:rsidR="006741CC" w:rsidRPr="006741CC" w:rsidRDefault="006741CC" w:rsidP="006741CC">
            <w:pPr>
              <w:widowControl/>
              <w:jc w:val="center"/>
              <w:rPr>
                <w:sz w:val="22"/>
                <w:szCs w:val="22"/>
              </w:rPr>
            </w:pPr>
            <w:r w:rsidRPr="006741CC">
              <w:rPr>
                <w:sz w:val="22"/>
                <w:szCs w:val="22"/>
              </w:rPr>
              <w:t>4</w:t>
            </w:r>
          </w:p>
        </w:tc>
        <w:tc>
          <w:tcPr>
            <w:tcW w:w="472" w:type="dxa"/>
            <w:tcBorders>
              <w:top w:val="nil"/>
              <w:left w:val="nil"/>
              <w:bottom w:val="single" w:sz="4" w:space="0" w:color="auto"/>
              <w:right w:val="nil"/>
            </w:tcBorders>
            <w:shd w:val="clear" w:color="auto" w:fill="auto"/>
            <w:vAlign w:val="bottom"/>
            <w:hideMark/>
          </w:tcPr>
          <w:p w14:paraId="44FC1077" w14:textId="77777777" w:rsidR="006741CC" w:rsidRPr="006741CC" w:rsidRDefault="006741CC" w:rsidP="006741CC">
            <w:pPr>
              <w:widowControl/>
              <w:jc w:val="center"/>
              <w:rPr>
                <w:sz w:val="22"/>
                <w:szCs w:val="22"/>
              </w:rPr>
            </w:pPr>
            <w:r w:rsidRPr="006741CC">
              <w:rPr>
                <w:sz w:val="22"/>
                <w:szCs w:val="22"/>
              </w:rPr>
              <w:t>02</w:t>
            </w:r>
          </w:p>
        </w:tc>
        <w:tc>
          <w:tcPr>
            <w:tcW w:w="848" w:type="dxa"/>
            <w:tcBorders>
              <w:top w:val="nil"/>
              <w:left w:val="nil"/>
              <w:bottom w:val="single" w:sz="4" w:space="0" w:color="auto"/>
              <w:right w:val="single" w:sz="4" w:space="0" w:color="auto"/>
            </w:tcBorders>
            <w:shd w:val="clear" w:color="auto" w:fill="auto"/>
            <w:vAlign w:val="bottom"/>
            <w:hideMark/>
          </w:tcPr>
          <w:p w14:paraId="15108764" w14:textId="77777777" w:rsidR="006741CC" w:rsidRPr="006741CC" w:rsidRDefault="006741CC" w:rsidP="006741CC">
            <w:pPr>
              <w:widowControl/>
              <w:jc w:val="center"/>
              <w:rPr>
                <w:sz w:val="22"/>
                <w:szCs w:val="22"/>
              </w:rPr>
            </w:pPr>
            <w:r w:rsidRPr="006741CC">
              <w:rPr>
                <w:sz w:val="22"/>
                <w:szCs w:val="22"/>
              </w:rPr>
              <w:t>51180</w:t>
            </w:r>
          </w:p>
        </w:tc>
        <w:tc>
          <w:tcPr>
            <w:tcW w:w="567" w:type="dxa"/>
            <w:tcBorders>
              <w:top w:val="nil"/>
              <w:left w:val="nil"/>
              <w:bottom w:val="single" w:sz="4" w:space="0" w:color="auto"/>
              <w:right w:val="single" w:sz="4" w:space="0" w:color="auto"/>
            </w:tcBorders>
            <w:shd w:val="clear" w:color="auto" w:fill="auto"/>
            <w:noWrap/>
            <w:vAlign w:val="bottom"/>
            <w:hideMark/>
          </w:tcPr>
          <w:p w14:paraId="3626B8DB" w14:textId="77777777" w:rsidR="006741CC" w:rsidRPr="006741CC" w:rsidRDefault="006741CC" w:rsidP="006741CC">
            <w:pPr>
              <w:widowControl/>
              <w:rPr>
                <w:sz w:val="22"/>
                <w:szCs w:val="22"/>
              </w:rPr>
            </w:pPr>
            <w:r w:rsidRPr="006741CC">
              <w:rPr>
                <w:sz w:val="22"/>
                <w:szCs w:val="22"/>
              </w:rPr>
              <w:t>200</w:t>
            </w:r>
          </w:p>
        </w:tc>
        <w:tc>
          <w:tcPr>
            <w:tcW w:w="1178" w:type="dxa"/>
            <w:tcBorders>
              <w:top w:val="nil"/>
              <w:left w:val="nil"/>
              <w:bottom w:val="single" w:sz="4" w:space="0" w:color="auto"/>
              <w:right w:val="single" w:sz="4" w:space="0" w:color="auto"/>
            </w:tcBorders>
            <w:shd w:val="clear" w:color="auto" w:fill="auto"/>
            <w:noWrap/>
            <w:vAlign w:val="bottom"/>
            <w:hideMark/>
          </w:tcPr>
          <w:p w14:paraId="068E85E0" w14:textId="77777777" w:rsidR="006741CC" w:rsidRPr="006741CC" w:rsidRDefault="006741CC" w:rsidP="006741CC">
            <w:pPr>
              <w:widowControl/>
              <w:jc w:val="right"/>
              <w:rPr>
                <w:sz w:val="22"/>
                <w:szCs w:val="22"/>
              </w:rPr>
            </w:pPr>
            <w:r w:rsidRPr="006741CC">
              <w:rPr>
                <w:sz w:val="22"/>
                <w:szCs w:val="22"/>
              </w:rPr>
              <w:t>7,332</w:t>
            </w:r>
          </w:p>
        </w:tc>
        <w:tc>
          <w:tcPr>
            <w:tcW w:w="1231" w:type="dxa"/>
            <w:tcBorders>
              <w:top w:val="nil"/>
              <w:left w:val="nil"/>
              <w:bottom w:val="single" w:sz="4" w:space="0" w:color="auto"/>
              <w:right w:val="single" w:sz="4" w:space="0" w:color="auto"/>
            </w:tcBorders>
            <w:shd w:val="clear" w:color="auto" w:fill="auto"/>
            <w:noWrap/>
            <w:vAlign w:val="bottom"/>
            <w:hideMark/>
          </w:tcPr>
          <w:p w14:paraId="24B28D76" w14:textId="77777777" w:rsidR="006741CC" w:rsidRPr="006741CC" w:rsidRDefault="006741CC" w:rsidP="006741CC">
            <w:pPr>
              <w:widowControl/>
              <w:jc w:val="right"/>
              <w:rPr>
                <w:sz w:val="22"/>
                <w:szCs w:val="22"/>
              </w:rPr>
            </w:pPr>
            <w:r w:rsidRPr="006741CC">
              <w:rPr>
                <w:sz w:val="22"/>
                <w:szCs w:val="22"/>
              </w:rPr>
              <w:t>37,280</w:t>
            </w:r>
          </w:p>
        </w:tc>
        <w:tc>
          <w:tcPr>
            <w:tcW w:w="1229" w:type="dxa"/>
            <w:tcBorders>
              <w:top w:val="nil"/>
              <w:left w:val="nil"/>
              <w:bottom w:val="single" w:sz="4" w:space="0" w:color="auto"/>
              <w:right w:val="single" w:sz="4" w:space="0" w:color="auto"/>
            </w:tcBorders>
            <w:shd w:val="clear" w:color="auto" w:fill="auto"/>
            <w:noWrap/>
            <w:vAlign w:val="bottom"/>
            <w:hideMark/>
          </w:tcPr>
          <w:p w14:paraId="70E9AC59" w14:textId="77777777" w:rsidR="006741CC" w:rsidRPr="006741CC" w:rsidRDefault="006741CC" w:rsidP="006741CC">
            <w:pPr>
              <w:widowControl/>
              <w:jc w:val="right"/>
              <w:rPr>
                <w:sz w:val="22"/>
                <w:szCs w:val="22"/>
              </w:rPr>
            </w:pPr>
            <w:r w:rsidRPr="006741CC">
              <w:rPr>
                <w:sz w:val="22"/>
                <w:szCs w:val="22"/>
              </w:rPr>
              <w:t>45,347</w:t>
            </w:r>
          </w:p>
        </w:tc>
      </w:tr>
      <w:tr w:rsidR="006741CC" w:rsidRPr="006741CC" w14:paraId="17AA5E0A" w14:textId="77777777" w:rsidTr="00BF731A">
        <w:trPr>
          <w:trHeight w:val="630"/>
        </w:trPr>
        <w:tc>
          <w:tcPr>
            <w:tcW w:w="3024" w:type="dxa"/>
            <w:gridSpan w:val="2"/>
            <w:tcBorders>
              <w:top w:val="nil"/>
              <w:left w:val="single" w:sz="4" w:space="0" w:color="auto"/>
              <w:bottom w:val="single" w:sz="4" w:space="0" w:color="auto"/>
              <w:right w:val="single" w:sz="4" w:space="0" w:color="auto"/>
            </w:tcBorders>
            <w:shd w:val="clear" w:color="auto" w:fill="auto"/>
            <w:vAlign w:val="bottom"/>
            <w:hideMark/>
          </w:tcPr>
          <w:p w14:paraId="5C076239" w14:textId="77777777" w:rsidR="006741CC" w:rsidRPr="006741CC" w:rsidRDefault="006741CC" w:rsidP="006741CC">
            <w:pPr>
              <w:widowControl/>
            </w:pPr>
            <w:r w:rsidRPr="006741CC">
              <w:t>Иные закупки товаров, работ и услуг для обеспечения государственных (муниципальных) нужд</w:t>
            </w:r>
          </w:p>
        </w:tc>
        <w:tc>
          <w:tcPr>
            <w:tcW w:w="567" w:type="dxa"/>
            <w:gridSpan w:val="2"/>
            <w:tcBorders>
              <w:top w:val="nil"/>
              <w:left w:val="nil"/>
              <w:bottom w:val="single" w:sz="4" w:space="0" w:color="auto"/>
              <w:right w:val="single" w:sz="4" w:space="0" w:color="auto"/>
            </w:tcBorders>
            <w:shd w:val="clear" w:color="auto" w:fill="auto"/>
            <w:vAlign w:val="bottom"/>
            <w:hideMark/>
          </w:tcPr>
          <w:p w14:paraId="22500238" w14:textId="77777777" w:rsidR="006741CC" w:rsidRPr="006741CC" w:rsidRDefault="006741CC" w:rsidP="006741CC">
            <w:pPr>
              <w:widowControl/>
              <w:jc w:val="center"/>
            </w:pPr>
            <w:r w:rsidRPr="006741CC">
              <w:t>901</w:t>
            </w:r>
          </w:p>
        </w:tc>
        <w:tc>
          <w:tcPr>
            <w:tcW w:w="570" w:type="dxa"/>
            <w:tcBorders>
              <w:top w:val="nil"/>
              <w:left w:val="nil"/>
              <w:bottom w:val="single" w:sz="4" w:space="0" w:color="auto"/>
              <w:right w:val="single" w:sz="4" w:space="0" w:color="auto"/>
            </w:tcBorders>
            <w:shd w:val="clear" w:color="auto" w:fill="auto"/>
            <w:vAlign w:val="bottom"/>
            <w:hideMark/>
          </w:tcPr>
          <w:p w14:paraId="7271EC31" w14:textId="77777777" w:rsidR="006741CC" w:rsidRPr="006741CC" w:rsidRDefault="006741CC" w:rsidP="006741CC">
            <w:pPr>
              <w:widowControl/>
              <w:jc w:val="center"/>
              <w:rPr>
                <w:sz w:val="22"/>
                <w:szCs w:val="22"/>
              </w:rPr>
            </w:pPr>
            <w:r w:rsidRPr="006741CC">
              <w:rPr>
                <w:sz w:val="22"/>
                <w:szCs w:val="22"/>
              </w:rPr>
              <w:t>02</w:t>
            </w:r>
          </w:p>
        </w:tc>
        <w:tc>
          <w:tcPr>
            <w:tcW w:w="567" w:type="dxa"/>
            <w:tcBorders>
              <w:top w:val="nil"/>
              <w:left w:val="nil"/>
              <w:bottom w:val="single" w:sz="4" w:space="0" w:color="auto"/>
              <w:right w:val="single" w:sz="4" w:space="0" w:color="auto"/>
            </w:tcBorders>
            <w:shd w:val="clear" w:color="auto" w:fill="auto"/>
            <w:vAlign w:val="bottom"/>
            <w:hideMark/>
          </w:tcPr>
          <w:p w14:paraId="177F0971" w14:textId="77777777" w:rsidR="006741CC" w:rsidRPr="006741CC" w:rsidRDefault="006741CC" w:rsidP="006741CC">
            <w:pPr>
              <w:widowControl/>
              <w:jc w:val="center"/>
              <w:rPr>
                <w:sz w:val="22"/>
                <w:szCs w:val="22"/>
              </w:rPr>
            </w:pPr>
            <w:r w:rsidRPr="006741CC">
              <w:rPr>
                <w:sz w:val="22"/>
                <w:szCs w:val="22"/>
              </w:rPr>
              <w:t>03</w:t>
            </w:r>
          </w:p>
        </w:tc>
        <w:tc>
          <w:tcPr>
            <w:tcW w:w="567" w:type="dxa"/>
            <w:tcBorders>
              <w:top w:val="nil"/>
              <w:left w:val="nil"/>
              <w:bottom w:val="single" w:sz="4" w:space="0" w:color="auto"/>
              <w:right w:val="nil"/>
            </w:tcBorders>
            <w:shd w:val="clear" w:color="auto" w:fill="auto"/>
            <w:vAlign w:val="bottom"/>
            <w:hideMark/>
          </w:tcPr>
          <w:p w14:paraId="7F99EE6B" w14:textId="77777777" w:rsidR="006741CC" w:rsidRPr="006741CC" w:rsidRDefault="006741CC" w:rsidP="006741CC">
            <w:pPr>
              <w:widowControl/>
              <w:jc w:val="center"/>
              <w:rPr>
                <w:sz w:val="22"/>
                <w:szCs w:val="22"/>
              </w:rPr>
            </w:pPr>
            <w:r w:rsidRPr="006741CC">
              <w:rPr>
                <w:sz w:val="22"/>
                <w:szCs w:val="22"/>
              </w:rPr>
              <w:t>01</w:t>
            </w:r>
          </w:p>
        </w:tc>
        <w:tc>
          <w:tcPr>
            <w:tcW w:w="567" w:type="dxa"/>
            <w:tcBorders>
              <w:top w:val="nil"/>
              <w:left w:val="nil"/>
              <w:bottom w:val="single" w:sz="4" w:space="0" w:color="auto"/>
              <w:right w:val="nil"/>
            </w:tcBorders>
            <w:shd w:val="clear" w:color="auto" w:fill="auto"/>
            <w:vAlign w:val="bottom"/>
            <w:hideMark/>
          </w:tcPr>
          <w:p w14:paraId="4F5C6BD1" w14:textId="77777777" w:rsidR="006741CC" w:rsidRPr="006741CC" w:rsidRDefault="006741CC" w:rsidP="006741CC">
            <w:pPr>
              <w:widowControl/>
              <w:jc w:val="center"/>
              <w:rPr>
                <w:sz w:val="22"/>
                <w:szCs w:val="22"/>
              </w:rPr>
            </w:pPr>
            <w:r w:rsidRPr="006741CC">
              <w:rPr>
                <w:sz w:val="22"/>
                <w:szCs w:val="22"/>
              </w:rPr>
              <w:t>4</w:t>
            </w:r>
          </w:p>
        </w:tc>
        <w:tc>
          <w:tcPr>
            <w:tcW w:w="472" w:type="dxa"/>
            <w:tcBorders>
              <w:top w:val="nil"/>
              <w:left w:val="nil"/>
              <w:bottom w:val="single" w:sz="4" w:space="0" w:color="auto"/>
              <w:right w:val="nil"/>
            </w:tcBorders>
            <w:shd w:val="clear" w:color="auto" w:fill="auto"/>
            <w:vAlign w:val="bottom"/>
            <w:hideMark/>
          </w:tcPr>
          <w:p w14:paraId="27A10EF6" w14:textId="77777777" w:rsidR="006741CC" w:rsidRPr="006741CC" w:rsidRDefault="006741CC" w:rsidP="006741CC">
            <w:pPr>
              <w:widowControl/>
              <w:jc w:val="center"/>
              <w:rPr>
                <w:sz w:val="22"/>
                <w:szCs w:val="22"/>
              </w:rPr>
            </w:pPr>
            <w:r w:rsidRPr="006741CC">
              <w:rPr>
                <w:sz w:val="22"/>
                <w:szCs w:val="22"/>
              </w:rPr>
              <w:t>02</w:t>
            </w:r>
          </w:p>
        </w:tc>
        <w:tc>
          <w:tcPr>
            <w:tcW w:w="848" w:type="dxa"/>
            <w:tcBorders>
              <w:top w:val="nil"/>
              <w:left w:val="nil"/>
              <w:bottom w:val="single" w:sz="4" w:space="0" w:color="auto"/>
              <w:right w:val="single" w:sz="4" w:space="0" w:color="auto"/>
            </w:tcBorders>
            <w:shd w:val="clear" w:color="auto" w:fill="auto"/>
            <w:vAlign w:val="bottom"/>
            <w:hideMark/>
          </w:tcPr>
          <w:p w14:paraId="68C7CBA1" w14:textId="77777777" w:rsidR="006741CC" w:rsidRPr="006741CC" w:rsidRDefault="006741CC" w:rsidP="006741CC">
            <w:pPr>
              <w:widowControl/>
              <w:jc w:val="center"/>
              <w:rPr>
                <w:sz w:val="22"/>
                <w:szCs w:val="22"/>
              </w:rPr>
            </w:pPr>
            <w:r w:rsidRPr="006741CC">
              <w:rPr>
                <w:sz w:val="22"/>
                <w:szCs w:val="22"/>
              </w:rPr>
              <w:t>51180</w:t>
            </w:r>
          </w:p>
        </w:tc>
        <w:tc>
          <w:tcPr>
            <w:tcW w:w="567" w:type="dxa"/>
            <w:tcBorders>
              <w:top w:val="nil"/>
              <w:left w:val="nil"/>
              <w:bottom w:val="single" w:sz="4" w:space="0" w:color="auto"/>
              <w:right w:val="single" w:sz="4" w:space="0" w:color="auto"/>
            </w:tcBorders>
            <w:shd w:val="clear" w:color="auto" w:fill="auto"/>
            <w:noWrap/>
            <w:vAlign w:val="bottom"/>
            <w:hideMark/>
          </w:tcPr>
          <w:p w14:paraId="53DBDEA4" w14:textId="77777777" w:rsidR="006741CC" w:rsidRPr="006741CC" w:rsidRDefault="006741CC" w:rsidP="006741CC">
            <w:pPr>
              <w:widowControl/>
              <w:rPr>
                <w:sz w:val="22"/>
                <w:szCs w:val="22"/>
              </w:rPr>
            </w:pPr>
            <w:r w:rsidRPr="006741CC">
              <w:rPr>
                <w:sz w:val="22"/>
                <w:szCs w:val="22"/>
              </w:rPr>
              <w:t>240</w:t>
            </w:r>
          </w:p>
        </w:tc>
        <w:tc>
          <w:tcPr>
            <w:tcW w:w="1178" w:type="dxa"/>
            <w:tcBorders>
              <w:top w:val="nil"/>
              <w:left w:val="nil"/>
              <w:bottom w:val="single" w:sz="4" w:space="0" w:color="auto"/>
              <w:right w:val="single" w:sz="4" w:space="0" w:color="auto"/>
            </w:tcBorders>
            <w:shd w:val="clear" w:color="auto" w:fill="auto"/>
            <w:noWrap/>
            <w:vAlign w:val="bottom"/>
            <w:hideMark/>
          </w:tcPr>
          <w:p w14:paraId="34F91CC9" w14:textId="77777777" w:rsidR="006741CC" w:rsidRPr="006741CC" w:rsidRDefault="006741CC" w:rsidP="006741CC">
            <w:pPr>
              <w:widowControl/>
              <w:jc w:val="right"/>
              <w:rPr>
                <w:sz w:val="22"/>
                <w:szCs w:val="22"/>
              </w:rPr>
            </w:pPr>
            <w:r w:rsidRPr="006741CC">
              <w:rPr>
                <w:sz w:val="22"/>
                <w:szCs w:val="22"/>
              </w:rPr>
              <w:t>7,332</w:t>
            </w:r>
          </w:p>
        </w:tc>
        <w:tc>
          <w:tcPr>
            <w:tcW w:w="1231" w:type="dxa"/>
            <w:tcBorders>
              <w:top w:val="nil"/>
              <w:left w:val="nil"/>
              <w:bottom w:val="single" w:sz="4" w:space="0" w:color="auto"/>
              <w:right w:val="single" w:sz="4" w:space="0" w:color="auto"/>
            </w:tcBorders>
            <w:shd w:val="clear" w:color="auto" w:fill="auto"/>
            <w:noWrap/>
            <w:vAlign w:val="bottom"/>
            <w:hideMark/>
          </w:tcPr>
          <w:p w14:paraId="53D21160" w14:textId="77777777" w:rsidR="006741CC" w:rsidRPr="006741CC" w:rsidRDefault="006741CC" w:rsidP="006741CC">
            <w:pPr>
              <w:widowControl/>
              <w:jc w:val="right"/>
              <w:rPr>
                <w:sz w:val="22"/>
                <w:szCs w:val="22"/>
              </w:rPr>
            </w:pPr>
            <w:r w:rsidRPr="006741CC">
              <w:rPr>
                <w:sz w:val="22"/>
                <w:szCs w:val="22"/>
              </w:rPr>
              <w:t>37,280</w:t>
            </w:r>
          </w:p>
        </w:tc>
        <w:tc>
          <w:tcPr>
            <w:tcW w:w="1229" w:type="dxa"/>
            <w:tcBorders>
              <w:top w:val="nil"/>
              <w:left w:val="nil"/>
              <w:bottom w:val="single" w:sz="4" w:space="0" w:color="auto"/>
              <w:right w:val="single" w:sz="4" w:space="0" w:color="auto"/>
            </w:tcBorders>
            <w:shd w:val="clear" w:color="auto" w:fill="auto"/>
            <w:noWrap/>
            <w:vAlign w:val="bottom"/>
            <w:hideMark/>
          </w:tcPr>
          <w:p w14:paraId="3CF17F38" w14:textId="77777777" w:rsidR="006741CC" w:rsidRPr="006741CC" w:rsidRDefault="006741CC" w:rsidP="006741CC">
            <w:pPr>
              <w:widowControl/>
              <w:jc w:val="right"/>
              <w:rPr>
                <w:sz w:val="22"/>
                <w:szCs w:val="22"/>
              </w:rPr>
            </w:pPr>
            <w:r w:rsidRPr="006741CC">
              <w:rPr>
                <w:sz w:val="22"/>
                <w:szCs w:val="22"/>
              </w:rPr>
              <w:t>45,347</w:t>
            </w:r>
          </w:p>
        </w:tc>
      </w:tr>
      <w:tr w:rsidR="006741CC" w:rsidRPr="006741CC" w14:paraId="130DDB64" w14:textId="77777777" w:rsidTr="00BF731A">
        <w:trPr>
          <w:trHeight w:val="750"/>
        </w:trPr>
        <w:tc>
          <w:tcPr>
            <w:tcW w:w="3024" w:type="dxa"/>
            <w:gridSpan w:val="2"/>
            <w:tcBorders>
              <w:top w:val="nil"/>
              <w:left w:val="single" w:sz="4" w:space="0" w:color="auto"/>
              <w:bottom w:val="single" w:sz="4" w:space="0" w:color="auto"/>
              <w:right w:val="single" w:sz="4" w:space="0" w:color="auto"/>
            </w:tcBorders>
            <w:shd w:val="clear" w:color="000000" w:fill="FFFF00"/>
            <w:vAlign w:val="bottom"/>
            <w:hideMark/>
          </w:tcPr>
          <w:p w14:paraId="7DE65F2D" w14:textId="77777777" w:rsidR="006741CC" w:rsidRPr="006741CC" w:rsidRDefault="006741CC" w:rsidP="006741CC">
            <w:pPr>
              <w:widowControl/>
              <w:rPr>
                <w:b/>
                <w:bCs/>
                <w:sz w:val="22"/>
                <w:szCs w:val="22"/>
              </w:rPr>
            </w:pPr>
            <w:r w:rsidRPr="006741CC">
              <w:rPr>
                <w:b/>
                <w:bCs/>
                <w:sz w:val="22"/>
                <w:szCs w:val="22"/>
              </w:rPr>
              <w:t>Национальная безопасность и правоохранительная деятельность</w:t>
            </w:r>
          </w:p>
        </w:tc>
        <w:tc>
          <w:tcPr>
            <w:tcW w:w="567" w:type="dxa"/>
            <w:gridSpan w:val="2"/>
            <w:tcBorders>
              <w:top w:val="nil"/>
              <w:left w:val="nil"/>
              <w:bottom w:val="single" w:sz="4" w:space="0" w:color="auto"/>
              <w:right w:val="single" w:sz="4" w:space="0" w:color="auto"/>
            </w:tcBorders>
            <w:shd w:val="clear" w:color="000000" w:fill="FFFF00"/>
            <w:vAlign w:val="bottom"/>
            <w:hideMark/>
          </w:tcPr>
          <w:p w14:paraId="09DE2E5F" w14:textId="77777777" w:rsidR="006741CC" w:rsidRPr="006741CC" w:rsidRDefault="006741CC" w:rsidP="006741CC">
            <w:pPr>
              <w:widowControl/>
              <w:jc w:val="center"/>
              <w:rPr>
                <w:b/>
                <w:bCs/>
                <w:sz w:val="22"/>
                <w:szCs w:val="22"/>
              </w:rPr>
            </w:pPr>
            <w:r w:rsidRPr="006741CC">
              <w:rPr>
                <w:b/>
                <w:bCs/>
                <w:sz w:val="22"/>
                <w:szCs w:val="22"/>
              </w:rPr>
              <w:t>901</w:t>
            </w:r>
          </w:p>
        </w:tc>
        <w:tc>
          <w:tcPr>
            <w:tcW w:w="570" w:type="dxa"/>
            <w:tcBorders>
              <w:top w:val="nil"/>
              <w:left w:val="nil"/>
              <w:bottom w:val="single" w:sz="4" w:space="0" w:color="auto"/>
              <w:right w:val="single" w:sz="4" w:space="0" w:color="auto"/>
            </w:tcBorders>
            <w:shd w:val="clear" w:color="000000" w:fill="FFFF00"/>
            <w:vAlign w:val="bottom"/>
            <w:hideMark/>
          </w:tcPr>
          <w:p w14:paraId="2BA5B114" w14:textId="77777777" w:rsidR="006741CC" w:rsidRPr="006741CC" w:rsidRDefault="006741CC" w:rsidP="006741CC">
            <w:pPr>
              <w:widowControl/>
              <w:jc w:val="center"/>
              <w:rPr>
                <w:b/>
                <w:bCs/>
                <w:sz w:val="22"/>
                <w:szCs w:val="22"/>
              </w:rPr>
            </w:pPr>
            <w:r w:rsidRPr="006741CC">
              <w:rPr>
                <w:b/>
                <w:bCs/>
                <w:sz w:val="22"/>
                <w:szCs w:val="22"/>
              </w:rPr>
              <w:t>03</w:t>
            </w:r>
          </w:p>
        </w:tc>
        <w:tc>
          <w:tcPr>
            <w:tcW w:w="567" w:type="dxa"/>
            <w:tcBorders>
              <w:top w:val="nil"/>
              <w:left w:val="nil"/>
              <w:bottom w:val="single" w:sz="4" w:space="0" w:color="auto"/>
              <w:right w:val="single" w:sz="4" w:space="0" w:color="auto"/>
            </w:tcBorders>
            <w:shd w:val="clear" w:color="000000" w:fill="FFFF00"/>
            <w:vAlign w:val="bottom"/>
            <w:hideMark/>
          </w:tcPr>
          <w:p w14:paraId="0E871972" w14:textId="77777777" w:rsidR="006741CC" w:rsidRPr="006741CC" w:rsidRDefault="006741CC" w:rsidP="006741CC">
            <w:pPr>
              <w:widowControl/>
              <w:jc w:val="center"/>
              <w:rPr>
                <w:b/>
                <w:bCs/>
                <w:sz w:val="22"/>
                <w:szCs w:val="22"/>
              </w:rPr>
            </w:pPr>
            <w:r w:rsidRPr="006741CC">
              <w:rPr>
                <w:b/>
                <w:bCs/>
                <w:sz w:val="22"/>
                <w:szCs w:val="22"/>
              </w:rPr>
              <w:t>00</w:t>
            </w:r>
          </w:p>
        </w:tc>
        <w:tc>
          <w:tcPr>
            <w:tcW w:w="567" w:type="dxa"/>
            <w:tcBorders>
              <w:top w:val="nil"/>
              <w:left w:val="nil"/>
              <w:bottom w:val="single" w:sz="4" w:space="0" w:color="auto"/>
              <w:right w:val="nil"/>
            </w:tcBorders>
            <w:shd w:val="clear" w:color="000000" w:fill="FFFF00"/>
            <w:vAlign w:val="bottom"/>
            <w:hideMark/>
          </w:tcPr>
          <w:p w14:paraId="6FE7E155" w14:textId="77777777" w:rsidR="006741CC" w:rsidRPr="006741CC" w:rsidRDefault="006741CC" w:rsidP="006741CC">
            <w:pPr>
              <w:widowControl/>
              <w:jc w:val="center"/>
              <w:rPr>
                <w:b/>
                <w:bCs/>
                <w:sz w:val="22"/>
                <w:szCs w:val="22"/>
              </w:rPr>
            </w:pPr>
            <w:r w:rsidRPr="006741CC">
              <w:rPr>
                <w:b/>
                <w:bCs/>
                <w:sz w:val="22"/>
                <w:szCs w:val="22"/>
              </w:rPr>
              <w:t> </w:t>
            </w:r>
          </w:p>
        </w:tc>
        <w:tc>
          <w:tcPr>
            <w:tcW w:w="567" w:type="dxa"/>
            <w:tcBorders>
              <w:top w:val="nil"/>
              <w:left w:val="nil"/>
              <w:bottom w:val="single" w:sz="4" w:space="0" w:color="auto"/>
              <w:right w:val="nil"/>
            </w:tcBorders>
            <w:shd w:val="clear" w:color="000000" w:fill="FFFF00"/>
            <w:vAlign w:val="bottom"/>
            <w:hideMark/>
          </w:tcPr>
          <w:p w14:paraId="2DBC7F8D" w14:textId="77777777" w:rsidR="006741CC" w:rsidRPr="006741CC" w:rsidRDefault="006741CC" w:rsidP="006741CC">
            <w:pPr>
              <w:widowControl/>
              <w:jc w:val="center"/>
              <w:rPr>
                <w:b/>
                <w:bCs/>
                <w:sz w:val="22"/>
                <w:szCs w:val="22"/>
              </w:rPr>
            </w:pPr>
            <w:r w:rsidRPr="006741CC">
              <w:rPr>
                <w:b/>
                <w:bCs/>
                <w:sz w:val="22"/>
                <w:szCs w:val="22"/>
              </w:rPr>
              <w:t> </w:t>
            </w:r>
          </w:p>
        </w:tc>
        <w:tc>
          <w:tcPr>
            <w:tcW w:w="472" w:type="dxa"/>
            <w:tcBorders>
              <w:top w:val="nil"/>
              <w:left w:val="nil"/>
              <w:bottom w:val="single" w:sz="4" w:space="0" w:color="auto"/>
              <w:right w:val="nil"/>
            </w:tcBorders>
            <w:shd w:val="clear" w:color="000000" w:fill="FFFF00"/>
            <w:vAlign w:val="bottom"/>
            <w:hideMark/>
          </w:tcPr>
          <w:p w14:paraId="33761FDC" w14:textId="77777777" w:rsidR="006741CC" w:rsidRPr="006741CC" w:rsidRDefault="006741CC" w:rsidP="006741CC">
            <w:pPr>
              <w:widowControl/>
              <w:jc w:val="center"/>
              <w:rPr>
                <w:b/>
                <w:bCs/>
                <w:sz w:val="22"/>
                <w:szCs w:val="22"/>
              </w:rPr>
            </w:pPr>
            <w:r w:rsidRPr="006741CC">
              <w:rPr>
                <w:b/>
                <w:bCs/>
                <w:sz w:val="22"/>
                <w:szCs w:val="22"/>
              </w:rPr>
              <w:t> </w:t>
            </w:r>
          </w:p>
        </w:tc>
        <w:tc>
          <w:tcPr>
            <w:tcW w:w="848" w:type="dxa"/>
            <w:tcBorders>
              <w:top w:val="nil"/>
              <w:left w:val="nil"/>
              <w:bottom w:val="single" w:sz="4" w:space="0" w:color="auto"/>
              <w:right w:val="single" w:sz="4" w:space="0" w:color="auto"/>
            </w:tcBorders>
            <w:shd w:val="clear" w:color="000000" w:fill="FFFF00"/>
            <w:vAlign w:val="bottom"/>
            <w:hideMark/>
          </w:tcPr>
          <w:p w14:paraId="55B11A61" w14:textId="77777777" w:rsidR="006741CC" w:rsidRPr="006741CC" w:rsidRDefault="006741CC" w:rsidP="006741CC">
            <w:pPr>
              <w:widowControl/>
              <w:jc w:val="center"/>
              <w:rPr>
                <w:b/>
                <w:bCs/>
                <w:sz w:val="22"/>
                <w:szCs w:val="22"/>
              </w:rPr>
            </w:pPr>
            <w:r w:rsidRPr="006741CC">
              <w:rPr>
                <w:b/>
                <w:bCs/>
                <w:sz w:val="22"/>
                <w:szCs w:val="22"/>
              </w:rPr>
              <w:t> </w:t>
            </w:r>
          </w:p>
        </w:tc>
        <w:tc>
          <w:tcPr>
            <w:tcW w:w="567" w:type="dxa"/>
            <w:tcBorders>
              <w:top w:val="nil"/>
              <w:left w:val="nil"/>
              <w:bottom w:val="single" w:sz="4" w:space="0" w:color="auto"/>
              <w:right w:val="single" w:sz="4" w:space="0" w:color="auto"/>
            </w:tcBorders>
            <w:shd w:val="clear" w:color="000000" w:fill="FFFF00"/>
            <w:noWrap/>
            <w:vAlign w:val="bottom"/>
            <w:hideMark/>
          </w:tcPr>
          <w:p w14:paraId="064DE4D1" w14:textId="77777777" w:rsidR="006741CC" w:rsidRPr="006741CC" w:rsidRDefault="006741CC" w:rsidP="006741CC">
            <w:pPr>
              <w:widowControl/>
              <w:rPr>
                <w:b/>
                <w:bCs/>
                <w:sz w:val="22"/>
                <w:szCs w:val="22"/>
              </w:rPr>
            </w:pPr>
            <w:r w:rsidRPr="006741CC">
              <w:rPr>
                <w:b/>
                <w:bCs/>
                <w:sz w:val="22"/>
                <w:szCs w:val="22"/>
              </w:rPr>
              <w:t> </w:t>
            </w:r>
          </w:p>
        </w:tc>
        <w:tc>
          <w:tcPr>
            <w:tcW w:w="1178" w:type="dxa"/>
            <w:tcBorders>
              <w:top w:val="nil"/>
              <w:left w:val="nil"/>
              <w:bottom w:val="single" w:sz="4" w:space="0" w:color="auto"/>
              <w:right w:val="single" w:sz="4" w:space="0" w:color="auto"/>
            </w:tcBorders>
            <w:shd w:val="clear" w:color="000000" w:fill="FFFF00"/>
            <w:noWrap/>
            <w:vAlign w:val="bottom"/>
            <w:hideMark/>
          </w:tcPr>
          <w:p w14:paraId="754FD6C7" w14:textId="77777777" w:rsidR="006741CC" w:rsidRPr="006741CC" w:rsidRDefault="006741CC" w:rsidP="006741CC">
            <w:pPr>
              <w:widowControl/>
              <w:jc w:val="right"/>
              <w:rPr>
                <w:b/>
                <w:bCs/>
                <w:sz w:val="22"/>
                <w:szCs w:val="22"/>
              </w:rPr>
            </w:pPr>
            <w:r w:rsidRPr="006741CC">
              <w:rPr>
                <w:b/>
                <w:bCs/>
                <w:sz w:val="22"/>
                <w:szCs w:val="22"/>
              </w:rPr>
              <w:t>15,000</w:t>
            </w:r>
          </w:p>
        </w:tc>
        <w:tc>
          <w:tcPr>
            <w:tcW w:w="1231" w:type="dxa"/>
            <w:tcBorders>
              <w:top w:val="nil"/>
              <w:left w:val="nil"/>
              <w:bottom w:val="single" w:sz="4" w:space="0" w:color="auto"/>
              <w:right w:val="single" w:sz="4" w:space="0" w:color="auto"/>
            </w:tcBorders>
            <w:shd w:val="clear" w:color="000000" w:fill="FFFF00"/>
            <w:noWrap/>
            <w:vAlign w:val="bottom"/>
            <w:hideMark/>
          </w:tcPr>
          <w:p w14:paraId="12EF7A9F" w14:textId="77777777" w:rsidR="006741CC" w:rsidRPr="006741CC" w:rsidRDefault="006741CC" w:rsidP="006741CC">
            <w:pPr>
              <w:widowControl/>
              <w:jc w:val="right"/>
              <w:rPr>
                <w:b/>
                <w:bCs/>
                <w:sz w:val="22"/>
                <w:szCs w:val="22"/>
              </w:rPr>
            </w:pPr>
            <w:r w:rsidRPr="006741CC">
              <w:rPr>
                <w:b/>
                <w:bCs/>
                <w:sz w:val="22"/>
                <w:szCs w:val="22"/>
              </w:rPr>
              <w:t>15,000</w:t>
            </w:r>
          </w:p>
        </w:tc>
        <w:tc>
          <w:tcPr>
            <w:tcW w:w="1229" w:type="dxa"/>
            <w:tcBorders>
              <w:top w:val="nil"/>
              <w:left w:val="nil"/>
              <w:bottom w:val="single" w:sz="4" w:space="0" w:color="auto"/>
              <w:right w:val="single" w:sz="4" w:space="0" w:color="auto"/>
            </w:tcBorders>
            <w:shd w:val="clear" w:color="000000" w:fill="FFFF00"/>
            <w:noWrap/>
            <w:vAlign w:val="bottom"/>
            <w:hideMark/>
          </w:tcPr>
          <w:p w14:paraId="083FCFA6" w14:textId="77777777" w:rsidR="006741CC" w:rsidRPr="006741CC" w:rsidRDefault="006741CC" w:rsidP="006741CC">
            <w:pPr>
              <w:widowControl/>
              <w:jc w:val="right"/>
              <w:rPr>
                <w:b/>
                <w:bCs/>
                <w:sz w:val="22"/>
                <w:szCs w:val="22"/>
              </w:rPr>
            </w:pPr>
            <w:r w:rsidRPr="006741CC">
              <w:rPr>
                <w:b/>
                <w:bCs/>
                <w:sz w:val="22"/>
                <w:szCs w:val="22"/>
              </w:rPr>
              <w:t>15,000</w:t>
            </w:r>
          </w:p>
        </w:tc>
      </w:tr>
      <w:tr w:rsidR="006741CC" w:rsidRPr="006741CC" w14:paraId="713B8227" w14:textId="77777777" w:rsidTr="00BF731A">
        <w:trPr>
          <w:trHeight w:val="705"/>
        </w:trPr>
        <w:tc>
          <w:tcPr>
            <w:tcW w:w="3024" w:type="dxa"/>
            <w:gridSpan w:val="2"/>
            <w:tcBorders>
              <w:top w:val="nil"/>
              <w:left w:val="single" w:sz="4" w:space="0" w:color="auto"/>
              <w:bottom w:val="single" w:sz="4" w:space="0" w:color="auto"/>
              <w:right w:val="single" w:sz="4" w:space="0" w:color="auto"/>
            </w:tcBorders>
            <w:shd w:val="clear" w:color="auto" w:fill="auto"/>
            <w:vAlign w:val="bottom"/>
            <w:hideMark/>
          </w:tcPr>
          <w:p w14:paraId="15A634C4" w14:textId="77777777" w:rsidR="006741CC" w:rsidRPr="006741CC" w:rsidRDefault="006741CC" w:rsidP="006741CC">
            <w:pPr>
              <w:widowControl/>
              <w:rPr>
                <w:b/>
                <w:bCs/>
                <w:i/>
                <w:iCs/>
                <w:sz w:val="22"/>
                <w:szCs w:val="22"/>
              </w:rPr>
            </w:pPr>
            <w:r w:rsidRPr="006741CC">
              <w:rPr>
                <w:b/>
                <w:bCs/>
                <w:i/>
                <w:iCs/>
                <w:sz w:val="22"/>
                <w:szCs w:val="22"/>
              </w:rPr>
              <w:t>Защита населения и территории от чрезвычайных ситуаций природного и техногенного характера, пожарная безопасность</w:t>
            </w:r>
          </w:p>
        </w:tc>
        <w:tc>
          <w:tcPr>
            <w:tcW w:w="567" w:type="dxa"/>
            <w:gridSpan w:val="2"/>
            <w:tcBorders>
              <w:top w:val="nil"/>
              <w:left w:val="nil"/>
              <w:bottom w:val="single" w:sz="4" w:space="0" w:color="auto"/>
              <w:right w:val="single" w:sz="4" w:space="0" w:color="auto"/>
            </w:tcBorders>
            <w:shd w:val="clear" w:color="auto" w:fill="auto"/>
            <w:vAlign w:val="bottom"/>
            <w:hideMark/>
          </w:tcPr>
          <w:p w14:paraId="244307D7" w14:textId="77777777" w:rsidR="006741CC" w:rsidRPr="006741CC" w:rsidRDefault="006741CC" w:rsidP="006741CC">
            <w:pPr>
              <w:widowControl/>
              <w:jc w:val="center"/>
              <w:rPr>
                <w:b/>
                <w:bCs/>
                <w:i/>
                <w:iCs/>
                <w:sz w:val="22"/>
                <w:szCs w:val="22"/>
              </w:rPr>
            </w:pPr>
            <w:r w:rsidRPr="006741CC">
              <w:rPr>
                <w:b/>
                <w:bCs/>
                <w:i/>
                <w:iCs/>
                <w:sz w:val="22"/>
                <w:szCs w:val="22"/>
              </w:rPr>
              <w:t>901</w:t>
            </w:r>
          </w:p>
        </w:tc>
        <w:tc>
          <w:tcPr>
            <w:tcW w:w="570" w:type="dxa"/>
            <w:tcBorders>
              <w:top w:val="nil"/>
              <w:left w:val="nil"/>
              <w:bottom w:val="single" w:sz="4" w:space="0" w:color="auto"/>
              <w:right w:val="single" w:sz="4" w:space="0" w:color="auto"/>
            </w:tcBorders>
            <w:shd w:val="clear" w:color="auto" w:fill="auto"/>
            <w:vAlign w:val="bottom"/>
            <w:hideMark/>
          </w:tcPr>
          <w:p w14:paraId="3A908545" w14:textId="77777777" w:rsidR="006741CC" w:rsidRPr="006741CC" w:rsidRDefault="006741CC" w:rsidP="006741CC">
            <w:pPr>
              <w:widowControl/>
              <w:jc w:val="center"/>
              <w:rPr>
                <w:b/>
                <w:bCs/>
                <w:i/>
                <w:iCs/>
                <w:sz w:val="22"/>
                <w:szCs w:val="22"/>
              </w:rPr>
            </w:pPr>
            <w:r w:rsidRPr="006741CC">
              <w:rPr>
                <w:b/>
                <w:bCs/>
                <w:i/>
                <w:iCs/>
                <w:sz w:val="22"/>
                <w:szCs w:val="22"/>
              </w:rPr>
              <w:t>03</w:t>
            </w:r>
          </w:p>
        </w:tc>
        <w:tc>
          <w:tcPr>
            <w:tcW w:w="567" w:type="dxa"/>
            <w:tcBorders>
              <w:top w:val="nil"/>
              <w:left w:val="nil"/>
              <w:bottom w:val="single" w:sz="4" w:space="0" w:color="auto"/>
              <w:right w:val="single" w:sz="4" w:space="0" w:color="auto"/>
            </w:tcBorders>
            <w:shd w:val="clear" w:color="auto" w:fill="auto"/>
            <w:vAlign w:val="bottom"/>
            <w:hideMark/>
          </w:tcPr>
          <w:p w14:paraId="55556A74" w14:textId="77777777" w:rsidR="006741CC" w:rsidRPr="006741CC" w:rsidRDefault="006741CC" w:rsidP="006741CC">
            <w:pPr>
              <w:widowControl/>
              <w:jc w:val="center"/>
              <w:rPr>
                <w:b/>
                <w:bCs/>
                <w:i/>
                <w:iCs/>
                <w:sz w:val="22"/>
                <w:szCs w:val="22"/>
              </w:rPr>
            </w:pPr>
            <w:r w:rsidRPr="006741CC">
              <w:rPr>
                <w:b/>
                <w:bCs/>
                <w:i/>
                <w:iCs/>
                <w:sz w:val="22"/>
                <w:szCs w:val="22"/>
              </w:rPr>
              <w:t>10</w:t>
            </w:r>
          </w:p>
        </w:tc>
        <w:tc>
          <w:tcPr>
            <w:tcW w:w="567" w:type="dxa"/>
            <w:tcBorders>
              <w:top w:val="nil"/>
              <w:left w:val="nil"/>
              <w:bottom w:val="single" w:sz="4" w:space="0" w:color="auto"/>
              <w:right w:val="nil"/>
            </w:tcBorders>
            <w:shd w:val="clear" w:color="auto" w:fill="auto"/>
            <w:vAlign w:val="bottom"/>
            <w:hideMark/>
          </w:tcPr>
          <w:p w14:paraId="48E1BB6F" w14:textId="77777777" w:rsidR="006741CC" w:rsidRPr="006741CC" w:rsidRDefault="006741CC" w:rsidP="006741CC">
            <w:pPr>
              <w:widowControl/>
              <w:jc w:val="center"/>
              <w:rPr>
                <w:b/>
                <w:bCs/>
                <w:i/>
                <w:iCs/>
                <w:sz w:val="22"/>
                <w:szCs w:val="22"/>
              </w:rPr>
            </w:pPr>
            <w:r w:rsidRPr="006741CC">
              <w:rPr>
                <w:b/>
                <w:bCs/>
                <w:i/>
                <w:iCs/>
                <w:sz w:val="22"/>
                <w:szCs w:val="22"/>
              </w:rPr>
              <w:t> </w:t>
            </w:r>
          </w:p>
        </w:tc>
        <w:tc>
          <w:tcPr>
            <w:tcW w:w="567" w:type="dxa"/>
            <w:tcBorders>
              <w:top w:val="nil"/>
              <w:left w:val="nil"/>
              <w:bottom w:val="single" w:sz="4" w:space="0" w:color="auto"/>
              <w:right w:val="nil"/>
            </w:tcBorders>
            <w:shd w:val="clear" w:color="auto" w:fill="auto"/>
            <w:vAlign w:val="bottom"/>
            <w:hideMark/>
          </w:tcPr>
          <w:p w14:paraId="16E05C41" w14:textId="77777777" w:rsidR="006741CC" w:rsidRPr="006741CC" w:rsidRDefault="006741CC" w:rsidP="006741CC">
            <w:pPr>
              <w:widowControl/>
              <w:jc w:val="center"/>
              <w:rPr>
                <w:b/>
                <w:bCs/>
                <w:i/>
                <w:iCs/>
                <w:sz w:val="22"/>
                <w:szCs w:val="22"/>
              </w:rPr>
            </w:pPr>
            <w:r w:rsidRPr="006741CC">
              <w:rPr>
                <w:b/>
                <w:bCs/>
                <w:i/>
                <w:iCs/>
                <w:sz w:val="22"/>
                <w:szCs w:val="22"/>
              </w:rPr>
              <w:t> </w:t>
            </w:r>
          </w:p>
        </w:tc>
        <w:tc>
          <w:tcPr>
            <w:tcW w:w="472" w:type="dxa"/>
            <w:tcBorders>
              <w:top w:val="nil"/>
              <w:left w:val="nil"/>
              <w:bottom w:val="single" w:sz="4" w:space="0" w:color="auto"/>
              <w:right w:val="nil"/>
            </w:tcBorders>
            <w:shd w:val="clear" w:color="auto" w:fill="auto"/>
            <w:vAlign w:val="bottom"/>
            <w:hideMark/>
          </w:tcPr>
          <w:p w14:paraId="383FF5AB" w14:textId="77777777" w:rsidR="006741CC" w:rsidRPr="006741CC" w:rsidRDefault="006741CC" w:rsidP="006741CC">
            <w:pPr>
              <w:widowControl/>
              <w:jc w:val="center"/>
              <w:rPr>
                <w:b/>
                <w:bCs/>
                <w:i/>
                <w:iCs/>
                <w:sz w:val="22"/>
                <w:szCs w:val="22"/>
              </w:rPr>
            </w:pPr>
            <w:r w:rsidRPr="006741CC">
              <w:rPr>
                <w:b/>
                <w:bCs/>
                <w:i/>
                <w:iCs/>
                <w:sz w:val="22"/>
                <w:szCs w:val="22"/>
              </w:rPr>
              <w:t> </w:t>
            </w:r>
          </w:p>
        </w:tc>
        <w:tc>
          <w:tcPr>
            <w:tcW w:w="848" w:type="dxa"/>
            <w:tcBorders>
              <w:top w:val="nil"/>
              <w:left w:val="nil"/>
              <w:bottom w:val="single" w:sz="4" w:space="0" w:color="auto"/>
              <w:right w:val="single" w:sz="4" w:space="0" w:color="auto"/>
            </w:tcBorders>
            <w:shd w:val="clear" w:color="auto" w:fill="auto"/>
            <w:vAlign w:val="bottom"/>
            <w:hideMark/>
          </w:tcPr>
          <w:p w14:paraId="08C0629D" w14:textId="77777777" w:rsidR="006741CC" w:rsidRPr="006741CC" w:rsidRDefault="006741CC" w:rsidP="006741CC">
            <w:pPr>
              <w:widowControl/>
              <w:jc w:val="center"/>
              <w:rPr>
                <w:b/>
                <w:bCs/>
                <w:i/>
                <w:iCs/>
                <w:sz w:val="22"/>
                <w:szCs w:val="22"/>
              </w:rPr>
            </w:pPr>
            <w:r w:rsidRPr="006741CC">
              <w:rPr>
                <w:b/>
                <w:bCs/>
                <w:i/>
                <w:iCs/>
                <w:sz w:val="22"/>
                <w:szCs w:val="22"/>
              </w:rPr>
              <w:t> </w:t>
            </w:r>
          </w:p>
        </w:tc>
        <w:tc>
          <w:tcPr>
            <w:tcW w:w="567" w:type="dxa"/>
            <w:tcBorders>
              <w:top w:val="nil"/>
              <w:left w:val="nil"/>
              <w:bottom w:val="single" w:sz="4" w:space="0" w:color="auto"/>
              <w:right w:val="single" w:sz="4" w:space="0" w:color="auto"/>
            </w:tcBorders>
            <w:shd w:val="clear" w:color="auto" w:fill="auto"/>
            <w:noWrap/>
            <w:vAlign w:val="bottom"/>
            <w:hideMark/>
          </w:tcPr>
          <w:p w14:paraId="5793CB12" w14:textId="77777777" w:rsidR="006741CC" w:rsidRPr="006741CC" w:rsidRDefault="006741CC" w:rsidP="006741CC">
            <w:pPr>
              <w:widowControl/>
              <w:rPr>
                <w:b/>
                <w:bCs/>
                <w:i/>
                <w:iCs/>
                <w:sz w:val="22"/>
                <w:szCs w:val="22"/>
              </w:rPr>
            </w:pPr>
            <w:r w:rsidRPr="006741CC">
              <w:rPr>
                <w:b/>
                <w:bCs/>
                <w:i/>
                <w:iCs/>
                <w:sz w:val="22"/>
                <w:szCs w:val="22"/>
              </w:rPr>
              <w:t> </w:t>
            </w:r>
          </w:p>
        </w:tc>
        <w:tc>
          <w:tcPr>
            <w:tcW w:w="1178" w:type="dxa"/>
            <w:tcBorders>
              <w:top w:val="nil"/>
              <w:left w:val="nil"/>
              <w:bottom w:val="single" w:sz="4" w:space="0" w:color="auto"/>
              <w:right w:val="single" w:sz="4" w:space="0" w:color="auto"/>
            </w:tcBorders>
            <w:shd w:val="clear" w:color="auto" w:fill="auto"/>
            <w:noWrap/>
            <w:vAlign w:val="bottom"/>
            <w:hideMark/>
          </w:tcPr>
          <w:p w14:paraId="5BE2478E" w14:textId="77777777" w:rsidR="006741CC" w:rsidRPr="006741CC" w:rsidRDefault="006741CC" w:rsidP="006741CC">
            <w:pPr>
              <w:widowControl/>
              <w:jc w:val="right"/>
              <w:rPr>
                <w:b/>
                <w:bCs/>
                <w:i/>
                <w:iCs/>
                <w:sz w:val="22"/>
                <w:szCs w:val="22"/>
              </w:rPr>
            </w:pPr>
            <w:r w:rsidRPr="006741CC">
              <w:rPr>
                <w:b/>
                <w:bCs/>
                <w:i/>
                <w:iCs/>
                <w:sz w:val="22"/>
                <w:szCs w:val="22"/>
              </w:rPr>
              <w:t>15,000</w:t>
            </w:r>
          </w:p>
        </w:tc>
        <w:tc>
          <w:tcPr>
            <w:tcW w:w="1231" w:type="dxa"/>
            <w:tcBorders>
              <w:top w:val="nil"/>
              <w:left w:val="nil"/>
              <w:bottom w:val="single" w:sz="4" w:space="0" w:color="auto"/>
              <w:right w:val="single" w:sz="4" w:space="0" w:color="auto"/>
            </w:tcBorders>
            <w:shd w:val="clear" w:color="auto" w:fill="auto"/>
            <w:noWrap/>
            <w:vAlign w:val="bottom"/>
            <w:hideMark/>
          </w:tcPr>
          <w:p w14:paraId="12E00082" w14:textId="77777777" w:rsidR="006741CC" w:rsidRPr="006741CC" w:rsidRDefault="006741CC" w:rsidP="006741CC">
            <w:pPr>
              <w:widowControl/>
              <w:jc w:val="right"/>
              <w:rPr>
                <w:b/>
                <w:bCs/>
                <w:i/>
                <w:iCs/>
                <w:sz w:val="22"/>
                <w:szCs w:val="22"/>
              </w:rPr>
            </w:pPr>
            <w:r w:rsidRPr="006741CC">
              <w:rPr>
                <w:b/>
                <w:bCs/>
                <w:i/>
                <w:iCs/>
                <w:sz w:val="22"/>
                <w:szCs w:val="22"/>
              </w:rPr>
              <w:t>15,000</w:t>
            </w:r>
          </w:p>
        </w:tc>
        <w:tc>
          <w:tcPr>
            <w:tcW w:w="1229" w:type="dxa"/>
            <w:tcBorders>
              <w:top w:val="nil"/>
              <w:left w:val="nil"/>
              <w:bottom w:val="single" w:sz="4" w:space="0" w:color="auto"/>
              <w:right w:val="single" w:sz="4" w:space="0" w:color="auto"/>
            </w:tcBorders>
            <w:shd w:val="clear" w:color="auto" w:fill="auto"/>
            <w:noWrap/>
            <w:vAlign w:val="bottom"/>
            <w:hideMark/>
          </w:tcPr>
          <w:p w14:paraId="3680409C" w14:textId="77777777" w:rsidR="006741CC" w:rsidRPr="006741CC" w:rsidRDefault="006741CC" w:rsidP="006741CC">
            <w:pPr>
              <w:widowControl/>
              <w:jc w:val="right"/>
              <w:rPr>
                <w:b/>
                <w:bCs/>
                <w:i/>
                <w:iCs/>
                <w:sz w:val="22"/>
                <w:szCs w:val="22"/>
              </w:rPr>
            </w:pPr>
            <w:r w:rsidRPr="006741CC">
              <w:rPr>
                <w:b/>
                <w:bCs/>
                <w:i/>
                <w:iCs/>
                <w:sz w:val="22"/>
                <w:szCs w:val="22"/>
              </w:rPr>
              <w:t>15,000</w:t>
            </w:r>
          </w:p>
        </w:tc>
      </w:tr>
      <w:tr w:rsidR="006741CC" w:rsidRPr="006741CC" w14:paraId="658F6A76" w14:textId="77777777" w:rsidTr="00BF731A">
        <w:trPr>
          <w:trHeight w:val="945"/>
        </w:trPr>
        <w:tc>
          <w:tcPr>
            <w:tcW w:w="3024" w:type="dxa"/>
            <w:gridSpan w:val="2"/>
            <w:tcBorders>
              <w:top w:val="nil"/>
              <w:left w:val="single" w:sz="4" w:space="0" w:color="auto"/>
              <w:bottom w:val="single" w:sz="4" w:space="0" w:color="auto"/>
              <w:right w:val="single" w:sz="4" w:space="0" w:color="auto"/>
            </w:tcBorders>
            <w:shd w:val="clear" w:color="auto" w:fill="auto"/>
            <w:vAlign w:val="bottom"/>
            <w:hideMark/>
          </w:tcPr>
          <w:p w14:paraId="12FCF813" w14:textId="77777777" w:rsidR="006741CC" w:rsidRPr="006741CC" w:rsidRDefault="006741CC" w:rsidP="006741CC">
            <w:pPr>
              <w:widowControl/>
              <w:rPr>
                <w:b/>
                <w:bCs/>
              </w:rPr>
            </w:pPr>
            <w:r w:rsidRPr="006741CC">
              <w:rPr>
                <w:b/>
                <w:bCs/>
              </w:rPr>
              <w:t>Муниципальная программа Сосновского сельсовета Бессоновского района Пензенской области "Развитие муниципальной службы  Сосновского сельсовета Бессоновского района Пензенской области" на 2014-2027 годы</w:t>
            </w:r>
          </w:p>
        </w:tc>
        <w:tc>
          <w:tcPr>
            <w:tcW w:w="567" w:type="dxa"/>
            <w:gridSpan w:val="2"/>
            <w:tcBorders>
              <w:top w:val="nil"/>
              <w:left w:val="nil"/>
              <w:bottom w:val="single" w:sz="4" w:space="0" w:color="auto"/>
              <w:right w:val="single" w:sz="4" w:space="0" w:color="auto"/>
            </w:tcBorders>
            <w:shd w:val="clear" w:color="auto" w:fill="auto"/>
            <w:vAlign w:val="bottom"/>
            <w:hideMark/>
          </w:tcPr>
          <w:p w14:paraId="0DC5A595" w14:textId="77777777" w:rsidR="006741CC" w:rsidRPr="006741CC" w:rsidRDefault="006741CC" w:rsidP="006741CC">
            <w:pPr>
              <w:widowControl/>
              <w:jc w:val="center"/>
              <w:rPr>
                <w:b/>
                <w:bCs/>
              </w:rPr>
            </w:pPr>
            <w:r w:rsidRPr="006741CC">
              <w:rPr>
                <w:b/>
                <w:bCs/>
              </w:rPr>
              <w:t>901</w:t>
            </w:r>
          </w:p>
        </w:tc>
        <w:tc>
          <w:tcPr>
            <w:tcW w:w="570" w:type="dxa"/>
            <w:tcBorders>
              <w:top w:val="nil"/>
              <w:left w:val="nil"/>
              <w:bottom w:val="single" w:sz="4" w:space="0" w:color="auto"/>
              <w:right w:val="single" w:sz="4" w:space="0" w:color="auto"/>
            </w:tcBorders>
            <w:shd w:val="clear" w:color="auto" w:fill="auto"/>
            <w:vAlign w:val="bottom"/>
            <w:hideMark/>
          </w:tcPr>
          <w:p w14:paraId="726DECD7" w14:textId="77777777" w:rsidR="006741CC" w:rsidRPr="006741CC" w:rsidRDefault="006741CC" w:rsidP="006741CC">
            <w:pPr>
              <w:widowControl/>
              <w:jc w:val="center"/>
              <w:rPr>
                <w:b/>
                <w:bCs/>
                <w:sz w:val="22"/>
                <w:szCs w:val="22"/>
              </w:rPr>
            </w:pPr>
            <w:r w:rsidRPr="006741CC">
              <w:rPr>
                <w:b/>
                <w:bCs/>
                <w:sz w:val="22"/>
                <w:szCs w:val="22"/>
              </w:rPr>
              <w:t>03</w:t>
            </w:r>
          </w:p>
        </w:tc>
        <w:tc>
          <w:tcPr>
            <w:tcW w:w="567" w:type="dxa"/>
            <w:tcBorders>
              <w:top w:val="nil"/>
              <w:left w:val="nil"/>
              <w:bottom w:val="single" w:sz="4" w:space="0" w:color="auto"/>
              <w:right w:val="single" w:sz="4" w:space="0" w:color="auto"/>
            </w:tcBorders>
            <w:shd w:val="clear" w:color="auto" w:fill="auto"/>
            <w:vAlign w:val="bottom"/>
            <w:hideMark/>
          </w:tcPr>
          <w:p w14:paraId="7E23D848" w14:textId="77777777" w:rsidR="006741CC" w:rsidRPr="006741CC" w:rsidRDefault="006741CC" w:rsidP="006741CC">
            <w:pPr>
              <w:widowControl/>
              <w:jc w:val="center"/>
              <w:rPr>
                <w:b/>
                <w:bCs/>
                <w:sz w:val="22"/>
                <w:szCs w:val="22"/>
              </w:rPr>
            </w:pPr>
            <w:r w:rsidRPr="006741CC">
              <w:rPr>
                <w:b/>
                <w:bCs/>
                <w:sz w:val="22"/>
                <w:szCs w:val="22"/>
              </w:rPr>
              <w:t>10</w:t>
            </w:r>
          </w:p>
        </w:tc>
        <w:tc>
          <w:tcPr>
            <w:tcW w:w="567" w:type="dxa"/>
            <w:tcBorders>
              <w:top w:val="nil"/>
              <w:left w:val="nil"/>
              <w:bottom w:val="single" w:sz="4" w:space="0" w:color="auto"/>
              <w:right w:val="nil"/>
            </w:tcBorders>
            <w:shd w:val="clear" w:color="auto" w:fill="auto"/>
            <w:vAlign w:val="bottom"/>
            <w:hideMark/>
          </w:tcPr>
          <w:p w14:paraId="402D3CD0" w14:textId="77777777" w:rsidR="006741CC" w:rsidRPr="006741CC" w:rsidRDefault="006741CC" w:rsidP="006741CC">
            <w:pPr>
              <w:widowControl/>
              <w:jc w:val="center"/>
              <w:rPr>
                <w:b/>
                <w:bCs/>
                <w:sz w:val="22"/>
                <w:szCs w:val="22"/>
              </w:rPr>
            </w:pPr>
            <w:r w:rsidRPr="006741CC">
              <w:rPr>
                <w:b/>
                <w:bCs/>
                <w:sz w:val="22"/>
                <w:szCs w:val="22"/>
              </w:rPr>
              <w:t>01</w:t>
            </w:r>
          </w:p>
        </w:tc>
        <w:tc>
          <w:tcPr>
            <w:tcW w:w="567" w:type="dxa"/>
            <w:tcBorders>
              <w:top w:val="nil"/>
              <w:left w:val="nil"/>
              <w:bottom w:val="single" w:sz="4" w:space="0" w:color="auto"/>
              <w:right w:val="nil"/>
            </w:tcBorders>
            <w:shd w:val="clear" w:color="auto" w:fill="auto"/>
            <w:vAlign w:val="bottom"/>
            <w:hideMark/>
          </w:tcPr>
          <w:p w14:paraId="2282DEBE" w14:textId="77777777" w:rsidR="006741CC" w:rsidRPr="006741CC" w:rsidRDefault="006741CC" w:rsidP="006741CC">
            <w:pPr>
              <w:widowControl/>
              <w:jc w:val="center"/>
              <w:rPr>
                <w:b/>
                <w:bCs/>
                <w:sz w:val="22"/>
                <w:szCs w:val="22"/>
              </w:rPr>
            </w:pPr>
            <w:r w:rsidRPr="006741CC">
              <w:rPr>
                <w:b/>
                <w:bCs/>
                <w:sz w:val="22"/>
                <w:szCs w:val="22"/>
              </w:rPr>
              <w:t>0</w:t>
            </w:r>
          </w:p>
        </w:tc>
        <w:tc>
          <w:tcPr>
            <w:tcW w:w="472" w:type="dxa"/>
            <w:tcBorders>
              <w:top w:val="nil"/>
              <w:left w:val="nil"/>
              <w:bottom w:val="single" w:sz="4" w:space="0" w:color="auto"/>
              <w:right w:val="nil"/>
            </w:tcBorders>
            <w:shd w:val="clear" w:color="auto" w:fill="auto"/>
            <w:vAlign w:val="bottom"/>
            <w:hideMark/>
          </w:tcPr>
          <w:p w14:paraId="11A7D713" w14:textId="77777777" w:rsidR="006741CC" w:rsidRPr="006741CC" w:rsidRDefault="006741CC" w:rsidP="006741CC">
            <w:pPr>
              <w:widowControl/>
              <w:jc w:val="center"/>
              <w:rPr>
                <w:b/>
                <w:bCs/>
                <w:sz w:val="22"/>
                <w:szCs w:val="22"/>
              </w:rPr>
            </w:pPr>
            <w:r w:rsidRPr="006741CC">
              <w:rPr>
                <w:b/>
                <w:bCs/>
                <w:sz w:val="22"/>
                <w:szCs w:val="22"/>
              </w:rPr>
              <w:t>00</w:t>
            </w:r>
          </w:p>
        </w:tc>
        <w:tc>
          <w:tcPr>
            <w:tcW w:w="848" w:type="dxa"/>
            <w:tcBorders>
              <w:top w:val="nil"/>
              <w:left w:val="nil"/>
              <w:bottom w:val="single" w:sz="4" w:space="0" w:color="auto"/>
              <w:right w:val="single" w:sz="4" w:space="0" w:color="auto"/>
            </w:tcBorders>
            <w:shd w:val="clear" w:color="auto" w:fill="auto"/>
            <w:vAlign w:val="bottom"/>
            <w:hideMark/>
          </w:tcPr>
          <w:p w14:paraId="6EF2A248" w14:textId="77777777" w:rsidR="006741CC" w:rsidRPr="006741CC" w:rsidRDefault="006741CC" w:rsidP="006741CC">
            <w:pPr>
              <w:widowControl/>
              <w:jc w:val="center"/>
              <w:rPr>
                <w:b/>
                <w:bCs/>
                <w:sz w:val="22"/>
                <w:szCs w:val="22"/>
              </w:rPr>
            </w:pPr>
            <w:r w:rsidRPr="006741CC">
              <w:rPr>
                <w:b/>
                <w:bCs/>
                <w:sz w:val="22"/>
                <w:szCs w:val="22"/>
              </w:rPr>
              <w:t>00000</w:t>
            </w:r>
          </w:p>
        </w:tc>
        <w:tc>
          <w:tcPr>
            <w:tcW w:w="567" w:type="dxa"/>
            <w:tcBorders>
              <w:top w:val="nil"/>
              <w:left w:val="nil"/>
              <w:bottom w:val="single" w:sz="4" w:space="0" w:color="auto"/>
              <w:right w:val="single" w:sz="4" w:space="0" w:color="auto"/>
            </w:tcBorders>
            <w:shd w:val="clear" w:color="auto" w:fill="auto"/>
            <w:noWrap/>
            <w:vAlign w:val="bottom"/>
            <w:hideMark/>
          </w:tcPr>
          <w:p w14:paraId="6D488EB4" w14:textId="77777777" w:rsidR="006741CC" w:rsidRPr="006741CC" w:rsidRDefault="006741CC" w:rsidP="006741CC">
            <w:pPr>
              <w:widowControl/>
              <w:rPr>
                <w:b/>
                <w:bCs/>
                <w:sz w:val="22"/>
                <w:szCs w:val="22"/>
              </w:rPr>
            </w:pPr>
            <w:r w:rsidRPr="006741CC">
              <w:rPr>
                <w:b/>
                <w:bCs/>
                <w:sz w:val="22"/>
                <w:szCs w:val="22"/>
              </w:rPr>
              <w:t> </w:t>
            </w:r>
          </w:p>
        </w:tc>
        <w:tc>
          <w:tcPr>
            <w:tcW w:w="1178" w:type="dxa"/>
            <w:tcBorders>
              <w:top w:val="nil"/>
              <w:left w:val="nil"/>
              <w:bottom w:val="single" w:sz="4" w:space="0" w:color="auto"/>
              <w:right w:val="single" w:sz="4" w:space="0" w:color="auto"/>
            </w:tcBorders>
            <w:shd w:val="clear" w:color="auto" w:fill="auto"/>
            <w:noWrap/>
            <w:vAlign w:val="bottom"/>
            <w:hideMark/>
          </w:tcPr>
          <w:p w14:paraId="1397749F" w14:textId="77777777" w:rsidR="006741CC" w:rsidRPr="006741CC" w:rsidRDefault="006741CC" w:rsidP="006741CC">
            <w:pPr>
              <w:widowControl/>
              <w:jc w:val="right"/>
              <w:rPr>
                <w:b/>
                <w:bCs/>
                <w:sz w:val="22"/>
                <w:szCs w:val="22"/>
              </w:rPr>
            </w:pPr>
            <w:r w:rsidRPr="006741CC">
              <w:rPr>
                <w:b/>
                <w:bCs/>
                <w:sz w:val="22"/>
                <w:szCs w:val="22"/>
              </w:rPr>
              <w:t>15,000</w:t>
            </w:r>
          </w:p>
        </w:tc>
        <w:tc>
          <w:tcPr>
            <w:tcW w:w="1231" w:type="dxa"/>
            <w:tcBorders>
              <w:top w:val="nil"/>
              <w:left w:val="nil"/>
              <w:bottom w:val="single" w:sz="4" w:space="0" w:color="auto"/>
              <w:right w:val="single" w:sz="4" w:space="0" w:color="auto"/>
            </w:tcBorders>
            <w:shd w:val="clear" w:color="auto" w:fill="auto"/>
            <w:noWrap/>
            <w:vAlign w:val="bottom"/>
            <w:hideMark/>
          </w:tcPr>
          <w:p w14:paraId="3461BA86" w14:textId="77777777" w:rsidR="006741CC" w:rsidRPr="006741CC" w:rsidRDefault="006741CC" w:rsidP="006741CC">
            <w:pPr>
              <w:widowControl/>
              <w:jc w:val="right"/>
              <w:rPr>
                <w:b/>
                <w:bCs/>
                <w:sz w:val="22"/>
                <w:szCs w:val="22"/>
              </w:rPr>
            </w:pPr>
            <w:r w:rsidRPr="006741CC">
              <w:rPr>
                <w:b/>
                <w:bCs/>
                <w:sz w:val="22"/>
                <w:szCs w:val="22"/>
              </w:rPr>
              <w:t>15,000</w:t>
            </w:r>
          </w:p>
        </w:tc>
        <w:tc>
          <w:tcPr>
            <w:tcW w:w="1229" w:type="dxa"/>
            <w:tcBorders>
              <w:top w:val="nil"/>
              <w:left w:val="nil"/>
              <w:bottom w:val="single" w:sz="4" w:space="0" w:color="auto"/>
              <w:right w:val="single" w:sz="4" w:space="0" w:color="auto"/>
            </w:tcBorders>
            <w:shd w:val="clear" w:color="auto" w:fill="auto"/>
            <w:noWrap/>
            <w:vAlign w:val="bottom"/>
            <w:hideMark/>
          </w:tcPr>
          <w:p w14:paraId="243D7A74" w14:textId="77777777" w:rsidR="006741CC" w:rsidRPr="006741CC" w:rsidRDefault="006741CC" w:rsidP="006741CC">
            <w:pPr>
              <w:widowControl/>
              <w:jc w:val="right"/>
              <w:rPr>
                <w:b/>
                <w:bCs/>
                <w:sz w:val="22"/>
                <w:szCs w:val="22"/>
              </w:rPr>
            </w:pPr>
            <w:r w:rsidRPr="006741CC">
              <w:rPr>
                <w:b/>
                <w:bCs/>
                <w:sz w:val="22"/>
                <w:szCs w:val="22"/>
              </w:rPr>
              <w:t>15,000</w:t>
            </w:r>
          </w:p>
        </w:tc>
      </w:tr>
      <w:tr w:rsidR="006741CC" w:rsidRPr="006741CC" w14:paraId="0D85EBE1" w14:textId="77777777" w:rsidTr="00BF731A">
        <w:trPr>
          <w:trHeight w:val="600"/>
        </w:trPr>
        <w:tc>
          <w:tcPr>
            <w:tcW w:w="3024" w:type="dxa"/>
            <w:gridSpan w:val="2"/>
            <w:tcBorders>
              <w:top w:val="nil"/>
              <w:left w:val="single" w:sz="4" w:space="0" w:color="auto"/>
              <w:bottom w:val="single" w:sz="4" w:space="0" w:color="auto"/>
              <w:right w:val="single" w:sz="4" w:space="0" w:color="auto"/>
            </w:tcBorders>
            <w:shd w:val="clear" w:color="auto" w:fill="auto"/>
            <w:vAlign w:val="bottom"/>
            <w:hideMark/>
          </w:tcPr>
          <w:p w14:paraId="49F42528" w14:textId="77777777" w:rsidR="006741CC" w:rsidRPr="006741CC" w:rsidRDefault="006741CC" w:rsidP="006741CC">
            <w:pPr>
              <w:widowControl/>
              <w:rPr>
                <w:b/>
                <w:bCs/>
              </w:rPr>
            </w:pPr>
            <w:r w:rsidRPr="006741CC">
              <w:rPr>
                <w:b/>
                <w:bCs/>
              </w:rPr>
              <w:t>Подпрограмма "Обеспечение  пожарной безопасности Сосновского сельсовета Бессоновского района Пензенской области"</w:t>
            </w:r>
          </w:p>
        </w:tc>
        <w:tc>
          <w:tcPr>
            <w:tcW w:w="567" w:type="dxa"/>
            <w:gridSpan w:val="2"/>
            <w:tcBorders>
              <w:top w:val="nil"/>
              <w:left w:val="nil"/>
              <w:bottom w:val="single" w:sz="4" w:space="0" w:color="auto"/>
              <w:right w:val="single" w:sz="4" w:space="0" w:color="auto"/>
            </w:tcBorders>
            <w:shd w:val="clear" w:color="auto" w:fill="auto"/>
            <w:vAlign w:val="bottom"/>
            <w:hideMark/>
          </w:tcPr>
          <w:p w14:paraId="364245C6" w14:textId="77777777" w:rsidR="006741CC" w:rsidRPr="006741CC" w:rsidRDefault="006741CC" w:rsidP="006741CC">
            <w:pPr>
              <w:widowControl/>
              <w:jc w:val="center"/>
              <w:rPr>
                <w:b/>
                <w:bCs/>
              </w:rPr>
            </w:pPr>
            <w:r w:rsidRPr="006741CC">
              <w:rPr>
                <w:b/>
                <w:bCs/>
              </w:rPr>
              <w:t>901</w:t>
            </w:r>
          </w:p>
        </w:tc>
        <w:tc>
          <w:tcPr>
            <w:tcW w:w="570" w:type="dxa"/>
            <w:tcBorders>
              <w:top w:val="nil"/>
              <w:left w:val="nil"/>
              <w:bottom w:val="single" w:sz="4" w:space="0" w:color="auto"/>
              <w:right w:val="single" w:sz="4" w:space="0" w:color="auto"/>
            </w:tcBorders>
            <w:shd w:val="clear" w:color="auto" w:fill="auto"/>
            <w:vAlign w:val="bottom"/>
            <w:hideMark/>
          </w:tcPr>
          <w:p w14:paraId="277B9965" w14:textId="77777777" w:rsidR="006741CC" w:rsidRPr="006741CC" w:rsidRDefault="006741CC" w:rsidP="006741CC">
            <w:pPr>
              <w:widowControl/>
              <w:jc w:val="center"/>
              <w:rPr>
                <w:b/>
                <w:bCs/>
                <w:sz w:val="22"/>
                <w:szCs w:val="22"/>
              </w:rPr>
            </w:pPr>
            <w:r w:rsidRPr="006741CC">
              <w:rPr>
                <w:b/>
                <w:bCs/>
                <w:sz w:val="22"/>
                <w:szCs w:val="22"/>
              </w:rPr>
              <w:t>03</w:t>
            </w:r>
          </w:p>
        </w:tc>
        <w:tc>
          <w:tcPr>
            <w:tcW w:w="567" w:type="dxa"/>
            <w:tcBorders>
              <w:top w:val="nil"/>
              <w:left w:val="nil"/>
              <w:bottom w:val="single" w:sz="4" w:space="0" w:color="auto"/>
              <w:right w:val="single" w:sz="4" w:space="0" w:color="auto"/>
            </w:tcBorders>
            <w:shd w:val="clear" w:color="auto" w:fill="auto"/>
            <w:vAlign w:val="bottom"/>
            <w:hideMark/>
          </w:tcPr>
          <w:p w14:paraId="4BB870B6" w14:textId="77777777" w:rsidR="006741CC" w:rsidRPr="006741CC" w:rsidRDefault="006741CC" w:rsidP="006741CC">
            <w:pPr>
              <w:widowControl/>
              <w:jc w:val="center"/>
              <w:rPr>
                <w:b/>
                <w:bCs/>
                <w:sz w:val="22"/>
                <w:szCs w:val="22"/>
              </w:rPr>
            </w:pPr>
            <w:r w:rsidRPr="006741CC">
              <w:rPr>
                <w:b/>
                <w:bCs/>
                <w:sz w:val="22"/>
                <w:szCs w:val="22"/>
              </w:rPr>
              <w:t>10</w:t>
            </w:r>
          </w:p>
        </w:tc>
        <w:tc>
          <w:tcPr>
            <w:tcW w:w="567" w:type="dxa"/>
            <w:tcBorders>
              <w:top w:val="nil"/>
              <w:left w:val="nil"/>
              <w:bottom w:val="single" w:sz="4" w:space="0" w:color="auto"/>
              <w:right w:val="nil"/>
            </w:tcBorders>
            <w:shd w:val="clear" w:color="auto" w:fill="auto"/>
            <w:vAlign w:val="bottom"/>
            <w:hideMark/>
          </w:tcPr>
          <w:p w14:paraId="7DC8D8B8" w14:textId="77777777" w:rsidR="006741CC" w:rsidRPr="006741CC" w:rsidRDefault="006741CC" w:rsidP="006741CC">
            <w:pPr>
              <w:widowControl/>
              <w:jc w:val="center"/>
              <w:rPr>
                <w:b/>
                <w:bCs/>
                <w:sz w:val="22"/>
                <w:szCs w:val="22"/>
              </w:rPr>
            </w:pPr>
            <w:r w:rsidRPr="006741CC">
              <w:rPr>
                <w:b/>
                <w:bCs/>
                <w:sz w:val="22"/>
                <w:szCs w:val="22"/>
              </w:rPr>
              <w:t>01</w:t>
            </w:r>
          </w:p>
        </w:tc>
        <w:tc>
          <w:tcPr>
            <w:tcW w:w="567" w:type="dxa"/>
            <w:tcBorders>
              <w:top w:val="nil"/>
              <w:left w:val="nil"/>
              <w:bottom w:val="single" w:sz="4" w:space="0" w:color="auto"/>
              <w:right w:val="nil"/>
            </w:tcBorders>
            <w:shd w:val="clear" w:color="auto" w:fill="auto"/>
            <w:vAlign w:val="bottom"/>
            <w:hideMark/>
          </w:tcPr>
          <w:p w14:paraId="1D2F0C8C" w14:textId="77777777" w:rsidR="006741CC" w:rsidRPr="006741CC" w:rsidRDefault="006741CC" w:rsidP="006741CC">
            <w:pPr>
              <w:widowControl/>
              <w:jc w:val="center"/>
              <w:rPr>
                <w:b/>
                <w:bCs/>
                <w:sz w:val="22"/>
                <w:szCs w:val="22"/>
              </w:rPr>
            </w:pPr>
            <w:r w:rsidRPr="006741CC">
              <w:rPr>
                <w:b/>
                <w:bCs/>
                <w:sz w:val="22"/>
                <w:szCs w:val="22"/>
              </w:rPr>
              <w:t>3</w:t>
            </w:r>
          </w:p>
        </w:tc>
        <w:tc>
          <w:tcPr>
            <w:tcW w:w="472" w:type="dxa"/>
            <w:tcBorders>
              <w:top w:val="nil"/>
              <w:left w:val="nil"/>
              <w:bottom w:val="single" w:sz="4" w:space="0" w:color="auto"/>
              <w:right w:val="nil"/>
            </w:tcBorders>
            <w:shd w:val="clear" w:color="auto" w:fill="auto"/>
            <w:vAlign w:val="bottom"/>
            <w:hideMark/>
          </w:tcPr>
          <w:p w14:paraId="31011A85" w14:textId="77777777" w:rsidR="006741CC" w:rsidRPr="006741CC" w:rsidRDefault="006741CC" w:rsidP="006741CC">
            <w:pPr>
              <w:widowControl/>
              <w:jc w:val="center"/>
              <w:rPr>
                <w:b/>
                <w:bCs/>
                <w:sz w:val="22"/>
                <w:szCs w:val="22"/>
              </w:rPr>
            </w:pPr>
            <w:r w:rsidRPr="006741CC">
              <w:rPr>
                <w:b/>
                <w:bCs/>
                <w:sz w:val="22"/>
                <w:szCs w:val="22"/>
              </w:rPr>
              <w:t>00</w:t>
            </w:r>
          </w:p>
        </w:tc>
        <w:tc>
          <w:tcPr>
            <w:tcW w:w="848" w:type="dxa"/>
            <w:tcBorders>
              <w:top w:val="nil"/>
              <w:left w:val="nil"/>
              <w:bottom w:val="single" w:sz="4" w:space="0" w:color="auto"/>
              <w:right w:val="single" w:sz="4" w:space="0" w:color="auto"/>
            </w:tcBorders>
            <w:shd w:val="clear" w:color="auto" w:fill="auto"/>
            <w:vAlign w:val="bottom"/>
            <w:hideMark/>
          </w:tcPr>
          <w:p w14:paraId="12633AFC" w14:textId="77777777" w:rsidR="006741CC" w:rsidRPr="006741CC" w:rsidRDefault="006741CC" w:rsidP="006741CC">
            <w:pPr>
              <w:widowControl/>
              <w:jc w:val="center"/>
              <w:rPr>
                <w:b/>
                <w:bCs/>
                <w:sz w:val="22"/>
                <w:szCs w:val="22"/>
              </w:rPr>
            </w:pPr>
            <w:r w:rsidRPr="006741CC">
              <w:rPr>
                <w:b/>
                <w:bCs/>
                <w:sz w:val="22"/>
                <w:szCs w:val="22"/>
              </w:rPr>
              <w:t>00000</w:t>
            </w:r>
          </w:p>
        </w:tc>
        <w:tc>
          <w:tcPr>
            <w:tcW w:w="567" w:type="dxa"/>
            <w:tcBorders>
              <w:top w:val="nil"/>
              <w:left w:val="nil"/>
              <w:bottom w:val="single" w:sz="4" w:space="0" w:color="auto"/>
              <w:right w:val="single" w:sz="4" w:space="0" w:color="auto"/>
            </w:tcBorders>
            <w:shd w:val="clear" w:color="auto" w:fill="auto"/>
            <w:noWrap/>
            <w:vAlign w:val="bottom"/>
            <w:hideMark/>
          </w:tcPr>
          <w:p w14:paraId="03DA80C9" w14:textId="77777777" w:rsidR="006741CC" w:rsidRPr="006741CC" w:rsidRDefault="006741CC" w:rsidP="006741CC">
            <w:pPr>
              <w:widowControl/>
              <w:rPr>
                <w:b/>
                <w:bCs/>
                <w:sz w:val="22"/>
                <w:szCs w:val="22"/>
              </w:rPr>
            </w:pPr>
            <w:r w:rsidRPr="006741CC">
              <w:rPr>
                <w:b/>
                <w:bCs/>
                <w:sz w:val="22"/>
                <w:szCs w:val="22"/>
              </w:rPr>
              <w:t> </w:t>
            </w:r>
          </w:p>
        </w:tc>
        <w:tc>
          <w:tcPr>
            <w:tcW w:w="1178" w:type="dxa"/>
            <w:tcBorders>
              <w:top w:val="nil"/>
              <w:left w:val="nil"/>
              <w:bottom w:val="single" w:sz="4" w:space="0" w:color="auto"/>
              <w:right w:val="single" w:sz="4" w:space="0" w:color="auto"/>
            </w:tcBorders>
            <w:shd w:val="clear" w:color="auto" w:fill="auto"/>
            <w:noWrap/>
            <w:vAlign w:val="bottom"/>
            <w:hideMark/>
          </w:tcPr>
          <w:p w14:paraId="708B4B13" w14:textId="77777777" w:rsidR="006741CC" w:rsidRPr="006741CC" w:rsidRDefault="006741CC" w:rsidP="006741CC">
            <w:pPr>
              <w:widowControl/>
              <w:jc w:val="right"/>
              <w:rPr>
                <w:b/>
                <w:bCs/>
                <w:sz w:val="22"/>
                <w:szCs w:val="22"/>
              </w:rPr>
            </w:pPr>
            <w:r w:rsidRPr="006741CC">
              <w:rPr>
                <w:b/>
                <w:bCs/>
                <w:sz w:val="22"/>
                <w:szCs w:val="22"/>
              </w:rPr>
              <w:t>15,000</w:t>
            </w:r>
          </w:p>
        </w:tc>
        <w:tc>
          <w:tcPr>
            <w:tcW w:w="1231" w:type="dxa"/>
            <w:tcBorders>
              <w:top w:val="nil"/>
              <w:left w:val="nil"/>
              <w:bottom w:val="single" w:sz="4" w:space="0" w:color="auto"/>
              <w:right w:val="single" w:sz="4" w:space="0" w:color="auto"/>
            </w:tcBorders>
            <w:shd w:val="clear" w:color="auto" w:fill="auto"/>
            <w:noWrap/>
            <w:vAlign w:val="bottom"/>
            <w:hideMark/>
          </w:tcPr>
          <w:p w14:paraId="2ACC109D" w14:textId="77777777" w:rsidR="006741CC" w:rsidRPr="006741CC" w:rsidRDefault="006741CC" w:rsidP="006741CC">
            <w:pPr>
              <w:widowControl/>
              <w:jc w:val="right"/>
              <w:rPr>
                <w:b/>
                <w:bCs/>
                <w:sz w:val="22"/>
                <w:szCs w:val="22"/>
              </w:rPr>
            </w:pPr>
            <w:r w:rsidRPr="006741CC">
              <w:rPr>
                <w:b/>
                <w:bCs/>
                <w:sz w:val="22"/>
                <w:szCs w:val="22"/>
              </w:rPr>
              <w:t>15,000</w:t>
            </w:r>
          </w:p>
        </w:tc>
        <w:tc>
          <w:tcPr>
            <w:tcW w:w="1229" w:type="dxa"/>
            <w:tcBorders>
              <w:top w:val="nil"/>
              <w:left w:val="nil"/>
              <w:bottom w:val="single" w:sz="4" w:space="0" w:color="auto"/>
              <w:right w:val="single" w:sz="4" w:space="0" w:color="auto"/>
            </w:tcBorders>
            <w:shd w:val="clear" w:color="auto" w:fill="auto"/>
            <w:noWrap/>
            <w:vAlign w:val="bottom"/>
            <w:hideMark/>
          </w:tcPr>
          <w:p w14:paraId="71A6227C" w14:textId="77777777" w:rsidR="006741CC" w:rsidRPr="006741CC" w:rsidRDefault="006741CC" w:rsidP="006741CC">
            <w:pPr>
              <w:widowControl/>
              <w:jc w:val="right"/>
              <w:rPr>
                <w:b/>
                <w:bCs/>
                <w:sz w:val="22"/>
                <w:szCs w:val="22"/>
              </w:rPr>
            </w:pPr>
            <w:r w:rsidRPr="006741CC">
              <w:rPr>
                <w:b/>
                <w:bCs/>
                <w:sz w:val="22"/>
                <w:szCs w:val="22"/>
              </w:rPr>
              <w:t>15,000</w:t>
            </w:r>
          </w:p>
        </w:tc>
      </w:tr>
      <w:tr w:rsidR="006741CC" w:rsidRPr="006741CC" w14:paraId="26F4DB06" w14:textId="77777777" w:rsidTr="00BF731A">
        <w:trPr>
          <w:trHeight w:val="510"/>
        </w:trPr>
        <w:tc>
          <w:tcPr>
            <w:tcW w:w="3024" w:type="dxa"/>
            <w:gridSpan w:val="2"/>
            <w:tcBorders>
              <w:top w:val="nil"/>
              <w:left w:val="single" w:sz="4" w:space="0" w:color="auto"/>
              <w:bottom w:val="single" w:sz="4" w:space="0" w:color="auto"/>
              <w:right w:val="single" w:sz="4" w:space="0" w:color="auto"/>
            </w:tcBorders>
            <w:shd w:val="clear" w:color="auto" w:fill="auto"/>
            <w:vAlign w:val="bottom"/>
            <w:hideMark/>
          </w:tcPr>
          <w:p w14:paraId="65B6E1E4" w14:textId="77777777" w:rsidR="006741CC" w:rsidRPr="006741CC" w:rsidRDefault="006741CC" w:rsidP="006741CC">
            <w:pPr>
              <w:widowControl/>
              <w:rPr>
                <w:i/>
                <w:iCs/>
              </w:rPr>
            </w:pPr>
            <w:r w:rsidRPr="006741CC">
              <w:rPr>
                <w:i/>
                <w:iCs/>
              </w:rPr>
              <w:t>Основное мероприятие "Обеспечение первичных мер пожарной безопасности"</w:t>
            </w:r>
          </w:p>
        </w:tc>
        <w:tc>
          <w:tcPr>
            <w:tcW w:w="567" w:type="dxa"/>
            <w:gridSpan w:val="2"/>
            <w:tcBorders>
              <w:top w:val="nil"/>
              <w:left w:val="nil"/>
              <w:bottom w:val="single" w:sz="4" w:space="0" w:color="auto"/>
              <w:right w:val="single" w:sz="4" w:space="0" w:color="auto"/>
            </w:tcBorders>
            <w:shd w:val="clear" w:color="auto" w:fill="auto"/>
            <w:vAlign w:val="bottom"/>
            <w:hideMark/>
          </w:tcPr>
          <w:p w14:paraId="3404C8C9" w14:textId="77777777" w:rsidR="006741CC" w:rsidRPr="006741CC" w:rsidRDefault="006741CC" w:rsidP="006741CC">
            <w:pPr>
              <w:widowControl/>
              <w:jc w:val="center"/>
              <w:rPr>
                <w:i/>
                <w:iCs/>
              </w:rPr>
            </w:pPr>
            <w:r w:rsidRPr="006741CC">
              <w:rPr>
                <w:i/>
                <w:iCs/>
              </w:rPr>
              <w:t>901</w:t>
            </w:r>
          </w:p>
        </w:tc>
        <w:tc>
          <w:tcPr>
            <w:tcW w:w="570" w:type="dxa"/>
            <w:tcBorders>
              <w:top w:val="nil"/>
              <w:left w:val="nil"/>
              <w:bottom w:val="single" w:sz="4" w:space="0" w:color="auto"/>
              <w:right w:val="single" w:sz="4" w:space="0" w:color="auto"/>
            </w:tcBorders>
            <w:shd w:val="clear" w:color="auto" w:fill="auto"/>
            <w:vAlign w:val="bottom"/>
            <w:hideMark/>
          </w:tcPr>
          <w:p w14:paraId="3697A282" w14:textId="77777777" w:rsidR="006741CC" w:rsidRPr="006741CC" w:rsidRDefault="006741CC" w:rsidP="006741CC">
            <w:pPr>
              <w:widowControl/>
              <w:jc w:val="center"/>
              <w:rPr>
                <w:i/>
                <w:iCs/>
                <w:sz w:val="22"/>
                <w:szCs w:val="22"/>
              </w:rPr>
            </w:pPr>
            <w:r w:rsidRPr="006741CC">
              <w:rPr>
                <w:i/>
                <w:iCs/>
                <w:sz w:val="22"/>
                <w:szCs w:val="22"/>
              </w:rPr>
              <w:t>03</w:t>
            </w:r>
          </w:p>
        </w:tc>
        <w:tc>
          <w:tcPr>
            <w:tcW w:w="567" w:type="dxa"/>
            <w:tcBorders>
              <w:top w:val="nil"/>
              <w:left w:val="nil"/>
              <w:bottom w:val="single" w:sz="4" w:space="0" w:color="auto"/>
              <w:right w:val="single" w:sz="4" w:space="0" w:color="auto"/>
            </w:tcBorders>
            <w:shd w:val="clear" w:color="auto" w:fill="auto"/>
            <w:vAlign w:val="bottom"/>
            <w:hideMark/>
          </w:tcPr>
          <w:p w14:paraId="724226BF" w14:textId="77777777" w:rsidR="006741CC" w:rsidRPr="006741CC" w:rsidRDefault="006741CC" w:rsidP="006741CC">
            <w:pPr>
              <w:widowControl/>
              <w:jc w:val="center"/>
              <w:rPr>
                <w:i/>
                <w:iCs/>
                <w:sz w:val="22"/>
                <w:szCs w:val="22"/>
              </w:rPr>
            </w:pPr>
            <w:r w:rsidRPr="006741CC">
              <w:rPr>
                <w:i/>
                <w:iCs/>
                <w:sz w:val="22"/>
                <w:szCs w:val="22"/>
              </w:rPr>
              <w:t>10</w:t>
            </w:r>
          </w:p>
        </w:tc>
        <w:tc>
          <w:tcPr>
            <w:tcW w:w="567" w:type="dxa"/>
            <w:tcBorders>
              <w:top w:val="nil"/>
              <w:left w:val="nil"/>
              <w:bottom w:val="single" w:sz="4" w:space="0" w:color="auto"/>
              <w:right w:val="nil"/>
            </w:tcBorders>
            <w:shd w:val="clear" w:color="auto" w:fill="auto"/>
            <w:vAlign w:val="bottom"/>
            <w:hideMark/>
          </w:tcPr>
          <w:p w14:paraId="6ED55F33" w14:textId="77777777" w:rsidR="006741CC" w:rsidRPr="006741CC" w:rsidRDefault="006741CC" w:rsidP="006741CC">
            <w:pPr>
              <w:widowControl/>
              <w:jc w:val="center"/>
              <w:rPr>
                <w:i/>
                <w:iCs/>
                <w:sz w:val="22"/>
                <w:szCs w:val="22"/>
              </w:rPr>
            </w:pPr>
            <w:r w:rsidRPr="006741CC">
              <w:rPr>
                <w:i/>
                <w:iCs/>
                <w:sz w:val="22"/>
                <w:szCs w:val="22"/>
              </w:rPr>
              <w:t>01</w:t>
            </w:r>
          </w:p>
        </w:tc>
        <w:tc>
          <w:tcPr>
            <w:tcW w:w="567" w:type="dxa"/>
            <w:tcBorders>
              <w:top w:val="nil"/>
              <w:left w:val="nil"/>
              <w:bottom w:val="single" w:sz="4" w:space="0" w:color="auto"/>
              <w:right w:val="nil"/>
            </w:tcBorders>
            <w:shd w:val="clear" w:color="auto" w:fill="auto"/>
            <w:vAlign w:val="bottom"/>
            <w:hideMark/>
          </w:tcPr>
          <w:p w14:paraId="0AB22470" w14:textId="77777777" w:rsidR="006741CC" w:rsidRPr="006741CC" w:rsidRDefault="006741CC" w:rsidP="006741CC">
            <w:pPr>
              <w:widowControl/>
              <w:jc w:val="center"/>
              <w:rPr>
                <w:i/>
                <w:iCs/>
                <w:sz w:val="22"/>
                <w:szCs w:val="22"/>
              </w:rPr>
            </w:pPr>
            <w:r w:rsidRPr="006741CC">
              <w:rPr>
                <w:i/>
                <w:iCs/>
                <w:sz w:val="22"/>
                <w:szCs w:val="22"/>
              </w:rPr>
              <w:t>3</w:t>
            </w:r>
          </w:p>
        </w:tc>
        <w:tc>
          <w:tcPr>
            <w:tcW w:w="472" w:type="dxa"/>
            <w:tcBorders>
              <w:top w:val="nil"/>
              <w:left w:val="nil"/>
              <w:bottom w:val="single" w:sz="4" w:space="0" w:color="auto"/>
              <w:right w:val="nil"/>
            </w:tcBorders>
            <w:shd w:val="clear" w:color="auto" w:fill="auto"/>
            <w:vAlign w:val="bottom"/>
            <w:hideMark/>
          </w:tcPr>
          <w:p w14:paraId="6F2C885E" w14:textId="77777777" w:rsidR="006741CC" w:rsidRPr="006741CC" w:rsidRDefault="006741CC" w:rsidP="006741CC">
            <w:pPr>
              <w:widowControl/>
              <w:jc w:val="center"/>
              <w:rPr>
                <w:i/>
                <w:iCs/>
                <w:sz w:val="22"/>
                <w:szCs w:val="22"/>
              </w:rPr>
            </w:pPr>
            <w:r w:rsidRPr="006741CC">
              <w:rPr>
                <w:i/>
                <w:iCs/>
                <w:sz w:val="22"/>
                <w:szCs w:val="22"/>
              </w:rPr>
              <w:t>01</w:t>
            </w:r>
          </w:p>
        </w:tc>
        <w:tc>
          <w:tcPr>
            <w:tcW w:w="848" w:type="dxa"/>
            <w:tcBorders>
              <w:top w:val="nil"/>
              <w:left w:val="nil"/>
              <w:bottom w:val="single" w:sz="4" w:space="0" w:color="auto"/>
              <w:right w:val="single" w:sz="4" w:space="0" w:color="auto"/>
            </w:tcBorders>
            <w:shd w:val="clear" w:color="auto" w:fill="auto"/>
            <w:vAlign w:val="bottom"/>
            <w:hideMark/>
          </w:tcPr>
          <w:p w14:paraId="1A787A62" w14:textId="77777777" w:rsidR="006741CC" w:rsidRPr="006741CC" w:rsidRDefault="006741CC" w:rsidP="006741CC">
            <w:pPr>
              <w:widowControl/>
              <w:jc w:val="center"/>
              <w:rPr>
                <w:i/>
                <w:iCs/>
                <w:sz w:val="22"/>
                <w:szCs w:val="22"/>
              </w:rPr>
            </w:pPr>
            <w:r w:rsidRPr="006741CC">
              <w:rPr>
                <w:i/>
                <w:iCs/>
                <w:sz w:val="22"/>
                <w:szCs w:val="22"/>
              </w:rPr>
              <w:t>00000</w:t>
            </w:r>
          </w:p>
        </w:tc>
        <w:tc>
          <w:tcPr>
            <w:tcW w:w="567" w:type="dxa"/>
            <w:tcBorders>
              <w:top w:val="nil"/>
              <w:left w:val="nil"/>
              <w:bottom w:val="single" w:sz="4" w:space="0" w:color="auto"/>
              <w:right w:val="single" w:sz="4" w:space="0" w:color="auto"/>
            </w:tcBorders>
            <w:shd w:val="clear" w:color="auto" w:fill="auto"/>
            <w:noWrap/>
            <w:vAlign w:val="bottom"/>
            <w:hideMark/>
          </w:tcPr>
          <w:p w14:paraId="1AFBBB60" w14:textId="77777777" w:rsidR="006741CC" w:rsidRPr="006741CC" w:rsidRDefault="006741CC" w:rsidP="006741CC">
            <w:pPr>
              <w:widowControl/>
              <w:rPr>
                <w:i/>
                <w:iCs/>
                <w:sz w:val="22"/>
                <w:szCs w:val="22"/>
              </w:rPr>
            </w:pPr>
            <w:r w:rsidRPr="006741CC">
              <w:rPr>
                <w:i/>
                <w:iCs/>
                <w:sz w:val="22"/>
                <w:szCs w:val="22"/>
              </w:rPr>
              <w:t> </w:t>
            </w:r>
          </w:p>
        </w:tc>
        <w:tc>
          <w:tcPr>
            <w:tcW w:w="1178" w:type="dxa"/>
            <w:tcBorders>
              <w:top w:val="nil"/>
              <w:left w:val="nil"/>
              <w:bottom w:val="single" w:sz="4" w:space="0" w:color="auto"/>
              <w:right w:val="single" w:sz="4" w:space="0" w:color="auto"/>
            </w:tcBorders>
            <w:shd w:val="clear" w:color="auto" w:fill="auto"/>
            <w:noWrap/>
            <w:vAlign w:val="bottom"/>
            <w:hideMark/>
          </w:tcPr>
          <w:p w14:paraId="46500713" w14:textId="77777777" w:rsidR="006741CC" w:rsidRPr="006741CC" w:rsidRDefault="006741CC" w:rsidP="006741CC">
            <w:pPr>
              <w:widowControl/>
              <w:jc w:val="right"/>
              <w:rPr>
                <w:i/>
                <w:iCs/>
                <w:sz w:val="22"/>
                <w:szCs w:val="22"/>
              </w:rPr>
            </w:pPr>
            <w:r w:rsidRPr="006741CC">
              <w:rPr>
                <w:i/>
                <w:iCs/>
                <w:sz w:val="22"/>
                <w:szCs w:val="22"/>
              </w:rPr>
              <w:t>15,000</w:t>
            </w:r>
          </w:p>
        </w:tc>
        <w:tc>
          <w:tcPr>
            <w:tcW w:w="1231" w:type="dxa"/>
            <w:tcBorders>
              <w:top w:val="nil"/>
              <w:left w:val="nil"/>
              <w:bottom w:val="single" w:sz="4" w:space="0" w:color="auto"/>
              <w:right w:val="single" w:sz="4" w:space="0" w:color="auto"/>
            </w:tcBorders>
            <w:shd w:val="clear" w:color="auto" w:fill="auto"/>
            <w:noWrap/>
            <w:vAlign w:val="bottom"/>
            <w:hideMark/>
          </w:tcPr>
          <w:p w14:paraId="072C3C65" w14:textId="77777777" w:rsidR="006741CC" w:rsidRPr="006741CC" w:rsidRDefault="006741CC" w:rsidP="006741CC">
            <w:pPr>
              <w:widowControl/>
              <w:jc w:val="right"/>
              <w:rPr>
                <w:i/>
                <w:iCs/>
                <w:sz w:val="22"/>
                <w:szCs w:val="22"/>
              </w:rPr>
            </w:pPr>
            <w:r w:rsidRPr="006741CC">
              <w:rPr>
                <w:i/>
                <w:iCs/>
                <w:sz w:val="22"/>
                <w:szCs w:val="22"/>
              </w:rPr>
              <w:t>15,000</w:t>
            </w:r>
          </w:p>
        </w:tc>
        <w:tc>
          <w:tcPr>
            <w:tcW w:w="1229" w:type="dxa"/>
            <w:tcBorders>
              <w:top w:val="nil"/>
              <w:left w:val="nil"/>
              <w:bottom w:val="single" w:sz="4" w:space="0" w:color="auto"/>
              <w:right w:val="single" w:sz="4" w:space="0" w:color="auto"/>
            </w:tcBorders>
            <w:shd w:val="clear" w:color="auto" w:fill="auto"/>
            <w:noWrap/>
            <w:vAlign w:val="bottom"/>
            <w:hideMark/>
          </w:tcPr>
          <w:p w14:paraId="4715B606" w14:textId="77777777" w:rsidR="006741CC" w:rsidRPr="006741CC" w:rsidRDefault="006741CC" w:rsidP="006741CC">
            <w:pPr>
              <w:widowControl/>
              <w:jc w:val="right"/>
              <w:rPr>
                <w:i/>
                <w:iCs/>
                <w:sz w:val="22"/>
                <w:szCs w:val="22"/>
              </w:rPr>
            </w:pPr>
            <w:r w:rsidRPr="006741CC">
              <w:rPr>
                <w:i/>
                <w:iCs/>
                <w:sz w:val="22"/>
                <w:szCs w:val="22"/>
              </w:rPr>
              <w:t>15,000</w:t>
            </w:r>
          </w:p>
        </w:tc>
      </w:tr>
      <w:tr w:rsidR="006741CC" w:rsidRPr="006741CC" w14:paraId="68816D57" w14:textId="77777777" w:rsidTr="00BF731A">
        <w:trPr>
          <w:trHeight w:val="465"/>
        </w:trPr>
        <w:tc>
          <w:tcPr>
            <w:tcW w:w="3024" w:type="dxa"/>
            <w:gridSpan w:val="2"/>
            <w:tcBorders>
              <w:top w:val="nil"/>
              <w:left w:val="single" w:sz="4" w:space="0" w:color="auto"/>
              <w:bottom w:val="single" w:sz="4" w:space="0" w:color="auto"/>
              <w:right w:val="single" w:sz="4" w:space="0" w:color="auto"/>
            </w:tcBorders>
            <w:shd w:val="clear" w:color="auto" w:fill="auto"/>
            <w:vAlign w:val="bottom"/>
            <w:hideMark/>
          </w:tcPr>
          <w:p w14:paraId="1A833CAA" w14:textId="77777777" w:rsidR="006741CC" w:rsidRPr="006741CC" w:rsidRDefault="006741CC" w:rsidP="006741CC">
            <w:pPr>
              <w:widowControl/>
            </w:pPr>
            <w:r w:rsidRPr="006741CC">
              <w:t xml:space="preserve">Обеспечение  первичных мер пожарной безопасности </w:t>
            </w:r>
          </w:p>
        </w:tc>
        <w:tc>
          <w:tcPr>
            <w:tcW w:w="567" w:type="dxa"/>
            <w:gridSpan w:val="2"/>
            <w:tcBorders>
              <w:top w:val="nil"/>
              <w:left w:val="nil"/>
              <w:bottom w:val="single" w:sz="4" w:space="0" w:color="auto"/>
              <w:right w:val="single" w:sz="4" w:space="0" w:color="auto"/>
            </w:tcBorders>
            <w:shd w:val="clear" w:color="auto" w:fill="auto"/>
            <w:vAlign w:val="bottom"/>
            <w:hideMark/>
          </w:tcPr>
          <w:p w14:paraId="37BB042D" w14:textId="77777777" w:rsidR="006741CC" w:rsidRPr="006741CC" w:rsidRDefault="006741CC" w:rsidP="006741CC">
            <w:pPr>
              <w:widowControl/>
              <w:jc w:val="center"/>
            </w:pPr>
            <w:r w:rsidRPr="006741CC">
              <w:t>901</w:t>
            </w:r>
          </w:p>
        </w:tc>
        <w:tc>
          <w:tcPr>
            <w:tcW w:w="570" w:type="dxa"/>
            <w:tcBorders>
              <w:top w:val="nil"/>
              <w:left w:val="nil"/>
              <w:bottom w:val="single" w:sz="4" w:space="0" w:color="auto"/>
              <w:right w:val="single" w:sz="4" w:space="0" w:color="auto"/>
            </w:tcBorders>
            <w:shd w:val="clear" w:color="auto" w:fill="auto"/>
            <w:vAlign w:val="bottom"/>
            <w:hideMark/>
          </w:tcPr>
          <w:p w14:paraId="1C9BF197" w14:textId="77777777" w:rsidR="006741CC" w:rsidRPr="006741CC" w:rsidRDefault="006741CC" w:rsidP="006741CC">
            <w:pPr>
              <w:widowControl/>
              <w:jc w:val="center"/>
              <w:rPr>
                <w:sz w:val="22"/>
                <w:szCs w:val="22"/>
              </w:rPr>
            </w:pPr>
            <w:r w:rsidRPr="006741CC">
              <w:rPr>
                <w:sz w:val="22"/>
                <w:szCs w:val="22"/>
              </w:rPr>
              <w:t>03</w:t>
            </w:r>
          </w:p>
        </w:tc>
        <w:tc>
          <w:tcPr>
            <w:tcW w:w="567" w:type="dxa"/>
            <w:tcBorders>
              <w:top w:val="nil"/>
              <w:left w:val="nil"/>
              <w:bottom w:val="single" w:sz="4" w:space="0" w:color="auto"/>
              <w:right w:val="single" w:sz="4" w:space="0" w:color="auto"/>
            </w:tcBorders>
            <w:shd w:val="clear" w:color="auto" w:fill="auto"/>
            <w:vAlign w:val="bottom"/>
            <w:hideMark/>
          </w:tcPr>
          <w:p w14:paraId="258FED06" w14:textId="77777777" w:rsidR="006741CC" w:rsidRPr="006741CC" w:rsidRDefault="006741CC" w:rsidP="006741CC">
            <w:pPr>
              <w:widowControl/>
              <w:jc w:val="center"/>
              <w:rPr>
                <w:sz w:val="22"/>
                <w:szCs w:val="22"/>
              </w:rPr>
            </w:pPr>
            <w:r w:rsidRPr="006741CC">
              <w:rPr>
                <w:sz w:val="22"/>
                <w:szCs w:val="22"/>
              </w:rPr>
              <w:t>10</w:t>
            </w:r>
          </w:p>
        </w:tc>
        <w:tc>
          <w:tcPr>
            <w:tcW w:w="567" w:type="dxa"/>
            <w:tcBorders>
              <w:top w:val="nil"/>
              <w:left w:val="nil"/>
              <w:bottom w:val="single" w:sz="4" w:space="0" w:color="auto"/>
              <w:right w:val="nil"/>
            </w:tcBorders>
            <w:shd w:val="clear" w:color="auto" w:fill="auto"/>
            <w:vAlign w:val="bottom"/>
            <w:hideMark/>
          </w:tcPr>
          <w:p w14:paraId="1D84B761" w14:textId="77777777" w:rsidR="006741CC" w:rsidRPr="006741CC" w:rsidRDefault="006741CC" w:rsidP="006741CC">
            <w:pPr>
              <w:widowControl/>
              <w:jc w:val="center"/>
              <w:rPr>
                <w:sz w:val="22"/>
                <w:szCs w:val="22"/>
              </w:rPr>
            </w:pPr>
            <w:r w:rsidRPr="006741CC">
              <w:rPr>
                <w:sz w:val="22"/>
                <w:szCs w:val="22"/>
              </w:rPr>
              <w:t>01</w:t>
            </w:r>
          </w:p>
        </w:tc>
        <w:tc>
          <w:tcPr>
            <w:tcW w:w="567" w:type="dxa"/>
            <w:tcBorders>
              <w:top w:val="nil"/>
              <w:left w:val="nil"/>
              <w:bottom w:val="single" w:sz="4" w:space="0" w:color="auto"/>
              <w:right w:val="nil"/>
            </w:tcBorders>
            <w:shd w:val="clear" w:color="auto" w:fill="auto"/>
            <w:vAlign w:val="bottom"/>
            <w:hideMark/>
          </w:tcPr>
          <w:p w14:paraId="077BC08F" w14:textId="77777777" w:rsidR="006741CC" w:rsidRPr="006741CC" w:rsidRDefault="006741CC" w:rsidP="006741CC">
            <w:pPr>
              <w:widowControl/>
              <w:jc w:val="center"/>
              <w:rPr>
                <w:sz w:val="22"/>
                <w:szCs w:val="22"/>
              </w:rPr>
            </w:pPr>
            <w:r w:rsidRPr="006741CC">
              <w:rPr>
                <w:sz w:val="22"/>
                <w:szCs w:val="22"/>
              </w:rPr>
              <w:t>3</w:t>
            </w:r>
          </w:p>
        </w:tc>
        <w:tc>
          <w:tcPr>
            <w:tcW w:w="472" w:type="dxa"/>
            <w:tcBorders>
              <w:top w:val="nil"/>
              <w:left w:val="nil"/>
              <w:bottom w:val="single" w:sz="4" w:space="0" w:color="auto"/>
              <w:right w:val="nil"/>
            </w:tcBorders>
            <w:shd w:val="clear" w:color="auto" w:fill="auto"/>
            <w:vAlign w:val="bottom"/>
            <w:hideMark/>
          </w:tcPr>
          <w:p w14:paraId="3196E9E5" w14:textId="77777777" w:rsidR="006741CC" w:rsidRPr="006741CC" w:rsidRDefault="006741CC" w:rsidP="006741CC">
            <w:pPr>
              <w:widowControl/>
              <w:jc w:val="center"/>
              <w:rPr>
                <w:sz w:val="22"/>
                <w:szCs w:val="22"/>
              </w:rPr>
            </w:pPr>
            <w:r w:rsidRPr="006741CC">
              <w:rPr>
                <w:sz w:val="22"/>
                <w:szCs w:val="22"/>
              </w:rPr>
              <w:t>01</w:t>
            </w:r>
          </w:p>
        </w:tc>
        <w:tc>
          <w:tcPr>
            <w:tcW w:w="848" w:type="dxa"/>
            <w:tcBorders>
              <w:top w:val="nil"/>
              <w:left w:val="nil"/>
              <w:bottom w:val="single" w:sz="4" w:space="0" w:color="auto"/>
              <w:right w:val="single" w:sz="4" w:space="0" w:color="auto"/>
            </w:tcBorders>
            <w:shd w:val="clear" w:color="auto" w:fill="auto"/>
            <w:vAlign w:val="bottom"/>
            <w:hideMark/>
          </w:tcPr>
          <w:p w14:paraId="0597B5A9" w14:textId="77777777" w:rsidR="006741CC" w:rsidRPr="006741CC" w:rsidRDefault="006741CC" w:rsidP="006741CC">
            <w:pPr>
              <w:widowControl/>
              <w:jc w:val="center"/>
              <w:rPr>
                <w:sz w:val="22"/>
                <w:szCs w:val="22"/>
              </w:rPr>
            </w:pPr>
            <w:r w:rsidRPr="006741CC">
              <w:rPr>
                <w:sz w:val="22"/>
                <w:szCs w:val="22"/>
              </w:rPr>
              <w:t>85290</w:t>
            </w:r>
          </w:p>
        </w:tc>
        <w:tc>
          <w:tcPr>
            <w:tcW w:w="567" w:type="dxa"/>
            <w:tcBorders>
              <w:top w:val="nil"/>
              <w:left w:val="nil"/>
              <w:bottom w:val="single" w:sz="4" w:space="0" w:color="auto"/>
              <w:right w:val="single" w:sz="4" w:space="0" w:color="auto"/>
            </w:tcBorders>
            <w:shd w:val="clear" w:color="auto" w:fill="auto"/>
            <w:noWrap/>
            <w:vAlign w:val="bottom"/>
            <w:hideMark/>
          </w:tcPr>
          <w:p w14:paraId="2820C21A" w14:textId="77777777" w:rsidR="006741CC" w:rsidRPr="006741CC" w:rsidRDefault="006741CC" w:rsidP="006741CC">
            <w:pPr>
              <w:widowControl/>
              <w:rPr>
                <w:sz w:val="22"/>
                <w:szCs w:val="22"/>
              </w:rPr>
            </w:pPr>
            <w:r w:rsidRPr="006741CC">
              <w:rPr>
                <w:sz w:val="22"/>
                <w:szCs w:val="22"/>
              </w:rPr>
              <w:t> </w:t>
            </w:r>
          </w:p>
        </w:tc>
        <w:tc>
          <w:tcPr>
            <w:tcW w:w="1178" w:type="dxa"/>
            <w:tcBorders>
              <w:top w:val="nil"/>
              <w:left w:val="nil"/>
              <w:bottom w:val="single" w:sz="4" w:space="0" w:color="auto"/>
              <w:right w:val="single" w:sz="4" w:space="0" w:color="auto"/>
            </w:tcBorders>
            <w:shd w:val="clear" w:color="auto" w:fill="auto"/>
            <w:noWrap/>
            <w:vAlign w:val="bottom"/>
            <w:hideMark/>
          </w:tcPr>
          <w:p w14:paraId="0BC331A5" w14:textId="77777777" w:rsidR="006741CC" w:rsidRPr="006741CC" w:rsidRDefault="006741CC" w:rsidP="006741CC">
            <w:pPr>
              <w:widowControl/>
              <w:jc w:val="right"/>
              <w:rPr>
                <w:sz w:val="22"/>
                <w:szCs w:val="22"/>
              </w:rPr>
            </w:pPr>
            <w:r w:rsidRPr="006741CC">
              <w:rPr>
                <w:sz w:val="22"/>
                <w:szCs w:val="22"/>
              </w:rPr>
              <w:t>15,000</w:t>
            </w:r>
          </w:p>
        </w:tc>
        <w:tc>
          <w:tcPr>
            <w:tcW w:w="1231" w:type="dxa"/>
            <w:tcBorders>
              <w:top w:val="nil"/>
              <w:left w:val="nil"/>
              <w:bottom w:val="single" w:sz="4" w:space="0" w:color="auto"/>
              <w:right w:val="single" w:sz="4" w:space="0" w:color="auto"/>
            </w:tcBorders>
            <w:shd w:val="clear" w:color="auto" w:fill="auto"/>
            <w:noWrap/>
            <w:vAlign w:val="bottom"/>
            <w:hideMark/>
          </w:tcPr>
          <w:p w14:paraId="5A544462" w14:textId="77777777" w:rsidR="006741CC" w:rsidRPr="006741CC" w:rsidRDefault="006741CC" w:rsidP="006741CC">
            <w:pPr>
              <w:widowControl/>
              <w:jc w:val="right"/>
              <w:rPr>
                <w:sz w:val="22"/>
                <w:szCs w:val="22"/>
              </w:rPr>
            </w:pPr>
            <w:r w:rsidRPr="006741CC">
              <w:rPr>
                <w:sz w:val="22"/>
                <w:szCs w:val="22"/>
              </w:rPr>
              <w:t>15,000</w:t>
            </w:r>
          </w:p>
        </w:tc>
        <w:tc>
          <w:tcPr>
            <w:tcW w:w="1229" w:type="dxa"/>
            <w:tcBorders>
              <w:top w:val="nil"/>
              <w:left w:val="nil"/>
              <w:bottom w:val="single" w:sz="4" w:space="0" w:color="auto"/>
              <w:right w:val="single" w:sz="4" w:space="0" w:color="auto"/>
            </w:tcBorders>
            <w:shd w:val="clear" w:color="auto" w:fill="auto"/>
            <w:noWrap/>
            <w:vAlign w:val="bottom"/>
            <w:hideMark/>
          </w:tcPr>
          <w:p w14:paraId="6DD03B57" w14:textId="77777777" w:rsidR="006741CC" w:rsidRPr="006741CC" w:rsidRDefault="006741CC" w:rsidP="006741CC">
            <w:pPr>
              <w:widowControl/>
              <w:jc w:val="right"/>
              <w:rPr>
                <w:sz w:val="22"/>
                <w:szCs w:val="22"/>
              </w:rPr>
            </w:pPr>
            <w:r w:rsidRPr="006741CC">
              <w:rPr>
                <w:sz w:val="22"/>
                <w:szCs w:val="22"/>
              </w:rPr>
              <w:t>15,000</w:t>
            </w:r>
          </w:p>
        </w:tc>
      </w:tr>
      <w:tr w:rsidR="006741CC" w:rsidRPr="006741CC" w14:paraId="66B0206A" w14:textId="77777777" w:rsidTr="00BF731A">
        <w:trPr>
          <w:trHeight w:val="525"/>
        </w:trPr>
        <w:tc>
          <w:tcPr>
            <w:tcW w:w="3024" w:type="dxa"/>
            <w:gridSpan w:val="2"/>
            <w:tcBorders>
              <w:top w:val="nil"/>
              <w:left w:val="single" w:sz="4" w:space="0" w:color="auto"/>
              <w:bottom w:val="single" w:sz="4" w:space="0" w:color="auto"/>
              <w:right w:val="single" w:sz="4" w:space="0" w:color="auto"/>
            </w:tcBorders>
            <w:shd w:val="clear" w:color="auto" w:fill="auto"/>
            <w:vAlign w:val="bottom"/>
            <w:hideMark/>
          </w:tcPr>
          <w:p w14:paraId="484CA2CF" w14:textId="77777777" w:rsidR="006741CC" w:rsidRPr="006741CC" w:rsidRDefault="006741CC" w:rsidP="006741CC">
            <w:pPr>
              <w:widowControl/>
            </w:pPr>
            <w:r w:rsidRPr="006741CC">
              <w:t xml:space="preserve">Закупка товаров, работ и услуг для  обеспечения </w:t>
            </w:r>
            <w:r w:rsidRPr="006741CC">
              <w:lastRenderedPageBreak/>
              <w:t>государственных (муниципальных ) нужд</w:t>
            </w:r>
          </w:p>
        </w:tc>
        <w:tc>
          <w:tcPr>
            <w:tcW w:w="567" w:type="dxa"/>
            <w:gridSpan w:val="2"/>
            <w:tcBorders>
              <w:top w:val="nil"/>
              <w:left w:val="nil"/>
              <w:bottom w:val="single" w:sz="4" w:space="0" w:color="auto"/>
              <w:right w:val="single" w:sz="4" w:space="0" w:color="auto"/>
            </w:tcBorders>
            <w:shd w:val="clear" w:color="auto" w:fill="auto"/>
            <w:vAlign w:val="bottom"/>
            <w:hideMark/>
          </w:tcPr>
          <w:p w14:paraId="3F0EB0DF" w14:textId="77777777" w:rsidR="006741CC" w:rsidRPr="006741CC" w:rsidRDefault="006741CC" w:rsidP="006741CC">
            <w:pPr>
              <w:widowControl/>
              <w:jc w:val="center"/>
            </w:pPr>
            <w:r w:rsidRPr="006741CC">
              <w:lastRenderedPageBreak/>
              <w:t>901</w:t>
            </w:r>
          </w:p>
        </w:tc>
        <w:tc>
          <w:tcPr>
            <w:tcW w:w="570" w:type="dxa"/>
            <w:tcBorders>
              <w:top w:val="nil"/>
              <w:left w:val="nil"/>
              <w:bottom w:val="single" w:sz="4" w:space="0" w:color="auto"/>
              <w:right w:val="single" w:sz="4" w:space="0" w:color="auto"/>
            </w:tcBorders>
            <w:shd w:val="clear" w:color="auto" w:fill="auto"/>
            <w:vAlign w:val="bottom"/>
            <w:hideMark/>
          </w:tcPr>
          <w:p w14:paraId="31A43467" w14:textId="77777777" w:rsidR="006741CC" w:rsidRPr="006741CC" w:rsidRDefault="006741CC" w:rsidP="006741CC">
            <w:pPr>
              <w:widowControl/>
              <w:jc w:val="center"/>
              <w:rPr>
                <w:sz w:val="22"/>
                <w:szCs w:val="22"/>
              </w:rPr>
            </w:pPr>
            <w:r w:rsidRPr="006741CC">
              <w:rPr>
                <w:sz w:val="22"/>
                <w:szCs w:val="22"/>
              </w:rPr>
              <w:t>03</w:t>
            </w:r>
          </w:p>
        </w:tc>
        <w:tc>
          <w:tcPr>
            <w:tcW w:w="567" w:type="dxa"/>
            <w:tcBorders>
              <w:top w:val="nil"/>
              <w:left w:val="nil"/>
              <w:bottom w:val="single" w:sz="4" w:space="0" w:color="auto"/>
              <w:right w:val="single" w:sz="4" w:space="0" w:color="auto"/>
            </w:tcBorders>
            <w:shd w:val="clear" w:color="auto" w:fill="auto"/>
            <w:vAlign w:val="bottom"/>
            <w:hideMark/>
          </w:tcPr>
          <w:p w14:paraId="037B21A6" w14:textId="77777777" w:rsidR="006741CC" w:rsidRPr="006741CC" w:rsidRDefault="006741CC" w:rsidP="006741CC">
            <w:pPr>
              <w:widowControl/>
              <w:jc w:val="center"/>
              <w:rPr>
                <w:sz w:val="22"/>
                <w:szCs w:val="22"/>
              </w:rPr>
            </w:pPr>
            <w:r w:rsidRPr="006741CC">
              <w:rPr>
                <w:sz w:val="22"/>
                <w:szCs w:val="22"/>
              </w:rPr>
              <w:t>10</w:t>
            </w:r>
          </w:p>
        </w:tc>
        <w:tc>
          <w:tcPr>
            <w:tcW w:w="567" w:type="dxa"/>
            <w:tcBorders>
              <w:top w:val="nil"/>
              <w:left w:val="nil"/>
              <w:bottom w:val="single" w:sz="4" w:space="0" w:color="auto"/>
              <w:right w:val="nil"/>
            </w:tcBorders>
            <w:shd w:val="clear" w:color="auto" w:fill="auto"/>
            <w:vAlign w:val="bottom"/>
            <w:hideMark/>
          </w:tcPr>
          <w:p w14:paraId="25C682B2" w14:textId="77777777" w:rsidR="006741CC" w:rsidRPr="006741CC" w:rsidRDefault="006741CC" w:rsidP="006741CC">
            <w:pPr>
              <w:widowControl/>
              <w:jc w:val="center"/>
              <w:rPr>
                <w:sz w:val="22"/>
                <w:szCs w:val="22"/>
              </w:rPr>
            </w:pPr>
            <w:r w:rsidRPr="006741CC">
              <w:rPr>
                <w:sz w:val="22"/>
                <w:szCs w:val="22"/>
              </w:rPr>
              <w:t>01</w:t>
            </w:r>
          </w:p>
        </w:tc>
        <w:tc>
          <w:tcPr>
            <w:tcW w:w="567" w:type="dxa"/>
            <w:tcBorders>
              <w:top w:val="nil"/>
              <w:left w:val="nil"/>
              <w:bottom w:val="single" w:sz="4" w:space="0" w:color="auto"/>
              <w:right w:val="nil"/>
            </w:tcBorders>
            <w:shd w:val="clear" w:color="auto" w:fill="auto"/>
            <w:vAlign w:val="bottom"/>
            <w:hideMark/>
          </w:tcPr>
          <w:p w14:paraId="4B90B2A4" w14:textId="77777777" w:rsidR="006741CC" w:rsidRPr="006741CC" w:rsidRDefault="006741CC" w:rsidP="006741CC">
            <w:pPr>
              <w:widowControl/>
              <w:jc w:val="center"/>
              <w:rPr>
                <w:sz w:val="22"/>
                <w:szCs w:val="22"/>
              </w:rPr>
            </w:pPr>
            <w:r w:rsidRPr="006741CC">
              <w:rPr>
                <w:sz w:val="22"/>
                <w:szCs w:val="22"/>
              </w:rPr>
              <w:t>3</w:t>
            </w:r>
          </w:p>
        </w:tc>
        <w:tc>
          <w:tcPr>
            <w:tcW w:w="472" w:type="dxa"/>
            <w:tcBorders>
              <w:top w:val="nil"/>
              <w:left w:val="nil"/>
              <w:bottom w:val="single" w:sz="4" w:space="0" w:color="auto"/>
              <w:right w:val="nil"/>
            </w:tcBorders>
            <w:shd w:val="clear" w:color="auto" w:fill="auto"/>
            <w:vAlign w:val="bottom"/>
            <w:hideMark/>
          </w:tcPr>
          <w:p w14:paraId="09221E77" w14:textId="77777777" w:rsidR="006741CC" w:rsidRPr="006741CC" w:rsidRDefault="006741CC" w:rsidP="006741CC">
            <w:pPr>
              <w:widowControl/>
              <w:jc w:val="center"/>
              <w:rPr>
                <w:sz w:val="22"/>
                <w:szCs w:val="22"/>
              </w:rPr>
            </w:pPr>
            <w:r w:rsidRPr="006741CC">
              <w:rPr>
                <w:sz w:val="22"/>
                <w:szCs w:val="22"/>
              </w:rPr>
              <w:t>01</w:t>
            </w:r>
          </w:p>
        </w:tc>
        <w:tc>
          <w:tcPr>
            <w:tcW w:w="848" w:type="dxa"/>
            <w:tcBorders>
              <w:top w:val="nil"/>
              <w:left w:val="nil"/>
              <w:bottom w:val="single" w:sz="4" w:space="0" w:color="auto"/>
              <w:right w:val="single" w:sz="4" w:space="0" w:color="auto"/>
            </w:tcBorders>
            <w:shd w:val="clear" w:color="auto" w:fill="auto"/>
            <w:vAlign w:val="bottom"/>
            <w:hideMark/>
          </w:tcPr>
          <w:p w14:paraId="7CF76962" w14:textId="77777777" w:rsidR="006741CC" w:rsidRPr="006741CC" w:rsidRDefault="006741CC" w:rsidP="006741CC">
            <w:pPr>
              <w:widowControl/>
              <w:jc w:val="center"/>
              <w:rPr>
                <w:sz w:val="22"/>
                <w:szCs w:val="22"/>
              </w:rPr>
            </w:pPr>
            <w:r w:rsidRPr="006741CC">
              <w:rPr>
                <w:sz w:val="22"/>
                <w:szCs w:val="22"/>
              </w:rPr>
              <w:t>85290</w:t>
            </w:r>
          </w:p>
        </w:tc>
        <w:tc>
          <w:tcPr>
            <w:tcW w:w="567" w:type="dxa"/>
            <w:tcBorders>
              <w:top w:val="nil"/>
              <w:left w:val="nil"/>
              <w:bottom w:val="single" w:sz="4" w:space="0" w:color="auto"/>
              <w:right w:val="single" w:sz="4" w:space="0" w:color="auto"/>
            </w:tcBorders>
            <w:shd w:val="clear" w:color="auto" w:fill="auto"/>
            <w:noWrap/>
            <w:vAlign w:val="bottom"/>
            <w:hideMark/>
          </w:tcPr>
          <w:p w14:paraId="3A92D09C" w14:textId="77777777" w:rsidR="006741CC" w:rsidRPr="006741CC" w:rsidRDefault="006741CC" w:rsidP="006741CC">
            <w:pPr>
              <w:widowControl/>
              <w:rPr>
                <w:sz w:val="22"/>
                <w:szCs w:val="22"/>
              </w:rPr>
            </w:pPr>
            <w:r w:rsidRPr="006741CC">
              <w:rPr>
                <w:sz w:val="22"/>
                <w:szCs w:val="22"/>
              </w:rPr>
              <w:t>200</w:t>
            </w:r>
          </w:p>
        </w:tc>
        <w:tc>
          <w:tcPr>
            <w:tcW w:w="1178" w:type="dxa"/>
            <w:tcBorders>
              <w:top w:val="nil"/>
              <w:left w:val="nil"/>
              <w:bottom w:val="single" w:sz="4" w:space="0" w:color="auto"/>
              <w:right w:val="single" w:sz="4" w:space="0" w:color="auto"/>
            </w:tcBorders>
            <w:shd w:val="clear" w:color="auto" w:fill="auto"/>
            <w:noWrap/>
            <w:vAlign w:val="bottom"/>
            <w:hideMark/>
          </w:tcPr>
          <w:p w14:paraId="2D59BBD4" w14:textId="77777777" w:rsidR="006741CC" w:rsidRPr="006741CC" w:rsidRDefault="006741CC" w:rsidP="006741CC">
            <w:pPr>
              <w:widowControl/>
              <w:jc w:val="right"/>
              <w:rPr>
                <w:sz w:val="22"/>
                <w:szCs w:val="22"/>
              </w:rPr>
            </w:pPr>
            <w:r w:rsidRPr="006741CC">
              <w:rPr>
                <w:sz w:val="22"/>
                <w:szCs w:val="22"/>
              </w:rPr>
              <w:t>15,000</w:t>
            </w:r>
          </w:p>
        </w:tc>
        <w:tc>
          <w:tcPr>
            <w:tcW w:w="1231" w:type="dxa"/>
            <w:tcBorders>
              <w:top w:val="nil"/>
              <w:left w:val="nil"/>
              <w:bottom w:val="single" w:sz="4" w:space="0" w:color="auto"/>
              <w:right w:val="single" w:sz="4" w:space="0" w:color="auto"/>
            </w:tcBorders>
            <w:shd w:val="clear" w:color="auto" w:fill="auto"/>
            <w:noWrap/>
            <w:vAlign w:val="bottom"/>
            <w:hideMark/>
          </w:tcPr>
          <w:p w14:paraId="66876E9C" w14:textId="77777777" w:rsidR="006741CC" w:rsidRPr="006741CC" w:rsidRDefault="006741CC" w:rsidP="006741CC">
            <w:pPr>
              <w:widowControl/>
              <w:jc w:val="right"/>
              <w:rPr>
                <w:sz w:val="22"/>
                <w:szCs w:val="22"/>
              </w:rPr>
            </w:pPr>
            <w:r w:rsidRPr="006741CC">
              <w:rPr>
                <w:sz w:val="22"/>
                <w:szCs w:val="22"/>
              </w:rPr>
              <w:t>15,000</w:t>
            </w:r>
          </w:p>
        </w:tc>
        <w:tc>
          <w:tcPr>
            <w:tcW w:w="1229" w:type="dxa"/>
            <w:tcBorders>
              <w:top w:val="nil"/>
              <w:left w:val="nil"/>
              <w:bottom w:val="single" w:sz="4" w:space="0" w:color="auto"/>
              <w:right w:val="single" w:sz="4" w:space="0" w:color="auto"/>
            </w:tcBorders>
            <w:shd w:val="clear" w:color="auto" w:fill="auto"/>
            <w:noWrap/>
            <w:vAlign w:val="bottom"/>
            <w:hideMark/>
          </w:tcPr>
          <w:p w14:paraId="74AB3228" w14:textId="77777777" w:rsidR="006741CC" w:rsidRPr="006741CC" w:rsidRDefault="006741CC" w:rsidP="006741CC">
            <w:pPr>
              <w:widowControl/>
              <w:jc w:val="right"/>
              <w:rPr>
                <w:sz w:val="22"/>
                <w:szCs w:val="22"/>
              </w:rPr>
            </w:pPr>
            <w:r w:rsidRPr="006741CC">
              <w:rPr>
                <w:sz w:val="22"/>
                <w:szCs w:val="22"/>
              </w:rPr>
              <w:t>15,000</w:t>
            </w:r>
          </w:p>
        </w:tc>
      </w:tr>
      <w:tr w:rsidR="006741CC" w:rsidRPr="006741CC" w14:paraId="00ABF5EA" w14:textId="77777777" w:rsidTr="00BF731A">
        <w:trPr>
          <w:trHeight w:val="630"/>
        </w:trPr>
        <w:tc>
          <w:tcPr>
            <w:tcW w:w="3024" w:type="dxa"/>
            <w:gridSpan w:val="2"/>
            <w:tcBorders>
              <w:top w:val="nil"/>
              <w:left w:val="single" w:sz="4" w:space="0" w:color="auto"/>
              <w:bottom w:val="single" w:sz="4" w:space="0" w:color="auto"/>
              <w:right w:val="single" w:sz="4" w:space="0" w:color="auto"/>
            </w:tcBorders>
            <w:shd w:val="clear" w:color="auto" w:fill="auto"/>
            <w:vAlign w:val="bottom"/>
            <w:hideMark/>
          </w:tcPr>
          <w:p w14:paraId="0DD87454" w14:textId="77777777" w:rsidR="006741CC" w:rsidRPr="006741CC" w:rsidRDefault="006741CC" w:rsidP="006741CC">
            <w:pPr>
              <w:widowControl/>
            </w:pPr>
            <w:r w:rsidRPr="006741CC">
              <w:t>Иные закупки товаров, работ и услуг для обеспечения государственных (муниципальных) нужд</w:t>
            </w:r>
          </w:p>
        </w:tc>
        <w:tc>
          <w:tcPr>
            <w:tcW w:w="567" w:type="dxa"/>
            <w:gridSpan w:val="2"/>
            <w:tcBorders>
              <w:top w:val="nil"/>
              <w:left w:val="nil"/>
              <w:bottom w:val="single" w:sz="4" w:space="0" w:color="auto"/>
              <w:right w:val="single" w:sz="4" w:space="0" w:color="auto"/>
            </w:tcBorders>
            <w:shd w:val="clear" w:color="auto" w:fill="auto"/>
            <w:vAlign w:val="bottom"/>
            <w:hideMark/>
          </w:tcPr>
          <w:p w14:paraId="43F36A9F" w14:textId="77777777" w:rsidR="006741CC" w:rsidRPr="006741CC" w:rsidRDefault="006741CC" w:rsidP="006741CC">
            <w:pPr>
              <w:widowControl/>
              <w:jc w:val="center"/>
            </w:pPr>
            <w:r w:rsidRPr="006741CC">
              <w:t>901</w:t>
            </w:r>
          </w:p>
        </w:tc>
        <w:tc>
          <w:tcPr>
            <w:tcW w:w="570" w:type="dxa"/>
            <w:tcBorders>
              <w:top w:val="nil"/>
              <w:left w:val="nil"/>
              <w:bottom w:val="single" w:sz="4" w:space="0" w:color="auto"/>
              <w:right w:val="single" w:sz="4" w:space="0" w:color="auto"/>
            </w:tcBorders>
            <w:shd w:val="clear" w:color="auto" w:fill="auto"/>
            <w:vAlign w:val="bottom"/>
            <w:hideMark/>
          </w:tcPr>
          <w:p w14:paraId="6C4E20C3" w14:textId="77777777" w:rsidR="006741CC" w:rsidRPr="006741CC" w:rsidRDefault="006741CC" w:rsidP="006741CC">
            <w:pPr>
              <w:widowControl/>
              <w:jc w:val="center"/>
              <w:rPr>
                <w:sz w:val="22"/>
                <w:szCs w:val="22"/>
              </w:rPr>
            </w:pPr>
            <w:r w:rsidRPr="006741CC">
              <w:rPr>
                <w:sz w:val="22"/>
                <w:szCs w:val="22"/>
              </w:rPr>
              <w:t>03</w:t>
            </w:r>
          </w:p>
        </w:tc>
        <w:tc>
          <w:tcPr>
            <w:tcW w:w="567" w:type="dxa"/>
            <w:tcBorders>
              <w:top w:val="nil"/>
              <w:left w:val="nil"/>
              <w:bottom w:val="single" w:sz="4" w:space="0" w:color="auto"/>
              <w:right w:val="single" w:sz="4" w:space="0" w:color="auto"/>
            </w:tcBorders>
            <w:shd w:val="clear" w:color="auto" w:fill="auto"/>
            <w:vAlign w:val="bottom"/>
            <w:hideMark/>
          </w:tcPr>
          <w:p w14:paraId="0C4BD23A" w14:textId="77777777" w:rsidR="006741CC" w:rsidRPr="006741CC" w:rsidRDefault="006741CC" w:rsidP="006741CC">
            <w:pPr>
              <w:widowControl/>
              <w:jc w:val="center"/>
              <w:rPr>
                <w:sz w:val="22"/>
                <w:szCs w:val="22"/>
              </w:rPr>
            </w:pPr>
            <w:r w:rsidRPr="006741CC">
              <w:rPr>
                <w:sz w:val="22"/>
                <w:szCs w:val="22"/>
              </w:rPr>
              <w:t>10</w:t>
            </w:r>
          </w:p>
        </w:tc>
        <w:tc>
          <w:tcPr>
            <w:tcW w:w="567" w:type="dxa"/>
            <w:tcBorders>
              <w:top w:val="nil"/>
              <w:left w:val="nil"/>
              <w:bottom w:val="single" w:sz="4" w:space="0" w:color="auto"/>
              <w:right w:val="nil"/>
            </w:tcBorders>
            <w:shd w:val="clear" w:color="auto" w:fill="auto"/>
            <w:vAlign w:val="bottom"/>
            <w:hideMark/>
          </w:tcPr>
          <w:p w14:paraId="53CCB870" w14:textId="77777777" w:rsidR="006741CC" w:rsidRPr="006741CC" w:rsidRDefault="006741CC" w:rsidP="006741CC">
            <w:pPr>
              <w:widowControl/>
              <w:jc w:val="center"/>
              <w:rPr>
                <w:sz w:val="22"/>
                <w:szCs w:val="22"/>
              </w:rPr>
            </w:pPr>
            <w:r w:rsidRPr="006741CC">
              <w:rPr>
                <w:sz w:val="22"/>
                <w:szCs w:val="22"/>
              </w:rPr>
              <w:t>01</w:t>
            </w:r>
          </w:p>
        </w:tc>
        <w:tc>
          <w:tcPr>
            <w:tcW w:w="567" w:type="dxa"/>
            <w:tcBorders>
              <w:top w:val="nil"/>
              <w:left w:val="nil"/>
              <w:bottom w:val="single" w:sz="4" w:space="0" w:color="auto"/>
              <w:right w:val="nil"/>
            </w:tcBorders>
            <w:shd w:val="clear" w:color="auto" w:fill="auto"/>
            <w:vAlign w:val="bottom"/>
            <w:hideMark/>
          </w:tcPr>
          <w:p w14:paraId="6FCC7175" w14:textId="77777777" w:rsidR="006741CC" w:rsidRPr="006741CC" w:rsidRDefault="006741CC" w:rsidP="006741CC">
            <w:pPr>
              <w:widowControl/>
              <w:jc w:val="center"/>
              <w:rPr>
                <w:sz w:val="22"/>
                <w:szCs w:val="22"/>
              </w:rPr>
            </w:pPr>
            <w:r w:rsidRPr="006741CC">
              <w:rPr>
                <w:sz w:val="22"/>
                <w:szCs w:val="22"/>
              </w:rPr>
              <w:t>3</w:t>
            </w:r>
          </w:p>
        </w:tc>
        <w:tc>
          <w:tcPr>
            <w:tcW w:w="472" w:type="dxa"/>
            <w:tcBorders>
              <w:top w:val="nil"/>
              <w:left w:val="nil"/>
              <w:bottom w:val="single" w:sz="4" w:space="0" w:color="auto"/>
              <w:right w:val="nil"/>
            </w:tcBorders>
            <w:shd w:val="clear" w:color="auto" w:fill="auto"/>
            <w:vAlign w:val="bottom"/>
            <w:hideMark/>
          </w:tcPr>
          <w:p w14:paraId="11298E5E" w14:textId="77777777" w:rsidR="006741CC" w:rsidRPr="006741CC" w:rsidRDefault="006741CC" w:rsidP="006741CC">
            <w:pPr>
              <w:widowControl/>
              <w:jc w:val="center"/>
              <w:rPr>
                <w:sz w:val="22"/>
                <w:szCs w:val="22"/>
              </w:rPr>
            </w:pPr>
            <w:r w:rsidRPr="006741CC">
              <w:rPr>
                <w:sz w:val="22"/>
                <w:szCs w:val="22"/>
              </w:rPr>
              <w:t>01</w:t>
            </w:r>
          </w:p>
        </w:tc>
        <w:tc>
          <w:tcPr>
            <w:tcW w:w="848" w:type="dxa"/>
            <w:tcBorders>
              <w:top w:val="nil"/>
              <w:left w:val="nil"/>
              <w:bottom w:val="single" w:sz="4" w:space="0" w:color="auto"/>
              <w:right w:val="single" w:sz="4" w:space="0" w:color="auto"/>
            </w:tcBorders>
            <w:shd w:val="clear" w:color="auto" w:fill="auto"/>
            <w:vAlign w:val="bottom"/>
            <w:hideMark/>
          </w:tcPr>
          <w:p w14:paraId="02475F2E" w14:textId="77777777" w:rsidR="006741CC" w:rsidRPr="006741CC" w:rsidRDefault="006741CC" w:rsidP="006741CC">
            <w:pPr>
              <w:widowControl/>
              <w:jc w:val="center"/>
              <w:rPr>
                <w:sz w:val="22"/>
                <w:szCs w:val="22"/>
              </w:rPr>
            </w:pPr>
            <w:r w:rsidRPr="006741CC">
              <w:rPr>
                <w:sz w:val="22"/>
                <w:szCs w:val="22"/>
              </w:rPr>
              <w:t>85290</w:t>
            </w:r>
          </w:p>
        </w:tc>
        <w:tc>
          <w:tcPr>
            <w:tcW w:w="567" w:type="dxa"/>
            <w:tcBorders>
              <w:top w:val="nil"/>
              <w:left w:val="nil"/>
              <w:bottom w:val="single" w:sz="4" w:space="0" w:color="auto"/>
              <w:right w:val="single" w:sz="4" w:space="0" w:color="auto"/>
            </w:tcBorders>
            <w:shd w:val="clear" w:color="auto" w:fill="auto"/>
            <w:noWrap/>
            <w:vAlign w:val="bottom"/>
            <w:hideMark/>
          </w:tcPr>
          <w:p w14:paraId="071B0F94" w14:textId="77777777" w:rsidR="006741CC" w:rsidRPr="006741CC" w:rsidRDefault="006741CC" w:rsidP="006741CC">
            <w:pPr>
              <w:widowControl/>
              <w:rPr>
                <w:sz w:val="22"/>
                <w:szCs w:val="22"/>
              </w:rPr>
            </w:pPr>
            <w:r w:rsidRPr="006741CC">
              <w:rPr>
                <w:sz w:val="22"/>
                <w:szCs w:val="22"/>
              </w:rPr>
              <w:t>240</w:t>
            </w:r>
          </w:p>
        </w:tc>
        <w:tc>
          <w:tcPr>
            <w:tcW w:w="1178" w:type="dxa"/>
            <w:tcBorders>
              <w:top w:val="nil"/>
              <w:left w:val="nil"/>
              <w:bottom w:val="single" w:sz="4" w:space="0" w:color="auto"/>
              <w:right w:val="single" w:sz="4" w:space="0" w:color="auto"/>
            </w:tcBorders>
            <w:shd w:val="clear" w:color="auto" w:fill="auto"/>
            <w:noWrap/>
            <w:vAlign w:val="bottom"/>
            <w:hideMark/>
          </w:tcPr>
          <w:p w14:paraId="34314629" w14:textId="77777777" w:rsidR="006741CC" w:rsidRPr="006741CC" w:rsidRDefault="006741CC" w:rsidP="006741CC">
            <w:pPr>
              <w:widowControl/>
              <w:jc w:val="right"/>
              <w:rPr>
                <w:sz w:val="22"/>
                <w:szCs w:val="22"/>
              </w:rPr>
            </w:pPr>
            <w:r w:rsidRPr="006741CC">
              <w:rPr>
                <w:sz w:val="22"/>
                <w:szCs w:val="22"/>
              </w:rPr>
              <w:t>15,000</w:t>
            </w:r>
          </w:p>
        </w:tc>
        <w:tc>
          <w:tcPr>
            <w:tcW w:w="1231" w:type="dxa"/>
            <w:tcBorders>
              <w:top w:val="nil"/>
              <w:left w:val="nil"/>
              <w:bottom w:val="single" w:sz="4" w:space="0" w:color="auto"/>
              <w:right w:val="single" w:sz="4" w:space="0" w:color="auto"/>
            </w:tcBorders>
            <w:shd w:val="clear" w:color="auto" w:fill="auto"/>
            <w:noWrap/>
            <w:vAlign w:val="bottom"/>
            <w:hideMark/>
          </w:tcPr>
          <w:p w14:paraId="615D4F80" w14:textId="77777777" w:rsidR="006741CC" w:rsidRPr="006741CC" w:rsidRDefault="006741CC" w:rsidP="006741CC">
            <w:pPr>
              <w:widowControl/>
              <w:jc w:val="right"/>
              <w:rPr>
                <w:sz w:val="22"/>
                <w:szCs w:val="22"/>
              </w:rPr>
            </w:pPr>
            <w:r w:rsidRPr="006741CC">
              <w:rPr>
                <w:sz w:val="22"/>
                <w:szCs w:val="22"/>
              </w:rPr>
              <w:t>15,000</w:t>
            </w:r>
          </w:p>
        </w:tc>
        <w:tc>
          <w:tcPr>
            <w:tcW w:w="1229" w:type="dxa"/>
            <w:tcBorders>
              <w:top w:val="nil"/>
              <w:left w:val="nil"/>
              <w:bottom w:val="single" w:sz="4" w:space="0" w:color="auto"/>
              <w:right w:val="single" w:sz="4" w:space="0" w:color="auto"/>
            </w:tcBorders>
            <w:shd w:val="clear" w:color="auto" w:fill="auto"/>
            <w:noWrap/>
            <w:vAlign w:val="bottom"/>
            <w:hideMark/>
          </w:tcPr>
          <w:p w14:paraId="53BFD06E" w14:textId="77777777" w:rsidR="006741CC" w:rsidRPr="006741CC" w:rsidRDefault="006741CC" w:rsidP="006741CC">
            <w:pPr>
              <w:widowControl/>
              <w:jc w:val="right"/>
              <w:rPr>
                <w:sz w:val="22"/>
                <w:szCs w:val="22"/>
              </w:rPr>
            </w:pPr>
            <w:r w:rsidRPr="006741CC">
              <w:rPr>
                <w:sz w:val="22"/>
                <w:szCs w:val="22"/>
              </w:rPr>
              <w:t>15,000</w:t>
            </w:r>
          </w:p>
        </w:tc>
      </w:tr>
      <w:tr w:rsidR="006741CC" w:rsidRPr="006741CC" w14:paraId="07677A06" w14:textId="77777777" w:rsidTr="00BF731A">
        <w:trPr>
          <w:trHeight w:val="450"/>
        </w:trPr>
        <w:tc>
          <w:tcPr>
            <w:tcW w:w="3024" w:type="dxa"/>
            <w:gridSpan w:val="2"/>
            <w:tcBorders>
              <w:top w:val="nil"/>
              <w:left w:val="single" w:sz="4" w:space="0" w:color="auto"/>
              <w:bottom w:val="single" w:sz="4" w:space="0" w:color="auto"/>
              <w:right w:val="single" w:sz="4" w:space="0" w:color="auto"/>
            </w:tcBorders>
            <w:shd w:val="clear" w:color="000000" w:fill="FFFF00"/>
            <w:vAlign w:val="bottom"/>
            <w:hideMark/>
          </w:tcPr>
          <w:p w14:paraId="6005BF56" w14:textId="77777777" w:rsidR="006741CC" w:rsidRPr="006741CC" w:rsidRDefault="006741CC" w:rsidP="006741CC">
            <w:pPr>
              <w:widowControl/>
              <w:rPr>
                <w:b/>
                <w:bCs/>
                <w:sz w:val="22"/>
                <w:szCs w:val="22"/>
              </w:rPr>
            </w:pPr>
            <w:r w:rsidRPr="006741CC">
              <w:rPr>
                <w:b/>
                <w:bCs/>
                <w:sz w:val="22"/>
                <w:szCs w:val="22"/>
              </w:rPr>
              <w:t>Национальная экономика</w:t>
            </w:r>
          </w:p>
        </w:tc>
        <w:tc>
          <w:tcPr>
            <w:tcW w:w="567" w:type="dxa"/>
            <w:gridSpan w:val="2"/>
            <w:tcBorders>
              <w:top w:val="nil"/>
              <w:left w:val="nil"/>
              <w:bottom w:val="single" w:sz="4" w:space="0" w:color="auto"/>
              <w:right w:val="single" w:sz="4" w:space="0" w:color="auto"/>
            </w:tcBorders>
            <w:shd w:val="clear" w:color="000000" w:fill="FFFF00"/>
            <w:vAlign w:val="bottom"/>
            <w:hideMark/>
          </w:tcPr>
          <w:p w14:paraId="578A4253" w14:textId="77777777" w:rsidR="006741CC" w:rsidRPr="006741CC" w:rsidRDefault="006741CC" w:rsidP="006741CC">
            <w:pPr>
              <w:widowControl/>
              <w:jc w:val="center"/>
              <w:rPr>
                <w:b/>
                <w:bCs/>
                <w:sz w:val="22"/>
                <w:szCs w:val="22"/>
              </w:rPr>
            </w:pPr>
            <w:r w:rsidRPr="006741CC">
              <w:rPr>
                <w:b/>
                <w:bCs/>
                <w:sz w:val="22"/>
                <w:szCs w:val="22"/>
              </w:rPr>
              <w:t>901</w:t>
            </w:r>
          </w:p>
        </w:tc>
        <w:tc>
          <w:tcPr>
            <w:tcW w:w="570" w:type="dxa"/>
            <w:tcBorders>
              <w:top w:val="nil"/>
              <w:left w:val="nil"/>
              <w:bottom w:val="single" w:sz="4" w:space="0" w:color="auto"/>
              <w:right w:val="single" w:sz="4" w:space="0" w:color="auto"/>
            </w:tcBorders>
            <w:shd w:val="clear" w:color="000000" w:fill="FFFF00"/>
            <w:vAlign w:val="bottom"/>
            <w:hideMark/>
          </w:tcPr>
          <w:p w14:paraId="6E1F47A9" w14:textId="77777777" w:rsidR="006741CC" w:rsidRPr="006741CC" w:rsidRDefault="006741CC" w:rsidP="006741CC">
            <w:pPr>
              <w:widowControl/>
              <w:jc w:val="center"/>
              <w:rPr>
                <w:b/>
                <w:bCs/>
                <w:sz w:val="22"/>
                <w:szCs w:val="22"/>
              </w:rPr>
            </w:pPr>
            <w:r w:rsidRPr="006741CC">
              <w:rPr>
                <w:b/>
                <w:bCs/>
                <w:sz w:val="22"/>
                <w:szCs w:val="22"/>
              </w:rPr>
              <w:t>04</w:t>
            </w:r>
          </w:p>
        </w:tc>
        <w:tc>
          <w:tcPr>
            <w:tcW w:w="567" w:type="dxa"/>
            <w:tcBorders>
              <w:top w:val="nil"/>
              <w:left w:val="nil"/>
              <w:bottom w:val="single" w:sz="4" w:space="0" w:color="auto"/>
              <w:right w:val="single" w:sz="4" w:space="0" w:color="auto"/>
            </w:tcBorders>
            <w:shd w:val="clear" w:color="000000" w:fill="FFFF00"/>
            <w:vAlign w:val="bottom"/>
            <w:hideMark/>
          </w:tcPr>
          <w:p w14:paraId="410D129C" w14:textId="77777777" w:rsidR="006741CC" w:rsidRPr="006741CC" w:rsidRDefault="006741CC" w:rsidP="006741CC">
            <w:pPr>
              <w:widowControl/>
              <w:jc w:val="center"/>
              <w:rPr>
                <w:b/>
                <w:bCs/>
                <w:sz w:val="22"/>
                <w:szCs w:val="22"/>
              </w:rPr>
            </w:pPr>
            <w:r w:rsidRPr="006741CC">
              <w:rPr>
                <w:b/>
                <w:bCs/>
                <w:sz w:val="22"/>
                <w:szCs w:val="22"/>
              </w:rPr>
              <w:t>00</w:t>
            </w:r>
          </w:p>
        </w:tc>
        <w:tc>
          <w:tcPr>
            <w:tcW w:w="567" w:type="dxa"/>
            <w:tcBorders>
              <w:top w:val="nil"/>
              <w:left w:val="nil"/>
              <w:bottom w:val="single" w:sz="4" w:space="0" w:color="auto"/>
              <w:right w:val="nil"/>
            </w:tcBorders>
            <w:shd w:val="clear" w:color="000000" w:fill="FFFF00"/>
            <w:vAlign w:val="bottom"/>
            <w:hideMark/>
          </w:tcPr>
          <w:p w14:paraId="2D8FBA06" w14:textId="77777777" w:rsidR="006741CC" w:rsidRPr="006741CC" w:rsidRDefault="006741CC" w:rsidP="006741CC">
            <w:pPr>
              <w:widowControl/>
              <w:jc w:val="center"/>
              <w:rPr>
                <w:b/>
                <w:bCs/>
                <w:sz w:val="22"/>
                <w:szCs w:val="22"/>
              </w:rPr>
            </w:pPr>
            <w:r w:rsidRPr="006741CC">
              <w:rPr>
                <w:b/>
                <w:bCs/>
                <w:sz w:val="22"/>
                <w:szCs w:val="22"/>
              </w:rPr>
              <w:t> </w:t>
            </w:r>
          </w:p>
        </w:tc>
        <w:tc>
          <w:tcPr>
            <w:tcW w:w="567" w:type="dxa"/>
            <w:tcBorders>
              <w:top w:val="nil"/>
              <w:left w:val="nil"/>
              <w:bottom w:val="single" w:sz="4" w:space="0" w:color="auto"/>
              <w:right w:val="nil"/>
            </w:tcBorders>
            <w:shd w:val="clear" w:color="000000" w:fill="FFFF00"/>
            <w:vAlign w:val="bottom"/>
            <w:hideMark/>
          </w:tcPr>
          <w:p w14:paraId="7DE0395D" w14:textId="77777777" w:rsidR="006741CC" w:rsidRPr="006741CC" w:rsidRDefault="006741CC" w:rsidP="006741CC">
            <w:pPr>
              <w:widowControl/>
              <w:jc w:val="center"/>
              <w:rPr>
                <w:b/>
                <w:bCs/>
                <w:sz w:val="22"/>
                <w:szCs w:val="22"/>
              </w:rPr>
            </w:pPr>
            <w:r w:rsidRPr="006741CC">
              <w:rPr>
                <w:b/>
                <w:bCs/>
                <w:sz w:val="22"/>
                <w:szCs w:val="22"/>
              </w:rPr>
              <w:t> </w:t>
            </w:r>
          </w:p>
        </w:tc>
        <w:tc>
          <w:tcPr>
            <w:tcW w:w="472" w:type="dxa"/>
            <w:tcBorders>
              <w:top w:val="nil"/>
              <w:left w:val="nil"/>
              <w:bottom w:val="single" w:sz="4" w:space="0" w:color="auto"/>
              <w:right w:val="nil"/>
            </w:tcBorders>
            <w:shd w:val="clear" w:color="000000" w:fill="FFFF00"/>
            <w:vAlign w:val="bottom"/>
            <w:hideMark/>
          </w:tcPr>
          <w:p w14:paraId="1E05A60A" w14:textId="77777777" w:rsidR="006741CC" w:rsidRPr="006741CC" w:rsidRDefault="006741CC" w:rsidP="006741CC">
            <w:pPr>
              <w:widowControl/>
              <w:jc w:val="center"/>
              <w:rPr>
                <w:b/>
                <w:bCs/>
                <w:sz w:val="22"/>
                <w:szCs w:val="22"/>
              </w:rPr>
            </w:pPr>
            <w:r w:rsidRPr="006741CC">
              <w:rPr>
                <w:b/>
                <w:bCs/>
                <w:sz w:val="22"/>
                <w:szCs w:val="22"/>
              </w:rPr>
              <w:t> </w:t>
            </w:r>
          </w:p>
        </w:tc>
        <w:tc>
          <w:tcPr>
            <w:tcW w:w="848" w:type="dxa"/>
            <w:tcBorders>
              <w:top w:val="nil"/>
              <w:left w:val="nil"/>
              <w:bottom w:val="single" w:sz="4" w:space="0" w:color="auto"/>
              <w:right w:val="single" w:sz="4" w:space="0" w:color="auto"/>
            </w:tcBorders>
            <w:shd w:val="clear" w:color="000000" w:fill="FFFF00"/>
            <w:vAlign w:val="bottom"/>
            <w:hideMark/>
          </w:tcPr>
          <w:p w14:paraId="59BF8DD8" w14:textId="77777777" w:rsidR="006741CC" w:rsidRPr="006741CC" w:rsidRDefault="006741CC" w:rsidP="006741CC">
            <w:pPr>
              <w:widowControl/>
              <w:jc w:val="center"/>
              <w:rPr>
                <w:b/>
                <w:bCs/>
                <w:sz w:val="22"/>
                <w:szCs w:val="22"/>
              </w:rPr>
            </w:pPr>
            <w:r w:rsidRPr="006741CC">
              <w:rPr>
                <w:b/>
                <w:bCs/>
                <w:sz w:val="22"/>
                <w:szCs w:val="22"/>
              </w:rPr>
              <w:t> </w:t>
            </w:r>
          </w:p>
        </w:tc>
        <w:tc>
          <w:tcPr>
            <w:tcW w:w="567" w:type="dxa"/>
            <w:tcBorders>
              <w:top w:val="nil"/>
              <w:left w:val="nil"/>
              <w:bottom w:val="single" w:sz="4" w:space="0" w:color="auto"/>
              <w:right w:val="single" w:sz="4" w:space="0" w:color="auto"/>
            </w:tcBorders>
            <w:shd w:val="clear" w:color="000000" w:fill="FFFF00"/>
            <w:noWrap/>
            <w:vAlign w:val="bottom"/>
            <w:hideMark/>
          </w:tcPr>
          <w:p w14:paraId="24B18ADC" w14:textId="77777777" w:rsidR="006741CC" w:rsidRPr="006741CC" w:rsidRDefault="006741CC" w:rsidP="006741CC">
            <w:pPr>
              <w:widowControl/>
              <w:rPr>
                <w:b/>
                <w:bCs/>
                <w:sz w:val="22"/>
                <w:szCs w:val="22"/>
              </w:rPr>
            </w:pPr>
            <w:r w:rsidRPr="006741CC">
              <w:rPr>
                <w:b/>
                <w:bCs/>
                <w:sz w:val="22"/>
                <w:szCs w:val="22"/>
              </w:rPr>
              <w:t> </w:t>
            </w:r>
          </w:p>
        </w:tc>
        <w:tc>
          <w:tcPr>
            <w:tcW w:w="1178" w:type="dxa"/>
            <w:tcBorders>
              <w:top w:val="nil"/>
              <w:left w:val="nil"/>
              <w:bottom w:val="single" w:sz="4" w:space="0" w:color="auto"/>
              <w:right w:val="single" w:sz="4" w:space="0" w:color="auto"/>
            </w:tcBorders>
            <w:shd w:val="clear" w:color="000000" w:fill="FFFF00"/>
            <w:noWrap/>
            <w:vAlign w:val="bottom"/>
            <w:hideMark/>
          </w:tcPr>
          <w:p w14:paraId="4A28E945" w14:textId="77777777" w:rsidR="006741CC" w:rsidRPr="006741CC" w:rsidRDefault="006741CC" w:rsidP="006741CC">
            <w:pPr>
              <w:widowControl/>
              <w:jc w:val="right"/>
              <w:rPr>
                <w:b/>
                <w:bCs/>
                <w:sz w:val="22"/>
                <w:szCs w:val="22"/>
              </w:rPr>
            </w:pPr>
            <w:r w:rsidRPr="006741CC">
              <w:rPr>
                <w:b/>
                <w:bCs/>
                <w:sz w:val="22"/>
                <w:szCs w:val="22"/>
              </w:rPr>
              <w:t>4056,900</w:t>
            </w:r>
          </w:p>
        </w:tc>
        <w:tc>
          <w:tcPr>
            <w:tcW w:w="1231" w:type="dxa"/>
            <w:tcBorders>
              <w:top w:val="nil"/>
              <w:left w:val="nil"/>
              <w:bottom w:val="single" w:sz="4" w:space="0" w:color="auto"/>
              <w:right w:val="single" w:sz="4" w:space="0" w:color="auto"/>
            </w:tcBorders>
            <w:shd w:val="clear" w:color="000000" w:fill="FFFF00"/>
            <w:noWrap/>
            <w:vAlign w:val="bottom"/>
            <w:hideMark/>
          </w:tcPr>
          <w:p w14:paraId="1E89E39F" w14:textId="77777777" w:rsidR="006741CC" w:rsidRPr="006741CC" w:rsidRDefault="006741CC" w:rsidP="006741CC">
            <w:pPr>
              <w:widowControl/>
              <w:jc w:val="right"/>
              <w:rPr>
                <w:b/>
                <w:bCs/>
                <w:sz w:val="22"/>
                <w:szCs w:val="22"/>
              </w:rPr>
            </w:pPr>
            <w:r w:rsidRPr="006741CC">
              <w:rPr>
                <w:b/>
                <w:bCs/>
                <w:sz w:val="22"/>
                <w:szCs w:val="22"/>
              </w:rPr>
              <w:t>4160,800</w:t>
            </w:r>
          </w:p>
        </w:tc>
        <w:tc>
          <w:tcPr>
            <w:tcW w:w="1229" w:type="dxa"/>
            <w:tcBorders>
              <w:top w:val="nil"/>
              <w:left w:val="nil"/>
              <w:bottom w:val="single" w:sz="4" w:space="0" w:color="auto"/>
              <w:right w:val="single" w:sz="4" w:space="0" w:color="auto"/>
            </w:tcBorders>
            <w:shd w:val="clear" w:color="000000" w:fill="FFFF00"/>
            <w:noWrap/>
            <w:vAlign w:val="bottom"/>
            <w:hideMark/>
          </w:tcPr>
          <w:p w14:paraId="2AEDFF4A" w14:textId="77777777" w:rsidR="006741CC" w:rsidRPr="006741CC" w:rsidRDefault="006741CC" w:rsidP="006741CC">
            <w:pPr>
              <w:widowControl/>
              <w:jc w:val="right"/>
              <w:rPr>
                <w:b/>
                <w:bCs/>
                <w:sz w:val="22"/>
                <w:szCs w:val="22"/>
              </w:rPr>
            </w:pPr>
            <w:r w:rsidRPr="006741CC">
              <w:rPr>
                <w:b/>
                <w:bCs/>
                <w:sz w:val="22"/>
                <w:szCs w:val="22"/>
              </w:rPr>
              <w:t>4307,400</w:t>
            </w:r>
          </w:p>
        </w:tc>
      </w:tr>
      <w:tr w:rsidR="006741CC" w:rsidRPr="006741CC" w14:paraId="5AFD6762" w14:textId="77777777" w:rsidTr="00BF731A">
        <w:trPr>
          <w:trHeight w:val="480"/>
        </w:trPr>
        <w:tc>
          <w:tcPr>
            <w:tcW w:w="3024" w:type="dxa"/>
            <w:gridSpan w:val="2"/>
            <w:tcBorders>
              <w:top w:val="nil"/>
              <w:left w:val="single" w:sz="4" w:space="0" w:color="auto"/>
              <w:bottom w:val="single" w:sz="4" w:space="0" w:color="auto"/>
              <w:right w:val="single" w:sz="4" w:space="0" w:color="auto"/>
            </w:tcBorders>
            <w:shd w:val="clear" w:color="auto" w:fill="auto"/>
            <w:vAlign w:val="bottom"/>
            <w:hideMark/>
          </w:tcPr>
          <w:p w14:paraId="27C0FE3D" w14:textId="77777777" w:rsidR="006741CC" w:rsidRPr="006741CC" w:rsidRDefault="006741CC" w:rsidP="006741CC">
            <w:pPr>
              <w:widowControl/>
              <w:rPr>
                <w:b/>
                <w:bCs/>
              </w:rPr>
            </w:pPr>
            <w:r w:rsidRPr="006741CC">
              <w:rPr>
                <w:b/>
                <w:bCs/>
              </w:rPr>
              <w:t>Дорожное хозяйство (дорожные фонды)</w:t>
            </w:r>
          </w:p>
        </w:tc>
        <w:tc>
          <w:tcPr>
            <w:tcW w:w="567" w:type="dxa"/>
            <w:gridSpan w:val="2"/>
            <w:tcBorders>
              <w:top w:val="nil"/>
              <w:left w:val="nil"/>
              <w:bottom w:val="single" w:sz="4" w:space="0" w:color="auto"/>
              <w:right w:val="single" w:sz="4" w:space="0" w:color="auto"/>
            </w:tcBorders>
            <w:shd w:val="clear" w:color="auto" w:fill="auto"/>
            <w:vAlign w:val="bottom"/>
            <w:hideMark/>
          </w:tcPr>
          <w:p w14:paraId="31E63DA2" w14:textId="77777777" w:rsidR="006741CC" w:rsidRPr="006741CC" w:rsidRDefault="006741CC" w:rsidP="006741CC">
            <w:pPr>
              <w:widowControl/>
              <w:jc w:val="center"/>
              <w:rPr>
                <w:b/>
                <w:bCs/>
              </w:rPr>
            </w:pPr>
            <w:r w:rsidRPr="006741CC">
              <w:rPr>
                <w:b/>
                <w:bCs/>
              </w:rPr>
              <w:t>901</w:t>
            </w:r>
          </w:p>
        </w:tc>
        <w:tc>
          <w:tcPr>
            <w:tcW w:w="570" w:type="dxa"/>
            <w:tcBorders>
              <w:top w:val="nil"/>
              <w:left w:val="nil"/>
              <w:bottom w:val="single" w:sz="4" w:space="0" w:color="auto"/>
              <w:right w:val="single" w:sz="4" w:space="0" w:color="auto"/>
            </w:tcBorders>
            <w:shd w:val="clear" w:color="auto" w:fill="auto"/>
            <w:vAlign w:val="bottom"/>
            <w:hideMark/>
          </w:tcPr>
          <w:p w14:paraId="68D730AA" w14:textId="77777777" w:rsidR="006741CC" w:rsidRPr="006741CC" w:rsidRDefault="006741CC" w:rsidP="006741CC">
            <w:pPr>
              <w:widowControl/>
              <w:jc w:val="center"/>
              <w:rPr>
                <w:b/>
                <w:bCs/>
                <w:sz w:val="22"/>
                <w:szCs w:val="22"/>
              </w:rPr>
            </w:pPr>
            <w:r w:rsidRPr="006741CC">
              <w:rPr>
                <w:b/>
                <w:bCs/>
                <w:sz w:val="22"/>
                <w:szCs w:val="22"/>
              </w:rPr>
              <w:t>04</w:t>
            </w:r>
          </w:p>
        </w:tc>
        <w:tc>
          <w:tcPr>
            <w:tcW w:w="567" w:type="dxa"/>
            <w:tcBorders>
              <w:top w:val="nil"/>
              <w:left w:val="nil"/>
              <w:bottom w:val="single" w:sz="4" w:space="0" w:color="auto"/>
              <w:right w:val="single" w:sz="4" w:space="0" w:color="auto"/>
            </w:tcBorders>
            <w:shd w:val="clear" w:color="auto" w:fill="auto"/>
            <w:vAlign w:val="bottom"/>
            <w:hideMark/>
          </w:tcPr>
          <w:p w14:paraId="2272C82B" w14:textId="77777777" w:rsidR="006741CC" w:rsidRPr="006741CC" w:rsidRDefault="006741CC" w:rsidP="006741CC">
            <w:pPr>
              <w:widowControl/>
              <w:jc w:val="center"/>
              <w:rPr>
                <w:b/>
                <w:bCs/>
                <w:sz w:val="22"/>
                <w:szCs w:val="22"/>
              </w:rPr>
            </w:pPr>
            <w:r w:rsidRPr="006741CC">
              <w:rPr>
                <w:b/>
                <w:bCs/>
                <w:sz w:val="22"/>
                <w:szCs w:val="22"/>
              </w:rPr>
              <w:t>09</w:t>
            </w:r>
          </w:p>
        </w:tc>
        <w:tc>
          <w:tcPr>
            <w:tcW w:w="567" w:type="dxa"/>
            <w:tcBorders>
              <w:top w:val="nil"/>
              <w:left w:val="nil"/>
              <w:bottom w:val="single" w:sz="4" w:space="0" w:color="auto"/>
              <w:right w:val="nil"/>
            </w:tcBorders>
            <w:shd w:val="clear" w:color="auto" w:fill="auto"/>
            <w:vAlign w:val="bottom"/>
            <w:hideMark/>
          </w:tcPr>
          <w:p w14:paraId="2875EE5E" w14:textId="77777777" w:rsidR="006741CC" w:rsidRPr="006741CC" w:rsidRDefault="006741CC" w:rsidP="006741CC">
            <w:pPr>
              <w:widowControl/>
              <w:jc w:val="center"/>
              <w:rPr>
                <w:b/>
                <w:bCs/>
                <w:sz w:val="22"/>
                <w:szCs w:val="22"/>
              </w:rPr>
            </w:pPr>
            <w:r w:rsidRPr="006741CC">
              <w:rPr>
                <w:b/>
                <w:bCs/>
                <w:sz w:val="22"/>
                <w:szCs w:val="22"/>
              </w:rPr>
              <w:t> </w:t>
            </w:r>
          </w:p>
        </w:tc>
        <w:tc>
          <w:tcPr>
            <w:tcW w:w="567" w:type="dxa"/>
            <w:tcBorders>
              <w:top w:val="nil"/>
              <w:left w:val="nil"/>
              <w:bottom w:val="single" w:sz="4" w:space="0" w:color="auto"/>
              <w:right w:val="nil"/>
            </w:tcBorders>
            <w:shd w:val="clear" w:color="auto" w:fill="auto"/>
            <w:vAlign w:val="bottom"/>
            <w:hideMark/>
          </w:tcPr>
          <w:p w14:paraId="4F465055" w14:textId="77777777" w:rsidR="006741CC" w:rsidRPr="006741CC" w:rsidRDefault="006741CC" w:rsidP="006741CC">
            <w:pPr>
              <w:widowControl/>
              <w:jc w:val="center"/>
              <w:rPr>
                <w:b/>
                <w:bCs/>
                <w:sz w:val="22"/>
                <w:szCs w:val="22"/>
              </w:rPr>
            </w:pPr>
            <w:r w:rsidRPr="006741CC">
              <w:rPr>
                <w:b/>
                <w:bCs/>
                <w:sz w:val="22"/>
                <w:szCs w:val="22"/>
              </w:rPr>
              <w:t> </w:t>
            </w:r>
          </w:p>
        </w:tc>
        <w:tc>
          <w:tcPr>
            <w:tcW w:w="472" w:type="dxa"/>
            <w:tcBorders>
              <w:top w:val="nil"/>
              <w:left w:val="nil"/>
              <w:bottom w:val="single" w:sz="4" w:space="0" w:color="auto"/>
              <w:right w:val="nil"/>
            </w:tcBorders>
            <w:shd w:val="clear" w:color="auto" w:fill="auto"/>
            <w:vAlign w:val="bottom"/>
            <w:hideMark/>
          </w:tcPr>
          <w:p w14:paraId="5784B1F5" w14:textId="77777777" w:rsidR="006741CC" w:rsidRPr="006741CC" w:rsidRDefault="006741CC" w:rsidP="006741CC">
            <w:pPr>
              <w:widowControl/>
              <w:jc w:val="center"/>
              <w:rPr>
                <w:b/>
                <w:bCs/>
                <w:sz w:val="22"/>
                <w:szCs w:val="22"/>
              </w:rPr>
            </w:pPr>
            <w:r w:rsidRPr="006741CC">
              <w:rPr>
                <w:b/>
                <w:bCs/>
                <w:sz w:val="22"/>
                <w:szCs w:val="22"/>
              </w:rPr>
              <w:t> </w:t>
            </w:r>
          </w:p>
        </w:tc>
        <w:tc>
          <w:tcPr>
            <w:tcW w:w="848" w:type="dxa"/>
            <w:tcBorders>
              <w:top w:val="nil"/>
              <w:left w:val="nil"/>
              <w:bottom w:val="single" w:sz="4" w:space="0" w:color="auto"/>
              <w:right w:val="single" w:sz="4" w:space="0" w:color="auto"/>
            </w:tcBorders>
            <w:shd w:val="clear" w:color="auto" w:fill="auto"/>
            <w:vAlign w:val="bottom"/>
            <w:hideMark/>
          </w:tcPr>
          <w:p w14:paraId="18ABDF1F" w14:textId="77777777" w:rsidR="006741CC" w:rsidRPr="006741CC" w:rsidRDefault="006741CC" w:rsidP="006741CC">
            <w:pPr>
              <w:widowControl/>
              <w:jc w:val="center"/>
              <w:rPr>
                <w:b/>
                <w:bCs/>
                <w:sz w:val="22"/>
                <w:szCs w:val="22"/>
              </w:rPr>
            </w:pPr>
            <w:r w:rsidRPr="006741CC">
              <w:rPr>
                <w:b/>
                <w:bCs/>
                <w:sz w:val="22"/>
                <w:szCs w:val="22"/>
              </w:rPr>
              <w:t> </w:t>
            </w:r>
          </w:p>
        </w:tc>
        <w:tc>
          <w:tcPr>
            <w:tcW w:w="567" w:type="dxa"/>
            <w:tcBorders>
              <w:top w:val="nil"/>
              <w:left w:val="nil"/>
              <w:bottom w:val="single" w:sz="4" w:space="0" w:color="auto"/>
              <w:right w:val="single" w:sz="4" w:space="0" w:color="auto"/>
            </w:tcBorders>
            <w:shd w:val="clear" w:color="auto" w:fill="auto"/>
            <w:noWrap/>
            <w:vAlign w:val="bottom"/>
            <w:hideMark/>
          </w:tcPr>
          <w:p w14:paraId="149B56F2" w14:textId="77777777" w:rsidR="006741CC" w:rsidRPr="006741CC" w:rsidRDefault="006741CC" w:rsidP="006741CC">
            <w:pPr>
              <w:widowControl/>
              <w:rPr>
                <w:b/>
                <w:bCs/>
                <w:sz w:val="22"/>
                <w:szCs w:val="22"/>
              </w:rPr>
            </w:pPr>
            <w:r w:rsidRPr="006741CC">
              <w:rPr>
                <w:b/>
                <w:bCs/>
                <w:sz w:val="22"/>
                <w:szCs w:val="22"/>
              </w:rPr>
              <w:t> </w:t>
            </w:r>
          </w:p>
        </w:tc>
        <w:tc>
          <w:tcPr>
            <w:tcW w:w="1178" w:type="dxa"/>
            <w:tcBorders>
              <w:top w:val="nil"/>
              <w:left w:val="nil"/>
              <w:bottom w:val="single" w:sz="4" w:space="0" w:color="auto"/>
              <w:right w:val="single" w:sz="4" w:space="0" w:color="auto"/>
            </w:tcBorders>
            <w:shd w:val="clear" w:color="auto" w:fill="auto"/>
            <w:noWrap/>
            <w:vAlign w:val="bottom"/>
            <w:hideMark/>
          </w:tcPr>
          <w:p w14:paraId="26633B9C" w14:textId="77777777" w:rsidR="006741CC" w:rsidRPr="006741CC" w:rsidRDefault="006741CC" w:rsidP="006741CC">
            <w:pPr>
              <w:widowControl/>
              <w:jc w:val="right"/>
              <w:rPr>
                <w:b/>
                <w:bCs/>
                <w:sz w:val="22"/>
                <w:szCs w:val="22"/>
              </w:rPr>
            </w:pPr>
            <w:r w:rsidRPr="006741CC">
              <w:rPr>
                <w:b/>
                <w:bCs/>
                <w:sz w:val="22"/>
                <w:szCs w:val="22"/>
              </w:rPr>
              <w:t>4026,900</w:t>
            </w:r>
          </w:p>
        </w:tc>
        <w:tc>
          <w:tcPr>
            <w:tcW w:w="1231" w:type="dxa"/>
            <w:tcBorders>
              <w:top w:val="nil"/>
              <w:left w:val="nil"/>
              <w:bottom w:val="single" w:sz="4" w:space="0" w:color="auto"/>
              <w:right w:val="single" w:sz="4" w:space="0" w:color="auto"/>
            </w:tcBorders>
            <w:shd w:val="clear" w:color="auto" w:fill="auto"/>
            <w:noWrap/>
            <w:vAlign w:val="bottom"/>
            <w:hideMark/>
          </w:tcPr>
          <w:p w14:paraId="47F2A444" w14:textId="77777777" w:rsidR="006741CC" w:rsidRPr="006741CC" w:rsidRDefault="006741CC" w:rsidP="006741CC">
            <w:pPr>
              <w:widowControl/>
              <w:jc w:val="right"/>
              <w:rPr>
                <w:b/>
                <w:bCs/>
                <w:sz w:val="22"/>
                <w:szCs w:val="22"/>
              </w:rPr>
            </w:pPr>
            <w:r w:rsidRPr="006741CC">
              <w:rPr>
                <w:b/>
                <w:bCs/>
                <w:sz w:val="22"/>
                <w:szCs w:val="22"/>
              </w:rPr>
              <w:t>4130,800</w:t>
            </w:r>
          </w:p>
        </w:tc>
        <w:tc>
          <w:tcPr>
            <w:tcW w:w="1229" w:type="dxa"/>
            <w:tcBorders>
              <w:top w:val="nil"/>
              <w:left w:val="nil"/>
              <w:bottom w:val="single" w:sz="4" w:space="0" w:color="auto"/>
              <w:right w:val="single" w:sz="4" w:space="0" w:color="auto"/>
            </w:tcBorders>
            <w:shd w:val="clear" w:color="auto" w:fill="auto"/>
            <w:noWrap/>
            <w:vAlign w:val="bottom"/>
            <w:hideMark/>
          </w:tcPr>
          <w:p w14:paraId="4294A151" w14:textId="77777777" w:rsidR="006741CC" w:rsidRPr="006741CC" w:rsidRDefault="006741CC" w:rsidP="006741CC">
            <w:pPr>
              <w:widowControl/>
              <w:jc w:val="right"/>
              <w:rPr>
                <w:b/>
                <w:bCs/>
                <w:sz w:val="22"/>
                <w:szCs w:val="22"/>
              </w:rPr>
            </w:pPr>
            <w:r w:rsidRPr="006741CC">
              <w:rPr>
                <w:b/>
                <w:bCs/>
                <w:sz w:val="22"/>
                <w:szCs w:val="22"/>
              </w:rPr>
              <w:t>4277,400</w:t>
            </w:r>
          </w:p>
        </w:tc>
      </w:tr>
      <w:tr w:rsidR="006741CC" w:rsidRPr="006741CC" w14:paraId="025A4AF9" w14:textId="77777777" w:rsidTr="00BF731A">
        <w:trPr>
          <w:trHeight w:val="855"/>
        </w:trPr>
        <w:tc>
          <w:tcPr>
            <w:tcW w:w="3024" w:type="dxa"/>
            <w:gridSpan w:val="2"/>
            <w:tcBorders>
              <w:top w:val="nil"/>
              <w:left w:val="single" w:sz="4" w:space="0" w:color="auto"/>
              <w:bottom w:val="single" w:sz="4" w:space="0" w:color="auto"/>
              <w:right w:val="single" w:sz="4" w:space="0" w:color="auto"/>
            </w:tcBorders>
            <w:shd w:val="clear" w:color="auto" w:fill="auto"/>
            <w:vAlign w:val="bottom"/>
            <w:hideMark/>
          </w:tcPr>
          <w:p w14:paraId="4673F4F7" w14:textId="77777777" w:rsidR="006741CC" w:rsidRPr="006741CC" w:rsidRDefault="006741CC" w:rsidP="006741CC">
            <w:pPr>
              <w:widowControl/>
              <w:rPr>
                <w:b/>
                <w:bCs/>
              </w:rPr>
            </w:pPr>
            <w:r w:rsidRPr="006741CC">
              <w:rPr>
                <w:b/>
                <w:bCs/>
              </w:rPr>
              <w:t>Муниципальная программа Сосновского сельсовета Бессоновского района Пензенской области "Развитие инженерной инфраструктуры Сосновского сельсовета Бессоновского района Пензенской области" на 2014-2027 годы</w:t>
            </w:r>
          </w:p>
        </w:tc>
        <w:tc>
          <w:tcPr>
            <w:tcW w:w="567" w:type="dxa"/>
            <w:gridSpan w:val="2"/>
            <w:tcBorders>
              <w:top w:val="nil"/>
              <w:left w:val="nil"/>
              <w:bottom w:val="single" w:sz="4" w:space="0" w:color="auto"/>
              <w:right w:val="single" w:sz="4" w:space="0" w:color="auto"/>
            </w:tcBorders>
            <w:shd w:val="clear" w:color="auto" w:fill="auto"/>
            <w:vAlign w:val="bottom"/>
            <w:hideMark/>
          </w:tcPr>
          <w:p w14:paraId="698983D1" w14:textId="77777777" w:rsidR="006741CC" w:rsidRPr="006741CC" w:rsidRDefault="006741CC" w:rsidP="006741CC">
            <w:pPr>
              <w:widowControl/>
              <w:jc w:val="center"/>
              <w:rPr>
                <w:b/>
                <w:bCs/>
              </w:rPr>
            </w:pPr>
            <w:r w:rsidRPr="006741CC">
              <w:rPr>
                <w:b/>
                <w:bCs/>
              </w:rPr>
              <w:t>901</w:t>
            </w:r>
          </w:p>
        </w:tc>
        <w:tc>
          <w:tcPr>
            <w:tcW w:w="570" w:type="dxa"/>
            <w:tcBorders>
              <w:top w:val="nil"/>
              <w:left w:val="nil"/>
              <w:bottom w:val="single" w:sz="4" w:space="0" w:color="auto"/>
              <w:right w:val="single" w:sz="4" w:space="0" w:color="auto"/>
            </w:tcBorders>
            <w:shd w:val="clear" w:color="auto" w:fill="auto"/>
            <w:vAlign w:val="bottom"/>
            <w:hideMark/>
          </w:tcPr>
          <w:p w14:paraId="5B92CBD4" w14:textId="77777777" w:rsidR="006741CC" w:rsidRPr="006741CC" w:rsidRDefault="006741CC" w:rsidP="006741CC">
            <w:pPr>
              <w:widowControl/>
              <w:jc w:val="center"/>
              <w:rPr>
                <w:b/>
                <w:bCs/>
                <w:sz w:val="22"/>
                <w:szCs w:val="22"/>
              </w:rPr>
            </w:pPr>
            <w:r w:rsidRPr="006741CC">
              <w:rPr>
                <w:b/>
                <w:bCs/>
                <w:sz w:val="22"/>
                <w:szCs w:val="22"/>
              </w:rPr>
              <w:t>04</w:t>
            </w:r>
          </w:p>
        </w:tc>
        <w:tc>
          <w:tcPr>
            <w:tcW w:w="567" w:type="dxa"/>
            <w:tcBorders>
              <w:top w:val="nil"/>
              <w:left w:val="nil"/>
              <w:bottom w:val="single" w:sz="4" w:space="0" w:color="auto"/>
              <w:right w:val="single" w:sz="4" w:space="0" w:color="auto"/>
            </w:tcBorders>
            <w:shd w:val="clear" w:color="auto" w:fill="auto"/>
            <w:vAlign w:val="bottom"/>
            <w:hideMark/>
          </w:tcPr>
          <w:p w14:paraId="29A27B3A" w14:textId="77777777" w:rsidR="006741CC" w:rsidRPr="006741CC" w:rsidRDefault="006741CC" w:rsidP="006741CC">
            <w:pPr>
              <w:widowControl/>
              <w:jc w:val="center"/>
              <w:rPr>
                <w:b/>
                <w:bCs/>
                <w:sz w:val="22"/>
                <w:szCs w:val="22"/>
              </w:rPr>
            </w:pPr>
            <w:r w:rsidRPr="006741CC">
              <w:rPr>
                <w:b/>
                <w:bCs/>
                <w:sz w:val="22"/>
                <w:szCs w:val="22"/>
              </w:rPr>
              <w:t>09</w:t>
            </w:r>
          </w:p>
        </w:tc>
        <w:tc>
          <w:tcPr>
            <w:tcW w:w="567" w:type="dxa"/>
            <w:tcBorders>
              <w:top w:val="nil"/>
              <w:left w:val="nil"/>
              <w:bottom w:val="single" w:sz="4" w:space="0" w:color="auto"/>
              <w:right w:val="nil"/>
            </w:tcBorders>
            <w:shd w:val="clear" w:color="auto" w:fill="auto"/>
            <w:vAlign w:val="bottom"/>
            <w:hideMark/>
          </w:tcPr>
          <w:p w14:paraId="595E3989" w14:textId="77777777" w:rsidR="006741CC" w:rsidRPr="006741CC" w:rsidRDefault="006741CC" w:rsidP="006741CC">
            <w:pPr>
              <w:widowControl/>
              <w:jc w:val="center"/>
              <w:rPr>
                <w:b/>
                <w:bCs/>
                <w:sz w:val="22"/>
                <w:szCs w:val="22"/>
              </w:rPr>
            </w:pPr>
            <w:r w:rsidRPr="006741CC">
              <w:rPr>
                <w:b/>
                <w:bCs/>
                <w:sz w:val="22"/>
                <w:szCs w:val="22"/>
              </w:rPr>
              <w:t>06</w:t>
            </w:r>
          </w:p>
        </w:tc>
        <w:tc>
          <w:tcPr>
            <w:tcW w:w="567" w:type="dxa"/>
            <w:tcBorders>
              <w:top w:val="nil"/>
              <w:left w:val="nil"/>
              <w:bottom w:val="single" w:sz="4" w:space="0" w:color="auto"/>
              <w:right w:val="nil"/>
            </w:tcBorders>
            <w:shd w:val="clear" w:color="auto" w:fill="auto"/>
            <w:vAlign w:val="bottom"/>
            <w:hideMark/>
          </w:tcPr>
          <w:p w14:paraId="0ED211F7" w14:textId="77777777" w:rsidR="006741CC" w:rsidRPr="006741CC" w:rsidRDefault="006741CC" w:rsidP="006741CC">
            <w:pPr>
              <w:widowControl/>
              <w:jc w:val="center"/>
              <w:rPr>
                <w:b/>
                <w:bCs/>
                <w:sz w:val="22"/>
                <w:szCs w:val="22"/>
              </w:rPr>
            </w:pPr>
            <w:r w:rsidRPr="006741CC">
              <w:rPr>
                <w:b/>
                <w:bCs/>
                <w:sz w:val="22"/>
                <w:szCs w:val="22"/>
              </w:rPr>
              <w:t>0</w:t>
            </w:r>
          </w:p>
        </w:tc>
        <w:tc>
          <w:tcPr>
            <w:tcW w:w="472" w:type="dxa"/>
            <w:tcBorders>
              <w:top w:val="nil"/>
              <w:left w:val="nil"/>
              <w:bottom w:val="single" w:sz="4" w:space="0" w:color="auto"/>
              <w:right w:val="nil"/>
            </w:tcBorders>
            <w:shd w:val="clear" w:color="auto" w:fill="auto"/>
            <w:vAlign w:val="bottom"/>
            <w:hideMark/>
          </w:tcPr>
          <w:p w14:paraId="2C07F85D" w14:textId="77777777" w:rsidR="006741CC" w:rsidRPr="006741CC" w:rsidRDefault="006741CC" w:rsidP="006741CC">
            <w:pPr>
              <w:widowControl/>
              <w:jc w:val="center"/>
              <w:rPr>
                <w:b/>
                <w:bCs/>
                <w:sz w:val="22"/>
                <w:szCs w:val="22"/>
              </w:rPr>
            </w:pPr>
            <w:r w:rsidRPr="006741CC">
              <w:rPr>
                <w:b/>
                <w:bCs/>
                <w:sz w:val="22"/>
                <w:szCs w:val="22"/>
              </w:rPr>
              <w:t>00</w:t>
            </w:r>
          </w:p>
        </w:tc>
        <w:tc>
          <w:tcPr>
            <w:tcW w:w="848" w:type="dxa"/>
            <w:tcBorders>
              <w:top w:val="nil"/>
              <w:left w:val="nil"/>
              <w:bottom w:val="single" w:sz="4" w:space="0" w:color="auto"/>
              <w:right w:val="single" w:sz="4" w:space="0" w:color="auto"/>
            </w:tcBorders>
            <w:shd w:val="clear" w:color="auto" w:fill="auto"/>
            <w:vAlign w:val="bottom"/>
            <w:hideMark/>
          </w:tcPr>
          <w:p w14:paraId="48CFD423" w14:textId="77777777" w:rsidR="006741CC" w:rsidRPr="006741CC" w:rsidRDefault="006741CC" w:rsidP="006741CC">
            <w:pPr>
              <w:widowControl/>
              <w:jc w:val="center"/>
              <w:rPr>
                <w:b/>
                <w:bCs/>
                <w:sz w:val="22"/>
                <w:szCs w:val="22"/>
              </w:rPr>
            </w:pPr>
            <w:r w:rsidRPr="006741CC">
              <w:rPr>
                <w:b/>
                <w:bCs/>
                <w:sz w:val="22"/>
                <w:szCs w:val="22"/>
              </w:rPr>
              <w:t>00000</w:t>
            </w:r>
          </w:p>
        </w:tc>
        <w:tc>
          <w:tcPr>
            <w:tcW w:w="567" w:type="dxa"/>
            <w:tcBorders>
              <w:top w:val="nil"/>
              <w:left w:val="nil"/>
              <w:bottom w:val="single" w:sz="4" w:space="0" w:color="auto"/>
              <w:right w:val="single" w:sz="4" w:space="0" w:color="auto"/>
            </w:tcBorders>
            <w:shd w:val="clear" w:color="auto" w:fill="auto"/>
            <w:noWrap/>
            <w:vAlign w:val="bottom"/>
            <w:hideMark/>
          </w:tcPr>
          <w:p w14:paraId="680A2013" w14:textId="77777777" w:rsidR="006741CC" w:rsidRPr="006741CC" w:rsidRDefault="006741CC" w:rsidP="006741CC">
            <w:pPr>
              <w:widowControl/>
              <w:rPr>
                <w:b/>
                <w:bCs/>
                <w:sz w:val="22"/>
                <w:szCs w:val="22"/>
              </w:rPr>
            </w:pPr>
            <w:r w:rsidRPr="006741CC">
              <w:rPr>
                <w:b/>
                <w:bCs/>
                <w:sz w:val="22"/>
                <w:szCs w:val="22"/>
              </w:rPr>
              <w:t> </w:t>
            </w:r>
          </w:p>
        </w:tc>
        <w:tc>
          <w:tcPr>
            <w:tcW w:w="1178" w:type="dxa"/>
            <w:tcBorders>
              <w:top w:val="nil"/>
              <w:left w:val="nil"/>
              <w:bottom w:val="single" w:sz="4" w:space="0" w:color="auto"/>
              <w:right w:val="single" w:sz="4" w:space="0" w:color="auto"/>
            </w:tcBorders>
            <w:shd w:val="clear" w:color="auto" w:fill="auto"/>
            <w:noWrap/>
            <w:vAlign w:val="bottom"/>
            <w:hideMark/>
          </w:tcPr>
          <w:p w14:paraId="677D5F2D" w14:textId="77777777" w:rsidR="006741CC" w:rsidRPr="006741CC" w:rsidRDefault="006741CC" w:rsidP="006741CC">
            <w:pPr>
              <w:widowControl/>
              <w:jc w:val="right"/>
              <w:rPr>
                <w:b/>
                <w:bCs/>
                <w:sz w:val="22"/>
                <w:szCs w:val="22"/>
              </w:rPr>
            </w:pPr>
            <w:r w:rsidRPr="006741CC">
              <w:rPr>
                <w:b/>
                <w:bCs/>
                <w:sz w:val="22"/>
                <w:szCs w:val="22"/>
              </w:rPr>
              <w:t>3876,900</w:t>
            </w:r>
          </w:p>
        </w:tc>
        <w:tc>
          <w:tcPr>
            <w:tcW w:w="1231" w:type="dxa"/>
            <w:tcBorders>
              <w:top w:val="nil"/>
              <w:left w:val="nil"/>
              <w:bottom w:val="single" w:sz="4" w:space="0" w:color="auto"/>
              <w:right w:val="single" w:sz="4" w:space="0" w:color="auto"/>
            </w:tcBorders>
            <w:shd w:val="clear" w:color="auto" w:fill="auto"/>
            <w:noWrap/>
            <w:vAlign w:val="bottom"/>
            <w:hideMark/>
          </w:tcPr>
          <w:p w14:paraId="4FB93F3A" w14:textId="77777777" w:rsidR="006741CC" w:rsidRPr="006741CC" w:rsidRDefault="006741CC" w:rsidP="006741CC">
            <w:pPr>
              <w:widowControl/>
              <w:jc w:val="right"/>
              <w:rPr>
                <w:b/>
                <w:bCs/>
                <w:sz w:val="22"/>
                <w:szCs w:val="22"/>
              </w:rPr>
            </w:pPr>
            <w:r w:rsidRPr="006741CC">
              <w:rPr>
                <w:b/>
                <w:bCs/>
                <w:sz w:val="22"/>
                <w:szCs w:val="22"/>
              </w:rPr>
              <w:t>4030,800</w:t>
            </w:r>
          </w:p>
        </w:tc>
        <w:tc>
          <w:tcPr>
            <w:tcW w:w="1229" w:type="dxa"/>
            <w:tcBorders>
              <w:top w:val="nil"/>
              <w:left w:val="nil"/>
              <w:bottom w:val="single" w:sz="4" w:space="0" w:color="auto"/>
              <w:right w:val="single" w:sz="4" w:space="0" w:color="auto"/>
            </w:tcBorders>
            <w:shd w:val="clear" w:color="auto" w:fill="auto"/>
            <w:noWrap/>
            <w:vAlign w:val="bottom"/>
            <w:hideMark/>
          </w:tcPr>
          <w:p w14:paraId="10BB73E8" w14:textId="77777777" w:rsidR="006741CC" w:rsidRPr="006741CC" w:rsidRDefault="006741CC" w:rsidP="006741CC">
            <w:pPr>
              <w:widowControl/>
              <w:jc w:val="right"/>
              <w:rPr>
                <w:b/>
                <w:bCs/>
                <w:sz w:val="22"/>
                <w:szCs w:val="22"/>
              </w:rPr>
            </w:pPr>
            <w:r w:rsidRPr="006741CC">
              <w:rPr>
                <w:b/>
                <w:bCs/>
                <w:sz w:val="22"/>
                <w:szCs w:val="22"/>
              </w:rPr>
              <w:t>4177,400</w:t>
            </w:r>
          </w:p>
        </w:tc>
      </w:tr>
      <w:tr w:rsidR="006741CC" w:rsidRPr="006741CC" w14:paraId="670310E3" w14:textId="77777777" w:rsidTr="00BF731A">
        <w:trPr>
          <w:trHeight w:val="990"/>
        </w:trPr>
        <w:tc>
          <w:tcPr>
            <w:tcW w:w="3024" w:type="dxa"/>
            <w:gridSpan w:val="2"/>
            <w:tcBorders>
              <w:top w:val="nil"/>
              <w:left w:val="single" w:sz="4" w:space="0" w:color="auto"/>
              <w:bottom w:val="single" w:sz="4" w:space="0" w:color="auto"/>
              <w:right w:val="single" w:sz="4" w:space="0" w:color="auto"/>
            </w:tcBorders>
            <w:shd w:val="clear" w:color="auto" w:fill="auto"/>
            <w:vAlign w:val="bottom"/>
            <w:hideMark/>
          </w:tcPr>
          <w:p w14:paraId="5CFAF511" w14:textId="77777777" w:rsidR="006741CC" w:rsidRPr="006741CC" w:rsidRDefault="006741CC" w:rsidP="006741CC">
            <w:pPr>
              <w:widowControl/>
              <w:rPr>
                <w:b/>
                <w:bCs/>
              </w:rPr>
            </w:pPr>
            <w:r w:rsidRPr="006741CC">
              <w:rPr>
                <w:b/>
                <w:bCs/>
              </w:rPr>
              <w:t>Подпрограмма "Содержание и развитие сети автомобильных дорог местного значения населенных пунктов Сосновского сельсовета Бессоновского района Пензенской области"</w:t>
            </w:r>
          </w:p>
        </w:tc>
        <w:tc>
          <w:tcPr>
            <w:tcW w:w="567" w:type="dxa"/>
            <w:gridSpan w:val="2"/>
            <w:tcBorders>
              <w:top w:val="nil"/>
              <w:left w:val="nil"/>
              <w:bottom w:val="single" w:sz="4" w:space="0" w:color="auto"/>
              <w:right w:val="single" w:sz="4" w:space="0" w:color="auto"/>
            </w:tcBorders>
            <w:shd w:val="clear" w:color="auto" w:fill="auto"/>
            <w:vAlign w:val="bottom"/>
            <w:hideMark/>
          </w:tcPr>
          <w:p w14:paraId="22987960" w14:textId="77777777" w:rsidR="006741CC" w:rsidRPr="006741CC" w:rsidRDefault="006741CC" w:rsidP="006741CC">
            <w:pPr>
              <w:widowControl/>
              <w:jc w:val="center"/>
              <w:rPr>
                <w:b/>
                <w:bCs/>
              </w:rPr>
            </w:pPr>
            <w:r w:rsidRPr="006741CC">
              <w:rPr>
                <w:b/>
                <w:bCs/>
              </w:rPr>
              <w:t>901</w:t>
            </w:r>
          </w:p>
        </w:tc>
        <w:tc>
          <w:tcPr>
            <w:tcW w:w="570" w:type="dxa"/>
            <w:tcBorders>
              <w:top w:val="nil"/>
              <w:left w:val="nil"/>
              <w:bottom w:val="single" w:sz="4" w:space="0" w:color="auto"/>
              <w:right w:val="single" w:sz="4" w:space="0" w:color="auto"/>
            </w:tcBorders>
            <w:shd w:val="clear" w:color="auto" w:fill="auto"/>
            <w:vAlign w:val="bottom"/>
            <w:hideMark/>
          </w:tcPr>
          <w:p w14:paraId="4E752D71" w14:textId="77777777" w:rsidR="006741CC" w:rsidRPr="006741CC" w:rsidRDefault="006741CC" w:rsidP="006741CC">
            <w:pPr>
              <w:widowControl/>
              <w:jc w:val="center"/>
              <w:rPr>
                <w:b/>
                <w:bCs/>
                <w:sz w:val="22"/>
                <w:szCs w:val="22"/>
              </w:rPr>
            </w:pPr>
            <w:r w:rsidRPr="006741CC">
              <w:rPr>
                <w:b/>
                <w:bCs/>
                <w:sz w:val="22"/>
                <w:szCs w:val="22"/>
              </w:rPr>
              <w:t>04</w:t>
            </w:r>
          </w:p>
        </w:tc>
        <w:tc>
          <w:tcPr>
            <w:tcW w:w="567" w:type="dxa"/>
            <w:tcBorders>
              <w:top w:val="nil"/>
              <w:left w:val="nil"/>
              <w:bottom w:val="single" w:sz="4" w:space="0" w:color="auto"/>
              <w:right w:val="single" w:sz="4" w:space="0" w:color="auto"/>
            </w:tcBorders>
            <w:shd w:val="clear" w:color="auto" w:fill="auto"/>
            <w:vAlign w:val="bottom"/>
            <w:hideMark/>
          </w:tcPr>
          <w:p w14:paraId="005D3287" w14:textId="77777777" w:rsidR="006741CC" w:rsidRPr="006741CC" w:rsidRDefault="006741CC" w:rsidP="006741CC">
            <w:pPr>
              <w:widowControl/>
              <w:jc w:val="center"/>
              <w:rPr>
                <w:b/>
                <w:bCs/>
                <w:sz w:val="22"/>
                <w:szCs w:val="22"/>
              </w:rPr>
            </w:pPr>
            <w:r w:rsidRPr="006741CC">
              <w:rPr>
                <w:b/>
                <w:bCs/>
                <w:sz w:val="22"/>
                <w:szCs w:val="22"/>
              </w:rPr>
              <w:t>09</w:t>
            </w:r>
          </w:p>
        </w:tc>
        <w:tc>
          <w:tcPr>
            <w:tcW w:w="567" w:type="dxa"/>
            <w:tcBorders>
              <w:top w:val="nil"/>
              <w:left w:val="nil"/>
              <w:bottom w:val="single" w:sz="4" w:space="0" w:color="auto"/>
              <w:right w:val="nil"/>
            </w:tcBorders>
            <w:shd w:val="clear" w:color="auto" w:fill="auto"/>
            <w:vAlign w:val="bottom"/>
            <w:hideMark/>
          </w:tcPr>
          <w:p w14:paraId="12681CCB" w14:textId="77777777" w:rsidR="006741CC" w:rsidRPr="006741CC" w:rsidRDefault="006741CC" w:rsidP="006741CC">
            <w:pPr>
              <w:widowControl/>
              <w:jc w:val="center"/>
              <w:rPr>
                <w:b/>
                <w:bCs/>
                <w:sz w:val="22"/>
                <w:szCs w:val="22"/>
              </w:rPr>
            </w:pPr>
            <w:r w:rsidRPr="006741CC">
              <w:rPr>
                <w:b/>
                <w:bCs/>
                <w:sz w:val="22"/>
                <w:szCs w:val="22"/>
              </w:rPr>
              <w:t>06</w:t>
            </w:r>
          </w:p>
        </w:tc>
        <w:tc>
          <w:tcPr>
            <w:tcW w:w="567" w:type="dxa"/>
            <w:tcBorders>
              <w:top w:val="nil"/>
              <w:left w:val="nil"/>
              <w:bottom w:val="single" w:sz="4" w:space="0" w:color="auto"/>
              <w:right w:val="nil"/>
            </w:tcBorders>
            <w:shd w:val="clear" w:color="auto" w:fill="auto"/>
            <w:vAlign w:val="bottom"/>
            <w:hideMark/>
          </w:tcPr>
          <w:p w14:paraId="3F25509E" w14:textId="77777777" w:rsidR="006741CC" w:rsidRPr="006741CC" w:rsidRDefault="006741CC" w:rsidP="006741CC">
            <w:pPr>
              <w:widowControl/>
              <w:jc w:val="center"/>
              <w:rPr>
                <w:b/>
                <w:bCs/>
                <w:sz w:val="22"/>
                <w:szCs w:val="22"/>
              </w:rPr>
            </w:pPr>
            <w:r w:rsidRPr="006741CC">
              <w:rPr>
                <w:b/>
                <w:bCs/>
                <w:sz w:val="22"/>
                <w:szCs w:val="22"/>
              </w:rPr>
              <w:t>1</w:t>
            </w:r>
          </w:p>
        </w:tc>
        <w:tc>
          <w:tcPr>
            <w:tcW w:w="472" w:type="dxa"/>
            <w:tcBorders>
              <w:top w:val="nil"/>
              <w:left w:val="nil"/>
              <w:bottom w:val="single" w:sz="4" w:space="0" w:color="auto"/>
              <w:right w:val="nil"/>
            </w:tcBorders>
            <w:shd w:val="clear" w:color="auto" w:fill="auto"/>
            <w:vAlign w:val="bottom"/>
            <w:hideMark/>
          </w:tcPr>
          <w:p w14:paraId="1592A070" w14:textId="77777777" w:rsidR="006741CC" w:rsidRPr="006741CC" w:rsidRDefault="006741CC" w:rsidP="006741CC">
            <w:pPr>
              <w:widowControl/>
              <w:jc w:val="center"/>
              <w:rPr>
                <w:b/>
                <w:bCs/>
                <w:sz w:val="22"/>
                <w:szCs w:val="22"/>
              </w:rPr>
            </w:pPr>
            <w:r w:rsidRPr="006741CC">
              <w:rPr>
                <w:b/>
                <w:bCs/>
                <w:sz w:val="22"/>
                <w:szCs w:val="22"/>
              </w:rPr>
              <w:t>00</w:t>
            </w:r>
          </w:p>
        </w:tc>
        <w:tc>
          <w:tcPr>
            <w:tcW w:w="848" w:type="dxa"/>
            <w:tcBorders>
              <w:top w:val="nil"/>
              <w:left w:val="nil"/>
              <w:bottom w:val="single" w:sz="4" w:space="0" w:color="auto"/>
              <w:right w:val="single" w:sz="4" w:space="0" w:color="auto"/>
            </w:tcBorders>
            <w:shd w:val="clear" w:color="auto" w:fill="auto"/>
            <w:vAlign w:val="bottom"/>
            <w:hideMark/>
          </w:tcPr>
          <w:p w14:paraId="3521A8FA" w14:textId="77777777" w:rsidR="006741CC" w:rsidRPr="006741CC" w:rsidRDefault="006741CC" w:rsidP="006741CC">
            <w:pPr>
              <w:widowControl/>
              <w:jc w:val="center"/>
              <w:rPr>
                <w:b/>
                <w:bCs/>
                <w:sz w:val="22"/>
                <w:szCs w:val="22"/>
              </w:rPr>
            </w:pPr>
            <w:r w:rsidRPr="006741CC">
              <w:rPr>
                <w:b/>
                <w:bCs/>
                <w:sz w:val="22"/>
                <w:szCs w:val="22"/>
              </w:rPr>
              <w:t>00000</w:t>
            </w:r>
          </w:p>
        </w:tc>
        <w:tc>
          <w:tcPr>
            <w:tcW w:w="567" w:type="dxa"/>
            <w:tcBorders>
              <w:top w:val="nil"/>
              <w:left w:val="nil"/>
              <w:bottom w:val="single" w:sz="4" w:space="0" w:color="auto"/>
              <w:right w:val="single" w:sz="4" w:space="0" w:color="auto"/>
            </w:tcBorders>
            <w:shd w:val="clear" w:color="auto" w:fill="auto"/>
            <w:noWrap/>
            <w:vAlign w:val="bottom"/>
            <w:hideMark/>
          </w:tcPr>
          <w:p w14:paraId="675C52D0" w14:textId="77777777" w:rsidR="006741CC" w:rsidRPr="006741CC" w:rsidRDefault="006741CC" w:rsidP="006741CC">
            <w:pPr>
              <w:widowControl/>
              <w:rPr>
                <w:b/>
                <w:bCs/>
                <w:sz w:val="22"/>
                <w:szCs w:val="22"/>
              </w:rPr>
            </w:pPr>
            <w:r w:rsidRPr="006741CC">
              <w:rPr>
                <w:b/>
                <w:bCs/>
                <w:sz w:val="22"/>
                <w:szCs w:val="22"/>
              </w:rPr>
              <w:t> </w:t>
            </w:r>
          </w:p>
        </w:tc>
        <w:tc>
          <w:tcPr>
            <w:tcW w:w="1178" w:type="dxa"/>
            <w:tcBorders>
              <w:top w:val="nil"/>
              <w:left w:val="nil"/>
              <w:bottom w:val="single" w:sz="4" w:space="0" w:color="auto"/>
              <w:right w:val="single" w:sz="4" w:space="0" w:color="auto"/>
            </w:tcBorders>
            <w:shd w:val="clear" w:color="auto" w:fill="auto"/>
            <w:noWrap/>
            <w:vAlign w:val="bottom"/>
            <w:hideMark/>
          </w:tcPr>
          <w:p w14:paraId="5BE1E727" w14:textId="77777777" w:rsidR="006741CC" w:rsidRPr="006741CC" w:rsidRDefault="006741CC" w:rsidP="006741CC">
            <w:pPr>
              <w:widowControl/>
              <w:jc w:val="right"/>
              <w:rPr>
                <w:b/>
                <w:bCs/>
                <w:sz w:val="22"/>
                <w:szCs w:val="22"/>
              </w:rPr>
            </w:pPr>
            <w:r w:rsidRPr="006741CC">
              <w:rPr>
                <w:b/>
                <w:bCs/>
                <w:sz w:val="22"/>
                <w:szCs w:val="22"/>
              </w:rPr>
              <w:t>2876,900</w:t>
            </w:r>
          </w:p>
        </w:tc>
        <w:tc>
          <w:tcPr>
            <w:tcW w:w="1231" w:type="dxa"/>
            <w:tcBorders>
              <w:top w:val="nil"/>
              <w:left w:val="nil"/>
              <w:bottom w:val="single" w:sz="4" w:space="0" w:color="auto"/>
              <w:right w:val="single" w:sz="4" w:space="0" w:color="auto"/>
            </w:tcBorders>
            <w:shd w:val="clear" w:color="auto" w:fill="auto"/>
            <w:noWrap/>
            <w:vAlign w:val="bottom"/>
            <w:hideMark/>
          </w:tcPr>
          <w:p w14:paraId="046DAB19" w14:textId="77777777" w:rsidR="006741CC" w:rsidRPr="006741CC" w:rsidRDefault="006741CC" w:rsidP="006741CC">
            <w:pPr>
              <w:widowControl/>
              <w:jc w:val="right"/>
              <w:rPr>
                <w:b/>
                <w:bCs/>
                <w:sz w:val="22"/>
                <w:szCs w:val="22"/>
              </w:rPr>
            </w:pPr>
            <w:r w:rsidRPr="006741CC">
              <w:rPr>
                <w:b/>
                <w:bCs/>
                <w:sz w:val="22"/>
                <w:szCs w:val="22"/>
              </w:rPr>
              <w:t>3030,800</w:t>
            </w:r>
          </w:p>
        </w:tc>
        <w:tc>
          <w:tcPr>
            <w:tcW w:w="1229" w:type="dxa"/>
            <w:tcBorders>
              <w:top w:val="nil"/>
              <w:left w:val="nil"/>
              <w:bottom w:val="single" w:sz="4" w:space="0" w:color="auto"/>
              <w:right w:val="single" w:sz="4" w:space="0" w:color="auto"/>
            </w:tcBorders>
            <w:shd w:val="clear" w:color="auto" w:fill="auto"/>
            <w:noWrap/>
            <w:vAlign w:val="bottom"/>
            <w:hideMark/>
          </w:tcPr>
          <w:p w14:paraId="7E498F15" w14:textId="77777777" w:rsidR="006741CC" w:rsidRPr="006741CC" w:rsidRDefault="006741CC" w:rsidP="006741CC">
            <w:pPr>
              <w:widowControl/>
              <w:jc w:val="right"/>
              <w:rPr>
                <w:b/>
                <w:bCs/>
                <w:sz w:val="22"/>
                <w:szCs w:val="22"/>
              </w:rPr>
            </w:pPr>
            <w:r w:rsidRPr="006741CC">
              <w:rPr>
                <w:b/>
                <w:bCs/>
                <w:sz w:val="22"/>
                <w:szCs w:val="22"/>
              </w:rPr>
              <w:t>3177,400</w:t>
            </w:r>
          </w:p>
        </w:tc>
      </w:tr>
      <w:tr w:rsidR="006741CC" w:rsidRPr="006741CC" w14:paraId="55BEB611" w14:textId="77777777" w:rsidTr="00BF731A">
        <w:trPr>
          <w:trHeight w:val="615"/>
        </w:trPr>
        <w:tc>
          <w:tcPr>
            <w:tcW w:w="3024" w:type="dxa"/>
            <w:gridSpan w:val="2"/>
            <w:tcBorders>
              <w:top w:val="nil"/>
              <w:left w:val="single" w:sz="4" w:space="0" w:color="auto"/>
              <w:bottom w:val="single" w:sz="4" w:space="0" w:color="auto"/>
              <w:right w:val="single" w:sz="4" w:space="0" w:color="auto"/>
            </w:tcBorders>
            <w:shd w:val="clear" w:color="auto" w:fill="auto"/>
            <w:vAlign w:val="bottom"/>
            <w:hideMark/>
          </w:tcPr>
          <w:p w14:paraId="7BABC2D5" w14:textId="77777777" w:rsidR="006741CC" w:rsidRPr="006741CC" w:rsidRDefault="006741CC" w:rsidP="006741CC">
            <w:pPr>
              <w:widowControl/>
              <w:rPr>
                <w:i/>
                <w:iCs/>
              </w:rPr>
            </w:pPr>
            <w:r w:rsidRPr="006741CC">
              <w:rPr>
                <w:i/>
                <w:iCs/>
              </w:rPr>
              <w:t>Основное мероприятие «Мероприятия дорожного хозяйства на внутрипоселенческих автомобильных дорогах общего пользования »</w:t>
            </w:r>
          </w:p>
        </w:tc>
        <w:tc>
          <w:tcPr>
            <w:tcW w:w="567" w:type="dxa"/>
            <w:gridSpan w:val="2"/>
            <w:tcBorders>
              <w:top w:val="nil"/>
              <w:left w:val="nil"/>
              <w:bottom w:val="single" w:sz="4" w:space="0" w:color="auto"/>
              <w:right w:val="single" w:sz="4" w:space="0" w:color="auto"/>
            </w:tcBorders>
            <w:shd w:val="clear" w:color="auto" w:fill="auto"/>
            <w:vAlign w:val="bottom"/>
            <w:hideMark/>
          </w:tcPr>
          <w:p w14:paraId="075E5494" w14:textId="77777777" w:rsidR="006741CC" w:rsidRPr="006741CC" w:rsidRDefault="006741CC" w:rsidP="006741CC">
            <w:pPr>
              <w:widowControl/>
              <w:jc w:val="center"/>
              <w:rPr>
                <w:i/>
                <w:iCs/>
              </w:rPr>
            </w:pPr>
            <w:r w:rsidRPr="006741CC">
              <w:rPr>
                <w:i/>
                <w:iCs/>
              </w:rPr>
              <w:t>901</w:t>
            </w:r>
          </w:p>
        </w:tc>
        <w:tc>
          <w:tcPr>
            <w:tcW w:w="570" w:type="dxa"/>
            <w:tcBorders>
              <w:top w:val="nil"/>
              <w:left w:val="nil"/>
              <w:bottom w:val="single" w:sz="4" w:space="0" w:color="auto"/>
              <w:right w:val="single" w:sz="4" w:space="0" w:color="auto"/>
            </w:tcBorders>
            <w:shd w:val="clear" w:color="auto" w:fill="auto"/>
            <w:vAlign w:val="bottom"/>
            <w:hideMark/>
          </w:tcPr>
          <w:p w14:paraId="48DF5428" w14:textId="77777777" w:rsidR="006741CC" w:rsidRPr="006741CC" w:rsidRDefault="006741CC" w:rsidP="006741CC">
            <w:pPr>
              <w:widowControl/>
              <w:jc w:val="center"/>
              <w:rPr>
                <w:i/>
                <w:iCs/>
                <w:sz w:val="22"/>
                <w:szCs w:val="22"/>
              </w:rPr>
            </w:pPr>
            <w:r w:rsidRPr="006741CC">
              <w:rPr>
                <w:i/>
                <w:iCs/>
                <w:sz w:val="22"/>
                <w:szCs w:val="22"/>
              </w:rPr>
              <w:t>04</w:t>
            </w:r>
          </w:p>
        </w:tc>
        <w:tc>
          <w:tcPr>
            <w:tcW w:w="567" w:type="dxa"/>
            <w:tcBorders>
              <w:top w:val="nil"/>
              <w:left w:val="nil"/>
              <w:bottom w:val="single" w:sz="4" w:space="0" w:color="auto"/>
              <w:right w:val="single" w:sz="4" w:space="0" w:color="auto"/>
            </w:tcBorders>
            <w:shd w:val="clear" w:color="auto" w:fill="auto"/>
            <w:vAlign w:val="bottom"/>
            <w:hideMark/>
          </w:tcPr>
          <w:p w14:paraId="3AAC6AAF" w14:textId="77777777" w:rsidR="006741CC" w:rsidRPr="006741CC" w:rsidRDefault="006741CC" w:rsidP="006741CC">
            <w:pPr>
              <w:widowControl/>
              <w:jc w:val="center"/>
              <w:rPr>
                <w:i/>
                <w:iCs/>
                <w:sz w:val="22"/>
                <w:szCs w:val="22"/>
              </w:rPr>
            </w:pPr>
            <w:r w:rsidRPr="006741CC">
              <w:rPr>
                <w:i/>
                <w:iCs/>
                <w:sz w:val="22"/>
                <w:szCs w:val="22"/>
              </w:rPr>
              <w:t>09</w:t>
            </w:r>
          </w:p>
        </w:tc>
        <w:tc>
          <w:tcPr>
            <w:tcW w:w="567" w:type="dxa"/>
            <w:tcBorders>
              <w:top w:val="nil"/>
              <w:left w:val="nil"/>
              <w:bottom w:val="single" w:sz="4" w:space="0" w:color="auto"/>
              <w:right w:val="nil"/>
            </w:tcBorders>
            <w:shd w:val="clear" w:color="auto" w:fill="auto"/>
            <w:vAlign w:val="bottom"/>
            <w:hideMark/>
          </w:tcPr>
          <w:p w14:paraId="0385817D" w14:textId="77777777" w:rsidR="006741CC" w:rsidRPr="006741CC" w:rsidRDefault="006741CC" w:rsidP="006741CC">
            <w:pPr>
              <w:widowControl/>
              <w:jc w:val="center"/>
              <w:rPr>
                <w:i/>
                <w:iCs/>
                <w:sz w:val="22"/>
                <w:szCs w:val="22"/>
              </w:rPr>
            </w:pPr>
            <w:r w:rsidRPr="006741CC">
              <w:rPr>
                <w:i/>
                <w:iCs/>
                <w:sz w:val="22"/>
                <w:szCs w:val="22"/>
              </w:rPr>
              <w:t>06</w:t>
            </w:r>
          </w:p>
        </w:tc>
        <w:tc>
          <w:tcPr>
            <w:tcW w:w="567" w:type="dxa"/>
            <w:tcBorders>
              <w:top w:val="nil"/>
              <w:left w:val="nil"/>
              <w:bottom w:val="single" w:sz="4" w:space="0" w:color="auto"/>
              <w:right w:val="nil"/>
            </w:tcBorders>
            <w:shd w:val="clear" w:color="auto" w:fill="auto"/>
            <w:vAlign w:val="bottom"/>
            <w:hideMark/>
          </w:tcPr>
          <w:p w14:paraId="33C53795" w14:textId="77777777" w:rsidR="006741CC" w:rsidRPr="006741CC" w:rsidRDefault="006741CC" w:rsidP="006741CC">
            <w:pPr>
              <w:widowControl/>
              <w:jc w:val="center"/>
              <w:rPr>
                <w:i/>
                <w:iCs/>
                <w:sz w:val="22"/>
                <w:szCs w:val="22"/>
              </w:rPr>
            </w:pPr>
            <w:r w:rsidRPr="006741CC">
              <w:rPr>
                <w:i/>
                <w:iCs/>
                <w:sz w:val="22"/>
                <w:szCs w:val="22"/>
              </w:rPr>
              <w:t>1</w:t>
            </w:r>
          </w:p>
        </w:tc>
        <w:tc>
          <w:tcPr>
            <w:tcW w:w="472" w:type="dxa"/>
            <w:tcBorders>
              <w:top w:val="nil"/>
              <w:left w:val="nil"/>
              <w:bottom w:val="single" w:sz="4" w:space="0" w:color="auto"/>
              <w:right w:val="nil"/>
            </w:tcBorders>
            <w:shd w:val="clear" w:color="auto" w:fill="auto"/>
            <w:vAlign w:val="bottom"/>
            <w:hideMark/>
          </w:tcPr>
          <w:p w14:paraId="2FF2182F" w14:textId="77777777" w:rsidR="006741CC" w:rsidRPr="006741CC" w:rsidRDefault="006741CC" w:rsidP="006741CC">
            <w:pPr>
              <w:widowControl/>
              <w:jc w:val="center"/>
              <w:rPr>
                <w:i/>
                <w:iCs/>
                <w:sz w:val="22"/>
                <w:szCs w:val="22"/>
              </w:rPr>
            </w:pPr>
            <w:r w:rsidRPr="006741CC">
              <w:rPr>
                <w:i/>
                <w:iCs/>
                <w:sz w:val="22"/>
                <w:szCs w:val="22"/>
              </w:rPr>
              <w:t>01</w:t>
            </w:r>
          </w:p>
        </w:tc>
        <w:tc>
          <w:tcPr>
            <w:tcW w:w="848" w:type="dxa"/>
            <w:tcBorders>
              <w:top w:val="nil"/>
              <w:left w:val="nil"/>
              <w:bottom w:val="single" w:sz="4" w:space="0" w:color="auto"/>
              <w:right w:val="single" w:sz="4" w:space="0" w:color="auto"/>
            </w:tcBorders>
            <w:shd w:val="clear" w:color="auto" w:fill="auto"/>
            <w:vAlign w:val="bottom"/>
            <w:hideMark/>
          </w:tcPr>
          <w:p w14:paraId="7596A0BB" w14:textId="77777777" w:rsidR="006741CC" w:rsidRPr="006741CC" w:rsidRDefault="006741CC" w:rsidP="006741CC">
            <w:pPr>
              <w:widowControl/>
              <w:jc w:val="center"/>
              <w:rPr>
                <w:i/>
                <w:iCs/>
                <w:sz w:val="22"/>
                <w:szCs w:val="22"/>
              </w:rPr>
            </w:pPr>
            <w:r w:rsidRPr="006741CC">
              <w:rPr>
                <w:i/>
                <w:iCs/>
                <w:sz w:val="22"/>
                <w:szCs w:val="22"/>
              </w:rPr>
              <w:t>00000</w:t>
            </w:r>
          </w:p>
        </w:tc>
        <w:tc>
          <w:tcPr>
            <w:tcW w:w="567" w:type="dxa"/>
            <w:tcBorders>
              <w:top w:val="nil"/>
              <w:left w:val="nil"/>
              <w:bottom w:val="single" w:sz="4" w:space="0" w:color="auto"/>
              <w:right w:val="single" w:sz="4" w:space="0" w:color="auto"/>
            </w:tcBorders>
            <w:shd w:val="clear" w:color="auto" w:fill="auto"/>
            <w:noWrap/>
            <w:vAlign w:val="bottom"/>
            <w:hideMark/>
          </w:tcPr>
          <w:p w14:paraId="2EA12816" w14:textId="77777777" w:rsidR="006741CC" w:rsidRPr="006741CC" w:rsidRDefault="006741CC" w:rsidP="006741CC">
            <w:pPr>
              <w:widowControl/>
              <w:rPr>
                <w:i/>
                <w:iCs/>
                <w:sz w:val="22"/>
                <w:szCs w:val="22"/>
              </w:rPr>
            </w:pPr>
            <w:r w:rsidRPr="006741CC">
              <w:rPr>
                <w:i/>
                <w:iCs/>
                <w:sz w:val="22"/>
                <w:szCs w:val="22"/>
              </w:rPr>
              <w:t> </w:t>
            </w:r>
          </w:p>
        </w:tc>
        <w:tc>
          <w:tcPr>
            <w:tcW w:w="1178" w:type="dxa"/>
            <w:tcBorders>
              <w:top w:val="nil"/>
              <w:left w:val="nil"/>
              <w:bottom w:val="single" w:sz="4" w:space="0" w:color="auto"/>
              <w:right w:val="single" w:sz="4" w:space="0" w:color="auto"/>
            </w:tcBorders>
            <w:shd w:val="clear" w:color="auto" w:fill="auto"/>
            <w:noWrap/>
            <w:vAlign w:val="bottom"/>
            <w:hideMark/>
          </w:tcPr>
          <w:p w14:paraId="778B9B19" w14:textId="77777777" w:rsidR="006741CC" w:rsidRPr="006741CC" w:rsidRDefault="006741CC" w:rsidP="006741CC">
            <w:pPr>
              <w:widowControl/>
              <w:jc w:val="right"/>
              <w:rPr>
                <w:i/>
                <w:iCs/>
                <w:sz w:val="22"/>
                <w:szCs w:val="22"/>
              </w:rPr>
            </w:pPr>
            <w:r w:rsidRPr="006741CC">
              <w:rPr>
                <w:i/>
                <w:iCs/>
                <w:sz w:val="22"/>
                <w:szCs w:val="22"/>
              </w:rPr>
              <w:t>2876,900</w:t>
            </w:r>
          </w:p>
        </w:tc>
        <w:tc>
          <w:tcPr>
            <w:tcW w:w="1231" w:type="dxa"/>
            <w:tcBorders>
              <w:top w:val="nil"/>
              <w:left w:val="nil"/>
              <w:bottom w:val="single" w:sz="4" w:space="0" w:color="auto"/>
              <w:right w:val="single" w:sz="4" w:space="0" w:color="auto"/>
            </w:tcBorders>
            <w:shd w:val="clear" w:color="auto" w:fill="auto"/>
            <w:noWrap/>
            <w:vAlign w:val="bottom"/>
            <w:hideMark/>
          </w:tcPr>
          <w:p w14:paraId="41C9F662" w14:textId="77777777" w:rsidR="006741CC" w:rsidRPr="006741CC" w:rsidRDefault="006741CC" w:rsidP="006741CC">
            <w:pPr>
              <w:widowControl/>
              <w:jc w:val="right"/>
              <w:rPr>
                <w:i/>
                <w:iCs/>
                <w:sz w:val="22"/>
                <w:szCs w:val="22"/>
              </w:rPr>
            </w:pPr>
            <w:r w:rsidRPr="006741CC">
              <w:rPr>
                <w:i/>
                <w:iCs/>
                <w:sz w:val="22"/>
                <w:szCs w:val="22"/>
              </w:rPr>
              <w:t>3030,800</w:t>
            </w:r>
          </w:p>
        </w:tc>
        <w:tc>
          <w:tcPr>
            <w:tcW w:w="1229" w:type="dxa"/>
            <w:tcBorders>
              <w:top w:val="nil"/>
              <w:left w:val="nil"/>
              <w:bottom w:val="single" w:sz="4" w:space="0" w:color="auto"/>
              <w:right w:val="single" w:sz="4" w:space="0" w:color="auto"/>
            </w:tcBorders>
            <w:shd w:val="clear" w:color="auto" w:fill="auto"/>
            <w:noWrap/>
            <w:vAlign w:val="bottom"/>
            <w:hideMark/>
          </w:tcPr>
          <w:p w14:paraId="7BFDE171" w14:textId="77777777" w:rsidR="006741CC" w:rsidRPr="006741CC" w:rsidRDefault="006741CC" w:rsidP="006741CC">
            <w:pPr>
              <w:widowControl/>
              <w:jc w:val="right"/>
              <w:rPr>
                <w:i/>
                <w:iCs/>
                <w:sz w:val="22"/>
                <w:szCs w:val="22"/>
              </w:rPr>
            </w:pPr>
            <w:r w:rsidRPr="006741CC">
              <w:rPr>
                <w:i/>
                <w:iCs/>
                <w:sz w:val="22"/>
                <w:szCs w:val="22"/>
              </w:rPr>
              <w:t>3177,400</w:t>
            </w:r>
          </w:p>
        </w:tc>
      </w:tr>
      <w:tr w:rsidR="006741CC" w:rsidRPr="006741CC" w14:paraId="453E6EB8" w14:textId="77777777" w:rsidTr="00BF731A">
        <w:trPr>
          <w:trHeight w:val="870"/>
        </w:trPr>
        <w:tc>
          <w:tcPr>
            <w:tcW w:w="3024" w:type="dxa"/>
            <w:gridSpan w:val="2"/>
            <w:tcBorders>
              <w:top w:val="nil"/>
              <w:left w:val="single" w:sz="4" w:space="0" w:color="auto"/>
              <w:bottom w:val="single" w:sz="4" w:space="0" w:color="auto"/>
              <w:right w:val="single" w:sz="4" w:space="0" w:color="auto"/>
            </w:tcBorders>
            <w:shd w:val="clear" w:color="auto" w:fill="auto"/>
            <w:vAlign w:val="bottom"/>
            <w:hideMark/>
          </w:tcPr>
          <w:p w14:paraId="105B9A7F" w14:textId="77777777" w:rsidR="006741CC" w:rsidRPr="006741CC" w:rsidRDefault="006741CC" w:rsidP="006741CC">
            <w:pPr>
              <w:widowControl/>
            </w:pPr>
            <w:r w:rsidRPr="006741CC">
              <w:t>Содержание автомобильных дорог и искусственных сооружений на них за счет бюджетных ассигнований дорожного фонда Сосновского сельсовета Бессоновского района Пензенской области</w:t>
            </w:r>
          </w:p>
        </w:tc>
        <w:tc>
          <w:tcPr>
            <w:tcW w:w="567" w:type="dxa"/>
            <w:gridSpan w:val="2"/>
            <w:tcBorders>
              <w:top w:val="nil"/>
              <w:left w:val="nil"/>
              <w:bottom w:val="single" w:sz="4" w:space="0" w:color="auto"/>
              <w:right w:val="single" w:sz="4" w:space="0" w:color="auto"/>
            </w:tcBorders>
            <w:shd w:val="clear" w:color="auto" w:fill="auto"/>
            <w:vAlign w:val="bottom"/>
            <w:hideMark/>
          </w:tcPr>
          <w:p w14:paraId="2542B854" w14:textId="77777777" w:rsidR="006741CC" w:rsidRPr="006741CC" w:rsidRDefault="006741CC" w:rsidP="006741CC">
            <w:pPr>
              <w:widowControl/>
              <w:jc w:val="center"/>
            </w:pPr>
            <w:r w:rsidRPr="006741CC">
              <w:t>901</w:t>
            </w:r>
          </w:p>
        </w:tc>
        <w:tc>
          <w:tcPr>
            <w:tcW w:w="570" w:type="dxa"/>
            <w:tcBorders>
              <w:top w:val="nil"/>
              <w:left w:val="nil"/>
              <w:bottom w:val="single" w:sz="4" w:space="0" w:color="auto"/>
              <w:right w:val="single" w:sz="4" w:space="0" w:color="auto"/>
            </w:tcBorders>
            <w:shd w:val="clear" w:color="auto" w:fill="auto"/>
            <w:vAlign w:val="bottom"/>
            <w:hideMark/>
          </w:tcPr>
          <w:p w14:paraId="0BA63F38" w14:textId="77777777" w:rsidR="006741CC" w:rsidRPr="006741CC" w:rsidRDefault="006741CC" w:rsidP="006741CC">
            <w:pPr>
              <w:widowControl/>
              <w:jc w:val="center"/>
              <w:rPr>
                <w:sz w:val="22"/>
                <w:szCs w:val="22"/>
              </w:rPr>
            </w:pPr>
            <w:r w:rsidRPr="006741CC">
              <w:rPr>
                <w:sz w:val="22"/>
                <w:szCs w:val="22"/>
              </w:rPr>
              <w:t>04</w:t>
            </w:r>
          </w:p>
        </w:tc>
        <w:tc>
          <w:tcPr>
            <w:tcW w:w="567" w:type="dxa"/>
            <w:tcBorders>
              <w:top w:val="nil"/>
              <w:left w:val="nil"/>
              <w:bottom w:val="single" w:sz="4" w:space="0" w:color="auto"/>
              <w:right w:val="single" w:sz="4" w:space="0" w:color="auto"/>
            </w:tcBorders>
            <w:shd w:val="clear" w:color="auto" w:fill="auto"/>
            <w:vAlign w:val="bottom"/>
            <w:hideMark/>
          </w:tcPr>
          <w:p w14:paraId="03D3EC83" w14:textId="77777777" w:rsidR="006741CC" w:rsidRPr="006741CC" w:rsidRDefault="006741CC" w:rsidP="006741CC">
            <w:pPr>
              <w:widowControl/>
              <w:jc w:val="center"/>
              <w:rPr>
                <w:sz w:val="22"/>
                <w:szCs w:val="22"/>
              </w:rPr>
            </w:pPr>
            <w:r w:rsidRPr="006741CC">
              <w:rPr>
                <w:sz w:val="22"/>
                <w:szCs w:val="22"/>
              </w:rPr>
              <w:t>09</w:t>
            </w:r>
          </w:p>
        </w:tc>
        <w:tc>
          <w:tcPr>
            <w:tcW w:w="567" w:type="dxa"/>
            <w:tcBorders>
              <w:top w:val="nil"/>
              <w:left w:val="nil"/>
              <w:bottom w:val="single" w:sz="4" w:space="0" w:color="auto"/>
              <w:right w:val="nil"/>
            </w:tcBorders>
            <w:shd w:val="clear" w:color="auto" w:fill="auto"/>
            <w:vAlign w:val="bottom"/>
            <w:hideMark/>
          </w:tcPr>
          <w:p w14:paraId="742514A9" w14:textId="77777777" w:rsidR="006741CC" w:rsidRPr="006741CC" w:rsidRDefault="006741CC" w:rsidP="006741CC">
            <w:pPr>
              <w:widowControl/>
              <w:jc w:val="center"/>
              <w:rPr>
                <w:sz w:val="22"/>
                <w:szCs w:val="22"/>
              </w:rPr>
            </w:pPr>
            <w:r w:rsidRPr="006741CC">
              <w:rPr>
                <w:sz w:val="22"/>
                <w:szCs w:val="22"/>
              </w:rPr>
              <w:t>06</w:t>
            </w:r>
          </w:p>
        </w:tc>
        <w:tc>
          <w:tcPr>
            <w:tcW w:w="567" w:type="dxa"/>
            <w:tcBorders>
              <w:top w:val="nil"/>
              <w:left w:val="nil"/>
              <w:bottom w:val="single" w:sz="4" w:space="0" w:color="auto"/>
              <w:right w:val="nil"/>
            </w:tcBorders>
            <w:shd w:val="clear" w:color="auto" w:fill="auto"/>
            <w:vAlign w:val="bottom"/>
            <w:hideMark/>
          </w:tcPr>
          <w:p w14:paraId="4D9684A4" w14:textId="77777777" w:rsidR="006741CC" w:rsidRPr="006741CC" w:rsidRDefault="006741CC" w:rsidP="006741CC">
            <w:pPr>
              <w:widowControl/>
              <w:jc w:val="center"/>
              <w:rPr>
                <w:sz w:val="22"/>
                <w:szCs w:val="22"/>
              </w:rPr>
            </w:pPr>
            <w:r w:rsidRPr="006741CC">
              <w:rPr>
                <w:sz w:val="22"/>
                <w:szCs w:val="22"/>
              </w:rPr>
              <w:t>1</w:t>
            </w:r>
          </w:p>
        </w:tc>
        <w:tc>
          <w:tcPr>
            <w:tcW w:w="472" w:type="dxa"/>
            <w:tcBorders>
              <w:top w:val="nil"/>
              <w:left w:val="nil"/>
              <w:bottom w:val="single" w:sz="4" w:space="0" w:color="auto"/>
              <w:right w:val="nil"/>
            </w:tcBorders>
            <w:shd w:val="clear" w:color="auto" w:fill="auto"/>
            <w:vAlign w:val="bottom"/>
            <w:hideMark/>
          </w:tcPr>
          <w:p w14:paraId="226B5B20" w14:textId="77777777" w:rsidR="006741CC" w:rsidRPr="006741CC" w:rsidRDefault="006741CC" w:rsidP="006741CC">
            <w:pPr>
              <w:widowControl/>
              <w:jc w:val="center"/>
              <w:rPr>
                <w:sz w:val="22"/>
                <w:szCs w:val="22"/>
              </w:rPr>
            </w:pPr>
            <w:r w:rsidRPr="006741CC">
              <w:rPr>
                <w:sz w:val="22"/>
                <w:szCs w:val="22"/>
              </w:rPr>
              <w:t>01</w:t>
            </w:r>
          </w:p>
        </w:tc>
        <w:tc>
          <w:tcPr>
            <w:tcW w:w="848" w:type="dxa"/>
            <w:tcBorders>
              <w:top w:val="nil"/>
              <w:left w:val="nil"/>
              <w:bottom w:val="single" w:sz="4" w:space="0" w:color="auto"/>
              <w:right w:val="single" w:sz="4" w:space="0" w:color="auto"/>
            </w:tcBorders>
            <w:shd w:val="clear" w:color="auto" w:fill="auto"/>
            <w:vAlign w:val="bottom"/>
            <w:hideMark/>
          </w:tcPr>
          <w:p w14:paraId="0B93A269" w14:textId="77777777" w:rsidR="006741CC" w:rsidRPr="006741CC" w:rsidRDefault="006741CC" w:rsidP="006741CC">
            <w:pPr>
              <w:widowControl/>
              <w:jc w:val="center"/>
              <w:rPr>
                <w:sz w:val="22"/>
                <w:szCs w:val="22"/>
              </w:rPr>
            </w:pPr>
            <w:r w:rsidRPr="006741CC">
              <w:rPr>
                <w:sz w:val="22"/>
                <w:szCs w:val="22"/>
              </w:rPr>
              <w:t>80170</w:t>
            </w:r>
          </w:p>
        </w:tc>
        <w:tc>
          <w:tcPr>
            <w:tcW w:w="567" w:type="dxa"/>
            <w:tcBorders>
              <w:top w:val="nil"/>
              <w:left w:val="nil"/>
              <w:bottom w:val="single" w:sz="4" w:space="0" w:color="auto"/>
              <w:right w:val="single" w:sz="4" w:space="0" w:color="auto"/>
            </w:tcBorders>
            <w:shd w:val="clear" w:color="auto" w:fill="auto"/>
            <w:noWrap/>
            <w:vAlign w:val="bottom"/>
            <w:hideMark/>
          </w:tcPr>
          <w:p w14:paraId="39CA4A12" w14:textId="77777777" w:rsidR="006741CC" w:rsidRPr="006741CC" w:rsidRDefault="006741CC" w:rsidP="006741CC">
            <w:pPr>
              <w:widowControl/>
              <w:rPr>
                <w:sz w:val="22"/>
                <w:szCs w:val="22"/>
              </w:rPr>
            </w:pPr>
            <w:r w:rsidRPr="006741CC">
              <w:rPr>
                <w:sz w:val="22"/>
                <w:szCs w:val="22"/>
              </w:rPr>
              <w:t> </w:t>
            </w:r>
          </w:p>
        </w:tc>
        <w:tc>
          <w:tcPr>
            <w:tcW w:w="1178" w:type="dxa"/>
            <w:tcBorders>
              <w:top w:val="nil"/>
              <w:left w:val="nil"/>
              <w:bottom w:val="single" w:sz="4" w:space="0" w:color="auto"/>
              <w:right w:val="single" w:sz="4" w:space="0" w:color="auto"/>
            </w:tcBorders>
            <w:shd w:val="clear" w:color="auto" w:fill="auto"/>
            <w:noWrap/>
            <w:vAlign w:val="bottom"/>
            <w:hideMark/>
          </w:tcPr>
          <w:p w14:paraId="208869A9" w14:textId="77777777" w:rsidR="006741CC" w:rsidRPr="006741CC" w:rsidRDefault="006741CC" w:rsidP="006741CC">
            <w:pPr>
              <w:widowControl/>
              <w:jc w:val="right"/>
              <w:rPr>
                <w:sz w:val="22"/>
                <w:szCs w:val="22"/>
              </w:rPr>
            </w:pPr>
            <w:r w:rsidRPr="006741CC">
              <w:rPr>
                <w:sz w:val="22"/>
                <w:szCs w:val="22"/>
              </w:rPr>
              <w:t>2876,900</w:t>
            </w:r>
          </w:p>
        </w:tc>
        <w:tc>
          <w:tcPr>
            <w:tcW w:w="1231" w:type="dxa"/>
            <w:tcBorders>
              <w:top w:val="nil"/>
              <w:left w:val="nil"/>
              <w:bottom w:val="single" w:sz="4" w:space="0" w:color="auto"/>
              <w:right w:val="single" w:sz="4" w:space="0" w:color="auto"/>
            </w:tcBorders>
            <w:shd w:val="clear" w:color="auto" w:fill="auto"/>
            <w:noWrap/>
            <w:vAlign w:val="bottom"/>
            <w:hideMark/>
          </w:tcPr>
          <w:p w14:paraId="2C4A390F" w14:textId="77777777" w:rsidR="006741CC" w:rsidRPr="006741CC" w:rsidRDefault="006741CC" w:rsidP="006741CC">
            <w:pPr>
              <w:widowControl/>
              <w:jc w:val="right"/>
              <w:rPr>
                <w:sz w:val="22"/>
                <w:szCs w:val="22"/>
              </w:rPr>
            </w:pPr>
            <w:r w:rsidRPr="006741CC">
              <w:rPr>
                <w:sz w:val="22"/>
                <w:szCs w:val="22"/>
              </w:rPr>
              <w:t>3030,800</w:t>
            </w:r>
          </w:p>
        </w:tc>
        <w:tc>
          <w:tcPr>
            <w:tcW w:w="1229" w:type="dxa"/>
            <w:tcBorders>
              <w:top w:val="nil"/>
              <w:left w:val="nil"/>
              <w:bottom w:val="single" w:sz="4" w:space="0" w:color="auto"/>
              <w:right w:val="single" w:sz="4" w:space="0" w:color="auto"/>
            </w:tcBorders>
            <w:shd w:val="clear" w:color="auto" w:fill="auto"/>
            <w:noWrap/>
            <w:vAlign w:val="bottom"/>
            <w:hideMark/>
          </w:tcPr>
          <w:p w14:paraId="367BC4EC" w14:textId="77777777" w:rsidR="006741CC" w:rsidRPr="006741CC" w:rsidRDefault="006741CC" w:rsidP="006741CC">
            <w:pPr>
              <w:widowControl/>
              <w:jc w:val="right"/>
              <w:rPr>
                <w:sz w:val="22"/>
                <w:szCs w:val="22"/>
              </w:rPr>
            </w:pPr>
            <w:r w:rsidRPr="006741CC">
              <w:rPr>
                <w:sz w:val="22"/>
                <w:szCs w:val="22"/>
              </w:rPr>
              <w:t>3177,400</w:t>
            </w:r>
          </w:p>
        </w:tc>
      </w:tr>
      <w:tr w:rsidR="006741CC" w:rsidRPr="006741CC" w14:paraId="67D9AE76" w14:textId="77777777" w:rsidTr="00BF731A">
        <w:trPr>
          <w:trHeight w:val="870"/>
        </w:trPr>
        <w:tc>
          <w:tcPr>
            <w:tcW w:w="3024" w:type="dxa"/>
            <w:gridSpan w:val="2"/>
            <w:tcBorders>
              <w:top w:val="nil"/>
              <w:left w:val="single" w:sz="4" w:space="0" w:color="auto"/>
              <w:bottom w:val="single" w:sz="4" w:space="0" w:color="auto"/>
              <w:right w:val="single" w:sz="4" w:space="0" w:color="auto"/>
            </w:tcBorders>
            <w:shd w:val="clear" w:color="auto" w:fill="auto"/>
            <w:vAlign w:val="bottom"/>
            <w:hideMark/>
          </w:tcPr>
          <w:p w14:paraId="072A72A5" w14:textId="77777777" w:rsidR="006741CC" w:rsidRPr="006741CC" w:rsidRDefault="006741CC" w:rsidP="006741CC">
            <w:pPr>
              <w:widowControl/>
            </w:pPr>
            <w:r w:rsidRPr="006741CC">
              <w:t>Закупка товаров, работ и услуг для  обеспечения государственных (муниципальных ) нужд</w:t>
            </w:r>
          </w:p>
        </w:tc>
        <w:tc>
          <w:tcPr>
            <w:tcW w:w="567" w:type="dxa"/>
            <w:gridSpan w:val="2"/>
            <w:tcBorders>
              <w:top w:val="nil"/>
              <w:left w:val="nil"/>
              <w:bottom w:val="single" w:sz="4" w:space="0" w:color="auto"/>
              <w:right w:val="single" w:sz="4" w:space="0" w:color="auto"/>
            </w:tcBorders>
            <w:shd w:val="clear" w:color="auto" w:fill="auto"/>
            <w:vAlign w:val="bottom"/>
            <w:hideMark/>
          </w:tcPr>
          <w:p w14:paraId="027CE9B4" w14:textId="77777777" w:rsidR="006741CC" w:rsidRPr="006741CC" w:rsidRDefault="006741CC" w:rsidP="006741CC">
            <w:pPr>
              <w:widowControl/>
              <w:jc w:val="center"/>
            </w:pPr>
            <w:r w:rsidRPr="006741CC">
              <w:t>901</w:t>
            </w:r>
          </w:p>
        </w:tc>
        <w:tc>
          <w:tcPr>
            <w:tcW w:w="570" w:type="dxa"/>
            <w:tcBorders>
              <w:top w:val="nil"/>
              <w:left w:val="nil"/>
              <w:bottom w:val="single" w:sz="4" w:space="0" w:color="auto"/>
              <w:right w:val="single" w:sz="4" w:space="0" w:color="auto"/>
            </w:tcBorders>
            <w:shd w:val="clear" w:color="auto" w:fill="auto"/>
            <w:vAlign w:val="bottom"/>
            <w:hideMark/>
          </w:tcPr>
          <w:p w14:paraId="0D1E55FE" w14:textId="77777777" w:rsidR="006741CC" w:rsidRPr="006741CC" w:rsidRDefault="006741CC" w:rsidP="006741CC">
            <w:pPr>
              <w:widowControl/>
              <w:jc w:val="center"/>
              <w:rPr>
                <w:sz w:val="22"/>
                <w:szCs w:val="22"/>
              </w:rPr>
            </w:pPr>
            <w:r w:rsidRPr="006741CC">
              <w:rPr>
                <w:sz w:val="22"/>
                <w:szCs w:val="22"/>
              </w:rPr>
              <w:t>04</w:t>
            </w:r>
          </w:p>
        </w:tc>
        <w:tc>
          <w:tcPr>
            <w:tcW w:w="567" w:type="dxa"/>
            <w:tcBorders>
              <w:top w:val="nil"/>
              <w:left w:val="nil"/>
              <w:bottom w:val="single" w:sz="4" w:space="0" w:color="auto"/>
              <w:right w:val="single" w:sz="4" w:space="0" w:color="auto"/>
            </w:tcBorders>
            <w:shd w:val="clear" w:color="auto" w:fill="auto"/>
            <w:vAlign w:val="bottom"/>
            <w:hideMark/>
          </w:tcPr>
          <w:p w14:paraId="5FD59C35" w14:textId="77777777" w:rsidR="006741CC" w:rsidRPr="006741CC" w:rsidRDefault="006741CC" w:rsidP="006741CC">
            <w:pPr>
              <w:widowControl/>
              <w:jc w:val="center"/>
              <w:rPr>
                <w:sz w:val="22"/>
                <w:szCs w:val="22"/>
              </w:rPr>
            </w:pPr>
            <w:r w:rsidRPr="006741CC">
              <w:rPr>
                <w:sz w:val="22"/>
                <w:szCs w:val="22"/>
              </w:rPr>
              <w:t>09</w:t>
            </w:r>
          </w:p>
        </w:tc>
        <w:tc>
          <w:tcPr>
            <w:tcW w:w="567" w:type="dxa"/>
            <w:tcBorders>
              <w:top w:val="nil"/>
              <w:left w:val="nil"/>
              <w:bottom w:val="single" w:sz="4" w:space="0" w:color="auto"/>
              <w:right w:val="nil"/>
            </w:tcBorders>
            <w:shd w:val="clear" w:color="auto" w:fill="auto"/>
            <w:vAlign w:val="bottom"/>
            <w:hideMark/>
          </w:tcPr>
          <w:p w14:paraId="20D69129" w14:textId="77777777" w:rsidR="006741CC" w:rsidRPr="006741CC" w:rsidRDefault="006741CC" w:rsidP="006741CC">
            <w:pPr>
              <w:widowControl/>
              <w:jc w:val="center"/>
              <w:rPr>
                <w:sz w:val="22"/>
                <w:szCs w:val="22"/>
              </w:rPr>
            </w:pPr>
            <w:r w:rsidRPr="006741CC">
              <w:rPr>
                <w:sz w:val="22"/>
                <w:szCs w:val="22"/>
              </w:rPr>
              <w:t>06</w:t>
            </w:r>
          </w:p>
        </w:tc>
        <w:tc>
          <w:tcPr>
            <w:tcW w:w="567" w:type="dxa"/>
            <w:tcBorders>
              <w:top w:val="nil"/>
              <w:left w:val="nil"/>
              <w:bottom w:val="single" w:sz="4" w:space="0" w:color="auto"/>
              <w:right w:val="nil"/>
            </w:tcBorders>
            <w:shd w:val="clear" w:color="auto" w:fill="auto"/>
            <w:vAlign w:val="bottom"/>
            <w:hideMark/>
          </w:tcPr>
          <w:p w14:paraId="628B9C5F" w14:textId="77777777" w:rsidR="006741CC" w:rsidRPr="006741CC" w:rsidRDefault="006741CC" w:rsidP="006741CC">
            <w:pPr>
              <w:widowControl/>
              <w:jc w:val="center"/>
              <w:rPr>
                <w:sz w:val="22"/>
                <w:szCs w:val="22"/>
              </w:rPr>
            </w:pPr>
            <w:r w:rsidRPr="006741CC">
              <w:rPr>
                <w:sz w:val="22"/>
                <w:szCs w:val="22"/>
              </w:rPr>
              <w:t>1</w:t>
            </w:r>
          </w:p>
        </w:tc>
        <w:tc>
          <w:tcPr>
            <w:tcW w:w="472" w:type="dxa"/>
            <w:tcBorders>
              <w:top w:val="nil"/>
              <w:left w:val="nil"/>
              <w:bottom w:val="single" w:sz="4" w:space="0" w:color="auto"/>
              <w:right w:val="nil"/>
            </w:tcBorders>
            <w:shd w:val="clear" w:color="auto" w:fill="auto"/>
            <w:vAlign w:val="bottom"/>
            <w:hideMark/>
          </w:tcPr>
          <w:p w14:paraId="20FAD77C" w14:textId="77777777" w:rsidR="006741CC" w:rsidRPr="006741CC" w:rsidRDefault="006741CC" w:rsidP="006741CC">
            <w:pPr>
              <w:widowControl/>
              <w:jc w:val="center"/>
              <w:rPr>
                <w:sz w:val="22"/>
                <w:szCs w:val="22"/>
              </w:rPr>
            </w:pPr>
            <w:r w:rsidRPr="006741CC">
              <w:rPr>
                <w:sz w:val="22"/>
                <w:szCs w:val="22"/>
              </w:rPr>
              <w:t>01</w:t>
            </w:r>
          </w:p>
        </w:tc>
        <w:tc>
          <w:tcPr>
            <w:tcW w:w="848" w:type="dxa"/>
            <w:tcBorders>
              <w:top w:val="nil"/>
              <w:left w:val="nil"/>
              <w:bottom w:val="single" w:sz="4" w:space="0" w:color="auto"/>
              <w:right w:val="single" w:sz="4" w:space="0" w:color="auto"/>
            </w:tcBorders>
            <w:shd w:val="clear" w:color="auto" w:fill="auto"/>
            <w:vAlign w:val="bottom"/>
            <w:hideMark/>
          </w:tcPr>
          <w:p w14:paraId="522963E5" w14:textId="77777777" w:rsidR="006741CC" w:rsidRPr="006741CC" w:rsidRDefault="006741CC" w:rsidP="006741CC">
            <w:pPr>
              <w:widowControl/>
              <w:jc w:val="center"/>
              <w:rPr>
                <w:sz w:val="22"/>
                <w:szCs w:val="22"/>
              </w:rPr>
            </w:pPr>
            <w:r w:rsidRPr="006741CC">
              <w:rPr>
                <w:sz w:val="22"/>
                <w:szCs w:val="22"/>
              </w:rPr>
              <w:t>80170</w:t>
            </w:r>
          </w:p>
        </w:tc>
        <w:tc>
          <w:tcPr>
            <w:tcW w:w="567" w:type="dxa"/>
            <w:tcBorders>
              <w:top w:val="nil"/>
              <w:left w:val="nil"/>
              <w:bottom w:val="single" w:sz="4" w:space="0" w:color="auto"/>
              <w:right w:val="single" w:sz="4" w:space="0" w:color="auto"/>
            </w:tcBorders>
            <w:shd w:val="clear" w:color="auto" w:fill="auto"/>
            <w:noWrap/>
            <w:vAlign w:val="bottom"/>
            <w:hideMark/>
          </w:tcPr>
          <w:p w14:paraId="18EA3CB5" w14:textId="77777777" w:rsidR="006741CC" w:rsidRPr="006741CC" w:rsidRDefault="006741CC" w:rsidP="006741CC">
            <w:pPr>
              <w:widowControl/>
              <w:rPr>
                <w:sz w:val="22"/>
                <w:szCs w:val="22"/>
              </w:rPr>
            </w:pPr>
            <w:r w:rsidRPr="006741CC">
              <w:rPr>
                <w:sz w:val="22"/>
                <w:szCs w:val="22"/>
              </w:rPr>
              <w:t>200</w:t>
            </w:r>
          </w:p>
        </w:tc>
        <w:tc>
          <w:tcPr>
            <w:tcW w:w="1178" w:type="dxa"/>
            <w:tcBorders>
              <w:top w:val="nil"/>
              <w:left w:val="nil"/>
              <w:bottom w:val="single" w:sz="4" w:space="0" w:color="auto"/>
              <w:right w:val="single" w:sz="4" w:space="0" w:color="auto"/>
            </w:tcBorders>
            <w:shd w:val="clear" w:color="auto" w:fill="auto"/>
            <w:noWrap/>
            <w:vAlign w:val="bottom"/>
            <w:hideMark/>
          </w:tcPr>
          <w:p w14:paraId="6D27B089" w14:textId="77777777" w:rsidR="006741CC" w:rsidRPr="006741CC" w:rsidRDefault="006741CC" w:rsidP="006741CC">
            <w:pPr>
              <w:widowControl/>
              <w:jc w:val="right"/>
              <w:rPr>
                <w:sz w:val="22"/>
                <w:szCs w:val="22"/>
              </w:rPr>
            </w:pPr>
            <w:r w:rsidRPr="006741CC">
              <w:rPr>
                <w:sz w:val="22"/>
                <w:szCs w:val="22"/>
              </w:rPr>
              <w:t>2876,900</w:t>
            </w:r>
          </w:p>
        </w:tc>
        <w:tc>
          <w:tcPr>
            <w:tcW w:w="1231" w:type="dxa"/>
            <w:tcBorders>
              <w:top w:val="nil"/>
              <w:left w:val="nil"/>
              <w:bottom w:val="single" w:sz="4" w:space="0" w:color="auto"/>
              <w:right w:val="single" w:sz="4" w:space="0" w:color="auto"/>
            </w:tcBorders>
            <w:shd w:val="clear" w:color="auto" w:fill="auto"/>
            <w:noWrap/>
            <w:vAlign w:val="bottom"/>
            <w:hideMark/>
          </w:tcPr>
          <w:p w14:paraId="26AC6E3C" w14:textId="77777777" w:rsidR="006741CC" w:rsidRPr="006741CC" w:rsidRDefault="006741CC" w:rsidP="006741CC">
            <w:pPr>
              <w:widowControl/>
              <w:jc w:val="right"/>
              <w:rPr>
                <w:sz w:val="22"/>
                <w:szCs w:val="22"/>
              </w:rPr>
            </w:pPr>
            <w:r w:rsidRPr="006741CC">
              <w:rPr>
                <w:sz w:val="22"/>
                <w:szCs w:val="22"/>
              </w:rPr>
              <w:t>3030,800</w:t>
            </w:r>
          </w:p>
        </w:tc>
        <w:tc>
          <w:tcPr>
            <w:tcW w:w="1229" w:type="dxa"/>
            <w:tcBorders>
              <w:top w:val="nil"/>
              <w:left w:val="nil"/>
              <w:bottom w:val="single" w:sz="4" w:space="0" w:color="auto"/>
              <w:right w:val="single" w:sz="4" w:space="0" w:color="auto"/>
            </w:tcBorders>
            <w:shd w:val="clear" w:color="auto" w:fill="auto"/>
            <w:noWrap/>
            <w:vAlign w:val="bottom"/>
            <w:hideMark/>
          </w:tcPr>
          <w:p w14:paraId="400DAE04" w14:textId="77777777" w:rsidR="006741CC" w:rsidRPr="006741CC" w:rsidRDefault="006741CC" w:rsidP="006741CC">
            <w:pPr>
              <w:widowControl/>
              <w:jc w:val="right"/>
              <w:rPr>
                <w:sz w:val="22"/>
                <w:szCs w:val="22"/>
              </w:rPr>
            </w:pPr>
            <w:r w:rsidRPr="006741CC">
              <w:rPr>
                <w:sz w:val="22"/>
                <w:szCs w:val="22"/>
              </w:rPr>
              <w:t>3177,400</w:t>
            </w:r>
          </w:p>
        </w:tc>
      </w:tr>
      <w:tr w:rsidR="006741CC" w:rsidRPr="006741CC" w14:paraId="5B4FCE2F" w14:textId="77777777" w:rsidTr="00BF731A">
        <w:trPr>
          <w:trHeight w:val="570"/>
        </w:trPr>
        <w:tc>
          <w:tcPr>
            <w:tcW w:w="3024" w:type="dxa"/>
            <w:gridSpan w:val="2"/>
            <w:tcBorders>
              <w:top w:val="nil"/>
              <w:left w:val="single" w:sz="4" w:space="0" w:color="auto"/>
              <w:bottom w:val="single" w:sz="4" w:space="0" w:color="auto"/>
              <w:right w:val="single" w:sz="4" w:space="0" w:color="auto"/>
            </w:tcBorders>
            <w:shd w:val="clear" w:color="auto" w:fill="auto"/>
            <w:vAlign w:val="bottom"/>
            <w:hideMark/>
          </w:tcPr>
          <w:p w14:paraId="2506CAFF" w14:textId="77777777" w:rsidR="006741CC" w:rsidRPr="006741CC" w:rsidRDefault="006741CC" w:rsidP="006741CC">
            <w:pPr>
              <w:widowControl/>
            </w:pPr>
            <w:r w:rsidRPr="006741CC">
              <w:t>Иные закупки товаров, работ и услуг для обеспечения государственных (муниципальных) нужд</w:t>
            </w:r>
          </w:p>
        </w:tc>
        <w:tc>
          <w:tcPr>
            <w:tcW w:w="567" w:type="dxa"/>
            <w:gridSpan w:val="2"/>
            <w:tcBorders>
              <w:top w:val="nil"/>
              <w:left w:val="nil"/>
              <w:bottom w:val="single" w:sz="4" w:space="0" w:color="auto"/>
              <w:right w:val="single" w:sz="4" w:space="0" w:color="auto"/>
            </w:tcBorders>
            <w:shd w:val="clear" w:color="auto" w:fill="auto"/>
            <w:vAlign w:val="bottom"/>
            <w:hideMark/>
          </w:tcPr>
          <w:p w14:paraId="10A66238" w14:textId="77777777" w:rsidR="006741CC" w:rsidRPr="006741CC" w:rsidRDefault="006741CC" w:rsidP="006741CC">
            <w:pPr>
              <w:widowControl/>
              <w:jc w:val="center"/>
            </w:pPr>
            <w:r w:rsidRPr="006741CC">
              <w:t>901</w:t>
            </w:r>
          </w:p>
        </w:tc>
        <w:tc>
          <w:tcPr>
            <w:tcW w:w="570" w:type="dxa"/>
            <w:tcBorders>
              <w:top w:val="nil"/>
              <w:left w:val="nil"/>
              <w:bottom w:val="single" w:sz="4" w:space="0" w:color="auto"/>
              <w:right w:val="single" w:sz="4" w:space="0" w:color="auto"/>
            </w:tcBorders>
            <w:shd w:val="clear" w:color="auto" w:fill="auto"/>
            <w:vAlign w:val="bottom"/>
            <w:hideMark/>
          </w:tcPr>
          <w:p w14:paraId="5A12C00E" w14:textId="77777777" w:rsidR="006741CC" w:rsidRPr="006741CC" w:rsidRDefault="006741CC" w:rsidP="006741CC">
            <w:pPr>
              <w:widowControl/>
              <w:jc w:val="center"/>
              <w:rPr>
                <w:sz w:val="22"/>
                <w:szCs w:val="22"/>
              </w:rPr>
            </w:pPr>
            <w:r w:rsidRPr="006741CC">
              <w:rPr>
                <w:sz w:val="22"/>
                <w:szCs w:val="22"/>
              </w:rPr>
              <w:t>04</w:t>
            </w:r>
          </w:p>
        </w:tc>
        <w:tc>
          <w:tcPr>
            <w:tcW w:w="567" w:type="dxa"/>
            <w:tcBorders>
              <w:top w:val="nil"/>
              <w:left w:val="nil"/>
              <w:bottom w:val="single" w:sz="4" w:space="0" w:color="auto"/>
              <w:right w:val="single" w:sz="4" w:space="0" w:color="auto"/>
            </w:tcBorders>
            <w:shd w:val="clear" w:color="auto" w:fill="auto"/>
            <w:vAlign w:val="bottom"/>
            <w:hideMark/>
          </w:tcPr>
          <w:p w14:paraId="1C5EBE64" w14:textId="77777777" w:rsidR="006741CC" w:rsidRPr="006741CC" w:rsidRDefault="006741CC" w:rsidP="006741CC">
            <w:pPr>
              <w:widowControl/>
              <w:jc w:val="center"/>
              <w:rPr>
                <w:sz w:val="22"/>
                <w:szCs w:val="22"/>
              </w:rPr>
            </w:pPr>
            <w:r w:rsidRPr="006741CC">
              <w:rPr>
                <w:sz w:val="22"/>
                <w:szCs w:val="22"/>
              </w:rPr>
              <w:t>09</w:t>
            </w:r>
          </w:p>
        </w:tc>
        <w:tc>
          <w:tcPr>
            <w:tcW w:w="567" w:type="dxa"/>
            <w:tcBorders>
              <w:top w:val="nil"/>
              <w:left w:val="nil"/>
              <w:bottom w:val="single" w:sz="4" w:space="0" w:color="auto"/>
              <w:right w:val="nil"/>
            </w:tcBorders>
            <w:shd w:val="clear" w:color="auto" w:fill="auto"/>
            <w:vAlign w:val="bottom"/>
            <w:hideMark/>
          </w:tcPr>
          <w:p w14:paraId="79BACBFB" w14:textId="77777777" w:rsidR="006741CC" w:rsidRPr="006741CC" w:rsidRDefault="006741CC" w:rsidP="006741CC">
            <w:pPr>
              <w:widowControl/>
              <w:jc w:val="center"/>
              <w:rPr>
                <w:sz w:val="22"/>
                <w:szCs w:val="22"/>
              </w:rPr>
            </w:pPr>
            <w:r w:rsidRPr="006741CC">
              <w:rPr>
                <w:sz w:val="22"/>
                <w:szCs w:val="22"/>
              </w:rPr>
              <w:t>06</w:t>
            </w:r>
          </w:p>
        </w:tc>
        <w:tc>
          <w:tcPr>
            <w:tcW w:w="567" w:type="dxa"/>
            <w:tcBorders>
              <w:top w:val="nil"/>
              <w:left w:val="nil"/>
              <w:bottom w:val="single" w:sz="4" w:space="0" w:color="auto"/>
              <w:right w:val="nil"/>
            </w:tcBorders>
            <w:shd w:val="clear" w:color="auto" w:fill="auto"/>
            <w:vAlign w:val="bottom"/>
            <w:hideMark/>
          </w:tcPr>
          <w:p w14:paraId="0E304B3B" w14:textId="77777777" w:rsidR="006741CC" w:rsidRPr="006741CC" w:rsidRDefault="006741CC" w:rsidP="006741CC">
            <w:pPr>
              <w:widowControl/>
              <w:jc w:val="center"/>
              <w:rPr>
                <w:sz w:val="22"/>
                <w:szCs w:val="22"/>
              </w:rPr>
            </w:pPr>
            <w:r w:rsidRPr="006741CC">
              <w:rPr>
                <w:sz w:val="22"/>
                <w:szCs w:val="22"/>
              </w:rPr>
              <w:t>1</w:t>
            </w:r>
          </w:p>
        </w:tc>
        <w:tc>
          <w:tcPr>
            <w:tcW w:w="472" w:type="dxa"/>
            <w:tcBorders>
              <w:top w:val="nil"/>
              <w:left w:val="nil"/>
              <w:bottom w:val="single" w:sz="4" w:space="0" w:color="auto"/>
              <w:right w:val="nil"/>
            </w:tcBorders>
            <w:shd w:val="clear" w:color="auto" w:fill="auto"/>
            <w:vAlign w:val="bottom"/>
            <w:hideMark/>
          </w:tcPr>
          <w:p w14:paraId="6DC2D166" w14:textId="77777777" w:rsidR="006741CC" w:rsidRPr="006741CC" w:rsidRDefault="006741CC" w:rsidP="006741CC">
            <w:pPr>
              <w:widowControl/>
              <w:jc w:val="center"/>
              <w:rPr>
                <w:sz w:val="22"/>
                <w:szCs w:val="22"/>
              </w:rPr>
            </w:pPr>
            <w:r w:rsidRPr="006741CC">
              <w:rPr>
                <w:sz w:val="22"/>
                <w:szCs w:val="22"/>
              </w:rPr>
              <w:t>01</w:t>
            </w:r>
          </w:p>
        </w:tc>
        <w:tc>
          <w:tcPr>
            <w:tcW w:w="848" w:type="dxa"/>
            <w:tcBorders>
              <w:top w:val="nil"/>
              <w:left w:val="nil"/>
              <w:bottom w:val="single" w:sz="4" w:space="0" w:color="auto"/>
              <w:right w:val="single" w:sz="4" w:space="0" w:color="auto"/>
            </w:tcBorders>
            <w:shd w:val="clear" w:color="auto" w:fill="auto"/>
            <w:vAlign w:val="bottom"/>
            <w:hideMark/>
          </w:tcPr>
          <w:p w14:paraId="65E83462" w14:textId="77777777" w:rsidR="006741CC" w:rsidRPr="006741CC" w:rsidRDefault="006741CC" w:rsidP="006741CC">
            <w:pPr>
              <w:widowControl/>
              <w:jc w:val="center"/>
              <w:rPr>
                <w:sz w:val="22"/>
                <w:szCs w:val="22"/>
              </w:rPr>
            </w:pPr>
            <w:r w:rsidRPr="006741CC">
              <w:rPr>
                <w:sz w:val="22"/>
                <w:szCs w:val="22"/>
              </w:rPr>
              <w:t>80170</w:t>
            </w:r>
          </w:p>
        </w:tc>
        <w:tc>
          <w:tcPr>
            <w:tcW w:w="567" w:type="dxa"/>
            <w:tcBorders>
              <w:top w:val="nil"/>
              <w:left w:val="nil"/>
              <w:bottom w:val="single" w:sz="4" w:space="0" w:color="auto"/>
              <w:right w:val="single" w:sz="4" w:space="0" w:color="auto"/>
            </w:tcBorders>
            <w:shd w:val="clear" w:color="auto" w:fill="auto"/>
            <w:noWrap/>
            <w:vAlign w:val="bottom"/>
            <w:hideMark/>
          </w:tcPr>
          <w:p w14:paraId="182E7709" w14:textId="77777777" w:rsidR="006741CC" w:rsidRPr="006741CC" w:rsidRDefault="006741CC" w:rsidP="006741CC">
            <w:pPr>
              <w:widowControl/>
              <w:rPr>
                <w:sz w:val="22"/>
                <w:szCs w:val="22"/>
              </w:rPr>
            </w:pPr>
            <w:r w:rsidRPr="006741CC">
              <w:rPr>
                <w:sz w:val="22"/>
                <w:szCs w:val="22"/>
              </w:rPr>
              <w:t>240</w:t>
            </w:r>
          </w:p>
        </w:tc>
        <w:tc>
          <w:tcPr>
            <w:tcW w:w="1178" w:type="dxa"/>
            <w:tcBorders>
              <w:top w:val="nil"/>
              <w:left w:val="nil"/>
              <w:bottom w:val="single" w:sz="4" w:space="0" w:color="auto"/>
              <w:right w:val="single" w:sz="4" w:space="0" w:color="auto"/>
            </w:tcBorders>
            <w:shd w:val="clear" w:color="auto" w:fill="auto"/>
            <w:noWrap/>
            <w:vAlign w:val="bottom"/>
            <w:hideMark/>
          </w:tcPr>
          <w:p w14:paraId="4999492B" w14:textId="77777777" w:rsidR="006741CC" w:rsidRPr="006741CC" w:rsidRDefault="006741CC" w:rsidP="006741CC">
            <w:pPr>
              <w:widowControl/>
              <w:jc w:val="right"/>
              <w:rPr>
                <w:sz w:val="22"/>
                <w:szCs w:val="22"/>
              </w:rPr>
            </w:pPr>
            <w:r w:rsidRPr="006741CC">
              <w:rPr>
                <w:sz w:val="22"/>
                <w:szCs w:val="22"/>
              </w:rPr>
              <w:t>2876,900</w:t>
            </w:r>
          </w:p>
        </w:tc>
        <w:tc>
          <w:tcPr>
            <w:tcW w:w="1231" w:type="dxa"/>
            <w:tcBorders>
              <w:top w:val="nil"/>
              <w:left w:val="nil"/>
              <w:bottom w:val="single" w:sz="4" w:space="0" w:color="auto"/>
              <w:right w:val="single" w:sz="4" w:space="0" w:color="auto"/>
            </w:tcBorders>
            <w:shd w:val="clear" w:color="auto" w:fill="auto"/>
            <w:noWrap/>
            <w:vAlign w:val="bottom"/>
            <w:hideMark/>
          </w:tcPr>
          <w:p w14:paraId="1898D99B" w14:textId="77777777" w:rsidR="006741CC" w:rsidRPr="006741CC" w:rsidRDefault="006741CC" w:rsidP="006741CC">
            <w:pPr>
              <w:widowControl/>
              <w:jc w:val="right"/>
              <w:rPr>
                <w:sz w:val="22"/>
                <w:szCs w:val="22"/>
              </w:rPr>
            </w:pPr>
            <w:r w:rsidRPr="006741CC">
              <w:rPr>
                <w:sz w:val="22"/>
                <w:szCs w:val="22"/>
              </w:rPr>
              <w:t>3030,800</w:t>
            </w:r>
          </w:p>
        </w:tc>
        <w:tc>
          <w:tcPr>
            <w:tcW w:w="1229" w:type="dxa"/>
            <w:tcBorders>
              <w:top w:val="nil"/>
              <w:left w:val="nil"/>
              <w:bottom w:val="single" w:sz="4" w:space="0" w:color="auto"/>
              <w:right w:val="single" w:sz="4" w:space="0" w:color="auto"/>
            </w:tcBorders>
            <w:shd w:val="clear" w:color="auto" w:fill="auto"/>
            <w:noWrap/>
            <w:vAlign w:val="bottom"/>
            <w:hideMark/>
          </w:tcPr>
          <w:p w14:paraId="3AE0C0C3" w14:textId="77777777" w:rsidR="006741CC" w:rsidRPr="006741CC" w:rsidRDefault="006741CC" w:rsidP="006741CC">
            <w:pPr>
              <w:widowControl/>
              <w:jc w:val="right"/>
              <w:rPr>
                <w:sz w:val="22"/>
                <w:szCs w:val="22"/>
              </w:rPr>
            </w:pPr>
            <w:r w:rsidRPr="006741CC">
              <w:rPr>
                <w:sz w:val="22"/>
                <w:szCs w:val="22"/>
              </w:rPr>
              <w:t>3177,400</w:t>
            </w:r>
          </w:p>
        </w:tc>
      </w:tr>
      <w:tr w:rsidR="006741CC" w:rsidRPr="006741CC" w14:paraId="1FD39EA5" w14:textId="77777777" w:rsidTr="00BF731A">
        <w:trPr>
          <w:trHeight w:val="996"/>
        </w:trPr>
        <w:tc>
          <w:tcPr>
            <w:tcW w:w="3024" w:type="dxa"/>
            <w:gridSpan w:val="2"/>
            <w:tcBorders>
              <w:top w:val="nil"/>
              <w:left w:val="single" w:sz="4" w:space="0" w:color="auto"/>
              <w:bottom w:val="single" w:sz="4" w:space="0" w:color="auto"/>
              <w:right w:val="single" w:sz="4" w:space="0" w:color="auto"/>
            </w:tcBorders>
            <w:shd w:val="clear" w:color="auto" w:fill="auto"/>
            <w:vAlign w:val="bottom"/>
            <w:hideMark/>
          </w:tcPr>
          <w:p w14:paraId="1FA5B6A5" w14:textId="77777777" w:rsidR="006741CC" w:rsidRPr="006741CC" w:rsidRDefault="006741CC" w:rsidP="006741CC">
            <w:pPr>
              <w:widowControl/>
              <w:rPr>
                <w:b/>
                <w:bCs/>
              </w:rPr>
            </w:pPr>
            <w:r w:rsidRPr="006741CC">
              <w:rPr>
                <w:b/>
                <w:bCs/>
              </w:rPr>
              <w:t>Подпрограмма "Капитальный и текущий ремонт объектов собственности Сосновского сельсовета Бессоновского района Пензенской области  "</w:t>
            </w:r>
          </w:p>
        </w:tc>
        <w:tc>
          <w:tcPr>
            <w:tcW w:w="567" w:type="dxa"/>
            <w:gridSpan w:val="2"/>
            <w:tcBorders>
              <w:top w:val="nil"/>
              <w:left w:val="nil"/>
              <w:bottom w:val="single" w:sz="4" w:space="0" w:color="auto"/>
              <w:right w:val="single" w:sz="4" w:space="0" w:color="auto"/>
            </w:tcBorders>
            <w:shd w:val="clear" w:color="auto" w:fill="auto"/>
            <w:vAlign w:val="bottom"/>
            <w:hideMark/>
          </w:tcPr>
          <w:p w14:paraId="335C9C0D" w14:textId="77777777" w:rsidR="006741CC" w:rsidRPr="006741CC" w:rsidRDefault="006741CC" w:rsidP="006741CC">
            <w:pPr>
              <w:widowControl/>
              <w:jc w:val="center"/>
              <w:rPr>
                <w:b/>
                <w:bCs/>
              </w:rPr>
            </w:pPr>
            <w:r w:rsidRPr="006741CC">
              <w:rPr>
                <w:b/>
                <w:bCs/>
              </w:rPr>
              <w:t>901</w:t>
            </w:r>
          </w:p>
        </w:tc>
        <w:tc>
          <w:tcPr>
            <w:tcW w:w="570" w:type="dxa"/>
            <w:tcBorders>
              <w:top w:val="nil"/>
              <w:left w:val="nil"/>
              <w:bottom w:val="single" w:sz="4" w:space="0" w:color="auto"/>
              <w:right w:val="single" w:sz="4" w:space="0" w:color="auto"/>
            </w:tcBorders>
            <w:shd w:val="clear" w:color="auto" w:fill="auto"/>
            <w:vAlign w:val="bottom"/>
            <w:hideMark/>
          </w:tcPr>
          <w:p w14:paraId="02DB7CD6" w14:textId="77777777" w:rsidR="006741CC" w:rsidRPr="006741CC" w:rsidRDefault="006741CC" w:rsidP="006741CC">
            <w:pPr>
              <w:widowControl/>
              <w:jc w:val="center"/>
              <w:rPr>
                <w:b/>
                <w:bCs/>
                <w:sz w:val="22"/>
                <w:szCs w:val="22"/>
              </w:rPr>
            </w:pPr>
            <w:r w:rsidRPr="006741CC">
              <w:rPr>
                <w:b/>
                <w:bCs/>
                <w:sz w:val="22"/>
                <w:szCs w:val="22"/>
              </w:rPr>
              <w:t>04</w:t>
            </w:r>
          </w:p>
        </w:tc>
        <w:tc>
          <w:tcPr>
            <w:tcW w:w="567" w:type="dxa"/>
            <w:tcBorders>
              <w:top w:val="nil"/>
              <w:left w:val="nil"/>
              <w:bottom w:val="single" w:sz="4" w:space="0" w:color="auto"/>
              <w:right w:val="single" w:sz="4" w:space="0" w:color="auto"/>
            </w:tcBorders>
            <w:shd w:val="clear" w:color="auto" w:fill="auto"/>
            <w:vAlign w:val="bottom"/>
            <w:hideMark/>
          </w:tcPr>
          <w:p w14:paraId="3950D69D" w14:textId="77777777" w:rsidR="006741CC" w:rsidRPr="006741CC" w:rsidRDefault="006741CC" w:rsidP="006741CC">
            <w:pPr>
              <w:widowControl/>
              <w:jc w:val="center"/>
              <w:rPr>
                <w:b/>
                <w:bCs/>
                <w:sz w:val="22"/>
                <w:szCs w:val="22"/>
              </w:rPr>
            </w:pPr>
            <w:r w:rsidRPr="006741CC">
              <w:rPr>
                <w:b/>
                <w:bCs/>
                <w:sz w:val="22"/>
                <w:szCs w:val="22"/>
              </w:rPr>
              <w:t>09</w:t>
            </w:r>
          </w:p>
        </w:tc>
        <w:tc>
          <w:tcPr>
            <w:tcW w:w="567" w:type="dxa"/>
            <w:tcBorders>
              <w:top w:val="nil"/>
              <w:left w:val="nil"/>
              <w:bottom w:val="single" w:sz="4" w:space="0" w:color="auto"/>
              <w:right w:val="nil"/>
            </w:tcBorders>
            <w:shd w:val="clear" w:color="auto" w:fill="auto"/>
            <w:vAlign w:val="bottom"/>
            <w:hideMark/>
          </w:tcPr>
          <w:p w14:paraId="6D4619B4" w14:textId="77777777" w:rsidR="006741CC" w:rsidRPr="006741CC" w:rsidRDefault="006741CC" w:rsidP="006741CC">
            <w:pPr>
              <w:widowControl/>
              <w:jc w:val="center"/>
              <w:rPr>
                <w:b/>
                <w:bCs/>
                <w:sz w:val="22"/>
                <w:szCs w:val="22"/>
              </w:rPr>
            </w:pPr>
            <w:r w:rsidRPr="006741CC">
              <w:rPr>
                <w:b/>
                <w:bCs/>
                <w:sz w:val="22"/>
                <w:szCs w:val="22"/>
              </w:rPr>
              <w:t>06</w:t>
            </w:r>
          </w:p>
        </w:tc>
        <w:tc>
          <w:tcPr>
            <w:tcW w:w="567" w:type="dxa"/>
            <w:tcBorders>
              <w:top w:val="nil"/>
              <w:left w:val="nil"/>
              <w:bottom w:val="single" w:sz="4" w:space="0" w:color="auto"/>
              <w:right w:val="nil"/>
            </w:tcBorders>
            <w:shd w:val="clear" w:color="auto" w:fill="auto"/>
            <w:vAlign w:val="bottom"/>
            <w:hideMark/>
          </w:tcPr>
          <w:p w14:paraId="355508F9" w14:textId="77777777" w:rsidR="006741CC" w:rsidRPr="006741CC" w:rsidRDefault="006741CC" w:rsidP="006741CC">
            <w:pPr>
              <w:widowControl/>
              <w:jc w:val="center"/>
              <w:rPr>
                <w:b/>
                <w:bCs/>
                <w:sz w:val="22"/>
                <w:szCs w:val="22"/>
              </w:rPr>
            </w:pPr>
            <w:r w:rsidRPr="006741CC">
              <w:rPr>
                <w:b/>
                <w:bCs/>
                <w:sz w:val="22"/>
                <w:szCs w:val="22"/>
              </w:rPr>
              <w:t>2</w:t>
            </w:r>
          </w:p>
        </w:tc>
        <w:tc>
          <w:tcPr>
            <w:tcW w:w="472" w:type="dxa"/>
            <w:tcBorders>
              <w:top w:val="nil"/>
              <w:left w:val="nil"/>
              <w:bottom w:val="single" w:sz="4" w:space="0" w:color="auto"/>
              <w:right w:val="nil"/>
            </w:tcBorders>
            <w:shd w:val="clear" w:color="auto" w:fill="auto"/>
            <w:vAlign w:val="bottom"/>
            <w:hideMark/>
          </w:tcPr>
          <w:p w14:paraId="1A461898" w14:textId="77777777" w:rsidR="006741CC" w:rsidRPr="006741CC" w:rsidRDefault="006741CC" w:rsidP="006741CC">
            <w:pPr>
              <w:widowControl/>
              <w:jc w:val="center"/>
              <w:rPr>
                <w:b/>
                <w:bCs/>
                <w:sz w:val="22"/>
                <w:szCs w:val="22"/>
              </w:rPr>
            </w:pPr>
            <w:r w:rsidRPr="006741CC">
              <w:rPr>
                <w:b/>
                <w:bCs/>
                <w:sz w:val="22"/>
                <w:szCs w:val="22"/>
              </w:rPr>
              <w:t>00</w:t>
            </w:r>
          </w:p>
        </w:tc>
        <w:tc>
          <w:tcPr>
            <w:tcW w:w="848" w:type="dxa"/>
            <w:tcBorders>
              <w:top w:val="nil"/>
              <w:left w:val="nil"/>
              <w:bottom w:val="single" w:sz="4" w:space="0" w:color="auto"/>
              <w:right w:val="single" w:sz="4" w:space="0" w:color="auto"/>
            </w:tcBorders>
            <w:shd w:val="clear" w:color="auto" w:fill="auto"/>
            <w:vAlign w:val="bottom"/>
            <w:hideMark/>
          </w:tcPr>
          <w:p w14:paraId="0E2A346C" w14:textId="77777777" w:rsidR="006741CC" w:rsidRPr="006741CC" w:rsidRDefault="006741CC" w:rsidP="006741CC">
            <w:pPr>
              <w:widowControl/>
              <w:jc w:val="center"/>
              <w:rPr>
                <w:b/>
                <w:bCs/>
                <w:sz w:val="22"/>
                <w:szCs w:val="22"/>
              </w:rPr>
            </w:pPr>
            <w:r w:rsidRPr="006741CC">
              <w:rPr>
                <w:b/>
                <w:bCs/>
                <w:sz w:val="22"/>
                <w:szCs w:val="22"/>
              </w:rPr>
              <w:t>00000</w:t>
            </w:r>
          </w:p>
        </w:tc>
        <w:tc>
          <w:tcPr>
            <w:tcW w:w="567" w:type="dxa"/>
            <w:tcBorders>
              <w:top w:val="nil"/>
              <w:left w:val="nil"/>
              <w:bottom w:val="single" w:sz="4" w:space="0" w:color="auto"/>
              <w:right w:val="single" w:sz="4" w:space="0" w:color="auto"/>
            </w:tcBorders>
            <w:shd w:val="clear" w:color="auto" w:fill="auto"/>
            <w:noWrap/>
            <w:vAlign w:val="bottom"/>
            <w:hideMark/>
          </w:tcPr>
          <w:p w14:paraId="0429C55E" w14:textId="77777777" w:rsidR="006741CC" w:rsidRPr="006741CC" w:rsidRDefault="006741CC" w:rsidP="006741CC">
            <w:pPr>
              <w:widowControl/>
              <w:rPr>
                <w:b/>
                <w:bCs/>
                <w:sz w:val="22"/>
                <w:szCs w:val="22"/>
              </w:rPr>
            </w:pPr>
            <w:r w:rsidRPr="006741CC">
              <w:rPr>
                <w:b/>
                <w:bCs/>
                <w:sz w:val="22"/>
                <w:szCs w:val="22"/>
              </w:rPr>
              <w:t> </w:t>
            </w:r>
          </w:p>
        </w:tc>
        <w:tc>
          <w:tcPr>
            <w:tcW w:w="1178" w:type="dxa"/>
            <w:tcBorders>
              <w:top w:val="nil"/>
              <w:left w:val="nil"/>
              <w:bottom w:val="single" w:sz="4" w:space="0" w:color="auto"/>
              <w:right w:val="single" w:sz="4" w:space="0" w:color="auto"/>
            </w:tcBorders>
            <w:shd w:val="clear" w:color="auto" w:fill="auto"/>
            <w:noWrap/>
            <w:vAlign w:val="bottom"/>
            <w:hideMark/>
          </w:tcPr>
          <w:p w14:paraId="5185481E" w14:textId="77777777" w:rsidR="006741CC" w:rsidRPr="006741CC" w:rsidRDefault="006741CC" w:rsidP="006741CC">
            <w:pPr>
              <w:widowControl/>
              <w:jc w:val="right"/>
              <w:rPr>
                <w:b/>
                <w:bCs/>
                <w:sz w:val="22"/>
                <w:szCs w:val="22"/>
              </w:rPr>
            </w:pPr>
            <w:r w:rsidRPr="006741CC">
              <w:rPr>
                <w:b/>
                <w:bCs/>
                <w:sz w:val="22"/>
                <w:szCs w:val="22"/>
              </w:rPr>
              <w:t>1000,000</w:t>
            </w:r>
          </w:p>
        </w:tc>
        <w:tc>
          <w:tcPr>
            <w:tcW w:w="1231" w:type="dxa"/>
            <w:tcBorders>
              <w:top w:val="nil"/>
              <w:left w:val="nil"/>
              <w:bottom w:val="single" w:sz="4" w:space="0" w:color="auto"/>
              <w:right w:val="single" w:sz="4" w:space="0" w:color="auto"/>
            </w:tcBorders>
            <w:shd w:val="clear" w:color="auto" w:fill="auto"/>
            <w:noWrap/>
            <w:vAlign w:val="bottom"/>
            <w:hideMark/>
          </w:tcPr>
          <w:p w14:paraId="012C7DBF" w14:textId="77777777" w:rsidR="006741CC" w:rsidRPr="006741CC" w:rsidRDefault="006741CC" w:rsidP="006741CC">
            <w:pPr>
              <w:widowControl/>
              <w:jc w:val="right"/>
              <w:rPr>
                <w:b/>
                <w:bCs/>
                <w:sz w:val="22"/>
                <w:szCs w:val="22"/>
              </w:rPr>
            </w:pPr>
            <w:r w:rsidRPr="006741CC">
              <w:rPr>
                <w:b/>
                <w:bCs/>
                <w:sz w:val="22"/>
                <w:szCs w:val="22"/>
              </w:rPr>
              <w:t>1000,000</w:t>
            </w:r>
          </w:p>
        </w:tc>
        <w:tc>
          <w:tcPr>
            <w:tcW w:w="1229" w:type="dxa"/>
            <w:tcBorders>
              <w:top w:val="nil"/>
              <w:left w:val="nil"/>
              <w:bottom w:val="single" w:sz="4" w:space="0" w:color="auto"/>
              <w:right w:val="single" w:sz="4" w:space="0" w:color="auto"/>
            </w:tcBorders>
            <w:shd w:val="clear" w:color="auto" w:fill="auto"/>
            <w:noWrap/>
            <w:vAlign w:val="bottom"/>
            <w:hideMark/>
          </w:tcPr>
          <w:p w14:paraId="22E0A982" w14:textId="77777777" w:rsidR="006741CC" w:rsidRPr="006741CC" w:rsidRDefault="006741CC" w:rsidP="006741CC">
            <w:pPr>
              <w:widowControl/>
              <w:jc w:val="right"/>
              <w:rPr>
                <w:b/>
                <w:bCs/>
                <w:sz w:val="22"/>
                <w:szCs w:val="22"/>
              </w:rPr>
            </w:pPr>
            <w:r w:rsidRPr="006741CC">
              <w:rPr>
                <w:b/>
                <w:bCs/>
                <w:sz w:val="22"/>
                <w:szCs w:val="22"/>
              </w:rPr>
              <w:t>1000,000</w:t>
            </w:r>
          </w:p>
        </w:tc>
      </w:tr>
      <w:tr w:rsidR="006741CC" w:rsidRPr="006741CC" w14:paraId="6F09BA29" w14:textId="77777777" w:rsidTr="00BF731A">
        <w:trPr>
          <w:trHeight w:val="660"/>
        </w:trPr>
        <w:tc>
          <w:tcPr>
            <w:tcW w:w="3024" w:type="dxa"/>
            <w:gridSpan w:val="2"/>
            <w:tcBorders>
              <w:top w:val="nil"/>
              <w:left w:val="single" w:sz="4" w:space="0" w:color="auto"/>
              <w:bottom w:val="single" w:sz="4" w:space="0" w:color="auto"/>
              <w:right w:val="single" w:sz="4" w:space="0" w:color="auto"/>
            </w:tcBorders>
            <w:shd w:val="clear" w:color="auto" w:fill="auto"/>
            <w:vAlign w:val="bottom"/>
            <w:hideMark/>
          </w:tcPr>
          <w:p w14:paraId="1479EAAF" w14:textId="77777777" w:rsidR="006741CC" w:rsidRPr="006741CC" w:rsidRDefault="006741CC" w:rsidP="006741CC">
            <w:pPr>
              <w:widowControl/>
              <w:rPr>
                <w:i/>
                <w:iCs/>
                <w:sz w:val="18"/>
                <w:szCs w:val="18"/>
              </w:rPr>
            </w:pPr>
            <w:r w:rsidRPr="006741CC">
              <w:rPr>
                <w:i/>
                <w:iCs/>
                <w:sz w:val="18"/>
                <w:szCs w:val="18"/>
              </w:rPr>
              <w:t>Основное мероприятие "Мероприятия дорожного хозяйства на внутрипоселенческих автомобильных дорогах общего пользования "</w:t>
            </w:r>
          </w:p>
        </w:tc>
        <w:tc>
          <w:tcPr>
            <w:tcW w:w="567" w:type="dxa"/>
            <w:gridSpan w:val="2"/>
            <w:tcBorders>
              <w:top w:val="nil"/>
              <w:left w:val="nil"/>
              <w:bottom w:val="single" w:sz="4" w:space="0" w:color="auto"/>
              <w:right w:val="single" w:sz="4" w:space="0" w:color="auto"/>
            </w:tcBorders>
            <w:shd w:val="clear" w:color="auto" w:fill="auto"/>
            <w:vAlign w:val="bottom"/>
            <w:hideMark/>
          </w:tcPr>
          <w:p w14:paraId="242D0964" w14:textId="77777777" w:rsidR="006741CC" w:rsidRPr="006741CC" w:rsidRDefault="006741CC" w:rsidP="006741CC">
            <w:pPr>
              <w:widowControl/>
              <w:jc w:val="center"/>
              <w:rPr>
                <w:i/>
                <w:iCs/>
              </w:rPr>
            </w:pPr>
            <w:r w:rsidRPr="006741CC">
              <w:rPr>
                <w:i/>
                <w:iCs/>
              </w:rPr>
              <w:t>901</w:t>
            </w:r>
          </w:p>
        </w:tc>
        <w:tc>
          <w:tcPr>
            <w:tcW w:w="570" w:type="dxa"/>
            <w:tcBorders>
              <w:top w:val="nil"/>
              <w:left w:val="nil"/>
              <w:bottom w:val="single" w:sz="4" w:space="0" w:color="auto"/>
              <w:right w:val="single" w:sz="4" w:space="0" w:color="auto"/>
            </w:tcBorders>
            <w:shd w:val="clear" w:color="auto" w:fill="auto"/>
            <w:vAlign w:val="bottom"/>
            <w:hideMark/>
          </w:tcPr>
          <w:p w14:paraId="6ECDF9EF" w14:textId="77777777" w:rsidR="006741CC" w:rsidRPr="006741CC" w:rsidRDefault="006741CC" w:rsidP="006741CC">
            <w:pPr>
              <w:widowControl/>
              <w:jc w:val="center"/>
              <w:rPr>
                <w:sz w:val="22"/>
                <w:szCs w:val="22"/>
              </w:rPr>
            </w:pPr>
            <w:r w:rsidRPr="006741CC">
              <w:rPr>
                <w:sz w:val="22"/>
                <w:szCs w:val="22"/>
              </w:rPr>
              <w:t>04</w:t>
            </w:r>
          </w:p>
        </w:tc>
        <w:tc>
          <w:tcPr>
            <w:tcW w:w="567" w:type="dxa"/>
            <w:tcBorders>
              <w:top w:val="nil"/>
              <w:left w:val="nil"/>
              <w:bottom w:val="single" w:sz="4" w:space="0" w:color="auto"/>
              <w:right w:val="single" w:sz="4" w:space="0" w:color="auto"/>
            </w:tcBorders>
            <w:shd w:val="clear" w:color="auto" w:fill="auto"/>
            <w:vAlign w:val="bottom"/>
            <w:hideMark/>
          </w:tcPr>
          <w:p w14:paraId="6EFA3BA5" w14:textId="77777777" w:rsidR="006741CC" w:rsidRPr="006741CC" w:rsidRDefault="006741CC" w:rsidP="006741CC">
            <w:pPr>
              <w:widowControl/>
              <w:jc w:val="center"/>
              <w:rPr>
                <w:sz w:val="22"/>
                <w:szCs w:val="22"/>
              </w:rPr>
            </w:pPr>
            <w:r w:rsidRPr="006741CC">
              <w:rPr>
                <w:sz w:val="22"/>
                <w:szCs w:val="22"/>
              </w:rPr>
              <w:t>09</w:t>
            </w:r>
          </w:p>
        </w:tc>
        <w:tc>
          <w:tcPr>
            <w:tcW w:w="567" w:type="dxa"/>
            <w:tcBorders>
              <w:top w:val="nil"/>
              <w:left w:val="nil"/>
              <w:bottom w:val="single" w:sz="4" w:space="0" w:color="auto"/>
              <w:right w:val="nil"/>
            </w:tcBorders>
            <w:shd w:val="clear" w:color="auto" w:fill="auto"/>
            <w:vAlign w:val="bottom"/>
            <w:hideMark/>
          </w:tcPr>
          <w:p w14:paraId="10CF2E3E" w14:textId="77777777" w:rsidR="006741CC" w:rsidRPr="006741CC" w:rsidRDefault="006741CC" w:rsidP="006741CC">
            <w:pPr>
              <w:widowControl/>
              <w:jc w:val="center"/>
              <w:rPr>
                <w:sz w:val="22"/>
                <w:szCs w:val="22"/>
              </w:rPr>
            </w:pPr>
            <w:r w:rsidRPr="006741CC">
              <w:rPr>
                <w:sz w:val="22"/>
                <w:szCs w:val="22"/>
              </w:rPr>
              <w:t>06</w:t>
            </w:r>
          </w:p>
        </w:tc>
        <w:tc>
          <w:tcPr>
            <w:tcW w:w="567" w:type="dxa"/>
            <w:tcBorders>
              <w:top w:val="nil"/>
              <w:left w:val="nil"/>
              <w:bottom w:val="single" w:sz="4" w:space="0" w:color="auto"/>
              <w:right w:val="nil"/>
            </w:tcBorders>
            <w:shd w:val="clear" w:color="auto" w:fill="auto"/>
            <w:vAlign w:val="bottom"/>
            <w:hideMark/>
          </w:tcPr>
          <w:p w14:paraId="772DB964" w14:textId="77777777" w:rsidR="006741CC" w:rsidRPr="006741CC" w:rsidRDefault="006741CC" w:rsidP="006741CC">
            <w:pPr>
              <w:widowControl/>
              <w:jc w:val="center"/>
              <w:rPr>
                <w:sz w:val="22"/>
                <w:szCs w:val="22"/>
              </w:rPr>
            </w:pPr>
            <w:r w:rsidRPr="006741CC">
              <w:rPr>
                <w:sz w:val="22"/>
                <w:szCs w:val="22"/>
              </w:rPr>
              <w:t>2</w:t>
            </w:r>
          </w:p>
        </w:tc>
        <w:tc>
          <w:tcPr>
            <w:tcW w:w="472" w:type="dxa"/>
            <w:tcBorders>
              <w:top w:val="nil"/>
              <w:left w:val="nil"/>
              <w:bottom w:val="single" w:sz="4" w:space="0" w:color="auto"/>
              <w:right w:val="single" w:sz="4" w:space="0" w:color="auto"/>
            </w:tcBorders>
            <w:shd w:val="clear" w:color="auto" w:fill="auto"/>
            <w:vAlign w:val="bottom"/>
            <w:hideMark/>
          </w:tcPr>
          <w:p w14:paraId="302E2C5D" w14:textId="77777777" w:rsidR="006741CC" w:rsidRPr="006741CC" w:rsidRDefault="006741CC" w:rsidP="006741CC">
            <w:pPr>
              <w:widowControl/>
              <w:jc w:val="center"/>
              <w:rPr>
                <w:sz w:val="22"/>
                <w:szCs w:val="22"/>
              </w:rPr>
            </w:pPr>
            <w:r w:rsidRPr="006741CC">
              <w:rPr>
                <w:sz w:val="22"/>
                <w:szCs w:val="22"/>
              </w:rPr>
              <w:t>01</w:t>
            </w:r>
          </w:p>
        </w:tc>
        <w:tc>
          <w:tcPr>
            <w:tcW w:w="848" w:type="dxa"/>
            <w:tcBorders>
              <w:top w:val="nil"/>
              <w:left w:val="nil"/>
              <w:bottom w:val="single" w:sz="4" w:space="0" w:color="auto"/>
              <w:right w:val="single" w:sz="4" w:space="0" w:color="auto"/>
            </w:tcBorders>
            <w:shd w:val="clear" w:color="auto" w:fill="auto"/>
            <w:vAlign w:val="bottom"/>
            <w:hideMark/>
          </w:tcPr>
          <w:p w14:paraId="7668A926" w14:textId="77777777" w:rsidR="006741CC" w:rsidRPr="006741CC" w:rsidRDefault="006741CC" w:rsidP="006741CC">
            <w:pPr>
              <w:widowControl/>
              <w:jc w:val="center"/>
              <w:rPr>
                <w:sz w:val="22"/>
                <w:szCs w:val="22"/>
              </w:rPr>
            </w:pPr>
            <w:r w:rsidRPr="006741CC">
              <w:rPr>
                <w:sz w:val="22"/>
                <w:szCs w:val="22"/>
              </w:rPr>
              <w:t> </w:t>
            </w:r>
          </w:p>
        </w:tc>
        <w:tc>
          <w:tcPr>
            <w:tcW w:w="567" w:type="dxa"/>
            <w:tcBorders>
              <w:top w:val="nil"/>
              <w:left w:val="nil"/>
              <w:bottom w:val="single" w:sz="4" w:space="0" w:color="auto"/>
              <w:right w:val="single" w:sz="4" w:space="0" w:color="auto"/>
            </w:tcBorders>
            <w:shd w:val="clear" w:color="auto" w:fill="auto"/>
            <w:noWrap/>
            <w:vAlign w:val="bottom"/>
            <w:hideMark/>
          </w:tcPr>
          <w:p w14:paraId="282E0DF1" w14:textId="77777777" w:rsidR="006741CC" w:rsidRPr="006741CC" w:rsidRDefault="006741CC" w:rsidP="006741CC">
            <w:pPr>
              <w:widowControl/>
              <w:rPr>
                <w:sz w:val="22"/>
                <w:szCs w:val="22"/>
              </w:rPr>
            </w:pPr>
            <w:r w:rsidRPr="006741CC">
              <w:rPr>
                <w:sz w:val="22"/>
                <w:szCs w:val="22"/>
              </w:rPr>
              <w:t> </w:t>
            </w:r>
          </w:p>
        </w:tc>
        <w:tc>
          <w:tcPr>
            <w:tcW w:w="1178" w:type="dxa"/>
            <w:tcBorders>
              <w:top w:val="nil"/>
              <w:left w:val="nil"/>
              <w:bottom w:val="single" w:sz="4" w:space="0" w:color="auto"/>
              <w:right w:val="single" w:sz="4" w:space="0" w:color="auto"/>
            </w:tcBorders>
            <w:shd w:val="clear" w:color="auto" w:fill="auto"/>
            <w:noWrap/>
            <w:vAlign w:val="bottom"/>
            <w:hideMark/>
          </w:tcPr>
          <w:p w14:paraId="09D9A933" w14:textId="77777777" w:rsidR="006741CC" w:rsidRPr="006741CC" w:rsidRDefault="006741CC" w:rsidP="006741CC">
            <w:pPr>
              <w:widowControl/>
              <w:jc w:val="right"/>
              <w:rPr>
                <w:sz w:val="22"/>
                <w:szCs w:val="22"/>
              </w:rPr>
            </w:pPr>
            <w:r w:rsidRPr="006741CC">
              <w:rPr>
                <w:sz w:val="22"/>
                <w:szCs w:val="22"/>
              </w:rPr>
              <w:t>1000,000</w:t>
            </w:r>
          </w:p>
        </w:tc>
        <w:tc>
          <w:tcPr>
            <w:tcW w:w="1231" w:type="dxa"/>
            <w:tcBorders>
              <w:top w:val="nil"/>
              <w:left w:val="nil"/>
              <w:bottom w:val="single" w:sz="4" w:space="0" w:color="auto"/>
              <w:right w:val="single" w:sz="4" w:space="0" w:color="auto"/>
            </w:tcBorders>
            <w:shd w:val="clear" w:color="auto" w:fill="auto"/>
            <w:noWrap/>
            <w:vAlign w:val="bottom"/>
            <w:hideMark/>
          </w:tcPr>
          <w:p w14:paraId="7E3CCA69" w14:textId="77777777" w:rsidR="006741CC" w:rsidRPr="006741CC" w:rsidRDefault="006741CC" w:rsidP="006741CC">
            <w:pPr>
              <w:widowControl/>
              <w:jc w:val="right"/>
              <w:rPr>
                <w:sz w:val="22"/>
                <w:szCs w:val="22"/>
              </w:rPr>
            </w:pPr>
            <w:r w:rsidRPr="006741CC">
              <w:rPr>
                <w:sz w:val="22"/>
                <w:szCs w:val="22"/>
              </w:rPr>
              <w:t>1000,000</w:t>
            </w:r>
          </w:p>
        </w:tc>
        <w:tc>
          <w:tcPr>
            <w:tcW w:w="1229" w:type="dxa"/>
            <w:tcBorders>
              <w:top w:val="nil"/>
              <w:left w:val="nil"/>
              <w:bottom w:val="single" w:sz="4" w:space="0" w:color="auto"/>
              <w:right w:val="single" w:sz="4" w:space="0" w:color="auto"/>
            </w:tcBorders>
            <w:shd w:val="clear" w:color="auto" w:fill="auto"/>
            <w:noWrap/>
            <w:vAlign w:val="bottom"/>
            <w:hideMark/>
          </w:tcPr>
          <w:p w14:paraId="7D2E29E2" w14:textId="77777777" w:rsidR="006741CC" w:rsidRPr="006741CC" w:rsidRDefault="006741CC" w:rsidP="006741CC">
            <w:pPr>
              <w:widowControl/>
              <w:jc w:val="right"/>
              <w:rPr>
                <w:sz w:val="22"/>
                <w:szCs w:val="22"/>
              </w:rPr>
            </w:pPr>
            <w:r w:rsidRPr="006741CC">
              <w:rPr>
                <w:sz w:val="22"/>
                <w:szCs w:val="22"/>
              </w:rPr>
              <w:t>1000,000</w:t>
            </w:r>
          </w:p>
        </w:tc>
      </w:tr>
      <w:tr w:rsidR="006741CC" w:rsidRPr="006741CC" w14:paraId="1272ED2D" w14:textId="77777777" w:rsidTr="00BF731A">
        <w:trPr>
          <w:trHeight w:val="855"/>
        </w:trPr>
        <w:tc>
          <w:tcPr>
            <w:tcW w:w="3024" w:type="dxa"/>
            <w:gridSpan w:val="2"/>
            <w:tcBorders>
              <w:top w:val="nil"/>
              <w:left w:val="single" w:sz="4" w:space="0" w:color="auto"/>
              <w:bottom w:val="single" w:sz="4" w:space="0" w:color="auto"/>
              <w:right w:val="single" w:sz="4" w:space="0" w:color="auto"/>
            </w:tcBorders>
            <w:shd w:val="clear" w:color="auto" w:fill="auto"/>
            <w:vAlign w:val="bottom"/>
            <w:hideMark/>
          </w:tcPr>
          <w:p w14:paraId="6337A8DC" w14:textId="77777777" w:rsidR="006741CC" w:rsidRPr="006741CC" w:rsidRDefault="006741CC" w:rsidP="006741CC">
            <w:pPr>
              <w:widowControl/>
            </w:pPr>
            <w:r w:rsidRPr="006741CC">
              <w:t>Ремонт автодорог общего пользования за счет средств бюджета поселения</w:t>
            </w:r>
          </w:p>
        </w:tc>
        <w:tc>
          <w:tcPr>
            <w:tcW w:w="567" w:type="dxa"/>
            <w:gridSpan w:val="2"/>
            <w:tcBorders>
              <w:top w:val="nil"/>
              <w:left w:val="nil"/>
              <w:bottom w:val="single" w:sz="4" w:space="0" w:color="auto"/>
              <w:right w:val="single" w:sz="4" w:space="0" w:color="auto"/>
            </w:tcBorders>
            <w:shd w:val="clear" w:color="auto" w:fill="auto"/>
            <w:vAlign w:val="bottom"/>
            <w:hideMark/>
          </w:tcPr>
          <w:p w14:paraId="6955E466" w14:textId="77777777" w:rsidR="006741CC" w:rsidRPr="006741CC" w:rsidRDefault="006741CC" w:rsidP="006741CC">
            <w:pPr>
              <w:widowControl/>
              <w:jc w:val="center"/>
              <w:rPr>
                <w:i/>
                <w:iCs/>
              </w:rPr>
            </w:pPr>
            <w:r w:rsidRPr="006741CC">
              <w:rPr>
                <w:i/>
                <w:iCs/>
              </w:rPr>
              <w:t>901</w:t>
            </w:r>
          </w:p>
        </w:tc>
        <w:tc>
          <w:tcPr>
            <w:tcW w:w="570" w:type="dxa"/>
            <w:tcBorders>
              <w:top w:val="nil"/>
              <w:left w:val="nil"/>
              <w:bottom w:val="single" w:sz="4" w:space="0" w:color="auto"/>
              <w:right w:val="single" w:sz="4" w:space="0" w:color="auto"/>
            </w:tcBorders>
            <w:shd w:val="clear" w:color="auto" w:fill="auto"/>
            <w:vAlign w:val="bottom"/>
            <w:hideMark/>
          </w:tcPr>
          <w:p w14:paraId="1F280D26" w14:textId="77777777" w:rsidR="006741CC" w:rsidRPr="006741CC" w:rsidRDefault="006741CC" w:rsidP="006741CC">
            <w:pPr>
              <w:widowControl/>
              <w:jc w:val="center"/>
              <w:rPr>
                <w:sz w:val="22"/>
                <w:szCs w:val="22"/>
              </w:rPr>
            </w:pPr>
            <w:r w:rsidRPr="006741CC">
              <w:rPr>
                <w:sz w:val="22"/>
                <w:szCs w:val="22"/>
              </w:rPr>
              <w:t>04</w:t>
            </w:r>
          </w:p>
        </w:tc>
        <w:tc>
          <w:tcPr>
            <w:tcW w:w="567" w:type="dxa"/>
            <w:tcBorders>
              <w:top w:val="nil"/>
              <w:left w:val="nil"/>
              <w:bottom w:val="single" w:sz="4" w:space="0" w:color="auto"/>
              <w:right w:val="single" w:sz="4" w:space="0" w:color="auto"/>
            </w:tcBorders>
            <w:shd w:val="clear" w:color="auto" w:fill="auto"/>
            <w:vAlign w:val="bottom"/>
            <w:hideMark/>
          </w:tcPr>
          <w:p w14:paraId="5E8D3A74" w14:textId="77777777" w:rsidR="006741CC" w:rsidRPr="006741CC" w:rsidRDefault="006741CC" w:rsidP="006741CC">
            <w:pPr>
              <w:widowControl/>
              <w:jc w:val="center"/>
              <w:rPr>
                <w:sz w:val="22"/>
                <w:szCs w:val="22"/>
              </w:rPr>
            </w:pPr>
            <w:r w:rsidRPr="006741CC">
              <w:rPr>
                <w:sz w:val="22"/>
                <w:szCs w:val="22"/>
              </w:rPr>
              <w:t>09</w:t>
            </w:r>
          </w:p>
        </w:tc>
        <w:tc>
          <w:tcPr>
            <w:tcW w:w="567" w:type="dxa"/>
            <w:tcBorders>
              <w:top w:val="nil"/>
              <w:left w:val="nil"/>
              <w:bottom w:val="single" w:sz="4" w:space="0" w:color="auto"/>
              <w:right w:val="nil"/>
            </w:tcBorders>
            <w:shd w:val="clear" w:color="auto" w:fill="auto"/>
            <w:vAlign w:val="bottom"/>
            <w:hideMark/>
          </w:tcPr>
          <w:p w14:paraId="6B085133" w14:textId="77777777" w:rsidR="006741CC" w:rsidRPr="006741CC" w:rsidRDefault="006741CC" w:rsidP="006741CC">
            <w:pPr>
              <w:widowControl/>
              <w:jc w:val="center"/>
              <w:rPr>
                <w:sz w:val="22"/>
                <w:szCs w:val="22"/>
              </w:rPr>
            </w:pPr>
            <w:r w:rsidRPr="006741CC">
              <w:rPr>
                <w:sz w:val="22"/>
                <w:szCs w:val="22"/>
              </w:rPr>
              <w:t>06</w:t>
            </w:r>
          </w:p>
        </w:tc>
        <w:tc>
          <w:tcPr>
            <w:tcW w:w="567" w:type="dxa"/>
            <w:tcBorders>
              <w:top w:val="nil"/>
              <w:left w:val="nil"/>
              <w:bottom w:val="single" w:sz="4" w:space="0" w:color="auto"/>
              <w:right w:val="nil"/>
            </w:tcBorders>
            <w:shd w:val="clear" w:color="auto" w:fill="auto"/>
            <w:vAlign w:val="bottom"/>
            <w:hideMark/>
          </w:tcPr>
          <w:p w14:paraId="3920024C" w14:textId="77777777" w:rsidR="006741CC" w:rsidRPr="006741CC" w:rsidRDefault="006741CC" w:rsidP="006741CC">
            <w:pPr>
              <w:widowControl/>
              <w:jc w:val="center"/>
              <w:rPr>
                <w:sz w:val="22"/>
                <w:szCs w:val="22"/>
              </w:rPr>
            </w:pPr>
            <w:r w:rsidRPr="006741CC">
              <w:rPr>
                <w:sz w:val="22"/>
                <w:szCs w:val="22"/>
              </w:rPr>
              <w:t>2</w:t>
            </w:r>
          </w:p>
        </w:tc>
        <w:tc>
          <w:tcPr>
            <w:tcW w:w="472" w:type="dxa"/>
            <w:tcBorders>
              <w:top w:val="nil"/>
              <w:left w:val="nil"/>
              <w:bottom w:val="single" w:sz="4" w:space="0" w:color="auto"/>
              <w:right w:val="single" w:sz="4" w:space="0" w:color="auto"/>
            </w:tcBorders>
            <w:shd w:val="clear" w:color="auto" w:fill="auto"/>
            <w:vAlign w:val="bottom"/>
            <w:hideMark/>
          </w:tcPr>
          <w:p w14:paraId="1C04DF53" w14:textId="77777777" w:rsidR="006741CC" w:rsidRPr="006741CC" w:rsidRDefault="006741CC" w:rsidP="006741CC">
            <w:pPr>
              <w:widowControl/>
              <w:jc w:val="center"/>
              <w:rPr>
                <w:sz w:val="22"/>
                <w:szCs w:val="22"/>
              </w:rPr>
            </w:pPr>
            <w:r w:rsidRPr="006741CC">
              <w:rPr>
                <w:sz w:val="22"/>
                <w:szCs w:val="22"/>
              </w:rPr>
              <w:t>01</w:t>
            </w:r>
          </w:p>
        </w:tc>
        <w:tc>
          <w:tcPr>
            <w:tcW w:w="848" w:type="dxa"/>
            <w:tcBorders>
              <w:top w:val="nil"/>
              <w:left w:val="nil"/>
              <w:bottom w:val="single" w:sz="4" w:space="0" w:color="auto"/>
              <w:right w:val="single" w:sz="4" w:space="0" w:color="auto"/>
            </w:tcBorders>
            <w:shd w:val="clear" w:color="auto" w:fill="auto"/>
            <w:vAlign w:val="bottom"/>
            <w:hideMark/>
          </w:tcPr>
          <w:p w14:paraId="01F83219" w14:textId="77777777" w:rsidR="006741CC" w:rsidRPr="006741CC" w:rsidRDefault="006741CC" w:rsidP="006741CC">
            <w:pPr>
              <w:widowControl/>
              <w:jc w:val="center"/>
              <w:rPr>
                <w:sz w:val="22"/>
                <w:szCs w:val="22"/>
              </w:rPr>
            </w:pPr>
            <w:r w:rsidRPr="006741CC">
              <w:rPr>
                <w:sz w:val="22"/>
                <w:szCs w:val="22"/>
              </w:rPr>
              <w:t>73020</w:t>
            </w:r>
          </w:p>
        </w:tc>
        <w:tc>
          <w:tcPr>
            <w:tcW w:w="567" w:type="dxa"/>
            <w:tcBorders>
              <w:top w:val="nil"/>
              <w:left w:val="nil"/>
              <w:bottom w:val="single" w:sz="4" w:space="0" w:color="auto"/>
              <w:right w:val="single" w:sz="4" w:space="0" w:color="auto"/>
            </w:tcBorders>
            <w:shd w:val="clear" w:color="auto" w:fill="auto"/>
            <w:noWrap/>
            <w:vAlign w:val="bottom"/>
            <w:hideMark/>
          </w:tcPr>
          <w:p w14:paraId="29A68C60" w14:textId="77777777" w:rsidR="006741CC" w:rsidRPr="006741CC" w:rsidRDefault="006741CC" w:rsidP="006741CC">
            <w:pPr>
              <w:widowControl/>
              <w:rPr>
                <w:b/>
                <w:bCs/>
                <w:sz w:val="22"/>
                <w:szCs w:val="22"/>
              </w:rPr>
            </w:pPr>
            <w:r w:rsidRPr="006741CC">
              <w:rPr>
                <w:b/>
                <w:bCs/>
                <w:sz w:val="22"/>
                <w:szCs w:val="22"/>
              </w:rPr>
              <w:t> </w:t>
            </w:r>
          </w:p>
        </w:tc>
        <w:tc>
          <w:tcPr>
            <w:tcW w:w="1178" w:type="dxa"/>
            <w:tcBorders>
              <w:top w:val="nil"/>
              <w:left w:val="nil"/>
              <w:bottom w:val="single" w:sz="4" w:space="0" w:color="auto"/>
              <w:right w:val="single" w:sz="4" w:space="0" w:color="auto"/>
            </w:tcBorders>
            <w:shd w:val="clear" w:color="auto" w:fill="auto"/>
            <w:noWrap/>
            <w:vAlign w:val="bottom"/>
            <w:hideMark/>
          </w:tcPr>
          <w:p w14:paraId="7564078E" w14:textId="77777777" w:rsidR="006741CC" w:rsidRPr="006741CC" w:rsidRDefault="006741CC" w:rsidP="006741CC">
            <w:pPr>
              <w:widowControl/>
              <w:jc w:val="right"/>
              <w:rPr>
                <w:sz w:val="22"/>
                <w:szCs w:val="22"/>
              </w:rPr>
            </w:pPr>
            <w:r w:rsidRPr="006741CC">
              <w:rPr>
                <w:sz w:val="22"/>
                <w:szCs w:val="22"/>
              </w:rPr>
              <w:t>1000,000</w:t>
            </w:r>
          </w:p>
        </w:tc>
        <w:tc>
          <w:tcPr>
            <w:tcW w:w="1231" w:type="dxa"/>
            <w:tcBorders>
              <w:top w:val="nil"/>
              <w:left w:val="nil"/>
              <w:bottom w:val="single" w:sz="4" w:space="0" w:color="auto"/>
              <w:right w:val="single" w:sz="4" w:space="0" w:color="auto"/>
            </w:tcBorders>
            <w:shd w:val="clear" w:color="auto" w:fill="auto"/>
            <w:noWrap/>
            <w:vAlign w:val="bottom"/>
            <w:hideMark/>
          </w:tcPr>
          <w:p w14:paraId="1982CAC6" w14:textId="77777777" w:rsidR="006741CC" w:rsidRPr="006741CC" w:rsidRDefault="006741CC" w:rsidP="006741CC">
            <w:pPr>
              <w:widowControl/>
              <w:jc w:val="right"/>
              <w:rPr>
                <w:sz w:val="22"/>
                <w:szCs w:val="22"/>
              </w:rPr>
            </w:pPr>
            <w:r w:rsidRPr="006741CC">
              <w:rPr>
                <w:sz w:val="22"/>
                <w:szCs w:val="22"/>
              </w:rPr>
              <w:t>1000,000</w:t>
            </w:r>
          </w:p>
        </w:tc>
        <w:tc>
          <w:tcPr>
            <w:tcW w:w="1229" w:type="dxa"/>
            <w:tcBorders>
              <w:top w:val="nil"/>
              <w:left w:val="nil"/>
              <w:bottom w:val="single" w:sz="4" w:space="0" w:color="auto"/>
              <w:right w:val="single" w:sz="4" w:space="0" w:color="auto"/>
            </w:tcBorders>
            <w:shd w:val="clear" w:color="auto" w:fill="auto"/>
            <w:noWrap/>
            <w:vAlign w:val="bottom"/>
            <w:hideMark/>
          </w:tcPr>
          <w:p w14:paraId="49A9CEE4" w14:textId="77777777" w:rsidR="006741CC" w:rsidRPr="006741CC" w:rsidRDefault="006741CC" w:rsidP="006741CC">
            <w:pPr>
              <w:widowControl/>
              <w:jc w:val="right"/>
              <w:rPr>
                <w:sz w:val="22"/>
                <w:szCs w:val="22"/>
              </w:rPr>
            </w:pPr>
            <w:r w:rsidRPr="006741CC">
              <w:rPr>
                <w:sz w:val="22"/>
                <w:szCs w:val="22"/>
              </w:rPr>
              <w:t>1000,000</w:t>
            </w:r>
          </w:p>
        </w:tc>
      </w:tr>
      <w:tr w:rsidR="006741CC" w:rsidRPr="006741CC" w14:paraId="44E1B9D3" w14:textId="77777777" w:rsidTr="00BF731A">
        <w:trPr>
          <w:trHeight w:val="744"/>
        </w:trPr>
        <w:tc>
          <w:tcPr>
            <w:tcW w:w="3024" w:type="dxa"/>
            <w:gridSpan w:val="2"/>
            <w:tcBorders>
              <w:top w:val="nil"/>
              <w:left w:val="single" w:sz="4" w:space="0" w:color="auto"/>
              <w:bottom w:val="single" w:sz="4" w:space="0" w:color="auto"/>
              <w:right w:val="single" w:sz="4" w:space="0" w:color="auto"/>
            </w:tcBorders>
            <w:shd w:val="clear" w:color="auto" w:fill="auto"/>
            <w:vAlign w:val="bottom"/>
            <w:hideMark/>
          </w:tcPr>
          <w:p w14:paraId="5E01A3D9" w14:textId="77777777" w:rsidR="006741CC" w:rsidRPr="006741CC" w:rsidRDefault="006741CC" w:rsidP="006741CC">
            <w:pPr>
              <w:widowControl/>
            </w:pPr>
            <w:r w:rsidRPr="006741CC">
              <w:t>Иные закупки товаров, работ и услуг для обеспечения государственных (муниципальных) нужд</w:t>
            </w:r>
          </w:p>
        </w:tc>
        <w:tc>
          <w:tcPr>
            <w:tcW w:w="567" w:type="dxa"/>
            <w:gridSpan w:val="2"/>
            <w:tcBorders>
              <w:top w:val="nil"/>
              <w:left w:val="nil"/>
              <w:bottom w:val="single" w:sz="4" w:space="0" w:color="auto"/>
              <w:right w:val="single" w:sz="4" w:space="0" w:color="auto"/>
            </w:tcBorders>
            <w:shd w:val="clear" w:color="auto" w:fill="auto"/>
            <w:vAlign w:val="bottom"/>
            <w:hideMark/>
          </w:tcPr>
          <w:p w14:paraId="7FF7A720" w14:textId="77777777" w:rsidR="006741CC" w:rsidRPr="006741CC" w:rsidRDefault="006741CC" w:rsidP="006741CC">
            <w:pPr>
              <w:widowControl/>
              <w:jc w:val="center"/>
              <w:rPr>
                <w:i/>
                <w:iCs/>
              </w:rPr>
            </w:pPr>
            <w:r w:rsidRPr="006741CC">
              <w:rPr>
                <w:i/>
                <w:iCs/>
              </w:rPr>
              <w:t>901</w:t>
            </w:r>
          </w:p>
        </w:tc>
        <w:tc>
          <w:tcPr>
            <w:tcW w:w="570" w:type="dxa"/>
            <w:tcBorders>
              <w:top w:val="nil"/>
              <w:left w:val="nil"/>
              <w:bottom w:val="single" w:sz="4" w:space="0" w:color="auto"/>
              <w:right w:val="single" w:sz="4" w:space="0" w:color="auto"/>
            </w:tcBorders>
            <w:shd w:val="clear" w:color="auto" w:fill="auto"/>
            <w:vAlign w:val="bottom"/>
            <w:hideMark/>
          </w:tcPr>
          <w:p w14:paraId="5AD37B06" w14:textId="77777777" w:rsidR="006741CC" w:rsidRPr="006741CC" w:rsidRDefault="006741CC" w:rsidP="006741CC">
            <w:pPr>
              <w:widowControl/>
              <w:jc w:val="center"/>
              <w:rPr>
                <w:sz w:val="22"/>
                <w:szCs w:val="22"/>
              </w:rPr>
            </w:pPr>
            <w:r w:rsidRPr="006741CC">
              <w:rPr>
                <w:sz w:val="22"/>
                <w:szCs w:val="22"/>
              </w:rPr>
              <w:t>04</w:t>
            </w:r>
          </w:p>
        </w:tc>
        <w:tc>
          <w:tcPr>
            <w:tcW w:w="567" w:type="dxa"/>
            <w:tcBorders>
              <w:top w:val="nil"/>
              <w:left w:val="nil"/>
              <w:bottom w:val="single" w:sz="4" w:space="0" w:color="auto"/>
              <w:right w:val="single" w:sz="4" w:space="0" w:color="auto"/>
            </w:tcBorders>
            <w:shd w:val="clear" w:color="auto" w:fill="auto"/>
            <w:vAlign w:val="bottom"/>
            <w:hideMark/>
          </w:tcPr>
          <w:p w14:paraId="7E236D84" w14:textId="77777777" w:rsidR="006741CC" w:rsidRPr="006741CC" w:rsidRDefault="006741CC" w:rsidP="006741CC">
            <w:pPr>
              <w:widowControl/>
              <w:jc w:val="center"/>
              <w:rPr>
                <w:sz w:val="22"/>
                <w:szCs w:val="22"/>
              </w:rPr>
            </w:pPr>
            <w:r w:rsidRPr="006741CC">
              <w:rPr>
                <w:sz w:val="22"/>
                <w:szCs w:val="22"/>
              </w:rPr>
              <w:t>09</w:t>
            </w:r>
          </w:p>
        </w:tc>
        <w:tc>
          <w:tcPr>
            <w:tcW w:w="567" w:type="dxa"/>
            <w:tcBorders>
              <w:top w:val="nil"/>
              <w:left w:val="nil"/>
              <w:bottom w:val="single" w:sz="4" w:space="0" w:color="auto"/>
              <w:right w:val="nil"/>
            </w:tcBorders>
            <w:shd w:val="clear" w:color="auto" w:fill="auto"/>
            <w:vAlign w:val="bottom"/>
            <w:hideMark/>
          </w:tcPr>
          <w:p w14:paraId="302D6713" w14:textId="77777777" w:rsidR="006741CC" w:rsidRPr="006741CC" w:rsidRDefault="006741CC" w:rsidP="006741CC">
            <w:pPr>
              <w:widowControl/>
              <w:jc w:val="center"/>
              <w:rPr>
                <w:sz w:val="22"/>
                <w:szCs w:val="22"/>
              </w:rPr>
            </w:pPr>
            <w:r w:rsidRPr="006741CC">
              <w:rPr>
                <w:sz w:val="22"/>
                <w:szCs w:val="22"/>
              </w:rPr>
              <w:t>06</w:t>
            </w:r>
          </w:p>
        </w:tc>
        <w:tc>
          <w:tcPr>
            <w:tcW w:w="567" w:type="dxa"/>
            <w:tcBorders>
              <w:top w:val="nil"/>
              <w:left w:val="nil"/>
              <w:bottom w:val="single" w:sz="4" w:space="0" w:color="auto"/>
              <w:right w:val="nil"/>
            </w:tcBorders>
            <w:shd w:val="clear" w:color="auto" w:fill="auto"/>
            <w:vAlign w:val="bottom"/>
            <w:hideMark/>
          </w:tcPr>
          <w:p w14:paraId="58D82323" w14:textId="77777777" w:rsidR="006741CC" w:rsidRPr="006741CC" w:rsidRDefault="006741CC" w:rsidP="006741CC">
            <w:pPr>
              <w:widowControl/>
              <w:jc w:val="center"/>
              <w:rPr>
                <w:sz w:val="22"/>
                <w:szCs w:val="22"/>
              </w:rPr>
            </w:pPr>
            <w:r w:rsidRPr="006741CC">
              <w:rPr>
                <w:sz w:val="22"/>
                <w:szCs w:val="22"/>
              </w:rPr>
              <w:t>2</w:t>
            </w:r>
          </w:p>
        </w:tc>
        <w:tc>
          <w:tcPr>
            <w:tcW w:w="472" w:type="dxa"/>
            <w:tcBorders>
              <w:top w:val="nil"/>
              <w:left w:val="nil"/>
              <w:bottom w:val="single" w:sz="4" w:space="0" w:color="auto"/>
              <w:right w:val="single" w:sz="4" w:space="0" w:color="auto"/>
            </w:tcBorders>
            <w:shd w:val="clear" w:color="auto" w:fill="auto"/>
            <w:vAlign w:val="bottom"/>
            <w:hideMark/>
          </w:tcPr>
          <w:p w14:paraId="76C8CA61" w14:textId="77777777" w:rsidR="006741CC" w:rsidRPr="006741CC" w:rsidRDefault="006741CC" w:rsidP="006741CC">
            <w:pPr>
              <w:widowControl/>
              <w:jc w:val="center"/>
              <w:rPr>
                <w:sz w:val="22"/>
                <w:szCs w:val="22"/>
              </w:rPr>
            </w:pPr>
            <w:r w:rsidRPr="006741CC">
              <w:rPr>
                <w:sz w:val="22"/>
                <w:szCs w:val="22"/>
              </w:rPr>
              <w:t>01</w:t>
            </w:r>
          </w:p>
        </w:tc>
        <w:tc>
          <w:tcPr>
            <w:tcW w:w="848" w:type="dxa"/>
            <w:tcBorders>
              <w:top w:val="nil"/>
              <w:left w:val="nil"/>
              <w:bottom w:val="single" w:sz="4" w:space="0" w:color="auto"/>
              <w:right w:val="single" w:sz="4" w:space="0" w:color="auto"/>
            </w:tcBorders>
            <w:shd w:val="clear" w:color="auto" w:fill="auto"/>
            <w:vAlign w:val="bottom"/>
            <w:hideMark/>
          </w:tcPr>
          <w:p w14:paraId="1008F52F" w14:textId="77777777" w:rsidR="006741CC" w:rsidRPr="006741CC" w:rsidRDefault="006741CC" w:rsidP="006741CC">
            <w:pPr>
              <w:widowControl/>
              <w:jc w:val="center"/>
              <w:rPr>
                <w:sz w:val="22"/>
                <w:szCs w:val="22"/>
              </w:rPr>
            </w:pPr>
            <w:r w:rsidRPr="006741CC">
              <w:rPr>
                <w:sz w:val="22"/>
                <w:szCs w:val="22"/>
              </w:rPr>
              <w:t>73020</w:t>
            </w:r>
          </w:p>
        </w:tc>
        <w:tc>
          <w:tcPr>
            <w:tcW w:w="567" w:type="dxa"/>
            <w:tcBorders>
              <w:top w:val="nil"/>
              <w:left w:val="nil"/>
              <w:bottom w:val="single" w:sz="4" w:space="0" w:color="auto"/>
              <w:right w:val="single" w:sz="4" w:space="0" w:color="auto"/>
            </w:tcBorders>
            <w:shd w:val="clear" w:color="auto" w:fill="auto"/>
            <w:noWrap/>
            <w:vAlign w:val="bottom"/>
            <w:hideMark/>
          </w:tcPr>
          <w:p w14:paraId="42B2CEFC" w14:textId="77777777" w:rsidR="006741CC" w:rsidRPr="006741CC" w:rsidRDefault="006741CC" w:rsidP="006741CC">
            <w:pPr>
              <w:widowControl/>
              <w:rPr>
                <w:sz w:val="22"/>
                <w:szCs w:val="22"/>
              </w:rPr>
            </w:pPr>
            <w:r w:rsidRPr="006741CC">
              <w:rPr>
                <w:sz w:val="22"/>
                <w:szCs w:val="22"/>
              </w:rPr>
              <w:t>200</w:t>
            </w:r>
          </w:p>
        </w:tc>
        <w:tc>
          <w:tcPr>
            <w:tcW w:w="1178" w:type="dxa"/>
            <w:tcBorders>
              <w:top w:val="nil"/>
              <w:left w:val="nil"/>
              <w:bottom w:val="single" w:sz="4" w:space="0" w:color="auto"/>
              <w:right w:val="single" w:sz="4" w:space="0" w:color="auto"/>
            </w:tcBorders>
            <w:shd w:val="clear" w:color="auto" w:fill="auto"/>
            <w:noWrap/>
            <w:vAlign w:val="bottom"/>
            <w:hideMark/>
          </w:tcPr>
          <w:p w14:paraId="60BB7B40" w14:textId="77777777" w:rsidR="006741CC" w:rsidRPr="006741CC" w:rsidRDefault="006741CC" w:rsidP="006741CC">
            <w:pPr>
              <w:widowControl/>
              <w:jc w:val="right"/>
              <w:rPr>
                <w:sz w:val="22"/>
                <w:szCs w:val="22"/>
              </w:rPr>
            </w:pPr>
            <w:r w:rsidRPr="006741CC">
              <w:rPr>
                <w:sz w:val="22"/>
                <w:szCs w:val="22"/>
              </w:rPr>
              <w:t>1000,000</w:t>
            </w:r>
          </w:p>
        </w:tc>
        <w:tc>
          <w:tcPr>
            <w:tcW w:w="1231" w:type="dxa"/>
            <w:tcBorders>
              <w:top w:val="nil"/>
              <w:left w:val="nil"/>
              <w:bottom w:val="single" w:sz="4" w:space="0" w:color="auto"/>
              <w:right w:val="single" w:sz="4" w:space="0" w:color="auto"/>
            </w:tcBorders>
            <w:shd w:val="clear" w:color="auto" w:fill="auto"/>
            <w:noWrap/>
            <w:vAlign w:val="bottom"/>
            <w:hideMark/>
          </w:tcPr>
          <w:p w14:paraId="1374410F" w14:textId="77777777" w:rsidR="006741CC" w:rsidRPr="006741CC" w:rsidRDefault="006741CC" w:rsidP="006741CC">
            <w:pPr>
              <w:widowControl/>
              <w:jc w:val="right"/>
              <w:rPr>
                <w:sz w:val="22"/>
                <w:szCs w:val="22"/>
              </w:rPr>
            </w:pPr>
            <w:r w:rsidRPr="006741CC">
              <w:rPr>
                <w:sz w:val="22"/>
                <w:szCs w:val="22"/>
              </w:rPr>
              <w:t>1000,000</w:t>
            </w:r>
          </w:p>
        </w:tc>
        <w:tc>
          <w:tcPr>
            <w:tcW w:w="1229" w:type="dxa"/>
            <w:tcBorders>
              <w:top w:val="nil"/>
              <w:left w:val="nil"/>
              <w:bottom w:val="single" w:sz="4" w:space="0" w:color="auto"/>
              <w:right w:val="single" w:sz="4" w:space="0" w:color="auto"/>
            </w:tcBorders>
            <w:shd w:val="clear" w:color="auto" w:fill="auto"/>
            <w:noWrap/>
            <w:vAlign w:val="bottom"/>
            <w:hideMark/>
          </w:tcPr>
          <w:p w14:paraId="6DF0AB1F" w14:textId="77777777" w:rsidR="006741CC" w:rsidRPr="006741CC" w:rsidRDefault="006741CC" w:rsidP="006741CC">
            <w:pPr>
              <w:widowControl/>
              <w:jc w:val="right"/>
              <w:rPr>
                <w:sz w:val="22"/>
                <w:szCs w:val="22"/>
              </w:rPr>
            </w:pPr>
            <w:r w:rsidRPr="006741CC">
              <w:rPr>
                <w:sz w:val="22"/>
                <w:szCs w:val="22"/>
              </w:rPr>
              <w:t>1000,000</w:t>
            </w:r>
          </w:p>
        </w:tc>
      </w:tr>
      <w:tr w:rsidR="006741CC" w:rsidRPr="006741CC" w14:paraId="014F409A" w14:textId="77777777" w:rsidTr="00BF731A">
        <w:trPr>
          <w:trHeight w:val="600"/>
        </w:trPr>
        <w:tc>
          <w:tcPr>
            <w:tcW w:w="3024" w:type="dxa"/>
            <w:gridSpan w:val="2"/>
            <w:tcBorders>
              <w:top w:val="nil"/>
              <w:left w:val="single" w:sz="4" w:space="0" w:color="auto"/>
              <w:bottom w:val="single" w:sz="4" w:space="0" w:color="auto"/>
              <w:right w:val="single" w:sz="4" w:space="0" w:color="auto"/>
            </w:tcBorders>
            <w:shd w:val="clear" w:color="auto" w:fill="auto"/>
            <w:vAlign w:val="bottom"/>
            <w:hideMark/>
          </w:tcPr>
          <w:p w14:paraId="22A2AD58" w14:textId="77777777" w:rsidR="006741CC" w:rsidRPr="006741CC" w:rsidRDefault="006741CC" w:rsidP="006741CC">
            <w:pPr>
              <w:widowControl/>
            </w:pPr>
            <w:r w:rsidRPr="006741CC">
              <w:t xml:space="preserve">Иные закупки товаров, работ и услуг для обеспечения </w:t>
            </w:r>
            <w:r w:rsidRPr="006741CC">
              <w:lastRenderedPageBreak/>
              <w:t>государственных (муниципальных) нужд</w:t>
            </w:r>
          </w:p>
        </w:tc>
        <w:tc>
          <w:tcPr>
            <w:tcW w:w="567" w:type="dxa"/>
            <w:gridSpan w:val="2"/>
            <w:tcBorders>
              <w:top w:val="nil"/>
              <w:left w:val="nil"/>
              <w:bottom w:val="single" w:sz="4" w:space="0" w:color="auto"/>
              <w:right w:val="single" w:sz="4" w:space="0" w:color="auto"/>
            </w:tcBorders>
            <w:shd w:val="clear" w:color="auto" w:fill="auto"/>
            <w:vAlign w:val="bottom"/>
            <w:hideMark/>
          </w:tcPr>
          <w:p w14:paraId="55E0CCB4" w14:textId="77777777" w:rsidR="006741CC" w:rsidRPr="006741CC" w:rsidRDefault="006741CC" w:rsidP="006741CC">
            <w:pPr>
              <w:widowControl/>
              <w:jc w:val="center"/>
              <w:rPr>
                <w:i/>
                <w:iCs/>
              </w:rPr>
            </w:pPr>
            <w:r w:rsidRPr="006741CC">
              <w:rPr>
                <w:i/>
                <w:iCs/>
              </w:rPr>
              <w:lastRenderedPageBreak/>
              <w:t>901</w:t>
            </w:r>
          </w:p>
        </w:tc>
        <w:tc>
          <w:tcPr>
            <w:tcW w:w="570" w:type="dxa"/>
            <w:tcBorders>
              <w:top w:val="nil"/>
              <w:left w:val="nil"/>
              <w:bottom w:val="single" w:sz="4" w:space="0" w:color="auto"/>
              <w:right w:val="single" w:sz="4" w:space="0" w:color="auto"/>
            </w:tcBorders>
            <w:shd w:val="clear" w:color="auto" w:fill="auto"/>
            <w:vAlign w:val="bottom"/>
            <w:hideMark/>
          </w:tcPr>
          <w:p w14:paraId="2C19F706" w14:textId="77777777" w:rsidR="006741CC" w:rsidRPr="006741CC" w:rsidRDefault="006741CC" w:rsidP="006741CC">
            <w:pPr>
              <w:widowControl/>
              <w:jc w:val="center"/>
              <w:rPr>
                <w:sz w:val="22"/>
                <w:szCs w:val="22"/>
              </w:rPr>
            </w:pPr>
            <w:r w:rsidRPr="006741CC">
              <w:rPr>
                <w:sz w:val="22"/>
                <w:szCs w:val="22"/>
              </w:rPr>
              <w:t>04</w:t>
            </w:r>
          </w:p>
        </w:tc>
        <w:tc>
          <w:tcPr>
            <w:tcW w:w="567" w:type="dxa"/>
            <w:tcBorders>
              <w:top w:val="nil"/>
              <w:left w:val="nil"/>
              <w:bottom w:val="single" w:sz="4" w:space="0" w:color="auto"/>
              <w:right w:val="single" w:sz="4" w:space="0" w:color="auto"/>
            </w:tcBorders>
            <w:shd w:val="clear" w:color="auto" w:fill="auto"/>
            <w:vAlign w:val="bottom"/>
            <w:hideMark/>
          </w:tcPr>
          <w:p w14:paraId="7B266EA7" w14:textId="77777777" w:rsidR="006741CC" w:rsidRPr="006741CC" w:rsidRDefault="006741CC" w:rsidP="006741CC">
            <w:pPr>
              <w:widowControl/>
              <w:jc w:val="center"/>
              <w:rPr>
                <w:sz w:val="22"/>
                <w:szCs w:val="22"/>
              </w:rPr>
            </w:pPr>
            <w:r w:rsidRPr="006741CC">
              <w:rPr>
                <w:sz w:val="22"/>
                <w:szCs w:val="22"/>
              </w:rPr>
              <w:t>09</w:t>
            </w:r>
          </w:p>
        </w:tc>
        <w:tc>
          <w:tcPr>
            <w:tcW w:w="567" w:type="dxa"/>
            <w:tcBorders>
              <w:top w:val="nil"/>
              <w:left w:val="nil"/>
              <w:bottom w:val="single" w:sz="4" w:space="0" w:color="auto"/>
              <w:right w:val="nil"/>
            </w:tcBorders>
            <w:shd w:val="clear" w:color="auto" w:fill="auto"/>
            <w:vAlign w:val="bottom"/>
            <w:hideMark/>
          </w:tcPr>
          <w:p w14:paraId="0C6FF5D5" w14:textId="77777777" w:rsidR="006741CC" w:rsidRPr="006741CC" w:rsidRDefault="006741CC" w:rsidP="006741CC">
            <w:pPr>
              <w:widowControl/>
              <w:jc w:val="center"/>
              <w:rPr>
                <w:sz w:val="22"/>
                <w:szCs w:val="22"/>
              </w:rPr>
            </w:pPr>
            <w:r w:rsidRPr="006741CC">
              <w:rPr>
                <w:sz w:val="22"/>
                <w:szCs w:val="22"/>
              </w:rPr>
              <w:t>06</w:t>
            </w:r>
          </w:p>
        </w:tc>
        <w:tc>
          <w:tcPr>
            <w:tcW w:w="567" w:type="dxa"/>
            <w:tcBorders>
              <w:top w:val="nil"/>
              <w:left w:val="nil"/>
              <w:bottom w:val="single" w:sz="4" w:space="0" w:color="auto"/>
              <w:right w:val="nil"/>
            </w:tcBorders>
            <w:shd w:val="clear" w:color="auto" w:fill="auto"/>
            <w:vAlign w:val="bottom"/>
            <w:hideMark/>
          </w:tcPr>
          <w:p w14:paraId="3E3694EA" w14:textId="77777777" w:rsidR="006741CC" w:rsidRPr="006741CC" w:rsidRDefault="006741CC" w:rsidP="006741CC">
            <w:pPr>
              <w:widowControl/>
              <w:jc w:val="center"/>
              <w:rPr>
                <w:sz w:val="22"/>
                <w:szCs w:val="22"/>
              </w:rPr>
            </w:pPr>
            <w:r w:rsidRPr="006741CC">
              <w:rPr>
                <w:sz w:val="22"/>
                <w:szCs w:val="22"/>
              </w:rPr>
              <w:t>2</w:t>
            </w:r>
          </w:p>
        </w:tc>
        <w:tc>
          <w:tcPr>
            <w:tcW w:w="472" w:type="dxa"/>
            <w:tcBorders>
              <w:top w:val="nil"/>
              <w:left w:val="nil"/>
              <w:bottom w:val="single" w:sz="4" w:space="0" w:color="auto"/>
              <w:right w:val="single" w:sz="4" w:space="0" w:color="auto"/>
            </w:tcBorders>
            <w:shd w:val="clear" w:color="auto" w:fill="auto"/>
            <w:vAlign w:val="bottom"/>
            <w:hideMark/>
          </w:tcPr>
          <w:p w14:paraId="4EFBB91D" w14:textId="77777777" w:rsidR="006741CC" w:rsidRPr="006741CC" w:rsidRDefault="006741CC" w:rsidP="006741CC">
            <w:pPr>
              <w:widowControl/>
              <w:jc w:val="center"/>
              <w:rPr>
                <w:sz w:val="22"/>
                <w:szCs w:val="22"/>
              </w:rPr>
            </w:pPr>
            <w:r w:rsidRPr="006741CC">
              <w:rPr>
                <w:sz w:val="22"/>
                <w:szCs w:val="22"/>
              </w:rPr>
              <w:t>01</w:t>
            </w:r>
          </w:p>
        </w:tc>
        <w:tc>
          <w:tcPr>
            <w:tcW w:w="848" w:type="dxa"/>
            <w:tcBorders>
              <w:top w:val="nil"/>
              <w:left w:val="nil"/>
              <w:bottom w:val="single" w:sz="4" w:space="0" w:color="auto"/>
              <w:right w:val="single" w:sz="4" w:space="0" w:color="auto"/>
            </w:tcBorders>
            <w:shd w:val="clear" w:color="auto" w:fill="auto"/>
            <w:vAlign w:val="bottom"/>
            <w:hideMark/>
          </w:tcPr>
          <w:p w14:paraId="29F95ACA" w14:textId="77777777" w:rsidR="006741CC" w:rsidRPr="006741CC" w:rsidRDefault="006741CC" w:rsidP="006741CC">
            <w:pPr>
              <w:widowControl/>
              <w:jc w:val="center"/>
              <w:rPr>
                <w:sz w:val="22"/>
                <w:szCs w:val="22"/>
              </w:rPr>
            </w:pPr>
            <w:r w:rsidRPr="006741CC">
              <w:rPr>
                <w:sz w:val="22"/>
                <w:szCs w:val="22"/>
              </w:rPr>
              <w:t>73020</w:t>
            </w:r>
          </w:p>
        </w:tc>
        <w:tc>
          <w:tcPr>
            <w:tcW w:w="567" w:type="dxa"/>
            <w:tcBorders>
              <w:top w:val="nil"/>
              <w:left w:val="nil"/>
              <w:bottom w:val="single" w:sz="4" w:space="0" w:color="auto"/>
              <w:right w:val="single" w:sz="4" w:space="0" w:color="auto"/>
            </w:tcBorders>
            <w:shd w:val="clear" w:color="auto" w:fill="auto"/>
            <w:noWrap/>
            <w:vAlign w:val="bottom"/>
            <w:hideMark/>
          </w:tcPr>
          <w:p w14:paraId="5E1CB546" w14:textId="77777777" w:rsidR="006741CC" w:rsidRPr="006741CC" w:rsidRDefault="006741CC" w:rsidP="006741CC">
            <w:pPr>
              <w:widowControl/>
              <w:rPr>
                <w:sz w:val="22"/>
                <w:szCs w:val="22"/>
              </w:rPr>
            </w:pPr>
            <w:r w:rsidRPr="006741CC">
              <w:rPr>
                <w:sz w:val="22"/>
                <w:szCs w:val="22"/>
              </w:rPr>
              <w:t>240</w:t>
            </w:r>
          </w:p>
        </w:tc>
        <w:tc>
          <w:tcPr>
            <w:tcW w:w="1178" w:type="dxa"/>
            <w:tcBorders>
              <w:top w:val="nil"/>
              <w:left w:val="nil"/>
              <w:bottom w:val="single" w:sz="4" w:space="0" w:color="auto"/>
              <w:right w:val="single" w:sz="4" w:space="0" w:color="auto"/>
            </w:tcBorders>
            <w:shd w:val="clear" w:color="auto" w:fill="auto"/>
            <w:noWrap/>
            <w:vAlign w:val="bottom"/>
            <w:hideMark/>
          </w:tcPr>
          <w:p w14:paraId="0E63199F" w14:textId="77777777" w:rsidR="006741CC" w:rsidRPr="006741CC" w:rsidRDefault="006741CC" w:rsidP="006741CC">
            <w:pPr>
              <w:widowControl/>
              <w:jc w:val="right"/>
              <w:rPr>
                <w:sz w:val="22"/>
                <w:szCs w:val="22"/>
              </w:rPr>
            </w:pPr>
            <w:r w:rsidRPr="006741CC">
              <w:rPr>
                <w:sz w:val="22"/>
                <w:szCs w:val="22"/>
              </w:rPr>
              <w:t>1000,000</w:t>
            </w:r>
          </w:p>
        </w:tc>
        <w:tc>
          <w:tcPr>
            <w:tcW w:w="1231" w:type="dxa"/>
            <w:tcBorders>
              <w:top w:val="nil"/>
              <w:left w:val="nil"/>
              <w:bottom w:val="single" w:sz="4" w:space="0" w:color="auto"/>
              <w:right w:val="single" w:sz="4" w:space="0" w:color="auto"/>
            </w:tcBorders>
            <w:shd w:val="clear" w:color="auto" w:fill="auto"/>
            <w:noWrap/>
            <w:vAlign w:val="bottom"/>
            <w:hideMark/>
          </w:tcPr>
          <w:p w14:paraId="0ADA9E6A" w14:textId="77777777" w:rsidR="006741CC" w:rsidRPr="006741CC" w:rsidRDefault="006741CC" w:rsidP="006741CC">
            <w:pPr>
              <w:widowControl/>
              <w:jc w:val="right"/>
              <w:rPr>
                <w:sz w:val="22"/>
                <w:szCs w:val="22"/>
              </w:rPr>
            </w:pPr>
            <w:r w:rsidRPr="006741CC">
              <w:rPr>
                <w:sz w:val="22"/>
                <w:szCs w:val="22"/>
              </w:rPr>
              <w:t>1000,000</w:t>
            </w:r>
          </w:p>
        </w:tc>
        <w:tc>
          <w:tcPr>
            <w:tcW w:w="1229" w:type="dxa"/>
            <w:tcBorders>
              <w:top w:val="nil"/>
              <w:left w:val="nil"/>
              <w:bottom w:val="single" w:sz="4" w:space="0" w:color="auto"/>
              <w:right w:val="single" w:sz="4" w:space="0" w:color="auto"/>
            </w:tcBorders>
            <w:shd w:val="clear" w:color="auto" w:fill="auto"/>
            <w:noWrap/>
            <w:vAlign w:val="bottom"/>
            <w:hideMark/>
          </w:tcPr>
          <w:p w14:paraId="7FFBFE14" w14:textId="77777777" w:rsidR="006741CC" w:rsidRPr="006741CC" w:rsidRDefault="006741CC" w:rsidP="006741CC">
            <w:pPr>
              <w:widowControl/>
              <w:jc w:val="right"/>
              <w:rPr>
                <w:sz w:val="22"/>
                <w:szCs w:val="22"/>
              </w:rPr>
            </w:pPr>
            <w:r w:rsidRPr="006741CC">
              <w:rPr>
                <w:sz w:val="22"/>
                <w:szCs w:val="22"/>
              </w:rPr>
              <w:t>1000,000</w:t>
            </w:r>
          </w:p>
        </w:tc>
      </w:tr>
      <w:tr w:rsidR="006741CC" w:rsidRPr="006741CC" w14:paraId="1CD7FE51" w14:textId="77777777" w:rsidTr="00BF731A">
        <w:trPr>
          <w:trHeight w:val="1236"/>
        </w:trPr>
        <w:tc>
          <w:tcPr>
            <w:tcW w:w="3024" w:type="dxa"/>
            <w:gridSpan w:val="2"/>
            <w:tcBorders>
              <w:top w:val="nil"/>
              <w:left w:val="single" w:sz="4" w:space="0" w:color="auto"/>
              <w:bottom w:val="single" w:sz="4" w:space="0" w:color="auto"/>
              <w:right w:val="single" w:sz="4" w:space="0" w:color="auto"/>
            </w:tcBorders>
            <w:shd w:val="clear" w:color="auto" w:fill="auto"/>
            <w:vAlign w:val="bottom"/>
            <w:hideMark/>
          </w:tcPr>
          <w:p w14:paraId="586E06D2" w14:textId="77777777" w:rsidR="006741CC" w:rsidRPr="006741CC" w:rsidRDefault="006741CC" w:rsidP="006741CC">
            <w:pPr>
              <w:widowControl/>
              <w:rPr>
                <w:b/>
                <w:bCs/>
              </w:rPr>
            </w:pPr>
            <w:r w:rsidRPr="006741CC">
              <w:rPr>
                <w:b/>
                <w:bCs/>
              </w:rPr>
              <w:t>Муниципальная программа Сосновского сельсовета Бессоновского района Пензенской области «Повышение безопасности дорожного движения в Сосновском сельсовете Бессоновского района Пензенской области на 2015-2027 годы"</w:t>
            </w:r>
          </w:p>
        </w:tc>
        <w:tc>
          <w:tcPr>
            <w:tcW w:w="567" w:type="dxa"/>
            <w:gridSpan w:val="2"/>
            <w:tcBorders>
              <w:top w:val="nil"/>
              <w:left w:val="nil"/>
              <w:bottom w:val="single" w:sz="4" w:space="0" w:color="auto"/>
              <w:right w:val="single" w:sz="4" w:space="0" w:color="auto"/>
            </w:tcBorders>
            <w:shd w:val="clear" w:color="auto" w:fill="auto"/>
            <w:vAlign w:val="bottom"/>
            <w:hideMark/>
          </w:tcPr>
          <w:p w14:paraId="10088CF2" w14:textId="77777777" w:rsidR="006741CC" w:rsidRPr="006741CC" w:rsidRDefault="006741CC" w:rsidP="006741CC">
            <w:pPr>
              <w:widowControl/>
              <w:jc w:val="center"/>
              <w:rPr>
                <w:b/>
                <w:bCs/>
              </w:rPr>
            </w:pPr>
            <w:r w:rsidRPr="006741CC">
              <w:rPr>
                <w:b/>
                <w:bCs/>
              </w:rPr>
              <w:t>901</w:t>
            </w:r>
          </w:p>
        </w:tc>
        <w:tc>
          <w:tcPr>
            <w:tcW w:w="570" w:type="dxa"/>
            <w:tcBorders>
              <w:top w:val="nil"/>
              <w:left w:val="nil"/>
              <w:bottom w:val="single" w:sz="4" w:space="0" w:color="auto"/>
              <w:right w:val="single" w:sz="4" w:space="0" w:color="auto"/>
            </w:tcBorders>
            <w:shd w:val="clear" w:color="auto" w:fill="auto"/>
            <w:vAlign w:val="bottom"/>
            <w:hideMark/>
          </w:tcPr>
          <w:p w14:paraId="3313D903" w14:textId="77777777" w:rsidR="006741CC" w:rsidRPr="006741CC" w:rsidRDefault="006741CC" w:rsidP="006741CC">
            <w:pPr>
              <w:widowControl/>
              <w:jc w:val="center"/>
              <w:rPr>
                <w:b/>
                <w:bCs/>
                <w:sz w:val="22"/>
                <w:szCs w:val="22"/>
              </w:rPr>
            </w:pPr>
            <w:r w:rsidRPr="006741CC">
              <w:rPr>
                <w:b/>
                <w:bCs/>
                <w:sz w:val="22"/>
                <w:szCs w:val="22"/>
              </w:rPr>
              <w:t>04</w:t>
            </w:r>
          </w:p>
        </w:tc>
        <w:tc>
          <w:tcPr>
            <w:tcW w:w="567" w:type="dxa"/>
            <w:tcBorders>
              <w:top w:val="nil"/>
              <w:left w:val="nil"/>
              <w:bottom w:val="single" w:sz="4" w:space="0" w:color="auto"/>
              <w:right w:val="single" w:sz="4" w:space="0" w:color="auto"/>
            </w:tcBorders>
            <w:shd w:val="clear" w:color="auto" w:fill="auto"/>
            <w:vAlign w:val="bottom"/>
            <w:hideMark/>
          </w:tcPr>
          <w:p w14:paraId="1B790B4E" w14:textId="77777777" w:rsidR="006741CC" w:rsidRPr="006741CC" w:rsidRDefault="006741CC" w:rsidP="006741CC">
            <w:pPr>
              <w:widowControl/>
              <w:jc w:val="center"/>
              <w:rPr>
                <w:b/>
                <w:bCs/>
                <w:sz w:val="22"/>
                <w:szCs w:val="22"/>
              </w:rPr>
            </w:pPr>
            <w:r w:rsidRPr="006741CC">
              <w:rPr>
                <w:b/>
                <w:bCs/>
                <w:sz w:val="22"/>
                <w:szCs w:val="22"/>
              </w:rPr>
              <w:t>09</w:t>
            </w:r>
          </w:p>
        </w:tc>
        <w:tc>
          <w:tcPr>
            <w:tcW w:w="567" w:type="dxa"/>
            <w:tcBorders>
              <w:top w:val="nil"/>
              <w:left w:val="nil"/>
              <w:bottom w:val="single" w:sz="4" w:space="0" w:color="auto"/>
              <w:right w:val="nil"/>
            </w:tcBorders>
            <w:shd w:val="clear" w:color="auto" w:fill="auto"/>
            <w:vAlign w:val="bottom"/>
            <w:hideMark/>
          </w:tcPr>
          <w:p w14:paraId="0DB36031" w14:textId="77777777" w:rsidR="006741CC" w:rsidRPr="006741CC" w:rsidRDefault="006741CC" w:rsidP="006741CC">
            <w:pPr>
              <w:widowControl/>
              <w:jc w:val="center"/>
              <w:rPr>
                <w:b/>
                <w:bCs/>
                <w:sz w:val="22"/>
                <w:szCs w:val="22"/>
              </w:rPr>
            </w:pPr>
            <w:r w:rsidRPr="006741CC">
              <w:rPr>
                <w:b/>
                <w:bCs/>
                <w:sz w:val="22"/>
                <w:szCs w:val="22"/>
              </w:rPr>
              <w:t>08</w:t>
            </w:r>
          </w:p>
        </w:tc>
        <w:tc>
          <w:tcPr>
            <w:tcW w:w="567" w:type="dxa"/>
            <w:tcBorders>
              <w:top w:val="nil"/>
              <w:left w:val="nil"/>
              <w:bottom w:val="single" w:sz="4" w:space="0" w:color="auto"/>
              <w:right w:val="nil"/>
            </w:tcBorders>
            <w:shd w:val="clear" w:color="auto" w:fill="auto"/>
            <w:vAlign w:val="bottom"/>
            <w:hideMark/>
          </w:tcPr>
          <w:p w14:paraId="357DFBC3" w14:textId="77777777" w:rsidR="006741CC" w:rsidRPr="006741CC" w:rsidRDefault="006741CC" w:rsidP="006741CC">
            <w:pPr>
              <w:widowControl/>
              <w:jc w:val="center"/>
              <w:rPr>
                <w:b/>
                <w:bCs/>
                <w:sz w:val="22"/>
                <w:szCs w:val="22"/>
              </w:rPr>
            </w:pPr>
            <w:r w:rsidRPr="006741CC">
              <w:rPr>
                <w:b/>
                <w:bCs/>
                <w:sz w:val="22"/>
                <w:szCs w:val="22"/>
              </w:rPr>
              <w:t>0</w:t>
            </w:r>
          </w:p>
        </w:tc>
        <w:tc>
          <w:tcPr>
            <w:tcW w:w="472" w:type="dxa"/>
            <w:tcBorders>
              <w:top w:val="nil"/>
              <w:left w:val="nil"/>
              <w:bottom w:val="single" w:sz="4" w:space="0" w:color="auto"/>
              <w:right w:val="nil"/>
            </w:tcBorders>
            <w:shd w:val="clear" w:color="auto" w:fill="auto"/>
            <w:vAlign w:val="bottom"/>
            <w:hideMark/>
          </w:tcPr>
          <w:p w14:paraId="3D303803" w14:textId="77777777" w:rsidR="006741CC" w:rsidRPr="006741CC" w:rsidRDefault="006741CC" w:rsidP="006741CC">
            <w:pPr>
              <w:widowControl/>
              <w:jc w:val="center"/>
              <w:rPr>
                <w:b/>
                <w:bCs/>
                <w:sz w:val="22"/>
                <w:szCs w:val="22"/>
              </w:rPr>
            </w:pPr>
            <w:r w:rsidRPr="006741CC">
              <w:rPr>
                <w:b/>
                <w:bCs/>
                <w:sz w:val="22"/>
                <w:szCs w:val="22"/>
              </w:rPr>
              <w:t>00</w:t>
            </w:r>
          </w:p>
        </w:tc>
        <w:tc>
          <w:tcPr>
            <w:tcW w:w="848" w:type="dxa"/>
            <w:tcBorders>
              <w:top w:val="nil"/>
              <w:left w:val="nil"/>
              <w:bottom w:val="single" w:sz="4" w:space="0" w:color="auto"/>
              <w:right w:val="single" w:sz="4" w:space="0" w:color="auto"/>
            </w:tcBorders>
            <w:shd w:val="clear" w:color="auto" w:fill="auto"/>
            <w:vAlign w:val="bottom"/>
            <w:hideMark/>
          </w:tcPr>
          <w:p w14:paraId="7DE1B290" w14:textId="77777777" w:rsidR="006741CC" w:rsidRPr="006741CC" w:rsidRDefault="006741CC" w:rsidP="006741CC">
            <w:pPr>
              <w:widowControl/>
              <w:jc w:val="center"/>
              <w:rPr>
                <w:b/>
                <w:bCs/>
                <w:sz w:val="22"/>
                <w:szCs w:val="22"/>
              </w:rPr>
            </w:pPr>
            <w:r w:rsidRPr="006741CC">
              <w:rPr>
                <w:b/>
                <w:bCs/>
                <w:sz w:val="22"/>
                <w:szCs w:val="22"/>
              </w:rPr>
              <w:t>00000</w:t>
            </w:r>
          </w:p>
        </w:tc>
        <w:tc>
          <w:tcPr>
            <w:tcW w:w="567" w:type="dxa"/>
            <w:tcBorders>
              <w:top w:val="nil"/>
              <w:left w:val="nil"/>
              <w:bottom w:val="single" w:sz="4" w:space="0" w:color="auto"/>
              <w:right w:val="single" w:sz="4" w:space="0" w:color="auto"/>
            </w:tcBorders>
            <w:shd w:val="clear" w:color="auto" w:fill="auto"/>
            <w:noWrap/>
            <w:vAlign w:val="bottom"/>
            <w:hideMark/>
          </w:tcPr>
          <w:p w14:paraId="568C3898" w14:textId="77777777" w:rsidR="006741CC" w:rsidRPr="006741CC" w:rsidRDefault="006741CC" w:rsidP="006741CC">
            <w:pPr>
              <w:widowControl/>
              <w:rPr>
                <w:b/>
                <w:bCs/>
                <w:sz w:val="22"/>
                <w:szCs w:val="22"/>
              </w:rPr>
            </w:pPr>
            <w:r w:rsidRPr="006741CC">
              <w:rPr>
                <w:b/>
                <w:bCs/>
                <w:sz w:val="22"/>
                <w:szCs w:val="22"/>
              </w:rPr>
              <w:t> </w:t>
            </w:r>
          </w:p>
        </w:tc>
        <w:tc>
          <w:tcPr>
            <w:tcW w:w="1178" w:type="dxa"/>
            <w:tcBorders>
              <w:top w:val="nil"/>
              <w:left w:val="nil"/>
              <w:bottom w:val="single" w:sz="4" w:space="0" w:color="auto"/>
              <w:right w:val="single" w:sz="4" w:space="0" w:color="auto"/>
            </w:tcBorders>
            <w:shd w:val="clear" w:color="auto" w:fill="auto"/>
            <w:noWrap/>
            <w:vAlign w:val="bottom"/>
            <w:hideMark/>
          </w:tcPr>
          <w:p w14:paraId="5C6409D7" w14:textId="77777777" w:rsidR="006741CC" w:rsidRPr="006741CC" w:rsidRDefault="006741CC" w:rsidP="006741CC">
            <w:pPr>
              <w:widowControl/>
              <w:jc w:val="right"/>
              <w:rPr>
                <w:b/>
                <w:bCs/>
                <w:sz w:val="22"/>
                <w:szCs w:val="22"/>
              </w:rPr>
            </w:pPr>
            <w:r w:rsidRPr="006741CC">
              <w:rPr>
                <w:b/>
                <w:bCs/>
                <w:sz w:val="22"/>
                <w:szCs w:val="22"/>
              </w:rPr>
              <w:t>150,000</w:t>
            </w:r>
          </w:p>
        </w:tc>
        <w:tc>
          <w:tcPr>
            <w:tcW w:w="1231" w:type="dxa"/>
            <w:tcBorders>
              <w:top w:val="nil"/>
              <w:left w:val="nil"/>
              <w:bottom w:val="single" w:sz="4" w:space="0" w:color="auto"/>
              <w:right w:val="single" w:sz="4" w:space="0" w:color="auto"/>
            </w:tcBorders>
            <w:shd w:val="clear" w:color="auto" w:fill="auto"/>
            <w:noWrap/>
            <w:vAlign w:val="bottom"/>
            <w:hideMark/>
          </w:tcPr>
          <w:p w14:paraId="04DA6928" w14:textId="77777777" w:rsidR="006741CC" w:rsidRPr="006741CC" w:rsidRDefault="006741CC" w:rsidP="006741CC">
            <w:pPr>
              <w:widowControl/>
              <w:jc w:val="right"/>
              <w:rPr>
                <w:b/>
                <w:bCs/>
                <w:sz w:val="22"/>
                <w:szCs w:val="22"/>
              </w:rPr>
            </w:pPr>
            <w:r w:rsidRPr="006741CC">
              <w:rPr>
                <w:b/>
                <w:bCs/>
                <w:sz w:val="22"/>
                <w:szCs w:val="22"/>
              </w:rPr>
              <w:t>100,000</w:t>
            </w:r>
          </w:p>
        </w:tc>
        <w:tc>
          <w:tcPr>
            <w:tcW w:w="1229" w:type="dxa"/>
            <w:tcBorders>
              <w:top w:val="nil"/>
              <w:left w:val="nil"/>
              <w:bottom w:val="single" w:sz="4" w:space="0" w:color="auto"/>
              <w:right w:val="single" w:sz="4" w:space="0" w:color="auto"/>
            </w:tcBorders>
            <w:shd w:val="clear" w:color="auto" w:fill="auto"/>
            <w:noWrap/>
            <w:vAlign w:val="bottom"/>
            <w:hideMark/>
          </w:tcPr>
          <w:p w14:paraId="4A00D429" w14:textId="77777777" w:rsidR="006741CC" w:rsidRPr="006741CC" w:rsidRDefault="006741CC" w:rsidP="006741CC">
            <w:pPr>
              <w:widowControl/>
              <w:jc w:val="right"/>
              <w:rPr>
                <w:b/>
                <w:bCs/>
                <w:sz w:val="22"/>
                <w:szCs w:val="22"/>
              </w:rPr>
            </w:pPr>
            <w:r w:rsidRPr="006741CC">
              <w:rPr>
                <w:b/>
                <w:bCs/>
                <w:sz w:val="22"/>
                <w:szCs w:val="22"/>
              </w:rPr>
              <w:t>100,000</w:t>
            </w:r>
          </w:p>
        </w:tc>
      </w:tr>
      <w:tr w:rsidR="006741CC" w:rsidRPr="006741CC" w14:paraId="4C9AB525" w14:textId="77777777" w:rsidTr="00BF731A">
        <w:trPr>
          <w:trHeight w:val="570"/>
        </w:trPr>
        <w:tc>
          <w:tcPr>
            <w:tcW w:w="3024" w:type="dxa"/>
            <w:gridSpan w:val="2"/>
            <w:tcBorders>
              <w:top w:val="nil"/>
              <w:left w:val="single" w:sz="4" w:space="0" w:color="auto"/>
              <w:bottom w:val="single" w:sz="4" w:space="0" w:color="auto"/>
              <w:right w:val="single" w:sz="4" w:space="0" w:color="auto"/>
            </w:tcBorders>
            <w:shd w:val="clear" w:color="auto" w:fill="auto"/>
            <w:vAlign w:val="bottom"/>
            <w:hideMark/>
          </w:tcPr>
          <w:p w14:paraId="25441F9A" w14:textId="77777777" w:rsidR="006741CC" w:rsidRPr="006741CC" w:rsidRDefault="006741CC" w:rsidP="006741CC">
            <w:pPr>
              <w:widowControl/>
              <w:rPr>
                <w:b/>
                <w:bCs/>
              </w:rPr>
            </w:pPr>
            <w:r w:rsidRPr="006741CC">
              <w:rPr>
                <w:b/>
                <w:bCs/>
              </w:rPr>
              <w:t>Подпрограмма "Повышение безопасности дорожного движения в Сосновском сельсовете Бессоновского района Пензенской области"</w:t>
            </w:r>
          </w:p>
        </w:tc>
        <w:tc>
          <w:tcPr>
            <w:tcW w:w="567" w:type="dxa"/>
            <w:gridSpan w:val="2"/>
            <w:tcBorders>
              <w:top w:val="nil"/>
              <w:left w:val="nil"/>
              <w:bottom w:val="single" w:sz="4" w:space="0" w:color="auto"/>
              <w:right w:val="single" w:sz="4" w:space="0" w:color="auto"/>
            </w:tcBorders>
            <w:shd w:val="clear" w:color="auto" w:fill="auto"/>
            <w:vAlign w:val="bottom"/>
            <w:hideMark/>
          </w:tcPr>
          <w:p w14:paraId="417D16EF" w14:textId="77777777" w:rsidR="006741CC" w:rsidRPr="006741CC" w:rsidRDefault="006741CC" w:rsidP="006741CC">
            <w:pPr>
              <w:widowControl/>
              <w:jc w:val="center"/>
              <w:rPr>
                <w:b/>
                <w:bCs/>
              </w:rPr>
            </w:pPr>
            <w:r w:rsidRPr="006741CC">
              <w:rPr>
                <w:b/>
                <w:bCs/>
              </w:rPr>
              <w:t>901</w:t>
            </w:r>
          </w:p>
        </w:tc>
        <w:tc>
          <w:tcPr>
            <w:tcW w:w="570" w:type="dxa"/>
            <w:tcBorders>
              <w:top w:val="nil"/>
              <w:left w:val="nil"/>
              <w:bottom w:val="single" w:sz="4" w:space="0" w:color="auto"/>
              <w:right w:val="single" w:sz="4" w:space="0" w:color="auto"/>
            </w:tcBorders>
            <w:shd w:val="clear" w:color="auto" w:fill="auto"/>
            <w:vAlign w:val="bottom"/>
            <w:hideMark/>
          </w:tcPr>
          <w:p w14:paraId="76E5AD4E" w14:textId="77777777" w:rsidR="006741CC" w:rsidRPr="006741CC" w:rsidRDefault="006741CC" w:rsidP="006741CC">
            <w:pPr>
              <w:widowControl/>
              <w:jc w:val="center"/>
              <w:rPr>
                <w:b/>
                <w:bCs/>
                <w:sz w:val="22"/>
                <w:szCs w:val="22"/>
              </w:rPr>
            </w:pPr>
            <w:r w:rsidRPr="006741CC">
              <w:rPr>
                <w:b/>
                <w:bCs/>
                <w:sz w:val="22"/>
                <w:szCs w:val="22"/>
              </w:rPr>
              <w:t>04</w:t>
            </w:r>
          </w:p>
        </w:tc>
        <w:tc>
          <w:tcPr>
            <w:tcW w:w="567" w:type="dxa"/>
            <w:tcBorders>
              <w:top w:val="nil"/>
              <w:left w:val="nil"/>
              <w:bottom w:val="single" w:sz="4" w:space="0" w:color="auto"/>
              <w:right w:val="single" w:sz="4" w:space="0" w:color="auto"/>
            </w:tcBorders>
            <w:shd w:val="clear" w:color="auto" w:fill="auto"/>
            <w:vAlign w:val="bottom"/>
            <w:hideMark/>
          </w:tcPr>
          <w:p w14:paraId="64368B69" w14:textId="77777777" w:rsidR="006741CC" w:rsidRPr="006741CC" w:rsidRDefault="006741CC" w:rsidP="006741CC">
            <w:pPr>
              <w:widowControl/>
              <w:jc w:val="center"/>
              <w:rPr>
                <w:b/>
                <w:bCs/>
                <w:sz w:val="22"/>
                <w:szCs w:val="22"/>
              </w:rPr>
            </w:pPr>
            <w:r w:rsidRPr="006741CC">
              <w:rPr>
                <w:b/>
                <w:bCs/>
                <w:sz w:val="22"/>
                <w:szCs w:val="22"/>
              </w:rPr>
              <w:t>09</w:t>
            </w:r>
          </w:p>
        </w:tc>
        <w:tc>
          <w:tcPr>
            <w:tcW w:w="567" w:type="dxa"/>
            <w:tcBorders>
              <w:top w:val="nil"/>
              <w:left w:val="nil"/>
              <w:bottom w:val="single" w:sz="4" w:space="0" w:color="auto"/>
              <w:right w:val="nil"/>
            </w:tcBorders>
            <w:shd w:val="clear" w:color="auto" w:fill="auto"/>
            <w:vAlign w:val="bottom"/>
            <w:hideMark/>
          </w:tcPr>
          <w:p w14:paraId="1B8F2193" w14:textId="77777777" w:rsidR="006741CC" w:rsidRPr="006741CC" w:rsidRDefault="006741CC" w:rsidP="006741CC">
            <w:pPr>
              <w:widowControl/>
              <w:jc w:val="center"/>
              <w:rPr>
                <w:b/>
                <w:bCs/>
                <w:sz w:val="22"/>
                <w:szCs w:val="22"/>
              </w:rPr>
            </w:pPr>
            <w:r w:rsidRPr="006741CC">
              <w:rPr>
                <w:b/>
                <w:bCs/>
                <w:sz w:val="22"/>
                <w:szCs w:val="22"/>
              </w:rPr>
              <w:t>08</w:t>
            </w:r>
          </w:p>
        </w:tc>
        <w:tc>
          <w:tcPr>
            <w:tcW w:w="567" w:type="dxa"/>
            <w:tcBorders>
              <w:top w:val="nil"/>
              <w:left w:val="nil"/>
              <w:bottom w:val="single" w:sz="4" w:space="0" w:color="auto"/>
              <w:right w:val="nil"/>
            </w:tcBorders>
            <w:shd w:val="clear" w:color="auto" w:fill="auto"/>
            <w:vAlign w:val="bottom"/>
            <w:hideMark/>
          </w:tcPr>
          <w:p w14:paraId="5D07C37E" w14:textId="77777777" w:rsidR="006741CC" w:rsidRPr="006741CC" w:rsidRDefault="006741CC" w:rsidP="006741CC">
            <w:pPr>
              <w:widowControl/>
              <w:jc w:val="center"/>
              <w:rPr>
                <w:b/>
                <w:bCs/>
                <w:sz w:val="22"/>
                <w:szCs w:val="22"/>
              </w:rPr>
            </w:pPr>
            <w:r w:rsidRPr="006741CC">
              <w:rPr>
                <w:b/>
                <w:bCs/>
                <w:sz w:val="22"/>
                <w:szCs w:val="22"/>
              </w:rPr>
              <w:t>1</w:t>
            </w:r>
          </w:p>
        </w:tc>
        <w:tc>
          <w:tcPr>
            <w:tcW w:w="472" w:type="dxa"/>
            <w:tcBorders>
              <w:top w:val="nil"/>
              <w:left w:val="nil"/>
              <w:bottom w:val="single" w:sz="4" w:space="0" w:color="auto"/>
              <w:right w:val="nil"/>
            </w:tcBorders>
            <w:shd w:val="clear" w:color="auto" w:fill="auto"/>
            <w:vAlign w:val="bottom"/>
            <w:hideMark/>
          </w:tcPr>
          <w:p w14:paraId="0DE3905E" w14:textId="77777777" w:rsidR="006741CC" w:rsidRPr="006741CC" w:rsidRDefault="006741CC" w:rsidP="006741CC">
            <w:pPr>
              <w:widowControl/>
              <w:jc w:val="center"/>
              <w:rPr>
                <w:b/>
                <w:bCs/>
                <w:sz w:val="22"/>
                <w:szCs w:val="22"/>
              </w:rPr>
            </w:pPr>
            <w:r w:rsidRPr="006741CC">
              <w:rPr>
                <w:b/>
                <w:bCs/>
                <w:sz w:val="22"/>
                <w:szCs w:val="22"/>
              </w:rPr>
              <w:t>00</w:t>
            </w:r>
          </w:p>
        </w:tc>
        <w:tc>
          <w:tcPr>
            <w:tcW w:w="848" w:type="dxa"/>
            <w:tcBorders>
              <w:top w:val="nil"/>
              <w:left w:val="nil"/>
              <w:bottom w:val="single" w:sz="4" w:space="0" w:color="auto"/>
              <w:right w:val="single" w:sz="4" w:space="0" w:color="auto"/>
            </w:tcBorders>
            <w:shd w:val="clear" w:color="auto" w:fill="auto"/>
            <w:vAlign w:val="bottom"/>
            <w:hideMark/>
          </w:tcPr>
          <w:p w14:paraId="6E262696" w14:textId="77777777" w:rsidR="006741CC" w:rsidRPr="006741CC" w:rsidRDefault="006741CC" w:rsidP="006741CC">
            <w:pPr>
              <w:widowControl/>
              <w:jc w:val="center"/>
              <w:rPr>
                <w:b/>
                <w:bCs/>
                <w:sz w:val="22"/>
                <w:szCs w:val="22"/>
              </w:rPr>
            </w:pPr>
            <w:r w:rsidRPr="006741CC">
              <w:rPr>
                <w:b/>
                <w:bCs/>
                <w:sz w:val="22"/>
                <w:szCs w:val="22"/>
              </w:rPr>
              <w:t>00000</w:t>
            </w:r>
          </w:p>
        </w:tc>
        <w:tc>
          <w:tcPr>
            <w:tcW w:w="567" w:type="dxa"/>
            <w:tcBorders>
              <w:top w:val="nil"/>
              <w:left w:val="nil"/>
              <w:bottom w:val="single" w:sz="4" w:space="0" w:color="auto"/>
              <w:right w:val="single" w:sz="4" w:space="0" w:color="auto"/>
            </w:tcBorders>
            <w:shd w:val="clear" w:color="auto" w:fill="auto"/>
            <w:noWrap/>
            <w:vAlign w:val="bottom"/>
            <w:hideMark/>
          </w:tcPr>
          <w:p w14:paraId="48A32A6C" w14:textId="77777777" w:rsidR="006741CC" w:rsidRPr="006741CC" w:rsidRDefault="006741CC" w:rsidP="006741CC">
            <w:pPr>
              <w:widowControl/>
              <w:rPr>
                <w:b/>
                <w:bCs/>
                <w:sz w:val="22"/>
                <w:szCs w:val="22"/>
              </w:rPr>
            </w:pPr>
            <w:r w:rsidRPr="006741CC">
              <w:rPr>
                <w:b/>
                <w:bCs/>
                <w:sz w:val="22"/>
                <w:szCs w:val="22"/>
              </w:rPr>
              <w:t> </w:t>
            </w:r>
          </w:p>
        </w:tc>
        <w:tc>
          <w:tcPr>
            <w:tcW w:w="1178" w:type="dxa"/>
            <w:tcBorders>
              <w:top w:val="nil"/>
              <w:left w:val="nil"/>
              <w:bottom w:val="single" w:sz="4" w:space="0" w:color="auto"/>
              <w:right w:val="single" w:sz="4" w:space="0" w:color="auto"/>
            </w:tcBorders>
            <w:shd w:val="clear" w:color="auto" w:fill="auto"/>
            <w:noWrap/>
            <w:vAlign w:val="bottom"/>
            <w:hideMark/>
          </w:tcPr>
          <w:p w14:paraId="369F5AA9" w14:textId="77777777" w:rsidR="006741CC" w:rsidRPr="006741CC" w:rsidRDefault="006741CC" w:rsidP="006741CC">
            <w:pPr>
              <w:widowControl/>
              <w:jc w:val="right"/>
              <w:rPr>
                <w:b/>
                <w:bCs/>
                <w:sz w:val="22"/>
                <w:szCs w:val="22"/>
              </w:rPr>
            </w:pPr>
            <w:r w:rsidRPr="006741CC">
              <w:rPr>
                <w:b/>
                <w:bCs/>
                <w:sz w:val="22"/>
                <w:szCs w:val="22"/>
              </w:rPr>
              <w:t>150,000</w:t>
            </w:r>
          </w:p>
        </w:tc>
        <w:tc>
          <w:tcPr>
            <w:tcW w:w="1231" w:type="dxa"/>
            <w:tcBorders>
              <w:top w:val="nil"/>
              <w:left w:val="nil"/>
              <w:bottom w:val="single" w:sz="4" w:space="0" w:color="auto"/>
              <w:right w:val="single" w:sz="4" w:space="0" w:color="auto"/>
            </w:tcBorders>
            <w:shd w:val="clear" w:color="auto" w:fill="auto"/>
            <w:noWrap/>
            <w:vAlign w:val="bottom"/>
            <w:hideMark/>
          </w:tcPr>
          <w:p w14:paraId="1A65CEAD" w14:textId="77777777" w:rsidR="006741CC" w:rsidRPr="006741CC" w:rsidRDefault="006741CC" w:rsidP="006741CC">
            <w:pPr>
              <w:widowControl/>
              <w:jc w:val="right"/>
              <w:rPr>
                <w:b/>
                <w:bCs/>
                <w:sz w:val="22"/>
                <w:szCs w:val="22"/>
              </w:rPr>
            </w:pPr>
            <w:r w:rsidRPr="006741CC">
              <w:rPr>
                <w:b/>
                <w:bCs/>
                <w:sz w:val="22"/>
                <w:szCs w:val="22"/>
              </w:rPr>
              <w:t>100,000</w:t>
            </w:r>
          </w:p>
        </w:tc>
        <w:tc>
          <w:tcPr>
            <w:tcW w:w="1229" w:type="dxa"/>
            <w:tcBorders>
              <w:top w:val="nil"/>
              <w:left w:val="nil"/>
              <w:bottom w:val="single" w:sz="4" w:space="0" w:color="auto"/>
              <w:right w:val="single" w:sz="4" w:space="0" w:color="auto"/>
            </w:tcBorders>
            <w:shd w:val="clear" w:color="auto" w:fill="auto"/>
            <w:noWrap/>
            <w:vAlign w:val="bottom"/>
            <w:hideMark/>
          </w:tcPr>
          <w:p w14:paraId="4EB68F0D" w14:textId="77777777" w:rsidR="006741CC" w:rsidRPr="006741CC" w:rsidRDefault="006741CC" w:rsidP="006741CC">
            <w:pPr>
              <w:widowControl/>
              <w:jc w:val="right"/>
              <w:rPr>
                <w:b/>
                <w:bCs/>
                <w:sz w:val="22"/>
                <w:szCs w:val="22"/>
              </w:rPr>
            </w:pPr>
            <w:r w:rsidRPr="006741CC">
              <w:rPr>
                <w:b/>
                <w:bCs/>
                <w:sz w:val="22"/>
                <w:szCs w:val="22"/>
              </w:rPr>
              <w:t>100,000</w:t>
            </w:r>
          </w:p>
        </w:tc>
      </w:tr>
      <w:tr w:rsidR="006741CC" w:rsidRPr="006741CC" w14:paraId="4C71FB19" w14:textId="77777777" w:rsidTr="00BF731A">
        <w:trPr>
          <w:trHeight w:val="570"/>
        </w:trPr>
        <w:tc>
          <w:tcPr>
            <w:tcW w:w="3024" w:type="dxa"/>
            <w:gridSpan w:val="2"/>
            <w:tcBorders>
              <w:top w:val="nil"/>
              <w:left w:val="single" w:sz="4" w:space="0" w:color="auto"/>
              <w:bottom w:val="single" w:sz="4" w:space="0" w:color="auto"/>
              <w:right w:val="single" w:sz="4" w:space="0" w:color="auto"/>
            </w:tcBorders>
            <w:shd w:val="clear" w:color="auto" w:fill="auto"/>
            <w:vAlign w:val="bottom"/>
            <w:hideMark/>
          </w:tcPr>
          <w:p w14:paraId="66243AF5" w14:textId="77777777" w:rsidR="006741CC" w:rsidRPr="006741CC" w:rsidRDefault="006741CC" w:rsidP="006741CC">
            <w:pPr>
              <w:widowControl/>
              <w:rPr>
                <w:i/>
                <w:iCs/>
              </w:rPr>
            </w:pPr>
            <w:r w:rsidRPr="006741CC">
              <w:rPr>
                <w:i/>
                <w:iCs/>
              </w:rPr>
              <w:t>Основное мероприятие «Обеспечение безопасности участников дорожного движения»</w:t>
            </w:r>
          </w:p>
        </w:tc>
        <w:tc>
          <w:tcPr>
            <w:tcW w:w="567" w:type="dxa"/>
            <w:gridSpan w:val="2"/>
            <w:tcBorders>
              <w:top w:val="nil"/>
              <w:left w:val="nil"/>
              <w:bottom w:val="single" w:sz="4" w:space="0" w:color="auto"/>
              <w:right w:val="single" w:sz="4" w:space="0" w:color="auto"/>
            </w:tcBorders>
            <w:shd w:val="clear" w:color="auto" w:fill="auto"/>
            <w:vAlign w:val="bottom"/>
            <w:hideMark/>
          </w:tcPr>
          <w:p w14:paraId="16F6C623" w14:textId="77777777" w:rsidR="006741CC" w:rsidRPr="006741CC" w:rsidRDefault="006741CC" w:rsidP="006741CC">
            <w:pPr>
              <w:widowControl/>
              <w:jc w:val="center"/>
              <w:rPr>
                <w:i/>
                <w:iCs/>
              </w:rPr>
            </w:pPr>
            <w:r w:rsidRPr="006741CC">
              <w:rPr>
                <w:i/>
                <w:iCs/>
              </w:rPr>
              <w:t>901</w:t>
            </w:r>
          </w:p>
        </w:tc>
        <w:tc>
          <w:tcPr>
            <w:tcW w:w="570" w:type="dxa"/>
            <w:tcBorders>
              <w:top w:val="nil"/>
              <w:left w:val="nil"/>
              <w:bottom w:val="single" w:sz="4" w:space="0" w:color="auto"/>
              <w:right w:val="single" w:sz="4" w:space="0" w:color="auto"/>
            </w:tcBorders>
            <w:shd w:val="clear" w:color="auto" w:fill="auto"/>
            <w:vAlign w:val="bottom"/>
            <w:hideMark/>
          </w:tcPr>
          <w:p w14:paraId="141BED3B" w14:textId="77777777" w:rsidR="006741CC" w:rsidRPr="006741CC" w:rsidRDefault="006741CC" w:rsidP="006741CC">
            <w:pPr>
              <w:widowControl/>
              <w:jc w:val="center"/>
              <w:rPr>
                <w:i/>
                <w:iCs/>
                <w:sz w:val="22"/>
                <w:szCs w:val="22"/>
              </w:rPr>
            </w:pPr>
            <w:r w:rsidRPr="006741CC">
              <w:rPr>
                <w:i/>
                <w:iCs/>
                <w:sz w:val="22"/>
                <w:szCs w:val="22"/>
              </w:rPr>
              <w:t>04</w:t>
            </w:r>
          </w:p>
        </w:tc>
        <w:tc>
          <w:tcPr>
            <w:tcW w:w="567" w:type="dxa"/>
            <w:tcBorders>
              <w:top w:val="nil"/>
              <w:left w:val="nil"/>
              <w:bottom w:val="single" w:sz="4" w:space="0" w:color="auto"/>
              <w:right w:val="single" w:sz="4" w:space="0" w:color="auto"/>
            </w:tcBorders>
            <w:shd w:val="clear" w:color="auto" w:fill="auto"/>
            <w:vAlign w:val="bottom"/>
            <w:hideMark/>
          </w:tcPr>
          <w:p w14:paraId="0E68B2F9" w14:textId="77777777" w:rsidR="006741CC" w:rsidRPr="006741CC" w:rsidRDefault="006741CC" w:rsidP="006741CC">
            <w:pPr>
              <w:widowControl/>
              <w:jc w:val="center"/>
              <w:rPr>
                <w:i/>
                <w:iCs/>
                <w:sz w:val="22"/>
                <w:szCs w:val="22"/>
              </w:rPr>
            </w:pPr>
            <w:r w:rsidRPr="006741CC">
              <w:rPr>
                <w:i/>
                <w:iCs/>
                <w:sz w:val="22"/>
                <w:szCs w:val="22"/>
              </w:rPr>
              <w:t>09</w:t>
            </w:r>
          </w:p>
        </w:tc>
        <w:tc>
          <w:tcPr>
            <w:tcW w:w="567" w:type="dxa"/>
            <w:tcBorders>
              <w:top w:val="nil"/>
              <w:left w:val="nil"/>
              <w:bottom w:val="single" w:sz="4" w:space="0" w:color="auto"/>
              <w:right w:val="nil"/>
            </w:tcBorders>
            <w:shd w:val="clear" w:color="auto" w:fill="auto"/>
            <w:vAlign w:val="bottom"/>
            <w:hideMark/>
          </w:tcPr>
          <w:p w14:paraId="61A6B952" w14:textId="77777777" w:rsidR="006741CC" w:rsidRPr="006741CC" w:rsidRDefault="006741CC" w:rsidP="006741CC">
            <w:pPr>
              <w:widowControl/>
              <w:jc w:val="center"/>
              <w:rPr>
                <w:i/>
                <w:iCs/>
                <w:sz w:val="22"/>
                <w:szCs w:val="22"/>
              </w:rPr>
            </w:pPr>
            <w:r w:rsidRPr="006741CC">
              <w:rPr>
                <w:i/>
                <w:iCs/>
                <w:sz w:val="22"/>
                <w:szCs w:val="22"/>
              </w:rPr>
              <w:t>08</w:t>
            </w:r>
          </w:p>
        </w:tc>
        <w:tc>
          <w:tcPr>
            <w:tcW w:w="567" w:type="dxa"/>
            <w:tcBorders>
              <w:top w:val="nil"/>
              <w:left w:val="nil"/>
              <w:bottom w:val="single" w:sz="4" w:space="0" w:color="auto"/>
              <w:right w:val="nil"/>
            </w:tcBorders>
            <w:shd w:val="clear" w:color="auto" w:fill="auto"/>
            <w:vAlign w:val="bottom"/>
            <w:hideMark/>
          </w:tcPr>
          <w:p w14:paraId="542067D6" w14:textId="77777777" w:rsidR="006741CC" w:rsidRPr="006741CC" w:rsidRDefault="006741CC" w:rsidP="006741CC">
            <w:pPr>
              <w:widowControl/>
              <w:jc w:val="center"/>
              <w:rPr>
                <w:i/>
                <w:iCs/>
                <w:sz w:val="22"/>
                <w:szCs w:val="22"/>
              </w:rPr>
            </w:pPr>
            <w:r w:rsidRPr="006741CC">
              <w:rPr>
                <w:i/>
                <w:iCs/>
                <w:sz w:val="22"/>
                <w:szCs w:val="22"/>
              </w:rPr>
              <w:t>1</w:t>
            </w:r>
          </w:p>
        </w:tc>
        <w:tc>
          <w:tcPr>
            <w:tcW w:w="472" w:type="dxa"/>
            <w:tcBorders>
              <w:top w:val="nil"/>
              <w:left w:val="nil"/>
              <w:bottom w:val="single" w:sz="4" w:space="0" w:color="auto"/>
              <w:right w:val="nil"/>
            </w:tcBorders>
            <w:shd w:val="clear" w:color="auto" w:fill="auto"/>
            <w:vAlign w:val="bottom"/>
            <w:hideMark/>
          </w:tcPr>
          <w:p w14:paraId="7A3C6FE7" w14:textId="77777777" w:rsidR="006741CC" w:rsidRPr="006741CC" w:rsidRDefault="006741CC" w:rsidP="006741CC">
            <w:pPr>
              <w:widowControl/>
              <w:jc w:val="center"/>
              <w:rPr>
                <w:i/>
                <w:iCs/>
                <w:sz w:val="22"/>
                <w:szCs w:val="22"/>
              </w:rPr>
            </w:pPr>
            <w:r w:rsidRPr="006741CC">
              <w:rPr>
                <w:i/>
                <w:iCs/>
                <w:sz w:val="22"/>
                <w:szCs w:val="22"/>
              </w:rPr>
              <w:t>01</w:t>
            </w:r>
          </w:p>
        </w:tc>
        <w:tc>
          <w:tcPr>
            <w:tcW w:w="848" w:type="dxa"/>
            <w:tcBorders>
              <w:top w:val="nil"/>
              <w:left w:val="nil"/>
              <w:bottom w:val="single" w:sz="4" w:space="0" w:color="auto"/>
              <w:right w:val="single" w:sz="4" w:space="0" w:color="auto"/>
            </w:tcBorders>
            <w:shd w:val="clear" w:color="auto" w:fill="auto"/>
            <w:vAlign w:val="bottom"/>
            <w:hideMark/>
          </w:tcPr>
          <w:p w14:paraId="7B9DF816" w14:textId="77777777" w:rsidR="006741CC" w:rsidRPr="006741CC" w:rsidRDefault="006741CC" w:rsidP="006741CC">
            <w:pPr>
              <w:widowControl/>
              <w:jc w:val="center"/>
              <w:rPr>
                <w:i/>
                <w:iCs/>
                <w:sz w:val="22"/>
                <w:szCs w:val="22"/>
              </w:rPr>
            </w:pPr>
            <w:r w:rsidRPr="006741CC">
              <w:rPr>
                <w:i/>
                <w:iCs/>
                <w:sz w:val="22"/>
                <w:szCs w:val="22"/>
              </w:rPr>
              <w:t>00000</w:t>
            </w:r>
          </w:p>
        </w:tc>
        <w:tc>
          <w:tcPr>
            <w:tcW w:w="567" w:type="dxa"/>
            <w:tcBorders>
              <w:top w:val="nil"/>
              <w:left w:val="nil"/>
              <w:bottom w:val="single" w:sz="4" w:space="0" w:color="auto"/>
              <w:right w:val="single" w:sz="4" w:space="0" w:color="auto"/>
            </w:tcBorders>
            <w:shd w:val="clear" w:color="auto" w:fill="auto"/>
            <w:noWrap/>
            <w:vAlign w:val="bottom"/>
            <w:hideMark/>
          </w:tcPr>
          <w:p w14:paraId="764357E7" w14:textId="77777777" w:rsidR="006741CC" w:rsidRPr="006741CC" w:rsidRDefault="006741CC" w:rsidP="006741CC">
            <w:pPr>
              <w:widowControl/>
              <w:rPr>
                <w:i/>
                <w:iCs/>
                <w:sz w:val="22"/>
                <w:szCs w:val="22"/>
              </w:rPr>
            </w:pPr>
            <w:r w:rsidRPr="006741CC">
              <w:rPr>
                <w:i/>
                <w:iCs/>
                <w:sz w:val="22"/>
                <w:szCs w:val="22"/>
              </w:rPr>
              <w:t> </w:t>
            </w:r>
          </w:p>
        </w:tc>
        <w:tc>
          <w:tcPr>
            <w:tcW w:w="1178" w:type="dxa"/>
            <w:tcBorders>
              <w:top w:val="nil"/>
              <w:left w:val="nil"/>
              <w:bottom w:val="single" w:sz="4" w:space="0" w:color="auto"/>
              <w:right w:val="single" w:sz="4" w:space="0" w:color="auto"/>
            </w:tcBorders>
            <w:shd w:val="clear" w:color="auto" w:fill="auto"/>
            <w:noWrap/>
            <w:vAlign w:val="bottom"/>
            <w:hideMark/>
          </w:tcPr>
          <w:p w14:paraId="10903920" w14:textId="77777777" w:rsidR="006741CC" w:rsidRPr="006741CC" w:rsidRDefault="006741CC" w:rsidP="006741CC">
            <w:pPr>
              <w:widowControl/>
              <w:jc w:val="right"/>
              <w:rPr>
                <w:i/>
                <w:iCs/>
                <w:sz w:val="22"/>
                <w:szCs w:val="22"/>
              </w:rPr>
            </w:pPr>
            <w:r w:rsidRPr="006741CC">
              <w:rPr>
                <w:i/>
                <w:iCs/>
                <w:sz w:val="22"/>
                <w:szCs w:val="22"/>
              </w:rPr>
              <w:t>150,000</w:t>
            </w:r>
          </w:p>
        </w:tc>
        <w:tc>
          <w:tcPr>
            <w:tcW w:w="1231" w:type="dxa"/>
            <w:tcBorders>
              <w:top w:val="nil"/>
              <w:left w:val="nil"/>
              <w:bottom w:val="single" w:sz="4" w:space="0" w:color="auto"/>
              <w:right w:val="single" w:sz="4" w:space="0" w:color="auto"/>
            </w:tcBorders>
            <w:shd w:val="clear" w:color="auto" w:fill="auto"/>
            <w:noWrap/>
            <w:vAlign w:val="bottom"/>
            <w:hideMark/>
          </w:tcPr>
          <w:p w14:paraId="07EC2C03" w14:textId="77777777" w:rsidR="006741CC" w:rsidRPr="006741CC" w:rsidRDefault="006741CC" w:rsidP="006741CC">
            <w:pPr>
              <w:widowControl/>
              <w:jc w:val="right"/>
              <w:rPr>
                <w:i/>
                <w:iCs/>
                <w:sz w:val="22"/>
                <w:szCs w:val="22"/>
              </w:rPr>
            </w:pPr>
            <w:r w:rsidRPr="006741CC">
              <w:rPr>
                <w:i/>
                <w:iCs/>
                <w:sz w:val="22"/>
                <w:szCs w:val="22"/>
              </w:rPr>
              <w:t>100,000</w:t>
            </w:r>
          </w:p>
        </w:tc>
        <w:tc>
          <w:tcPr>
            <w:tcW w:w="1229" w:type="dxa"/>
            <w:tcBorders>
              <w:top w:val="nil"/>
              <w:left w:val="nil"/>
              <w:bottom w:val="single" w:sz="4" w:space="0" w:color="auto"/>
              <w:right w:val="single" w:sz="4" w:space="0" w:color="auto"/>
            </w:tcBorders>
            <w:shd w:val="clear" w:color="auto" w:fill="auto"/>
            <w:noWrap/>
            <w:vAlign w:val="bottom"/>
            <w:hideMark/>
          </w:tcPr>
          <w:p w14:paraId="0A612917" w14:textId="77777777" w:rsidR="006741CC" w:rsidRPr="006741CC" w:rsidRDefault="006741CC" w:rsidP="006741CC">
            <w:pPr>
              <w:widowControl/>
              <w:jc w:val="right"/>
              <w:rPr>
                <w:i/>
                <w:iCs/>
                <w:sz w:val="22"/>
                <w:szCs w:val="22"/>
              </w:rPr>
            </w:pPr>
            <w:r w:rsidRPr="006741CC">
              <w:rPr>
                <w:i/>
                <w:iCs/>
                <w:sz w:val="22"/>
                <w:szCs w:val="22"/>
              </w:rPr>
              <w:t>100,000</w:t>
            </w:r>
          </w:p>
        </w:tc>
      </w:tr>
      <w:tr w:rsidR="006741CC" w:rsidRPr="006741CC" w14:paraId="471940CF" w14:textId="77777777" w:rsidTr="00BF731A">
        <w:trPr>
          <w:trHeight w:val="690"/>
        </w:trPr>
        <w:tc>
          <w:tcPr>
            <w:tcW w:w="3024" w:type="dxa"/>
            <w:gridSpan w:val="2"/>
            <w:tcBorders>
              <w:top w:val="nil"/>
              <w:left w:val="single" w:sz="4" w:space="0" w:color="auto"/>
              <w:bottom w:val="single" w:sz="4" w:space="0" w:color="auto"/>
              <w:right w:val="single" w:sz="4" w:space="0" w:color="auto"/>
            </w:tcBorders>
            <w:shd w:val="clear" w:color="auto" w:fill="auto"/>
            <w:vAlign w:val="bottom"/>
            <w:hideMark/>
          </w:tcPr>
          <w:p w14:paraId="4BBABA35" w14:textId="77777777" w:rsidR="006741CC" w:rsidRPr="006741CC" w:rsidRDefault="006741CC" w:rsidP="006741CC">
            <w:pPr>
              <w:widowControl/>
            </w:pPr>
            <w:r w:rsidRPr="006741CC">
              <w:t>Содержание автомобильных дорог в рамках безопасности дорожного движения</w:t>
            </w:r>
          </w:p>
        </w:tc>
        <w:tc>
          <w:tcPr>
            <w:tcW w:w="567" w:type="dxa"/>
            <w:gridSpan w:val="2"/>
            <w:tcBorders>
              <w:top w:val="nil"/>
              <w:left w:val="nil"/>
              <w:bottom w:val="single" w:sz="4" w:space="0" w:color="auto"/>
              <w:right w:val="single" w:sz="4" w:space="0" w:color="auto"/>
            </w:tcBorders>
            <w:shd w:val="clear" w:color="auto" w:fill="auto"/>
            <w:vAlign w:val="bottom"/>
            <w:hideMark/>
          </w:tcPr>
          <w:p w14:paraId="55867212" w14:textId="77777777" w:rsidR="006741CC" w:rsidRPr="006741CC" w:rsidRDefault="006741CC" w:rsidP="006741CC">
            <w:pPr>
              <w:widowControl/>
              <w:jc w:val="center"/>
            </w:pPr>
            <w:r w:rsidRPr="006741CC">
              <w:t>901</w:t>
            </w:r>
          </w:p>
        </w:tc>
        <w:tc>
          <w:tcPr>
            <w:tcW w:w="570" w:type="dxa"/>
            <w:tcBorders>
              <w:top w:val="nil"/>
              <w:left w:val="nil"/>
              <w:bottom w:val="single" w:sz="4" w:space="0" w:color="auto"/>
              <w:right w:val="single" w:sz="4" w:space="0" w:color="auto"/>
            </w:tcBorders>
            <w:shd w:val="clear" w:color="auto" w:fill="auto"/>
            <w:vAlign w:val="bottom"/>
            <w:hideMark/>
          </w:tcPr>
          <w:p w14:paraId="21D30F2E" w14:textId="77777777" w:rsidR="006741CC" w:rsidRPr="006741CC" w:rsidRDefault="006741CC" w:rsidP="006741CC">
            <w:pPr>
              <w:widowControl/>
              <w:jc w:val="center"/>
              <w:rPr>
                <w:sz w:val="22"/>
                <w:szCs w:val="22"/>
              </w:rPr>
            </w:pPr>
            <w:r w:rsidRPr="006741CC">
              <w:rPr>
                <w:sz w:val="22"/>
                <w:szCs w:val="22"/>
              </w:rPr>
              <w:t>04</w:t>
            </w:r>
          </w:p>
        </w:tc>
        <w:tc>
          <w:tcPr>
            <w:tcW w:w="567" w:type="dxa"/>
            <w:tcBorders>
              <w:top w:val="nil"/>
              <w:left w:val="nil"/>
              <w:bottom w:val="single" w:sz="4" w:space="0" w:color="auto"/>
              <w:right w:val="single" w:sz="4" w:space="0" w:color="auto"/>
            </w:tcBorders>
            <w:shd w:val="clear" w:color="auto" w:fill="auto"/>
            <w:vAlign w:val="bottom"/>
            <w:hideMark/>
          </w:tcPr>
          <w:p w14:paraId="38FA2E1B" w14:textId="77777777" w:rsidR="006741CC" w:rsidRPr="006741CC" w:rsidRDefault="006741CC" w:rsidP="006741CC">
            <w:pPr>
              <w:widowControl/>
              <w:jc w:val="center"/>
              <w:rPr>
                <w:sz w:val="22"/>
                <w:szCs w:val="22"/>
              </w:rPr>
            </w:pPr>
            <w:r w:rsidRPr="006741CC">
              <w:rPr>
                <w:sz w:val="22"/>
                <w:szCs w:val="22"/>
              </w:rPr>
              <w:t>09</w:t>
            </w:r>
          </w:p>
        </w:tc>
        <w:tc>
          <w:tcPr>
            <w:tcW w:w="567" w:type="dxa"/>
            <w:tcBorders>
              <w:top w:val="nil"/>
              <w:left w:val="nil"/>
              <w:bottom w:val="single" w:sz="4" w:space="0" w:color="auto"/>
              <w:right w:val="nil"/>
            </w:tcBorders>
            <w:shd w:val="clear" w:color="auto" w:fill="auto"/>
            <w:vAlign w:val="bottom"/>
            <w:hideMark/>
          </w:tcPr>
          <w:p w14:paraId="70C785D7" w14:textId="77777777" w:rsidR="006741CC" w:rsidRPr="006741CC" w:rsidRDefault="006741CC" w:rsidP="006741CC">
            <w:pPr>
              <w:widowControl/>
              <w:jc w:val="center"/>
              <w:rPr>
                <w:sz w:val="22"/>
                <w:szCs w:val="22"/>
              </w:rPr>
            </w:pPr>
            <w:r w:rsidRPr="006741CC">
              <w:rPr>
                <w:sz w:val="22"/>
                <w:szCs w:val="22"/>
              </w:rPr>
              <w:t>08</w:t>
            </w:r>
          </w:p>
        </w:tc>
        <w:tc>
          <w:tcPr>
            <w:tcW w:w="567" w:type="dxa"/>
            <w:tcBorders>
              <w:top w:val="nil"/>
              <w:left w:val="nil"/>
              <w:bottom w:val="single" w:sz="4" w:space="0" w:color="auto"/>
              <w:right w:val="nil"/>
            </w:tcBorders>
            <w:shd w:val="clear" w:color="auto" w:fill="auto"/>
            <w:vAlign w:val="bottom"/>
            <w:hideMark/>
          </w:tcPr>
          <w:p w14:paraId="3166869D" w14:textId="77777777" w:rsidR="006741CC" w:rsidRPr="006741CC" w:rsidRDefault="006741CC" w:rsidP="006741CC">
            <w:pPr>
              <w:widowControl/>
              <w:jc w:val="center"/>
              <w:rPr>
                <w:sz w:val="22"/>
                <w:szCs w:val="22"/>
              </w:rPr>
            </w:pPr>
            <w:r w:rsidRPr="006741CC">
              <w:rPr>
                <w:sz w:val="22"/>
                <w:szCs w:val="22"/>
              </w:rPr>
              <w:t>1</w:t>
            </w:r>
          </w:p>
        </w:tc>
        <w:tc>
          <w:tcPr>
            <w:tcW w:w="472" w:type="dxa"/>
            <w:tcBorders>
              <w:top w:val="nil"/>
              <w:left w:val="nil"/>
              <w:bottom w:val="single" w:sz="4" w:space="0" w:color="auto"/>
              <w:right w:val="nil"/>
            </w:tcBorders>
            <w:shd w:val="clear" w:color="auto" w:fill="auto"/>
            <w:vAlign w:val="bottom"/>
            <w:hideMark/>
          </w:tcPr>
          <w:p w14:paraId="4546F21A" w14:textId="77777777" w:rsidR="006741CC" w:rsidRPr="006741CC" w:rsidRDefault="006741CC" w:rsidP="006741CC">
            <w:pPr>
              <w:widowControl/>
              <w:jc w:val="center"/>
              <w:rPr>
                <w:sz w:val="22"/>
                <w:szCs w:val="22"/>
              </w:rPr>
            </w:pPr>
            <w:r w:rsidRPr="006741CC">
              <w:rPr>
                <w:sz w:val="22"/>
                <w:szCs w:val="22"/>
              </w:rPr>
              <w:t>01</w:t>
            </w:r>
          </w:p>
        </w:tc>
        <w:tc>
          <w:tcPr>
            <w:tcW w:w="848" w:type="dxa"/>
            <w:tcBorders>
              <w:top w:val="nil"/>
              <w:left w:val="nil"/>
              <w:bottom w:val="single" w:sz="4" w:space="0" w:color="auto"/>
              <w:right w:val="single" w:sz="4" w:space="0" w:color="auto"/>
            </w:tcBorders>
            <w:shd w:val="clear" w:color="auto" w:fill="auto"/>
            <w:vAlign w:val="bottom"/>
            <w:hideMark/>
          </w:tcPr>
          <w:p w14:paraId="4DC2AAB5" w14:textId="77777777" w:rsidR="006741CC" w:rsidRPr="006741CC" w:rsidRDefault="006741CC" w:rsidP="006741CC">
            <w:pPr>
              <w:widowControl/>
              <w:jc w:val="center"/>
              <w:rPr>
                <w:sz w:val="22"/>
                <w:szCs w:val="22"/>
              </w:rPr>
            </w:pPr>
            <w:r w:rsidRPr="006741CC">
              <w:rPr>
                <w:sz w:val="22"/>
                <w:szCs w:val="22"/>
              </w:rPr>
              <w:t>89220</w:t>
            </w:r>
          </w:p>
        </w:tc>
        <w:tc>
          <w:tcPr>
            <w:tcW w:w="567" w:type="dxa"/>
            <w:tcBorders>
              <w:top w:val="nil"/>
              <w:left w:val="nil"/>
              <w:bottom w:val="single" w:sz="4" w:space="0" w:color="auto"/>
              <w:right w:val="single" w:sz="4" w:space="0" w:color="auto"/>
            </w:tcBorders>
            <w:shd w:val="clear" w:color="auto" w:fill="auto"/>
            <w:noWrap/>
            <w:vAlign w:val="bottom"/>
            <w:hideMark/>
          </w:tcPr>
          <w:p w14:paraId="401BC4BC" w14:textId="77777777" w:rsidR="006741CC" w:rsidRPr="006741CC" w:rsidRDefault="006741CC" w:rsidP="006741CC">
            <w:pPr>
              <w:widowControl/>
              <w:rPr>
                <w:sz w:val="22"/>
                <w:szCs w:val="22"/>
              </w:rPr>
            </w:pPr>
            <w:r w:rsidRPr="006741CC">
              <w:rPr>
                <w:sz w:val="22"/>
                <w:szCs w:val="22"/>
              </w:rPr>
              <w:t> </w:t>
            </w:r>
          </w:p>
        </w:tc>
        <w:tc>
          <w:tcPr>
            <w:tcW w:w="1178" w:type="dxa"/>
            <w:tcBorders>
              <w:top w:val="nil"/>
              <w:left w:val="nil"/>
              <w:bottom w:val="single" w:sz="4" w:space="0" w:color="auto"/>
              <w:right w:val="single" w:sz="4" w:space="0" w:color="auto"/>
            </w:tcBorders>
            <w:shd w:val="clear" w:color="auto" w:fill="auto"/>
            <w:noWrap/>
            <w:vAlign w:val="bottom"/>
            <w:hideMark/>
          </w:tcPr>
          <w:p w14:paraId="0457381E" w14:textId="77777777" w:rsidR="006741CC" w:rsidRPr="006741CC" w:rsidRDefault="006741CC" w:rsidP="006741CC">
            <w:pPr>
              <w:widowControl/>
              <w:jc w:val="right"/>
              <w:rPr>
                <w:sz w:val="22"/>
                <w:szCs w:val="22"/>
              </w:rPr>
            </w:pPr>
            <w:r w:rsidRPr="006741CC">
              <w:rPr>
                <w:sz w:val="22"/>
                <w:szCs w:val="22"/>
              </w:rPr>
              <w:t>150,000</w:t>
            </w:r>
          </w:p>
        </w:tc>
        <w:tc>
          <w:tcPr>
            <w:tcW w:w="1231" w:type="dxa"/>
            <w:tcBorders>
              <w:top w:val="nil"/>
              <w:left w:val="nil"/>
              <w:bottom w:val="single" w:sz="4" w:space="0" w:color="auto"/>
              <w:right w:val="single" w:sz="4" w:space="0" w:color="auto"/>
            </w:tcBorders>
            <w:shd w:val="clear" w:color="auto" w:fill="auto"/>
            <w:noWrap/>
            <w:vAlign w:val="bottom"/>
            <w:hideMark/>
          </w:tcPr>
          <w:p w14:paraId="211085E1" w14:textId="77777777" w:rsidR="006741CC" w:rsidRPr="006741CC" w:rsidRDefault="006741CC" w:rsidP="006741CC">
            <w:pPr>
              <w:widowControl/>
              <w:jc w:val="right"/>
              <w:rPr>
                <w:sz w:val="22"/>
                <w:szCs w:val="22"/>
              </w:rPr>
            </w:pPr>
            <w:r w:rsidRPr="006741CC">
              <w:rPr>
                <w:sz w:val="22"/>
                <w:szCs w:val="22"/>
              </w:rPr>
              <w:t>100,000</w:t>
            </w:r>
          </w:p>
        </w:tc>
        <w:tc>
          <w:tcPr>
            <w:tcW w:w="1229" w:type="dxa"/>
            <w:tcBorders>
              <w:top w:val="nil"/>
              <w:left w:val="nil"/>
              <w:bottom w:val="single" w:sz="4" w:space="0" w:color="auto"/>
              <w:right w:val="single" w:sz="4" w:space="0" w:color="auto"/>
            </w:tcBorders>
            <w:shd w:val="clear" w:color="auto" w:fill="auto"/>
            <w:noWrap/>
            <w:vAlign w:val="bottom"/>
            <w:hideMark/>
          </w:tcPr>
          <w:p w14:paraId="11ECDE4F" w14:textId="77777777" w:rsidR="006741CC" w:rsidRPr="006741CC" w:rsidRDefault="006741CC" w:rsidP="006741CC">
            <w:pPr>
              <w:widowControl/>
              <w:jc w:val="right"/>
              <w:rPr>
                <w:sz w:val="22"/>
                <w:szCs w:val="22"/>
              </w:rPr>
            </w:pPr>
            <w:r w:rsidRPr="006741CC">
              <w:rPr>
                <w:sz w:val="22"/>
                <w:szCs w:val="22"/>
              </w:rPr>
              <w:t>100,000</w:t>
            </w:r>
          </w:p>
        </w:tc>
      </w:tr>
      <w:tr w:rsidR="006741CC" w:rsidRPr="006741CC" w14:paraId="27F04724" w14:textId="77777777" w:rsidTr="00BF731A">
        <w:trPr>
          <w:trHeight w:val="690"/>
        </w:trPr>
        <w:tc>
          <w:tcPr>
            <w:tcW w:w="3024" w:type="dxa"/>
            <w:gridSpan w:val="2"/>
            <w:tcBorders>
              <w:top w:val="nil"/>
              <w:left w:val="single" w:sz="4" w:space="0" w:color="auto"/>
              <w:bottom w:val="single" w:sz="4" w:space="0" w:color="auto"/>
              <w:right w:val="single" w:sz="4" w:space="0" w:color="auto"/>
            </w:tcBorders>
            <w:shd w:val="clear" w:color="auto" w:fill="auto"/>
            <w:vAlign w:val="bottom"/>
            <w:hideMark/>
          </w:tcPr>
          <w:p w14:paraId="2ED8234F" w14:textId="77777777" w:rsidR="006741CC" w:rsidRPr="006741CC" w:rsidRDefault="006741CC" w:rsidP="006741CC">
            <w:pPr>
              <w:widowControl/>
            </w:pPr>
            <w:r w:rsidRPr="006741CC">
              <w:t>Закупка товаров, работ и услуг для  обеспечения государственных (муниципальных ) нужд</w:t>
            </w:r>
          </w:p>
        </w:tc>
        <w:tc>
          <w:tcPr>
            <w:tcW w:w="567" w:type="dxa"/>
            <w:gridSpan w:val="2"/>
            <w:tcBorders>
              <w:top w:val="nil"/>
              <w:left w:val="nil"/>
              <w:bottom w:val="single" w:sz="4" w:space="0" w:color="auto"/>
              <w:right w:val="single" w:sz="4" w:space="0" w:color="auto"/>
            </w:tcBorders>
            <w:shd w:val="clear" w:color="auto" w:fill="auto"/>
            <w:vAlign w:val="bottom"/>
            <w:hideMark/>
          </w:tcPr>
          <w:p w14:paraId="34CF6CEF" w14:textId="77777777" w:rsidR="006741CC" w:rsidRPr="006741CC" w:rsidRDefault="006741CC" w:rsidP="006741CC">
            <w:pPr>
              <w:widowControl/>
              <w:jc w:val="center"/>
            </w:pPr>
            <w:r w:rsidRPr="006741CC">
              <w:t>901</w:t>
            </w:r>
          </w:p>
        </w:tc>
        <w:tc>
          <w:tcPr>
            <w:tcW w:w="570" w:type="dxa"/>
            <w:tcBorders>
              <w:top w:val="nil"/>
              <w:left w:val="nil"/>
              <w:bottom w:val="single" w:sz="4" w:space="0" w:color="auto"/>
              <w:right w:val="single" w:sz="4" w:space="0" w:color="auto"/>
            </w:tcBorders>
            <w:shd w:val="clear" w:color="auto" w:fill="auto"/>
            <w:vAlign w:val="bottom"/>
            <w:hideMark/>
          </w:tcPr>
          <w:p w14:paraId="1492E17F" w14:textId="77777777" w:rsidR="006741CC" w:rsidRPr="006741CC" w:rsidRDefault="006741CC" w:rsidP="006741CC">
            <w:pPr>
              <w:widowControl/>
              <w:jc w:val="center"/>
              <w:rPr>
                <w:sz w:val="22"/>
                <w:szCs w:val="22"/>
              </w:rPr>
            </w:pPr>
            <w:r w:rsidRPr="006741CC">
              <w:rPr>
                <w:sz w:val="22"/>
                <w:szCs w:val="22"/>
              </w:rPr>
              <w:t>04</w:t>
            </w:r>
          </w:p>
        </w:tc>
        <w:tc>
          <w:tcPr>
            <w:tcW w:w="567" w:type="dxa"/>
            <w:tcBorders>
              <w:top w:val="nil"/>
              <w:left w:val="nil"/>
              <w:bottom w:val="single" w:sz="4" w:space="0" w:color="auto"/>
              <w:right w:val="single" w:sz="4" w:space="0" w:color="auto"/>
            </w:tcBorders>
            <w:shd w:val="clear" w:color="auto" w:fill="auto"/>
            <w:vAlign w:val="bottom"/>
            <w:hideMark/>
          </w:tcPr>
          <w:p w14:paraId="61E1825A" w14:textId="77777777" w:rsidR="006741CC" w:rsidRPr="006741CC" w:rsidRDefault="006741CC" w:rsidP="006741CC">
            <w:pPr>
              <w:widowControl/>
              <w:jc w:val="center"/>
              <w:rPr>
                <w:sz w:val="22"/>
                <w:szCs w:val="22"/>
              </w:rPr>
            </w:pPr>
            <w:r w:rsidRPr="006741CC">
              <w:rPr>
                <w:sz w:val="22"/>
                <w:szCs w:val="22"/>
              </w:rPr>
              <w:t>09</w:t>
            </w:r>
          </w:p>
        </w:tc>
        <w:tc>
          <w:tcPr>
            <w:tcW w:w="567" w:type="dxa"/>
            <w:tcBorders>
              <w:top w:val="nil"/>
              <w:left w:val="nil"/>
              <w:bottom w:val="single" w:sz="4" w:space="0" w:color="auto"/>
              <w:right w:val="nil"/>
            </w:tcBorders>
            <w:shd w:val="clear" w:color="auto" w:fill="auto"/>
            <w:vAlign w:val="bottom"/>
            <w:hideMark/>
          </w:tcPr>
          <w:p w14:paraId="23529FE6" w14:textId="77777777" w:rsidR="006741CC" w:rsidRPr="006741CC" w:rsidRDefault="006741CC" w:rsidP="006741CC">
            <w:pPr>
              <w:widowControl/>
              <w:jc w:val="center"/>
              <w:rPr>
                <w:sz w:val="22"/>
                <w:szCs w:val="22"/>
              </w:rPr>
            </w:pPr>
            <w:r w:rsidRPr="006741CC">
              <w:rPr>
                <w:sz w:val="22"/>
                <w:szCs w:val="22"/>
              </w:rPr>
              <w:t>08</w:t>
            </w:r>
          </w:p>
        </w:tc>
        <w:tc>
          <w:tcPr>
            <w:tcW w:w="567" w:type="dxa"/>
            <w:tcBorders>
              <w:top w:val="nil"/>
              <w:left w:val="nil"/>
              <w:bottom w:val="single" w:sz="4" w:space="0" w:color="auto"/>
              <w:right w:val="nil"/>
            </w:tcBorders>
            <w:shd w:val="clear" w:color="auto" w:fill="auto"/>
            <w:vAlign w:val="bottom"/>
            <w:hideMark/>
          </w:tcPr>
          <w:p w14:paraId="33CCEEEE" w14:textId="77777777" w:rsidR="006741CC" w:rsidRPr="006741CC" w:rsidRDefault="006741CC" w:rsidP="006741CC">
            <w:pPr>
              <w:widowControl/>
              <w:jc w:val="center"/>
              <w:rPr>
                <w:sz w:val="22"/>
                <w:szCs w:val="22"/>
              </w:rPr>
            </w:pPr>
            <w:r w:rsidRPr="006741CC">
              <w:rPr>
                <w:sz w:val="22"/>
                <w:szCs w:val="22"/>
              </w:rPr>
              <w:t>1</w:t>
            </w:r>
          </w:p>
        </w:tc>
        <w:tc>
          <w:tcPr>
            <w:tcW w:w="472" w:type="dxa"/>
            <w:tcBorders>
              <w:top w:val="nil"/>
              <w:left w:val="nil"/>
              <w:bottom w:val="single" w:sz="4" w:space="0" w:color="auto"/>
              <w:right w:val="nil"/>
            </w:tcBorders>
            <w:shd w:val="clear" w:color="auto" w:fill="auto"/>
            <w:vAlign w:val="bottom"/>
            <w:hideMark/>
          </w:tcPr>
          <w:p w14:paraId="57F6F906" w14:textId="77777777" w:rsidR="006741CC" w:rsidRPr="006741CC" w:rsidRDefault="006741CC" w:rsidP="006741CC">
            <w:pPr>
              <w:widowControl/>
              <w:jc w:val="center"/>
              <w:rPr>
                <w:sz w:val="22"/>
                <w:szCs w:val="22"/>
              </w:rPr>
            </w:pPr>
            <w:r w:rsidRPr="006741CC">
              <w:rPr>
                <w:sz w:val="22"/>
                <w:szCs w:val="22"/>
              </w:rPr>
              <w:t>01</w:t>
            </w:r>
          </w:p>
        </w:tc>
        <w:tc>
          <w:tcPr>
            <w:tcW w:w="848" w:type="dxa"/>
            <w:tcBorders>
              <w:top w:val="nil"/>
              <w:left w:val="nil"/>
              <w:bottom w:val="single" w:sz="4" w:space="0" w:color="auto"/>
              <w:right w:val="single" w:sz="4" w:space="0" w:color="auto"/>
            </w:tcBorders>
            <w:shd w:val="clear" w:color="auto" w:fill="auto"/>
            <w:vAlign w:val="bottom"/>
            <w:hideMark/>
          </w:tcPr>
          <w:p w14:paraId="38BC4FD8" w14:textId="77777777" w:rsidR="006741CC" w:rsidRPr="006741CC" w:rsidRDefault="006741CC" w:rsidP="006741CC">
            <w:pPr>
              <w:widowControl/>
              <w:jc w:val="center"/>
              <w:rPr>
                <w:sz w:val="22"/>
                <w:szCs w:val="22"/>
              </w:rPr>
            </w:pPr>
            <w:r w:rsidRPr="006741CC">
              <w:rPr>
                <w:sz w:val="22"/>
                <w:szCs w:val="22"/>
              </w:rPr>
              <w:t>89220</w:t>
            </w:r>
          </w:p>
        </w:tc>
        <w:tc>
          <w:tcPr>
            <w:tcW w:w="567" w:type="dxa"/>
            <w:tcBorders>
              <w:top w:val="nil"/>
              <w:left w:val="nil"/>
              <w:bottom w:val="single" w:sz="4" w:space="0" w:color="auto"/>
              <w:right w:val="single" w:sz="4" w:space="0" w:color="auto"/>
            </w:tcBorders>
            <w:shd w:val="clear" w:color="auto" w:fill="auto"/>
            <w:noWrap/>
            <w:vAlign w:val="bottom"/>
            <w:hideMark/>
          </w:tcPr>
          <w:p w14:paraId="2B4FE431" w14:textId="77777777" w:rsidR="006741CC" w:rsidRPr="006741CC" w:rsidRDefault="006741CC" w:rsidP="006741CC">
            <w:pPr>
              <w:widowControl/>
              <w:rPr>
                <w:sz w:val="22"/>
                <w:szCs w:val="22"/>
              </w:rPr>
            </w:pPr>
            <w:r w:rsidRPr="006741CC">
              <w:rPr>
                <w:sz w:val="22"/>
                <w:szCs w:val="22"/>
              </w:rPr>
              <w:t>200</w:t>
            </w:r>
          </w:p>
        </w:tc>
        <w:tc>
          <w:tcPr>
            <w:tcW w:w="1178" w:type="dxa"/>
            <w:tcBorders>
              <w:top w:val="nil"/>
              <w:left w:val="nil"/>
              <w:bottom w:val="single" w:sz="4" w:space="0" w:color="auto"/>
              <w:right w:val="single" w:sz="4" w:space="0" w:color="auto"/>
            </w:tcBorders>
            <w:shd w:val="clear" w:color="auto" w:fill="auto"/>
            <w:noWrap/>
            <w:vAlign w:val="bottom"/>
            <w:hideMark/>
          </w:tcPr>
          <w:p w14:paraId="32F1F3A8" w14:textId="77777777" w:rsidR="006741CC" w:rsidRPr="006741CC" w:rsidRDefault="006741CC" w:rsidP="006741CC">
            <w:pPr>
              <w:widowControl/>
              <w:jc w:val="right"/>
              <w:rPr>
                <w:sz w:val="22"/>
                <w:szCs w:val="22"/>
              </w:rPr>
            </w:pPr>
            <w:r w:rsidRPr="006741CC">
              <w:rPr>
                <w:sz w:val="22"/>
                <w:szCs w:val="22"/>
              </w:rPr>
              <w:t>150,000</w:t>
            </w:r>
          </w:p>
        </w:tc>
        <w:tc>
          <w:tcPr>
            <w:tcW w:w="1231" w:type="dxa"/>
            <w:tcBorders>
              <w:top w:val="nil"/>
              <w:left w:val="nil"/>
              <w:bottom w:val="single" w:sz="4" w:space="0" w:color="auto"/>
              <w:right w:val="single" w:sz="4" w:space="0" w:color="auto"/>
            </w:tcBorders>
            <w:shd w:val="clear" w:color="auto" w:fill="auto"/>
            <w:noWrap/>
            <w:vAlign w:val="bottom"/>
            <w:hideMark/>
          </w:tcPr>
          <w:p w14:paraId="071D554B" w14:textId="77777777" w:rsidR="006741CC" w:rsidRPr="006741CC" w:rsidRDefault="006741CC" w:rsidP="006741CC">
            <w:pPr>
              <w:widowControl/>
              <w:jc w:val="right"/>
              <w:rPr>
                <w:sz w:val="22"/>
                <w:szCs w:val="22"/>
              </w:rPr>
            </w:pPr>
            <w:r w:rsidRPr="006741CC">
              <w:rPr>
                <w:sz w:val="22"/>
                <w:szCs w:val="22"/>
              </w:rPr>
              <w:t>100,000</w:t>
            </w:r>
          </w:p>
        </w:tc>
        <w:tc>
          <w:tcPr>
            <w:tcW w:w="1229" w:type="dxa"/>
            <w:tcBorders>
              <w:top w:val="nil"/>
              <w:left w:val="nil"/>
              <w:bottom w:val="single" w:sz="4" w:space="0" w:color="auto"/>
              <w:right w:val="single" w:sz="4" w:space="0" w:color="auto"/>
            </w:tcBorders>
            <w:shd w:val="clear" w:color="auto" w:fill="auto"/>
            <w:noWrap/>
            <w:vAlign w:val="bottom"/>
            <w:hideMark/>
          </w:tcPr>
          <w:p w14:paraId="0B5DC8E2" w14:textId="77777777" w:rsidR="006741CC" w:rsidRPr="006741CC" w:rsidRDefault="006741CC" w:rsidP="006741CC">
            <w:pPr>
              <w:widowControl/>
              <w:jc w:val="right"/>
              <w:rPr>
                <w:sz w:val="22"/>
                <w:szCs w:val="22"/>
              </w:rPr>
            </w:pPr>
            <w:r w:rsidRPr="006741CC">
              <w:rPr>
                <w:sz w:val="22"/>
                <w:szCs w:val="22"/>
              </w:rPr>
              <w:t>100,000</w:t>
            </w:r>
          </w:p>
        </w:tc>
      </w:tr>
      <w:tr w:rsidR="006741CC" w:rsidRPr="006741CC" w14:paraId="2F81BEB3" w14:textId="77777777" w:rsidTr="00BF731A">
        <w:trPr>
          <w:trHeight w:val="540"/>
        </w:trPr>
        <w:tc>
          <w:tcPr>
            <w:tcW w:w="3024" w:type="dxa"/>
            <w:gridSpan w:val="2"/>
            <w:tcBorders>
              <w:top w:val="nil"/>
              <w:left w:val="single" w:sz="4" w:space="0" w:color="auto"/>
              <w:bottom w:val="single" w:sz="4" w:space="0" w:color="auto"/>
              <w:right w:val="single" w:sz="4" w:space="0" w:color="auto"/>
            </w:tcBorders>
            <w:shd w:val="clear" w:color="auto" w:fill="auto"/>
            <w:vAlign w:val="bottom"/>
            <w:hideMark/>
          </w:tcPr>
          <w:p w14:paraId="47E5FD08" w14:textId="77777777" w:rsidR="006741CC" w:rsidRPr="006741CC" w:rsidRDefault="006741CC" w:rsidP="006741CC">
            <w:pPr>
              <w:widowControl/>
            </w:pPr>
            <w:r w:rsidRPr="006741CC">
              <w:t>Иные закупки товаров, работ и услуг для обеспечения государственных (муниципальных) нужд</w:t>
            </w:r>
          </w:p>
        </w:tc>
        <w:tc>
          <w:tcPr>
            <w:tcW w:w="567" w:type="dxa"/>
            <w:gridSpan w:val="2"/>
            <w:tcBorders>
              <w:top w:val="nil"/>
              <w:left w:val="nil"/>
              <w:bottom w:val="single" w:sz="4" w:space="0" w:color="auto"/>
              <w:right w:val="single" w:sz="4" w:space="0" w:color="auto"/>
            </w:tcBorders>
            <w:shd w:val="clear" w:color="auto" w:fill="auto"/>
            <w:vAlign w:val="bottom"/>
            <w:hideMark/>
          </w:tcPr>
          <w:p w14:paraId="5D28E449" w14:textId="77777777" w:rsidR="006741CC" w:rsidRPr="006741CC" w:rsidRDefault="006741CC" w:rsidP="006741CC">
            <w:pPr>
              <w:widowControl/>
              <w:jc w:val="center"/>
            </w:pPr>
            <w:r w:rsidRPr="006741CC">
              <w:t>901</w:t>
            </w:r>
          </w:p>
        </w:tc>
        <w:tc>
          <w:tcPr>
            <w:tcW w:w="570" w:type="dxa"/>
            <w:tcBorders>
              <w:top w:val="nil"/>
              <w:left w:val="nil"/>
              <w:bottom w:val="single" w:sz="4" w:space="0" w:color="auto"/>
              <w:right w:val="single" w:sz="4" w:space="0" w:color="auto"/>
            </w:tcBorders>
            <w:shd w:val="clear" w:color="auto" w:fill="auto"/>
            <w:vAlign w:val="bottom"/>
            <w:hideMark/>
          </w:tcPr>
          <w:p w14:paraId="04CAB032" w14:textId="77777777" w:rsidR="006741CC" w:rsidRPr="006741CC" w:rsidRDefault="006741CC" w:rsidP="006741CC">
            <w:pPr>
              <w:widowControl/>
              <w:jc w:val="center"/>
              <w:rPr>
                <w:sz w:val="22"/>
                <w:szCs w:val="22"/>
              </w:rPr>
            </w:pPr>
            <w:r w:rsidRPr="006741CC">
              <w:rPr>
                <w:sz w:val="22"/>
                <w:szCs w:val="22"/>
              </w:rPr>
              <w:t>04</w:t>
            </w:r>
          </w:p>
        </w:tc>
        <w:tc>
          <w:tcPr>
            <w:tcW w:w="567" w:type="dxa"/>
            <w:tcBorders>
              <w:top w:val="nil"/>
              <w:left w:val="nil"/>
              <w:bottom w:val="single" w:sz="4" w:space="0" w:color="auto"/>
              <w:right w:val="single" w:sz="4" w:space="0" w:color="auto"/>
            </w:tcBorders>
            <w:shd w:val="clear" w:color="auto" w:fill="auto"/>
            <w:vAlign w:val="bottom"/>
            <w:hideMark/>
          </w:tcPr>
          <w:p w14:paraId="6ED62250" w14:textId="77777777" w:rsidR="006741CC" w:rsidRPr="006741CC" w:rsidRDefault="006741CC" w:rsidP="006741CC">
            <w:pPr>
              <w:widowControl/>
              <w:jc w:val="center"/>
              <w:rPr>
                <w:sz w:val="22"/>
                <w:szCs w:val="22"/>
              </w:rPr>
            </w:pPr>
            <w:r w:rsidRPr="006741CC">
              <w:rPr>
                <w:sz w:val="22"/>
                <w:szCs w:val="22"/>
              </w:rPr>
              <w:t>09</w:t>
            </w:r>
          </w:p>
        </w:tc>
        <w:tc>
          <w:tcPr>
            <w:tcW w:w="567" w:type="dxa"/>
            <w:tcBorders>
              <w:top w:val="nil"/>
              <w:left w:val="nil"/>
              <w:bottom w:val="single" w:sz="4" w:space="0" w:color="auto"/>
              <w:right w:val="nil"/>
            </w:tcBorders>
            <w:shd w:val="clear" w:color="auto" w:fill="auto"/>
            <w:vAlign w:val="bottom"/>
            <w:hideMark/>
          </w:tcPr>
          <w:p w14:paraId="27EF4116" w14:textId="77777777" w:rsidR="006741CC" w:rsidRPr="006741CC" w:rsidRDefault="006741CC" w:rsidP="006741CC">
            <w:pPr>
              <w:widowControl/>
              <w:jc w:val="center"/>
              <w:rPr>
                <w:sz w:val="22"/>
                <w:szCs w:val="22"/>
              </w:rPr>
            </w:pPr>
            <w:r w:rsidRPr="006741CC">
              <w:rPr>
                <w:sz w:val="22"/>
                <w:szCs w:val="22"/>
              </w:rPr>
              <w:t>08</w:t>
            </w:r>
          </w:p>
        </w:tc>
        <w:tc>
          <w:tcPr>
            <w:tcW w:w="567" w:type="dxa"/>
            <w:tcBorders>
              <w:top w:val="nil"/>
              <w:left w:val="nil"/>
              <w:bottom w:val="single" w:sz="4" w:space="0" w:color="auto"/>
              <w:right w:val="nil"/>
            </w:tcBorders>
            <w:shd w:val="clear" w:color="auto" w:fill="auto"/>
            <w:vAlign w:val="bottom"/>
            <w:hideMark/>
          </w:tcPr>
          <w:p w14:paraId="20A0C3BC" w14:textId="77777777" w:rsidR="006741CC" w:rsidRPr="006741CC" w:rsidRDefault="006741CC" w:rsidP="006741CC">
            <w:pPr>
              <w:widowControl/>
              <w:jc w:val="center"/>
              <w:rPr>
                <w:sz w:val="22"/>
                <w:szCs w:val="22"/>
              </w:rPr>
            </w:pPr>
            <w:r w:rsidRPr="006741CC">
              <w:rPr>
                <w:sz w:val="22"/>
                <w:szCs w:val="22"/>
              </w:rPr>
              <w:t>1</w:t>
            </w:r>
          </w:p>
        </w:tc>
        <w:tc>
          <w:tcPr>
            <w:tcW w:w="472" w:type="dxa"/>
            <w:tcBorders>
              <w:top w:val="nil"/>
              <w:left w:val="nil"/>
              <w:bottom w:val="single" w:sz="4" w:space="0" w:color="auto"/>
              <w:right w:val="nil"/>
            </w:tcBorders>
            <w:shd w:val="clear" w:color="auto" w:fill="auto"/>
            <w:vAlign w:val="bottom"/>
            <w:hideMark/>
          </w:tcPr>
          <w:p w14:paraId="5281B57F" w14:textId="77777777" w:rsidR="006741CC" w:rsidRPr="006741CC" w:rsidRDefault="006741CC" w:rsidP="006741CC">
            <w:pPr>
              <w:widowControl/>
              <w:jc w:val="center"/>
              <w:rPr>
                <w:sz w:val="22"/>
                <w:szCs w:val="22"/>
              </w:rPr>
            </w:pPr>
            <w:r w:rsidRPr="006741CC">
              <w:rPr>
                <w:sz w:val="22"/>
                <w:szCs w:val="22"/>
              </w:rPr>
              <w:t>01</w:t>
            </w:r>
          </w:p>
        </w:tc>
        <w:tc>
          <w:tcPr>
            <w:tcW w:w="848" w:type="dxa"/>
            <w:tcBorders>
              <w:top w:val="nil"/>
              <w:left w:val="nil"/>
              <w:bottom w:val="single" w:sz="4" w:space="0" w:color="auto"/>
              <w:right w:val="single" w:sz="4" w:space="0" w:color="auto"/>
            </w:tcBorders>
            <w:shd w:val="clear" w:color="auto" w:fill="auto"/>
            <w:vAlign w:val="bottom"/>
            <w:hideMark/>
          </w:tcPr>
          <w:p w14:paraId="551CBDCD" w14:textId="77777777" w:rsidR="006741CC" w:rsidRPr="006741CC" w:rsidRDefault="006741CC" w:rsidP="006741CC">
            <w:pPr>
              <w:widowControl/>
              <w:jc w:val="center"/>
              <w:rPr>
                <w:sz w:val="22"/>
                <w:szCs w:val="22"/>
              </w:rPr>
            </w:pPr>
            <w:r w:rsidRPr="006741CC">
              <w:rPr>
                <w:sz w:val="22"/>
                <w:szCs w:val="22"/>
              </w:rPr>
              <w:t>89220</w:t>
            </w:r>
          </w:p>
        </w:tc>
        <w:tc>
          <w:tcPr>
            <w:tcW w:w="567" w:type="dxa"/>
            <w:tcBorders>
              <w:top w:val="nil"/>
              <w:left w:val="nil"/>
              <w:bottom w:val="single" w:sz="4" w:space="0" w:color="auto"/>
              <w:right w:val="single" w:sz="4" w:space="0" w:color="auto"/>
            </w:tcBorders>
            <w:shd w:val="clear" w:color="auto" w:fill="auto"/>
            <w:noWrap/>
            <w:vAlign w:val="bottom"/>
            <w:hideMark/>
          </w:tcPr>
          <w:p w14:paraId="4AAA3431" w14:textId="77777777" w:rsidR="006741CC" w:rsidRPr="006741CC" w:rsidRDefault="006741CC" w:rsidP="006741CC">
            <w:pPr>
              <w:widowControl/>
              <w:rPr>
                <w:sz w:val="22"/>
                <w:szCs w:val="22"/>
              </w:rPr>
            </w:pPr>
            <w:r w:rsidRPr="006741CC">
              <w:rPr>
                <w:sz w:val="22"/>
                <w:szCs w:val="22"/>
              </w:rPr>
              <w:t>240</w:t>
            </w:r>
          </w:p>
        </w:tc>
        <w:tc>
          <w:tcPr>
            <w:tcW w:w="1178" w:type="dxa"/>
            <w:tcBorders>
              <w:top w:val="nil"/>
              <w:left w:val="nil"/>
              <w:bottom w:val="single" w:sz="4" w:space="0" w:color="auto"/>
              <w:right w:val="single" w:sz="4" w:space="0" w:color="auto"/>
            </w:tcBorders>
            <w:shd w:val="clear" w:color="auto" w:fill="auto"/>
            <w:noWrap/>
            <w:vAlign w:val="bottom"/>
            <w:hideMark/>
          </w:tcPr>
          <w:p w14:paraId="7EA12A04" w14:textId="77777777" w:rsidR="006741CC" w:rsidRPr="006741CC" w:rsidRDefault="006741CC" w:rsidP="006741CC">
            <w:pPr>
              <w:widowControl/>
              <w:jc w:val="right"/>
              <w:rPr>
                <w:sz w:val="22"/>
                <w:szCs w:val="22"/>
              </w:rPr>
            </w:pPr>
            <w:r w:rsidRPr="006741CC">
              <w:rPr>
                <w:sz w:val="22"/>
                <w:szCs w:val="22"/>
              </w:rPr>
              <w:t>150,000</w:t>
            </w:r>
          </w:p>
        </w:tc>
        <w:tc>
          <w:tcPr>
            <w:tcW w:w="1231" w:type="dxa"/>
            <w:tcBorders>
              <w:top w:val="nil"/>
              <w:left w:val="nil"/>
              <w:bottom w:val="single" w:sz="4" w:space="0" w:color="auto"/>
              <w:right w:val="single" w:sz="4" w:space="0" w:color="auto"/>
            </w:tcBorders>
            <w:shd w:val="clear" w:color="auto" w:fill="auto"/>
            <w:noWrap/>
            <w:vAlign w:val="bottom"/>
            <w:hideMark/>
          </w:tcPr>
          <w:p w14:paraId="07D5E314" w14:textId="77777777" w:rsidR="006741CC" w:rsidRPr="006741CC" w:rsidRDefault="006741CC" w:rsidP="006741CC">
            <w:pPr>
              <w:widowControl/>
              <w:jc w:val="right"/>
              <w:rPr>
                <w:sz w:val="22"/>
                <w:szCs w:val="22"/>
              </w:rPr>
            </w:pPr>
            <w:r w:rsidRPr="006741CC">
              <w:rPr>
                <w:sz w:val="22"/>
                <w:szCs w:val="22"/>
              </w:rPr>
              <w:t>100,000</w:t>
            </w:r>
          </w:p>
        </w:tc>
        <w:tc>
          <w:tcPr>
            <w:tcW w:w="1229" w:type="dxa"/>
            <w:tcBorders>
              <w:top w:val="nil"/>
              <w:left w:val="nil"/>
              <w:bottom w:val="single" w:sz="4" w:space="0" w:color="auto"/>
              <w:right w:val="single" w:sz="4" w:space="0" w:color="auto"/>
            </w:tcBorders>
            <w:shd w:val="clear" w:color="auto" w:fill="auto"/>
            <w:noWrap/>
            <w:vAlign w:val="bottom"/>
            <w:hideMark/>
          </w:tcPr>
          <w:p w14:paraId="3375210D" w14:textId="77777777" w:rsidR="006741CC" w:rsidRPr="006741CC" w:rsidRDefault="006741CC" w:rsidP="006741CC">
            <w:pPr>
              <w:widowControl/>
              <w:jc w:val="right"/>
              <w:rPr>
                <w:sz w:val="22"/>
                <w:szCs w:val="22"/>
              </w:rPr>
            </w:pPr>
            <w:r w:rsidRPr="006741CC">
              <w:rPr>
                <w:sz w:val="22"/>
                <w:szCs w:val="22"/>
              </w:rPr>
              <w:t>100,000</w:t>
            </w:r>
          </w:p>
        </w:tc>
      </w:tr>
      <w:tr w:rsidR="006741CC" w:rsidRPr="006741CC" w14:paraId="31C158F9" w14:textId="77777777" w:rsidTr="00BF731A">
        <w:trPr>
          <w:trHeight w:val="384"/>
        </w:trPr>
        <w:tc>
          <w:tcPr>
            <w:tcW w:w="3024" w:type="dxa"/>
            <w:gridSpan w:val="2"/>
            <w:tcBorders>
              <w:top w:val="nil"/>
              <w:left w:val="single" w:sz="4" w:space="0" w:color="auto"/>
              <w:bottom w:val="single" w:sz="4" w:space="0" w:color="auto"/>
              <w:right w:val="single" w:sz="4" w:space="0" w:color="auto"/>
            </w:tcBorders>
            <w:shd w:val="clear" w:color="auto" w:fill="auto"/>
            <w:vAlign w:val="bottom"/>
            <w:hideMark/>
          </w:tcPr>
          <w:p w14:paraId="1F7D9DBD" w14:textId="77777777" w:rsidR="006741CC" w:rsidRPr="006741CC" w:rsidRDefault="006741CC" w:rsidP="006741CC">
            <w:pPr>
              <w:widowControl/>
              <w:rPr>
                <w:b/>
                <w:bCs/>
              </w:rPr>
            </w:pPr>
            <w:r w:rsidRPr="006741CC">
              <w:rPr>
                <w:b/>
                <w:bCs/>
              </w:rPr>
              <w:t>Другие вопросы в области национальной экономики</w:t>
            </w:r>
          </w:p>
        </w:tc>
        <w:tc>
          <w:tcPr>
            <w:tcW w:w="567" w:type="dxa"/>
            <w:gridSpan w:val="2"/>
            <w:tcBorders>
              <w:top w:val="nil"/>
              <w:left w:val="nil"/>
              <w:bottom w:val="single" w:sz="4" w:space="0" w:color="auto"/>
              <w:right w:val="single" w:sz="4" w:space="0" w:color="auto"/>
            </w:tcBorders>
            <w:shd w:val="clear" w:color="auto" w:fill="auto"/>
            <w:vAlign w:val="bottom"/>
            <w:hideMark/>
          </w:tcPr>
          <w:p w14:paraId="311924CB" w14:textId="77777777" w:rsidR="006741CC" w:rsidRPr="006741CC" w:rsidRDefault="006741CC" w:rsidP="006741CC">
            <w:pPr>
              <w:widowControl/>
              <w:jc w:val="center"/>
              <w:rPr>
                <w:b/>
                <w:bCs/>
              </w:rPr>
            </w:pPr>
            <w:r w:rsidRPr="006741CC">
              <w:rPr>
                <w:b/>
                <w:bCs/>
              </w:rPr>
              <w:t>901</w:t>
            </w:r>
          </w:p>
        </w:tc>
        <w:tc>
          <w:tcPr>
            <w:tcW w:w="570" w:type="dxa"/>
            <w:tcBorders>
              <w:top w:val="nil"/>
              <w:left w:val="nil"/>
              <w:bottom w:val="single" w:sz="4" w:space="0" w:color="auto"/>
              <w:right w:val="single" w:sz="4" w:space="0" w:color="auto"/>
            </w:tcBorders>
            <w:shd w:val="clear" w:color="auto" w:fill="auto"/>
            <w:vAlign w:val="bottom"/>
            <w:hideMark/>
          </w:tcPr>
          <w:p w14:paraId="2CA53E03" w14:textId="77777777" w:rsidR="006741CC" w:rsidRPr="006741CC" w:rsidRDefault="006741CC" w:rsidP="006741CC">
            <w:pPr>
              <w:widowControl/>
              <w:jc w:val="center"/>
              <w:rPr>
                <w:b/>
                <w:bCs/>
                <w:sz w:val="22"/>
                <w:szCs w:val="22"/>
              </w:rPr>
            </w:pPr>
            <w:r w:rsidRPr="006741CC">
              <w:rPr>
                <w:b/>
                <w:bCs/>
                <w:sz w:val="22"/>
                <w:szCs w:val="22"/>
              </w:rPr>
              <w:t>04</w:t>
            </w:r>
          </w:p>
        </w:tc>
        <w:tc>
          <w:tcPr>
            <w:tcW w:w="567" w:type="dxa"/>
            <w:tcBorders>
              <w:top w:val="nil"/>
              <w:left w:val="nil"/>
              <w:bottom w:val="single" w:sz="4" w:space="0" w:color="auto"/>
              <w:right w:val="single" w:sz="4" w:space="0" w:color="auto"/>
            </w:tcBorders>
            <w:shd w:val="clear" w:color="auto" w:fill="auto"/>
            <w:vAlign w:val="bottom"/>
            <w:hideMark/>
          </w:tcPr>
          <w:p w14:paraId="5A48D0C1" w14:textId="77777777" w:rsidR="006741CC" w:rsidRPr="006741CC" w:rsidRDefault="006741CC" w:rsidP="006741CC">
            <w:pPr>
              <w:widowControl/>
              <w:jc w:val="center"/>
              <w:rPr>
                <w:b/>
                <w:bCs/>
                <w:sz w:val="22"/>
                <w:szCs w:val="22"/>
              </w:rPr>
            </w:pPr>
            <w:r w:rsidRPr="006741CC">
              <w:rPr>
                <w:b/>
                <w:bCs/>
                <w:sz w:val="22"/>
                <w:szCs w:val="22"/>
              </w:rPr>
              <w:t>12</w:t>
            </w:r>
          </w:p>
        </w:tc>
        <w:tc>
          <w:tcPr>
            <w:tcW w:w="567" w:type="dxa"/>
            <w:tcBorders>
              <w:top w:val="nil"/>
              <w:left w:val="nil"/>
              <w:bottom w:val="single" w:sz="4" w:space="0" w:color="auto"/>
              <w:right w:val="nil"/>
            </w:tcBorders>
            <w:shd w:val="clear" w:color="auto" w:fill="auto"/>
            <w:vAlign w:val="bottom"/>
            <w:hideMark/>
          </w:tcPr>
          <w:p w14:paraId="367D69E2" w14:textId="77777777" w:rsidR="006741CC" w:rsidRPr="006741CC" w:rsidRDefault="006741CC" w:rsidP="006741CC">
            <w:pPr>
              <w:widowControl/>
              <w:jc w:val="center"/>
              <w:rPr>
                <w:b/>
                <w:bCs/>
                <w:sz w:val="22"/>
                <w:szCs w:val="22"/>
              </w:rPr>
            </w:pPr>
            <w:r w:rsidRPr="006741CC">
              <w:rPr>
                <w:b/>
                <w:bCs/>
                <w:sz w:val="22"/>
                <w:szCs w:val="22"/>
              </w:rPr>
              <w:t> </w:t>
            </w:r>
          </w:p>
        </w:tc>
        <w:tc>
          <w:tcPr>
            <w:tcW w:w="567" w:type="dxa"/>
            <w:tcBorders>
              <w:top w:val="nil"/>
              <w:left w:val="nil"/>
              <w:bottom w:val="single" w:sz="4" w:space="0" w:color="auto"/>
              <w:right w:val="nil"/>
            </w:tcBorders>
            <w:shd w:val="clear" w:color="auto" w:fill="auto"/>
            <w:vAlign w:val="bottom"/>
            <w:hideMark/>
          </w:tcPr>
          <w:p w14:paraId="0453E0EA" w14:textId="77777777" w:rsidR="006741CC" w:rsidRPr="006741CC" w:rsidRDefault="006741CC" w:rsidP="006741CC">
            <w:pPr>
              <w:widowControl/>
              <w:jc w:val="center"/>
              <w:rPr>
                <w:b/>
                <w:bCs/>
                <w:sz w:val="22"/>
                <w:szCs w:val="22"/>
              </w:rPr>
            </w:pPr>
            <w:r w:rsidRPr="006741CC">
              <w:rPr>
                <w:b/>
                <w:bCs/>
                <w:sz w:val="22"/>
                <w:szCs w:val="22"/>
              </w:rPr>
              <w:t> </w:t>
            </w:r>
          </w:p>
        </w:tc>
        <w:tc>
          <w:tcPr>
            <w:tcW w:w="472" w:type="dxa"/>
            <w:tcBorders>
              <w:top w:val="nil"/>
              <w:left w:val="nil"/>
              <w:bottom w:val="single" w:sz="4" w:space="0" w:color="auto"/>
              <w:right w:val="nil"/>
            </w:tcBorders>
            <w:shd w:val="clear" w:color="auto" w:fill="auto"/>
            <w:vAlign w:val="bottom"/>
            <w:hideMark/>
          </w:tcPr>
          <w:p w14:paraId="20E8345F" w14:textId="77777777" w:rsidR="006741CC" w:rsidRPr="006741CC" w:rsidRDefault="006741CC" w:rsidP="006741CC">
            <w:pPr>
              <w:widowControl/>
              <w:jc w:val="center"/>
              <w:rPr>
                <w:b/>
                <w:bCs/>
                <w:sz w:val="22"/>
                <w:szCs w:val="22"/>
              </w:rPr>
            </w:pPr>
            <w:r w:rsidRPr="006741CC">
              <w:rPr>
                <w:b/>
                <w:bCs/>
                <w:sz w:val="22"/>
                <w:szCs w:val="22"/>
              </w:rPr>
              <w:t> </w:t>
            </w:r>
          </w:p>
        </w:tc>
        <w:tc>
          <w:tcPr>
            <w:tcW w:w="848" w:type="dxa"/>
            <w:tcBorders>
              <w:top w:val="nil"/>
              <w:left w:val="nil"/>
              <w:bottom w:val="single" w:sz="4" w:space="0" w:color="auto"/>
              <w:right w:val="single" w:sz="4" w:space="0" w:color="auto"/>
            </w:tcBorders>
            <w:shd w:val="clear" w:color="auto" w:fill="auto"/>
            <w:vAlign w:val="bottom"/>
            <w:hideMark/>
          </w:tcPr>
          <w:p w14:paraId="072DDF4E" w14:textId="77777777" w:rsidR="006741CC" w:rsidRPr="006741CC" w:rsidRDefault="006741CC" w:rsidP="006741CC">
            <w:pPr>
              <w:widowControl/>
              <w:jc w:val="center"/>
              <w:rPr>
                <w:b/>
                <w:bCs/>
                <w:sz w:val="22"/>
                <w:szCs w:val="22"/>
              </w:rPr>
            </w:pPr>
            <w:r w:rsidRPr="006741CC">
              <w:rPr>
                <w:b/>
                <w:bCs/>
                <w:sz w:val="22"/>
                <w:szCs w:val="22"/>
              </w:rPr>
              <w:t> </w:t>
            </w:r>
          </w:p>
        </w:tc>
        <w:tc>
          <w:tcPr>
            <w:tcW w:w="567" w:type="dxa"/>
            <w:tcBorders>
              <w:top w:val="nil"/>
              <w:left w:val="nil"/>
              <w:bottom w:val="single" w:sz="4" w:space="0" w:color="auto"/>
              <w:right w:val="single" w:sz="4" w:space="0" w:color="auto"/>
            </w:tcBorders>
            <w:shd w:val="clear" w:color="auto" w:fill="auto"/>
            <w:noWrap/>
            <w:vAlign w:val="bottom"/>
            <w:hideMark/>
          </w:tcPr>
          <w:p w14:paraId="05DC6F0F" w14:textId="77777777" w:rsidR="006741CC" w:rsidRPr="006741CC" w:rsidRDefault="006741CC" w:rsidP="006741CC">
            <w:pPr>
              <w:widowControl/>
              <w:rPr>
                <w:b/>
                <w:bCs/>
                <w:sz w:val="22"/>
                <w:szCs w:val="22"/>
              </w:rPr>
            </w:pPr>
            <w:r w:rsidRPr="006741CC">
              <w:rPr>
                <w:b/>
                <w:bCs/>
                <w:sz w:val="22"/>
                <w:szCs w:val="22"/>
              </w:rPr>
              <w:t> </w:t>
            </w:r>
          </w:p>
        </w:tc>
        <w:tc>
          <w:tcPr>
            <w:tcW w:w="1178" w:type="dxa"/>
            <w:tcBorders>
              <w:top w:val="nil"/>
              <w:left w:val="nil"/>
              <w:bottom w:val="single" w:sz="4" w:space="0" w:color="auto"/>
              <w:right w:val="single" w:sz="4" w:space="0" w:color="auto"/>
            </w:tcBorders>
            <w:shd w:val="clear" w:color="auto" w:fill="auto"/>
            <w:noWrap/>
            <w:vAlign w:val="bottom"/>
            <w:hideMark/>
          </w:tcPr>
          <w:p w14:paraId="749D3D01" w14:textId="77777777" w:rsidR="006741CC" w:rsidRPr="006741CC" w:rsidRDefault="006741CC" w:rsidP="006741CC">
            <w:pPr>
              <w:widowControl/>
              <w:jc w:val="right"/>
              <w:rPr>
                <w:b/>
                <w:bCs/>
                <w:sz w:val="22"/>
                <w:szCs w:val="22"/>
              </w:rPr>
            </w:pPr>
            <w:r w:rsidRPr="006741CC">
              <w:rPr>
                <w:b/>
                <w:bCs/>
                <w:sz w:val="22"/>
                <w:szCs w:val="22"/>
              </w:rPr>
              <w:t>30,000</w:t>
            </w:r>
          </w:p>
        </w:tc>
        <w:tc>
          <w:tcPr>
            <w:tcW w:w="1231" w:type="dxa"/>
            <w:tcBorders>
              <w:top w:val="nil"/>
              <w:left w:val="nil"/>
              <w:bottom w:val="single" w:sz="4" w:space="0" w:color="auto"/>
              <w:right w:val="single" w:sz="4" w:space="0" w:color="auto"/>
            </w:tcBorders>
            <w:shd w:val="clear" w:color="auto" w:fill="auto"/>
            <w:noWrap/>
            <w:vAlign w:val="bottom"/>
            <w:hideMark/>
          </w:tcPr>
          <w:p w14:paraId="4F3A5629" w14:textId="77777777" w:rsidR="006741CC" w:rsidRPr="006741CC" w:rsidRDefault="006741CC" w:rsidP="006741CC">
            <w:pPr>
              <w:widowControl/>
              <w:jc w:val="right"/>
              <w:rPr>
                <w:b/>
                <w:bCs/>
                <w:sz w:val="22"/>
                <w:szCs w:val="22"/>
              </w:rPr>
            </w:pPr>
            <w:r w:rsidRPr="006741CC">
              <w:rPr>
                <w:b/>
                <w:bCs/>
                <w:sz w:val="22"/>
                <w:szCs w:val="22"/>
              </w:rPr>
              <w:t>30,000</w:t>
            </w:r>
          </w:p>
        </w:tc>
        <w:tc>
          <w:tcPr>
            <w:tcW w:w="1229" w:type="dxa"/>
            <w:tcBorders>
              <w:top w:val="nil"/>
              <w:left w:val="nil"/>
              <w:bottom w:val="single" w:sz="4" w:space="0" w:color="auto"/>
              <w:right w:val="single" w:sz="4" w:space="0" w:color="auto"/>
            </w:tcBorders>
            <w:shd w:val="clear" w:color="auto" w:fill="auto"/>
            <w:noWrap/>
            <w:vAlign w:val="bottom"/>
            <w:hideMark/>
          </w:tcPr>
          <w:p w14:paraId="0C08340C" w14:textId="77777777" w:rsidR="006741CC" w:rsidRPr="006741CC" w:rsidRDefault="006741CC" w:rsidP="006741CC">
            <w:pPr>
              <w:widowControl/>
              <w:jc w:val="right"/>
              <w:rPr>
                <w:b/>
                <w:bCs/>
                <w:sz w:val="22"/>
                <w:szCs w:val="22"/>
              </w:rPr>
            </w:pPr>
            <w:r w:rsidRPr="006741CC">
              <w:rPr>
                <w:b/>
                <w:bCs/>
                <w:sz w:val="22"/>
                <w:szCs w:val="22"/>
              </w:rPr>
              <w:t>30,000</w:t>
            </w:r>
          </w:p>
        </w:tc>
      </w:tr>
      <w:tr w:rsidR="006741CC" w:rsidRPr="006741CC" w14:paraId="638044A7" w14:textId="77777777" w:rsidTr="00BF731A">
        <w:trPr>
          <w:trHeight w:val="1380"/>
        </w:trPr>
        <w:tc>
          <w:tcPr>
            <w:tcW w:w="3024" w:type="dxa"/>
            <w:gridSpan w:val="2"/>
            <w:tcBorders>
              <w:top w:val="nil"/>
              <w:left w:val="single" w:sz="4" w:space="0" w:color="auto"/>
              <w:bottom w:val="single" w:sz="4" w:space="0" w:color="auto"/>
              <w:right w:val="single" w:sz="4" w:space="0" w:color="auto"/>
            </w:tcBorders>
            <w:shd w:val="clear" w:color="auto" w:fill="auto"/>
            <w:vAlign w:val="bottom"/>
            <w:hideMark/>
          </w:tcPr>
          <w:p w14:paraId="617F0D2A" w14:textId="77777777" w:rsidR="006741CC" w:rsidRPr="006741CC" w:rsidRDefault="006741CC" w:rsidP="006741CC">
            <w:pPr>
              <w:widowControl/>
              <w:rPr>
                <w:b/>
                <w:bCs/>
              </w:rPr>
            </w:pPr>
            <w:r w:rsidRPr="006741CC">
              <w:rPr>
                <w:b/>
                <w:bCs/>
              </w:rPr>
              <w:t>Муниципальная программа Сосновского сельсовета Бессоновского района Пензенской области "Управление муниципальными финансами,муниципальным долгом,муниципальной собственностью Сосновского сельсовета Бессоновского района Пензенской области на 2014-2027 годы"</w:t>
            </w:r>
          </w:p>
        </w:tc>
        <w:tc>
          <w:tcPr>
            <w:tcW w:w="567" w:type="dxa"/>
            <w:gridSpan w:val="2"/>
            <w:tcBorders>
              <w:top w:val="nil"/>
              <w:left w:val="nil"/>
              <w:bottom w:val="single" w:sz="4" w:space="0" w:color="auto"/>
              <w:right w:val="single" w:sz="4" w:space="0" w:color="auto"/>
            </w:tcBorders>
            <w:shd w:val="clear" w:color="auto" w:fill="auto"/>
            <w:vAlign w:val="bottom"/>
            <w:hideMark/>
          </w:tcPr>
          <w:p w14:paraId="6228F3C0" w14:textId="77777777" w:rsidR="006741CC" w:rsidRPr="006741CC" w:rsidRDefault="006741CC" w:rsidP="006741CC">
            <w:pPr>
              <w:widowControl/>
              <w:jc w:val="center"/>
              <w:rPr>
                <w:b/>
                <w:bCs/>
              </w:rPr>
            </w:pPr>
            <w:r w:rsidRPr="006741CC">
              <w:rPr>
                <w:b/>
                <w:bCs/>
              </w:rPr>
              <w:t>901</w:t>
            </w:r>
          </w:p>
        </w:tc>
        <w:tc>
          <w:tcPr>
            <w:tcW w:w="570" w:type="dxa"/>
            <w:tcBorders>
              <w:top w:val="nil"/>
              <w:left w:val="nil"/>
              <w:bottom w:val="single" w:sz="4" w:space="0" w:color="auto"/>
              <w:right w:val="single" w:sz="4" w:space="0" w:color="auto"/>
            </w:tcBorders>
            <w:shd w:val="clear" w:color="auto" w:fill="auto"/>
            <w:vAlign w:val="bottom"/>
            <w:hideMark/>
          </w:tcPr>
          <w:p w14:paraId="581BF161" w14:textId="77777777" w:rsidR="006741CC" w:rsidRPr="006741CC" w:rsidRDefault="006741CC" w:rsidP="006741CC">
            <w:pPr>
              <w:widowControl/>
              <w:jc w:val="center"/>
              <w:rPr>
                <w:b/>
                <w:bCs/>
                <w:sz w:val="22"/>
                <w:szCs w:val="22"/>
              </w:rPr>
            </w:pPr>
            <w:r w:rsidRPr="006741CC">
              <w:rPr>
                <w:b/>
                <w:bCs/>
                <w:sz w:val="22"/>
                <w:szCs w:val="22"/>
              </w:rPr>
              <w:t>04</w:t>
            </w:r>
          </w:p>
        </w:tc>
        <w:tc>
          <w:tcPr>
            <w:tcW w:w="567" w:type="dxa"/>
            <w:tcBorders>
              <w:top w:val="nil"/>
              <w:left w:val="nil"/>
              <w:bottom w:val="single" w:sz="4" w:space="0" w:color="auto"/>
              <w:right w:val="single" w:sz="4" w:space="0" w:color="auto"/>
            </w:tcBorders>
            <w:shd w:val="clear" w:color="auto" w:fill="auto"/>
            <w:vAlign w:val="bottom"/>
            <w:hideMark/>
          </w:tcPr>
          <w:p w14:paraId="4307EDE8" w14:textId="77777777" w:rsidR="006741CC" w:rsidRPr="006741CC" w:rsidRDefault="006741CC" w:rsidP="006741CC">
            <w:pPr>
              <w:widowControl/>
              <w:jc w:val="center"/>
              <w:rPr>
                <w:b/>
                <w:bCs/>
                <w:sz w:val="22"/>
                <w:szCs w:val="22"/>
              </w:rPr>
            </w:pPr>
            <w:r w:rsidRPr="006741CC">
              <w:rPr>
                <w:b/>
                <w:bCs/>
                <w:sz w:val="22"/>
                <w:szCs w:val="22"/>
              </w:rPr>
              <w:t>12</w:t>
            </w:r>
          </w:p>
        </w:tc>
        <w:tc>
          <w:tcPr>
            <w:tcW w:w="567" w:type="dxa"/>
            <w:tcBorders>
              <w:top w:val="nil"/>
              <w:left w:val="nil"/>
              <w:bottom w:val="single" w:sz="4" w:space="0" w:color="auto"/>
              <w:right w:val="nil"/>
            </w:tcBorders>
            <w:shd w:val="clear" w:color="auto" w:fill="auto"/>
            <w:vAlign w:val="bottom"/>
            <w:hideMark/>
          </w:tcPr>
          <w:p w14:paraId="223EA4B1" w14:textId="77777777" w:rsidR="006741CC" w:rsidRPr="006741CC" w:rsidRDefault="006741CC" w:rsidP="006741CC">
            <w:pPr>
              <w:widowControl/>
              <w:jc w:val="center"/>
              <w:rPr>
                <w:b/>
                <w:bCs/>
                <w:sz w:val="22"/>
                <w:szCs w:val="22"/>
              </w:rPr>
            </w:pPr>
            <w:r w:rsidRPr="006741CC">
              <w:rPr>
                <w:b/>
                <w:bCs/>
                <w:sz w:val="22"/>
                <w:szCs w:val="22"/>
              </w:rPr>
              <w:t>02</w:t>
            </w:r>
          </w:p>
        </w:tc>
        <w:tc>
          <w:tcPr>
            <w:tcW w:w="567" w:type="dxa"/>
            <w:tcBorders>
              <w:top w:val="nil"/>
              <w:left w:val="nil"/>
              <w:bottom w:val="single" w:sz="4" w:space="0" w:color="auto"/>
              <w:right w:val="nil"/>
            </w:tcBorders>
            <w:shd w:val="clear" w:color="auto" w:fill="auto"/>
            <w:vAlign w:val="bottom"/>
            <w:hideMark/>
          </w:tcPr>
          <w:p w14:paraId="5840D1BF" w14:textId="77777777" w:rsidR="006741CC" w:rsidRPr="006741CC" w:rsidRDefault="006741CC" w:rsidP="006741CC">
            <w:pPr>
              <w:widowControl/>
              <w:jc w:val="center"/>
              <w:rPr>
                <w:b/>
                <w:bCs/>
                <w:sz w:val="22"/>
                <w:szCs w:val="22"/>
              </w:rPr>
            </w:pPr>
            <w:r w:rsidRPr="006741CC">
              <w:rPr>
                <w:b/>
                <w:bCs/>
                <w:sz w:val="22"/>
                <w:szCs w:val="22"/>
              </w:rPr>
              <w:t>0</w:t>
            </w:r>
          </w:p>
        </w:tc>
        <w:tc>
          <w:tcPr>
            <w:tcW w:w="472" w:type="dxa"/>
            <w:tcBorders>
              <w:top w:val="nil"/>
              <w:left w:val="nil"/>
              <w:bottom w:val="single" w:sz="4" w:space="0" w:color="auto"/>
              <w:right w:val="nil"/>
            </w:tcBorders>
            <w:shd w:val="clear" w:color="auto" w:fill="auto"/>
            <w:vAlign w:val="bottom"/>
            <w:hideMark/>
          </w:tcPr>
          <w:p w14:paraId="49BB761C" w14:textId="77777777" w:rsidR="006741CC" w:rsidRPr="006741CC" w:rsidRDefault="006741CC" w:rsidP="006741CC">
            <w:pPr>
              <w:widowControl/>
              <w:jc w:val="center"/>
              <w:rPr>
                <w:b/>
                <w:bCs/>
                <w:sz w:val="22"/>
                <w:szCs w:val="22"/>
              </w:rPr>
            </w:pPr>
            <w:r w:rsidRPr="006741CC">
              <w:rPr>
                <w:b/>
                <w:bCs/>
                <w:sz w:val="22"/>
                <w:szCs w:val="22"/>
              </w:rPr>
              <w:t>00</w:t>
            </w:r>
          </w:p>
        </w:tc>
        <w:tc>
          <w:tcPr>
            <w:tcW w:w="848" w:type="dxa"/>
            <w:tcBorders>
              <w:top w:val="nil"/>
              <w:left w:val="nil"/>
              <w:bottom w:val="single" w:sz="4" w:space="0" w:color="auto"/>
              <w:right w:val="single" w:sz="4" w:space="0" w:color="auto"/>
            </w:tcBorders>
            <w:shd w:val="clear" w:color="auto" w:fill="auto"/>
            <w:vAlign w:val="bottom"/>
            <w:hideMark/>
          </w:tcPr>
          <w:p w14:paraId="37AEF553" w14:textId="77777777" w:rsidR="006741CC" w:rsidRPr="006741CC" w:rsidRDefault="006741CC" w:rsidP="006741CC">
            <w:pPr>
              <w:widowControl/>
              <w:jc w:val="center"/>
              <w:rPr>
                <w:b/>
                <w:bCs/>
                <w:sz w:val="22"/>
                <w:szCs w:val="22"/>
              </w:rPr>
            </w:pPr>
            <w:r w:rsidRPr="006741CC">
              <w:rPr>
                <w:b/>
                <w:bCs/>
                <w:sz w:val="22"/>
                <w:szCs w:val="22"/>
              </w:rPr>
              <w:t>00000</w:t>
            </w:r>
          </w:p>
        </w:tc>
        <w:tc>
          <w:tcPr>
            <w:tcW w:w="567" w:type="dxa"/>
            <w:tcBorders>
              <w:top w:val="nil"/>
              <w:left w:val="nil"/>
              <w:bottom w:val="single" w:sz="4" w:space="0" w:color="auto"/>
              <w:right w:val="single" w:sz="4" w:space="0" w:color="auto"/>
            </w:tcBorders>
            <w:shd w:val="clear" w:color="auto" w:fill="auto"/>
            <w:noWrap/>
            <w:vAlign w:val="bottom"/>
            <w:hideMark/>
          </w:tcPr>
          <w:p w14:paraId="4E06533C" w14:textId="77777777" w:rsidR="006741CC" w:rsidRPr="006741CC" w:rsidRDefault="006741CC" w:rsidP="006741CC">
            <w:pPr>
              <w:widowControl/>
              <w:rPr>
                <w:b/>
                <w:bCs/>
                <w:sz w:val="22"/>
                <w:szCs w:val="22"/>
              </w:rPr>
            </w:pPr>
            <w:r w:rsidRPr="006741CC">
              <w:rPr>
                <w:b/>
                <w:bCs/>
                <w:sz w:val="22"/>
                <w:szCs w:val="22"/>
              </w:rPr>
              <w:t> </w:t>
            </w:r>
          </w:p>
        </w:tc>
        <w:tc>
          <w:tcPr>
            <w:tcW w:w="1178" w:type="dxa"/>
            <w:tcBorders>
              <w:top w:val="nil"/>
              <w:left w:val="nil"/>
              <w:bottom w:val="single" w:sz="4" w:space="0" w:color="auto"/>
              <w:right w:val="single" w:sz="4" w:space="0" w:color="auto"/>
            </w:tcBorders>
            <w:shd w:val="clear" w:color="auto" w:fill="auto"/>
            <w:noWrap/>
            <w:vAlign w:val="bottom"/>
            <w:hideMark/>
          </w:tcPr>
          <w:p w14:paraId="63B3F5B8" w14:textId="77777777" w:rsidR="006741CC" w:rsidRPr="006741CC" w:rsidRDefault="006741CC" w:rsidP="006741CC">
            <w:pPr>
              <w:widowControl/>
              <w:jc w:val="right"/>
              <w:rPr>
                <w:b/>
                <w:bCs/>
                <w:sz w:val="22"/>
                <w:szCs w:val="22"/>
              </w:rPr>
            </w:pPr>
            <w:r w:rsidRPr="006741CC">
              <w:rPr>
                <w:b/>
                <w:bCs/>
                <w:sz w:val="22"/>
                <w:szCs w:val="22"/>
              </w:rPr>
              <w:t>30,000</w:t>
            </w:r>
          </w:p>
        </w:tc>
        <w:tc>
          <w:tcPr>
            <w:tcW w:w="1231" w:type="dxa"/>
            <w:tcBorders>
              <w:top w:val="nil"/>
              <w:left w:val="nil"/>
              <w:bottom w:val="single" w:sz="4" w:space="0" w:color="auto"/>
              <w:right w:val="single" w:sz="4" w:space="0" w:color="auto"/>
            </w:tcBorders>
            <w:shd w:val="clear" w:color="auto" w:fill="auto"/>
            <w:noWrap/>
            <w:vAlign w:val="bottom"/>
            <w:hideMark/>
          </w:tcPr>
          <w:p w14:paraId="09E67448" w14:textId="77777777" w:rsidR="006741CC" w:rsidRPr="006741CC" w:rsidRDefault="006741CC" w:rsidP="006741CC">
            <w:pPr>
              <w:widowControl/>
              <w:jc w:val="right"/>
              <w:rPr>
                <w:b/>
                <w:bCs/>
                <w:sz w:val="22"/>
                <w:szCs w:val="22"/>
              </w:rPr>
            </w:pPr>
            <w:r w:rsidRPr="006741CC">
              <w:rPr>
                <w:b/>
                <w:bCs/>
                <w:sz w:val="22"/>
                <w:szCs w:val="22"/>
              </w:rPr>
              <w:t>30,000</w:t>
            </w:r>
          </w:p>
        </w:tc>
        <w:tc>
          <w:tcPr>
            <w:tcW w:w="1229" w:type="dxa"/>
            <w:tcBorders>
              <w:top w:val="nil"/>
              <w:left w:val="nil"/>
              <w:bottom w:val="single" w:sz="4" w:space="0" w:color="auto"/>
              <w:right w:val="single" w:sz="4" w:space="0" w:color="auto"/>
            </w:tcBorders>
            <w:shd w:val="clear" w:color="auto" w:fill="auto"/>
            <w:noWrap/>
            <w:vAlign w:val="bottom"/>
            <w:hideMark/>
          </w:tcPr>
          <w:p w14:paraId="690798DD" w14:textId="77777777" w:rsidR="006741CC" w:rsidRPr="006741CC" w:rsidRDefault="006741CC" w:rsidP="006741CC">
            <w:pPr>
              <w:widowControl/>
              <w:jc w:val="right"/>
              <w:rPr>
                <w:b/>
                <w:bCs/>
                <w:sz w:val="22"/>
                <w:szCs w:val="22"/>
              </w:rPr>
            </w:pPr>
            <w:r w:rsidRPr="006741CC">
              <w:rPr>
                <w:b/>
                <w:bCs/>
                <w:sz w:val="22"/>
                <w:szCs w:val="22"/>
              </w:rPr>
              <w:t>30,000</w:t>
            </w:r>
          </w:p>
        </w:tc>
      </w:tr>
      <w:tr w:rsidR="006741CC" w:rsidRPr="006741CC" w14:paraId="54B9FCCB" w14:textId="77777777" w:rsidTr="00BF731A">
        <w:trPr>
          <w:trHeight w:val="564"/>
        </w:trPr>
        <w:tc>
          <w:tcPr>
            <w:tcW w:w="3024" w:type="dxa"/>
            <w:gridSpan w:val="2"/>
            <w:tcBorders>
              <w:top w:val="nil"/>
              <w:left w:val="single" w:sz="4" w:space="0" w:color="auto"/>
              <w:bottom w:val="single" w:sz="4" w:space="0" w:color="auto"/>
              <w:right w:val="single" w:sz="4" w:space="0" w:color="auto"/>
            </w:tcBorders>
            <w:shd w:val="clear" w:color="auto" w:fill="auto"/>
            <w:vAlign w:val="bottom"/>
            <w:hideMark/>
          </w:tcPr>
          <w:p w14:paraId="4AD6A9DC" w14:textId="77777777" w:rsidR="006741CC" w:rsidRPr="006741CC" w:rsidRDefault="006741CC" w:rsidP="006741CC">
            <w:pPr>
              <w:widowControl/>
              <w:rPr>
                <w:b/>
                <w:bCs/>
              </w:rPr>
            </w:pPr>
            <w:r w:rsidRPr="006741CC">
              <w:rPr>
                <w:b/>
                <w:bCs/>
              </w:rPr>
              <w:t>Подпрограмма "Управление собственностью Сосновского сельсовета Бессоновского района Пензенской области"</w:t>
            </w:r>
          </w:p>
        </w:tc>
        <w:tc>
          <w:tcPr>
            <w:tcW w:w="567" w:type="dxa"/>
            <w:gridSpan w:val="2"/>
            <w:tcBorders>
              <w:top w:val="nil"/>
              <w:left w:val="nil"/>
              <w:bottom w:val="single" w:sz="4" w:space="0" w:color="auto"/>
              <w:right w:val="single" w:sz="4" w:space="0" w:color="auto"/>
            </w:tcBorders>
            <w:shd w:val="clear" w:color="auto" w:fill="auto"/>
            <w:vAlign w:val="bottom"/>
            <w:hideMark/>
          </w:tcPr>
          <w:p w14:paraId="283F4C0B" w14:textId="77777777" w:rsidR="006741CC" w:rsidRPr="006741CC" w:rsidRDefault="006741CC" w:rsidP="006741CC">
            <w:pPr>
              <w:widowControl/>
              <w:jc w:val="center"/>
              <w:rPr>
                <w:b/>
                <w:bCs/>
              </w:rPr>
            </w:pPr>
            <w:r w:rsidRPr="006741CC">
              <w:rPr>
                <w:b/>
                <w:bCs/>
              </w:rPr>
              <w:t>901</w:t>
            </w:r>
          </w:p>
        </w:tc>
        <w:tc>
          <w:tcPr>
            <w:tcW w:w="570" w:type="dxa"/>
            <w:tcBorders>
              <w:top w:val="nil"/>
              <w:left w:val="nil"/>
              <w:bottom w:val="single" w:sz="4" w:space="0" w:color="auto"/>
              <w:right w:val="single" w:sz="4" w:space="0" w:color="auto"/>
            </w:tcBorders>
            <w:shd w:val="clear" w:color="auto" w:fill="auto"/>
            <w:vAlign w:val="bottom"/>
            <w:hideMark/>
          </w:tcPr>
          <w:p w14:paraId="1F5503C9" w14:textId="77777777" w:rsidR="006741CC" w:rsidRPr="006741CC" w:rsidRDefault="006741CC" w:rsidP="006741CC">
            <w:pPr>
              <w:widowControl/>
              <w:jc w:val="center"/>
              <w:rPr>
                <w:b/>
                <w:bCs/>
                <w:sz w:val="22"/>
                <w:szCs w:val="22"/>
              </w:rPr>
            </w:pPr>
            <w:r w:rsidRPr="006741CC">
              <w:rPr>
                <w:b/>
                <w:bCs/>
                <w:sz w:val="22"/>
                <w:szCs w:val="22"/>
              </w:rPr>
              <w:t>04</w:t>
            </w:r>
          </w:p>
        </w:tc>
        <w:tc>
          <w:tcPr>
            <w:tcW w:w="567" w:type="dxa"/>
            <w:tcBorders>
              <w:top w:val="nil"/>
              <w:left w:val="nil"/>
              <w:bottom w:val="single" w:sz="4" w:space="0" w:color="auto"/>
              <w:right w:val="single" w:sz="4" w:space="0" w:color="auto"/>
            </w:tcBorders>
            <w:shd w:val="clear" w:color="auto" w:fill="auto"/>
            <w:vAlign w:val="bottom"/>
            <w:hideMark/>
          </w:tcPr>
          <w:p w14:paraId="1B7EFBEE" w14:textId="77777777" w:rsidR="006741CC" w:rsidRPr="006741CC" w:rsidRDefault="006741CC" w:rsidP="006741CC">
            <w:pPr>
              <w:widowControl/>
              <w:jc w:val="center"/>
              <w:rPr>
                <w:b/>
                <w:bCs/>
                <w:sz w:val="22"/>
                <w:szCs w:val="22"/>
              </w:rPr>
            </w:pPr>
            <w:r w:rsidRPr="006741CC">
              <w:rPr>
                <w:b/>
                <w:bCs/>
                <w:sz w:val="22"/>
                <w:szCs w:val="22"/>
              </w:rPr>
              <w:t>12</w:t>
            </w:r>
          </w:p>
        </w:tc>
        <w:tc>
          <w:tcPr>
            <w:tcW w:w="567" w:type="dxa"/>
            <w:tcBorders>
              <w:top w:val="nil"/>
              <w:left w:val="nil"/>
              <w:bottom w:val="single" w:sz="4" w:space="0" w:color="auto"/>
              <w:right w:val="nil"/>
            </w:tcBorders>
            <w:shd w:val="clear" w:color="auto" w:fill="auto"/>
            <w:vAlign w:val="bottom"/>
            <w:hideMark/>
          </w:tcPr>
          <w:p w14:paraId="71939EFE" w14:textId="77777777" w:rsidR="006741CC" w:rsidRPr="006741CC" w:rsidRDefault="006741CC" w:rsidP="006741CC">
            <w:pPr>
              <w:widowControl/>
              <w:jc w:val="center"/>
              <w:rPr>
                <w:b/>
                <w:bCs/>
                <w:sz w:val="22"/>
                <w:szCs w:val="22"/>
              </w:rPr>
            </w:pPr>
            <w:r w:rsidRPr="006741CC">
              <w:rPr>
                <w:b/>
                <w:bCs/>
                <w:sz w:val="22"/>
                <w:szCs w:val="22"/>
              </w:rPr>
              <w:t>02</w:t>
            </w:r>
          </w:p>
        </w:tc>
        <w:tc>
          <w:tcPr>
            <w:tcW w:w="567" w:type="dxa"/>
            <w:tcBorders>
              <w:top w:val="nil"/>
              <w:left w:val="nil"/>
              <w:bottom w:val="single" w:sz="4" w:space="0" w:color="auto"/>
              <w:right w:val="nil"/>
            </w:tcBorders>
            <w:shd w:val="clear" w:color="auto" w:fill="auto"/>
            <w:vAlign w:val="bottom"/>
            <w:hideMark/>
          </w:tcPr>
          <w:p w14:paraId="474765B1" w14:textId="77777777" w:rsidR="006741CC" w:rsidRPr="006741CC" w:rsidRDefault="006741CC" w:rsidP="006741CC">
            <w:pPr>
              <w:widowControl/>
              <w:jc w:val="center"/>
              <w:rPr>
                <w:b/>
                <w:bCs/>
                <w:sz w:val="22"/>
                <w:szCs w:val="22"/>
              </w:rPr>
            </w:pPr>
            <w:r w:rsidRPr="006741CC">
              <w:rPr>
                <w:b/>
                <w:bCs/>
                <w:sz w:val="22"/>
                <w:szCs w:val="22"/>
              </w:rPr>
              <w:t>3</w:t>
            </w:r>
          </w:p>
        </w:tc>
        <w:tc>
          <w:tcPr>
            <w:tcW w:w="472" w:type="dxa"/>
            <w:tcBorders>
              <w:top w:val="nil"/>
              <w:left w:val="nil"/>
              <w:bottom w:val="single" w:sz="4" w:space="0" w:color="auto"/>
              <w:right w:val="nil"/>
            </w:tcBorders>
            <w:shd w:val="clear" w:color="auto" w:fill="auto"/>
            <w:vAlign w:val="bottom"/>
            <w:hideMark/>
          </w:tcPr>
          <w:p w14:paraId="1915150A" w14:textId="77777777" w:rsidR="006741CC" w:rsidRPr="006741CC" w:rsidRDefault="006741CC" w:rsidP="006741CC">
            <w:pPr>
              <w:widowControl/>
              <w:jc w:val="center"/>
              <w:rPr>
                <w:b/>
                <w:bCs/>
                <w:sz w:val="22"/>
                <w:szCs w:val="22"/>
              </w:rPr>
            </w:pPr>
            <w:r w:rsidRPr="006741CC">
              <w:rPr>
                <w:b/>
                <w:bCs/>
                <w:sz w:val="22"/>
                <w:szCs w:val="22"/>
              </w:rPr>
              <w:t>00</w:t>
            </w:r>
          </w:p>
        </w:tc>
        <w:tc>
          <w:tcPr>
            <w:tcW w:w="848" w:type="dxa"/>
            <w:tcBorders>
              <w:top w:val="nil"/>
              <w:left w:val="nil"/>
              <w:bottom w:val="single" w:sz="4" w:space="0" w:color="auto"/>
              <w:right w:val="single" w:sz="4" w:space="0" w:color="auto"/>
            </w:tcBorders>
            <w:shd w:val="clear" w:color="auto" w:fill="auto"/>
            <w:vAlign w:val="bottom"/>
            <w:hideMark/>
          </w:tcPr>
          <w:p w14:paraId="58D4DD06" w14:textId="77777777" w:rsidR="006741CC" w:rsidRPr="006741CC" w:rsidRDefault="006741CC" w:rsidP="006741CC">
            <w:pPr>
              <w:widowControl/>
              <w:jc w:val="center"/>
              <w:rPr>
                <w:b/>
                <w:bCs/>
                <w:sz w:val="22"/>
                <w:szCs w:val="22"/>
              </w:rPr>
            </w:pPr>
            <w:r w:rsidRPr="006741CC">
              <w:rPr>
                <w:b/>
                <w:bCs/>
                <w:sz w:val="22"/>
                <w:szCs w:val="22"/>
              </w:rPr>
              <w:t>00000</w:t>
            </w:r>
          </w:p>
        </w:tc>
        <w:tc>
          <w:tcPr>
            <w:tcW w:w="567" w:type="dxa"/>
            <w:tcBorders>
              <w:top w:val="nil"/>
              <w:left w:val="nil"/>
              <w:bottom w:val="single" w:sz="4" w:space="0" w:color="auto"/>
              <w:right w:val="single" w:sz="4" w:space="0" w:color="auto"/>
            </w:tcBorders>
            <w:shd w:val="clear" w:color="auto" w:fill="auto"/>
            <w:noWrap/>
            <w:vAlign w:val="bottom"/>
            <w:hideMark/>
          </w:tcPr>
          <w:p w14:paraId="79301873" w14:textId="77777777" w:rsidR="006741CC" w:rsidRPr="006741CC" w:rsidRDefault="006741CC" w:rsidP="006741CC">
            <w:pPr>
              <w:widowControl/>
              <w:rPr>
                <w:b/>
                <w:bCs/>
                <w:sz w:val="22"/>
                <w:szCs w:val="22"/>
              </w:rPr>
            </w:pPr>
            <w:r w:rsidRPr="006741CC">
              <w:rPr>
                <w:b/>
                <w:bCs/>
                <w:sz w:val="22"/>
                <w:szCs w:val="22"/>
              </w:rPr>
              <w:t> </w:t>
            </w:r>
          </w:p>
        </w:tc>
        <w:tc>
          <w:tcPr>
            <w:tcW w:w="1178" w:type="dxa"/>
            <w:tcBorders>
              <w:top w:val="nil"/>
              <w:left w:val="nil"/>
              <w:bottom w:val="single" w:sz="4" w:space="0" w:color="auto"/>
              <w:right w:val="single" w:sz="4" w:space="0" w:color="auto"/>
            </w:tcBorders>
            <w:shd w:val="clear" w:color="auto" w:fill="auto"/>
            <w:noWrap/>
            <w:vAlign w:val="bottom"/>
            <w:hideMark/>
          </w:tcPr>
          <w:p w14:paraId="4526FBD9" w14:textId="77777777" w:rsidR="006741CC" w:rsidRPr="006741CC" w:rsidRDefault="006741CC" w:rsidP="006741CC">
            <w:pPr>
              <w:widowControl/>
              <w:jc w:val="right"/>
              <w:rPr>
                <w:b/>
                <w:bCs/>
                <w:sz w:val="22"/>
                <w:szCs w:val="22"/>
              </w:rPr>
            </w:pPr>
            <w:r w:rsidRPr="006741CC">
              <w:rPr>
                <w:b/>
                <w:bCs/>
                <w:sz w:val="22"/>
                <w:szCs w:val="22"/>
              </w:rPr>
              <w:t>30,000</w:t>
            </w:r>
          </w:p>
        </w:tc>
        <w:tc>
          <w:tcPr>
            <w:tcW w:w="1231" w:type="dxa"/>
            <w:tcBorders>
              <w:top w:val="nil"/>
              <w:left w:val="nil"/>
              <w:bottom w:val="single" w:sz="4" w:space="0" w:color="auto"/>
              <w:right w:val="single" w:sz="4" w:space="0" w:color="auto"/>
            </w:tcBorders>
            <w:shd w:val="clear" w:color="auto" w:fill="auto"/>
            <w:noWrap/>
            <w:vAlign w:val="bottom"/>
            <w:hideMark/>
          </w:tcPr>
          <w:p w14:paraId="03988848" w14:textId="77777777" w:rsidR="006741CC" w:rsidRPr="006741CC" w:rsidRDefault="006741CC" w:rsidP="006741CC">
            <w:pPr>
              <w:widowControl/>
              <w:jc w:val="right"/>
              <w:rPr>
                <w:b/>
                <w:bCs/>
                <w:sz w:val="22"/>
                <w:szCs w:val="22"/>
              </w:rPr>
            </w:pPr>
            <w:r w:rsidRPr="006741CC">
              <w:rPr>
                <w:b/>
                <w:bCs/>
                <w:sz w:val="22"/>
                <w:szCs w:val="22"/>
              </w:rPr>
              <w:t>30,000</w:t>
            </w:r>
          </w:p>
        </w:tc>
        <w:tc>
          <w:tcPr>
            <w:tcW w:w="1229" w:type="dxa"/>
            <w:tcBorders>
              <w:top w:val="nil"/>
              <w:left w:val="nil"/>
              <w:bottom w:val="single" w:sz="4" w:space="0" w:color="auto"/>
              <w:right w:val="single" w:sz="4" w:space="0" w:color="auto"/>
            </w:tcBorders>
            <w:shd w:val="clear" w:color="auto" w:fill="auto"/>
            <w:noWrap/>
            <w:vAlign w:val="bottom"/>
            <w:hideMark/>
          </w:tcPr>
          <w:p w14:paraId="0DB0DA79" w14:textId="77777777" w:rsidR="006741CC" w:rsidRPr="006741CC" w:rsidRDefault="006741CC" w:rsidP="006741CC">
            <w:pPr>
              <w:widowControl/>
              <w:jc w:val="right"/>
              <w:rPr>
                <w:b/>
                <w:bCs/>
                <w:sz w:val="22"/>
                <w:szCs w:val="22"/>
              </w:rPr>
            </w:pPr>
            <w:r w:rsidRPr="006741CC">
              <w:rPr>
                <w:b/>
                <w:bCs/>
                <w:sz w:val="22"/>
                <w:szCs w:val="22"/>
              </w:rPr>
              <w:t>30,000</w:t>
            </w:r>
          </w:p>
        </w:tc>
      </w:tr>
      <w:tr w:rsidR="006741CC" w:rsidRPr="006741CC" w14:paraId="30B78E0D" w14:textId="77777777" w:rsidTr="00BF731A">
        <w:trPr>
          <w:trHeight w:val="870"/>
        </w:trPr>
        <w:tc>
          <w:tcPr>
            <w:tcW w:w="3024" w:type="dxa"/>
            <w:gridSpan w:val="2"/>
            <w:tcBorders>
              <w:top w:val="nil"/>
              <w:left w:val="single" w:sz="4" w:space="0" w:color="auto"/>
              <w:bottom w:val="single" w:sz="4" w:space="0" w:color="auto"/>
              <w:right w:val="single" w:sz="4" w:space="0" w:color="auto"/>
            </w:tcBorders>
            <w:shd w:val="clear" w:color="auto" w:fill="auto"/>
            <w:vAlign w:val="bottom"/>
            <w:hideMark/>
          </w:tcPr>
          <w:p w14:paraId="7E23D15B" w14:textId="77777777" w:rsidR="006741CC" w:rsidRPr="006741CC" w:rsidRDefault="006741CC" w:rsidP="006741CC">
            <w:pPr>
              <w:widowControl/>
              <w:rPr>
                <w:i/>
                <w:iCs/>
              </w:rPr>
            </w:pPr>
            <w:r w:rsidRPr="006741CC">
              <w:rPr>
                <w:i/>
                <w:iCs/>
              </w:rPr>
              <w:t>Основное мероприятие «Оптимизация, управление и распоряжение имуществом, находящимся в муниципальной собственности Сосновского сельсовета Бессоновского района Пензенской области»</w:t>
            </w:r>
          </w:p>
        </w:tc>
        <w:tc>
          <w:tcPr>
            <w:tcW w:w="567" w:type="dxa"/>
            <w:gridSpan w:val="2"/>
            <w:tcBorders>
              <w:top w:val="nil"/>
              <w:left w:val="nil"/>
              <w:bottom w:val="single" w:sz="4" w:space="0" w:color="auto"/>
              <w:right w:val="single" w:sz="4" w:space="0" w:color="auto"/>
            </w:tcBorders>
            <w:shd w:val="clear" w:color="auto" w:fill="auto"/>
            <w:vAlign w:val="bottom"/>
            <w:hideMark/>
          </w:tcPr>
          <w:p w14:paraId="3F23998D" w14:textId="77777777" w:rsidR="006741CC" w:rsidRPr="006741CC" w:rsidRDefault="006741CC" w:rsidP="006741CC">
            <w:pPr>
              <w:widowControl/>
              <w:jc w:val="center"/>
              <w:rPr>
                <w:i/>
                <w:iCs/>
              </w:rPr>
            </w:pPr>
            <w:r w:rsidRPr="006741CC">
              <w:rPr>
                <w:i/>
                <w:iCs/>
              </w:rPr>
              <w:t>901</w:t>
            </w:r>
          </w:p>
        </w:tc>
        <w:tc>
          <w:tcPr>
            <w:tcW w:w="570" w:type="dxa"/>
            <w:tcBorders>
              <w:top w:val="nil"/>
              <w:left w:val="nil"/>
              <w:bottom w:val="single" w:sz="4" w:space="0" w:color="auto"/>
              <w:right w:val="single" w:sz="4" w:space="0" w:color="auto"/>
            </w:tcBorders>
            <w:shd w:val="clear" w:color="auto" w:fill="auto"/>
            <w:vAlign w:val="bottom"/>
            <w:hideMark/>
          </w:tcPr>
          <w:p w14:paraId="53C69C0D" w14:textId="77777777" w:rsidR="006741CC" w:rsidRPr="006741CC" w:rsidRDefault="006741CC" w:rsidP="006741CC">
            <w:pPr>
              <w:widowControl/>
              <w:jc w:val="center"/>
              <w:rPr>
                <w:i/>
                <w:iCs/>
                <w:sz w:val="22"/>
                <w:szCs w:val="22"/>
              </w:rPr>
            </w:pPr>
            <w:r w:rsidRPr="006741CC">
              <w:rPr>
                <w:i/>
                <w:iCs/>
                <w:sz w:val="22"/>
                <w:szCs w:val="22"/>
              </w:rPr>
              <w:t>04</w:t>
            </w:r>
          </w:p>
        </w:tc>
        <w:tc>
          <w:tcPr>
            <w:tcW w:w="567" w:type="dxa"/>
            <w:tcBorders>
              <w:top w:val="nil"/>
              <w:left w:val="nil"/>
              <w:bottom w:val="single" w:sz="4" w:space="0" w:color="auto"/>
              <w:right w:val="single" w:sz="4" w:space="0" w:color="auto"/>
            </w:tcBorders>
            <w:shd w:val="clear" w:color="auto" w:fill="auto"/>
            <w:vAlign w:val="bottom"/>
            <w:hideMark/>
          </w:tcPr>
          <w:p w14:paraId="055D72CC" w14:textId="77777777" w:rsidR="006741CC" w:rsidRPr="006741CC" w:rsidRDefault="006741CC" w:rsidP="006741CC">
            <w:pPr>
              <w:widowControl/>
              <w:jc w:val="center"/>
              <w:rPr>
                <w:i/>
                <w:iCs/>
                <w:sz w:val="22"/>
                <w:szCs w:val="22"/>
              </w:rPr>
            </w:pPr>
            <w:r w:rsidRPr="006741CC">
              <w:rPr>
                <w:i/>
                <w:iCs/>
                <w:sz w:val="22"/>
                <w:szCs w:val="22"/>
              </w:rPr>
              <w:t>12</w:t>
            </w:r>
          </w:p>
        </w:tc>
        <w:tc>
          <w:tcPr>
            <w:tcW w:w="567" w:type="dxa"/>
            <w:tcBorders>
              <w:top w:val="nil"/>
              <w:left w:val="nil"/>
              <w:bottom w:val="single" w:sz="4" w:space="0" w:color="auto"/>
              <w:right w:val="nil"/>
            </w:tcBorders>
            <w:shd w:val="clear" w:color="auto" w:fill="auto"/>
            <w:vAlign w:val="bottom"/>
            <w:hideMark/>
          </w:tcPr>
          <w:p w14:paraId="6D09A7F1" w14:textId="77777777" w:rsidR="006741CC" w:rsidRPr="006741CC" w:rsidRDefault="006741CC" w:rsidP="006741CC">
            <w:pPr>
              <w:widowControl/>
              <w:jc w:val="center"/>
              <w:rPr>
                <w:i/>
                <w:iCs/>
                <w:sz w:val="22"/>
                <w:szCs w:val="22"/>
              </w:rPr>
            </w:pPr>
            <w:r w:rsidRPr="006741CC">
              <w:rPr>
                <w:i/>
                <w:iCs/>
                <w:sz w:val="22"/>
                <w:szCs w:val="22"/>
              </w:rPr>
              <w:t>02</w:t>
            </w:r>
          </w:p>
        </w:tc>
        <w:tc>
          <w:tcPr>
            <w:tcW w:w="567" w:type="dxa"/>
            <w:tcBorders>
              <w:top w:val="nil"/>
              <w:left w:val="nil"/>
              <w:bottom w:val="single" w:sz="4" w:space="0" w:color="auto"/>
              <w:right w:val="nil"/>
            </w:tcBorders>
            <w:shd w:val="clear" w:color="auto" w:fill="auto"/>
            <w:vAlign w:val="bottom"/>
            <w:hideMark/>
          </w:tcPr>
          <w:p w14:paraId="267CAC5B" w14:textId="77777777" w:rsidR="006741CC" w:rsidRPr="006741CC" w:rsidRDefault="006741CC" w:rsidP="006741CC">
            <w:pPr>
              <w:widowControl/>
              <w:jc w:val="center"/>
              <w:rPr>
                <w:i/>
                <w:iCs/>
                <w:sz w:val="22"/>
                <w:szCs w:val="22"/>
              </w:rPr>
            </w:pPr>
            <w:r w:rsidRPr="006741CC">
              <w:rPr>
                <w:i/>
                <w:iCs/>
                <w:sz w:val="22"/>
                <w:szCs w:val="22"/>
              </w:rPr>
              <w:t>3</w:t>
            </w:r>
          </w:p>
        </w:tc>
        <w:tc>
          <w:tcPr>
            <w:tcW w:w="472" w:type="dxa"/>
            <w:tcBorders>
              <w:top w:val="nil"/>
              <w:left w:val="nil"/>
              <w:bottom w:val="single" w:sz="4" w:space="0" w:color="auto"/>
              <w:right w:val="nil"/>
            </w:tcBorders>
            <w:shd w:val="clear" w:color="auto" w:fill="auto"/>
            <w:vAlign w:val="bottom"/>
            <w:hideMark/>
          </w:tcPr>
          <w:p w14:paraId="17ECF6CD" w14:textId="77777777" w:rsidR="006741CC" w:rsidRPr="006741CC" w:rsidRDefault="006741CC" w:rsidP="006741CC">
            <w:pPr>
              <w:widowControl/>
              <w:jc w:val="center"/>
              <w:rPr>
                <w:i/>
                <w:iCs/>
                <w:sz w:val="22"/>
                <w:szCs w:val="22"/>
              </w:rPr>
            </w:pPr>
            <w:r w:rsidRPr="006741CC">
              <w:rPr>
                <w:i/>
                <w:iCs/>
                <w:sz w:val="22"/>
                <w:szCs w:val="22"/>
              </w:rPr>
              <w:t>01</w:t>
            </w:r>
          </w:p>
        </w:tc>
        <w:tc>
          <w:tcPr>
            <w:tcW w:w="848" w:type="dxa"/>
            <w:tcBorders>
              <w:top w:val="nil"/>
              <w:left w:val="nil"/>
              <w:bottom w:val="single" w:sz="4" w:space="0" w:color="auto"/>
              <w:right w:val="single" w:sz="4" w:space="0" w:color="auto"/>
            </w:tcBorders>
            <w:shd w:val="clear" w:color="auto" w:fill="auto"/>
            <w:vAlign w:val="bottom"/>
            <w:hideMark/>
          </w:tcPr>
          <w:p w14:paraId="78C4E4D8" w14:textId="77777777" w:rsidR="006741CC" w:rsidRPr="006741CC" w:rsidRDefault="006741CC" w:rsidP="006741CC">
            <w:pPr>
              <w:widowControl/>
              <w:jc w:val="center"/>
              <w:rPr>
                <w:i/>
                <w:iCs/>
                <w:sz w:val="22"/>
                <w:szCs w:val="22"/>
              </w:rPr>
            </w:pPr>
            <w:r w:rsidRPr="006741CC">
              <w:rPr>
                <w:i/>
                <w:iCs/>
                <w:sz w:val="22"/>
                <w:szCs w:val="22"/>
              </w:rPr>
              <w:t>00000</w:t>
            </w:r>
          </w:p>
        </w:tc>
        <w:tc>
          <w:tcPr>
            <w:tcW w:w="567" w:type="dxa"/>
            <w:tcBorders>
              <w:top w:val="nil"/>
              <w:left w:val="nil"/>
              <w:bottom w:val="single" w:sz="4" w:space="0" w:color="auto"/>
              <w:right w:val="single" w:sz="4" w:space="0" w:color="auto"/>
            </w:tcBorders>
            <w:shd w:val="clear" w:color="auto" w:fill="auto"/>
            <w:noWrap/>
            <w:vAlign w:val="bottom"/>
            <w:hideMark/>
          </w:tcPr>
          <w:p w14:paraId="348C3286" w14:textId="77777777" w:rsidR="006741CC" w:rsidRPr="006741CC" w:rsidRDefault="006741CC" w:rsidP="006741CC">
            <w:pPr>
              <w:widowControl/>
              <w:rPr>
                <w:i/>
                <w:iCs/>
                <w:sz w:val="22"/>
                <w:szCs w:val="22"/>
              </w:rPr>
            </w:pPr>
            <w:r w:rsidRPr="006741CC">
              <w:rPr>
                <w:i/>
                <w:iCs/>
                <w:sz w:val="22"/>
                <w:szCs w:val="22"/>
              </w:rPr>
              <w:t> </w:t>
            </w:r>
          </w:p>
        </w:tc>
        <w:tc>
          <w:tcPr>
            <w:tcW w:w="1178" w:type="dxa"/>
            <w:tcBorders>
              <w:top w:val="nil"/>
              <w:left w:val="nil"/>
              <w:bottom w:val="single" w:sz="4" w:space="0" w:color="auto"/>
              <w:right w:val="single" w:sz="4" w:space="0" w:color="auto"/>
            </w:tcBorders>
            <w:shd w:val="clear" w:color="auto" w:fill="auto"/>
            <w:noWrap/>
            <w:vAlign w:val="bottom"/>
            <w:hideMark/>
          </w:tcPr>
          <w:p w14:paraId="017B027E" w14:textId="77777777" w:rsidR="006741CC" w:rsidRPr="006741CC" w:rsidRDefault="006741CC" w:rsidP="006741CC">
            <w:pPr>
              <w:widowControl/>
              <w:jc w:val="right"/>
              <w:rPr>
                <w:i/>
                <w:iCs/>
                <w:sz w:val="22"/>
                <w:szCs w:val="22"/>
              </w:rPr>
            </w:pPr>
            <w:r w:rsidRPr="006741CC">
              <w:rPr>
                <w:i/>
                <w:iCs/>
                <w:sz w:val="22"/>
                <w:szCs w:val="22"/>
              </w:rPr>
              <w:t>30,000</w:t>
            </w:r>
          </w:p>
        </w:tc>
        <w:tc>
          <w:tcPr>
            <w:tcW w:w="1231" w:type="dxa"/>
            <w:tcBorders>
              <w:top w:val="nil"/>
              <w:left w:val="nil"/>
              <w:bottom w:val="single" w:sz="4" w:space="0" w:color="auto"/>
              <w:right w:val="single" w:sz="4" w:space="0" w:color="auto"/>
            </w:tcBorders>
            <w:shd w:val="clear" w:color="auto" w:fill="auto"/>
            <w:noWrap/>
            <w:vAlign w:val="bottom"/>
            <w:hideMark/>
          </w:tcPr>
          <w:p w14:paraId="671B5E02" w14:textId="77777777" w:rsidR="006741CC" w:rsidRPr="006741CC" w:rsidRDefault="006741CC" w:rsidP="006741CC">
            <w:pPr>
              <w:widowControl/>
              <w:jc w:val="right"/>
              <w:rPr>
                <w:i/>
                <w:iCs/>
                <w:sz w:val="22"/>
                <w:szCs w:val="22"/>
              </w:rPr>
            </w:pPr>
            <w:r w:rsidRPr="006741CC">
              <w:rPr>
                <w:i/>
                <w:iCs/>
                <w:sz w:val="22"/>
                <w:szCs w:val="22"/>
              </w:rPr>
              <w:t>30,000</w:t>
            </w:r>
          </w:p>
        </w:tc>
        <w:tc>
          <w:tcPr>
            <w:tcW w:w="1229" w:type="dxa"/>
            <w:tcBorders>
              <w:top w:val="nil"/>
              <w:left w:val="nil"/>
              <w:bottom w:val="single" w:sz="4" w:space="0" w:color="auto"/>
              <w:right w:val="single" w:sz="4" w:space="0" w:color="auto"/>
            </w:tcBorders>
            <w:shd w:val="clear" w:color="auto" w:fill="auto"/>
            <w:noWrap/>
            <w:vAlign w:val="bottom"/>
            <w:hideMark/>
          </w:tcPr>
          <w:p w14:paraId="1FF26273" w14:textId="77777777" w:rsidR="006741CC" w:rsidRPr="006741CC" w:rsidRDefault="006741CC" w:rsidP="006741CC">
            <w:pPr>
              <w:widowControl/>
              <w:jc w:val="right"/>
              <w:rPr>
                <w:i/>
                <w:iCs/>
                <w:sz w:val="22"/>
                <w:szCs w:val="22"/>
              </w:rPr>
            </w:pPr>
            <w:r w:rsidRPr="006741CC">
              <w:rPr>
                <w:i/>
                <w:iCs/>
                <w:sz w:val="22"/>
                <w:szCs w:val="22"/>
              </w:rPr>
              <w:t>30,000</w:t>
            </w:r>
          </w:p>
        </w:tc>
      </w:tr>
      <w:tr w:rsidR="006741CC" w:rsidRPr="006741CC" w14:paraId="635491B5" w14:textId="77777777" w:rsidTr="00BF731A">
        <w:trPr>
          <w:trHeight w:val="870"/>
        </w:trPr>
        <w:tc>
          <w:tcPr>
            <w:tcW w:w="3024" w:type="dxa"/>
            <w:gridSpan w:val="2"/>
            <w:tcBorders>
              <w:top w:val="nil"/>
              <w:left w:val="single" w:sz="4" w:space="0" w:color="auto"/>
              <w:bottom w:val="single" w:sz="4" w:space="0" w:color="auto"/>
              <w:right w:val="single" w:sz="4" w:space="0" w:color="auto"/>
            </w:tcBorders>
            <w:shd w:val="clear" w:color="auto" w:fill="auto"/>
            <w:vAlign w:val="bottom"/>
          </w:tcPr>
          <w:p w14:paraId="0CD14C03" w14:textId="77777777" w:rsidR="006741CC" w:rsidRPr="006741CC" w:rsidRDefault="006741CC" w:rsidP="006741CC">
            <w:pPr>
              <w:widowControl/>
              <w:jc w:val="both"/>
              <w:rPr>
                <w:color w:val="000000"/>
              </w:rPr>
            </w:pPr>
            <w:r w:rsidRPr="006741CC">
              <w:rPr>
                <w:color w:val="000000"/>
              </w:rPr>
              <w:t xml:space="preserve">Оценка недвижимости, признание прав и регулирование отношений по муниципальной собственности </w:t>
            </w:r>
          </w:p>
        </w:tc>
        <w:tc>
          <w:tcPr>
            <w:tcW w:w="567" w:type="dxa"/>
            <w:gridSpan w:val="2"/>
            <w:tcBorders>
              <w:top w:val="nil"/>
              <w:left w:val="nil"/>
              <w:bottom w:val="single" w:sz="4" w:space="0" w:color="auto"/>
              <w:right w:val="single" w:sz="4" w:space="0" w:color="auto"/>
            </w:tcBorders>
            <w:shd w:val="clear" w:color="auto" w:fill="auto"/>
            <w:vAlign w:val="bottom"/>
          </w:tcPr>
          <w:p w14:paraId="545DC6E9" w14:textId="77777777" w:rsidR="006741CC" w:rsidRPr="006741CC" w:rsidRDefault="006741CC" w:rsidP="006741CC">
            <w:pPr>
              <w:widowControl/>
              <w:jc w:val="center"/>
            </w:pPr>
            <w:r w:rsidRPr="006741CC">
              <w:t>901</w:t>
            </w:r>
          </w:p>
        </w:tc>
        <w:tc>
          <w:tcPr>
            <w:tcW w:w="570" w:type="dxa"/>
            <w:tcBorders>
              <w:top w:val="nil"/>
              <w:left w:val="nil"/>
              <w:bottom w:val="single" w:sz="4" w:space="0" w:color="auto"/>
              <w:right w:val="single" w:sz="4" w:space="0" w:color="auto"/>
            </w:tcBorders>
            <w:shd w:val="clear" w:color="auto" w:fill="auto"/>
            <w:vAlign w:val="bottom"/>
          </w:tcPr>
          <w:p w14:paraId="2CA4BED9" w14:textId="77777777" w:rsidR="006741CC" w:rsidRPr="006741CC" w:rsidRDefault="006741CC" w:rsidP="006741CC">
            <w:pPr>
              <w:widowControl/>
              <w:jc w:val="center"/>
              <w:rPr>
                <w:sz w:val="22"/>
                <w:szCs w:val="22"/>
              </w:rPr>
            </w:pPr>
            <w:r w:rsidRPr="006741CC">
              <w:rPr>
                <w:sz w:val="22"/>
                <w:szCs w:val="22"/>
              </w:rPr>
              <w:t>04</w:t>
            </w:r>
          </w:p>
        </w:tc>
        <w:tc>
          <w:tcPr>
            <w:tcW w:w="567" w:type="dxa"/>
            <w:tcBorders>
              <w:top w:val="nil"/>
              <w:left w:val="nil"/>
              <w:bottom w:val="single" w:sz="4" w:space="0" w:color="auto"/>
              <w:right w:val="single" w:sz="4" w:space="0" w:color="auto"/>
            </w:tcBorders>
            <w:shd w:val="clear" w:color="auto" w:fill="auto"/>
            <w:vAlign w:val="bottom"/>
          </w:tcPr>
          <w:p w14:paraId="473A5B61" w14:textId="77777777" w:rsidR="006741CC" w:rsidRPr="006741CC" w:rsidRDefault="006741CC" w:rsidP="006741CC">
            <w:pPr>
              <w:widowControl/>
              <w:jc w:val="center"/>
              <w:rPr>
                <w:sz w:val="22"/>
                <w:szCs w:val="22"/>
              </w:rPr>
            </w:pPr>
            <w:r w:rsidRPr="006741CC">
              <w:rPr>
                <w:sz w:val="22"/>
                <w:szCs w:val="22"/>
              </w:rPr>
              <w:t>12</w:t>
            </w:r>
          </w:p>
        </w:tc>
        <w:tc>
          <w:tcPr>
            <w:tcW w:w="567" w:type="dxa"/>
            <w:tcBorders>
              <w:top w:val="nil"/>
              <w:left w:val="nil"/>
              <w:bottom w:val="single" w:sz="4" w:space="0" w:color="auto"/>
              <w:right w:val="nil"/>
            </w:tcBorders>
            <w:shd w:val="clear" w:color="auto" w:fill="auto"/>
            <w:vAlign w:val="bottom"/>
          </w:tcPr>
          <w:p w14:paraId="24D07C32" w14:textId="77777777" w:rsidR="006741CC" w:rsidRPr="006741CC" w:rsidRDefault="006741CC" w:rsidP="006741CC">
            <w:pPr>
              <w:widowControl/>
              <w:jc w:val="center"/>
              <w:rPr>
                <w:sz w:val="22"/>
                <w:szCs w:val="22"/>
              </w:rPr>
            </w:pPr>
            <w:r w:rsidRPr="006741CC">
              <w:rPr>
                <w:sz w:val="22"/>
                <w:szCs w:val="22"/>
              </w:rPr>
              <w:t>02</w:t>
            </w:r>
          </w:p>
        </w:tc>
        <w:tc>
          <w:tcPr>
            <w:tcW w:w="567" w:type="dxa"/>
            <w:tcBorders>
              <w:top w:val="nil"/>
              <w:left w:val="nil"/>
              <w:bottom w:val="single" w:sz="4" w:space="0" w:color="auto"/>
              <w:right w:val="nil"/>
            </w:tcBorders>
            <w:shd w:val="clear" w:color="auto" w:fill="auto"/>
            <w:vAlign w:val="bottom"/>
          </w:tcPr>
          <w:p w14:paraId="6D39497A" w14:textId="77777777" w:rsidR="006741CC" w:rsidRPr="006741CC" w:rsidRDefault="006741CC" w:rsidP="006741CC">
            <w:pPr>
              <w:widowControl/>
              <w:jc w:val="center"/>
              <w:rPr>
                <w:sz w:val="22"/>
                <w:szCs w:val="22"/>
              </w:rPr>
            </w:pPr>
            <w:r w:rsidRPr="006741CC">
              <w:rPr>
                <w:sz w:val="22"/>
                <w:szCs w:val="22"/>
              </w:rPr>
              <w:t>3</w:t>
            </w:r>
          </w:p>
        </w:tc>
        <w:tc>
          <w:tcPr>
            <w:tcW w:w="472" w:type="dxa"/>
            <w:tcBorders>
              <w:top w:val="nil"/>
              <w:left w:val="nil"/>
              <w:bottom w:val="single" w:sz="4" w:space="0" w:color="auto"/>
              <w:right w:val="nil"/>
            </w:tcBorders>
            <w:shd w:val="clear" w:color="auto" w:fill="auto"/>
            <w:vAlign w:val="bottom"/>
          </w:tcPr>
          <w:p w14:paraId="49C4B9D1" w14:textId="77777777" w:rsidR="006741CC" w:rsidRPr="006741CC" w:rsidRDefault="006741CC" w:rsidP="006741CC">
            <w:pPr>
              <w:widowControl/>
              <w:jc w:val="center"/>
              <w:rPr>
                <w:sz w:val="22"/>
                <w:szCs w:val="22"/>
              </w:rPr>
            </w:pPr>
            <w:r w:rsidRPr="006741CC">
              <w:rPr>
                <w:sz w:val="22"/>
                <w:szCs w:val="22"/>
              </w:rPr>
              <w:t>01</w:t>
            </w:r>
          </w:p>
        </w:tc>
        <w:tc>
          <w:tcPr>
            <w:tcW w:w="848" w:type="dxa"/>
            <w:tcBorders>
              <w:top w:val="nil"/>
              <w:left w:val="nil"/>
              <w:bottom w:val="single" w:sz="4" w:space="0" w:color="auto"/>
              <w:right w:val="single" w:sz="4" w:space="0" w:color="auto"/>
            </w:tcBorders>
            <w:shd w:val="clear" w:color="auto" w:fill="auto"/>
            <w:vAlign w:val="bottom"/>
          </w:tcPr>
          <w:p w14:paraId="1B19615E" w14:textId="77777777" w:rsidR="006741CC" w:rsidRPr="006741CC" w:rsidRDefault="006741CC" w:rsidP="006741CC">
            <w:pPr>
              <w:widowControl/>
              <w:jc w:val="center"/>
              <w:rPr>
                <w:sz w:val="22"/>
                <w:szCs w:val="22"/>
              </w:rPr>
            </w:pPr>
            <w:r w:rsidRPr="006741CC">
              <w:rPr>
                <w:sz w:val="22"/>
                <w:szCs w:val="22"/>
              </w:rPr>
              <w:t>80220</w:t>
            </w:r>
          </w:p>
        </w:tc>
        <w:tc>
          <w:tcPr>
            <w:tcW w:w="567" w:type="dxa"/>
            <w:tcBorders>
              <w:top w:val="nil"/>
              <w:left w:val="nil"/>
              <w:bottom w:val="single" w:sz="4" w:space="0" w:color="auto"/>
              <w:right w:val="single" w:sz="4" w:space="0" w:color="auto"/>
            </w:tcBorders>
            <w:shd w:val="clear" w:color="auto" w:fill="auto"/>
            <w:noWrap/>
            <w:vAlign w:val="bottom"/>
          </w:tcPr>
          <w:p w14:paraId="37B90FD7" w14:textId="77777777" w:rsidR="006741CC" w:rsidRPr="006741CC" w:rsidRDefault="006741CC" w:rsidP="006741CC">
            <w:pPr>
              <w:widowControl/>
              <w:rPr>
                <w:sz w:val="22"/>
                <w:szCs w:val="22"/>
              </w:rPr>
            </w:pPr>
            <w:r w:rsidRPr="006741CC">
              <w:rPr>
                <w:sz w:val="22"/>
                <w:szCs w:val="22"/>
              </w:rPr>
              <w:t> </w:t>
            </w:r>
          </w:p>
        </w:tc>
        <w:tc>
          <w:tcPr>
            <w:tcW w:w="1178" w:type="dxa"/>
            <w:tcBorders>
              <w:top w:val="nil"/>
              <w:left w:val="nil"/>
              <w:bottom w:val="single" w:sz="4" w:space="0" w:color="auto"/>
              <w:right w:val="single" w:sz="4" w:space="0" w:color="auto"/>
            </w:tcBorders>
            <w:shd w:val="clear" w:color="auto" w:fill="auto"/>
            <w:noWrap/>
            <w:vAlign w:val="bottom"/>
          </w:tcPr>
          <w:p w14:paraId="51A189E4" w14:textId="77777777" w:rsidR="006741CC" w:rsidRPr="006741CC" w:rsidRDefault="006741CC" w:rsidP="006741CC">
            <w:pPr>
              <w:widowControl/>
              <w:jc w:val="right"/>
              <w:rPr>
                <w:sz w:val="22"/>
                <w:szCs w:val="22"/>
              </w:rPr>
            </w:pPr>
            <w:r w:rsidRPr="006741CC">
              <w:rPr>
                <w:sz w:val="22"/>
                <w:szCs w:val="22"/>
              </w:rPr>
              <w:t>10,000</w:t>
            </w:r>
          </w:p>
        </w:tc>
        <w:tc>
          <w:tcPr>
            <w:tcW w:w="1231" w:type="dxa"/>
            <w:tcBorders>
              <w:top w:val="nil"/>
              <w:left w:val="nil"/>
              <w:bottom w:val="single" w:sz="4" w:space="0" w:color="auto"/>
              <w:right w:val="single" w:sz="4" w:space="0" w:color="auto"/>
            </w:tcBorders>
            <w:shd w:val="clear" w:color="auto" w:fill="auto"/>
            <w:noWrap/>
            <w:vAlign w:val="bottom"/>
          </w:tcPr>
          <w:p w14:paraId="3D33C10D" w14:textId="77777777" w:rsidR="006741CC" w:rsidRPr="006741CC" w:rsidRDefault="006741CC" w:rsidP="006741CC">
            <w:pPr>
              <w:widowControl/>
              <w:jc w:val="right"/>
              <w:rPr>
                <w:sz w:val="22"/>
                <w:szCs w:val="22"/>
              </w:rPr>
            </w:pPr>
            <w:r w:rsidRPr="006741CC">
              <w:rPr>
                <w:sz w:val="22"/>
                <w:szCs w:val="22"/>
              </w:rPr>
              <w:t>10,000</w:t>
            </w:r>
          </w:p>
        </w:tc>
        <w:tc>
          <w:tcPr>
            <w:tcW w:w="1229" w:type="dxa"/>
            <w:tcBorders>
              <w:top w:val="nil"/>
              <w:left w:val="nil"/>
              <w:bottom w:val="single" w:sz="4" w:space="0" w:color="auto"/>
              <w:right w:val="single" w:sz="4" w:space="0" w:color="auto"/>
            </w:tcBorders>
            <w:shd w:val="clear" w:color="auto" w:fill="auto"/>
            <w:noWrap/>
            <w:vAlign w:val="bottom"/>
          </w:tcPr>
          <w:p w14:paraId="0581E5AB" w14:textId="77777777" w:rsidR="006741CC" w:rsidRPr="006741CC" w:rsidRDefault="006741CC" w:rsidP="006741CC">
            <w:pPr>
              <w:widowControl/>
              <w:jc w:val="right"/>
              <w:rPr>
                <w:sz w:val="22"/>
                <w:szCs w:val="22"/>
              </w:rPr>
            </w:pPr>
            <w:r w:rsidRPr="006741CC">
              <w:rPr>
                <w:sz w:val="22"/>
                <w:szCs w:val="22"/>
              </w:rPr>
              <w:t>10,000</w:t>
            </w:r>
          </w:p>
        </w:tc>
      </w:tr>
      <w:tr w:rsidR="006741CC" w:rsidRPr="006741CC" w14:paraId="72D211B6" w14:textId="77777777" w:rsidTr="00BF731A">
        <w:trPr>
          <w:trHeight w:val="870"/>
        </w:trPr>
        <w:tc>
          <w:tcPr>
            <w:tcW w:w="3024" w:type="dxa"/>
            <w:gridSpan w:val="2"/>
            <w:tcBorders>
              <w:top w:val="nil"/>
              <w:left w:val="single" w:sz="4" w:space="0" w:color="auto"/>
              <w:bottom w:val="single" w:sz="4" w:space="0" w:color="auto"/>
              <w:right w:val="single" w:sz="4" w:space="0" w:color="auto"/>
            </w:tcBorders>
            <w:shd w:val="clear" w:color="auto" w:fill="auto"/>
            <w:vAlign w:val="bottom"/>
          </w:tcPr>
          <w:p w14:paraId="3E66BC9F" w14:textId="77777777" w:rsidR="006741CC" w:rsidRPr="006741CC" w:rsidRDefault="006741CC" w:rsidP="006741CC">
            <w:pPr>
              <w:widowControl/>
            </w:pPr>
            <w:r w:rsidRPr="006741CC">
              <w:t>Закупка товаров, работ и услуг для  обеспечения государственных (муниципальных ) нужд</w:t>
            </w:r>
          </w:p>
        </w:tc>
        <w:tc>
          <w:tcPr>
            <w:tcW w:w="567" w:type="dxa"/>
            <w:gridSpan w:val="2"/>
            <w:tcBorders>
              <w:top w:val="nil"/>
              <w:left w:val="nil"/>
              <w:bottom w:val="single" w:sz="4" w:space="0" w:color="auto"/>
              <w:right w:val="single" w:sz="4" w:space="0" w:color="auto"/>
            </w:tcBorders>
            <w:shd w:val="clear" w:color="auto" w:fill="auto"/>
            <w:vAlign w:val="bottom"/>
          </w:tcPr>
          <w:p w14:paraId="065F00DF" w14:textId="77777777" w:rsidR="006741CC" w:rsidRPr="006741CC" w:rsidRDefault="006741CC" w:rsidP="006741CC">
            <w:pPr>
              <w:widowControl/>
              <w:jc w:val="center"/>
            </w:pPr>
            <w:r w:rsidRPr="006741CC">
              <w:t>901</w:t>
            </w:r>
          </w:p>
        </w:tc>
        <w:tc>
          <w:tcPr>
            <w:tcW w:w="570" w:type="dxa"/>
            <w:tcBorders>
              <w:top w:val="nil"/>
              <w:left w:val="nil"/>
              <w:bottom w:val="single" w:sz="4" w:space="0" w:color="auto"/>
              <w:right w:val="single" w:sz="4" w:space="0" w:color="auto"/>
            </w:tcBorders>
            <w:shd w:val="clear" w:color="auto" w:fill="auto"/>
            <w:vAlign w:val="bottom"/>
          </w:tcPr>
          <w:p w14:paraId="05B12E14" w14:textId="77777777" w:rsidR="006741CC" w:rsidRPr="006741CC" w:rsidRDefault="006741CC" w:rsidP="006741CC">
            <w:pPr>
              <w:widowControl/>
              <w:jc w:val="center"/>
              <w:rPr>
                <w:sz w:val="22"/>
                <w:szCs w:val="22"/>
              </w:rPr>
            </w:pPr>
            <w:r w:rsidRPr="006741CC">
              <w:rPr>
                <w:sz w:val="22"/>
                <w:szCs w:val="22"/>
              </w:rPr>
              <w:t>04</w:t>
            </w:r>
          </w:p>
        </w:tc>
        <w:tc>
          <w:tcPr>
            <w:tcW w:w="567" w:type="dxa"/>
            <w:tcBorders>
              <w:top w:val="nil"/>
              <w:left w:val="nil"/>
              <w:bottom w:val="single" w:sz="4" w:space="0" w:color="auto"/>
              <w:right w:val="single" w:sz="4" w:space="0" w:color="auto"/>
            </w:tcBorders>
            <w:shd w:val="clear" w:color="auto" w:fill="auto"/>
            <w:vAlign w:val="bottom"/>
          </w:tcPr>
          <w:p w14:paraId="7941582E" w14:textId="77777777" w:rsidR="006741CC" w:rsidRPr="006741CC" w:rsidRDefault="006741CC" w:rsidP="006741CC">
            <w:pPr>
              <w:widowControl/>
              <w:jc w:val="center"/>
              <w:rPr>
                <w:sz w:val="22"/>
                <w:szCs w:val="22"/>
              </w:rPr>
            </w:pPr>
            <w:r w:rsidRPr="006741CC">
              <w:rPr>
                <w:sz w:val="22"/>
                <w:szCs w:val="22"/>
              </w:rPr>
              <w:t>12</w:t>
            </w:r>
          </w:p>
        </w:tc>
        <w:tc>
          <w:tcPr>
            <w:tcW w:w="567" w:type="dxa"/>
            <w:tcBorders>
              <w:top w:val="nil"/>
              <w:left w:val="nil"/>
              <w:bottom w:val="single" w:sz="4" w:space="0" w:color="auto"/>
              <w:right w:val="nil"/>
            </w:tcBorders>
            <w:shd w:val="clear" w:color="auto" w:fill="auto"/>
            <w:vAlign w:val="bottom"/>
          </w:tcPr>
          <w:p w14:paraId="5AE0CF46" w14:textId="77777777" w:rsidR="006741CC" w:rsidRPr="006741CC" w:rsidRDefault="006741CC" w:rsidP="006741CC">
            <w:pPr>
              <w:widowControl/>
              <w:jc w:val="center"/>
              <w:rPr>
                <w:sz w:val="22"/>
                <w:szCs w:val="22"/>
              </w:rPr>
            </w:pPr>
            <w:r w:rsidRPr="006741CC">
              <w:rPr>
                <w:sz w:val="22"/>
                <w:szCs w:val="22"/>
              </w:rPr>
              <w:t>02</w:t>
            </w:r>
          </w:p>
        </w:tc>
        <w:tc>
          <w:tcPr>
            <w:tcW w:w="567" w:type="dxa"/>
            <w:tcBorders>
              <w:top w:val="nil"/>
              <w:left w:val="nil"/>
              <w:bottom w:val="single" w:sz="4" w:space="0" w:color="auto"/>
              <w:right w:val="nil"/>
            </w:tcBorders>
            <w:shd w:val="clear" w:color="auto" w:fill="auto"/>
            <w:vAlign w:val="bottom"/>
          </w:tcPr>
          <w:p w14:paraId="7D7CA64A" w14:textId="77777777" w:rsidR="006741CC" w:rsidRPr="006741CC" w:rsidRDefault="006741CC" w:rsidP="006741CC">
            <w:pPr>
              <w:widowControl/>
              <w:jc w:val="center"/>
              <w:rPr>
                <w:sz w:val="22"/>
                <w:szCs w:val="22"/>
              </w:rPr>
            </w:pPr>
            <w:r w:rsidRPr="006741CC">
              <w:rPr>
                <w:sz w:val="22"/>
                <w:szCs w:val="22"/>
              </w:rPr>
              <w:t>3</w:t>
            </w:r>
          </w:p>
        </w:tc>
        <w:tc>
          <w:tcPr>
            <w:tcW w:w="472" w:type="dxa"/>
            <w:tcBorders>
              <w:top w:val="nil"/>
              <w:left w:val="nil"/>
              <w:bottom w:val="single" w:sz="4" w:space="0" w:color="auto"/>
              <w:right w:val="nil"/>
            </w:tcBorders>
            <w:shd w:val="clear" w:color="auto" w:fill="auto"/>
            <w:vAlign w:val="bottom"/>
          </w:tcPr>
          <w:p w14:paraId="32045A5F" w14:textId="77777777" w:rsidR="006741CC" w:rsidRPr="006741CC" w:rsidRDefault="006741CC" w:rsidP="006741CC">
            <w:pPr>
              <w:widowControl/>
              <w:jc w:val="center"/>
              <w:rPr>
                <w:sz w:val="22"/>
                <w:szCs w:val="22"/>
              </w:rPr>
            </w:pPr>
            <w:r w:rsidRPr="006741CC">
              <w:rPr>
                <w:sz w:val="22"/>
                <w:szCs w:val="22"/>
              </w:rPr>
              <w:t>01</w:t>
            </w:r>
          </w:p>
        </w:tc>
        <w:tc>
          <w:tcPr>
            <w:tcW w:w="848" w:type="dxa"/>
            <w:tcBorders>
              <w:top w:val="nil"/>
              <w:left w:val="nil"/>
              <w:bottom w:val="single" w:sz="4" w:space="0" w:color="auto"/>
              <w:right w:val="single" w:sz="4" w:space="0" w:color="auto"/>
            </w:tcBorders>
            <w:shd w:val="clear" w:color="auto" w:fill="auto"/>
            <w:vAlign w:val="bottom"/>
          </w:tcPr>
          <w:p w14:paraId="6C0BC128" w14:textId="77777777" w:rsidR="006741CC" w:rsidRPr="006741CC" w:rsidRDefault="006741CC" w:rsidP="006741CC">
            <w:pPr>
              <w:widowControl/>
              <w:jc w:val="center"/>
              <w:rPr>
                <w:sz w:val="22"/>
                <w:szCs w:val="22"/>
              </w:rPr>
            </w:pPr>
            <w:r w:rsidRPr="006741CC">
              <w:rPr>
                <w:sz w:val="22"/>
                <w:szCs w:val="22"/>
              </w:rPr>
              <w:t>80220</w:t>
            </w:r>
          </w:p>
        </w:tc>
        <w:tc>
          <w:tcPr>
            <w:tcW w:w="567" w:type="dxa"/>
            <w:tcBorders>
              <w:top w:val="nil"/>
              <w:left w:val="nil"/>
              <w:bottom w:val="single" w:sz="4" w:space="0" w:color="auto"/>
              <w:right w:val="single" w:sz="4" w:space="0" w:color="auto"/>
            </w:tcBorders>
            <w:shd w:val="clear" w:color="auto" w:fill="auto"/>
            <w:noWrap/>
            <w:vAlign w:val="bottom"/>
          </w:tcPr>
          <w:p w14:paraId="19FE02C9" w14:textId="77777777" w:rsidR="006741CC" w:rsidRPr="006741CC" w:rsidRDefault="006741CC" w:rsidP="006741CC">
            <w:pPr>
              <w:widowControl/>
              <w:rPr>
                <w:sz w:val="22"/>
                <w:szCs w:val="22"/>
              </w:rPr>
            </w:pPr>
            <w:r w:rsidRPr="006741CC">
              <w:rPr>
                <w:sz w:val="22"/>
                <w:szCs w:val="22"/>
              </w:rPr>
              <w:t>200</w:t>
            </w:r>
          </w:p>
        </w:tc>
        <w:tc>
          <w:tcPr>
            <w:tcW w:w="1178" w:type="dxa"/>
            <w:tcBorders>
              <w:top w:val="nil"/>
              <w:left w:val="nil"/>
              <w:bottom w:val="single" w:sz="4" w:space="0" w:color="auto"/>
              <w:right w:val="single" w:sz="4" w:space="0" w:color="auto"/>
            </w:tcBorders>
            <w:shd w:val="clear" w:color="auto" w:fill="auto"/>
            <w:noWrap/>
            <w:vAlign w:val="bottom"/>
          </w:tcPr>
          <w:p w14:paraId="40BD982F" w14:textId="77777777" w:rsidR="006741CC" w:rsidRPr="006741CC" w:rsidRDefault="006741CC" w:rsidP="006741CC">
            <w:pPr>
              <w:widowControl/>
              <w:jc w:val="right"/>
              <w:rPr>
                <w:sz w:val="22"/>
                <w:szCs w:val="22"/>
              </w:rPr>
            </w:pPr>
            <w:r w:rsidRPr="006741CC">
              <w:rPr>
                <w:sz w:val="22"/>
                <w:szCs w:val="22"/>
              </w:rPr>
              <w:t>10,000</w:t>
            </w:r>
          </w:p>
        </w:tc>
        <w:tc>
          <w:tcPr>
            <w:tcW w:w="1231" w:type="dxa"/>
            <w:tcBorders>
              <w:top w:val="nil"/>
              <w:left w:val="nil"/>
              <w:bottom w:val="single" w:sz="4" w:space="0" w:color="auto"/>
              <w:right w:val="single" w:sz="4" w:space="0" w:color="auto"/>
            </w:tcBorders>
            <w:shd w:val="clear" w:color="auto" w:fill="auto"/>
            <w:noWrap/>
            <w:vAlign w:val="bottom"/>
          </w:tcPr>
          <w:p w14:paraId="448421A2" w14:textId="77777777" w:rsidR="006741CC" w:rsidRPr="006741CC" w:rsidRDefault="006741CC" w:rsidP="006741CC">
            <w:pPr>
              <w:widowControl/>
              <w:jc w:val="right"/>
              <w:rPr>
                <w:sz w:val="22"/>
                <w:szCs w:val="22"/>
              </w:rPr>
            </w:pPr>
            <w:r w:rsidRPr="006741CC">
              <w:rPr>
                <w:sz w:val="22"/>
                <w:szCs w:val="22"/>
              </w:rPr>
              <w:t>10,000</w:t>
            </w:r>
          </w:p>
        </w:tc>
        <w:tc>
          <w:tcPr>
            <w:tcW w:w="1229" w:type="dxa"/>
            <w:tcBorders>
              <w:top w:val="nil"/>
              <w:left w:val="nil"/>
              <w:bottom w:val="single" w:sz="4" w:space="0" w:color="auto"/>
              <w:right w:val="single" w:sz="4" w:space="0" w:color="auto"/>
            </w:tcBorders>
            <w:shd w:val="clear" w:color="auto" w:fill="auto"/>
            <w:noWrap/>
            <w:vAlign w:val="bottom"/>
          </w:tcPr>
          <w:p w14:paraId="1C0B2689" w14:textId="77777777" w:rsidR="006741CC" w:rsidRPr="006741CC" w:rsidRDefault="006741CC" w:rsidP="006741CC">
            <w:pPr>
              <w:widowControl/>
              <w:jc w:val="right"/>
              <w:rPr>
                <w:sz w:val="22"/>
                <w:szCs w:val="22"/>
              </w:rPr>
            </w:pPr>
            <w:r w:rsidRPr="006741CC">
              <w:rPr>
                <w:sz w:val="22"/>
                <w:szCs w:val="22"/>
              </w:rPr>
              <w:t>10,000</w:t>
            </w:r>
          </w:p>
        </w:tc>
      </w:tr>
      <w:tr w:rsidR="006741CC" w:rsidRPr="006741CC" w14:paraId="4F807023" w14:textId="77777777" w:rsidTr="00BF731A">
        <w:trPr>
          <w:trHeight w:val="870"/>
        </w:trPr>
        <w:tc>
          <w:tcPr>
            <w:tcW w:w="3024" w:type="dxa"/>
            <w:gridSpan w:val="2"/>
            <w:tcBorders>
              <w:top w:val="nil"/>
              <w:left w:val="single" w:sz="4" w:space="0" w:color="auto"/>
              <w:bottom w:val="single" w:sz="4" w:space="0" w:color="auto"/>
              <w:right w:val="single" w:sz="4" w:space="0" w:color="auto"/>
            </w:tcBorders>
            <w:shd w:val="clear" w:color="auto" w:fill="auto"/>
            <w:vAlign w:val="bottom"/>
          </w:tcPr>
          <w:p w14:paraId="7FFE58F1" w14:textId="77777777" w:rsidR="006741CC" w:rsidRPr="006741CC" w:rsidRDefault="006741CC" w:rsidP="006741CC">
            <w:pPr>
              <w:widowControl/>
            </w:pPr>
            <w:r w:rsidRPr="006741CC">
              <w:lastRenderedPageBreak/>
              <w:t>Иные закупки товаров, работ и услуг для обеспечения государственных (муниципальных) нужд</w:t>
            </w:r>
          </w:p>
        </w:tc>
        <w:tc>
          <w:tcPr>
            <w:tcW w:w="567" w:type="dxa"/>
            <w:gridSpan w:val="2"/>
            <w:tcBorders>
              <w:top w:val="nil"/>
              <w:left w:val="nil"/>
              <w:bottom w:val="single" w:sz="4" w:space="0" w:color="auto"/>
              <w:right w:val="single" w:sz="4" w:space="0" w:color="auto"/>
            </w:tcBorders>
            <w:shd w:val="clear" w:color="auto" w:fill="auto"/>
            <w:vAlign w:val="bottom"/>
          </w:tcPr>
          <w:p w14:paraId="5BA7100F" w14:textId="77777777" w:rsidR="006741CC" w:rsidRPr="006741CC" w:rsidRDefault="006741CC" w:rsidP="006741CC">
            <w:pPr>
              <w:widowControl/>
              <w:jc w:val="center"/>
            </w:pPr>
            <w:r w:rsidRPr="006741CC">
              <w:t>901</w:t>
            </w:r>
          </w:p>
        </w:tc>
        <w:tc>
          <w:tcPr>
            <w:tcW w:w="570" w:type="dxa"/>
            <w:tcBorders>
              <w:top w:val="nil"/>
              <w:left w:val="nil"/>
              <w:bottom w:val="single" w:sz="4" w:space="0" w:color="auto"/>
              <w:right w:val="single" w:sz="4" w:space="0" w:color="auto"/>
            </w:tcBorders>
            <w:shd w:val="clear" w:color="auto" w:fill="auto"/>
            <w:vAlign w:val="bottom"/>
          </w:tcPr>
          <w:p w14:paraId="331FE8B1" w14:textId="77777777" w:rsidR="006741CC" w:rsidRPr="006741CC" w:rsidRDefault="006741CC" w:rsidP="006741CC">
            <w:pPr>
              <w:widowControl/>
              <w:jc w:val="center"/>
              <w:rPr>
                <w:sz w:val="22"/>
                <w:szCs w:val="22"/>
              </w:rPr>
            </w:pPr>
            <w:r w:rsidRPr="006741CC">
              <w:rPr>
                <w:sz w:val="22"/>
                <w:szCs w:val="22"/>
              </w:rPr>
              <w:t>04</w:t>
            </w:r>
          </w:p>
        </w:tc>
        <w:tc>
          <w:tcPr>
            <w:tcW w:w="567" w:type="dxa"/>
            <w:tcBorders>
              <w:top w:val="nil"/>
              <w:left w:val="nil"/>
              <w:bottom w:val="single" w:sz="4" w:space="0" w:color="auto"/>
              <w:right w:val="single" w:sz="4" w:space="0" w:color="auto"/>
            </w:tcBorders>
            <w:shd w:val="clear" w:color="auto" w:fill="auto"/>
            <w:vAlign w:val="bottom"/>
          </w:tcPr>
          <w:p w14:paraId="6A2E8E96" w14:textId="77777777" w:rsidR="006741CC" w:rsidRPr="006741CC" w:rsidRDefault="006741CC" w:rsidP="006741CC">
            <w:pPr>
              <w:widowControl/>
              <w:jc w:val="center"/>
              <w:rPr>
                <w:sz w:val="22"/>
                <w:szCs w:val="22"/>
              </w:rPr>
            </w:pPr>
            <w:r w:rsidRPr="006741CC">
              <w:rPr>
                <w:sz w:val="22"/>
                <w:szCs w:val="22"/>
              </w:rPr>
              <w:t>12</w:t>
            </w:r>
          </w:p>
        </w:tc>
        <w:tc>
          <w:tcPr>
            <w:tcW w:w="567" w:type="dxa"/>
            <w:tcBorders>
              <w:top w:val="nil"/>
              <w:left w:val="nil"/>
              <w:bottom w:val="single" w:sz="4" w:space="0" w:color="auto"/>
              <w:right w:val="nil"/>
            </w:tcBorders>
            <w:shd w:val="clear" w:color="auto" w:fill="auto"/>
            <w:vAlign w:val="bottom"/>
          </w:tcPr>
          <w:p w14:paraId="17210ADA" w14:textId="77777777" w:rsidR="006741CC" w:rsidRPr="006741CC" w:rsidRDefault="006741CC" w:rsidP="006741CC">
            <w:pPr>
              <w:widowControl/>
              <w:jc w:val="center"/>
              <w:rPr>
                <w:sz w:val="22"/>
                <w:szCs w:val="22"/>
              </w:rPr>
            </w:pPr>
            <w:r w:rsidRPr="006741CC">
              <w:rPr>
                <w:sz w:val="22"/>
                <w:szCs w:val="22"/>
              </w:rPr>
              <w:t>02</w:t>
            </w:r>
          </w:p>
        </w:tc>
        <w:tc>
          <w:tcPr>
            <w:tcW w:w="567" w:type="dxa"/>
            <w:tcBorders>
              <w:top w:val="nil"/>
              <w:left w:val="nil"/>
              <w:bottom w:val="single" w:sz="4" w:space="0" w:color="auto"/>
              <w:right w:val="nil"/>
            </w:tcBorders>
            <w:shd w:val="clear" w:color="auto" w:fill="auto"/>
            <w:vAlign w:val="bottom"/>
          </w:tcPr>
          <w:p w14:paraId="69AA186C" w14:textId="77777777" w:rsidR="006741CC" w:rsidRPr="006741CC" w:rsidRDefault="006741CC" w:rsidP="006741CC">
            <w:pPr>
              <w:widowControl/>
              <w:jc w:val="center"/>
              <w:rPr>
                <w:sz w:val="22"/>
                <w:szCs w:val="22"/>
              </w:rPr>
            </w:pPr>
            <w:r w:rsidRPr="006741CC">
              <w:rPr>
                <w:sz w:val="22"/>
                <w:szCs w:val="22"/>
              </w:rPr>
              <w:t>3</w:t>
            </w:r>
          </w:p>
        </w:tc>
        <w:tc>
          <w:tcPr>
            <w:tcW w:w="472" w:type="dxa"/>
            <w:tcBorders>
              <w:top w:val="nil"/>
              <w:left w:val="nil"/>
              <w:bottom w:val="single" w:sz="4" w:space="0" w:color="auto"/>
              <w:right w:val="nil"/>
            </w:tcBorders>
            <w:shd w:val="clear" w:color="auto" w:fill="auto"/>
            <w:vAlign w:val="bottom"/>
          </w:tcPr>
          <w:p w14:paraId="3D77CF29" w14:textId="77777777" w:rsidR="006741CC" w:rsidRPr="006741CC" w:rsidRDefault="006741CC" w:rsidP="006741CC">
            <w:pPr>
              <w:widowControl/>
              <w:jc w:val="center"/>
              <w:rPr>
                <w:sz w:val="22"/>
                <w:szCs w:val="22"/>
              </w:rPr>
            </w:pPr>
            <w:r w:rsidRPr="006741CC">
              <w:rPr>
                <w:sz w:val="22"/>
                <w:szCs w:val="22"/>
              </w:rPr>
              <w:t>01</w:t>
            </w:r>
          </w:p>
        </w:tc>
        <w:tc>
          <w:tcPr>
            <w:tcW w:w="848" w:type="dxa"/>
            <w:tcBorders>
              <w:top w:val="nil"/>
              <w:left w:val="nil"/>
              <w:bottom w:val="single" w:sz="4" w:space="0" w:color="auto"/>
              <w:right w:val="single" w:sz="4" w:space="0" w:color="auto"/>
            </w:tcBorders>
            <w:shd w:val="clear" w:color="auto" w:fill="auto"/>
            <w:vAlign w:val="bottom"/>
          </w:tcPr>
          <w:p w14:paraId="38532F43" w14:textId="77777777" w:rsidR="006741CC" w:rsidRPr="006741CC" w:rsidRDefault="006741CC" w:rsidP="006741CC">
            <w:pPr>
              <w:widowControl/>
              <w:jc w:val="center"/>
              <w:rPr>
                <w:sz w:val="22"/>
                <w:szCs w:val="22"/>
              </w:rPr>
            </w:pPr>
            <w:r w:rsidRPr="006741CC">
              <w:rPr>
                <w:sz w:val="22"/>
                <w:szCs w:val="22"/>
              </w:rPr>
              <w:t>80220</w:t>
            </w:r>
          </w:p>
        </w:tc>
        <w:tc>
          <w:tcPr>
            <w:tcW w:w="567" w:type="dxa"/>
            <w:tcBorders>
              <w:top w:val="nil"/>
              <w:left w:val="nil"/>
              <w:bottom w:val="single" w:sz="4" w:space="0" w:color="auto"/>
              <w:right w:val="single" w:sz="4" w:space="0" w:color="auto"/>
            </w:tcBorders>
            <w:shd w:val="clear" w:color="auto" w:fill="auto"/>
            <w:noWrap/>
            <w:vAlign w:val="bottom"/>
          </w:tcPr>
          <w:p w14:paraId="6A48EF3C" w14:textId="77777777" w:rsidR="006741CC" w:rsidRPr="006741CC" w:rsidRDefault="006741CC" w:rsidP="006741CC">
            <w:pPr>
              <w:widowControl/>
              <w:rPr>
                <w:sz w:val="22"/>
                <w:szCs w:val="22"/>
              </w:rPr>
            </w:pPr>
            <w:r w:rsidRPr="006741CC">
              <w:rPr>
                <w:sz w:val="22"/>
                <w:szCs w:val="22"/>
              </w:rPr>
              <w:t>240</w:t>
            </w:r>
          </w:p>
        </w:tc>
        <w:tc>
          <w:tcPr>
            <w:tcW w:w="1178" w:type="dxa"/>
            <w:tcBorders>
              <w:top w:val="nil"/>
              <w:left w:val="nil"/>
              <w:bottom w:val="single" w:sz="4" w:space="0" w:color="auto"/>
              <w:right w:val="single" w:sz="4" w:space="0" w:color="auto"/>
            </w:tcBorders>
            <w:shd w:val="clear" w:color="auto" w:fill="auto"/>
            <w:noWrap/>
            <w:vAlign w:val="bottom"/>
          </w:tcPr>
          <w:p w14:paraId="0B0EBF18" w14:textId="77777777" w:rsidR="006741CC" w:rsidRPr="006741CC" w:rsidRDefault="006741CC" w:rsidP="006741CC">
            <w:pPr>
              <w:widowControl/>
              <w:jc w:val="right"/>
              <w:rPr>
                <w:sz w:val="22"/>
                <w:szCs w:val="22"/>
              </w:rPr>
            </w:pPr>
            <w:r w:rsidRPr="006741CC">
              <w:rPr>
                <w:sz w:val="22"/>
                <w:szCs w:val="22"/>
              </w:rPr>
              <w:t>10,000</w:t>
            </w:r>
          </w:p>
        </w:tc>
        <w:tc>
          <w:tcPr>
            <w:tcW w:w="1231" w:type="dxa"/>
            <w:tcBorders>
              <w:top w:val="nil"/>
              <w:left w:val="nil"/>
              <w:bottom w:val="single" w:sz="4" w:space="0" w:color="auto"/>
              <w:right w:val="single" w:sz="4" w:space="0" w:color="auto"/>
            </w:tcBorders>
            <w:shd w:val="clear" w:color="auto" w:fill="auto"/>
            <w:noWrap/>
            <w:vAlign w:val="bottom"/>
          </w:tcPr>
          <w:p w14:paraId="4FC5BD95" w14:textId="77777777" w:rsidR="006741CC" w:rsidRPr="006741CC" w:rsidRDefault="006741CC" w:rsidP="006741CC">
            <w:pPr>
              <w:widowControl/>
              <w:jc w:val="right"/>
              <w:rPr>
                <w:sz w:val="22"/>
                <w:szCs w:val="22"/>
              </w:rPr>
            </w:pPr>
            <w:r w:rsidRPr="006741CC">
              <w:rPr>
                <w:sz w:val="22"/>
                <w:szCs w:val="22"/>
              </w:rPr>
              <w:t>10,000</w:t>
            </w:r>
          </w:p>
        </w:tc>
        <w:tc>
          <w:tcPr>
            <w:tcW w:w="1229" w:type="dxa"/>
            <w:tcBorders>
              <w:top w:val="nil"/>
              <w:left w:val="nil"/>
              <w:bottom w:val="single" w:sz="4" w:space="0" w:color="auto"/>
              <w:right w:val="single" w:sz="4" w:space="0" w:color="auto"/>
            </w:tcBorders>
            <w:shd w:val="clear" w:color="auto" w:fill="auto"/>
            <w:noWrap/>
            <w:vAlign w:val="bottom"/>
          </w:tcPr>
          <w:p w14:paraId="7006CA01" w14:textId="77777777" w:rsidR="006741CC" w:rsidRPr="006741CC" w:rsidRDefault="006741CC" w:rsidP="006741CC">
            <w:pPr>
              <w:widowControl/>
              <w:jc w:val="right"/>
              <w:rPr>
                <w:sz w:val="22"/>
                <w:szCs w:val="22"/>
              </w:rPr>
            </w:pPr>
            <w:r w:rsidRPr="006741CC">
              <w:rPr>
                <w:sz w:val="22"/>
                <w:szCs w:val="22"/>
              </w:rPr>
              <w:t>10,000</w:t>
            </w:r>
          </w:p>
        </w:tc>
      </w:tr>
      <w:tr w:rsidR="006741CC" w:rsidRPr="006741CC" w14:paraId="579311D0" w14:textId="77777777" w:rsidTr="00BF731A">
        <w:trPr>
          <w:trHeight w:val="585"/>
        </w:trPr>
        <w:tc>
          <w:tcPr>
            <w:tcW w:w="3024"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D5ADE96" w14:textId="77777777" w:rsidR="006741CC" w:rsidRPr="006741CC" w:rsidRDefault="006741CC" w:rsidP="006741CC">
            <w:pPr>
              <w:widowControl/>
              <w:jc w:val="both"/>
              <w:rPr>
                <w:color w:val="000000"/>
              </w:rPr>
            </w:pPr>
            <w:r w:rsidRPr="006741CC">
              <w:rPr>
                <w:color w:val="000000"/>
              </w:rPr>
              <w:t>Обеспечение приватизации и проведение предпродажной подготовки объектов приватизации</w:t>
            </w:r>
          </w:p>
        </w:tc>
        <w:tc>
          <w:tcPr>
            <w:tcW w:w="567" w:type="dxa"/>
            <w:gridSpan w:val="2"/>
            <w:tcBorders>
              <w:top w:val="nil"/>
              <w:left w:val="nil"/>
              <w:bottom w:val="single" w:sz="4" w:space="0" w:color="auto"/>
              <w:right w:val="single" w:sz="4" w:space="0" w:color="auto"/>
            </w:tcBorders>
            <w:shd w:val="clear" w:color="auto" w:fill="auto"/>
            <w:vAlign w:val="bottom"/>
            <w:hideMark/>
          </w:tcPr>
          <w:p w14:paraId="7219DB3C" w14:textId="77777777" w:rsidR="006741CC" w:rsidRPr="006741CC" w:rsidRDefault="006741CC" w:rsidP="006741CC">
            <w:pPr>
              <w:widowControl/>
              <w:jc w:val="center"/>
            </w:pPr>
            <w:r w:rsidRPr="006741CC">
              <w:t>901</w:t>
            </w:r>
          </w:p>
        </w:tc>
        <w:tc>
          <w:tcPr>
            <w:tcW w:w="570" w:type="dxa"/>
            <w:tcBorders>
              <w:top w:val="nil"/>
              <w:left w:val="nil"/>
              <w:bottom w:val="single" w:sz="4" w:space="0" w:color="auto"/>
              <w:right w:val="single" w:sz="4" w:space="0" w:color="auto"/>
            </w:tcBorders>
            <w:shd w:val="clear" w:color="auto" w:fill="auto"/>
            <w:vAlign w:val="bottom"/>
            <w:hideMark/>
          </w:tcPr>
          <w:p w14:paraId="64FC7638" w14:textId="77777777" w:rsidR="006741CC" w:rsidRPr="006741CC" w:rsidRDefault="006741CC" w:rsidP="006741CC">
            <w:pPr>
              <w:widowControl/>
              <w:jc w:val="center"/>
              <w:rPr>
                <w:sz w:val="22"/>
                <w:szCs w:val="22"/>
              </w:rPr>
            </w:pPr>
            <w:r w:rsidRPr="006741CC">
              <w:rPr>
                <w:sz w:val="22"/>
                <w:szCs w:val="22"/>
              </w:rPr>
              <w:t>04</w:t>
            </w:r>
          </w:p>
        </w:tc>
        <w:tc>
          <w:tcPr>
            <w:tcW w:w="567" w:type="dxa"/>
            <w:tcBorders>
              <w:top w:val="nil"/>
              <w:left w:val="nil"/>
              <w:bottom w:val="single" w:sz="4" w:space="0" w:color="auto"/>
              <w:right w:val="single" w:sz="4" w:space="0" w:color="auto"/>
            </w:tcBorders>
            <w:shd w:val="clear" w:color="auto" w:fill="auto"/>
            <w:vAlign w:val="bottom"/>
            <w:hideMark/>
          </w:tcPr>
          <w:p w14:paraId="44503210" w14:textId="77777777" w:rsidR="006741CC" w:rsidRPr="006741CC" w:rsidRDefault="006741CC" w:rsidP="006741CC">
            <w:pPr>
              <w:widowControl/>
              <w:jc w:val="center"/>
              <w:rPr>
                <w:sz w:val="22"/>
                <w:szCs w:val="22"/>
              </w:rPr>
            </w:pPr>
            <w:r w:rsidRPr="006741CC">
              <w:rPr>
                <w:sz w:val="22"/>
                <w:szCs w:val="22"/>
              </w:rPr>
              <w:t>12</w:t>
            </w:r>
          </w:p>
        </w:tc>
        <w:tc>
          <w:tcPr>
            <w:tcW w:w="567" w:type="dxa"/>
            <w:tcBorders>
              <w:top w:val="nil"/>
              <w:left w:val="nil"/>
              <w:bottom w:val="single" w:sz="4" w:space="0" w:color="auto"/>
              <w:right w:val="nil"/>
            </w:tcBorders>
            <w:shd w:val="clear" w:color="auto" w:fill="auto"/>
            <w:vAlign w:val="bottom"/>
            <w:hideMark/>
          </w:tcPr>
          <w:p w14:paraId="539D62FB" w14:textId="77777777" w:rsidR="006741CC" w:rsidRPr="006741CC" w:rsidRDefault="006741CC" w:rsidP="006741CC">
            <w:pPr>
              <w:widowControl/>
              <w:jc w:val="center"/>
              <w:rPr>
                <w:sz w:val="22"/>
                <w:szCs w:val="22"/>
              </w:rPr>
            </w:pPr>
            <w:r w:rsidRPr="006741CC">
              <w:rPr>
                <w:sz w:val="22"/>
                <w:szCs w:val="22"/>
              </w:rPr>
              <w:t>02</w:t>
            </w:r>
          </w:p>
        </w:tc>
        <w:tc>
          <w:tcPr>
            <w:tcW w:w="567" w:type="dxa"/>
            <w:tcBorders>
              <w:top w:val="nil"/>
              <w:left w:val="nil"/>
              <w:bottom w:val="single" w:sz="4" w:space="0" w:color="auto"/>
              <w:right w:val="nil"/>
            </w:tcBorders>
            <w:shd w:val="clear" w:color="auto" w:fill="auto"/>
            <w:vAlign w:val="bottom"/>
            <w:hideMark/>
          </w:tcPr>
          <w:p w14:paraId="57EB28D9" w14:textId="77777777" w:rsidR="006741CC" w:rsidRPr="006741CC" w:rsidRDefault="006741CC" w:rsidP="006741CC">
            <w:pPr>
              <w:widowControl/>
              <w:jc w:val="center"/>
              <w:rPr>
                <w:sz w:val="22"/>
                <w:szCs w:val="22"/>
              </w:rPr>
            </w:pPr>
            <w:r w:rsidRPr="006741CC">
              <w:rPr>
                <w:sz w:val="22"/>
                <w:szCs w:val="22"/>
              </w:rPr>
              <w:t>3</w:t>
            </w:r>
          </w:p>
        </w:tc>
        <w:tc>
          <w:tcPr>
            <w:tcW w:w="472" w:type="dxa"/>
            <w:tcBorders>
              <w:top w:val="nil"/>
              <w:left w:val="nil"/>
              <w:bottom w:val="single" w:sz="4" w:space="0" w:color="auto"/>
              <w:right w:val="nil"/>
            </w:tcBorders>
            <w:shd w:val="clear" w:color="auto" w:fill="auto"/>
            <w:vAlign w:val="bottom"/>
            <w:hideMark/>
          </w:tcPr>
          <w:p w14:paraId="738AFBB9" w14:textId="77777777" w:rsidR="006741CC" w:rsidRPr="006741CC" w:rsidRDefault="006741CC" w:rsidP="006741CC">
            <w:pPr>
              <w:widowControl/>
              <w:jc w:val="center"/>
              <w:rPr>
                <w:sz w:val="22"/>
                <w:szCs w:val="22"/>
              </w:rPr>
            </w:pPr>
            <w:r w:rsidRPr="006741CC">
              <w:rPr>
                <w:sz w:val="22"/>
                <w:szCs w:val="22"/>
              </w:rPr>
              <w:t>01</w:t>
            </w:r>
          </w:p>
        </w:tc>
        <w:tc>
          <w:tcPr>
            <w:tcW w:w="848" w:type="dxa"/>
            <w:tcBorders>
              <w:top w:val="nil"/>
              <w:left w:val="nil"/>
              <w:bottom w:val="single" w:sz="4" w:space="0" w:color="auto"/>
              <w:right w:val="single" w:sz="4" w:space="0" w:color="auto"/>
            </w:tcBorders>
            <w:shd w:val="clear" w:color="auto" w:fill="auto"/>
            <w:vAlign w:val="bottom"/>
            <w:hideMark/>
          </w:tcPr>
          <w:p w14:paraId="35E7E1D1" w14:textId="77777777" w:rsidR="006741CC" w:rsidRPr="006741CC" w:rsidRDefault="006741CC" w:rsidP="006741CC">
            <w:pPr>
              <w:widowControl/>
              <w:jc w:val="center"/>
              <w:rPr>
                <w:sz w:val="22"/>
                <w:szCs w:val="22"/>
              </w:rPr>
            </w:pPr>
            <w:r w:rsidRPr="006741CC">
              <w:rPr>
                <w:sz w:val="22"/>
                <w:szCs w:val="22"/>
              </w:rPr>
              <w:t>80280</w:t>
            </w:r>
          </w:p>
        </w:tc>
        <w:tc>
          <w:tcPr>
            <w:tcW w:w="567" w:type="dxa"/>
            <w:tcBorders>
              <w:top w:val="nil"/>
              <w:left w:val="nil"/>
              <w:bottom w:val="single" w:sz="4" w:space="0" w:color="auto"/>
              <w:right w:val="single" w:sz="4" w:space="0" w:color="auto"/>
            </w:tcBorders>
            <w:shd w:val="clear" w:color="auto" w:fill="auto"/>
            <w:noWrap/>
            <w:vAlign w:val="bottom"/>
            <w:hideMark/>
          </w:tcPr>
          <w:p w14:paraId="1BCEE146" w14:textId="77777777" w:rsidR="006741CC" w:rsidRPr="006741CC" w:rsidRDefault="006741CC" w:rsidP="006741CC">
            <w:pPr>
              <w:widowControl/>
              <w:rPr>
                <w:sz w:val="22"/>
                <w:szCs w:val="22"/>
              </w:rPr>
            </w:pPr>
            <w:r w:rsidRPr="006741CC">
              <w:rPr>
                <w:sz w:val="22"/>
                <w:szCs w:val="22"/>
              </w:rPr>
              <w:t> </w:t>
            </w:r>
          </w:p>
        </w:tc>
        <w:tc>
          <w:tcPr>
            <w:tcW w:w="1178" w:type="dxa"/>
            <w:tcBorders>
              <w:top w:val="nil"/>
              <w:left w:val="nil"/>
              <w:bottom w:val="single" w:sz="4" w:space="0" w:color="auto"/>
              <w:right w:val="single" w:sz="4" w:space="0" w:color="auto"/>
            </w:tcBorders>
            <w:shd w:val="clear" w:color="auto" w:fill="auto"/>
            <w:noWrap/>
            <w:vAlign w:val="bottom"/>
            <w:hideMark/>
          </w:tcPr>
          <w:p w14:paraId="6AA505CE" w14:textId="77777777" w:rsidR="006741CC" w:rsidRPr="006741CC" w:rsidRDefault="006741CC" w:rsidP="006741CC">
            <w:pPr>
              <w:widowControl/>
              <w:jc w:val="right"/>
              <w:rPr>
                <w:sz w:val="22"/>
                <w:szCs w:val="22"/>
              </w:rPr>
            </w:pPr>
            <w:r w:rsidRPr="006741CC">
              <w:rPr>
                <w:sz w:val="22"/>
                <w:szCs w:val="22"/>
              </w:rPr>
              <w:t>10,000</w:t>
            </w:r>
          </w:p>
        </w:tc>
        <w:tc>
          <w:tcPr>
            <w:tcW w:w="1231" w:type="dxa"/>
            <w:tcBorders>
              <w:top w:val="nil"/>
              <w:left w:val="nil"/>
              <w:bottom w:val="single" w:sz="4" w:space="0" w:color="auto"/>
              <w:right w:val="single" w:sz="4" w:space="0" w:color="auto"/>
            </w:tcBorders>
            <w:shd w:val="clear" w:color="auto" w:fill="auto"/>
            <w:noWrap/>
            <w:vAlign w:val="bottom"/>
            <w:hideMark/>
          </w:tcPr>
          <w:p w14:paraId="57DCA5B2" w14:textId="77777777" w:rsidR="006741CC" w:rsidRPr="006741CC" w:rsidRDefault="006741CC" w:rsidP="006741CC">
            <w:pPr>
              <w:widowControl/>
              <w:jc w:val="right"/>
              <w:rPr>
                <w:sz w:val="22"/>
                <w:szCs w:val="22"/>
              </w:rPr>
            </w:pPr>
            <w:r w:rsidRPr="006741CC">
              <w:rPr>
                <w:sz w:val="22"/>
                <w:szCs w:val="22"/>
              </w:rPr>
              <w:t>10,000</w:t>
            </w:r>
          </w:p>
        </w:tc>
        <w:tc>
          <w:tcPr>
            <w:tcW w:w="1229" w:type="dxa"/>
            <w:tcBorders>
              <w:top w:val="nil"/>
              <w:left w:val="nil"/>
              <w:bottom w:val="single" w:sz="4" w:space="0" w:color="auto"/>
              <w:right w:val="single" w:sz="4" w:space="0" w:color="auto"/>
            </w:tcBorders>
            <w:shd w:val="clear" w:color="auto" w:fill="auto"/>
            <w:noWrap/>
            <w:vAlign w:val="bottom"/>
            <w:hideMark/>
          </w:tcPr>
          <w:p w14:paraId="46CD9327" w14:textId="77777777" w:rsidR="006741CC" w:rsidRPr="006741CC" w:rsidRDefault="006741CC" w:rsidP="006741CC">
            <w:pPr>
              <w:widowControl/>
              <w:jc w:val="right"/>
              <w:rPr>
                <w:sz w:val="22"/>
                <w:szCs w:val="22"/>
              </w:rPr>
            </w:pPr>
            <w:r w:rsidRPr="006741CC">
              <w:rPr>
                <w:sz w:val="22"/>
                <w:szCs w:val="22"/>
              </w:rPr>
              <w:t>10,000</w:t>
            </w:r>
          </w:p>
        </w:tc>
      </w:tr>
      <w:tr w:rsidR="006741CC" w:rsidRPr="006741CC" w14:paraId="27214019" w14:textId="77777777" w:rsidTr="00BF731A">
        <w:trPr>
          <w:trHeight w:val="585"/>
        </w:trPr>
        <w:tc>
          <w:tcPr>
            <w:tcW w:w="3024" w:type="dxa"/>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14:paraId="401F3FD0" w14:textId="77777777" w:rsidR="006741CC" w:rsidRPr="006741CC" w:rsidRDefault="006741CC" w:rsidP="006741CC">
            <w:pPr>
              <w:widowControl/>
            </w:pPr>
            <w:r w:rsidRPr="006741CC">
              <w:t>Закупка товаров, работ и услуг для  обеспечения государственных (муниципальных ) нужд</w:t>
            </w:r>
          </w:p>
        </w:tc>
        <w:tc>
          <w:tcPr>
            <w:tcW w:w="567" w:type="dxa"/>
            <w:gridSpan w:val="2"/>
            <w:tcBorders>
              <w:top w:val="nil"/>
              <w:left w:val="nil"/>
              <w:bottom w:val="single" w:sz="4" w:space="0" w:color="auto"/>
              <w:right w:val="single" w:sz="4" w:space="0" w:color="auto"/>
            </w:tcBorders>
            <w:shd w:val="clear" w:color="auto" w:fill="auto"/>
            <w:vAlign w:val="bottom"/>
            <w:hideMark/>
          </w:tcPr>
          <w:p w14:paraId="09DFF3F2" w14:textId="77777777" w:rsidR="006741CC" w:rsidRPr="006741CC" w:rsidRDefault="006741CC" w:rsidP="006741CC">
            <w:pPr>
              <w:widowControl/>
              <w:jc w:val="center"/>
            </w:pPr>
            <w:r w:rsidRPr="006741CC">
              <w:t>901</w:t>
            </w:r>
          </w:p>
        </w:tc>
        <w:tc>
          <w:tcPr>
            <w:tcW w:w="570" w:type="dxa"/>
            <w:tcBorders>
              <w:top w:val="nil"/>
              <w:left w:val="nil"/>
              <w:bottom w:val="single" w:sz="4" w:space="0" w:color="auto"/>
              <w:right w:val="single" w:sz="4" w:space="0" w:color="auto"/>
            </w:tcBorders>
            <w:shd w:val="clear" w:color="auto" w:fill="auto"/>
            <w:vAlign w:val="bottom"/>
            <w:hideMark/>
          </w:tcPr>
          <w:p w14:paraId="6F9E352C" w14:textId="77777777" w:rsidR="006741CC" w:rsidRPr="006741CC" w:rsidRDefault="006741CC" w:rsidP="006741CC">
            <w:pPr>
              <w:widowControl/>
              <w:jc w:val="center"/>
              <w:rPr>
                <w:sz w:val="22"/>
                <w:szCs w:val="22"/>
              </w:rPr>
            </w:pPr>
            <w:r w:rsidRPr="006741CC">
              <w:rPr>
                <w:sz w:val="22"/>
                <w:szCs w:val="22"/>
              </w:rPr>
              <w:t>04</w:t>
            </w:r>
          </w:p>
        </w:tc>
        <w:tc>
          <w:tcPr>
            <w:tcW w:w="567" w:type="dxa"/>
            <w:tcBorders>
              <w:top w:val="nil"/>
              <w:left w:val="nil"/>
              <w:bottom w:val="single" w:sz="4" w:space="0" w:color="auto"/>
              <w:right w:val="single" w:sz="4" w:space="0" w:color="auto"/>
            </w:tcBorders>
            <w:shd w:val="clear" w:color="auto" w:fill="auto"/>
            <w:vAlign w:val="bottom"/>
            <w:hideMark/>
          </w:tcPr>
          <w:p w14:paraId="236AC3E9" w14:textId="77777777" w:rsidR="006741CC" w:rsidRPr="006741CC" w:rsidRDefault="006741CC" w:rsidP="006741CC">
            <w:pPr>
              <w:widowControl/>
              <w:jc w:val="center"/>
              <w:rPr>
                <w:sz w:val="22"/>
                <w:szCs w:val="22"/>
              </w:rPr>
            </w:pPr>
            <w:r w:rsidRPr="006741CC">
              <w:rPr>
                <w:sz w:val="22"/>
                <w:szCs w:val="22"/>
              </w:rPr>
              <w:t>12</w:t>
            </w:r>
          </w:p>
        </w:tc>
        <w:tc>
          <w:tcPr>
            <w:tcW w:w="567" w:type="dxa"/>
            <w:tcBorders>
              <w:top w:val="nil"/>
              <w:left w:val="nil"/>
              <w:bottom w:val="single" w:sz="4" w:space="0" w:color="auto"/>
              <w:right w:val="nil"/>
            </w:tcBorders>
            <w:shd w:val="clear" w:color="auto" w:fill="auto"/>
            <w:vAlign w:val="bottom"/>
            <w:hideMark/>
          </w:tcPr>
          <w:p w14:paraId="51EA7CE9" w14:textId="77777777" w:rsidR="006741CC" w:rsidRPr="006741CC" w:rsidRDefault="006741CC" w:rsidP="006741CC">
            <w:pPr>
              <w:widowControl/>
              <w:jc w:val="center"/>
              <w:rPr>
                <w:sz w:val="22"/>
                <w:szCs w:val="22"/>
              </w:rPr>
            </w:pPr>
            <w:r w:rsidRPr="006741CC">
              <w:rPr>
                <w:sz w:val="22"/>
                <w:szCs w:val="22"/>
              </w:rPr>
              <w:t>02</w:t>
            </w:r>
          </w:p>
        </w:tc>
        <w:tc>
          <w:tcPr>
            <w:tcW w:w="567" w:type="dxa"/>
            <w:tcBorders>
              <w:top w:val="nil"/>
              <w:left w:val="nil"/>
              <w:bottom w:val="single" w:sz="4" w:space="0" w:color="auto"/>
              <w:right w:val="nil"/>
            </w:tcBorders>
            <w:shd w:val="clear" w:color="auto" w:fill="auto"/>
            <w:vAlign w:val="bottom"/>
            <w:hideMark/>
          </w:tcPr>
          <w:p w14:paraId="2BC6EA7C" w14:textId="77777777" w:rsidR="006741CC" w:rsidRPr="006741CC" w:rsidRDefault="006741CC" w:rsidP="006741CC">
            <w:pPr>
              <w:widowControl/>
              <w:jc w:val="center"/>
              <w:rPr>
                <w:sz w:val="22"/>
                <w:szCs w:val="22"/>
              </w:rPr>
            </w:pPr>
            <w:r w:rsidRPr="006741CC">
              <w:rPr>
                <w:sz w:val="22"/>
                <w:szCs w:val="22"/>
              </w:rPr>
              <w:t>3</w:t>
            </w:r>
          </w:p>
        </w:tc>
        <w:tc>
          <w:tcPr>
            <w:tcW w:w="472" w:type="dxa"/>
            <w:tcBorders>
              <w:top w:val="nil"/>
              <w:left w:val="nil"/>
              <w:bottom w:val="single" w:sz="4" w:space="0" w:color="auto"/>
              <w:right w:val="nil"/>
            </w:tcBorders>
            <w:shd w:val="clear" w:color="auto" w:fill="auto"/>
            <w:vAlign w:val="bottom"/>
            <w:hideMark/>
          </w:tcPr>
          <w:p w14:paraId="091E69D9" w14:textId="77777777" w:rsidR="006741CC" w:rsidRPr="006741CC" w:rsidRDefault="006741CC" w:rsidP="006741CC">
            <w:pPr>
              <w:widowControl/>
              <w:jc w:val="center"/>
              <w:rPr>
                <w:sz w:val="22"/>
                <w:szCs w:val="22"/>
              </w:rPr>
            </w:pPr>
            <w:r w:rsidRPr="006741CC">
              <w:rPr>
                <w:sz w:val="22"/>
                <w:szCs w:val="22"/>
              </w:rPr>
              <w:t>01</w:t>
            </w:r>
          </w:p>
        </w:tc>
        <w:tc>
          <w:tcPr>
            <w:tcW w:w="848" w:type="dxa"/>
            <w:tcBorders>
              <w:top w:val="nil"/>
              <w:left w:val="nil"/>
              <w:bottom w:val="single" w:sz="4" w:space="0" w:color="auto"/>
              <w:right w:val="single" w:sz="4" w:space="0" w:color="auto"/>
            </w:tcBorders>
            <w:shd w:val="clear" w:color="auto" w:fill="auto"/>
            <w:vAlign w:val="bottom"/>
            <w:hideMark/>
          </w:tcPr>
          <w:p w14:paraId="6ECF524A" w14:textId="77777777" w:rsidR="006741CC" w:rsidRPr="006741CC" w:rsidRDefault="006741CC" w:rsidP="006741CC">
            <w:pPr>
              <w:widowControl/>
              <w:jc w:val="center"/>
              <w:rPr>
                <w:sz w:val="22"/>
                <w:szCs w:val="22"/>
              </w:rPr>
            </w:pPr>
            <w:r w:rsidRPr="006741CC">
              <w:rPr>
                <w:sz w:val="22"/>
                <w:szCs w:val="22"/>
              </w:rPr>
              <w:t>80280</w:t>
            </w:r>
          </w:p>
        </w:tc>
        <w:tc>
          <w:tcPr>
            <w:tcW w:w="567" w:type="dxa"/>
            <w:tcBorders>
              <w:top w:val="nil"/>
              <w:left w:val="nil"/>
              <w:bottom w:val="single" w:sz="4" w:space="0" w:color="auto"/>
              <w:right w:val="single" w:sz="4" w:space="0" w:color="auto"/>
            </w:tcBorders>
            <w:shd w:val="clear" w:color="auto" w:fill="auto"/>
            <w:noWrap/>
            <w:vAlign w:val="bottom"/>
            <w:hideMark/>
          </w:tcPr>
          <w:p w14:paraId="2294E462" w14:textId="77777777" w:rsidR="006741CC" w:rsidRPr="006741CC" w:rsidRDefault="006741CC" w:rsidP="006741CC">
            <w:pPr>
              <w:widowControl/>
              <w:rPr>
                <w:sz w:val="22"/>
                <w:szCs w:val="22"/>
              </w:rPr>
            </w:pPr>
            <w:r w:rsidRPr="006741CC">
              <w:rPr>
                <w:sz w:val="22"/>
                <w:szCs w:val="22"/>
              </w:rPr>
              <w:t>200</w:t>
            </w:r>
          </w:p>
        </w:tc>
        <w:tc>
          <w:tcPr>
            <w:tcW w:w="1178" w:type="dxa"/>
            <w:tcBorders>
              <w:top w:val="nil"/>
              <w:left w:val="nil"/>
              <w:bottom w:val="single" w:sz="4" w:space="0" w:color="auto"/>
              <w:right w:val="single" w:sz="4" w:space="0" w:color="auto"/>
            </w:tcBorders>
            <w:shd w:val="clear" w:color="000000" w:fill="FFFFFF"/>
            <w:noWrap/>
            <w:vAlign w:val="bottom"/>
            <w:hideMark/>
          </w:tcPr>
          <w:p w14:paraId="450A550C" w14:textId="77777777" w:rsidR="006741CC" w:rsidRPr="006741CC" w:rsidRDefault="006741CC" w:rsidP="006741CC">
            <w:pPr>
              <w:widowControl/>
              <w:jc w:val="right"/>
              <w:rPr>
                <w:sz w:val="22"/>
                <w:szCs w:val="22"/>
              </w:rPr>
            </w:pPr>
            <w:r w:rsidRPr="006741CC">
              <w:rPr>
                <w:sz w:val="22"/>
                <w:szCs w:val="22"/>
              </w:rPr>
              <w:t>10,000</w:t>
            </w:r>
          </w:p>
        </w:tc>
        <w:tc>
          <w:tcPr>
            <w:tcW w:w="1231" w:type="dxa"/>
            <w:tcBorders>
              <w:top w:val="nil"/>
              <w:left w:val="nil"/>
              <w:bottom w:val="single" w:sz="4" w:space="0" w:color="auto"/>
              <w:right w:val="single" w:sz="4" w:space="0" w:color="auto"/>
            </w:tcBorders>
            <w:shd w:val="clear" w:color="000000" w:fill="FFFFFF"/>
            <w:noWrap/>
            <w:vAlign w:val="bottom"/>
            <w:hideMark/>
          </w:tcPr>
          <w:p w14:paraId="386D9835" w14:textId="77777777" w:rsidR="006741CC" w:rsidRPr="006741CC" w:rsidRDefault="006741CC" w:rsidP="006741CC">
            <w:pPr>
              <w:widowControl/>
              <w:jc w:val="right"/>
              <w:rPr>
                <w:sz w:val="22"/>
                <w:szCs w:val="22"/>
              </w:rPr>
            </w:pPr>
            <w:r w:rsidRPr="006741CC">
              <w:rPr>
                <w:sz w:val="22"/>
                <w:szCs w:val="22"/>
              </w:rPr>
              <w:t>10,000</w:t>
            </w:r>
          </w:p>
        </w:tc>
        <w:tc>
          <w:tcPr>
            <w:tcW w:w="1229" w:type="dxa"/>
            <w:tcBorders>
              <w:top w:val="nil"/>
              <w:left w:val="nil"/>
              <w:bottom w:val="single" w:sz="4" w:space="0" w:color="auto"/>
              <w:right w:val="single" w:sz="4" w:space="0" w:color="auto"/>
            </w:tcBorders>
            <w:shd w:val="clear" w:color="000000" w:fill="FFFFFF"/>
            <w:noWrap/>
            <w:vAlign w:val="bottom"/>
            <w:hideMark/>
          </w:tcPr>
          <w:p w14:paraId="5F7503D7" w14:textId="77777777" w:rsidR="006741CC" w:rsidRPr="006741CC" w:rsidRDefault="006741CC" w:rsidP="006741CC">
            <w:pPr>
              <w:widowControl/>
              <w:jc w:val="right"/>
              <w:rPr>
                <w:sz w:val="22"/>
                <w:szCs w:val="22"/>
              </w:rPr>
            </w:pPr>
            <w:r w:rsidRPr="006741CC">
              <w:rPr>
                <w:sz w:val="22"/>
                <w:szCs w:val="22"/>
              </w:rPr>
              <w:t>10,000</w:t>
            </w:r>
          </w:p>
        </w:tc>
      </w:tr>
      <w:tr w:rsidR="006741CC" w:rsidRPr="006741CC" w14:paraId="459451F4" w14:textId="77777777" w:rsidTr="00BF731A">
        <w:trPr>
          <w:trHeight w:val="585"/>
        </w:trPr>
        <w:tc>
          <w:tcPr>
            <w:tcW w:w="3024" w:type="dxa"/>
            <w:gridSpan w:val="2"/>
            <w:tcBorders>
              <w:top w:val="nil"/>
              <w:left w:val="single" w:sz="4" w:space="0" w:color="auto"/>
              <w:bottom w:val="single" w:sz="4" w:space="0" w:color="auto"/>
              <w:right w:val="single" w:sz="4" w:space="0" w:color="auto"/>
            </w:tcBorders>
            <w:shd w:val="clear" w:color="auto" w:fill="auto"/>
            <w:vAlign w:val="bottom"/>
            <w:hideMark/>
          </w:tcPr>
          <w:p w14:paraId="41A4D5A0" w14:textId="77777777" w:rsidR="006741CC" w:rsidRPr="006741CC" w:rsidRDefault="006741CC" w:rsidP="006741CC">
            <w:pPr>
              <w:widowControl/>
            </w:pPr>
            <w:r w:rsidRPr="006741CC">
              <w:t>Иные закупки товаров, работ и услуг для обеспечения государственных (муниципальных) нужд</w:t>
            </w:r>
          </w:p>
        </w:tc>
        <w:tc>
          <w:tcPr>
            <w:tcW w:w="567" w:type="dxa"/>
            <w:gridSpan w:val="2"/>
            <w:tcBorders>
              <w:top w:val="nil"/>
              <w:left w:val="nil"/>
              <w:bottom w:val="single" w:sz="4" w:space="0" w:color="auto"/>
              <w:right w:val="single" w:sz="4" w:space="0" w:color="auto"/>
            </w:tcBorders>
            <w:shd w:val="clear" w:color="auto" w:fill="auto"/>
            <w:vAlign w:val="bottom"/>
            <w:hideMark/>
          </w:tcPr>
          <w:p w14:paraId="6BA42D18" w14:textId="77777777" w:rsidR="006741CC" w:rsidRPr="006741CC" w:rsidRDefault="006741CC" w:rsidP="006741CC">
            <w:pPr>
              <w:widowControl/>
              <w:jc w:val="center"/>
            </w:pPr>
            <w:r w:rsidRPr="006741CC">
              <w:t>901</w:t>
            </w:r>
          </w:p>
        </w:tc>
        <w:tc>
          <w:tcPr>
            <w:tcW w:w="570" w:type="dxa"/>
            <w:tcBorders>
              <w:top w:val="nil"/>
              <w:left w:val="nil"/>
              <w:bottom w:val="single" w:sz="4" w:space="0" w:color="auto"/>
              <w:right w:val="single" w:sz="4" w:space="0" w:color="auto"/>
            </w:tcBorders>
            <w:shd w:val="clear" w:color="auto" w:fill="auto"/>
            <w:vAlign w:val="bottom"/>
            <w:hideMark/>
          </w:tcPr>
          <w:p w14:paraId="1462E6FC" w14:textId="77777777" w:rsidR="006741CC" w:rsidRPr="006741CC" w:rsidRDefault="006741CC" w:rsidP="006741CC">
            <w:pPr>
              <w:widowControl/>
              <w:jc w:val="center"/>
              <w:rPr>
                <w:sz w:val="22"/>
                <w:szCs w:val="22"/>
              </w:rPr>
            </w:pPr>
            <w:r w:rsidRPr="006741CC">
              <w:rPr>
                <w:sz w:val="22"/>
                <w:szCs w:val="22"/>
              </w:rPr>
              <w:t>04</w:t>
            </w:r>
          </w:p>
        </w:tc>
        <w:tc>
          <w:tcPr>
            <w:tcW w:w="567" w:type="dxa"/>
            <w:tcBorders>
              <w:top w:val="nil"/>
              <w:left w:val="nil"/>
              <w:bottom w:val="single" w:sz="4" w:space="0" w:color="auto"/>
              <w:right w:val="single" w:sz="4" w:space="0" w:color="auto"/>
            </w:tcBorders>
            <w:shd w:val="clear" w:color="auto" w:fill="auto"/>
            <w:vAlign w:val="bottom"/>
            <w:hideMark/>
          </w:tcPr>
          <w:p w14:paraId="31440F5D" w14:textId="77777777" w:rsidR="006741CC" w:rsidRPr="006741CC" w:rsidRDefault="006741CC" w:rsidP="006741CC">
            <w:pPr>
              <w:widowControl/>
              <w:jc w:val="center"/>
              <w:rPr>
                <w:sz w:val="22"/>
                <w:szCs w:val="22"/>
              </w:rPr>
            </w:pPr>
            <w:r w:rsidRPr="006741CC">
              <w:rPr>
                <w:sz w:val="22"/>
                <w:szCs w:val="22"/>
              </w:rPr>
              <w:t>12</w:t>
            </w:r>
          </w:p>
        </w:tc>
        <w:tc>
          <w:tcPr>
            <w:tcW w:w="567" w:type="dxa"/>
            <w:tcBorders>
              <w:top w:val="nil"/>
              <w:left w:val="nil"/>
              <w:bottom w:val="single" w:sz="4" w:space="0" w:color="auto"/>
              <w:right w:val="nil"/>
            </w:tcBorders>
            <w:shd w:val="clear" w:color="auto" w:fill="auto"/>
            <w:vAlign w:val="bottom"/>
            <w:hideMark/>
          </w:tcPr>
          <w:p w14:paraId="1B0E3702" w14:textId="77777777" w:rsidR="006741CC" w:rsidRPr="006741CC" w:rsidRDefault="006741CC" w:rsidP="006741CC">
            <w:pPr>
              <w:widowControl/>
              <w:jc w:val="center"/>
              <w:rPr>
                <w:sz w:val="22"/>
                <w:szCs w:val="22"/>
              </w:rPr>
            </w:pPr>
            <w:r w:rsidRPr="006741CC">
              <w:rPr>
                <w:sz w:val="22"/>
                <w:szCs w:val="22"/>
              </w:rPr>
              <w:t>02</w:t>
            </w:r>
          </w:p>
        </w:tc>
        <w:tc>
          <w:tcPr>
            <w:tcW w:w="567" w:type="dxa"/>
            <w:tcBorders>
              <w:top w:val="nil"/>
              <w:left w:val="nil"/>
              <w:bottom w:val="single" w:sz="4" w:space="0" w:color="auto"/>
              <w:right w:val="nil"/>
            </w:tcBorders>
            <w:shd w:val="clear" w:color="auto" w:fill="auto"/>
            <w:vAlign w:val="bottom"/>
            <w:hideMark/>
          </w:tcPr>
          <w:p w14:paraId="0B610180" w14:textId="77777777" w:rsidR="006741CC" w:rsidRPr="006741CC" w:rsidRDefault="006741CC" w:rsidP="006741CC">
            <w:pPr>
              <w:widowControl/>
              <w:jc w:val="center"/>
              <w:rPr>
                <w:sz w:val="22"/>
                <w:szCs w:val="22"/>
              </w:rPr>
            </w:pPr>
            <w:r w:rsidRPr="006741CC">
              <w:rPr>
                <w:sz w:val="22"/>
                <w:szCs w:val="22"/>
              </w:rPr>
              <w:t>3</w:t>
            </w:r>
          </w:p>
        </w:tc>
        <w:tc>
          <w:tcPr>
            <w:tcW w:w="472" w:type="dxa"/>
            <w:tcBorders>
              <w:top w:val="nil"/>
              <w:left w:val="nil"/>
              <w:bottom w:val="single" w:sz="4" w:space="0" w:color="auto"/>
              <w:right w:val="nil"/>
            </w:tcBorders>
            <w:shd w:val="clear" w:color="auto" w:fill="auto"/>
            <w:vAlign w:val="bottom"/>
            <w:hideMark/>
          </w:tcPr>
          <w:p w14:paraId="238340B3" w14:textId="77777777" w:rsidR="006741CC" w:rsidRPr="006741CC" w:rsidRDefault="006741CC" w:rsidP="006741CC">
            <w:pPr>
              <w:widowControl/>
              <w:jc w:val="center"/>
              <w:rPr>
                <w:sz w:val="22"/>
                <w:szCs w:val="22"/>
              </w:rPr>
            </w:pPr>
            <w:r w:rsidRPr="006741CC">
              <w:rPr>
                <w:sz w:val="22"/>
                <w:szCs w:val="22"/>
              </w:rPr>
              <w:t>01</w:t>
            </w:r>
          </w:p>
        </w:tc>
        <w:tc>
          <w:tcPr>
            <w:tcW w:w="848" w:type="dxa"/>
            <w:tcBorders>
              <w:top w:val="nil"/>
              <w:left w:val="nil"/>
              <w:bottom w:val="single" w:sz="4" w:space="0" w:color="auto"/>
              <w:right w:val="single" w:sz="4" w:space="0" w:color="auto"/>
            </w:tcBorders>
            <w:shd w:val="clear" w:color="auto" w:fill="auto"/>
            <w:vAlign w:val="bottom"/>
            <w:hideMark/>
          </w:tcPr>
          <w:p w14:paraId="7D55EB84" w14:textId="77777777" w:rsidR="006741CC" w:rsidRPr="006741CC" w:rsidRDefault="006741CC" w:rsidP="006741CC">
            <w:pPr>
              <w:widowControl/>
              <w:jc w:val="center"/>
              <w:rPr>
                <w:sz w:val="22"/>
                <w:szCs w:val="22"/>
              </w:rPr>
            </w:pPr>
            <w:r w:rsidRPr="006741CC">
              <w:rPr>
                <w:sz w:val="22"/>
                <w:szCs w:val="22"/>
              </w:rPr>
              <w:t>80280</w:t>
            </w:r>
          </w:p>
        </w:tc>
        <w:tc>
          <w:tcPr>
            <w:tcW w:w="567" w:type="dxa"/>
            <w:tcBorders>
              <w:top w:val="nil"/>
              <w:left w:val="nil"/>
              <w:bottom w:val="single" w:sz="4" w:space="0" w:color="auto"/>
              <w:right w:val="single" w:sz="4" w:space="0" w:color="auto"/>
            </w:tcBorders>
            <w:shd w:val="clear" w:color="auto" w:fill="auto"/>
            <w:noWrap/>
            <w:vAlign w:val="bottom"/>
            <w:hideMark/>
          </w:tcPr>
          <w:p w14:paraId="643914A5" w14:textId="77777777" w:rsidR="006741CC" w:rsidRPr="006741CC" w:rsidRDefault="006741CC" w:rsidP="006741CC">
            <w:pPr>
              <w:widowControl/>
              <w:rPr>
                <w:sz w:val="22"/>
                <w:szCs w:val="22"/>
              </w:rPr>
            </w:pPr>
            <w:r w:rsidRPr="006741CC">
              <w:rPr>
                <w:sz w:val="22"/>
                <w:szCs w:val="22"/>
              </w:rPr>
              <w:t>240</w:t>
            </w:r>
          </w:p>
        </w:tc>
        <w:tc>
          <w:tcPr>
            <w:tcW w:w="1178" w:type="dxa"/>
            <w:tcBorders>
              <w:top w:val="nil"/>
              <w:left w:val="nil"/>
              <w:bottom w:val="single" w:sz="4" w:space="0" w:color="auto"/>
              <w:right w:val="single" w:sz="4" w:space="0" w:color="auto"/>
            </w:tcBorders>
            <w:shd w:val="clear" w:color="000000" w:fill="FFFFFF"/>
            <w:noWrap/>
            <w:vAlign w:val="bottom"/>
            <w:hideMark/>
          </w:tcPr>
          <w:p w14:paraId="7CD9FB25" w14:textId="77777777" w:rsidR="006741CC" w:rsidRPr="006741CC" w:rsidRDefault="006741CC" w:rsidP="006741CC">
            <w:pPr>
              <w:widowControl/>
              <w:jc w:val="right"/>
              <w:rPr>
                <w:sz w:val="22"/>
                <w:szCs w:val="22"/>
              </w:rPr>
            </w:pPr>
            <w:r w:rsidRPr="006741CC">
              <w:rPr>
                <w:sz w:val="22"/>
                <w:szCs w:val="22"/>
              </w:rPr>
              <w:t>10,000</w:t>
            </w:r>
          </w:p>
        </w:tc>
        <w:tc>
          <w:tcPr>
            <w:tcW w:w="1231" w:type="dxa"/>
            <w:tcBorders>
              <w:top w:val="nil"/>
              <w:left w:val="nil"/>
              <w:bottom w:val="single" w:sz="4" w:space="0" w:color="auto"/>
              <w:right w:val="single" w:sz="4" w:space="0" w:color="auto"/>
            </w:tcBorders>
            <w:shd w:val="clear" w:color="000000" w:fill="FFFFFF"/>
            <w:noWrap/>
            <w:vAlign w:val="bottom"/>
            <w:hideMark/>
          </w:tcPr>
          <w:p w14:paraId="5184A849" w14:textId="77777777" w:rsidR="006741CC" w:rsidRPr="006741CC" w:rsidRDefault="006741CC" w:rsidP="006741CC">
            <w:pPr>
              <w:widowControl/>
              <w:jc w:val="right"/>
              <w:rPr>
                <w:sz w:val="22"/>
                <w:szCs w:val="22"/>
              </w:rPr>
            </w:pPr>
            <w:r w:rsidRPr="006741CC">
              <w:rPr>
                <w:sz w:val="22"/>
                <w:szCs w:val="22"/>
              </w:rPr>
              <w:t>10,000</w:t>
            </w:r>
          </w:p>
        </w:tc>
        <w:tc>
          <w:tcPr>
            <w:tcW w:w="1229" w:type="dxa"/>
            <w:tcBorders>
              <w:top w:val="nil"/>
              <w:left w:val="nil"/>
              <w:bottom w:val="single" w:sz="4" w:space="0" w:color="auto"/>
              <w:right w:val="single" w:sz="4" w:space="0" w:color="auto"/>
            </w:tcBorders>
            <w:shd w:val="clear" w:color="000000" w:fill="FFFFFF"/>
            <w:noWrap/>
            <w:vAlign w:val="bottom"/>
            <w:hideMark/>
          </w:tcPr>
          <w:p w14:paraId="6938DD72" w14:textId="77777777" w:rsidR="006741CC" w:rsidRPr="006741CC" w:rsidRDefault="006741CC" w:rsidP="006741CC">
            <w:pPr>
              <w:widowControl/>
              <w:jc w:val="right"/>
              <w:rPr>
                <w:sz w:val="22"/>
                <w:szCs w:val="22"/>
              </w:rPr>
            </w:pPr>
            <w:r w:rsidRPr="006741CC">
              <w:rPr>
                <w:sz w:val="22"/>
                <w:szCs w:val="22"/>
              </w:rPr>
              <w:t>10,000</w:t>
            </w:r>
          </w:p>
        </w:tc>
      </w:tr>
      <w:tr w:rsidR="006741CC" w:rsidRPr="006741CC" w14:paraId="298FC112" w14:textId="77777777" w:rsidTr="00BF731A">
        <w:trPr>
          <w:trHeight w:val="570"/>
        </w:trPr>
        <w:tc>
          <w:tcPr>
            <w:tcW w:w="3024"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618DAED" w14:textId="77777777" w:rsidR="006741CC" w:rsidRPr="006741CC" w:rsidRDefault="006741CC" w:rsidP="006741CC">
            <w:pPr>
              <w:widowControl/>
              <w:jc w:val="both"/>
              <w:rPr>
                <w:color w:val="000000"/>
              </w:rPr>
            </w:pPr>
            <w:r w:rsidRPr="006741CC">
              <w:rPr>
                <w:color w:val="000000"/>
              </w:rPr>
              <w:t>Обеспечение формирования и предоставления земельных участков в аренду и собственность за плату</w:t>
            </w:r>
          </w:p>
        </w:tc>
        <w:tc>
          <w:tcPr>
            <w:tcW w:w="567" w:type="dxa"/>
            <w:gridSpan w:val="2"/>
            <w:tcBorders>
              <w:top w:val="nil"/>
              <w:left w:val="nil"/>
              <w:bottom w:val="single" w:sz="4" w:space="0" w:color="auto"/>
              <w:right w:val="single" w:sz="4" w:space="0" w:color="auto"/>
            </w:tcBorders>
            <w:shd w:val="clear" w:color="auto" w:fill="auto"/>
            <w:vAlign w:val="bottom"/>
            <w:hideMark/>
          </w:tcPr>
          <w:p w14:paraId="62939568" w14:textId="77777777" w:rsidR="006741CC" w:rsidRPr="006741CC" w:rsidRDefault="006741CC" w:rsidP="006741CC">
            <w:pPr>
              <w:widowControl/>
              <w:jc w:val="center"/>
            </w:pPr>
            <w:r w:rsidRPr="006741CC">
              <w:t>901</w:t>
            </w:r>
          </w:p>
        </w:tc>
        <w:tc>
          <w:tcPr>
            <w:tcW w:w="570" w:type="dxa"/>
            <w:tcBorders>
              <w:top w:val="nil"/>
              <w:left w:val="nil"/>
              <w:bottom w:val="single" w:sz="4" w:space="0" w:color="auto"/>
              <w:right w:val="single" w:sz="4" w:space="0" w:color="auto"/>
            </w:tcBorders>
            <w:shd w:val="clear" w:color="auto" w:fill="auto"/>
            <w:vAlign w:val="bottom"/>
            <w:hideMark/>
          </w:tcPr>
          <w:p w14:paraId="52D7926B" w14:textId="77777777" w:rsidR="006741CC" w:rsidRPr="006741CC" w:rsidRDefault="006741CC" w:rsidP="006741CC">
            <w:pPr>
              <w:widowControl/>
              <w:jc w:val="center"/>
              <w:rPr>
                <w:sz w:val="22"/>
                <w:szCs w:val="22"/>
              </w:rPr>
            </w:pPr>
            <w:r w:rsidRPr="006741CC">
              <w:rPr>
                <w:sz w:val="22"/>
                <w:szCs w:val="22"/>
              </w:rPr>
              <w:t>04</w:t>
            </w:r>
          </w:p>
        </w:tc>
        <w:tc>
          <w:tcPr>
            <w:tcW w:w="567" w:type="dxa"/>
            <w:tcBorders>
              <w:top w:val="nil"/>
              <w:left w:val="nil"/>
              <w:bottom w:val="single" w:sz="4" w:space="0" w:color="auto"/>
              <w:right w:val="single" w:sz="4" w:space="0" w:color="auto"/>
            </w:tcBorders>
            <w:shd w:val="clear" w:color="auto" w:fill="auto"/>
            <w:vAlign w:val="bottom"/>
            <w:hideMark/>
          </w:tcPr>
          <w:p w14:paraId="3318F255" w14:textId="77777777" w:rsidR="006741CC" w:rsidRPr="006741CC" w:rsidRDefault="006741CC" w:rsidP="006741CC">
            <w:pPr>
              <w:widowControl/>
              <w:jc w:val="center"/>
              <w:rPr>
                <w:sz w:val="22"/>
                <w:szCs w:val="22"/>
              </w:rPr>
            </w:pPr>
            <w:r w:rsidRPr="006741CC">
              <w:rPr>
                <w:sz w:val="22"/>
                <w:szCs w:val="22"/>
              </w:rPr>
              <w:t>12</w:t>
            </w:r>
          </w:p>
        </w:tc>
        <w:tc>
          <w:tcPr>
            <w:tcW w:w="567" w:type="dxa"/>
            <w:tcBorders>
              <w:top w:val="nil"/>
              <w:left w:val="nil"/>
              <w:bottom w:val="single" w:sz="4" w:space="0" w:color="auto"/>
              <w:right w:val="nil"/>
            </w:tcBorders>
            <w:shd w:val="clear" w:color="auto" w:fill="auto"/>
            <w:vAlign w:val="bottom"/>
            <w:hideMark/>
          </w:tcPr>
          <w:p w14:paraId="5F156A17" w14:textId="77777777" w:rsidR="006741CC" w:rsidRPr="006741CC" w:rsidRDefault="006741CC" w:rsidP="006741CC">
            <w:pPr>
              <w:widowControl/>
              <w:jc w:val="center"/>
              <w:rPr>
                <w:sz w:val="22"/>
                <w:szCs w:val="22"/>
              </w:rPr>
            </w:pPr>
            <w:r w:rsidRPr="006741CC">
              <w:rPr>
                <w:sz w:val="22"/>
                <w:szCs w:val="22"/>
              </w:rPr>
              <w:t>02</w:t>
            </w:r>
          </w:p>
        </w:tc>
        <w:tc>
          <w:tcPr>
            <w:tcW w:w="567" w:type="dxa"/>
            <w:tcBorders>
              <w:top w:val="nil"/>
              <w:left w:val="nil"/>
              <w:bottom w:val="single" w:sz="4" w:space="0" w:color="auto"/>
              <w:right w:val="nil"/>
            </w:tcBorders>
            <w:shd w:val="clear" w:color="auto" w:fill="auto"/>
            <w:vAlign w:val="bottom"/>
            <w:hideMark/>
          </w:tcPr>
          <w:p w14:paraId="5393CB92" w14:textId="77777777" w:rsidR="006741CC" w:rsidRPr="006741CC" w:rsidRDefault="006741CC" w:rsidP="006741CC">
            <w:pPr>
              <w:widowControl/>
              <w:jc w:val="center"/>
              <w:rPr>
                <w:sz w:val="22"/>
                <w:szCs w:val="22"/>
              </w:rPr>
            </w:pPr>
            <w:r w:rsidRPr="006741CC">
              <w:rPr>
                <w:sz w:val="22"/>
                <w:szCs w:val="22"/>
              </w:rPr>
              <w:t>3</w:t>
            </w:r>
          </w:p>
        </w:tc>
        <w:tc>
          <w:tcPr>
            <w:tcW w:w="472" w:type="dxa"/>
            <w:tcBorders>
              <w:top w:val="nil"/>
              <w:left w:val="nil"/>
              <w:bottom w:val="single" w:sz="4" w:space="0" w:color="auto"/>
              <w:right w:val="nil"/>
            </w:tcBorders>
            <w:shd w:val="clear" w:color="auto" w:fill="auto"/>
            <w:vAlign w:val="bottom"/>
            <w:hideMark/>
          </w:tcPr>
          <w:p w14:paraId="67F58A5C" w14:textId="77777777" w:rsidR="006741CC" w:rsidRPr="006741CC" w:rsidRDefault="006741CC" w:rsidP="006741CC">
            <w:pPr>
              <w:widowControl/>
              <w:jc w:val="center"/>
              <w:rPr>
                <w:sz w:val="22"/>
                <w:szCs w:val="22"/>
              </w:rPr>
            </w:pPr>
            <w:r w:rsidRPr="006741CC">
              <w:rPr>
                <w:sz w:val="22"/>
                <w:szCs w:val="22"/>
              </w:rPr>
              <w:t>01</w:t>
            </w:r>
          </w:p>
        </w:tc>
        <w:tc>
          <w:tcPr>
            <w:tcW w:w="848" w:type="dxa"/>
            <w:tcBorders>
              <w:top w:val="nil"/>
              <w:left w:val="nil"/>
              <w:bottom w:val="single" w:sz="4" w:space="0" w:color="auto"/>
              <w:right w:val="single" w:sz="4" w:space="0" w:color="auto"/>
            </w:tcBorders>
            <w:shd w:val="clear" w:color="auto" w:fill="auto"/>
            <w:vAlign w:val="bottom"/>
            <w:hideMark/>
          </w:tcPr>
          <w:p w14:paraId="51C9E1F5" w14:textId="77777777" w:rsidR="006741CC" w:rsidRPr="006741CC" w:rsidRDefault="006741CC" w:rsidP="006741CC">
            <w:pPr>
              <w:widowControl/>
              <w:jc w:val="center"/>
              <w:rPr>
                <w:sz w:val="22"/>
                <w:szCs w:val="22"/>
              </w:rPr>
            </w:pPr>
            <w:r w:rsidRPr="006741CC">
              <w:rPr>
                <w:sz w:val="22"/>
                <w:szCs w:val="22"/>
              </w:rPr>
              <w:t>80300</w:t>
            </w:r>
          </w:p>
        </w:tc>
        <w:tc>
          <w:tcPr>
            <w:tcW w:w="567" w:type="dxa"/>
            <w:tcBorders>
              <w:top w:val="nil"/>
              <w:left w:val="nil"/>
              <w:bottom w:val="single" w:sz="4" w:space="0" w:color="auto"/>
              <w:right w:val="single" w:sz="4" w:space="0" w:color="auto"/>
            </w:tcBorders>
            <w:shd w:val="clear" w:color="auto" w:fill="auto"/>
            <w:noWrap/>
            <w:vAlign w:val="bottom"/>
            <w:hideMark/>
          </w:tcPr>
          <w:p w14:paraId="48EE5B7B" w14:textId="77777777" w:rsidR="006741CC" w:rsidRPr="006741CC" w:rsidRDefault="006741CC" w:rsidP="006741CC">
            <w:pPr>
              <w:widowControl/>
              <w:rPr>
                <w:sz w:val="22"/>
                <w:szCs w:val="22"/>
              </w:rPr>
            </w:pPr>
            <w:r w:rsidRPr="006741CC">
              <w:rPr>
                <w:sz w:val="22"/>
                <w:szCs w:val="22"/>
              </w:rPr>
              <w:t> </w:t>
            </w:r>
          </w:p>
        </w:tc>
        <w:tc>
          <w:tcPr>
            <w:tcW w:w="1178" w:type="dxa"/>
            <w:tcBorders>
              <w:top w:val="nil"/>
              <w:left w:val="nil"/>
              <w:bottom w:val="single" w:sz="4" w:space="0" w:color="auto"/>
              <w:right w:val="single" w:sz="4" w:space="0" w:color="auto"/>
            </w:tcBorders>
            <w:shd w:val="clear" w:color="auto" w:fill="auto"/>
            <w:noWrap/>
            <w:vAlign w:val="bottom"/>
            <w:hideMark/>
          </w:tcPr>
          <w:p w14:paraId="7B38519A" w14:textId="77777777" w:rsidR="006741CC" w:rsidRPr="006741CC" w:rsidRDefault="006741CC" w:rsidP="006741CC">
            <w:pPr>
              <w:widowControl/>
              <w:jc w:val="right"/>
              <w:rPr>
                <w:sz w:val="22"/>
                <w:szCs w:val="22"/>
              </w:rPr>
            </w:pPr>
            <w:r w:rsidRPr="006741CC">
              <w:rPr>
                <w:sz w:val="22"/>
                <w:szCs w:val="22"/>
              </w:rPr>
              <w:t>10,000</w:t>
            </w:r>
          </w:p>
        </w:tc>
        <w:tc>
          <w:tcPr>
            <w:tcW w:w="1231" w:type="dxa"/>
            <w:tcBorders>
              <w:top w:val="nil"/>
              <w:left w:val="nil"/>
              <w:bottom w:val="single" w:sz="4" w:space="0" w:color="auto"/>
              <w:right w:val="single" w:sz="4" w:space="0" w:color="auto"/>
            </w:tcBorders>
            <w:shd w:val="clear" w:color="auto" w:fill="auto"/>
            <w:noWrap/>
            <w:vAlign w:val="bottom"/>
            <w:hideMark/>
          </w:tcPr>
          <w:p w14:paraId="3A9F6B92" w14:textId="77777777" w:rsidR="006741CC" w:rsidRPr="006741CC" w:rsidRDefault="006741CC" w:rsidP="006741CC">
            <w:pPr>
              <w:widowControl/>
              <w:jc w:val="right"/>
              <w:rPr>
                <w:sz w:val="22"/>
                <w:szCs w:val="22"/>
              </w:rPr>
            </w:pPr>
            <w:r w:rsidRPr="006741CC">
              <w:rPr>
                <w:sz w:val="22"/>
                <w:szCs w:val="22"/>
              </w:rPr>
              <w:t>10,000</w:t>
            </w:r>
          </w:p>
        </w:tc>
        <w:tc>
          <w:tcPr>
            <w:tcW w:w="1229" w:type="dxa"/>
            <w:tcBorders>
              <w:top w:val="nil"/>
              <w:left w:val="nil"/>
              <w:bottom w:val="single" w:sz="4" w:space="0" w:color="auto"/>
              <w:right w:val="single" w:sz="4" w:space="0" w:color="auto"/>
            </w:tcBorders>
            <w:shd w:val="clear" w:color="auto" w:fill="auto"/>
            <w:noWrap/>
            <w:vAlign w:val="bottom"/>
            <w:hideMark/>
          </w:tcPr>
          <w:p w14:paraId="10EE85CD" w14:textId="77777777" w:rsidR="006741CC" w:rsidRPr="006741CC" w:rsidRDefault="006741CC" w:rsidP="006741CC">
            <w:pPr>
              <w:widowControl/>
              <w:jc w:val="right"/>
              <w:rPr>
                <w:sz w:val="22"/>
                <w:szCs w:val="22"/>
              </w:rPr>
            </w:pPr>
            <w:r w:rsidRPr="006741CC">
              <w:rPr>
                <w:sz w:val="22"/>
                <w:szCs w:val="22"/>
              </w:rPr>
              <w:t>10,000</w:t>
            </w:r>
          </w:p>
        </w:tc>
      </w:tr>
      <w:tr w:rsidR="006741CC" w:rsidRPr="006741CC" w14:paraId="3742515F" w14:textId="77777777" w:rsidTr="00BF731A">
        <w:trPr>
          <w:trHeight w:val="570"/>
        </w:trPr>
        <w:tc>
          <w:tcPr>
            <w:tcW w:w="3024" w:type="dxa"/>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14:paraId="0AEEA0D7" w14:textId="77777777" w:rsidR="006741CC" w:rsidRPr="006741CC" w:rsidRDefault="006741CC" w:rsidP="006741CC">
            <w:pPr>
              <w:widowControl/>
            </w:pPr>
            <w:r w:rsidRPr="006741CC">
              <w:t>Закупка товаров, работ и услуг для  обеспечения государственных (муниципальных ) нужд</w:t>
            </w:r>
          </w:p>
        </w:tc>
        <w:tc>
          <w:tcPr>
            <w:tcW w:w="567" w:type="dxa"/>
            <w:gridSpan w:val="2"/>
            <w:tcBorders>
              <w:top w:val="nil"/>
              <w:left w:val="nil"/>
              <w:bottom w:val="single" w:sz="4" w:space="0" w:color="auto"/>
              <w:right w:val="single" w:sz="4" w:space="0" w:color="auto"/>
            </w:tcBorders>
            <w:shd w:val="clear" w:color="auto" w:fill="auto"/>
            <w:vAlign w:val="bottom"/>
            <w:hideMark/>
          </w:tcPr>
          <w:p w14:paraId="7F9D0EA6" w14:textId="77777777" w:rsidR="006741CC" w:rsidRPr="006741CC" w:rsidRDefault="006741CC" w:rsidP="006741CC">
            <w:pPr>
              <w:widowControl/>
              <w:jc w:val="center"/>
            </w:pPr>
            <w:r w:rsidRPr="006741CC">
              <w:t>901</w:t>
            </w:r>
          </w:p>
        </w:tc>
        <w:tc>
          <w:tcPr>
            <w:tcW w:w="570" w:type="dxa"/>
            <w:tcBorders>
              <w:top w:val="nil"/>
              <w:left w:val="nil"/>
              <w:bottom w:val="single" w:sz="4" w:space="0" w:color="auto"/>
              <w:right w:val="single" w:sz="4" w:space="0" w:color="auto"/>
            </w:tcBorders>
            <w:shd w:val="clear" w:color="auto" w:fill="auto"/>
            <w:vAlign w:val="bottom"/>
            <w:hideMark/>
          </w:tcPr>
          <w:p w14:paraId="4747FF80" w14:textId="77777777" w:rsidR="006741CC" w:rsidRPr="006741CC" w:rsidRDefault="006741CC" w:rsidP="006741CC">
            <w:pPr>
              <w:widowControl/>
              <w:jc w:val="center"/>
              <w:rPr>
                <w:sz w:val="22"/>
                <w:szCs w:val="22"/>
              </w:rPr>
            </w:pPr>
            <w:r w:rsidRPr="006741CC">
              <w:rPr>
                <w:sz w:val="22"/>
                <w:szCs w:val="22"/>
              </w:rPr>
              <w:t>04</w:t>
            </w:r>
          </w:p>
        </w:tc>
        <w:tc>
          <w:tcPr>
            <w:tcW w:w="567" w:type="dxa"/>
            <w:tcBorders>
              <w:top w:val="nil"/>
              <w:left w:val="nil"/>
              <w:bottom w:val="single" w:sz="4" w:space="0" w:color="auto"/>
              <w:right w:val="single" w:sz="4" w:space="0" w:color="auto"/>
            </w:tcBorders>
            <w:shd w:val="clear" w:color="auto" w:fill="auto"/>
            <w:vAlign w:val="bottom"/>
            <w:hideMark/>
          </w:tcPr>
          <w:p w14:paraId="30219B75" w14:textId="77777777" w:rsidR="006741CC" w:rsidRPr="006741CC" w:rsidRDefault="006741CC" w:rsidP="006741CC">
            <w:pPr>
              <w:widowControl/>
              <w:jc w:val="center"/>
              <w:rPr>
                <w:sz w:val="22"/>
                <w:szCs w:val="22"/>
              </w:rPr>
            </w:pPr>
            <w:r w:rsidRPr="006741CC">
              <w:rPr>
                <w:sz w:val="22"/>
                <w:szCs w:val="22"/>
              </w:rPr>
              <w:t>12</w:t>
            </w:r>
          </w:p>
        </w:tc>
        <w:tc>
          <w:tcPr>
            <w:tcW w:w="567" w:type="dxa"/>
            <w:tcBorders>
              <w:top w:val="nil"/>
              <w:left w:val="nil"/>
              <w:bottom w:val="single" w:sz="4" w:space="0" w:color="auto"/>
              <w:right w:val="nil"/>
            </w:tcBorders>
            <w:shd w:val="clear" w:color="auto" w:fill="auto"/>
            <w:vAlign w:val="bottom"/>
            <w:hideMark/>
          </w:tcPr>
          <w:p w14:paraId="145595B3" w14:textId="77777777" w:rsidR="006741CC" w:rsidRPr="006741CC" w:rsidRDefault="006741CC" w:rsidP="006741CC">
            <w:pPr>
              <w:widowControl/>
              <w:jc w:val="center"/>
              <w:rPr>
                <w:sz w:val="22"/>
                <w:szCs w:val="22"/>
              </w:rPr>
            </w:pPr>
            <w:r w:rsidRPr="006741CC">
              <w:rPr>
                <w:sz w:val="22"/>
                <w:szCs w:val="22"/>
              </w:rPr>
              <w:t>02</w:t>
            </w:r>
          </w:p>
        </w:tc>
        <w:tc>
          <w:tcPr>
            <w:tcW w:w="567" w:type="dxa"/>
            <w:tcBorders>
              <w:top w:val="nil"/>
              <w:left w:val="nil"/>
              <w:bottom w:val="single" w:sz="4" w:space="0" w:color="auto"/>
              <w:right w:val="nil"/>
            </w:tcBorders>
            <w:shd w:val="clear" w:color="auto" w:fill="auto"/>
            <w:vAlign w:val="bottom"/>
            <w:hideMark/>
          </w:tcPr>
          <w:p w14:paraId="325C9E5D" w14:textId="77777777" w:rsidR="006741CC" w:rsidRPr="006741CC" w:rsidRDefault="006741CC" w:rsidP="006741CC">
            <w:pPr>
              <w:widowControl/>
              <w:jc w:val="center"/>
              <w:rPr>
                <w:sz w:val="22"/>
                <w:szCs w:val="22"/>
              </w:rPr>
            </w:pPr>
            <w:r w:rsidRPr="006741CC">
              <w:rPr>
                <w:sz w:val="22"/>
                <w:szCs w:val="22"/>
              </w:rPr>
              <w:t>3</w:t>
            </w:r>
          </w:p>
        </w:tc>
        <w:tc>
          <w:tcPr>
            <w:tcW w:w="472" w:type="dxa"/>
            <w:tcBorders>
              <w:top w:val="nil"/>
              <w:left w:val="nil"/>
              <w:bottom w:val="single" w:sz="4" w:space="0" w:color="auto"/>
              <w:right w:val="nil"/>
            </w:tcBorders>
            <w:shd w:val="clear" w:color="auto" w:fill="auto"/>
            <w:vAlign w:val="bottom"/>
            <w:hideMark/>
          </w:tcPr>
          <w:p w14:paraId="26342151" w14:textId="77777777" w:rsidR="006741CC" w:rsidRPr="006741CC" w:rsidRDefault="006741CC" w:rsidP="006741CC">
            <w:pPr>
              <w:widowControl/>
              <w:jc w:val="center"/>
              <w:rPr>
                <w:sz w:val="22"/>
                <w:szCs w:val="22"/>
              </w:rPr>
            </w:pPr>
            <w:r w:rsidRPr="006741CC">
              <w:rPr>
                <w:sz w:val="22"/>
                <w:szCs w:val="22"/>
              </w:rPr>
              <w:t>01</w:t>
            </w:r>
          </w:p>
        </w:tc>
        <w:tc>
          <w:tcPr>
            <w:tcW w:w="848" w:type="dxa"/>
            <w:tcBorders>
              <w:top w:val="nil"/>
              <w:left w:val="nil"/>
              <w:bottom w:val="single" w:sz="4" w:space="0" w:color="auto"/>
              <w:right w:val="single" w:sz="4" w:space="0" w:color="auto"/>
            </w:tcBorders>
            <w:shd w:val="clear" w:color="auto" w:fill="auto"/>
            <w:vAlign w:val="bottom"/>
            <w:hideMark/>
          </w:tcPr>
          <w:p w14:paraId="38EED780" w14:textId="77777777" w:rsidR="006741CC" w:rsidRPr="006741CC" w:rsidRDefault="006741CC" w:rsidP="006741CC">
            <w:pPr>
              <w:widowControl/>
              <w:jc w:val="center"/>
              <w:rPr>
                <w:sz w:val="22"/>
                <w:szCs w:val="22"/>
              </w:rPr>
            </w:pPr>
            <w:r w:rsidRPr="006741CC">
              <w:rPr>
                <w:sz w:val="22"/>
                <w:szCs w:val="22"/>
              </w:rPr>
              <w:t>80300</w:t>
            </w:r>
          </w:p>
        </w:tc>
        <w:tc>
          <w:tcPr>
            <w:tcW w:w="567" w:type="dxa"/>
            <w:tcBorders>
              <w:top w:val="nil"/>
              <w:left w:val="nil"/>
              <w:bottom w:val="single" w:sz="4" w:space="0" w:color="auto"/>
              <w:right w:val="single" w:sz="4" w:space="0" w:color="auto"/>
            </w:tcBorders>
            <w:shd w:val="clear" w:color="auto" w:fill="auto"/>
            <w:noWrap/>
            <w:vAlign w:val="bottom"/>
            <w:hideMark/>
          </w:tcPr>
          <w:p w14:paraId="3DCE1062" w14:textId="77777777" w:rsidR="006741CC" w:rsidRPr="006741CC" w:rsidRDefault="006741CC" w:rsidP="006741CC">
            <w:pPr>
              <w:widowControl/>
              <w:rPr>
                <w:sz w:val="22"/>
                <w:szCs w:val="22"/>
              </w:rPr>
            </w:pPr>
            <w:r w:rsidRPr="006741CC">
              <w:rPr>
                <w:sz w:val="22"/>
                <w:szCs w:val="22"/>
              </w:rPr>
              <w:t>200</w:t>
            </w:r>
          </w:p>
        </w:tc>
        <w:tc>
          <w:tcPr>
            <w:tcW w:w="1178" w:type="dxa"/>
            <w:tcBorders>
              <w:top w:val="nil"/>
              <w:left w:val="nil"/>
              <w:bottom w:val="single" w:sz="4" w:space="0" w:color="auto"/>
              <w:right w:val="single" w:sz="4" w:space="0" w:color="auto"/>
            </w:tcBorders>
            <w:shd w:val="clear" w:color="000000" w:fill="FFFFFF"/>
            <w:noWrap/>
            <w:vAlign w:val="bottom"/>
            <w:hideMark/>
          </w:tcPr>
          <w:p w14:paraId="25575300" w14:textId="77777777" w:rsidR="006741CC" w:rsidRPr="006741CC" w:rsidRDefault="006741CC" w:rsidP="006741CC">
            <w:pPr>
              <w:widowControl/>
              <w:jc w:val="right"/>
              <w:rPr>
                <w:sz w:val="22"/>
                <w:szCs w:val="22"/>
              </w:rPr>
            </w:pPr>
            <w:r w:rsidRPr="006741CC">
              <w:rPr>
                <w:sz w:val="22"/>
                <w:szCs w:val="22"/>
              </w:rPr>
              <w:t>10,000</w:t>
            </w:r>
          </w:p>
        </w:tc>
        <w:tc>
          <w:tcPr>
            <w:tcW w:w="1231" w:type="dxa"/>
            <w:tcBorders>
              <w:top w:val="nil"/>
              <w:left w:val="nil"/>
              <w:bottom w:val="single" w:sz="4" w:space="0" w:color="auto"/>
              <w:right w:val="single" w:sz="4" w:space="0" w:color="auto"/>
            </w:tcBorders>
            <w:shd w:val="clear" w:color="000000" w:fill="FFFFFF"/>
            <w:noWrap/>
            <w:vAlign w:val="bottom"/>
            <w:hideMark/>
          </w:tcPr>
          <w:p w14:paraId="2217E0D9" w14:textId="77777777" w:rsidR="006741CC" w:rsidRPr="006741CC" w:rsidRDefault="006741CC" w:rsidP="006741CC">
            <w:pPr>
              <w:widowControl/>
              <w:jc w:val="right"/>
              <w:rPr>
                <w:sz w:val="22"/>
                <w:szCs w:val="22"/>
              </w:rPr>
            </w:pPr>
            <w:r w:rsidRPr="006741CC">
              <w:rPr>
                <w:sz w:val="22"/>
                <w:szCs w:val="22"/>
              </w:rPr>
              <w:t>10,000</w:t>
            </w:r>
          </w:p>
        </w:tc>
        <w:tc>
          <w:tcPr>
            <w:tcW w:w="1229" w:type="dxa"/>
            <w:tcBorders>
              <w:top w:val="nil"/>
              <w:left w:val="nil"/>
              <w:bottom w:val="single" w:sz="4" w:space="0" w:color="auto"/>
              <w:right w:val="single" w:sz="4" w:space="0" w:color="auto"/>
            </w:tcBorders>
            <w:shd w:val="clear" w:color="000000" w:fill="FFFFFF"/>
            <w:noWrap/>
            <w:vAlign w:val="bottom"/>
            <w:hideMark/>
          </w:tcPr>
          <w:p w14:paraId="0919A101" w14:textId="77777777" w:rsidR="006741CC" w:rsidRPr="006741CC" w:rsidRDefault="006741CC" w:rsidP="006741CC">
            <w:pPr>
              <w:widowControl/>
              <w:jc w:val="right"/>
              <w:rPr>
                <w:sz w:val="22"/>
                <w:szCs w:val="22"/>
              </w:rPr>
            </w:pPr>
            <w:r w:rsidRPr="006741CC">
              <w:rPr>
                <w:sz w:val="22"/>
                <w:szCs w:val="22"/>
              </w:rPr>
              <w:t>10,000</w:t>
            </w:r>
          </w:p>
        </w:tc>
      </w:tr>
      <w:tr w:rsidR="006741CC" w:rsidRPr="006741CC" w14:paraId="04DE5410" w14:textId="77777777" w:rsidTr="00BF731A">
        <w:trPr>
          <w:trHeight w:val="570"/>
        </w:trPr>
        <w:tc>
          <w:tcPr>
            <w:tcW w:w="3024" w:type="dxa"/>
            <w:gridSpan w:val="2"/>
            <w:tcBorders>
              <w:top w:val="nil"/>
              <w:left w:val="single" w:sz="4" w:space="0" w:color="auto"/>
              <w:bottom w:val="single" w:sz="4" w:space="0" w:color="auto"/>
              <w:right w:val="single" w:sz="4" w:space="0" w:color="auto"/>
            </w:tcBorders>
            <w:shd w:val="clear" w:color="auto" w:fill="auto"/>
            <w:vAlign w:val="bottom"/>
            <w:hideMark/>
          </w:tcPr>
          <w:p w14:paraId="06387139" w14:textId="77777777" w:rsidR="006741CC" w:rsidRPr="006741CC" w:rsidRDefault="006741CC" w:rsidP="006741CC">
            <w:pPr>
              <w:widowControl/>
            </w:pPr>
            <w:r w:rsidRPr="006741CC">
              <w:t>Иные закупки товаров, работ и услуг для обеспечения государственных (муниципальных) нужд</w:t>
            </w:r>
          </w:p>
        </w:tc>
        <w:tc>
          <w:tcPr>
            <w:tcW w:w="567" w:type="dxa"/>
            <w:gridSpan w:val="2"/>
            <w:tcBorders>
              <w:top w:val="nil"/>
              <w:left w:val="nil"/>
              <w:bottom w:val="single" w:sz="4" w:space="0" w:color="auto"/>
              <w:right w:val="single" w:sz="4" w:space="0" w:color="auto"/>
            </w:tcBorders>
            <w:shd w:val="clear" w:color="auto" w:fill="auto"/>
            <w:vAlign w:val="bottom"/>
            <w:hideMark/>
          </w:tcPr>
          <w:p w14:paraId="3E5C44AA" w14:textId="77777777" w:rsidR="006741CC" w:rsidRPr="006741CC" w:rsidRDefault="006741CC" w:rsidP="006741CC">
            <w:pPr>
              <w:widowControl/>
              <w:jc w:val="center"/>
            </w:pPr>
            <w:r w:rsidRPr="006741CC">
              <w:t>901</w:t>
            </w:r>
          </w:p>
        </w:tc>
        <w:tc>
          <w:tcPr>
            <w:tcW w:w="570" w:type="dxa"/>
            <w:tcBorders>
              <w:top w:val="nil"/>
              <w:left w:val="nil"/>
              <w:bottom w:val="single" w:sz="4" w:space="0" w:color="auto"/>
              <w:right w:val="single" w:sz="4" w:space="0" w:color="auto"/>
            </w:tcBorders>
            <w:shd w:val="clear" w:color="auto" w:fill="auto"/>
            <w:vAlign w:val="bottom"/>
            <w:hideMark/>
          </w:tcPr>
          <w:p w14:paraId="74C306FF" w14:textId="77777777" w:rsidR="006741CC" w:rsidRPr="006741CC" w:rsidRDefault="006741CC" w:rsidP="006741CC">
            <w:pPr>
              <w:widowControl/>
              <w:jc w:val="center"/>
              <w:rPr>
                <w:sz w:val="22"/>
                <w:szCs w:val="22"/>
              </w:rPr>
            </w:pPr>
            <w:r w:rsidRPr="006741CC">
              <w:rPr>
                <w:sz w:val="22"/>
                <w:szCs w:val="22"/>
              </w:rPr>
              <w:t>04</w:t>
            </w:r>
          </w:p>
        </w:tc>
        <w:tc>
          <w:tcPr>
            <w:tcW w:w="567" w:type="dxa"/>
            <w:tcBorders>
              <w:top w:val="nil"/>
              <w:left w:val="nil"/>
              <w:bottom w:val="single" w:sz="4" w:space="0" w:color="auto"/>
              <w:right w:val="single" w:sz="4" w:space="0" w:color="auto"/>
            </w:tcBorders>
            <w:shd w:val="clear" w:color="auto" w:fill="auto"/>
            <w:vAlign w:val="bottom"/>
            <w:hideMark/>
          </w:tcPr>
          <w:p w14:paraId="78F04B49" w14:textId="77777777" w:rsidR="006741CC" w:rsidRPr="006741CC" w:rsidRDefault="006741CC" w:rsidP="006741CC">
            <w:pPr>
              <w:widowControl/>
              <w:jc w:val="center"/>
              <w:rPr>
                <w:sz w:val="22"/>
                <w:szCs w:val="22"/>
              </w:rPr>
            </w:pPr>
            <w:r w:rsidRPr="006741CC">
              <w:rPr>
                <w:sz w:val="22"/>
                <w:szCs w:val="22"/>
              </w:rPr>
              <w:t>12</w:t>
            </w:r>
          </w:p>
        </w:tc>
        <w:tc>
          <w:tcPr>
            <w:tcW w:w="567" w:type="dxa"/>
            <w:tcBorders>
              <w:top w:val="nil"/>
              <w:left w:val="nil"/>
              <w:bottom w:val="single" w:sz="4" w:space="0" w:color="auto"/>
              <w:right w:val="nil"/>
            </w:tcBorders>
            <w:shd w:val="clear" w:color="auto" w:fill="auto"/>
            <w:vAlign w:val="bottom"/>
            <w:hideMark/>
          </w:tcPr>
          <w:p w14:paraId="35852A07" w14:textId="77777777" w:rsidR="006741CC" w:rsidRPr="006741CC" w:rsidRDefault="006741CC" w:rsidP="006741CC">
            <w:pPr>
              <w:widowControl/>
              <w:jc w:val="center"/>
              <w:rPr>
                <w:sz w:val="22"/>
                <w:szCs w:val="22"/>
              </w:rPr>
            </w:pPr>
            <w:r w:rsidRPr="006741CC">
              <w:rPr>
                <w:sz w:val="22"/>
                <w:szCs w:val="22"/>
              </w:rPr>
              <w:t>02</w:t>
            </w:r>
          </w:p>
        </w:tc>
        <w:tc>
          <w:tcPr>
            <w:tcW w:w="567" w:type="dxa"/>
            <w:tcBorders>
              <w:top w:val="nil"/>
              <w:left w:val="nil"/>
              <w:bottom w:val="single" w:sz="4" w:space="0" w:color="auto"/>
              <w:right w:val="nil"/>
            </w:tcBorders>
            <w:shd w:val="clear" w:color="auto" w:fill="auto"/>
            <w:vAlign w:val="bottom"/>
            <w:hideMark/>
          </w:tcPr>
          <w:p w14:paraId="50AA27C8" w14:textId="77777777" w:rsidR="006741CC" w:rsidRPr="006741CC" w:rsidRDefault="006741CC" w:rsidP="006741CC">
            <w:pPr>
              <w:widowControl/>
              <w:jc w:val="center"/>
              <w:rPr>
                <w:sz w:val="22"/>
                <w:szCs w:val="22"/>
              </w:rPr>
            </w:pPr>
            <w:r w:rsidRPr="006741CC">
              <w:rPr>
                <w:sz w:val="22"/>
                <w:szCs w:val="22"/>
              </w:rPr>
              <w:t>3</w:t>
            </w:r>
          </w:p>
        </w:tc>
        <w:tc>
          <w:tcPr>
            <w:tcW w:w="472" w:type="dxa"/>
            <w:tcBorders>
              <w:top w:val="nil"/>
              <w:left w:val="nil"/>
              <w:bottom w:val="single" w:sz="4" w:space="0" w:color="auto"/>
              <w:right w:val="nil"/>
            </w:tcBorders>
            <w:shd w:val="clear" w:color="auto" w:fill="auto"/>
            <w:vAlign w:val="bottom"/>
            <w:hideMark/>
          </w:tcPr>
          <w:p w14:paraId="2AC50A4F" w14:textId="77777777" w:rsidR="006741CC" w:rsidRPr="006741CC" w:rsidRDefault="006741CC" w:rsidP="006741CC">
            <w:pPr>
              <w:widowControl/>
              <w:jc w:val="center"/>
              <w:rPr>
                <w:sz w:val="22"/>
                <w:szCs w:val="22"/>
              </w:rPr>
            </w:pPr>
            <w:r w:rsidRPr="006741CC">
              <w:rPr>
                <w:sz w:val="22"/>
                <w:szCs w:val="22"/>
              </w:rPr>
              <w:t>01</w:t>
            </w:r>
          </w:p>
        </w:tc>
        <w:tc>
          <w:tcPr>
            <w:tcW w:w="848" w:type="dxa"/>
            <w:tcBorders>
              <w:top w:val="nil"/>
              <w:left w:val="nil"/>
              <w:bottom w:val="single" w:sz="4" w:space="0" w:color="auto"/>
              <w:right w:val="single" w:sz="4" w:space="0" w:color="auto"/>
            </w:tcBorders>
            <w:shd w:val="clear" w:color="auto" w:fill="auto"/>
            <w:vAlign w:val="bottom"/>
            <w:hideMark/>
          </w:tcPr>
          <w:p w14:paraId="64294CB1" w14:textId="77777777" w:rsidR="006741CC" w:rsidRPr="006741CC" w:rsidRDefault="006741CC" w:rsidP="006741CC">
            <w:pPr>
              <w:widowControl/>
              <w:jc w:val="center"/>
              <w:rPr>
                <w:sz w:val="22"/>
                <w:szCs w:val="22"/>
              </w:rPr>
            </w:pPr>
            <w:r w:rsidRPr="006741CC">
              <w:rPr>
                <w:sz w:val="22"/>
                <w:szCs w:val="22"/>
              </w:rPr>
              <w:t>80300</w:t>
            </w:r>
          </w:p>
        </w:tc>
        <w:tc>
          <w:tcPr>
            <w:tcW w:w="567" w:type="dxa"/>
            <w:tcBorders>
              <w:top w:val="nil"/>
              <w:left w:val="nil"/>
              <w:bottom w:val="single" w:sz="4" w:space="0" w:color="auto"/>
              <w:right w:val="single" w:sz="4" w:space="0" w:color="auto"/>
            </w:tcBorders>
            <w:shd w:val="clear" w:color="auto" w:fill="auto"/>
            <w:noWrap/>
            <w:vAlign w:val="bottom"/>
            <w:hideMark/>
          </w:tcPr>
          <w:p w14:paraId="1F7013E5" w14:textId="77777777" w:rsidR="006741CC" w:rsidRPr="006741CC" w:rsidRDefault="006741CC" w:rsidP="006741CC">
            <w:pPr>
              <w:widowControl/>
              <w:rPr>
                <w:sz w:val="22"/>
                <w:szCs w:val="22"/>
              </w:rPr>
            </w:pPr>
            <w:r w:rsidRPr="006741CC">
              <w:rPr>
                <w:sz w:val="22"/>
                <w:szCs w:val="22"/>
              </w:rPr>
              <w:t>240</w:t>
            </w:r>
          </w:p>
        </w:tc>
        <w:tc>
          <w:tcPr>
            <w:tcW w:w="1178" w:type="dxa"/>
            <w:tcBorders>
              <w:top w:val="nil"/>
              <w:left w:val="nil"/>
              <w:bottom w:val="single" w:sz="4" w:space="0" w:color="auto"/>
              <w:right w:val="single" w:sz="4" w:space="0" w:color="auto"/>
            </w:tcBorders>
            <w:shd w:val="clear" w:color="000000" w:fill="FFFFFF"/>
            <w:noWrap/>
            <w:vAlign w:val="bottom"/>
            <w:hideMark/>
          </w:tcPr>
          <w:p w14:paraId="29B7F9C1" w14:textId="77777777" w:rsidR="006741CC" w:rsidRPr="006741CC" w:rsidRDefault="006741CC" w:rsidP="006741CC">
            <w:pPr>
              <w:widowControl/>
              <w:jc w:val="right"/>
              <w:rPr>
                <w:sz w:val="22"/>
                <w:szCs w:val="22"/>
              </w:rPr>
            </w:pPr>
            <w:r w:rsidRPr="006741CC">
              <w:rPr>
                <w:sz w:val="22"/>
                <w:szCs w:val="22"/>
              </w:rPr>
              <w:t>10,000</w:t>
            </w:r>
          </w:p>
        </w:tc>
        <w:tc>
          <w:tcPr>
            <w:tcW w:w="1231" w:type="dxa"/>
            <w:tcBorders>
              <w:top w:val="nil"/>
              <w:left w:val="nil"/>
              <w:bottom w:val="single" w:sz="4" w:space="0" w:color="auto"/>
              <w:right w:val="single" w:sz="4" w:space="0" w:color="auto"/>
            </w:tcBorders>
            <w:shd w:val="clear" w:color="000000" w:fill="FFFFFF"/>
            <w:noWrap/>
            <w:vAlign w:val="bottom"/>
            <w:hideMark/>
          </w:tcPr>
          <w:p w14:paraId="11F5387C" w14:textId="77777777" w:rsidR="006741CC" w:rsidRPr="006741CC" w:rsidRDefault="006741CC" w:rsidP="006741CC">
            <w:pPr>
              <w:widowControl/>
              <w:jc w:val="right"/>
              <w:rPr>
                <w:sz w:val="22"/>
                <w:szCs w:val="22"/>
              </w:rPr>
            </w:pPr>
            <w:r w:rsidRPr="006741CC">
              <w:rPr>
                <w:sz w:val="22"/>
                <w:szCs w:val="22"/>
              </w:rPr>
              <w:t>10,000</w:t>
            </w:r>
          </w:p>
        </w:tc>
        <w:tc>
          <w:tcPr>
            <w:tcW w:w="1229" w:type="dxa"/>
            <w:tcBorders>
              <w:top w:val="nil"/>
              <w:left w:val="nil"/>
              <w:bottom w:val="single" w:sz="4" w:space="0" w:color="auto"/>
              <w:right w:val="single" w:sz="4" w:space="0" w:color="auto"/>
            </w:tcBorders>
            <w:shd w:val="clear" w:color="000000" w:fill="FFFFFF"/>
            <w:noWrap/>
            <w:vAlign w:val="bottom"/>
            <w:hideMark/>
          </w:tcPr>
          <w:p w14:paraId="07849896" w14:textId="77777777" w:rsidR="006741CC" w:rsidRPr="006741CC" w:rsidRDefault="006741CC" w:rsidP="006741CC">
            <w:pPr>
              <w:widowControl/>
              <w:jc w:val="right"/>
              <w:rPr>
                <w:sz w:val="22"/>
                <w:szCs w:val="22"/>
              </w:rPr>
            </w:pPr>
            <w:r w:rsidRPr="006741CC">
              <w:rPr>
                <w:sz w:val="22"/>
                <w:szCs w:val="22"/>
              </w:rPr>
              <w:t>10,000</w:t>
            </w:r>
          </w:p>
        </w:tc>
      </w:tr>
      <w:tr w:rsidR="006741CC" w:rsidRPr="006741CC" w14:paraId="732F1026" w14:textId="77777777" w:rsidTr="00BF731A">
        <w:trPr>
          <w:trHeight w:val="615"/>
        </w:trPr>
        <w:tc>
          <w:tcPr>
            <w:tcW w:w="3024" w:type="dxa"/>
            <w:gridSpan w:val="2"/>
            <w:tcBorders>
              <w:top w:val="single" w:sz="4" w:space="0" w:color="auto"/>
              <w:left w:val="single" w:sz="4" w:space="0" w:color="auto"/>
              <w:bottom w:val="single" w:sz="4" w:space="0" w:color="auto"/>
              <w:right w:val="single" w:sz="4" w:space="0" w:color="auto"/>
            </w:tcBorders>
            <w:shd w:val="clear" w:color="auto" w:fill="FFFF00"/>
            <w:noWrap/>
            <w:vAlign w:val="bottom"/>
            <w:hideMark/>
          </w:tcPr>
          <w:p w14:paraId="604BABAC" w14:textId="77777777" w:rsidR="006741CC" w:rsidRPr="006741CC" w:rsidRDefault="006741CC" w:rsidP="006741CC">
            <w:pPr>
              <w:widowControl/>
              <w:rPr>
                <w:b/>
                <w:bCs/>
                <w:sz w:val="22"/>
                <w:szCs w:val="22"/>
              </w:rPr>
            </w:pPr>
            <w:r w:rsidRPr="006741CC">
              <w:rPr>
                <w:b/>
                <w:bCs/>
                <w:sz w:val="22"/>
                <w:szCs w:val="22"/>
              </w:rPr>
              <w:t>Жилищно-коммунальное хозяйство</w:t>
            </w:r>
          </w:p>
        </w:tc>
        <w:tc>
          <w:tcPr>
            <w:tcW w:w="567" w:type="dxa"/>
            <w:gridSpan w:val="2"/>
            <w:tcBorders>
              <w:top w:val="nil"/>
              <w:left w:val="nil"/>
              <w:bottom w:val="single" w:sz="4" w:space="0" w:color="auto"/>
              <w:right w:val="single" w:sz="4" w:space="0" w:color="auto"/>
            </w:tcBorders>
            <w:shd w:val="clear" w:color="auto" w:fill="FFFF00"/>
            <w:vAlign w:val="bottom"/>
            <w:hideMark/>
          </w:tcPr>
          <w:p w14:paraId="5205D8B9" w14:textId="77777777" w:rsidR="006741CC" w:rsidRPr="006741CC" w:rsidRDefault="006741CC" w:rsidP="006741CC">
            <w:pPr>
              <w:widowControl/>
              <w:jc w:val="center"/>
              <w:rPr>
                <w:b/>
                <w:bCs/>
                <w:sz w:val="22"/>
                <w:szCs w:val="22"/>
              </w:rPr>
            </w:pPr>
            <w:r w:rsidRPr="006741CC">
              <w:rPr>
                <w:b/>
                <w:bCs/>
                <w:sz w:val="22"/>
                <w:szCs w:val="22"/>
              </w:rPr>
              <w:t>901</w:t>
            </w:r>
          </w:p>
        </w:tc>
        <w:tc>
          <w:tcPr>
            <w:tcW w:w="570" w:type="dxa"/>
            <w:tcBorders>
              <w:top w:val="nil"/>
              <w:left w:val="nil"/>
              <w:bottom w:val="single" w:sz="4" w:space="0" w:color="auto"/>
              <w:right w:val="single" w:sz="4" w:space="0" w:color="auto"/>
            </w:tcBorders>
            <w:shd w:val="clear" w:color="auto" w:fill="FFFF00"/>
            <w:vAlign w:val="bottom"/>
            <w:hideMark/>
          </w:tcPr>
          <w:p w14:paraId="455818FC" w14:textId="77777777" w:rsidR="006741CC" w:rsidRPr="006741CC" w:rsidRDefault="006741CC" w:rsidP="006741CC">
            <w:pPr>
              <w:widowControl/>
              <w:jc w:val="center"/>
              <w:rPr>
                <w:b/>
                <w:bCs/>
                <w:sz w:val="22"/>
                <w:szCs w:val="22"/>
              </w:rPr>
            </w:pPr>
            <w:r w:rsidRPr="006741CC">
              <w:rPr>
                <w:b/>
                <w:bCs/>
                <w:sz w:val="22"/>
                <w:szCs w:val="22"/>
              </w:rPr>
              <w:t>05</w:t>
            </w:r>
          </w:p>
        </w:tc>
        <w:tc>
          <w:tcPr>
            <w:tcW w:w="567" w:type="dxa"/>
            <w:tcBorders>
              <w:top w:val="nil"/>
              <w:left w:val="nil"/>
              <w:bottom w:val="single" w:sz="4" w:space="0" w:color="auto"/>
              <w:right w:val="single" w:sz="4" w:space="0" w:color="auto"/>
            </w:tcBorders>
            <w:shd w:val="clear" w:color="auto" w:fill="FFFF00"/>
            <w:vAlign w:val="bottom"/>
            <w:hideMark/>
          </w:tcPr>
          <w:p w14:paraId="5FC344FA" w14:textId="77777777" w:rsidR="006741CC" w:rsidRPr="006741CC" w:rsidRDefault="006741CC" w:rsidP="006741CC">
            <w:pPr>
              <w:widowControl/>
              <w:jc w:val="center"/>
              <w:rPr>
                <w:b/>
                <w:bCs/>
                <w:sz w:val="22"/>
                <w:szCs w:val="22"/>
              </w:rPr>
            </w:pPr>
            <w:r w:rsidRPr="006741CC">
              <w:rPr>
                <w:b/>
                <w:bCs/>
                <w:sz w:val="22"/>
                <w:szCs w:val="22"/>
              </w:rPr>
              <w:t>00 </w:t>
            </w:r>
          </w:p>
        </w:tc>
        <w:tc>
          <w:tcPr>
            <w:tcW w:w="567" w:type="dxa"/>
            <w:tcBorders>
              <w:top w:val="nil"/>
              <w:left w:val="nil"/>
              <w:bottom w:val="single" w:sz="4" w:space="0" w:color="auto"/>
              <w:right w:val="nil"/>
            </w:tcBorders>
            <w:shd w:val="clear" w:color="auto" w:fill="FFFF00"/>
            <w:vAlign w:val="bottom"/>
            <w:hideMark/>
          </w:tcPr>
          <w:p w14:paraId="613A04F5" w14:textId="77777777" w:rsidR="006741CC" w:rsidRPr="006741CC" w:rsidRDefault="006741CC" w:rsidP="006741CC">
            <w:pPr>
              <w:widowControl/>
              <w:jc w:val="center"/>
              <w:rPr>
                <w:b/>
                <w:bCs/>
                <w:sz w:val="22"/>
                <w:szCs w:val="22"/>
              </w:rPr>
            </w:pPr>
            <w:r w:rsidRPr="006741CC">
              <w:rPr>
                <w:b/>
                <w:bCs/>
                <w:sz w:val="22"/>
                <w:szCs w:val="22"/>
              </w:rPr>
              <w:t> </w:t>
            </w:r>
          </w:p>
        </w:tc>
        <w:tc>
          <w:tcPr>
            <w:tcW w:w="567" w:type="dxa"/>
            <w:tcBorders>
              <w:top w:val="nil"/>
              <w:left w:val="nil"/>
              <w:bottom w:val="single" w:sz="4" w:space="0" w:color="auto"/>
              <w:right w:val="nil"/>
            </w:tcBorders>
            <w:shd w:val="clear" w:color="auto" w:fill="FFFF00"/>
            <w:vAlign w:val="bottom"/>
            <w:hideMark/>
          </w:tcPr>
          <w:p w14:paraId="09DD188D" w14:textId="77777777" w:rsidR="006741CC" w:rsidRPr="006741CC" w:rsidRDefault="006741CC" w:rsidP="006741CC">
            <w:pPr>
              <w:widowControl/>
              <w:jc w:val="center"/>
              <w:rPr>
                <w:b/>
                <w:bCs/>
                <w:sz w:val="22"/>
                <w:szCs w:val="22"/>
              </w:rPr>
            </w:pPr>
            <w:r w:rsidRPr="006741CC">
              <w:rPr>
                <w:b/>
                <w:bCs/>
                <w:sz w:val="22"/>
                <w:szCs w:val="22"/>
              </w:rPr>
              <w:t> </w:t>
            </w:r>
          </w:p>
        </w:tc>
        <w:tc>
          <w:tcPr>
            <w:tcW w:w="472" w:type="dxa"/>
            <w:tcBorders>
              <w:top w:val="nil"/>
              <w:left w:val="nil"/>
              <w:bottom w:val="single" w:sz="4" w:space="0" w:color="auto"/>
              <w:right w:val="nil"/>
            </w:tcBorders>
            <w:shd w:val="clear" w:color="auto" w:fill="FFFF00"/>
            <w:vAlign w:val="bottom"/>
            <w:hideMark/>
          </w:tcPr>
          <w:p w14:paraId="0203A222" w14:textId="77777777" w:rsidR="006741CC" w:rsidRPr="006741CC" w:rsidRDefault="006741CC" w:rsidP="006741CC">
            <w:pPr>
              <w:widowControl/>
              <w:jc w:val="center"/>
              <w:rPr>
                <w:b/>
                <w:bCs/>
                <w:sz w:val="22"/>
                <w:szCs w:val="22"/>
              </w:rPr>
            </w:pPr>
            <w:r w:rsidRPr="006741CC">
              <w:rPr>
                <w:b/>
                <w:bCs/>
                <w:sz w:val="22"/>
                <w:szCs w:val="22"/>
              </w:rPr>
              <w:t> </w:t>
            </w:r>
          </w:p>
        </w:tc>
        <w:tc>
          <w:tcPr>
            <w:tcW w:w="848" w:type="dxa"/>
            <w:tcBorders>
              <w:top w:val="nil"/>
              <w:left w:val="nil"/>
              <w:bottom w:val="single" w:sz="4" w:space="0" w:color="auto"/>
              <w:right w:val="single" w:sz="4" w:space="0" w:color="auto"/>
            </w:tcBorders>
            <w:shd w:val="clear" w:color="auto" w:fill="FFFF00"/>
            <w:vAlign w:val="bottom"/>
            <w:hideMark/>
          </w:tcPr>
          <w:p w14:paraId="606F9BB6" w14:textId="77777777" w:rsidR="006741CC" w:rsidRPr="006741CC" w:rsidRDefault="006741CC" w:rsidP="006741CC">
            <w:pPr>
              <w:widowControl/>
              <w:jc w:val="center"/>
              <w:rPr>
                <w:b/>
                <w:bCs/>
                <w:sz w:val="22"/>
                <w:szCs w:val="22"/>
              </w:rPr>
            </w:pPr>
            <w:r w:rsidRPr="006741CC">
              <w:rPr>
                <w:b/>
                <w:bCs/>
                <w:sz w:val="22"/>
                <w:szCs w:val="22"/>
              </w:rPr>
              <w:t> </w:t>
            </w:r>
          </w:p>
        </w:tc>
        <w:tc>
          <w:tcPr>
            <w:tcW w:w="567" w:type="dxa"/>
            <w:tcBorders>
              <w:top w:val="nil"/>
              <w:left w:val="nil"/>
              <w:bottom w:val="single" w:sz="4" w:space="0" w:color="auto"/>
              <w:right w:val="single" w:sz="4" w:space="0" w:color="auto"/>
            </w:tcBorders>
            <w:shd w:val="clear" w:color="auto" w:fill="FFFF00"/>
            <w:noWrap/>
            <w:vAlign w:val="bottom"/>
            <w:hideMark/>
          </w:tcPr>
          <w:p w14:paraId="34B57926" w14:textId="77777777" w:rsidR="006741CC" w:rsidRPr="006741CC" w:rsidRDefault="006741CC" w:rsidP="006741CC">
            <w:pPr>
              <w:widowControl/>
              <w:rPr>
                <w:b/>
                <w:bCs/>
                <w:sz w:val="22"/>
                <w:szCs w:val="22"/>
              </w:rPr>
            </w:pPr>
            <w:r w:rsidRPr="006741CC">
              <w:rPr>
                <w:b/>
                <w:bCs/>
                <w:sz w:val="22"/>
                <w:szCs w:val="22"/>
              </w:rPr>
              <w:t> </w:t>
            </w:r>
          </w:p>
        </w:tc>
        <w:tc>
          <w:tcPr>
            <w:tcW w:w="1178" w:type="dxa"/>
            <w:tcBorders>
              <w:top w:val="nil"/>
              <w:left w:val="nil"/>
              <w:bottom w:val="single" w:sz="4" w:space="0" w:color="auto"/>
              <w:right w:val="single" w:sz="4" w:space="0" w:color="auto"/>
            </w:tcBorders>
            <w:shd w:val="clear" w:color="auto" w:fill="FFFF00"/>
            <w:noWrap/>
            <w:vAlign w:val="bottom"/>
            <w:hideMark/>
          </w:tcPr>
          <w:p w14:paraId="30F58417" w14:textId="77777777" w:rsidR="006741CC" w:rsidRPr="006741CC" w:rsidRDefault="006741CC" w:rsidP="006741CC">
            <w:pPr>
              <w:widowControl/>
              <w:jc w:val="right"/>
              <w:rPr>
                <w:b/>
                <w:bCs/>
                <w:sz w:val="22"/>
                <w:szCs w:val="22"/>
              </w:rPr>
            </w:pPr>
            <w:r w:rsidRPr="006741CC">
              <w:rPr>
                <w:b/>
                <w:bCs/>
                <w:sz w:val="22"/>
                <w:szCs w:val="22"/>
              </w:rPr>
              <w:t>3059,464</w:t>
            </w:r>
          </w:p>
        </w:tc>
        <w:tc>
          <w:tcPr>
            <w:tcW w:w="1231" w:type="dxa"/>
            <w:tcBorders>
              <w:top w:val="nil"/>
              <w:left w:val="nil"/>
              <w:bottom w:val="single" w:sz="4" w:space="0" w:color="auto"/>
              <w:right w:val="single" w:sz="4" w:space="0" w:color="auto"/>
            </w:tcBorders>
            <w:shd w:val="clear" w:color="auto" w:fill="FFFF00"/>
            <w:noWrap/>
            <w:vAlign w:val="bottom"/>
            <w:hideMark/>
          </w:tcPr>
          <w:p w14:paraId="55D945AA" w14:textId="77777777" w:rsidR="006741CC" w:rsidRPr="006741CC" w:rsidRDefault="006741CC" w:rsidP="006741CC">
            <w:pPr>
              <w:widowControl/>
              <w:jc w:val="right"/>
              <w:rPr>
                <w:b/>
                <w:bCs/>
                <w:sz w:val="22"/>
                <w:szCs w:val="22"/>
              </w:rPr>
            </w:pPr>
            <w:r w:rsidRPr="006741CC">
              <w:rPr>
                <w:b/>
                <w:bCs/>
                <w:sz w:val="22"/>
                <w:szCs w:val="22"/>
              </w:rPr>
              <w:t>2555,484</w:t>
            </w:r>
          </w:p>
        </w:tc>
        <w:tc>
          <w:tcPr>
            <w:tcW w:w="1229" w:type="dxa"/>
            <w:tcBorders>
              <w:top w:val="nil"/>
              <w:left w:val="nil"/>
              <w:bottom w:val="single" w:sz="4" w:space="0" w:color="auto"/>
              <w:right w:val="single" w:sz="4" w:space="0" w:color="auto"/>
            </w:tcBorders>
            <w:shd w:val="clear" w:color="auto" w:fill="FFFF00"/>
            <w:noWrap/>
            <w:vAlign w:val="bottom"/>
            <w:hideMark/>
          </w:tcPr>
          <w:p w14:paraId="0B526666" w14:textId="77777777" w:rsidR="006741CC" w:rsidRPr="006741CC" w:rsidRDefault="006741CC" w:rsidP="006741CC">
            <w:pPr>
              <w:widowControl/>
              <w:jc w:val="right"/>
              <w:rPr>
                <w:b/>
                <w:bCs/>
                <w:sz w:val="22"/>
                <w:szCs w:val="22"/>
              </w:rPr>
            </w:pPr>
            <w:r w:rsidRPr="006741CC">
              <w:rPr>
                <w:b/>
                <w:bCs/>
                <w:sz w:val="22"/>
                <w:szCs w:val="22"/>
              </w:rPr>
              <w:t>2343,007</w:t>
            </w:r>
          </w:p>
        </w:tc>
      </w:tr>
      <w:tr w:rsidR="006741CC" w:rsidRPr="006741CC" w14:paraId="1687A877" w14:textId="77777777" w:rsidTr="00BF731A">
        <w:trPr>
          <w:trHeight w:val="615"/>
        </w:trPr>
        <w:tc>
          <w:tcPr>
            <w:tcW w:w="3024" w:type="dxa"/>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14:paraId="6F8B6B60" w14:textId="77777777" w:rsidR="006741CC" w:rsidRPr="006741CC" w:rsidRDefault="006741CC" w:rsidP="006741CC">
            <w:pPr>
              <w:widowControl/>
              <w:rPr>
                <w:b/>
                <w:bCs/>
              </w:rPr>
            </w:pPr>
            <w:r w:rsidRPr="006741CC">
              <w:rPr>
                <w:b/>
                <w:bCs/>
              </w:rPr>
              <w:t>Жилищное хозяйство</w:t>
            </w:r>
          </w:p>
        </w:tc>
        <w:tc>
          <w:tcPr>
            <w:tcW w:w="567" w:type="dxa"/>
            <w:gridSpan w:val="2"/>
            <w:tcBorders>
              <w:top w:val="nil"/>
              <w:left w:val="nil"/>
              <w:bottom w:val="single" w:sz="4" w:space="0" w:color="auto"/>
              <w:right w:val="single" w:sz="4" w:space="0" w:color="auto"/>
            </w:tcBorders>
            <w:shd w:val="clear" w:color="auto" w:fill="auto"/>
            <w:vAlign w:val="bottom"/>
            <w:hideMark/>
          </w:tcPr>
          <w:p w14:paraId="52A33F87" w14:textId="77777777" w:rsidR="006741CC" w:rsidRPr="006741CC" w:rsidRDefault="006741CC" w:rsidP="006741CC">
            <w:pPr>
              <w:widowControl/>
              <w:jc w:val="center"/>
              <w:rPr>
                <w:b/>
                <w:bCs/>
              </w:rPr>
            </w:pPr>
            <w:r w:rsidRPr="006741CC">
              <w:rPr>
                <w:b/>
                <w:bCs/>
              </w:rPr>
              <w:t>901</w:t>
            </w:r>
          </w:p>
        </w:tc>
        <w:tc>
          <w:tcPr>
            <w:tcW w:w="570" w:type="dxa"/>
            <w:tcBorders>
              <w:top w:val="nil"/>
              <w:left w:val="nil"/>
              <w:bottom w:val="single" w:sz="4" w:space="0" w:color="auto"/>
              <w:right w:val="single" w:sz="4" w:space="0" w:color="auto"/>
            </w:tcBorders>
            <w:shd w:val="clear" w:color="auto" w:fill="auto"/>
            <w:vAlign w:val="bottom"/>
            <w:hideMark/>
          </w:tcPr>
          <w:p w14:paraId="5BC90F68" w14:textId="77777777" w:rsidR="006741CC" w:rsidRPr="006741CC" w:rsidRDefault="006741CC" w:rsidP="006741CC">
            <w:pPr>
              <w:widowControl/>
              <w:jc w:val="center"/>
              <w:rPr>
                <w:b/>
                <w:bCs/>
                <w:sz w:val="22"/>
                <w:szCs w:val="22"/>
              </w:rPr>
            </w:pPr>
            <w:r w:rsidRPr="006741CC">
              <w:rPr>
                <w:b/>
                <w:bCs/>
                <w:sz w:val="22"/>
                <w:szCs w:val="22"/>
              </w:rPr>
              <w:t>05</w:t>
            </w:r>
          </w:p>
        </w:tc>
        <w:tc>
          <w:tcPr>
            <w:tcW w:w="567" w:type="dxa"/>
            <w:tcBorders>
              <w:top w:val="nil"/>
              <w:left w:val="nil"/>
              <w:bottom w:val="single" w:sz="4" w:space="0" w:color="auto"/>
              <w:right w:val="single" w:sz="4" w:space="0" w:color="auto"/>
            </w:tcBorders>
            <w:shd w:val="clear" w:color="auto" w:fill="auto"/>
            <w:vAlign w:val="bottom"/>
            <w:hideMark/>
          </w:tcPr>
          <w:p w14:paraId="4B61022A" w14:textId="77777777" w:rsidR="006741CC" w:rsidRPr="006741CC" w:rsidRDefault="006741CC" w:rsidP="006741CC">
            <w:pPr>
              <w:widowControl/>
              <w:jc w:val="center"/>
              <w:rPr>
                <w:b/>
                <w:bCs/>
                <w:sz w:val="22"/>
                <w:szCs w:val="22"/>
              </w:rPr>
            </w:pPr>
            <w:r w:rsidRPr="006741CC">
              <w:rPr>
                <w:b/>
                <w:bCs/>
                <w:sz w:val="22"/>
                <w:szCs w:val="22"/>
              </w:rPr>
              <w:t>01</w:t>
            </w:r>
          </w:p>
        </w:tc>
        <w:tc>
          <w:tcPr>
            <w:tcW w:w="567" w:type="dxa"/>
            <w:tcBorders>
              <w:top w:val="nil"/>
              <w:left w:val="nil"/>
              <w:bottom w:val="single" w:sz="4" w:space="0" w:color="auto"/>
              <w:right w:val="nil"/>
            </w:tcBorders>
            <w:shd w:val="clear" w:color="auto" w:fill="auto"/>
            <w:vAlign w:val="bottom"/>
            <w:hideMark/>
          </w:tcPr>
          <w:p w14:paraId="639CE8FC" w14:textId="77777777" w:rsidR="006741CC" w:rsidRPr="006741CC" w:rsidRDefault="006741CC" w:rsidP="006741CC">
            <w:pPr>
              <w:widowControl/>
              <w:jc w:val="center"/>
              <w:rPr>
                <w:b/>
                <w:bCs/>
                <w:sz w:val="22"/>
                <w:szCs w:val="22"/>
              </w:rPr>
            </w:pPr>
            <w:r w:rsidRPr="006741CC">
              <w:rPr>
                <w:b/>
                <w:bCs/>
                <w:sz w:val="22"/>
                <w:szCs w:val="22"/>
              </w:rPr>
              <w:t> </w:t>
            </w:r>
          </w:p>
        </w:tc>
        <w:tc>
          <w:tcPr>
            <w:tcW w:w="567" w:type="dxa"/>
            <w:tcBorders>
              <w:top w:val="nil"/>
              <w:left w:val="nil"/>
              <w:bottom w:val="single" w:sz="4" w:space="0" w:color="auto"/>
              <w:right w:val="nil"/>
            </w:tcBorders>
            <w:shd w:val="clear" w:color="auto" w:fill="auto"/>
            <w:vAlign w:val="bottom"/>
            <w:hideMark/>
          </w:tcPr>
          <w:p w14:paraId="15A302B0" w14:textId="77777777" w:rsidR="006741CC" w:rsidRPr="006741CC" w:rsidRDefault="006741CC" w:rsidP="006741CC">
            <w:pPr>
              <w:widowControl/>
              <w:jc w:val="center"/>
              <w:rPr>
                <w:b/>
                <w:bCs/>
                <w:sz w:val="22"/>
                <w:szCs w:val="22"/>
              </w:rPr>
            </w:pPr>
            <w:r w:rsidRPr="006741CC">
              <w:rPr>
                <w:b/>
                <w:bCs/>
                <w:sz w:val="22"/>
                <w:szCs w:val="22"/>
              </w:rPr>
              <w:t> </w:t>
            </w:r>
          </w:p>
        </w:tc>
        <w:tc>
          <w:tcPr>
            <w:tcW w:w="472" w:type="dxa"/>
            <w:tcBorders>
              <w:top w:val="nil"/>
              <w:left w:val="nil"/>
              <w:bottom w:val="single" w:sz="4" w:space="0" w:color="auto"/>
              <w:right w:val="nil"/>
            </w:tcBorders>
            <w:shd w:val="clear" w:color="auto" w:fill="auto"/>
            <w:vAlign w:val="bottom"/>
            <w:hideMark/>
          </w:tcPr>
          <w:p w14:paraId="29AAC612" w14:textId="77777777" w:rsidR="006741CC" w:rsidRPr="006741CC" w:rsidRDefault="006741CC" w:rsidP="006741CC">
            <w:pPr>
              <w:widowControl/>
              <w:jc w:val="center"/>
              <w:rPr>
                <w:b/>
                <w:bCs/>
                <w:sz w:val="22"/>
                <w:szCs w:val="22"/>
              </w:rPr>
            </w:pPr>
            <w:r w:rsidRPr="006741CC">
              <w:rPr>
                <w:b/>
                <w:bCs/>
                <w:sz w:val="22"/>
                <w:szCs w:val="22"/>
              </w:rPr>
              <w:t> </w:t>
            </w:r>
          </w:p>
        </w:tc>
        <w:tc>
          <w:tcPr>
            <w:tcW w:w="848" w:type="dxa"/>
            <w:tcBorders>
              <w:top w:val="nil"/>
              <w:left w:val="nil"/>
              <w:bottom w:val="single" w:sz="4" w:space="0" w:color="auto"/>
              <w:right w:val="single" w:sz="4" w:space="0" w:color="auto"/>
            </w:tcBorders>
            <w:shd w:val="clear" w:color="auto" w:fill="auto"/>
            <w:vAlign w:val="bottom"/>
            <w:hideMark/>
          </w:tcPr>
          <w:p w14:paraId="177D79DB" w14:textId="77777777" w:rsidR="006741CC" w:rsidRPr="006741CC" w:rsidRDefault="006741CC" w:rsidP="006741CC">
            <w:pPr>
              <w:widowControl/>
              <w:jc w:val="center"/>
              <w:rPr>
                <w:b/>
                <w:bCs/>
                <w:sz w:val="22"/>
                <w:szCs w:val="22"/>
              </w:rPr>
            </w:pPr>
            <w:r w:rsidRPr="006741CC">
              <w:rPr>
                <w:b/>
                <w:bCs/>
                <w:sz w:val="22"/>
                <w:szCs w:val="22"/>
              </w:rPr>
              <w:t> </w:t>
            </w:r>
          </w:p>
        </w:tc>
        <w:tc>
          <w:tcPr>
            <w:tcW w:w="567" w:type="dxa"/>
            <w:tcBorders>
              <w:top w:val="nil"/>
              <w:left w:val="nil"/>
              <w:bottom w:val="single" w:sz="4" w:space="0" w:color="auto"/>
              <w:right w:val="single" w:sz="4" w:space="0" w:color="auto"/>
            </w:tcBorders>
            <w:shd w:val="clear" w:color="auto" w:fill="auto"/>
            <w:noWrap/>
            <w:vAlign w:val="bottom"/>
            <w:hideMark/>
          </w:tcPr>
          <w:p w14:paraId="43B88DD1" w14:textId="77777777" w:rsidR="006741CC" w:rsidRPr="006741CC" w:rsidRDefault="006741CC" w:rsidP="006741CC">
            <w:pPr>
              <w:widowControl/>
              <w:rPr>
                <w:b/>
                <w:bCs/>
                <w:sz w:val="22"/>
                <w:szCs w:val="22"/>
              </w:rPr>
            </w:pPr>
            <w:r w:rsidRPr="006741CC">
              <w:rPr>
                <w:b/>
                <w:bCs/>
                <w:sz w:val="22"/>
                <w:szCs w:val="22"/>
              </w:rPr>
              <w:t> </w:t>
            </w:r>
          </w:p>
        </w:tc>
        <w:tc>
          <w:tcPr>
            <w:tcW w:w="1178" w:type="dxa"/>
            <w:tcBorders>
              <w:top w:val="nil"/>
              <w:left w:val="nil"/>
              <w:bottom w:val="single" w:sz="4" w:space="0" w:color="auto"/>
              <w:right w:val="single" w:sz="4" w:space="0" w:color="auto"/>
            </w:tcBorders>
            <w:shd w:val="clear" w:color="000000" w:fill="FFFFFF"/>
            <w:noWrap/>
            <w:vAlign w:val="bottom"/>
            <w:hideMark/>
          </w:tcPr>
          <w:p w14:paraId="1A255ACD" w14:textId="77777777" w:rsidR="006741CC" w:rsidRPr="006741CC" w:rsidRDefault="006741CC" w:rsidP="006741CC">
            <w:pPr>
              <w:widowControl/>
              <w:jc w:val="right"/>
              <w:rPr>
                <w:b/>
                <w:bCs/>
                <w:sz w:val="22"/>
                <w:szCs w:val="22"/>
              </w:rPr>
            </w:pPr>
            <w:r w:rsidRPr="006741CC">
              <w:rPr>
                <w:b/>
                <w:bCs/>
                <w:sz w:val="22"/>
                <w:szCs w:val="22"/>
              </w:rPr>
              <w:t>5,210</w:t>
            </w:r>
          </w:p>
        </w:tc>
        <w:tc>
          <w:tcPr>
            <w:tcW w:w="1231" w:type="dxa"/>
            <w:tcBorders>
              <w:top w:val="nil"/>
              <w:left w:val="nil"/>
              <w:bottom w:val="single" w:sz="4" w:space="0" w:color="auto"/>
              <w:right w:val="single" w:sz="4" w:space="0" w:color="auto"/>
            </w:tcBorders>
            <w:shd w:val="clear" w:color="000000" w:fill="FFFFFF"/>
            <w:noWrap/>
            <w:vAlign w:val="bottom"/>
            <w:hideMark/>
          </w:tcPr>
          <w:p w14:paraId="26193614" w14:textId="77777777" w:rsidR="006741CC" w:rsidRPr="006741CC" w:rsidRDefault="006741CC" w:rsidP="006741CC">
            <w:pPr>
              <w:widowControl/>
              <w:jc w:val="right"/>
              <w:rPr>
                <w:b/>
                <w:bCs/>
                <w:sz w:val="22"/>
                <w:szCs w:val="22"/>
              </w:rPr>
            </w:pPr>
            <w:r w:rsidRPr="006741CC">
              <w:rPr>
                <w:b/>
                <w:bCs/>
                <w:sz w:val="22"/>
                <w:szCs w:val="22"/>
              </w:rPr>
              <w:t>5,210</w:t>
            </w:r>
          </w:p>
        </w:tc>
        <w:tc>
          <w:tcPr>
            <w:tcW w:w="1229" w:type="dxa"/>
            <w:tcBorders>
              <w:top w:val="nil"/>
              <w:left w:val="nil"/>
              <w:bottom w:val="single" w:sz="4" w:space="0" w:color="auto"/>
              <w:right w:val="single" w:sz="4" w:space="0" w:color="auto"/>
            </w:tcBorders>
            <w:shd w:val="clear" w:color="000000" w:fill="FFFFFF"/>
            <w:noWrap/>
            <w:vAlign w:val="bottom"/>
            <w:hideMark/>
          </w:tcPr>
          <w:p w14:paraId="303C5B4F" w14:textId="77777777" w:rsidR="006741CC" w:rsidRPr="006741CC" w:rsidRDefault="006741CC" w:rsidP="006741CC">
            <w:pPr>
              <w:widowControl/>
              <w:jc w:val="right"/>
              <w:rPr>
                <w:b/>
                <w:bCs/>
                <w:sz w:val="22"/>
                <w:szCs w:val="22"/>
              </w:rPr>
            </w:pPr>
            <w:r w:rsidRPr="006741CC">
              <w:rPr>
                <w:b/>
                <w:bCs/>
                <w:sz w:val="22"/>
                <w:szCs w:val="22"/>
              </w:rPr>
              <w:t>5,210</w:t>
            </w:r>
          </w:p>
        </w:tc>
      </w:tr>
      <w:tr w:rsidR="006741CC" w:rsidRPr="006741CC" w14:paraId="183977B2" w14:textId="77777777" w:rsidTr="00BF731A">
        <w:trPr>
          <w:trHeight w:val="615"/>
        </w:trPr>
        <w:tc>
          <w:tcPr>
            <w:tcW w:w="3024" w:type="dxa"/>
            <w:gridSpan w:val="2"/>
            <w:tcBorders>
              <w:top w:val="nil"/>
              <w:left w:val="single" w:sz="4" w:space="0" w:color="auto"/>
              <w:bottom w:val="single" w:sz="4" w:space="0" w:color="auto"/>
              <w:right w:val="single" w:sz="4" w:space="0" w:color="auto"/>
            </w:tcBorders>
            <w:shd w:val="clear" w:color="auto" w:fill="auto"/>
            <w:vAlign w:val="bottom"/>
            <w:hideMark/>
          </w:tcPr>
          <w:p w14:paraId="6D568AA2" w14:textId="77777777" w:rsidR="006741CC" w:rsidRPr="006741CC" w:rsidRDefault="006741CC" w:rsidP="006741CC">
            <w:pPr>
              <w:widowControl/>
              <w:rPr>
                <w:b/>
                <w:bCs/>
              </w:rPr>
            </w:pPr>
            <w:r w:rsidRPr="006741CC">
              <w:rPr>
                <w:b/>
                <w:bCs/>
              </w:rPr>
              <w:t>Муниципальная программа Сосновского сельсовета Бессоновского района Пензенской области "Управление муниципальными финансами,муниципальным долгом,муниципальной собственностью Сосновского сельсовета Бессоновского района Пензенской области на 2014-2027 годы"</w:t>
            </w:r>
          </w:p>
        </w:tc>
        <w:tc>
          <w:tcPr>
            <w:tcW w:w="567" w:type="dxa"/>
            <w:gridSpan w:val="2"/>
            <w:tcBorders>
              <w:top w:val="nil"/>
              <w:left w:val="nil"/>
              <w:bottom w:val="single" w:sz="4" w:space="0" w:color="auto"/>
              <w:right w:val="single" w:sz="4" w:space="0" w:color="auto"/>
            </w:tcBorders>
            <w:shd w:val="clear" w:color="auto" w:fill="auto"/>
            <w:vAlign w:val="bottom"/>
            <w:hideMark/>
          </w:tcPr>
          <w:p w14:paraId="2C116BE7" w14:textId="77777777" w:rsidR="006741CC" w:rsidRPr="006741CC" w:rsidRDefault="006741CC" w:rsidP="006741CC">
            <w:pPr>
              <w:widowControl/>
              <w:jc w:val="center"/>
              <w:rPr>
                <w:b/>
                <w:bCs/>
              </w:rPr>
            </w:pPr>
            <w:r w:rsidRPr="006741CC">
              <w:rPr>
                <w:b/>
                <w:bCs/>
              </w:rPr>
              <w:t>901</w:t>
            </w:r>
          </w:p>
        </w:tc>
        <w:tc>
          <w:tcPr>
            <w:tcW w:w="570" w:type="dxa"/>
            <w:tcBorders>
              <w:top w:val="nil"/>
              <w:left w:val="nil"/>
              <w:bottom w:val="single" w:sz="4" w:space="0" w:color="auto"/>
              <w:right w:val="single" w:sz="4" w:space="0" w:color="auto"/>
            </w:tcBorders>
            <w:shd w:val="clear" w:color="auto" w:fill="auto"/>
            <w:vAlign w:val="bottom"/>
            <w:hideMark/>
          </w:tcPr>
          <w:p w14:paraId="33654AEB" w14:textId="77777777" w:rsidR="006741CC" w:rsidRPr="006741CC" w:rsidRDefault="006741CC" w:rsidP="006741CC">
            <w:pPr>
              <w:widowControl/>
              <w:jc w:val="center"/>
              <w:rPr>
                <w:b/>
                <w:bCs/>
                <w:sz w:val="22"/>
                <w:szCs w:val="22"/>
              </w:rPr>
            </w:pPr>
            <w:r w:rsidRPr="006741CC">
              <w:rPr>
                <w:b/>
                <w:bCs/>
                <w:sz w:val="22"/>
                <w:szCs w:val="22"/>
              </w:rPr>
              <w:t>05</w:t>
            </w:r>
          </w:p>
        </w:tc>
        <w:tc>
          <w:tcPr>
            <w:tcW w:w="567" w:type="dxa"/>
            <w:tcBorders>
              <w:top w:val="nil"/>
              <w:left w:val="nil"/>
              <w:bottom w:val="single" w:sz="4" w:space="0" w:color="auto"/>
              <w:right w:val="single" w:sz="4" w:space="0" w:color="auto"/>
            </w:tcBorders>
            <w:shd w:val="clear" w:color="auto" w:fill="auto"/>
            <w:vAlign w:val="bottom"/>
            <w:hideMark/>
          </w:tcPr>
          <w:p w14:paraId="4FF7F695" w14:textId="77777777" w:rsidR="006741CC" w:rsidRPr="006741CC" w:rsidRDefault="006741CC" w:rsidP="006741CC">
            <w:pPr>
              <w:widowControl/>
              <w:jc w:val="center"/>
              <w:rPr>
                <w:b/>
                <w:bCs/>
                <w:sz w:val="22"/>
                <w:szCs w:val="22"/>
              </w:rPr>
            </w:pPr>
            <w:r w:rsidRPr="006741CC">
              <w:rPr>
                <w:b/>
                <w:bCs/>
                <w:sz w:val="22"/>
                <w:szCs w:val="22"/>
              </w:rPr>
              <w:t>01</w:t>
            </w:r>
          </w:p>
        </w:tc>
        <w:tc>
          <w:tcPr>
            <w:tcW w:w="567" w:type="dxa"/>
            <w:tcBorders>
              <w:top w:val="nil"/>
              <w:left w:val="nil"/>
              <w:bottom w:val="single" w:sz="4" w:space="0" w:color="auto"/>
              <w:right w:val="nil"/>
            </w:tcBorders>
            <w:shd w:val="clear" w:color="auto" w:fill="auto"/>
            <w:vAlign w:val="bottom"/>
            <w:hideMark/>
          </w:tcPr>
          <w:p w14:paraId="76BB8A77" w14:textId="77777777" w:rsidR="006741CC" w:rsidRPr="006741CC" w:rsidRDefault="006741CC" w:rsidP="006741CC">
            <w:pPr>
              <w:widowControl/>
              <w:jc w:val="center"/>
              <w:rPr>
                <w:b/>
                <w:bCs/>
                <w:sz w:val="22"/>
                <w:szCs w:val="22"/>
              </w:rPr>
            </w:pPr>
            <w:r w:rsidRPr="006741CC">
              <w:rPr>
                <w:b/>
                <w:bCs/>
                <w:sz w:val="22"/>
                <w:szCs w:val="22"/>
              </w:rPr>
              <w:t>02</w:t>
            </w:r>
          </w:p>
        </w:tc>
        <w:tc>
          <w:tcPr>
            <w:tcW w:w="567" w:type="dxa"/>
            <w:tcBorders>
              <w:top w:val="nil"/>
              <w:left w:val="nil"/>
              <w:bottom w:val="single" w:sz="4" w:space="0" w:color="auto"/>
              <w:right w:val="nil"/>
            </w:tcBorders>
            <w:shd w:val="clear" w:color="auto" w:fill="auto"/>
            <w:vAlign w:val="bottom"/>
            <w:hideMark/>
          </w:tcPr>
          <w:p w14:paraId="13BBFD5B" w14:textId="77777777" w:rsidR="006741CC" w:rsidRPr="006741CC" w:rsidRDefault="006741CC" w:rsidP="006741CC">
            <w:pPr>
              <w:widowControl/>
              <w:jc w:val="center"/>
              <w:rPr>
                <w:b/>
                <w:bCs/>
                <w:sz w:val="22"/>
                <w:szCs w:val="22"/>
              </w:rPr>
            </w:pPr>
            <w:r w:rsidRPr="006741CC">
              <w:rPr>
                <w:b/>
                <w:bCs/>
                <w:sz w:val="22"/>
                <w:szCs w:val="22"/>
              </w:rPr>
              <w:t>0</w:t>
            </w:r>
          </w:p>
        </w:tc>
        <w:tc>
          <w:tcPr>
            <w:tcW w:w="472" w:type="dxa"/>
            <w:tcBorders>
              <w:top w:val="nil"/>
              <w:left w:val="nil"/>
              <w:bottom w:val="single" w:sz="4" w:space="0" w:color="auto"/>
              <w:right w:val="nil"/>
            </w:tcBorders>
            <w:shd w:val="clear" w:color="auto" w:fill="auto"/>
            <w:vAlign w:val="bottom"/>
            <w:hideMark/>
          </w:tcPr>
          <w:p w14:paraId="2DF344EE" w14:textId="77777777" w:rsidR="006741CC" w:rsidRPr="006741CC" w:rsidRDefault="006741CC" w:rsidP="006741CC">
            <w:pPr>
              <w:widowControl/>
              <w:jc w:val="center"/>
              <w:rPr>
                <w:b/>
                <w:bCs/>
                <w:sz w:val="22"/>
                <w:szCs w:val="22"/>
              </w:rPr>
            </w:pPr>
            <w:r w:rsidRPr="006741CC">
              <w:rPr>
                <w:b/>
                <w:bCs/>
                <w:sz w:val="22"/>
                <w:szCs w:val="22"/>
              </w:rPr>
              <w:t>00</w:t>
            </w:r>
          </w:p>
        </w:tc>
        <w:tc>
          <w:tcPr>
            <w:tcW w:w="848" w:type="dxa"/>
            <w:tcBorders>
              <w:top w:val="nil"/>
              <w:left w:val="nil"/>
              <w:bottom w:val="single" w:sz="4" w:space="0" w:color="auto"/>
              <w:right w:val="single" w:sz="4" w:space="0" w:color="auto"/>
            </w:tcBorders>
            <w:shd w:val="clear" w:color="auto" w:fill="auto"/>
            <w:vAlign w:val="bottom"/>
            <w:hideMark/>
          </w:tcPr>
          <w:p w14:paraId="68A83321" w14:textId="77777777" w:rsidR="006741CC" w:rsidRPr="006741CC" w:rsidRDefault="006741CC" w:rsidP="006741CC">
            <w:pPr>
              <w:widowControl/>
              <w:jc w:val="center"/>
              <w:rPr>
                <w:b/>
                <w:bCs/>
                <w:sz w:val="22"/>
                <w:szCs w:val="22"/>
              </w:rPr>
            </w:pPr>
            <w:r w:rsidRPr="006741CC">
              <w:rPr>
                <w:b/>
                <w:bCs/>
                <w:sz w:val="22"/>
                <w:szCs w:val="22"/>
              </w:rPr>
              <w:t>00000</w:t>
            </w:r>
          </w:p>
        </w:tc>
        <w:tc>
          <w:tcPr>
            <w:tcW w:w="567" w:type="dxa"/>
            <w:tcBorders>
              <w:top w:val="nil"/>
              <w:left w:val="nil"/>
              <w:bottom w:val="single" w:sz="4" w:space="0" w:color="auto"/>
              <w:right w:val="single" w:sz="4" w:space="0" w:color="auto"/>
            </w:tcBorders>
            <w:shd w:val="clear" w:color="auto" w:fill="auto"/>
            <w:noWrap/>
            <w:vAlign w:val="bottom"/>
            <w:hideMark/>
          </w:tcPr>
          <w:p w14:paraId="17BE5C92" w14:textId="77777777" w:rsidR="006741CC" w:rsidRPr="006741CC" w:rsidRDefault="006741CC" w:rsidP="006741CC">
            <w:pPr>
              <w:widowControl/>
              <w:rPr>
                <w:b/>
                <w:bCs/>
                <w:sz w:val="22"/>
                <w:szCs w:val="22"/>
              </w:rPr>
            </w:pPr>
            <w:r w:rsidRPr="006741CC">
              <w:rPr>
                <w:b/>
                <w:bCs/>
                <w:sz w:val="22"/>
                <w:szCs w:val="22"/>
              </w:rPr>
              <w:t> </w:t>
            </w:r>
          </w:p>
        </w:tc>
        <w:tc>
          <w:tcPr>
            <w:tcW w:w="1178" w:type="dxa"/>
            <w:tcBorders>
              <w:top w:val="nil"/>
              <w:left w:val="nil"/>
              <w:bottom w:val="single" w:sz="4" w:space="0" w:color="auto"/>
              <w:right w:val="single" w:sz="4" w:space="0" w:color="auto"/>
            </w:tcBorders>
            <w:shd w:val="clear" w:color="000000" w:fill="FFFFFF"/>
            <w:noWrap/>
            <w:vAlign w:val="bottom"/>
            <w:hideMark/>
          </w:tcPr>
          <w:p w14:paraId="7CF20FDF" w14:textId="77777777" w:rsidR="006741CC" w:rsidRPr="006741CC" w:rsidRDefault="006741CC" w:rsidP="006741CC">
            <w:pPr>
              <w:widowControl/>
              <w:jc w:val="right"/>
              <w:rPr>
                <w:b/>
                <w:bCs/>
                <w:sz w:val="22"/>
                <w:szCs w:val="22"/>
              </w:rPr>
            </w:pPr>
            <w:r w:rsidRPr="006741CC">
              <w:rPr>
                <w:b/>
                <w:bCs/>
                <w:sz w:val="22"/>
                <w:szCs w:val="22"/>
              </w:rPr>
              <w:t>5,210</w:t>
            </w:r>
          </w:p>
        </w:tc>
        <w:tc>
          <w:tcPr>
            <w:tcW w:w="1231" w:type="dxa"/>
            <w:tcBorders>
              <w:top w:val="nil"/>
              <w:left w:val="nil"/>
              <w:bottom w:val="single" w:sz="4" w:space="0" w:color="auto"/>
              <w:right w:val="single" w:sz="4" w:space="0" w:color="auto"/>
            </w:tcBorders>
            <w:shd w:val="clear" w:color="000000" w:fill="FFFFFF"/>
            <w:noWrap/>
            <w:vAlign w:val="bottom"/>
            <w:hideMark/>
          </w:tcPr>
          <w:p w14:paraId="6D57DF1C" w14:textId="77777777" w:rsidR="006741CC" w:rsidRPr="006741CC" w:rsidRDefault="006741CC" w:rsidP="006741CC">
            <w:pPr>
              <w:widowControl/>
              <w:jc w:val="right"/>
              <w:rPr>
                <w:b/>
                <w:bCs/>
                <w:sz w:val="22"/>
                <w:szCs w:val="22"/>
              </w:rPr>
            </w:pPr>
            <w:r w:rsidRPr="006741CC">
              <w:rPr>
                <w:b/>
                <w:bCs/>
                <w:sz w:val="22"/>
                <w:szCs w:val="22"/>
              </w:rPr>
              <w:t>5,210</w:t>
            </w:r>
          </w:p>
        </w:tc>
        <w:tc>
          <w:tcPr>
            <w:tcW w:w="1229" w:type="dxa"/>
            <w:tcBorders>
              <w:top w:val="nil"/>
              <w:left w:val="nil"/>
              <w:bottom w:val="single" w:sz="4" w:space="0" w:color="auto"/>
              <w:right w:val="single" w:sz="4" w:space="0" w:color="auto"/>
            </w:tcBorders>
            <w:shd w:val="clear" w:color="000000" w:fill="FFFFFF"/>
            <w:noWrap/>
            <w:vAlign w:val="bottom"/>
            <w:hideMark/>
          </w:tcPr>
          <w:p w14:paraId="5F17342C" w14:textId="77777777" w:rsidR="006741CC" w:rsidRPr="006741CC" w:rsidRDefault="006741CC" w:rsidP="006741CC">
            <w:pPr>
              <w:widowControl/>
              <w:jc w:val="right"/>
              <w:rPr>
                <w:b/>
                <w:bCs/>
                <w:sz w:val="22"/>
                <w:szCs w:val="22"/>
              </w:rPr>
            </w:pPr>
            <w:r w:rsidRPr="006741CC">
              <w:rPr>
                <w:b/>
                <w:bCs/>
                <w:sz w:val="22"/>
                <w:szCs w:val="22"/>
              </w:rPr>
              <w:t>5,210</w:t>
            </w:r>
          </w:p>
        </w:tc>
      </w:tr>
      <w:tr w:rsidR="006741CC" w:rsidRPr="006741CC" w14:paraId="421145DB" w14:textId="77777777" w:rsidTr="00BF731A">
        <w:trPr>
          <w:trHeight w:val="405"/>
        </w:trPr>
        <w:tc>
          <w:tcPr>
            <w:tcW w:w="3024" w:type="dxa"/>
            <w:gridSpan w:val="2"/>
            <w:tcBorders>
              <w:top w:val="nil"/>
              <w:left w:val="single" w:sz="4" w:space="0" w:color="auto"/>
              <w:bottom w:val="single" w:sz="4" w:space="0" w:color="auto"/>
              <w:right w:val="single" w:sz="4" w:space="0" w:color="auto"/>
            </w:tcBorders>
            <w:shd w:val="clear" w:color="auto" w:fill="FFFFFF"/>
            <w:vAlign w:val="bottom"/>
            <w:hideMark/>
          </w:tcPr>
          <w:p w14:paraId="6FB196DE" w14:textId="77777777" w:rsidR="006741CC" w:rsidRPr="006741CC" w:rsidRDefault="006741CC" w:rsidP="006741CC">
            <w:pPr>
              <w:widowControl/>
              <w:rPr>
                <w:b/>
                <w:bCs/>
              </w:rPr>
            </w:pPr>
            <w:r w:rsidRPr="006741CC">
              <w:rPr>
                <w:b/>
                <w:bCs/>
              </w:rPr>
              <w:t>Подпрограмма "Управление собственностью Сосновского сельсовета Бессоновского района Пензенской области"</w:t>
            </w:r>
          </w:p>
        </w:tc>
        <w:tc>
          <w:tcPr>
            <w:tcW w:w="567" w:type="dxa"/>
            <w:gridSpan w:val="2"/>
            <w:tcBorders>
              <w:top w:val="nil"/>
              <w:left w:val="nil"/>
              <w:bottom w:val="single" w:sz="4" w:space="0" w:color="auto"/>
              <w:right w:val="single" w:sz="4" w:space="0" w:color="auto"/>
            </w:tcBorders>
            <w:shd w:val="clear" w:color="auto" w:fill="FFFFFF"/>
            <w:vAlign w:val="bottom"/>
            <w:hideMark/>
          </w:tcPr>
          <w:p w14:paraId="0AF5AD20" w14:textId="77777777" w:rsidR="006741CC" w:rsidRPr="006741CC" w:rsidRDefault="006741CC" w:rsidP="006741CC">
            <w:pPr>
              <w:widowControl/>
              <w:jc w:val="center"/>
              <w:rPr>
                <w:b/>
                <w:bCs/>
              </w:rPr>
            </w:pPr>
            <w:r w:rsidRPr="006741CC">
              <w:rPr>
                <w:b/>
                <w:bCs/>
              </w:rPr>
              <w:t>901</w:t>
            </w:r>
          </w:p>
        </w:tc>
        <w:tc>
          <w:tcPr>
            <w:tcW w:w="570" w:type="dxa"/>
            <w:tcBorders>
              <w:top w:val="nil"/>
              <w:left w:val="nil"/>
              <w:bottom w:val="single" w:sz="4" w:space="0" w:color="auto"/>
              <w:right w:val="single" w:sz="4" w:space="0" w:color="auto"/>
            </w:tcBorders>
            <w:shd w:val="clear" w:color="auto" w:fill="FFFFFF"/>
            <w:vAlign w:val="bottom"/>
            <w:hideMark/>
          </w:tcPr>
          <w:p w14:paraId="0DFF5C73" w14:textId="77777777" w:rsidR="006741CC" w:rsidRPr="006741CC" w:rsidRDefault="006741CC" w:rsidP="006741CC">
            <w:pPr>
              <w:widowControl/>
              <w:jc w:val="center"/>
              <w:rPr>
                <w:b/>
                <w:bCs/>
                <w:sz w:val="22"/>
                <w:szCs w:val="22"/>
              </w:rPr>
            </w:pPr>
            <w:r w:rsidRPr="006741CC">
              <w:rPr>
                <w:b/>
                <w:bCs/>
                <w:sz w:val="22"/>
                <w:szCs w:val="22"/>
              </w:rPr>
              <w:t>05</w:t>
            </w:r>
          </w:p>
        </w:tc>
        <w:tc>
          <w:tcPr>
            <w:tcW w:w="567" w:type="dxa"/>
            <w:tcBorders>
              <w:top w:val="nil"/>
              <w:left w:val="nil"/>
              <w:bottom w:val="single" w:sz="4" w:space="0" w:color="auto"/>
              <w:right w:val="single" w:sz="4" w:space="0" w:color="auto"/>
            </w:tcBorders>
            <w:shd w:val="clear" w:color="auto" w:fill="FFFFFF"/>
            <w:vAlign w:val="bottom"/>
            <w:hideMark/>
          </w:tcPr>
          <w:p w14:paraId="188A679E" w14:textId="77777777" w:rsidR="006741CC" w:rsidRPr="006741CC" w:rsidRDefault="006741CC" w:rsidP="006741CC">
            <w:pPr>
              <w:widowControl/>
              <w:jc w:val="center"/>
              <w:rPr>
                <w:b/>
                <w:bCs/>
                <w:sz w:val="22"/>
                <w:szCs w:val="22"/>
              </w:rPr>
            </w:pPr>
            <w:r w:rsidRPr="006741CC">
              <w:rPr>
                <w:b/>
                <w:bCs/>
                <w:sz w:val="22"/>
                <w:szCs w:val="22"/>
              </w:rPr>
              <w:t>01</w:t>
            </w:r>
          </w:p>
        </w:tc>
        <w:tc>
          <w:tcPr>
            <w:tcW w:w="567" w:type="dxa"/>
            <w:tcBorders>
              <w:top w:val="nil"/>
              <w:left w:val="nil"/>
              <w:bottom w:val="single" w:sz="4" w:space="0" w:color="auto"/>
              <w:right w:val="nil"/>
            </w:tcBorders>
            <w:shd w:val="clear" w:color="auto" w:fill="FFFFFF"/>
            <w:vAlign w:val="bottom"/>
            <w:hideMark/>
          </w:tcPr>
          <w:p w14:paraId="10B5E8F3" w14:textId="77777777" w:rsidR="006741CC" w:rsidRPr="006741CC" w:rsidRDefault="006741CC" w:rsidP="006741CC">
            <w:pPr>
              <w:widowControl/>
              <w:jc w:val="center"/>
              <w:rPr>
                <w:b/>
                <w:bCs/>
                <w:sz w:val="22"/>
                <w:szCs w:val="22"/>
              </w:rPr>
            </w:pPr>
            <w:r w:rsidRPr="006741CC">
              <w:rPr>
                <w:b/>
                <w:bCs/>
                <w:sz w:val="22"/>
                <w:szCs w:val="22"/>
              </w:rPr>
              <w:t>02</w:t>
            </w:r>
          </w:p>
        </w:tc>
        <w:tc>
          <w:tcPr>
            <w:tcW w:w="567" w:type="dxa"/>
            <w:tcBorders>
              <w:top w:val="nil"/>
              <w:left w:val="nil"/>
              <w:bottom w:val="single" w:sz="4" w:space="0" w:color="auto"/>
              <w:right w:val="nil"/>
            </w:tcBorders>
            <w:shd w:val="clear" w:color="auto" w:fill="FFFFFF"/>
            <w:vAlign w:val="bottom"/>
            <w:hideMark/>
          </w:tcPr>
          <w:p w14:paraId="2DB66FDF" w14:textId="77777777" w:rsidR="006741CC" w:rsidRPr="006741CC" w:rsidRDefault="006741CC" w:rsidP="006741CC">
            <w:pPr>
              <w:widowControl/>
              <w:jc w:val="center"/>
              <w:rPr>
                <w:b/>
                <w:bCs/>
                <w:sz w:val="22"/>
                <w:szCs w:val="22"/>
              </w:rPr>
            </w:pPr>
            <w:r w:rsidRPr="006741CC">
              <w:rPr>
                <w:b/>
                <w:bCs/>
                <w:sz w:val="22"/>
                <w:szCs w:val="22"/>
              </w:rPr>
              <w:t>3</w:t>
            </w:r>
          </w:p>
        </w:tc>
        <w:tc>
          <w:tcPr>
            <w:tcW w:w="472" w:type="dxa"/>
            <w:tcBorders>
              <w:top w:val="nil"/>
              <w:left w:val="nil"/>
              <w:bottom w:val="single" w:sz="4" w:space="0" w:color="auto"/>
              <w:right w:val="nil"/>
            </w:tcBorders>
            <w:shd w:val="clear" w:color="auto" w:fill="FFFFFF"/>
            <w:vAlign w:val="bottom"/>
            <w:hideMark/>
          </w:tcPr>
          <w:p w14:paraId="4AEE7D53" w14:textId="77777777" w:rsidR="006741CC" w:rsidRPr="006741CC" w:rsidRDefault="006741CC" w:rsidP="006741CC">
            <w:pPr>
              <w:widowControl/>
              <w:jc w:val="center"/>
              <w:rPr>
                <w:b/>
                <w:bCs/>
                <w:sz w:val="22"/>
                <w:szCs w:val="22"/>
              </w:rPr>
            </w:pPr>
            <w:r w:rsidRPr="006741CC">
              <w:rPr>
                <w:b/>
                <w:bCs/>
                <w:sz w:val="22"/>
                <w:szCs w:val="22"/>
              </w:rPr>
              <w:t>00</w:t>
            </w:r>
          </w:p>
        </w:tc>
        <w:tc>
          <w:tcPr>
            <w:tcW w:w="848" w:type="dxa"/>
            <w:tcBorders>
              <w:top w:val="nil"/>
              <w:left w:val="nil"/>
              <w:bottom w:val="single" w:sz="4" w:space="0" w:color="auto"/>
              <w:right w:val="single" w:sz="4" w:space="0" w:color="auto"/>
            </w:tcBorders>
            <w:shd w:val="clear" w:color="auto" w:fill="FFFFFF"/>
            <w:vAlign w:val="bottom"/>
            <w:hideMark/>
          </w:tcPr>
          <w:p w14:paraId="3A4AC5A6" w14:textId="77777777" w:rsidR="006741CC" w:rsidRPr="006741CC" w:rsidRDefault="006741CC" w:rsidP="006741CC">
            <w:pPr>
              <w:widowControl/>
              <w:jc w:val="center"/>
              <w:rPr>
                <w:b/>
                <w:bCs/>
                <w:sz w:val="22"/>
                <w:szCs w:val="22"/>
              </w:rPr>
            </w:pPr>
            <w:r w:rsidRPr="006741CC">
              <w:rPr>
                <w:b/>
                <w:bCs/>
                <w:sz w:val="22"/>
                <w:szCs w:val="22"/>
              </w:rPr>
              <w:t>00000</w:t>
            </w:r>
          </w:p>
        </w:tc>
        <w:tc>
          <w:tcPr>
            <w:tcW w:w="567" w:type="dxa"/>
            <w:tcBorders>
              <w:top w:val="nil"/>
              <w:left w:val="nil"/>
              <w:bottom w:val="single" w:sz="4" w:space="0" w:color="auto"/>
              <w:right w:val="single" w:sz="4" w:space="0" w:color="auto"/>
            </w:tcBorders>
            <w:shd w:val="clear" w:color="auto" w:fill="FFFFFF"/>
            <w:noWrap/>
            <w:vAlign w:val="bottom"/>
            <w:hideMark/>
          </w:tcPr>
          <w:p w14:paraId="618D4BBE" w14:textId="77777777" w:rsidR="006741CC" w:rsidRPr="006741CC" w:rsidRDefault="006741CC" w:rsidP="006741CC">
            <w:pPr>
              <w:widowControl/>
              <w:rPr>
                <w:b/>
                <w:bCs/>
                <w:sz w:val="22"/>
                <w:szCs w:val="22"/>
              </w:rPr>
            </w:pPr>
            <w:r w:rsidRPr="006741CC">
              <w:rPr>
                <w:b/>
                <w:bCs/>
                <w:sz w:val="22"/>
                <w:szCs w:val="22"/>
              </w:rPr>
              <w:t> </w:t>
            </w:r>
          </w:p>
        </w:tc>
        <w:tc>
          <w:tcPr>
            <w:tcW w:w="1178" w:type="dxa"/>
            <w:tcBorders>
              <w:top w:val="nil"/>
              <w:left w:val="nil"/>
              <w:bottom w:val="single" w:sz="4" w:space="0" w:color="auto"/>
              <w:right w:val="single" w:sz="4" w:space="0" w:color="auto"/>
            </w:tcBorders>
            <w:shd w:val="clear" w:color="auto" w:fill="FFFFFF"/>
            <w:noWrap/>
            <w:vAlign w:val="bottom"/>
            <w:hideMark/>
          </w:tcPr>
          <w:p w14:paraId="049F9B15" w14:textId="77777777" w:rsidR="006741CC" w:rsidRPr="006741CC" w:rsidRDefault="006741CC" w:rsidP="006741CC">
            <w:pPr>
              <w:widowControl/>
              <w:jc w:val="right"/>
              <w:rPr>
                <w:b/>
                <w:bCs/>
                <w:sz w:val="22"/>
                <w:szCs w:val="22"/>
              </w:rPr>
            </w:pPr>
            <w:r w:rsidRPr="006741CC">
              <w:rPr>
                <w:b/>
                <w:bCs/>
                <w:sz w:val="22"/>
                <w:szCs w:val="22"/>
              </w:rPr>
              <w:t>5,210</w:t>
            </w:r>
          </w:p>
        </w:tc>
        <w:tc>
          <w:tcPr>
            <w:tcW w:w="1231" w:type="dxa"/>
            <w:tcBorders>
              <w:top w:val="nil"/>
              <w:left w:val="nil"/>
              <w:bottom w:val="single" w:sz="4" w:space="0" w:color="auto"/>
              <w:right w:val="single" w:sz="4" w:space="0" w:color="auto"/>
            </w:tcBorders>
            <w:shd w:val="clear" w:color="auto" w:fill="FFFFFF"/>
            <w:noWrap/>
            <w:vAlign w:val="bottom"/>
            <w:hideMark/>
          </w:tcPr>
          <w:p w14:paraId="7A0D2D0C" w14:textId="77777777" w:rsidR="006741CC" w:rsidRPr="006741CC" w:rsidRDefault="006741CC" w:rsidP="006741CC">
            <w:pPr>
              <w:widowControl/>
              <w:jc w:val="right"/>
              <w:rPr>
                <w:b/>
                <w:bCs/>
                <w:sz w:val="22"/>
                <w:szCs w:val="22"/>
              </w:rPr>
            </w:pPr>
            <w:r w:rsidRPr="006741CC">
              <w:rPr>
                <w:b/>
                <w:bCs/>
                <w:sz w:val="22"/>
                <w:szCs w:val="22"/>
              </w:rPr>
              <w:t>5,210</w:t>
            </w:r>
          </w:p>
        </w:tc>
        <w:tc>
          <w:tcPr>
            <w:tcW w:w="1229" w:type="dxa"/>
            <w:tcBorders>
              <w:top w:val="nil"/>
              <w:left w:val="nil"/>
              <w:bottom w:val="single" w:sz="4" w:space="0" w:color="auto"/>
              <w:right w:val="single" w:sz="4" w:space="0" w:color="auto"/>
            </w:tcBorders>
            <w:shd w:val="clear" w:color="auto" w:fill="FFFFFF"/>
            <w:noWrap/>
            <w:vAlign w:val="bottom"/>
            <w:hideMark/>
          </w:tcPr>
          <w:p w14:paraId="66861CF1" w14:textId="77777777" w:rsidR="006741CC" w:rsidRPr="006741CC" w:rsidRDefault="006741CC" w:rsidP="006741CC">
            <w:pPr>
              <w:widowControl/>
              <w:jc w:val="right"/>
              <w:rPr>
                <w:b/>
                <w:bCs/>
                <w:sz w:val="22"/>
                <w:szCs w:val="22"/>
              </w:rPr>
            </w:pPr>
            <w:r w:rsidRPr="006741CC">
              <w:rPr>
                <w:b/>
                <w:bCs/>
                <w:sz w:val="22"/>
                <w:szCs w:val="22"/>
              </w:rPr>
              <w:t>5,210</w:t>
            </w:r>
          </w:p>
        </w:tc>
      </w:tr>
      <w:tr w:rsidR="006741CC" w:rsidRPr="006741CC" w14:paraId="5B18EE15" w14:textId="77777777" w:rsidTr="00BF731A">
        <w:trPr>
          <w:trHeight w:val="420"/>
        </w:trPr>
        <w:tc>
          <w:tcPr>
            <w:tcW w:w="3024" w:type="dxa"/>
            <w:gridSpan w:val="2"/>
            <w:tcBorders>
              <w:top w:val="nil"/>
              <w:left w:val="single" w:sz="4" w:space="0" w:color="auto"/>
              <w:bottom w:val="single" w:sz="4" w:space="0" w:color="auto"/>
              <w:right w:val="single" w:sz="4" w:space="0" w:color="auto"/>
            </w:tcBorders>
            <w:shd w:val="clear" w:color="auto" w:fill="auto"/>
            <w:vAlign w:val="bottom"/>
            <w:hideMark/>
          </w:tcPr>
          <w:p w14:paraId="2BB1C983" w14:textId="77777777" w:rsidR="006741CC" w:rsidRPr="006741CC" w:rsidRDefault="006741CC" w:rsidP="006741CC">
            <w:pPr>
              <w:widowControl/>
              <w:rPr>
                <w:i/>
                <w:iCs/>
              </w:rPr>
            </w:pPr>
            <w:r w:rsidRPr="006741CC">
              <w:rPr>
                <w:i/>
                <w:iCs/>
              </w:rPr>
              <w:t>Основное мероприятие «Оптимизация, управление и распоряжение имуществом, находящимся в муниципальной собственности Сосновского сельсовета Бессоновского района Пензенской области»</w:t>
            </w:r>
          </w:p>
        </w:tc>
        <w:tc>
          <w:tcPr>
            <w:tcW w:w="567" w:type="dxa"/>
            <w:gridSpan w:val="2"/>
            <w:tcBorders>
              <w:top w:val="nil"/>
              <w:left w:val="nil"/>
              <w:bottom w:val="single" w:sz="4" w:space="0" w:color="auto"/>
              <w:right w:val="single" w:sz="4" w:space="0" w:color="auto"/>
            </w:tcBorders>
            <w:shd w:val="clear" w:color="auto" w:fill="auto"/>
            <w:vAlign w:val="bottom"/>
            <w:hideMark/>
          </w:tcPr>
          <w:p w14:paraId="5E8C7018" w14:textId="77777777" w:rsidR="006741CC" w:rsidRPr="006741CC" w:rsidRDefault="006741CC" w:rsidP="006741CC">
            <w:pPr>
              <w:widowControl/>
              <w:jc w:val="center"/>
              <w:rPr>
                <w:i/>
                <w:iCs/>
              </w:rPr>
            </w:pPr>
            <w:r w:rsidRPr="006741CC">
              <w:rPr>
                <w:i/>
                <w:iCs/>
              </w:rPr>
              <w:t>901</w:t>
            </w:r>
          </w:p>
        </w:tc>
        <w:tc>
          <w:tcPr>
            <w:tcW w:w="570" w:type="dxa"/>
            <w:tcBorders>
              <w:top w:val="nil"/>
              <w:left w:val="nil"/>
              <w:bottom w:val="single" w:sz="4" w:space="0" w:color="auto"/>
              <w:right w:val="single" w:sz="4" w:space="0" w:color="auto"/>
            </w:tcBorders>
            <w:shd w:val="clear" w:color="auto" w:fill="auto"/>
            <w:vAlign w:val="bottom"/>
            <w:hideMark/>
          </w:tcPr>
          <w:p w14:paraId="4CB529D3" w14:textId="77777777" w:rsidR="006741CC" w:rsidRPr="006741CC" w:rsidRDefault="006741CC" w:rsidP="006741CC">
            <w:pPr>
              <w:widowControl/>
              <w:jc w:val="center"/>
              <w:rPr>
                <w:i/>
                <w:iCs/>
                <w:sz w:val="22"/>
                <w:szCs w:val="22"/>
              </w:rPr>
            </w:pPr>
            <w:r w:rsidRPr="006741CC">
              <w:rPr>
                <w:i/>
                <w:iCs/>
                <w:sz w:val="22"/>
                <w:szCs w:val="22"/>
              </w:rPr>
              <w:t>05</w:t>
            </w:r>
          </w:p>
        </w:tc>
        <w:tc>
          <w:tcPr>
            <w:tcW w:w="567" w:type="dxa"/>
            <w:tcBorders>
              <w:top w:val="nil"/>
              <w:left w:val="nil"/>
              <w:bottom w:val="single" w:sz="4" w:space="0" w:color="auto"/>
              <w:right w:val="single" w:sz="4" w:space="0" w:color="auto"/>
            </w:tcBorders>
            <w:shd w:val="clear" w:color="auto" w:fill="auto"/>
            <w:vAlign w:val="bottom"/>
            <w:hideMark/>
          </w:tcPr>
          <w:p w14:paraId="5D126D13" w14:textId="77777777" w:rsidR="006741CC" w:rsidRPr="006741CC" w:rsidRDefault="006741CC" w:rsidP="006741CC">
            <w:pPr>
              <w:widowControl/>
              <w:jc w:val="center"/>
              <w:rPr>
                <w:i/>
                <w:iCs/>
                <w:sz w:val="22"/>
                <w:szCs w:val="22"/>
              </w:rPr>
            </w:pPr>
            <w:r w:rsidRPr="006741CC">
              <w:rPr>
                <w:i/>
                <w:iCs/>
                <w:sz w:val="22"/>
                <w:szCs w:val="22"/>
              </w:rPr>
              <w:t>01</w:t>
            </w:r>
          </w:p>
        </w:tc>
        <w:tc>
          <w:tcPr>
            <w:tcW w:w="567" w:type="dxa"/>
            <w:tcBorders>
              <w:top w:val="nil"/>
              <w:left w:val="nil"/>
              <w:bottom w:val="single" w:sz="4" w:space="0" w:color="auto"/>
              <w:right w:val="nil"/>
            </w:tcBorders>
            <w:shd w:val="clear" w:color="auto" w:fill="auto"/>
            <w:vAlign w:val="bottom"/>
            <w:hideMark/>
          </w:tcPr>
          <w:p w14:paraId="26EF618C" w14:textId="77777777" w:rsidR="006741CC" w:rsidRPr="006741CC" w:rsidRDefault="006741CC" w:rsidP="006741CC">
            <w:pPr>
              <w:widowControl/>
              <w:jc w:val="center"/>
              <w:rPr>
                <w:i/>
                <w:iCs/>
                <w:sz w:val="22"/>
                <w:szCs w:val="22"/>
              </w:rPr>
            </w:pPr>
            <w:r w:rsidRPr="006741CC">
              <w:rPr>
                <w:i/>
                <w:iCs/>
                <w:sz w:val="22"/>
                <w:szCs w:val="22"/>
              </w:rPr>
              <w:t>02</w:t>
            </w:r>
          </w:p>
        </w:tc>
        <w:tc>
          <w:tcPr>
            <w:tcW w:w="567" w:type="dxa"/>
            <w:tcBorders>
              <w:top w:val="nil"/>
              <w:left w:val="nil"/>
              <w:bottom w:val="single" w:sz="4" w:space="0" w:color="auto"/>
              <w:right w:val="nil"/>
            </w:tcBorders>
            <w:shd w:val="clear" w:color="auto" w:fill="auto"/>
            <w:vAlign w:val="bottom"/>
            <w:hideMark/>
          </w:tcPr>
          <w:p w14:paraId="487E0410" w14:textId="77777777" w:rsidR="006741CC" w:rsidRPr="006741CC" w:rsidRDefault="006741CC" w:rsidP="006741CC">
            <w:pPr>
              <w:widowControl/>
              <w:jc w:val="center"/>
              <w:rPr>
                <w:i/>
                <w:iCs/>
                <w:sz w:val="22"/>
                <w:szCs w:val="22"/>
              </w:rPr>
            </w:pPr>
            <w:r w:rsidRPr="006741CC">
              <w:rPr>
                <w:i/>
                <w:iCs/>
                <w:sz w:val="22"/>
                <w:szCs w:val="22"/>
              </w:rPr>
              <w:t>3</w:t>
            </w:r>
          </w:p>
        </w:tc>
        <w:tc>
          <w:tcPr>
            <w:tcW w:w="472" w:type="dxa"/>
            <w:tcBorders>
              <w:top w:val="nil"/>
              <w:left w:val="nil"/>
              <w:bottom w:val="single" w:sz="4" w:space="0" w:color="auto"/>
              <w:right w:val="nil"/>
            </w:tcBorders>
            <w:shd w:val="clear" w:color="auto" w:fill="auto"/>
            <w:vAlign w:val="bottom"/>
            <w:hideMark/>
          </w:tcPr>
          <w:p w14:paraId="256EA93D" w14:textId="77777777" w:rsidR="006741CC" w:rsidRPr="006741CC" w:rsidRDefault="006741CC" w:rsidP="006741CC">
            <w:pPr>
              <w:widowControl/>
              <w:jc w:val="center"/>
              <w:rPr>
                <w:i/>
                <w:iCs/>
                <w:sz w:val="22"/>
                <w:szCs w:val="22"/>
              </w:rPr>
            </w:pPr>
            <w:r w:rsidRPr="006741CC">
              <w:rPr>
                <w:i/>
                <w:iCs/>
                <w:sz w:val="22"/>
                <w:szCs w:val="22"/>
              </w:rPr>
              <w:t>01</w:t>
            </w:r>
          </w:p>
        </w:tc>
        <w:tc>
          <w:tcPr>
            <w:tcW w:w="848" w:type="dxa"/>
            <w:tcBorders>
              <w:top w:val="nil"/>
              <w:left w:val="nil"/>
              <w:bottom w:val="single" w:sz="4" w:space="0" w:color="auto"/>
              <w:right w:val="single" w:sz="4" w:space="0" w:color="auto"/>
            </w:tcBorders>
            <w:shd w:val="clear" w:color="auto" w:fill="auto"/>
            <w:vAlign w:val="bottom"/>
            <w:hideMark/>
          </w:tcPr>
          <w:p w14:paraId="215F5151" w14:textId="77777777" w:rsidR="006741CC" w:rsidRPr="006741CC" w:rsidRDefault="006741CC" w:rsidP="006741CC">
            <w:pPr>
              <w:widowControl/>
              <w:jc w:val="center"/>
              <w:rPr>
                <w:i/>
                <w:iCs/>
                <w:sz w:val="22"/>
                <w:szCs w:val="22"/>
              </w:rPr>
            </w:pPr>
            <w:r w:rsidRPr="006741CC">
              <w:rPr>
                <w:i/>
                <w:iCs/>
                <w:sz w:val="22"/>
                <w:szCs w:val="22"/>
              </w:rPr>
              <w:t>00000</w:t>
            </w:r>
          </w:p>
        </w:tc>
        <w:tc>
          <w:tcPr>
            <w:tcW w:w="567" w:type="dxa"/>
            <w:tcBorders>
              <w:top w:val="nil"/>
              <w:left w:val="nil"/>
              <w:bottom w:val="single" w:sz="4" w:space="0" w:color="auto"/>
              <w:right w:val="single" w:sz="4" w:space="0" w:color="auto"/>
            </w:tcBorders>
            <w:shd w:val="clear" w:color="auto" w:fill="auto"/>
            <w:noWrap/>
            <w:vAlign w:val="bottom"/>
            <w:hideMark/>
          </w:tcPr>
          <w:p w14:paraId="60BF6731" w14:textId="77777777" w:rsidR="006741CC" w:rsidRPr="006741CC" w:rsidRDefault="006741CC" w:rsidP="006741CC">
            <w:pPr>
              <w:widowControl/>
              <w:rPr>
                <w:i/>
                <w:iCs/>
                <w:sz w:val="22"/>
                <w:szCs w:val="22"/>
              </w:rPr>
            </w:pPr>
            <w:r w:rsidRPr="006741CC">
              <w:rPr>
                <w:i/>
                <w:iCs/>
                <w:sz w:val="22"/>
                <w:szCs w:val="22"/>
              </w:rPr>
              <w:t> </w:t>
            </w:r>
          </w:p>
        </w:tc>
        <w:tc>
          <w:tcPr>
            <w:tcW w:w="1178" w:type="dxa"/>
            <w:tcBorders>
              <w:top w:val="nil"/>
              <w:left w:val="nil"/>
              <w:bottom w:val="single" w:sz="4" w:space="0" w:color="auto"/>
              <w:right w:val="single" w:sz="4" w:space="0" w:color="auto"/>
            </w:tcBorders>
            <w:shd w:val="clear" w:color="auto" w:fill="auto"/>
            <w:noWrap/>
            <w:vAlign w:val="bottom"/>
            <w:hideMark/>
          </w:tcPr>
          <w:p w14:paraId="29E6A9AE" w14:textId="77777777" w:rsidR="006741CC" w:rsidRPr="006741CC" w:rsidRDefault="006741CC" w:rsidP="006741CC">
            <w:pPr>
              <w:widowControl/>
              <w:jc w:val="right"/>
              <w:rPr>
                <w:i/>
                <w:iCs/>
                <w:sz w:val="22"/>
                <w:szCs w:val="22"/>
              </w:rPr>
            </w:pPr>
            <w:r w:rsidRPr="006741CC">
              <w:rPr>
                <w:i/>
                <w:iCs/>
                <w:sz w:val="22"/>
                <w:szCs w:val="22"/>
              </w:rPr>
              <w:t>5,210</w:t>
            </w:r>
          </w:p>
        </w:tc>
        <w:tc>
          <w:tcPr>
            <w:tcW w:w="1231" w:type="dxa"/>
            <w:tcBorders>
              <w:top w:val="nil"/>
              <w:left w:val="nil"/>
              <w:bottom w:val="single" w:sz="4" w:space="0" w:color="auto"/>
              <w:right w:val="single" w:sz="4" w:space="0" w:color="auto"/>
            </w:tcBorders>
            <w:shd w:val="clear" w:color="auto" w:fill="auto"/>
            <w:noWrap/>
            <w:vAlign w:val="bottom"/>
            <w:hideMark/>
          </w:tcPr>
          <w:p w14:paraId="11083AC0" w14:textId="77777777" w:rsidR="006741CC" w:rsidRPr="006741CC" w:rsidRDefault="006741CC" w:rsidP="006741CC">
            <w:pPr>
              <w:widowControl/>
              <w:jc w:val="right"/>
              <w:rPr>
                <w:i/>
                <w:iCs/>
                <w:sz w:val="22"/>
                <w:szCs w:val="22"/>
              </w:rPr>
            </w:pPr>
            <w:r w:rsidRPr="006741CC">
              <w:rPr>
                <w:i/>
                <w:iCs/>
                <w:sz w:val="22"/>
                <w:szCs w:val="22"/>
              </w:rPr>
              <w:t>5,210</w:t>
            </w:r>
          </w:p>
        </w:tc>
        <w:tc>
          <w:tcPr>
            <w:tcW w:w="1229" w:type="dxa"/>
            <w:tcBorders>
              <w:top w:val="nil"/>
              <w:left w:val="nil"/>
              <w:bottom w:val="single" w:sz="4" w:space="0" w:color="auto"/>
              <w:right w:val="single" w:sz="4" w:space="0" w:color="auto"/>
            </w:tcBorders>
            <w:shd w:val="clear" w:color="auto" w:fill="auto"/>
            <w:noWrap/>
            <w:vAlign w:val="bottom"/>
            <w:hideMark/>
          </w:tcPr>
          <w:p w14:paraId="03C2969E" w14:textId="77777777" w:rsidR="006741CC" w:rsidRPr="006741CC" w:rsidRDefault="006741CC" w:rsidP="006741CC">
            <w:pPr>
              <w:widowControl/>
              <w:jc w:val="right"/>
              <w:rPr>
                <w:i/>
                <w:iCs/>
                <w:sz w:val="22"/>
                <w:szCs w:val="22"/>
              </w:rPr>
            </w:pPr>
            <w:r w:rsidRPr="006741CC">
              <w:rPr>
                <w:i/>
                <w:iCs/>
                <w:sz w:val="22"/>
                <w:szCs w:val="22"/>
              </w:rPr>
              <w:t>5,210</w:t>
            </w:r>
          </w:p>
        </w:tc>
      </w:tr>
      <w:tr w:rsidR="006741CC" w:rsidRPr="006741CC" w14:paraId="63C31C89" w14:textId="77777777" w:rsidTr="00BF731A">
        <w:trPr>
          <w:trHeight w:val="1440"/>
        </w:trPr>
        <w:tc>
          <w:tcPr>
            <w:tcW w:w="3024" w:type="dxa"/>
            <w:gridSpan w:val="2"/>
            <w:tcBorders>
              <w:top w:val="nil"/>
              <w:left w:val="single" w:sz="4" w:space="0" w:color="auto"/>
              <w:bottom w:val="single" w:sz="4" w:space="0" w:color="auto"/>
              <w:right w:val="single" w:sz="4" w:space="0" w:color="auto"/>
            </w:tcBorders>
            <w:shd w:val="clear" w:color="auto" w:fill="auto"/>
            <w:vAlign w:val="bottom"/>
            <w:hideMark/>
          </w:tcPr>
          <w:p w14:paraId="66728ECB" w14:textId="77777777" w:rsidR="006741CC" w:rsidRPr="006741CC" w:rsidRDefault="006741CC" w:rsidP="006741CC">
            <w:pPr>
              <w:widowControl/>
            </w:pPr>
            <w:r w:rsidRPr="006741CC">
              <w:t>Расходы на уплату взносов на капитальный ремонт общего имущества многоквартирных домов, в части жилых и нежилых помещений, находящихся в муниципальной собственности Сосновского сельсовета Бессоновского района Пензенской области</w:t>
            </w:r>
          </w:p>
        </w:tc>
        <w:tc>
          <w:tcPr>
            <w:tcW w:w="567" w:type="dxa"/>
            <w:gridSpan w:val="2"/>
            <w:tcBorders>
              <w:top w:val="nil"/>
              <w:left w:val="nil"/>
              <w:bottom w:val="single" w:sz="4" w:space="0" w:color="auto"/>
              <w:right w:val="single" w:sz="4" w:space="0" w:color="auto"/>
            </w:tcBorders>
            <w:shd w:val="clear" w:color="000000" w:fill="FFFFFF"/>
            <w:vAlign w:val="bottom"/>
            <w:hideMark/>
          </w:tcPr>
          <w:p w14:paraId="53DCE28D" w14:textId="77777777" w:rsidR="006741CC" w:rsidRPr="006741CC" w:rsidRDefault="006741CC" w:rsidP="006741CC">
            <w:pPr>
              <w:widowControl/>
              <w:jc w:val="center"/>
            </w:pPr>
            <w:r w:rsidRPr="006741CC">
              <w:t>901</w:t>
            </w:r>
          </w:p>
        </w:tc>
        <w:tc>
          <w:tcPr>
            <w:tcW w:w="570" w:type="dxa"/>
            <w:tcBorders>
              <w:top w:val="nil"/>
              <w:left w:val="nil"/>
              <w:bottom w:val="single" w:sz="4" w:space="0" w:color="auto"/>
              <w:right w:val="single" w:sz="4" w:space="0" w:color="auto"/>
            </w:tcBorders>
            <w:shd w:val="clear" w:color="000000" w:fill="FFFFFF"/>
            <w:vAlign w:val="bottom"/>
            <w:hideMark/>
          </w:tcPr>
          <w:p w14:paraId="5BEC2F23" w14:textId="77777777" w:rsidR="006741CC" w:rsidRPr="006741CC" w:rsidRDefault="006741CC" w:rsidP="006741CC">
            <w:pPr>
              <w:widowControl/>
              <w:jc w:val="center"/>
              <w:rPr>
                <w:sz w:val="22"/>
                <w:szCs w:val="22"/>
              </w:rPr>
            </w:pPr>
            <w:r w:rsidRPr="006741CC">
              <w:rPr>
                <w:sz w:val="22"/>
                <w:szCs w:val="22"/>
              </w:rPr>
              <w:t>05</w:t>
            </w:r>
          </w:p>
        </w:tc>
        <w:tc>
          <w:tcPr>
            <w:tcW w:w="567" w:type="dxa"/>
            <w:tcBorders>
              <w:top w:val="nil"/>
              <w:left w:val="nil"/>
              <w:bottom w:val="single" w:sz="4" w:space="0" w:color="auto"/>
              <w:right w:val="single" w:sz="4" w:space="0" w:color="auto"/>
            </w:tcBorders>
            <w:shd w:val="clear" w:color="000000" w:fill="FFFFFF"/>
            <w:vAlign w:val="bottom"/>
            <w:hideMark/>
          </w:tcPr>
          <w:p w14:paraId="0ED92B7B" w14:textId="77777777" w:rsidR="006741CC" w:rsidRPr="006741CC" w:rsidRDefault="006741CC" w:rsidP="006741CC">
            <w:pPr>
              <w:widowControl/>
              <w:jc w:val="center"/>
              <w:rPr>
                <w:sz w:val="22"/>
                <w:szCs w:val="22"/>
              </w:rPr>
            </w:pPr>
            <w:r w:rsidRPr="006741CC">
              <w:rPr>
                <w:sz w:val="22"/>
                <w:szCs w:val="22"/>
              </w:rPr>
              <w:t>01</w:t>
            </w:r>
          </w:p>
        </w:tc>
        <w:tc>
          <w:tcPr>
            <w:tcW w:w="567" w:type="dxa"/>
            <w:tcBorders>
              <w:top w:val="nil"/>
              <w:left w:val="nil"/>
              <w:bottom w:val="single" w:sz="4" w:space="0" w:color="auto"/>
              <w:right w:val="nil"/>
            </w:tcBorders>
            <w:shd w:val="clear" w:color="000000" w:fill="FFFFFF"/>
            <w:vAlign w:val="bottom"/>
            <w:hideMark/>
          </w:tcPr>
          <w:p w14:paraId="3C65D863" w14:textId="77777777" w:rsidR="006741CC" w:rsidRPr="006741CC" w:rsidRDefault="006741CC" w:rsidP="006741CC">
            <w:pPr>
              <w:widowControl/>
              <w:jc w:val="center"/>
              <w:rPr>
                <w:sz w:val="22"/>
                <w:szCs w:val="22"/>
              </w:rPr>
            </w:pPr>
            <w:r w:rsidRPr="006741CC">
              <w:rPr>
                <w:sz w:val="22"/>
                <w:szCs w:val="22"/>
              </w:rPr>
              <w:t>02</w:t>
            </w:r>
          </w:p>
        </w:tc>
        <w:tc>
          <w:tcPr>
            <w:tcW w:w="567" w:type="dxa"/>
            <w:tcBorders>
              <w:top w:val="nil"/>
              <w:left w:val="nil"/>
              <w:bottom w:val="single" w:sz="4" w:space="0" w:color="auto"/>
              <w:right w:val="nil"/>
            </w:tcBorders>
            <w:shd w:val="clear" w:color="000000" w:fill="FFFFFF"/>
            <w:vAlign w:val="bottom"/>
            <w:hideMark/>
          </w:tcPr>
          <w:p w14:paraId="2A2B2B7A" w14:textId="77777777" w:rsidR="006741CC" w:rsidRPr="006741CC" w:rsidRDefault="006741CC" w:rsidP="006741CC">
            <w:pPr>
              <w:widowControl/>
              <w:jc w:val="center"/>
              <w:rPr>
                <w:sz w:val="22"/>
                <w:szCs w:val="22"/>
              </w:rPr>
            </w:pPr>
            <w:r w:rsidRPr="006741CC">
              <w:rPr>
                <w:sz w:val="22"/>
                <w:szCs w:val="22"/>
              </w:rPr>
              <w:t>3</w:t>
            </w:r>
          </w:p>
        </w:tc>
        <w:tc>
          <w:tcPr>
            <w:tcW w:w="472" w:type="dxa"/>
            <w:tcBorders>
              <w:top w:val="nil"/>
              <w:left w:val="nil"/>
              <w:bottom w:val="single" w:sz="4" w:space="0" w:color="auto"/>
              <w:right w:val="nil"/>
            </w:tcBorders>
            <w:shd w:val="clear" w:color="000000" w:fill="FFFFFF"/>
            <w:vAlign w:val="bottom"/>
            <w:hideMark/>
          </w:tcPr>
          <w:p w14:paraId="552FB52B" w14:textId="77777777" w:rsidR="006741CC" w:rsidRPr="006741CC" w:rsidRDefault="006741CC" w:rsidP="006741CC">
            <w:pPr>
              <w:widowControl/>
              <w:jc w:val="center"/>
              <w:rPr>
                <w:sz w:val="22"/>
                <w:szCs w:val="22"/>
              </w:rPr>
            </w:pPr>
            <w:r w:rsidRPr="006741CC">
              <w:rPr>
                <w:sz w:val="22"/>
                <w:szCs w:val="22"/>
              </w:rPr>
              <w:t>01</w:t>
            </w:r>
          </w:p>
        </w:tc>
        <w:tc>
          <w:tcPr>
            <w:tcW w:w="848" w:type="dxa"/>
            <w:tcBorders>
              <w:top w:val="nil"/>
              <w:left w:val="nil"/>
              <w:bottom w:val="single" w:sz="4" w:space="0" w:color="auto"/>
              <w:right w:val="single" w:sz="4" w:space="0" w:color="auto"/>
            </w:tcBorders>
            <w:shd w:val="clear" w:color="000000" w:fill="FFFFFF"/>
            <w:vAlign w:val="bottom"/>
            <w:hideMark/>
          </w:tcPr>
          <w:p w14:paraId="22462843" w14:textId="77777777" w:rsidR="006741CC" w:rsidRPr="006741CC" w:rsidRDefault="006741CC" w:rsidP="006741CC">
            <w:pPr>
              <w:widowControl/>
              <w:jc w:val="center"/>
              <w:rPr>
                <w:sz w:val="22"/>
                <w:szCs w:val="22"/>
              </w:rPr>
            </w:pPr>
            <w:r w:rsidRPr="006741CC">
              <w:rPr>
                <w:sz w:val="22"/>
                <w:szCs w:val="22"/>
              </w:rPr>
              <w:t>80320</w:t>
            </w:r>
          </w:p>
        </w:tc>
        <w:tc>
          <w:tcPr>
            <w:tcW w:w="567" w:type="dxa"/>
            <w:tcBorders>
              <w:top w:val="nil"/>
              <w:left w:val="nil"/>
              <w:bottom w:val="single" w:sz="4" w:space="0" w:color="auto"/>
              <w:right w:val="single" w:sz="4" w:space="0" w:color="auto"/>
            </w:tcBorders>
            <w:shd w:val="clear" w:color="000000" w:fill="FFFFFF"/>
            <w:noWrap/>
            <w:vAlign w:val="bottom"/>
            <w:hideMark/>
          </w:tcPr>
          <w:p w14:paraId="78834C8E" w14:textId="77777777" w:rsidR="006741CC" w:rsidRPr="006741CC" w:rsidRDefault="006741CC" w:rsidP="006741CC">
            <w:pPr>
              <w:widowControl/>
              <w:rPr>
                <w:sz w:val="22"/>
                <w:szCs w:val="22"/>
              </w:rPr>
            </w:pPr>
            <w:r w:rsidRPr="006741CC">
              <w:rPr>
                <w:sz w:val="22"/>
                <w:szCs w:val="22"/>
              </w:rPr>
              <w:t> </w:t>
            </w:r>
          </w:p>
        </w:tc>
        <w:tc>
          <w:tcPr>
            <w:tcW w:w="1178" w:type="dxa"/>
            <w:tcBorders>
              <w:top w:val="nil"/>
              <w:left w:val="nil"/>
              <w:bottom w:val="single" w:sz="4" w:space="0" w:color="auto"/>
              <w:right w:val="single" w:sz="4" w:space="0" w:color="auto"/>
            </w:tcBorders>
            <w:shd w:val="clear" w:color="000000" w:fill="FFFFFF"/>
            <w:noWrap/>
            <w:vAlign w:val="bottom"/>
            <w:hideMark/>
          </w:tcPr>
          <w:p w14:paraId="601CE8F5" w14:textId="77777777" w:rsidR="006741CC" w:rsidRPr="006741CC" w:rsidRDefault="006741CC" w:rsidP="006741CC">
            <w:pPr>
              <w:widowControl/>
              <w:jc w:val="right"/>
              <w:rPr>
                <w:sz w:val="22"/>
                <w:szCs w:val="22"/>
              </w:rPr>
            </w:pPr>
            <w:r w:rsidRPr="006741CC">
              <w:rPr>
                <w:sz w:val="22"/>
                <w:szCs w:val="22"/>
              </w:rPr>
              <w:t>5,210</w:t>
            </w:r>
          </w:p>
        </w:tc>
        <w:tc>
          <w:tcPr>
            <w:tcW w:w="1231" w:type="dxa"/>
            <w:tcBorders>
              <w:top w:val="nil"/>
              <w:left w:val="nil"/>
              <w:bottom w:val="single" w:sz="4" w:space="0" w:color="auto"/>
              <w:right w:val="single" w:sz="4" w:space="0" w:color="auto"/>
            </w:tcBorders>
            <w:shd w:val="clear" w:color="000000" w:fill="FFFFFF"/>
            <w:noWrap/>
            <w:vAlign w:val="bottom"/>
            <w:hideMark/>
          </w:tcPr>
          <w:p w14:paraId="5021E521" w14:textId="77777777" w:rsidR="006741CC" w:rsidRPr="006741CC" w:rsidRDefault="006741CC" w:rsidP="006741CC">
            <w:pPr>
              <w:widowControl/>
              <w:jc w:val="right"/>
              <w:rPr>
                <w:sz w:val="22"/>
                <w:szCs w:val="22"/>
              </w:rPr>
            </w:pPr>
            <w:r w:rsidRPr="006741CC">
              <w:rPr>
                <w:sz w:val="22"/>
                <w:szCs w:val="22"/>
              </w:rPr>
              <w:t>5,210</w:t>
            </w:r>
          </w:p>
        </w:tc>
        <w:tc>
          <w:tcPr>
            <w:tcW w:w="1229" w:type="dxa"/>
            <w:tcBorders>
              <w:top w:val="nil"/>
              <w:left w:val="nil"/>
              <w:bottom w:val="single" w:sz="4" w:space="0" w:color="auto"/>
              <w:right w:val="single" w:sz="4" w:space="0" w:color="auto"/>
            </w:tcBorders>
            <w:shd w:val="clear" w:color="000000" w:fill="FFFFFF"/>
            <w:noWrap/>
            <w:vAlign w:val="bottom"/>
            <w:hideMark/>
          </w:tcPr>
          <w:p w14:paraId="3F6012EE" w14:textId="77777777" w:rsidR="006741CC" w:rsidRPr="006741CC" w:rsidRDefault="006741CC" w:rsidP="006741CC">
            <w:pPr>
              <w:widowControl/>
              <w:jc w:val="right"/>
              <w:rPr>
                <w:sz w:val="22"/>
                <w:szCs w:val="22"/>
              </w:rPr>
            </w:pPr>
            <w:r w:rsidRPr="006741CC">
              <w:rPr>
                <w:sz w:val="22"/>
                <w:szCs w:val="22"/>
              </w:rPr>
              <w:t>5,210</w:t>
            </w:r>
          </w:p>
        </w:tc>
      </w:tr>
      <w:tr w:rsidR="006741CC" w:rsidRPr="006741CC" w14:paraId="79F73E2C" w14:textId="77777777" w:rsidTr="00BF731A">
        <w:trPr>
          <w:trHeight w:val="600"/>
        </w:trPr>
        <w:tc>
          <w:tcPr>
            <w:tcW w:w="3024" w:type="dxa"/>
            <w:gridSpan w:val="2"/>
            <w:tcBorders>
              <w:top w:val="nil"/>
              <w:left w:val="single" w:sz="4" w:space="0" w:color="auto"/>
              <w:bottom w:val="single" w:sz="4" w:space="0" w:color="auto"/>
              <w:right w:val="single" w:sz="4" w:space="0" w:color="auto"/>
            </w:tcBorders>
            <w:shd w:val="clear" w:color="auto" w:fill="auto"/>
            <w:vAlign w:val="bottom"/>
            <w:hideMark/>
          </w:tcPr>
          <w:p w14:paraId="4F2A9912" w14:textId="77777777" w:rsidR="006741CC" w:rsidRPr="006741CC" w:rsidRDefault="006741CC" w:rsidP="006741CC">
            <w:pPr>
              <w:widowControl/>
            </w:pPr>
            <w:r w:rsidRPr="006741CC">
              <w:lastRenderedPageBreak/>
              <w:t>Закупка товаров, работ и услуг для  обеспечения государственных (муниципальных ) нужд</w:t>
            </w:r>
          </w:p>
        </w:tc>
        <w:tc>
          <w:tcPr>
            <w:tcW w:w="567" w:type="dxa"/>
            <w:gridSpan w:val="2"/>
            <w:tcBorders>
              <w:top w:val="nil"/>
              <w:left w:val="nil"/>
              <w:bottom w:val="single" w:sz="4" w:space="0" w:color="auto"/>
              <w:right w:val="single" w:sz="4" w:space="0" w:color="auto"/>
            </w:tcBorders>
            <w:shd w:val="clear" w:color="auto" w:fill="auto"/>
            <w:vAlign w:val="bottom"/>
            <w:hideMark/>
          </w:tcPr>
          <w:p w14:paraId="303F378F" w14:textId="77777777" w:rsidR="006741CC" w:rsidRPr="006741CC" w:rsidRDefault="006741CC" w:rsidP="006741CC">
            <w:pPr>
              <w:widowControl/>
              <w:jc w:val="center"/>
            </w:pPr>
            <w:r w:rsidRPr="006741CC">
              <w:t>901</w:t>
            </w:r>
          </w:p>
        </w:tc>
        <w:tc>
          <w:tcPr>
            <w:tcW w:w="570" w:type="dxa"/>
            <w:tcBorders>
              <w:top w:val="nil"/>
              <w:left w:val="nil"/>
              <w:bottom w:val="single" w:sz="4" w:space="0" w:color="auto"/>
              <w:right w:val="single" w:sz="4" w:space="0" w:color="auto"/>
            </w:tcBorders>
            <w:shd w:val="clear" w:color="auto" w:fill="auto"/>
            <w:vAlign w:val="bottom"/>
            <w:hideMark/>
          </w:tcPr>
          <w:p w14:paraId="044331A2" w14:textId="77777777" w:rsidR="006741CC" w:rsidRPr="006741CC" w:rsidRDefault="006741CC" w:rsidP="006741CC">
            <w:pPr>
              <w:widowControl/>
              <w:jc w:val="center"/>
              <w:rPr>
                <w:sz w:val="22"/>
                <w:szCs w:val="22"/>
              </w:rPr>
            </w:pPr>
            <w:r w:rsidRPr="006741CC">
              <w:rPr>
                <w:sz w:val="22"/>
                <w:szCs w:val="22"/>
              </w:rPr>
              <w:t>05</w:t>
            </w:r>
          </w:p>
        </w:tc>
        <w:tc>
          <w:tcPr>
            <w:tcW w:w="567" w:type="dxa"/>
            <w:tcBorders>
              <w:top w:val="nil"/>
              <w:left w:val="nil"/>
              <w:bottom w:val="single" w:sz="4" w:space="0" w:color="auto"/>
              <w:right w:val="single" w:sz="4" w:space="0" w:color="auto"/>
            </w:tcBorders>
            <w:shd w:val="clear" w:color="auto" w:fill="auto"/>
            <w:vAlign w:val="bottom"/>
            <w:hideMark/>
          </w:tcPr>
          <w:p w14:paraId="20D3CEAC" w14:textId="77777777" w:rsidR="006741CC" w:rsidRPr="006741CC" w:rsidRDefault="006741CC" w:rsidP="006741CC">
            <w:pPr>
              <w:widowControl/>
              <w:jc w:val="center"/>
              <w:rPr>
                <w:sz w:val="22"/>
                <w:szCs w:val="22"/>
              </w:rPr>
            </w:pPr>
            <w:r w:rsidRPr="006741CC">
              <w:rPr>
                <w:sz w:val="22"/>
                <w:szCs w:val="22"/>
              </w:rPr>
              <w:t>01</w:t>
            </w:r>
          </w:p>
        </w:tc>
        <w:tc>
          <w:tcPr>
            <w:tcW w:w="567" w:type="dxa"/>
            <w:tcBorders>
              <w:top w:val="nil"/>
              <w:left w:val="nil"/>
              <w:bottom w:val="single" w:sz="4" w:space="0" w:color="auto"/>
              <w:right w:val="nil"/>
            </w:tcBorders>
            <w:shd w:val="clear" w:color="auto" w:fill="auto"/>
            <w:vAlign w:val="bottom"/>
            <w:hideMark/>
          </w:tcPr>
          <w:p w14:paraId="78AC6683" w14:textId="77777777" w:rsidR="006741CC" w:rsidRPr="006741CC" w:rsidRDefault="006741CC" w:rsidP="006741CC">
            <w:pPr>
              <w:widowControl/>
              <w:jc w:val="center"/>
              <w:rPr>
                <w:sz w:val="22"/>
                <w:szCs w:val="22"/>
              </w:rPr>
            </w:pPr>
            <w:r w:rsidRPr="006741CC">
              <w:rPr>
                <w:sz w:val="22"/>
                <w:szCs w:val="22"/>
              </w:rPr>
              <w:t>02</w:t>
            </w:r>
          </w:p>
        </w:tc>
        <w:tc>
          <w:tcPr>
            <w:tcW w:w="567" w:type="dxa"/>
            <w:tcBorders>
              <w:top w:val="nil"/>
              <w:left w:val="nil"/>
              <w:bottom w:val="single" w:sz="4" w:space="0" w:color="auto"/>
              <w:right w:val="nil"/>
            </w:tcBorders>
            <w:shd w:val="clear" w:color="auto" w:fill="auto"/>
            <w:vAlign w:val="bottom"/>
            <w:hideMark/>
          </w:tcPr>
          <w:p w14:paraId="08E59B1E" w14:textId="77777777" w:rsidR="006741CC" w:rsidRPr="006741CC" w:rsidRDefault="006741CC" w:rsidP="006741CC">
            <w:pPr>
              <w:widowControl/>
              <w:jc w:val="center"/>
              <w:rPr>
                <w:sz w:val="22"/>
                <w:szCs w:val="22"/>
              </w:rPr>
            </w:pPr>
            <w:r w:rsidRPr="006741CC">
              <w:rPr>
                <w:sz w:val="22"/>
                <w:szCs w:val="22"/>
              </w:rPr>
              <w:t>3</w:t>
            </w:r>
          </w:p>
        </w:tc>
        <w:tc>
          <w:tcPr>
            <w:tcW w:w="472" w:type="dxa"/>
            <w:tcBorders>
              <w:top w:val="nil"/>
              <w:left w:val="nil"/>
              <w:bottom w:val="single" w:sz="4" w:space="0" w:color="auto"/>
              <w:right w:val="nil"/>
            </w:tcBorders>
            <w:shd w:val="clear" w:color="auto" w:fill="auto"/>
            <w:vAlign w:val="bottom"/>
            <w:hideMark/>
          </w:tcPr>
          <w:p w14:paraId="6B7C742F" w14:textId="77777777" w:rsidR="006741CC" w:rsidRPr="006741CC" w:rsidRDefault="006741CC" w:rsidP="006741CC">
            <w:pPr>
              <w:widowControl/>
              <w:jc w:val="center"/>
              <w:rPr>
                <w:sz w:val="22"/>
                <w:szCs w:val="22"/>
              </w:rPr>
            </w:pPr>
            <w:r w:rsidRPr="006741CC">
              <w:rPr>
                <w:sz w:val="22"/>
                <w:szCs w:val="22"/>
              </w:rPr>
              <w:t>01</w:t>
            </w:r>
          </w:p>
        </w:tc>
        <w:tc>
          <w:tcPr>
            <w:tcW w:w="848" w:type="dxa"/>
            <w:tcBorders>
              <w:top w:val="nil"/>
              <w:left w:val="nil"/>
              <w:bottom w:val="single" w:sz="4" w:space="0" w:color="auto"/>
              <w:right w:val="single" w:sz="4" w:space="0" w:color="auto"/>
            </w:tcBorders>
            <w:shd w:val="clear" w:color="auto" w:fill="auto"/>
            <w:vAlign w:val="bottom"/>
            <w:hideMark/>
          </w:tcPr>
          <w:p w14:paraId="2082284F" w14:textId="77777777" w:rsidR="006741CC" w:rsidRPr="006741CC" w:rsidRDefault="006741CC" w:rsidP="006741CC">
            <w:pPr>
              <w:widowControl/>
              <w:jc w:val="center"/>
              <w:rPr>
                <w:sz w:val="22"/>
                <w:szCs w:val="22"/>
              </w:rPr>
            </w:pPr>
            <w:r w:rsidRPr="006741CC">
              <w:rPr>
                <w:sz w:val="22"/>
                <w:szCs w:val="22"/>
              </w:rPr>
              <w:t>80320</w:t>
            </w:r>
          </w:p>
        </w:tc>
        <w:tc>
          <w:tcPr>
            <w:tcW w:w="567" w:type="dxa"/>
            <w:tcBorders>
              <w:top w:val="nil"/>
              <w:left w:val="nil"/>
              <w:bottom w:val="single" w:sz="4" w:space="0" w:color="auto"/>
              <w:right w:val="single" w:sz="4" w:space="0" w:color="auto"/>
            </w:tcBorders>
            <w:shd w:val="clear" w:color="auto" w:fill="auto"/>
            <w:noWrap/>
            <w:vAlign w:val="bottom"/>
            <w:hideMark/>
          </w:tcPr>
          <w:p w14:paraId="3C5134A4" w14:textId="77777777" w:rsidR="006741CC" w:rsidRPr="006741CC" w:rsidRDefault="006741CC" w:rsidP="006741CC">
            <w:pPr>
              <w:widowControl/>
              <w:rPr>
                <w:sz w:val="22"/>
                <w:szCs w:val="22"/>
              </w:rPr>
            </w:pPr>
            <w:r w:rsidRPr="006741CC">
              <w:rPr>
                <w:sz w:val="22"/>
                <w:szCs w:val="22"/>
              </w:rPr>
              <w:t>200</w:t>
            </w:r>
          </w:p>
        </w:tc>
        <w:tc>
          <w:tcPr>
            <w:tcW w:w="1178" w:type="dxa"/>
            <w:tcBorders>
              <w:top w:val="nil"/>
              <w:left w:val="nil"/>
              <w:bottom w:val="single" w:sz="4" w:space="0" w:color="auto"/>
              <w:right w:val="single" w:sz="4" w:space="0" w:color="auto"/>
            </w:tcBorders>
            <w:shd w:val="clear" w:color="auto" w:fill="auto"/>
            <w:noWrap/>
            <w:vAlign w:val="bottom"/>
            <w:hideMark/>
          </w:tcPr>
          <w:p w14:paraId="125D5E88" w14:textId="77777777" w:rsidR="006741CC" w:rsidRPr="006741CC" w:rsidRDefault="006741CC" w:rsidP="006741CC">
            <w:pPr>
              <w:widowControl/>
              <w:jc w:val="right"/>
              <w:rPr>
                <w:sz w:val="22"/>
                <w:szCs w:val="22"/>
              </w:rPr>
            </w:pPr>
            <w:r w:rsidRPr="006741CC">
              <w:rPr>
                <w:sz w:val="22"/>
                <w:szCs w:val="22"/>
              </w:rPr>
              <w:t>5,210</w:t>
            </w:r>
          </w:p>
        </w:tc>
        <w:tc>
          <w:tcPr>
            <w:tcW w:w="1231" w:type="dxa"/>
            <w:tcBorders>
              <w:top w:val="nil"/>
              <w:left w:val="nil"/>
              <w:bottom w:val="single" w:sz="4" w:space="0" w:color="auto"/>
              <w:right w:val="single" w:sz="4" w:space="0" w:color="auto"/>
            </w:tcBorders>
            <w:shd w:val="clear" w:color="auto" w:fill="auto"/>
            <w:noWrap/>
            <w:vAlign w:val="bottom"/>
            <w:hideMark/>
          </w:tcPr>
          <w:p w14:paraId="230050EA" w14:textId="77777777" w:rsidR="006741CC" w:rsidRPr="006741CC" w:rsidRDefault="006741CC" w:rsidP="006741CC">
            <w:pPr>
              <w:widowControl/>
              <w:jc w:val="right"/>
              <w:rPr>
                <w:sz w:val="22"/>
                <w:szCs w:val="22"/>
              </w:rPr>
            </w:pPr>
            <w:r w:rsidRPr="006741CC">
              <w:rPr>
                <w:sz w:val="22"/>
                <w:szCs w:val="22"/>
              </w:rPr>
              <w:t>5,210</w:t>
            </w:r>
          </w:p>
        </w:tc>
        <w:tc>
          <w:tcPr>
            <w:tcW w:w="1229" w:type="dxa"/>
            <w:tcBorders>
              <w:top w:val="nil"/>
              <w:left w:val="nil"/>
              <w:bottom w:val="single" w:sz="4" w:space="0" w:color="auto"/>
              <w:right w:val="single" w:sz="4" w:space="0" w:color="auto"/>
            </w:tcBorders>
            <w:shd w:val="clear" w:color="auto" w:fill="auto"/>
            <w:noWrap/>
            <w:vAlign w:val="bottom"/>
            <w:hideMark/>
          </w:tcPr>
          <w:p w14:paraId="5E2CDBC0" w14:textId="77777777" w:rsidR="006741CC" w:rsidRPr="006741CC" w:rsidRDefault="006741CC" w:rsidP="006741CC">
            <w:pPr>
              <w:widowControl/>
              <w:jc w:val="right"/>
              <w:rPr>
                <w:sz w:val="22"/>
                <w:szCs w:val="22"/>
              </w:rPr>
            </w:pPr>
            <w:r w:rsidRPr="006741CC">
              <w:rPr>
                <w:sz w:val="22"/>
                <w:szCs w:val="22"/>
              </w:rPr>
              <w:t>5,210</w:t>
            </w:r>
          </w:p>
        </w:tc>
      </w:tr>
      <w:tr w:rsidR="006741CC" w:rsidRPr="006741CC" w14:paraId="58690EB3" w14:textId="77777777" w:rsidTr="00BF731A">
        <w:trPr>
          <w:trHeight w:val="855"/>
        </w:trPr>
        <w:tc>
          <w:tcPr>
            <w:tcW w:w="3024" w:type="dxa"/>
            <w:gridSpan w:val="2"/>
            <w:tcBorders>
              <w:top w:val="nil"/>
              <w:left w:val="single" w:sz="4" w:space="0" w:color="auto"/>
              <w:bottom w:val="single" w:sz="4" w:space="0" w:color="auto"/>
              <w:right w:val="single" w:sz="4" w:space="0" w:color="auto"/>
            </w:tcBorders>
            <w:shd w:val="clear" w:color="auto" w:fill="auto"/>
            <w:vAlign w:val="bottom"/>
            <w:hideMark/>
          </w:tcPr>
          <w:p w14:paraId="1D190DA1" w14:textId="77777777" w:rsidR="006741CC" w:rsidRPr="006741CC" w:rsidRDefault="006741CC" w:rsidP="006741CC">
            <w:pPr>
              <w:widowControl/>
            </w:pPr>
            <w:r w:rsidRPr="006741CC">
              <w:t>Иные закупки товаров, работ и услуг для обеспечения государственных (муниципальных) нужд</w:t>
            </w:r>
          </w:p>
        </w:tc>
        <w:tc>
          <w:tcPr>
            <w:tcW w:w="567" w:type="dxa"/>
            <w:gridSpan w:val="2"/>
            <w:tcBorders>
              <w:top w:val="nil"/>
              <w:left w:val="nil"/>
              <w:bottom w:val="single" w:sz="4" w:space="0" w:color="auto"/>
              <w:right w:val="single" w:sz="4" w:space="0" w:color="auto"/>
            </w:tcBorders>
            <w:shd w:val="clear" w:color="auto" w:fill="auto"/>
            <w:vAlign w:val="bottom"/>
            <w:hideMark/>
          </w:tcPr>
          <w:p w14:paraId="652CA5D7" w14:textId="77777777" w:rsidR="006741CC" w:rsidRPr="006741CC" w:rsidRDefault="006741CC" w:rsidP="006741CC">
            <w:pPr>
              <w:widowControl/>
              <w:jc w:val="center"/>
            </w:pPr>
            <w:r w:rsidRPr="006741CC">
              <w:t>901</w:t>
            </w:r>
          </w:p>
        </w:tc>
        <w:tc>
          <w:tcPr>
            <w:tcW w:w="570" w:type="dxa"/>
            <w:tcBorders>
              <w:top w:val="nil"/>
              <w:left w:val="nil"/>
              <w:bottom w:val="single" w:sz="4" w:space="0" w:color="auto"/>
              <w:right w:val="single" w:sz="4" w:space="0" w:color="auto"/>
            </w:tcBorders>
            <w:shd w:val="clear" w:color="auto" w:fill="auto"/>
            <w:vAlign w:val="bottom"/>
            <w:hideMark/>
          </w:tcPr>
          <w:p w14:paraId="7CE30676" w14:textId="77777777" w:rsidR="006741CC" w:rsidRPr="006741CC" w:rsidRDefault="006741CC" w:rsidP="006741CC">
            <w:pPr>
              <w:widowControl/>
              <w:jc w:val="center"/>
              <w:rPr>
                <w:sz w:val="22"/>
                <w:szCs w:val="22"/>
              </w:rPr>
            </w:pPr>
            <w:r w:rsidRPr="006741CC">
              <w:rPr>
                <w:sz w:val="22"/>
                <w:szCs w:val="22"/>
              </w:rPr>
              <w:t>05</w:t>
            </w:r>
          </w:p>
        </w:tc>
        <w:tc>
          <w:tcPr>
            <w:tcW w:w="567" w:type="dxa"/>
            <w:tcBorders>
              <w:top w:val="nil"/>
              <w:left w:val="nil"/>
              <w:bottom w:val="single" w:sz="4" w:space="0" w:color="auto"/>
              <w:right w:val="single" w:sz="4" w:space="0" w:color="auto"/>
            </w:tcBorders>
            <w:shd w:val="clear" w:color="auto" w:fill="auto"/>
            <w:vAlign w:val="bottom"/>
            <w:hideMark/>
          </w:tcPr>
          <w:p w14:paraId="2C7BE982" w14:textId="77777777" w:rsidR="006741CC" w:rsidRPr="006741CC" w:rsidRDefault="006741CC" w:rsidP="006741CC">
            <w:pPr>
              <w:widowControl/>
              <w:jc w:val="center"/>
              <w:rPr>
                <w:sz w:val="22"/>
                <w:szCs w:val="22"/>
              </w:rPr>
            </w:pPr>
            <w:r w:rsidRPr="006741CC">
              <w:rPr>
                <w:sz w:val="22"/>
                <w:szCs w:val="22"/>
              </w:rPr>
              <w:t>01</w:t>
            </w:r>
          </w:p>
        </w:tc>
        <w:tc>
          <w:tcPr>
            <w:tcW w:w="567" w:type="dxa"/>
            <w:tcBorders>
              <w:top w:val="nil"/>
              <w:left w:val="nil"/>
              <w:bottom w:val="single" w:sz="4" w:space="0" w:color="auto"/>
              <w:right w:val="nil"/>
            </w:tcBorders>
            <w:shd w:val="clear" w:color="auto" w:fill="auto"/>
            <w:vAlign w:val="bottom"/>
            <w:hideMark/>
          </w:tcPr>
          <w:p w14:paraId="28B9F7D2" w14:textId="77777777" w:rsidR="006741CC" w:rsidRPr="006741CC" w:rsidRDefault="006741CC" w:rsidP="006741CC">
            <w:pPr>
              <w:widowControl/>
              <w:jc w:val="center"/>
              <w:rPr>
                <w:sz w:val="22"/>
                <w:szCs w:val="22"/>
              </w:rPr>
            </w:pPr>
            <w:r w:rsidRPr="006741CC">
              <w:rPr>
                <w:sz w:val="22"/>
                <w:szCs w:val="22"/>
              </w:rPr>
              <w:t>02</w:t>
            </w:r>
          </w:p>
        </w:tc>
        <w:tc>
          <w:tcPr>
            <w:tcW w:w="567" w:type="dxa"/>
            <w:tcBorders>
              <w:top w:val="nil"/>
              <w:left w:val="nil"/>
              <w:bottom w:val="single" w:sz="4" w:space="0" w:color="auto"/>
              <w:right w:val="nil"/>
            </w:tcBorders>
            <w:shd w:val="clear" w:color="auto" w:fill="auto"/>
            <w:vAlign w:val="bottom"/>
            <w:hideMark/>
          </w:tcPr>
          <w:p w14:paraId="0164F3BB" w14:textId="77777777" w:rsidR="006741CC" w:rsidRPr="006741CC" w:rsidRDefault="006741CC" w:rsidP="006741CC">
            <w:pPr>
              <w:widowControl/>
              <w:jc w:val="center"/>
              <w:rPr>
                <w:sz w:val="22"/>
                <w:szCs w:val="22"/>
              </w:rPr>
            </w:pPr>
            <w:r w:rsidRPr="006741CC">
              <w:rPr>
                <w:sz w:val="22"/>
                <w:szCs w:val="22"/>
              </w:rPr>
              <w:t>3</w:t>
            </w:r>
          </w:p>
        </w:tc>
        <w:tc>
          <w:tcPr>
            <w:tcW w:w="472" w:type="dxa"/>
            <w:tcBorders>
              <w:top w:val="nil"/>
              <w:left w:val="nil"/>
              <w:bottom w:val="single" w:sz="4" w:space="0" w:color="auto"/>
              <w:right w:val="nil"/>
            </w:tcBorders>
            <w:shd w:val="clear" w:color="auto" w:fill="auto"/>
            <w:vAlign w:val="bottom"/>
            <w:hideMark/>
          </w:tcPr>
          <w:p w14:paraId="18E70881" w14:textId="77777777" w:rsidR="006741CC" w:rsidRPr="006741CC" w:rsidRDefault="006741CC" w:rsidP="006741CC">
            <w:pPr>
              <w:widowControl/>
              <w:jc w:val="center"/>
              <w:rPr>
                <w:sz w:val="22"/>
                <w:szCs w:val="22"/>
              </w:rPr>
            </w:pPr>
            <w:r w:rsidRPr="006741CC">
              <w:rPr>
                <w:sz w:val="22"/>
                <w:szCs w:val="22"/>
              </w:rPr>
              <w:t>01</w:t>
            </w:r>
          </w:p>
        </w:tc>
        <w:tc>
          <w:tcPr>
            <w:tcW w:w="848" w:type="dxa"/>
            <w:tcBorders>
              <w:top w:val="nil"/>
              <w:left w:val="nil"/>
              <w:bottom w:val="single" w:sz="4" w:space="0" w:color="auto"/>
              <w:right w:val="single" w:sz="4" w:space="0" w:color="auto"/>
            </w:tcBorders>
            <w:shd w:val="clear" w:color="auto" w:fill="auto"/>
            <w:vAlign w:val="bottom"/>
            <w:hideMark/>
          </w:tcPr>
          <w:p w14:paraId="723DFFD9" w14:textId="77777777" w:rsidR="006741CC" w:rsidRPr="006741CC" w:rsidRDefault="006741CC" w:rsidP="006741CC">
            <w:pPr>
              <w:widowControl/>
              <w:jc w:val="center"/>
              <w:rPr>
                <w:sz w:val="22"/>
                <w:szCs w:val="22"/>
              </w:rPr>
            </w:pPr>
            <w:r w:rsidRPr="006741CC">
              <w:rPr>
                <w:sz w:val="22"/>
                <w:szCs w:val="22"/>
              </w:rPr>
              <w:t>80320</w:t>
            </w:r>
          </w:p>
        </w:tc>
        <w:tc>
          <w:tcPr>
            <w:tcW w:w="567" w:type="dxa"/>
            <w:tcBorders>
              <w:top w:val="nil"/>
              <w:left w:val="nil"/>
              <w:bottom w:val="single" w:sz="4" w:space="0" w:color="auto"/>
              <w:right w:val="single" w:sz="4" w:space="0" w:color="auto"/>
            </w:tcBorders>
            <w:shd w:val="clear" w:color="auto" w:fill="auto"/>
            <w:noWrap/>
            <w:vAlign w:val="bottom"/>
            <w:hideMark/>
          </w:tcPr>
          <w:p w14:paraId="4F8D1C02" w14:textId="77777777" w:rsidR="006741CC" w:rsidRPr="006741CC" w:rsidRDefault="006741CC" w:rsidP="006741CC">
            <w:pPr>
              <w:widowControl/>
              <w:rPr>
                <w:sz w:val="22"/>
                <w:szCs w:val="22"/>
              </w:rPr>
            </w:pPr>
            <w:r w:rsidRPr="006741CC">
              <w:rPr>
                <w:sz w:val="22"/>
                <w:szCs w:val="22"/>
              </w:rPr>
              <w:t>240</w:t>
            </w:r>
          </w:p>
        </w:tc>
        <w:tc>
          <w:tcPr>
            <w:tcW w:w="1178" w:type="dxa"/>
            <w:tcBorders>
              <w:top w:val="nil"/>
              <w:left w:val="nil"/>
              <w:bottom w:val="single" w:sz="4" w:space="0" w:color="auto"/>
              <w:right w:val="single" w:sz="4" w:space="0" w:color="auto"/>
            </w:tcBorders>
            <w:shd w:val="clear" w:color="auto" w:fill="auto"/>
            <w:noWrap/>
            <w:vAlign w:val="bottom"/>
            <w:hideMark/>
          </w:tcPr>
          <w:p w14:paraId="737857CF" w14:textId="77777777" w:rsidR="006741CC" w:rsidRPr="006741CC" w:rsidRDefault="006741CC" w:rsidP="006741CC">
            <w:pPr>
              <w:widowControl/>
              <w:jc w:val="right"/>
              <w:rPr>
                <w:sz w:val="22"/>
                <w:szCs w:val="22"/>
              </w:rPr>
            </w:pPr>
            <w:r w:rsidRPr="006741CC">
              <w:rPr>
                <w:sz w:val="22"/>
                <w:szCs w:val="22"/>
              </w:rPr>
              <w:t>5,210</w:t>
            </w:r>
          </w:p>
        </w:tc>
        <w:tc>
          <w:tcPr>
            <w:tcW w:w="1231" w:type="dxa"/>
            <w:tcBorders>
              <w:top w:val="nil"/>
              <w:left w:val="nil"/>
              <w:bottom w:val="single" w:sz="4" w:space="0" w:color="auto"/>
              <w:right w:val="single" w:sz="4" w:space="0" w:color="auto"/>
            </w:tcBorders>
            <w:shd w:val="clear" w:color="auto" w:fill="auto"/>
            <w:noWrap/>
            <w:vAlign w:val="bottom"/>
            <w:hideMark/>
          </w:tcPr>
          <w:p w14:paraId="6ACD8D4B" w14:textId="77777777" w:rsidR="006741CC" w:rsidRPr="006741CC" w:rsidRDefault="006741CC" w:rsidP="006741CC">
            <w:pPr>
              <w:widowControl/>
              <w:jc w:val="right"/>
              <w:rPr>
                <w:sz w:val="22"/>
                <w:szCs w:val="22"/>
              </w:rPr>
            </w:pPr>
            <w:r w:rsidRPr="006741CC">
              <w:rPr>
                <w:sz w:val="22"/>
                <w:szCs w:val="22"/>
              </w:rPr>
              <w:t>5,210</w:t>
            </w:r>
          </w:p>
        </w:tc>
        <w:tc>
          <w:tcPr>
            <w:tcW w:w="1229" w:type="dxa"/>
            <w:tcBorders>
              <w:top w:val="nil"/>
              <w:left w:val="nil"/>
              <w:bottom w:val="single" w:sz="4" w:space="0" w:color="auto"/>
              <w:right w:val="single" w:sz="4" w:space="0" w:color="auto"/>
            </w:tcBorders>
            <w:shd w:val="clear" w:color="auto" w:fill="auto"/>
            <w:noWrap/>
            <w:vAlign w:val="bottom"/>
            <w:hideMark/>
          </w:tcPr>
          <w:p w14:paraId="6AB26211" w14:textId="77777777" w:rsidR="006741CC" w:rsidRPr="006741CC" w:rsidRDefault="006741CC" w:rsidP="006741CC">
            <w:pPr>
              <w:widowControl/>
              <w:jc w:val="right"/>
              <w:rPr>
                <w:sz w:val="22"/>
                <w:szCs w:val="22"/>
              </w:rPr>
            </w:pPr>
            <w:r w:rsidRPr="006741CC">
              <w:rPr>
                <w:sz w:val="22"/>
                <w:szCs w:val="22"/>
              </w:rPr>
              <w:t>5,210</w:t>
            </w:r>
          </w:p>
        </w:tc>
      </w:tr>
      <w:tr w:rsidR="006741CC" w:rsidRPr="006741CC" w14:paraId="0AF67DE6" w14:textId="77777777" w:rsidTr="00BF731A">
        <w:trPr>
          <w:trHeight w:val="593"/>
        </w:trPr>
        <w:tc>
          <w:tcPr>
            <w:tcW w:w="3024" w:type="dxa"/>
            <w:gridSpan w:val="2"/>
            <w:tcBorders>
              <w:top w:val="nil"/>
              <w:left w:val="single" w:sz="4" w:space="0" w:color="auto"/>
              <w:bottom w:val="single" w:sz="4" w:space="0" w:color="auto"/>
              <w:right w:val="single" w:sz="4" w:space="0" w:color="auto"/>
            </w:tcBorders>
            <w:shd w:val="clear" w:color="auto" w:fill="auto"/>
            <w:vAlign w:val="bottom"/>
            <w:hideMark/>
          </w:tcPr>
          <w:p w14:paraId="5165D1C7" w14:textId="77777777" w:rsidR="006741CC" w:rsidRPr="006741CC" w:rsidRDefault="006741CC" w:rsidP="006741CC">
            <w:pPr>
              <w:widowControl/>
              <w:rPr>
                <w:b/>
                <w:bCs/>
              </w:rPr>
            </w:pPr>
            <w:r w:rsidRPr="006741CC">
              <w:rPr>
                <w:b/>
                <w:bCs/>
              </w:rPr>
              <w:t>Коммунальное хозяйство</w:t>
            </w:r>
          </w:p>
        </w:tc>
        <w:tc>
          <w:tcPr>
            <w:tcW w:w="567" w:type="dxa"/>
            <w:gridSpan w:val="2"/>
            <w:tcBorders>
              <w:top w:val="nil"/>
              <w:left w:val="nil"/>
              <w:bottom w:val="single" w:sz="4" w:space="0" w:color="auto"/>
              <w:right w:val="single" w:sz="4" w:space="0" w:color="auto"/>
            </w:tcBorders>
            <w:shd w:val="clear" w:color="auto" w:fill="auto"/>
            <w:vAlign w:val="bottom"/>
            <w:hideMark/>
          </w:tcPr>
          <w:p w14:paraId="4A2D9696" w14:textId="77777777" w:rsidR="006741CC" w:rsidRPr="006741CC" w:rsidRDefault="006741CC" w:rsidP="006741CC">
            <w:pPr>
              <w:widowControl/>
              <w:jc w:val="center"/>
              <w:rPr>
                <w:b/>
                <w:bCs/>
              </w:rPr>
            </w:pPr>
            <w:r w:rsidRPr="006741CC">
              <w:rPr>
                <w:b/>
                <w:bCs/>
              </w:rPr>
              <w:t>901</w:t>
            </w:r>
          </w:p>
        </w:tc>
        <w:tc>
          <w:tcPr>
            <w:tcW w:w="570" w:type="dxa"/>
            <w:tcBorders>
              <w:top w:val="nil"/>
              <w:left w:val="nil"/>
              <w:bottom w:val="single" w:sz="4" w:space="0" w:color="auto"/>
              <w:right w:val="single" w:sz="4" w:space="0" w:color="auto"/>
            </w:tcBorders>
            <w:shd w:val="clear" w:color="auto" w:fill="auto"/>
            <w:vAlign w:val="bottom"/>
            <w:hideMark/>
          </w:tcPr>
          <w:p w14:paraId="51F6C36B" w14:textId="77777777" w:rsidR="006741CC" w:rsidRPr="006741CC" w:rsidRDefault="006741CC" w:rsidP="006741CC">
            <w:pPr>
              <w:widowControl/>
              <w:jc w:val="center"/>
              <w:rPr>
                <w:b/>
                <w:bCs/>
                <w:sz w:val="22"/>
                <w:szCs w:val="22"/>
              </w:rPr>
            </w:pPr>
            <w:r w:rsidRPr="006741CC">
              <w:rPr>
                <w:b/>
                <w:bCs/>
                <w:sz w:val="22"/>
                <w:szCs w:val="22"/>
              </w:rPr>
              <w:t>05</w:t>
            </w:r>
          </w:p>
        </w:tc>
        <w:tc>
          <w:tcPr>
            <w:tcW w:w="567" w:type="dxa"/>
            <w:tcBorders>
              <w:top w:val="nil"/>
              <w:left w:val="nil"/>
              <w:bottom w:val="single" w:sz="4" w:space="0" w:color="auto"/>
              <w:right w:val="single" w:sz="4" w:space="0" w:color="auto"/>
            </w:tcBorders>
            <w:shd w:val="clear" w:color="auto" w:fill="auto"/>
            <w:vAlign w:val="bottom"/>
            <w:hideMark/>
          </w:tcPr>
          <w:p w14:paraId="02B3D24A" w14:textId="77777777" w:rsidR="006741CC" w:rsidRPr="006741CC" w:rsidRDefault="006741CC" w:rsidP="006741CC">
            <w:pPr>
              <w:widowControl/>
              <w:jc w:val="center"/>
              <w:rPr>
                <w:b/>
                <w:bCs/>
                <w:sz w:val="22"/>
                <w:szCs w:val="22"/>
              </w:rPr>
            </w:pPr>
            <w:r w:rsidRPr="006741CC">
              <w:rPr>
                <w:b/>
                <w:bCs/>
                <w:sz w:val="22"/>
                <w:szCs w:val="22"/>
              </w:rPr>
              <w:t>02</w:t>
            </w:r>
          </w:p>
        </w:tc>
        <w:tc>
          <w:tcPr>
            <w:tcW w:w="567" w:type="dxa"/>
            <w:tcBorders>
              <w:top w:val="nil"/>
              <w:left w:val="nil"/>
              <w:bottom w:val="single" w:sz="4" w:space="0" w:color="auto"/>
              <w:right w:val="nil"/>
            </w:tcBorders>
            <w:shd w:val="clear" w:color="auto" w:fill="auto"/>
            <w:vAlign w:val="bottom"/>
            <w:hideMark/>
          </w:tcPr>
          <w:p w14:paraId="4797225F" w14:textId="77777777" w:rsidR="006741CC" w:rsidRPr="006741CC" w:rsidRDefault="006741CC" w:rsidP="006741CC">
            <w:pPr>
              <w:widowControl/>
              <w:rPr>
                <w:b/>
                <w:bCs/>
                <w:sz w:val="22"/>
                <w:szCs w:val="22"/>
              </w:rPr>
            </w:pPr>
            <w:r w:rsidRPr="006741CC">
              <w:rPr>
                <w:b/>
                <w:bCs/>
                <w:sz w:val="22"/>
                <w:szCs w:val="22"/>
              </w:rPr>
              <w:t> </w:t>
            </w:r>
          </w:p>
        </w:tc>
        <w:tc>
          <w:tcPr>
            <w:tcW w:w="567" w:type="dxa"/>
            <w:tcBorders>
              <w:top w:val="nil"/>
              <w:left w:val="nil"/>
              <w:bottom w:val="single" w:sz="4" w:space="0" w:color="auto"/>
              <w:right w:val="nil"/>
            </w:tcBorders>
            <w:shd w:val="clear" w:color="auto" w:fill="auto"/>
            <w:vAlign w:val="bottom"/>
            <w:hideMark/>
          </w:tcPr>
          <w:p w14:paraId="0C0E66EA" w14:textId="77777777" w:rsidR="006741CC" w:rsidRPr="006741CC" w:rsidRDefault="006741CC" w:rsidP="006741CC">
            <w:pPr>
              <w:widowControl/>
              <w:rPr>
                <w:b/>
                <w:bCs/>
                <w:sz w:val="22"/>
                <w:szCs w:val="22"/>
              </w:rPr>
            </w:pPr>
            <w:r w:rsidRPr="006741CC">
              <w:rPr>
                <w:b/>
                <w:bCs/>
                <w:sz w:val="22"/>
                <w:szCs w:val="22"/>
              </w:rPr>
              <w:t> </w:t>
            </w:r>
          </w:p>
        </w:tc>
        <w:tc>
          <w:tcPr>
            <w:tcW w:w="472" w:type="dxa"/>
            <w:tcBorders>
              <w:top w:val="nil"/>
              <w:left w:val="nil"/>
              <w:bottom w:val="single" w:sz="4" w:space="0" w:color="auto"/>
              <w:right w:val="nil"/>
            </w:tcBorders>
            <w:shd w:val="clear" w:color="auto" w:fill="auto"/>
            <w:vAlign w:val="bottom"/>
            <w:hideMark/>
          </w:tcPr>
          <w:p w14:paraId="1F8EE5AB" w14:textId="77777777" w:rsidR="006741CC" w:rsidRPr="006741CC" w:rsidRDefault="006741CC" w:rsidP="006741CC">
            <w:pPr>
              <w:widowControl/>
              <w:rPr>
                <w:b/>
                <w:bCs/>
                <w:sz w:val="22"/>
                <w:szCs w:val="22"/>
              </w:rPr>
            </w:pPr>
            <w:r w:rsidRPr="006741CC">
              <w:rPr>
                <w:b/>
                <w:bCs/>
                <w:sz w:val="22"/>
                <w:szCs w:val="22"/>
              </w:rPr>
              <w:t> </w:t>
            </w:r>
          </w:p>
        </w:tc>
        <w:tc>
          <w:tcPr>
            <w:tcW w:w="848" w:type="dxa"/>
            <w:tcBorders>
              <w:top w:val="nil"/>
              <w:left w:val="nil"/>
              <w:bottom w:val="single" w:sz="4" w:space="0" w:color="auto"/>
              <w:right w:val="single" w:sz="4" w:space="0" w:color="auto"/>
            </w:tcBorders>
            <w:shd w:val="clear" w:color="auto" w:fill="auto"/>
            <w:vAlign w:val="bottom"/>
            <w:hideMark/>
          </w:tcPr>
          <w:p w14:paraId="480D8F9C" w14:textId="77777777" w:rsidR="006741CC" w:rsidRPr="006741CC" w:rsidRDefault="006741CC" w:rsidP="006741CC">
            <w:pPr>
              <w:widowControl/>
              <w:rPr>
                <w:b/>
                <w:bCs/>
                <w:sz w:val="22"/>
                <w:szCs w:val="22"/>
              </w:rPr>
            </w:pPr>
            <w:r w:rsidRPr="006741CC">
              <w:rPr>
                <w:b/>
                <w:bCs/>
                <w:sz w:val="22"/>
                <w:szCs w:val="22"/>
              </w:rPr>
              <w:t> </w:t>
            </w:r>
          </w:p>
        </w:tc>
        <w:tc>
          <w:tcPr>
            <w:tcW w:w="567" w:type="dxa"/>
            <w:tcBorders>
              <w:top w:val="nil"/>
              <w:left w:val="nil"/>
              <w:bottom w:val="single" w:sz="4" w:space="0" w:color="auto"/>
              <w:right w:val="single" w:sz="4" w:space="0" w:color="auto"/>
            </w:tcBorders>
            <w:shd w:val="clear" w:color="auto" w:fill="auto"/>
            <w:noWrap/>
            <w:vAlign w:val="bottom"/>
            <w:hideMark/>
          </w:tcPr>
          <w:p w14:paraId="4B4B403E" w14:textId="77777777" w:rsidR="006741CC" w:rsidRPr="006741CC" w:rsidRDefault="006741CC" w:rsidP="006741CC">
            <w:pPr>
              <w:widowControl/>
              <w:rPr>
                <w:b/>
                <w:bCs/>
                <w:sz w:val="22"/>
                <w:szCs w:val="22"/>
              </w:rPr>
            </w:pPr>
            <w:r w:rsidRPr="006741CC">
              <w:rPr>
                <w:b/>
                <w:bCs/>
                <w:sz w:val="22"/>
                <w:szCs w:val="22"/>
              </w:rPr>
              <w:t> </w:t>
            </w:r>
          </w:p>
        </w:tc>
        <w:tc>
          <w:tcPr>
            <w:tcW w:w="1178" w:type="dxa"/>
            <w:tcBorders>
              <w:top w:val="nil"/>
              <w:left w:val="nil"/>
              <w:bottom w:val="single" w:sz="4" w:space="0" w:color="auto"/>
              <w:right w:val="single" w:sz="4" w:space="0" w:color="auto"/>
            </w:tcBorders>
            <w:shd w:val="clear" w:color="auto" w:fill="auto"/>
            <w:noWrap/>
            <w:vAlign w:val="bottom"/>
            <w:hideMark/>
          </w:tcPr>
          <w:p w14:paraId="20EC6BEF" w14:textId="77777777" w:rsidR="006741CC" w:rsidRPr="006741CC" w:rsidRDefault="006741CC" w:rsidP="006741CC">
            <w:pPr>
              <w:widowControl/>
              <w:jc w:val="right"/>
              <w:rPr>
                <w:b/>
                <w:bCs/>
                <w:sz w:val="22"/>
                <w:szCs w:val="22"/>
              </w:rPr>
            </w:pPr>
            <w:r w:rsidRPr="006741CC">
              <w:rPr>
                <w:b/>
                <w:bCs/>
                <w:sz w:val="22"/>
                <w:szCs w:val="22"/>
              </w:rPr>
              <w:t>1682,000</w:t>
            </w:r>
          </w:p>
        </w:tc>
        <w:tc>
          <w:tcPr>
            <w:tcW w:w="1231" w:type="dxa"/>
            <w:tcBorders>
              <w:top w:val="nil"/>
              <w:left w:val="nil"/>
              <w:bottom w:val="single" w:sz="4" w:space="0" w:color="auto"/>
              <w:right w:val="single" w:sz="4" w:space="0" w:color="auto"/>
            </w:tcBorders>
            <w:shd w:val="clear" w:color="auto" w:fill="auto"/>
            <w:noWrap/>
            <w:vAlign w:val="bottom"/>
            <w:hideMark/>
          </w:tcPr>
          <w:p w14:paraId="28F56866" w14:textId="77777777" w:rsidR="006741CC" w:rsidRPr="006741CC" w:rsidRDefault="006741CC" w:rsidP="006741CC">
            <w:pPr>
              <w:widowControl/>
              <w:jc w:val="right"/>
              <w:rPr>
                <w:b/>
                <w:bCs/>
                <w:sz w:val="22"/>
                <w:szCs w:val="22"/>
              </w:rPr>
            </w:pPr>
            <w:r w:rsidRPr="006741CC">
              <w:rPr>
                <w:b/>
                <w:bCs/>
                <w:sz w:val="22"/>
                <w:szCs w:val="22"/>
              </w:rPr>
              <w:t>1134,635</w:t>
            </w:r>
          </w:p>
        </w:tc>
        <w:tc>
          <w:tcPr>
            <w:tcW w:w="1229" w:type="dxa"/>
            <w:tcBorders>
              <w:top w:val="nil"/>
              <w:left w:val="nil"/>
              <w:bottom w:val="single" w:sz="4" w:space="0" w:color="auto"/>
              <w:right w:val="single" w:sz="4" w:space="0" w:color="auto"/>
            </w:tcBorders>
            <w:shd w:val="clear" w:color="auto" w:fill="auto"/>
            <w:noWrap/>
            <w:vAlign w:val="bottom"/>
            <w:hideMark/>
          </w:tcPr>
          <w:p w14:paraId="69B2C9D9" w14:textId="77777777" w:rsidR="006741CC" w:rsidRPr="006741CC" w:rsidRDefault="006741CC" w:rsidP="006741CC">
            <w:pPr>
              <w:widowControl/>
              <w:jc w:val="right"/>
              <w:rPr>
                <w:b/>
                <w:bCs/>
                <w:sz w:val="22"/>
                <w:szCs w:val="22"/>
              </w:rPr>
            </w:pPr>
            <w:r w:rsidRPr="006741CC">
              <w:rPr>
                <w:b/>
                <w:bCs/>
                <w:sz w:val="22"/>
                <w:szCs w:val="22"/>
              </w:rPr>
              <w:t>895,245</w:t>
            </w:r>
          </w:p>
        </w:tc>
      </w:tr>
      <w:tr w:rsidR="006741CC" w:rsidRPr="006741CC" w14:paraId="5C7F07AC" w14:textId="77777777" w:rsidTr="00BF731A">
        <w:trPr>
          <w:trHeight w:val="585"/>
        </w:trPr>
        <w:tc>
          <w:tcPr>
            <w:tcW w:w="3024" w:type="dxa"/>
            <w:gridSpan w:val="2"/>
            <w:tcBorders>
              <w:top w:val="nil"/>
              <w:left w:val="single" w:sz="4" w:space="0" w:color="auto"/>
              <w:bottom w:val="single" w:sz="4" w:space="0" w:color="auto"/>
              <w:right w:val="single" w:sz="4" w:space="0" w:color="auto"/>
            </w:tcBorders>
            <w:shd w:val="clear" w:color="auto" w:fill="auto"/>
            <w:vAlign w:val="bottom"/>
            <w:hideMark/>
          </w:tcPr>
          <w:p w14:paraId="2D48A1E5" w14:textId="77777777" w:rsidR="006741CC" w:rsidRPr="006741CC" w:rsidRDefault="006741CC" w:rsidP="006741CC">
            <w:pPr>
              <w:widowControl/>
              <w:rPr>
                <w:b/>
                <w:bCs/>
              </w:rPr>
            </w:pPr>
            <w:r w:rsidRPr="006741CC">
              <w:rPr>
                <w:b/>
                <w:bCs/>
              </w:rPr>
              <w:t>Муниципальная программа Сосновского сельсовета Бессоновского района Пензенской области "Управление муниципальными финансами,муниципальным долгом,муниципальной собственностью Сосновского сельсовета Бессоновского района Пензенской области на 2014-2027 годы"</w:t>
            </w:r>
          </w:p>
        </w:tc>
        <w:tc>
          <w:tcPr>
            <w:tcW w:w="567" w:type="dxa"/>
            <w:gridSpan w:val="2"/>
            <w:tcBorders>
              <w:top w:val="nil"/>
              <w:left w:val="nil"/>
              <w:bottom w:val="single" w:sz="4" w:space="0" w:color="auto"/>
              <w:right w:val="single" w:sz="4" w:space="0" w:color="auto"/>
            </w:tcBorders>
            <w:shd w:val="clear" w:color="auto" w:fill="auto"/>
            <w:vAlign w:val="bottom"/>
            <w:hideMark/>
          </w:tcPr>
          <w:p w14:paraId="567790A7" w14:textId="77777777" w:rsidR="006741CC" w:rsidRPr="006741CC" w:rsidRDefault="006741CC" w:rsidP="006741CC">
            <w:pPr>
              <w:widowControl/>
              <w:jc w:val="center"/>
              <w:rPr>
                <w:b/>
                <w:bCs/>
              </w:rPr>
            </w:pPr>
            <w:r w:rsidRPr="006741CC">
              <w:rPr>
                <w:b/>
                <w:bCs/>
              </w:rPr>
              <w:t>901</w:t>
            </w:r>
          </w:p>
        </w:tc>
        <w:tc>
          <w:tcPr>
            <w:tcW w:w="570" w:type="dxa"/>
            <w:tcBorders>
              <w:top w:val="nil"/>
              <w:left w:val="nil"/>
              <w:bottom w:val="single" w:sz="4" w:space="0" w:color="auto"/>
              <w:right w:val="single" w:sz="4" w:space="0" w:color="auto"/>
            </w:tcBorders>
            <w:shd w:val="clear" w:color="auto" w:fill="auto"/>
            <w:vAlign w:val="bottom"/>
            <w:hideMark/>
          </w:tcPr>
          <w:p w14:paraId="43F534EE" w14:textId="77777777" w:rsidR="006741CC" w:rsidRPr="006741CC" w:rsidRDefault="006741CC" w:rsidP="006741CC">
            <w:pPr>
              <w:widowControl/>
              <w:jc w:val="center"/>
              <w:rPr>
                <w:b/>
                <w:bCs/>
                <w:sz w:val="22"/>
                <w:szCs w:val="22"/>
              </w:rPr>
            </w:pPr>
            <w:r w:rsidRPr="006741CC">
              <w:rPr>
                <w:b/>
                <w:bCs/>
                <w:sz w:val="22"/>
                <w:szCs w:val="22"/>
              </w:rPr>
              <w:t>05</w:t>
            </w:r>
          </w:p>
        </w:tc>
        <w:tc>
          <w:tcPr>
            <w:tcW w:w="567" w:type="dxa"/>
            <w:tcBorders>
              <w:top w:val="nil"/>
              <w:left w:val="nil"/>
              <w:bottom w:val="single" w:sz="4" w:space="0" w:color="auto"/>
              <w:right w:val="single" w:sz="4" w:space="0" w:color="auto"/>
            </w:tcBorders>
            <w:shd w:val="clear" w:color="auto" w:fill="auto"/>
            <w:vAlign w:val="bottom"/>
            <w:hideMark/>
          </w:tcPr>
          <w:p w14:paraId="30FC5545" w14:textId="77777777" w:rsidR="006741CC" w:rsidRPr="006741CC" w:rsidRDefault="006741CC" w:rsidP="006741CC">
            <w:pPr>
              <w:widowControl/>
              <w:jc w:val="center"/>
              <w:rPr>
                <w:b/>
                <w:bCs/>
                <w:sz w:val="22"/>
                <w:szCs w:val="22"/>
              </w:rPr>
            </w:pPr>
            <w:r w:rsidRPr="006741CC">
              <w:rPr>
                <w:b/>
                <w:bCs/>
                <w:sz w:val="22"/>
                <w:szCs w:val="22"/>
              </w:rPr>
              <w:t>02</w:t>
            </w:r>
          </w:p>
        </w:tc>
        <w:tc>
          <w:tcPr>
            <w:tcW w:w="567" w:type="dxa"/>
            <w:tcBorders>
              <w:top w:val="nil"/>
              <w:left w:val="nil"/>
              <w:bottom w:val="single" w:sz="4" w:space="0" w:color="auto"/>
              <w:right w:val="nil"/>
            </w:tcBorders>
            <w:shd w:val="clear" w:color="auto" w:fill="auto"/>
            <w:vAlign w:val="bottom"/>
            <w:hideMark/>
          </w:tcPr>
          <w:p w14:paraId="5B60047E" w14:textId="77777777" w:rsidR="006741CC" w:rsidRPr="006741CC" w:rsidRDefault="006741CC" w:rsidP="006741CC">
            <w:pPr>
              <w:widowControl/>
              <w:jc w:val="center"/>
              <w:rPr>
                <w:b/>
                <w:bCs/>
                <w:sz w:val="22"/>
                <w:szCs w:val="22"/>
              </w:rPr>
            </w:pPr>
            <w:r w:rsidRPr="006741CC">
              <w:rPr>
                <w:b/>
                <w:bCs/>
                <w:sz w:val="22"/>
                <w:szCs w:val="22"/>
              </w:rPr>
              <w:t>02</w:t>
            </w:r>
          </w:p>
        </w:tc>
        <w:tc>
          <w:tcPr>
            <w:tcW w:w="567" w:type="dxa"/>
            <w:tcBorders>
              <w:top w:val="nil"/>
              <w:left w:val="nil"/>
              <w:bottom w:val="single" w:sz="4" w:space="0" w:color="auto"/>
              <w:right w:val="nil"/>
            </w:tcBorders>
            <w:shd w:val="clear" w:color="auto" w:fill="auto"/>
            <w:vAlign w:val="bottom"/>
            <w:hideMark/>
          </w:tcPr>
          <w:p w14:paraId="0D993A1B" w14:textId="77777777" w:rsidR="006741CC" w:rsidRPr="006741CC" w:rsidRDefault="006741CC" w:rsidP="006741CC">
            <w:pPr>
              <w:widowControl/>
              <w:jc w:val="center"/>
              <w:rPr>
                <w:b/>
                <w:bCs/>
                <w:sz w:val="22"/>
                <w:szCs w:val="22"/>
              </w:rPr>
            </w:pPr>
            <w:r w:rsidRPr="006741CC">
              <w:rPr>
                <w:b/>
                <w:bCs/>
                <w:sz w:val="22"/>
                <w:szCs w:val="22"/>
              </w:rPr>
              <w:t>0</w:t>
            </w:r>
          </w:p>
        </w:tc>
        <w:tc>
          <w:tcPr>
            <w:tcW w:w="472" w:type="dxa"/>
            <w:tcBorders>
              <w:top w:val="nil"/>
              <w:left w:val="nil"/>
              <w:bottom w:val="single" w:sz="4" w:space="0" w:color="auto"/>
              <w:right w:val="nil"/>
            </w:tcBorders>
            <w:shd w:val="clear" w:color="auto" w:fill="auto"/>
            <w:vAlign w:val="bottom"/>
            <w:hideMark/>
          </w:tcPr>
          <w:p w14:paraId="4A56D99A" w14:textId="77777777" w:rsidR="006741CC" w:rsidRPr="006741CC" w:rsidRDefault="006741CC" w:rsidP="006741CC">
            <w:pPr>
              <w:widowControl/>
              <w:jc w:val="center"/>
              <w:rPr>
                <w:b/>
                <w:bCs/>
                <w:sz w:val="22"/>
                <w:szCs w:val="22"/>
              </w:rPr>
            </w:pPr>
            <w:r w:rsidRPr="006741CC">
              <w:rPr>
                <w:b/>
                <w:bCs/>
                <w:sz w:val="22"/>
                <w:szCs w:val="22"/>
              </w:rPr>
              <w:t>00</w:t>
            </w:r>
          </w:p>
        </w:tc>
        <w:tc>
          <w:tcPr>
            <w:tcW w:w="848" w:type="dxa"/>
            <w:tcBorders>
              <w:top w:val="nil"/>
              <w:left w:val="nil"/>
              <w:bottom w:val="single" w:sz="4" w:space="0" w:color="auto"/>
              <w:right w:val="single" w:sz="4" w:space="0" w:color="auto"/>
            </w:tcBorders>
            <w:shd w:val="clear" w:color="auto" w:fill="auto"/>
            <w:vAlign w:val="bottom"/>
            <w:hideMark/>
          </w:tcPr>
          <w:p w14:paraId="00E6C0D7" w14:textId="77777777" w:rsidR="006741CC" w:rsidRPr="006741CC" w:rsidRDefault="006741CC" w:rsidP="006741CC">
            <w:pPr>
              <w:widowControl/>
              <w:jc w:val="center"/>
              <w:rPr>
                <w:b/>
                <w:bCs/>
                <w:sz w:val="22"/>
                <w:szCs w:val="22"/>
              </w:rPr>
            </w:pPr>
            <w:r w:rsidRPr="006741CC">
              <w:rPr>
                <w:b/>
                <w:bCs/>
                <w:sz w:val="22"/>
                <w:szCs w:val="22"/>
              </w:rPr>
              <w:t>00000</w:t>
            </w:r>
          </w:p>
        </w:tc>
        <w:tc>
          <w:tcPr>
            <w:tcW w:w="567" w:type="dxa"/>
            <w:tcBorders>
              <w:top w:val="nil"/>
              <w:left w:val="nil"/>
              <w:bottom w:val="single" w:sz="4" w:space="0" w:color="auto"/>
              <w:right w:val="single" w:sz="4" w:space="0" w:color="auto"/>
            </w:tcBorders>
            <w:shd w:val="clear" w:color="auto" w:fill="auto"/>
            <w:noWrap/>
            <w:vAlign w:val="bottom"/>
            <w:hideMark/>
          </w:tcPr>
          <w:p w14:paraId="2F80AE0E" w14:textId="77777777" w:rsidR="006741CC" w:rsidRPr="006741CC" w:rsidRDefault="006741CC" w:rsidP="006741CC">
            <w:pPr>
              <w:widowControl/>
              <w:rPr>
                <w:b/>
                <w:bCs/>
                <w:sz w:val="22"/>
                <w:szCs w:val="22"/>
              </w:rPr>
            </w:pPr>
            <w:r w:rsidRPr="006741CC">
              <w:rPr>
                <w:b/>
                <w:bCs/>
                <w:sz w:val="22"/>
                <w:szCs w:val="22"/>
              </w:rPr>
              <w:t> </w:t>
            </w:r>
          </w:p>
        </w:tc>
        <w:tc>
          <w:tcPr>
            <w:tcW w:w="1178" w:type="dxa"/>
            <w:tcBorders>
              <w:top w:val="nil"/>
              <w:left w:val="nil"/>
              <w:bottom w:val="single" w:sz="4" w:space="0" w:color="auto"/>
              <w:right w:val="single" w:sz="4" w:space="0" w:color="auto"/>
            </w:tcBorders>
            <w:shd w:val="clear" w:color="000000" w:fill="FFFFFF"/>
            <w:noWrap/>
            <w:vAlign w:val="bottom"/>
            <w:hideMark/>
          </w:tcPr>
          <w:p w14:paraId="76A22088" w14:textId="77777777" w:rsidR="006741CC" w:rsidRPr="006741CC" w:rsidRDefault="006741CC" w:rsidP="006741CC">
            <w:pPr>
              <w:widowControl/>
              <w:jc w:val="right"/>
              <w:rPr>
                <w:b/>
                <w:bCs/>
                <w:sz w:val="22"/>
                <w:szCs w:val="22"/>
              </w:rPr>
            </w:pPr>
            <w:r w:rsidRPr="006741CC">
              <w:rPr>
                <w:b/>
                <w:bCs/>
                <w:sz w:val="22"/>
                <w:szCs w:val="22"/>
              </w:rPr>
              <w:t>20,000</w:t>
            </w:r>
          </w:p>
        </w:tc>
        <w:tc>
          <w:tcPr>
            <w:tcW w:w="1231" w:type="dxa"/>
            <w:tcBorders>
              <w:top w:val="nil"/>
              <w:left w:val="nil"/>
              <w:bottom w:val="single" w:sz="4" w:space="0" w:color="auto"/>
              <w:right w:val="single" w:sz="4" w:space="0" w:color="auto"/>
            </w:tcBorders>
            <w:shd w:val="clear" w:color="000000" w:fill="FFFFFF"/>
            <w:noWrap/>
            <w:vAlign w:val="bottom"/>
            <w:hideMark/>
          </w:tcPr>
          <w:p w14:paraId="44C6F7C1" w14:textId="77777777" w:rsidR="006741CC" w:rsidRPr="006741CC" w:rsidRDefault="006741CC" w:rsidP="006741CC">
            <w:pPr>
              <w:widowControl/>
              <w:jc w:val="right"/>
              <w:rPr>
                <w:b/>
                <w:bCs/>
                <w:sz w:val="22"/>
                <w:szCs w:val="22"/>
              </w:rPr>
            </w:pPr>
            <w:r w:rsidRPr="006741CC">
              <w:rPr>
                <w:b/>
                <w:bCs/>
                <w:sz w:val="22"/>
                <w:szCs w:val="22"/>
              </w:rPr>
              <w:t>20,000</w:t>
            </w:r>
          </w:p>
        </w:tc>
        <w:tc>
          <w:tcPr>
            <w:tcW w:w="1229" w:type="dxa"/>
            <w:tcBorders>
              <w:top w:val="nil"/>
              <w:left w:val="nil"/>
              <w:bottom w:val="single" w:sz="4" w:space="0" w:color="auto"/>
              <w:right w:val="single" w:sz="4" w:space="0" w:color="auto"/>
            </w:tcBorders>
            <w:shd w:val="clear" w:color="000000" w:fill="FFFFFF"/>
            <w:noWrap/>
            <w:vAlign w:val="bottom"/>
            <w:hideMark/>
          </w:tcPr>
          <w:p w14:paraId="201B9064" w14:textId="77777777" w:rsidR="006741CC" w:rsidRPr="006741CC" w:rsidRDefault="006741CC" w:rsidP="006741CC">
            <w:pPr>
              <w:widowControl/>
              <w:jc w:val="right"/>
              <w:rPr>
                <w:b/>
                <w:bCs/>
                <w:sz w:val="22"/>
                <w:szCs w:val="22"/>
              </w:rPr>
            </w:pPr>
            <w:r w:rsidRPr="006741CC">
              <w:rPr>
                <w:b/>
                <w:bCs/>
                <w:sz w:val="22"/>
                <w:szCs w:val="22"/>
              </w:rPr>
              <w:t>20,000</w:t>
            </w:r>
          </w:p>
        </w:tc>
      </w:tr>
      <w:tr w:rsidR="006741CC" w:rsidRPr="006741CC" w14:paraId="0975EB81" w14:textId="77777777" w:rsidTr="00BF731A">
        <w:trPr>
          <w:trHeight w:val="585"/>
        </w:trPr>
        <w:tc>
          <w:tcPr>
            <w:tcW w:w="3024" w:type="dxa"/>
            <w:gridSpan w:val="2"/>
            <w:tcBorders>
              <w:top w:val="nil"/>
              <w:left w:val="single" w:sz="4" w:space="0" w:color="auto"/>
              <w:bottom w:val="single" w:sz="4" w:space="0" w:color="auto"/>
              <w:right w:val="single" w:sz="4" w:space="0" w:color="auto"/>
            </w:tcBorders>
            <w:shd w:val="clear" w:color="auto" w:fill="auto"/>
            <w:vAlign w:val="bottom"/>
            <w:hideMark/>
          </w:tcPr>
          <w:p w14:paraId="105625EF" w14:textId="77777777" w:rsidR="006741CC" w:rsidRPr="006741CC" w:rsidRDefault="006741CC" w:rsidP="006741CC">
            <w:pPr>
              <w:widowControl/>
              <w:rPr>
                <w:b/>
                <w:bCs/>
              </w:rPr>
            </w:pPr>
            <w:r w:rsidRPr="006741CC">
              <w:rPr>
                <w:b/>
                <w:bCs/>
              </w:rPr>
              <w:t>Подпрограмма "Управление собственностью Сосновского сельсовета Бессоновского района Пензенской области"</w:t>
            </w:r>
          </w:p>
        </w:tc>
        <w:tc>
          <w:tcPr>
            <w:tcW w:w="567" w:type="dxa"/>
            <w:gridSpan w:val="2"/>
            <w:tcBorders>
              <w:top w:val="nil"/>
              <w:left w:val="nil"/>
              <w:bottom w:val="single" w:sz="4" w:space="0" w:color="auto"/>
              <w:right w:val="single" w:sz="4" w:space="0" w:color="auto"/>
            </w:tcBorders>
            <w:shd w:val="clear" w:color="auto" w:fill="auto"/>
            <w:vAlign w:val="bottom"/>
            <w:hideMark/>
          </w:tcPr>
          <w:p w14:paraId="53F9EA22" w14:textId="77777777" w:rsidR="006741CC" w:rsidRPr="006741CC" w:rsidRDefault="006741CC" w:rsidP="006741CC">
            <w:pPr>
              <w:widowControl/>
              <w:jc w:val="center"/>
              <w:rPr>
                <w:b/>
                <w:bCs/>
              </w:rPr>
            </w:pPr>
            <w:r w:rsidRPr="006741CC">
              <w:rPr>
                <w:b/>
                <w:bCs/>
              </w:rPr>
              <w:t>901</w:t>
            </w:r>
          </w:p>
        </w:tc>
        <w:tc>
          <w:tcPr>
            <w:tcW w:w="570" w:type="dxa"/>
            <w:tcBorders>
              <w:top w:val="nil"/>
              <w:left w:val="nil"/>
              <w:bottom w:val="single" w:sz="4" w:space="0" w:color="auto"/>
              <w:right w:val="single" w:sz="4" w:space="0" w:color="auto"/>
            </w:tcBorders>
            <w:shd w:val="clear" w:color="auto" w:fill="auto"/>
            <w:vAlign w:val="bottom"/>
            <w:hideMark/>
          </w:tcPr>
          <w:p w14:paraId="35980FEA" w14:textId="77777777" w:rsidR="006741CC" w:rsidRPr="006741CC" w:rsidRDefault="006741CC" w:rsidP="006741CC">
            <w:pPr>
              <w:widowControl/>
              <w:jc w:val="center"/>
              <w:rPr>
                <w:b/>
                <w:bCs/>
                <w:sz w:val="22"/>
                <w:szCs w:val="22"/>
              </w:rPr>
            </w:pPr>
            <w:r w:rsidRPr="006741CC">
              <w:rPr>
                <w:b/>
                <w:bCs/>
                <w:sz w:val="22"/>
                <w:szCs w:val="22"/>
              </w:rPr>
              <w:t>05</w:t>
            </w:r>
          </w:p>
        </w:tc>
        <w:tc>
          <w:tcPr>
            <w:tcW w:w="567" w:type="dxa"/>
            <w:tcBorders>
              <w:top w:val="nil"/>
              <w:left w:val="nil"/>
              <w:bottom w:val="single" w:sz="4" w:space="0" w:color="auto"/>
              <w:right w:val="single" w:sz="4" w:space="0" w:color="auto"/>
            </w:tcBorders>
            <w:shd w:val="clear" w:color="auto" w:fill="auto"/>
            <w:vAlign w:val="bottom"/>
            <w:hideMark/>
          </w:tcPr>
          <w:p w14:paraId="25A75DA0" w14:textId="77777777" w:rsidR="006741CC" w:rsidRPr="006741CC" w:rsidRDefault="006741CC" w:rsidP="006741CC">
            <w:pPr>
              <w:widowControl/>
              <w:jc w:val="center"/>
              <w:rPr>
                <w:b/>
                <w:bCs/>
                <w:sz w:val="22"/>
                <w:szCs w:val="22"/>
              </w:rPr>
            </w:pPr>
            <w:r w:rsidRPr="006741CC">
              <w:rPr>
                <w:b/>
                <w:bCs/>
                <w:sz w:val="22"/>
                <w:szCs w:val="22"/>
              </w:rPr>
              <w:t>02</w:t>
            </w:r>
          </w:p>
        </w:tc>
        <w:tc>
          <w:tcPr>
            <w:tcW w:w="567" w:type="dxa"/>
            <w:tcBorders>
              <w:top w:val="nil"/>
              <w:left w:val="nil"/>
              <w:bottom w:val="single" w:sz="4" w:space="0" w:color="auto"/>
              <w:right w:val="nil"/>
            </w:tcBorders>
            <w:shd w:val="clear" w:color="auto" w:fill="auto"/>
            <w:vAlign w:val="bottom"/>
            <w:hideMark/>
          </w:tcPr>
          <w:p w14:paraId="20BF7FE5" w14:textId="77777777" w:rsidR="006741CC" w:rsidRPr="006741CC" w:rsidRDefault="006741CC" w:rsidP="006741CC">
            <w:pPr>
              <w:widowControl/>
              <w:jc w:val="center"/>
              <w:rPr>
                <w:b/>
                <w:bCs/>
                <w:sz w:val="22"/>
                <w:szCs w:val="22"/>
              </w:rPr>
            </w:pPr>
            <w:r w:rsidRPr="006741CC">
              <w:rPr>
                <w:b/>
                <w:bCs/>
                <w:sz w:val="22"/>
                <w:szCs w:val="22"/>
              </w:rPr>
              <w:t>02</w:t>
            </w:r>
          </w:p>
        </w:tc>
        <w:tc>
          <w:tcPr>
            <w:tcW w:w="567" w:type="dxa"/>
            <w:tcBorders>
              <w:top w:val="nil"/>
              <w:left w:val="nil"/>
              <w:bottom w:val="single" w:sz="4" w:space="0" w:color="auto"/>
              <w:right w:val="nil"/>
            </w:tcBorders>
            <w:shd w:val="clear" w:color="auto" w:fill="auto"/>
            <w:vAlign w:val="bottom"/>
            <w:hideMark/>
          </w:tcPr>
          <w:p w14:paraId="6D9A3394" w14:textId="77777777" w:rsidR="006741CC" w:rsidRPr="006741CC" w:rsidRDefault="006741CC" w:rsidP="006741CC">
            <w:pPr>
              <w:widowControl/>
              <w:jc w:val="center"/>
              <w:rPr>
                <w:b/>
                <w:bCs/>
                <w:sz w:val="22"/>
                <w:szCs w:val="22"/>
              </w:rPr>
            </w:pPr>
            <w:r w:rsidRPr="006741CC">
              <w:rPr>
                <w:b/>
                <w:bCs/>
                <w:sz w:val="22"/>
                <w:szCs w:val="22"/>
              </w:rPr>
              <w:t>3</w:t>
            </w:r>
          </w:p>
        </w:tc>
        <w:tc>
          <w:tcPr>
            <w:tcW w:w="472" w:type="dxa"/>
            <w:tcBorders>
              <w:top w:val="nil"/>
              <w:left w:val="nil"/>
              <w:bottom w:val="single" w:sz="4" w:space="0" w:color="auto"/>
              <w:right w:val="nil"/>
            </w:tcBorders>
            <w:shd w:val="clear" w:color="auto" w:fill="auto"/>
            <w:vAlign w:val="bottom"/>
            <w:hideMark/>
          </w:tcPr>
          <w:p w14:paraId="4FB9A83B" w14:textId="77777777" w:rsidR="006741CC" w:rsidRPr="006741CC" w:rsidRDefault="006741CC" w:rsidP="006741CC">
            <w:pPr>
              <w:widowControl/>
              <w:jc w:val="center"/>
              <w:rPr>
                <w:b/>
                <w:bCs/>
                <w:sz w:val="22"/>
                <w:szCs w:val="22"/>
              </w:rPr>
            </w:pPr>
            <w:r w:rsidRPr="006741CC">
              <w:rPr>
                <w:b/>
                <w:bCs/>
                <w:sz w:val="22"/>
                <w:szCs w:val="22"/>
              </w:rPr>
              <w:t>00</w:t>
            </w:r>
          </w:p>
        </w:tc>
        <w:tc>
          <w:tcPr>
            <w:tcW w:w="848" w:type="dxa"/>
            <w:tcBorders>
              <w:top w:val="nil"/>
              <w:left w:val="nil"/>
              <w:bottom w:val="single" w:sz="4" w:space="0" w:color="auto"/>
              <w:right w:val="single" w:sz="4" w:space="0" w:color="auto"/>
            </w:tcBorders>
            <w:shd w:val="clear" w:color="auto" w:fill="auto"/>
            <w:vAlign w:val="bottom"/>
            <w:hideMark/>
          </w:tcPr>
          <w:p w14:paraId="2077B5D4" w14:textId="77777777" w:rsidR="006741CC" w:rsidRPr="006741CC" w:rsidRDefault="006741CC" w:rsidP="006741CC">
            <w:pPr>
              <w:widowControl/>
              <w:jc w:val="center"/>
              <w:rPr>
                <w:b/>
                <w:bCs/>
                <w:sz w:val="22"/>
                <w:szCs w:val="22"/>
              </w:rPr>
            </w:pPr>
            <w:r w:rsidRPr="006741CC">
              <w:rPr>
                <w:b/>
                <w:bCs/>
                <w:sz w:val="22"/>
                <w:szCs w:val="22"/>
              </w:rPr>
              <w:t>00000</w:t>
            </w:r>
          </w:p>
        </w:tc>
        <w:tc>
          <w:tcPr>
            <w:tcW w:w="567" w:type="dxa"/>
            <w:tcBorders>
              <w:top w:val="nil"/>
              <w:left w:val="nil"/>
              <w:bottom w:val="single" w:sz="4" w:space="0" w:color="auto"/>
              <w:right w:val="single" w:sz="4" w:space="0" w:color="auto"/>
            </w:tcBorders>
            <w:shd w:val="clear" w:color="auto" w:fill="auto"/>
            <w:noWrap/>
            <w:vAlign w:val="bottom"/>
            <w:hideMark/>
          </w:tcPr>
          <w:p w14:paraId="2B874A0D" w14:textId="77777777" w:rsidR="006741CC" w:rsidRPr="006741CC" w:rsidRDefault="006741CC" w:rsidP="006741CC">
            <w:pPr>
              <w:widowControl/>
              <w:rPr>
                <w:b/>
                <w:bCs/>
                <w:sz w:val="22"/>
                <w:szCs w:val="22"/>
              </w:rPr>
            </w:pPr>
            <w:r w:rsidRPr="006741CC">
              <w:rPr>
                <w:b/>
                <w:bCs/>
                <w:sz w:val="22"/>
                <w:szCs w:val="22"/>
              </w:rPr>
              <w:t> </w:t>
            </w:r>
          </w:p>
        </w:tc>
        <w:tc>
          <w:tcPr>
            <w:tcW w:w="1178" w:type="dxa"/>
            <w:tcBorders>
              <w:top w:val="nil"/>
              <w:left w:val="nil"/>
              <w:bottom w:val="single" w:sz="4" w:space="0" w:color="auto"/>
              <w:right w:val="single" w:sz="4" w:space="0" w:color="auto"/>
            </w:tcBorders>
            <w:shd w:val="clear" w:color="000000" w:fill="FFFFFF"/>
            <w:noWrap/>
            <w:vAlign w:val="bottom"/>
            <w:hideMark/>
          </w:tcPr>
          <w:p w14:paraId="0030ABDE" w14:textId="77777777" w:rsidR="006741CC" w:rsidRPr="006741CC" w:rsidRDefault="006741CC" w:rsidP="006741CC">
            <w:pPr>
              <w:widowControl/>
              <w:jc w:val="right"/>
              <w:rPr>
                <w:b/>
                <w:bCs/>
                <w:sz w:val="22"/>
                <w:szCs w:val="22"/>
              </w:rPr>
            </w:pPr>
            <w:r w:rsidRPr="006741CC">
              <w:rPr>
                <w:b/>
                <w:bCs/>
                <w:sz w:val="22"/>
                <w:szCs w:val="22"/>
              </w:rPr>
              <w:t>20,000</w:t>
            </w:r>
          </w:p>
        </w:tc>
        <w:tc>
          <w:tcPr>
            <w:tcW w:w="1231" w:type="dxa"/>
            <w:tcBorders>
              <w:top w:val="nil"/>
              <w:left w:val="nil"/>
              <w:bottom w:val="single" w:sz="4" w:space="0" w:color="auto"/>
              <w:right w:val="single" w:sz="4" w:space="0" w:color="auto"/>
            </w:tcBorders>
            <w:shd w:val="clear" w:color="000000" w:fill="FFFFFF"/>
            <w:noWrap/>
            <w:vAlign w:val="bottom"/>
            <w:hideMark/>
          </w:tcPr>
          <w:p w14:paraId="663E20A3" w14:textId="77777777" w:rsidR="006741CC" w:rsidRPr="006741CC" w:rsidRDefault="006741CC" w:rsidP="006741CC">
            <w:pPr>
              <w:widowControl/>
              <w:jc w:val="right"/>
              <w:rPr>
                <w:b/>
                <w:bCs/>
                <w:sz w:val="22"/>
                <w:szCs w:val="22"/>
              </w:rPr>
            </w:pPr>
            <w:r w:rsidRPr="006741CC">
              <w:rPr>
                <w:b/>
                <w:bCs/>
                <w:sz w:val="22"/>
                <w:szCs w:val="22"/>
              </w:rPr>
              <w:t>20,000</w:t>
            </w:r>
          </w:p>
        </w:tc>
        <w:tc>
          <w:tcPr>
            <w:tcW w:w="1229" w:type="dxa"/>
            <w:tcBorders>
              <w:top w:val="nil"/>
              <w:left w:val="nil"/>
              <w:bottom w:val="single" w:sz="4" w:space="0" w:color="auto"/>
              <w:right w:val="single" w:sz="4" w:space="0" w:color="auto"/>
            </w:tcBorders>
            <w:shd w:val="clear" w:color="000000" w:fill="FFFFFF"/>
            <w:noWrap/>
            <w:vAlign w:val="bottom"/>
            <w:hideMark/>
          </w:tcPr>
          <w:p w14:paraId="787707DF" w14:textId="77777777" w:rsidR="006741CC" w:rsidRPr="006741CC" w:rsidRDefault="006741CC" w:rsidP="006741CC">
            <w:pPr>
              <w:widowControl/>
              <w:jc w:val="right"/>
              <w:rPr>
                <w:b/>
                <w:bCs/>
                <w:sz w:val="22"/>
                <w:szCs w:val="22"/>
              </w:rPr>
            </w:pPr>
            <w:r w:rsidRPr="006741CC">
              <w:rPr>
                <w:b/>
                <w:bCs/>
                <w:sz w:val="22"/>
                <w:szCs w:val="22"/>
              </w:rPr>
              <w:t>20,000</w:t>
            </w:r>
          </w:p>
        </w:tc>
      </w:tr>
      <w:tr w:rsidR="006741CC" w:rsidRPr="006741CC" w14:paraId="5AF88D87" w14:textId="77777777" w:rsidTr="00BF731A">
        <w:trPr>
          <w:trHeight w:val="300"/>
        </w:trPr>
        <w:tc>
          <w:tcPr>
            <w:tcW w:w="3024" w:type="dxa"/>
            <w:gridSpan w:val="2"/>
            <w:tcBorders>
              <w:top w:val="nil"/>
              <w:left w:val="single" w:sz="4" w:space="0" w:color="auto"/>
              <w:bottom w:val="single" w:sz="4" w:space="0" w:color="auto"/>
              <w:right w:val="single" w:sz="4" w:space="0" w:color="auto"/>
            </w:tcBorders>
            <w:shd w:val="clear" w:color="000000" w:fill="FFFFFF"/>
            <w:vAlign w:val="bottom"/>
            <w:hideMark/>
          </w:tcPr>
          <w:p w14:paraId="0BD86026" w14:textId="77777777" w:rsidR="006741CC" w:rsidRPr="006741CC" w:rsidRDefault="006741CC" w:rsidP="006741CC">
            <w:pPr>
              <w:widowControl/>
              <w:rPr>
                <w:i/>
                <w:iCs/>
              </w:rPr>
            </w:pPr>
            <w:r w:rsidRPr="006741CC">
              <w:rPr>
                <w:i/>
                <w:iCs/>
              </w:rPr>
              <w:t>Основное мероприятие «Оптимизация, управление и распоряжение имуществом, находящимся в муниципальной собственности Сосновского сельсовета Бессоновского района Пензенской области»</w:t>
            </w:r>
          </w:p>
        </w:tc>
        <w:tc>
          <w:tcPr>
            <w:tcW w:w="567" w:type="dxa"/>
            <w:gridSpan w:val="2"/>
            <w:tcBorders>
              <w:top w:val="nil"/>
              <w:left w:val="nil"/>
              <w:bottom w:val="single" w:sz="4" w:space="0" w:color="auto"/>
              <w:right w:val="single" w:sz="4" w:space="0" w:color="auto"/>
            </w:tcBorders>
            <w:shd w:val="clear" w:color="000000" w:fill="FFFFFF"/>
            <w:vAlign w:val="bottom"/>
            <w:hideMark/>
          </w:tcPr>
          <w:p w14:paraId="06ED52B2" w14:textId="77777777" w:rsidR="006741CC" w:rsidRPr="006741CC" w:rsidRDefault="006741CC" w:rsidP="006741CC">
            <w:pPr>
              <w:widowControl/>
              <w:jc w:val="center"/>
              <w:rPr>
                <w:i/>
                <w:iCs/>
              </w:rPr>
            </w:pPr>
            <w:r w:rsidRPr="006741CC">
              <w:rPr>
                <w:i/>
                <w:iCs/>
              </w:rPr>
              <w:t>901</w:t>
            </w:r>
          </w:p>
        </w:tc>
        <w:tc>
          <w:tcPr>
            <w:tcW w:w="570" w:type="dxa"/>
            <w:tcBorders>
              <w:top w:val="nil"/>
              <w:left w:val="nil"/>
              <w:bottom w:val="single" w:sz="4" w:space="0" w:color="auto"/>
              <w:right w:val="single" w:sz="4" w:space="0" w:color="auto"/>
            </w:tcBorders>
            <w:shd w:val="clear" w:color="000000" w:fill="FFFFFF"/>
            <w:vAlign w:val="bottom"/>
            <w:hideMark/>
          </w:tcPr>
          <w:p w14:paraId="598A35AD" w14:textId="77777777" w:rsidR="006741CC" w:rsidRPr="006741CC" w:rsidRDefault="006741CC" w:rsidP="006741CC">
            <w:pPr>
              <w:widowControl/>
              <w:jc w:val="center"/>
              <w:rPr>
                <w:i/>
                <w:iCs/>
                <w:sz w:val="22"/>
                <w:szCs w:val="22"/>
              </w:rPr>
            </w:pPr>
            <w:r w:rsidRPr="006741CC">
              <w:rPr>
                <w:i/>
                <w:iCs/>
                <w:sz w:val="22"/>
                <w:szCs w:val="22"/>
              </w:rPr>
              <w:t>05</w:t>
            </w:r>
          </w:p>
        </w:tc>
        <w:tc>
          <w:tcPr>
            <w:tcW w:w="567" w:type="dxa"/>
            <w:tcBorders>
              <w:top w:val="nil"/>
              <w:left w:val="nil"/>
              <w:bottom w:val="single" w:sz="4" w:space="0" w:color="auto"/>
              <w:right w:val="single" w:sz="4" w:space="0" w:color="auto"/>
            </w:tcBorders>
            <w:shd w:val="clear" w:color="000000" w:fill="FFFFFF"/>
            <w:vAlign w:val="bottom"/>
            <w:hideMark/>
          </w:tcPr>
          <w:p w14:paraId="263A24D6" w14:textId="77777777" w:rsidR="006741CC" w:rsidRPr="006741CC" w:rsidRDefault="006741CC" w:rsidP="006741CC">
            <w:pPr>
              <w:widowControl/>
              <w:jc w:val="center"/>
              <w:rPr>
                <w:i/>
                <w:iCs/>
                <w:sz w:val="22"/>
                <w:szCs w:val="22"/>
              </w:rPr>
            </w:pPr>
            <w:r w:rsidRPr="006741CC">
              <w:rPr>
                <w:i/>
                <w:iCs/>
                <w:sz w:val="22"/>
                <w:szCs w:val="22"/>
              </w:rPr>
              <w:t>02</w:t>
            </w:r>
          </w:p>
        </w:tc>
        <w:tc>
          <w:tcPr>
            <w:tcW w:w="567" w:type="dxa"/>
            <w:tcBorders>
              <w:top w:val="nil"/>
              <w:left w:val="nil"/>
              <w:bottom w:val="single" w:sz="4" w:space="0" w:color="auto"/>
              <w:right w:val="nil"/>
            </w:tcBorders>
            <w:shd w:val="clear" w:color="000000" w:fill="FFFFFF"/>
            <w:vAlign w:val="bottom"/>
            <w:hideMark/>
          </w:tcPr>
          <w:p w14:paraId="1FA3EA4E" w14:textId="77777777" w:rsidR="006741CC" w:rsidRPr="006741CC" w:rsidRDefault="006741CC" w:rsidP="006741CC">
            <w:pPr>
              <w:widowControl/>
              <w:jc w:val="center"/>
              <w:rPr>
                <w:i/>
                <w:iCs/>
                <w:sz w:val="22"/>
                <w:szCs w:val="22"/>
              </w:rPr>
            </w:pPr>
            <w:r w:rsidRPr="006741CC">
              <w:rPr>
                <w:i/>
                <w:iCs/>
                <w:sz w:val="22"/>
                <w:szCs w:val="22"/>
              </w:rPr>
              <w:t>02</w:t>
            </w:r>
          </w:p>
        </w:tc>
        <w:tc>
          <w:tcPr>
            <w:tcW w:w="567" w:type="dxa"/>
            <w:tcBorders>
              <w:top w:val="nil"/>
              <w:left w:val="nil"/>
              <w:bottom w:val="single" w:sz="4" w:space="0" w:color="auto"/>
              <w:right w:val="nil"/>
            </w:tcBorders>
            <w:shd w:val="clear" w:color="000000" w:fill="FFFFFF"/>
            <w:vAlign w:val="bottom"/>
            <w:hideMark/>
          </w:tcPr>
          <w:p w14:paraId="6E606D87" w14:textId="77777777" w:rsidR="006741CC" w:rsidRPr="006741CC" w:rsidRDefault="006741CC" w:rsidP="006741CC">
            <w:pPr>
              <w:widowControl/>
              <w:jc w:val="center"/>
              <w:rPr>
                <w:i/>
                <w:iCs/>
                <w:sz w:val="22"/>
                <w:szCs w:val="22"/>
              </w:rPr>
            </w:pPr>
            <w:r w:rsidRPr="006741CC">
              <w:rPr>
                <w:i/>
                <w:iCs/>
                <w:sz w:val="22"/>
                <w:szCs w:val="22"/>
              </w:rPr>
              <w:t>3</w:t>
            </w:r>
          </w:p>
        </w:tc>
        <w:tc>
          <w:tcPr>
            <w:tcW w:w="472" w:type="dxa"/>
            <w:tcBorders>
              <w:top w:val="nil"/>
              <w:left w:val="nil"/>
              <w:bottom w:val="single" w:sz="4" w:space="0" w:color="auto"/>
              <w:right w:val="nil"/>
            </w:tcBorders>
            <w:shd w:val="clear" w:color="000000" w:fill="FFFFFF"/>
            <w:vAlign w:val="bottom"/>
            <w:hideMark/>
          </w:tcPr>
          <w:p w14:paraId="0456C0EB" w14:textId="77777777" w:rsidR="006741CC" w:rsidRPr="006741CC" w:rsidRDefault="006741CC" w:rsidP="006741CC">
            <w:pPr>
              <w:widowControl/>
              <w:jc w:val="center"/>
              <w:rPr>
                <w:i/>
                <w:iCs/>
                <w:sz w:val="22"/>
                <w:szCs w:val="22"/>
              </w:rPr>
            </w:pPr>
            <w:r w:rsidRPr="006741CC">
              <w:rPr>
                <w:i/>
                <w:iCs/>
                <w:sz w:val="22"/>
                <w:szCs w:val="22"/>
              </w:rPr>
              <w:t>01</w:t>
            </w:r>
          </w:p>
        </w:tc>
        <w:tc>
          <w:tcPr>
            <w:tcW w:w="848" w:type="dxa"/>
            <w:tcBorders>
              <w:top w:val="nil"/>
              <w:left w:val="nil"/>
              <w:bottom w:val="single" w:sz="4" w:space="0" w:color="auto"/>
              <w:right w:val="single" w:sz="4" w:space="0" w:color="auto"/>
            </w:tcBorders>
            <w:shd w:val="clear" w:color="000000" w:fill="FFFFFF"/>
            <w:vAlign w:val="bottom"/>
            <w:hideMark/>
          </w:tcPr>
          <w:p w14:paraId="0F33A801" w14:textId="77777777" w:rsidR="006741CC" w:rsidRPr="006741CC" w:rsidRDefault="006741CC" w:rsidP="006741CC">
            <w:pPr>
              <w:widowControl/>
              <w:jc w:val="center"/>
              <w:rPr>
                <w:i/>
                <w:iCs/>
                <w:sz w:val="22"/>
                <w:szCs w:val="22"/>
              </w:rPr>
            </w:pPr>
            <w:r w:rsidRPr="006741CC">
              <w:rPr>
                <w:i/>
                <w:iCs/>
                <w:sz w:val="22"/>
                <w:szCs w:val="22"/>
              </w:rPr>
              <w:t>00000</w:t>
            </w:r>
          </w:p>
        </w:tc>
        <w:tc>
          <w:tcPr>
            <w:tcW w:w="567" w:type="dxa"/>
            <w:tcBorders>
              <w:top w:val="nil"/>
              <w:left w:val="nil"/>
              <w:bottom w:val="single" w:sz="4" w:space="0" w:color="auto"/>
              <w:right w:val="single" w:sz="4" w:space="0" w:color="auto"/>
            </w:tcBorders>
            <w:shd w:val="clear" w:color="000000" w:fill="FFFFFF"/>
            <w:noWrap/>
            <w:vAlign w:val="bottom"/>
            <w:hideMark/>
          </w:tcPr>
          <w:p w14:paraId="4BC0DD6B" w14:textId="77777777" w:rsidR="006741CC" w:rsidRPr="006741CC" w:rsidRDefault="006741CC" w:rsidP="006741CC">
            <w:pPr>
              <w:widowControl/>
              <w:rPr>
                <w:i/>
                <w:iCs/>
                <w:sz w:val="22"/>
                <w:szCs w:val="22"/>
              </w:rPr>
            </w:pPr>
            <w:r w:rsidRPr="006741CC">
              <w:rPr>
                <w:i/>
                <w:iCs/>
                <w:sz w:val="22"/>
                <w:szCs w:val="22"/>
              </w:rPr>
              <w:t> </w:t>
            </w:r>
          </w:p>
        </w:tc>
        <w:tc>
          <w:tcPr>
            <w:tcW w:w="1178" w:type="dxa"/>
            <w:tcBorders>
              <w:top w:val="nil"/>
              <w:left w:val="nil"/>
              <w:bottom w:val="single" w:sz="4" w:space="0" w:color="auto"/>
              <w:right w:val="single" w:sz="4" w:space="0" w:color="auto"/>
            </w:tcBorders>
            <w:shd w:val="clear" w:color="000000" w:fill="FFFFFF"/>
            <w:noWrap/>
            <w:vAlign w:val="bottom"/>
            <w:hideMark/>
          </w:tcPr>
          <w:p w14:paraId="40FB2E68" w14:textId="77777777" w:rsidR="006741CC" w:rsidRPr="006741CC" w:rsidRDefault="006741CC" w:rsidP="006741CC">
            <w:pPr>
              <w:widowControl/>
              <w:jc w:val="right"/>
              <w:rPr>
                <w:i/>
                <w:iCs/>
                <w:sz w:val="22"/>
                <w:szCs w:val="22"/>
              </w:rPr>
            </w:pPr>
            <w:r w:rsidRPr="006741CC">
              <w:rPr>
                <w:i/>
                <w:iCs/>
                <w:sz w:val="22"/>
                <w:szCs w:val="22"/>
              </w:rPr>
              <w:t>20,000</w:t>
            </w:r>
          </w:p>
        </w:tc>
        <w:tc>
          <w:tcPr>
            <w:tcW w:w="1231" w:type="dxa"/>
            <w:tcBorders>
              <w:top w:val="nil"/>
              <w:left w:val="nil"/>
              <w:bottom w:val="single" w:sz="4" w:space="0" w:color="auto"/>
              <w:right w:val="single" w:sz="4" w:space="0" w:color="auto"/>
            </w:tcBorders>
            <w:shd w:val="clear" w:color="000000" w:fill="FFFFFF"/>
            <w:noWrap/>
            <w:vAlign w:val="bottom"/>
            <w:hideMark/>
          </w:tcPr>
          <w:p w14:paraId="7F303221" w14:textId="77777777" w:rsidR="006741CC" w:rsidRPr="006741CC" w:rsidRDefault="006741CC" w:rsidP="006741CC">
            <w:pPr>
              <w:widowControl/>
              <w:jc w:val="right"/>
              <w:rPr>
                <w:i/>
                <w:iCs/>
                <w:sz w:val="22"/>
                <w:szCs w:val="22"/>
              </w:rPr>
            </w:pPr>
            <w:r w:rsidRPr="006741CC">
              <w:rPr>
                <w:i/>
                <w:iCs/>
                <w:sz w:val="22"/>
                <w:szCs w:val="22"/>
              </w:rPr>
              <w:t>20,000</w:t>
            </w:r>
          </w:p>
        </w:tc>
        <w:tc>
          <w:tcPr>
            <w:tcW w:w="1229" w:type="dxa"/>
            <w:tcBorders>
              <w:top w:val="nil"/>
              <w:left w:val="nil"/>
              <w:bottom w:val="single" w:sz="4" w:space="0" w:color="auto"/>
              <w:right w:val="single" w:sz="4" w:space="0" w:color="auto"/>
            </w:tcBorders>
            <w:shd w:val="clear" w:color="000000" w:fill="FFFFFF"/>
            <w:noWrap/>
            <w:vAlign w:val="bottom"/>
            <w:hideMark/>
          </w:tcPr>
          <w:p w14:paraId="770020D5" w14:textId="77777777" w:rsidR="006741CC" w:rsidRPr="006741CC" w:rsidRDefault="006741CC" w:rsidP="006741CC">
            <w:pPr>
              <w:widowControl/>
              <w:jc w:val="right"/>
              <w:rPr>
                <w:i/>
                <w:iCs/>
                <w:sz w:val="22"/>
                <w:szCs w:val="22"/>
              </w:rPr>
            </w:pPr>
            <w:r w:rsidRPr="006741CC">
              <w:rPr>
                <w:i/>
                <w:iCs/>
                <w:sz w:val="22"/>
                <w:szCs w:val="22"/>
              </w:rPr>
              <w:t>20,000</w:t>
            </w:r>
          </w:p>
        </w:tc>
      </w:tr>
      <w:tr w:rsidR="006741CC" w:rsidRPr="006741CC" w14:paraId="34D9A728" w14:textId="77777777" w:rsidTr="00BF731A">
        <w:trPr>
          <w:trHeight w:val="1065"/>
        </w:trPr>
        <w:tc>
          <w:tcPr>
            <w:tcW w:w="3024" w:type="dxa"/>
            <w:gridSpan w:val="2"/>
            <w:tcBorders>
              <w:top w:val="nil"/>
              <w:left w:val="single" w:sz="4" w:space="0" w:color="auto"/>
              <w:bottom w:val="single" w:sz="4" w:space="0" w:color="auto"/>
              <w:right w:val="single" w:sz="4" w:space="0" w:color="auto"/>
            </w:tcBorders>
            <w:shd w:val="clear" w:color="auto" w:fill="auto"/>
            <w:vAlign w:val="bottom"/>
            <w:hideMark/>
          </w:tcPr>
          <w:p w14:paraId="0C5A6184" w14:textId="77777777" w:rsidR="006741CC" w:rsidRPr="006741CC" w:rsidRDefault="006741CC" w:rsidP="006741CC">
            <w:pPr>
              <w:widowControl/>
              <w:jc w:val="both"/>
              <w:rPr>
                <w:color w:val="000000"/>
              </w:rPr>
            </w:pPr>
            <w:r w:rsidRPr="006741CC">
              <w:rPr>
                <w:color w:val="000000"/>
              </w:rPr>
              <w:t>Разработка документации для оформления права муниципальной собственности на выявленные на территории Сосновского сельсовета бесхозяйные объекты инженерной инфраструктуры</w:t>
            </w:r>
          </w:p>
        </w:tc>
        <w:tc>
          <w:tcPr>
            <w:tcW w:w="567" w:type="dxa"/>
            <w:gridSpan w:val="2"/>
            <w:tcBorders>
              <w:top w:val="nil"/>
              <w:left w:val="nil"/>
              <w:bottom w:val="single" w:sz="4" w:space="0" w:color="auto"/>
              <w:right w:val="single" w:sz="4" w:space="0" w:color="auto"/>
            </w:tcBorders>
            <w:shd w:val="clear" w:color="000000" w:fill="FFFFFF"/>
            <w:vAlign w:val="bottom"/>
            <w:hideMark/>
          </w:tcPr>
          <w:p w14:paraId="025BC6E5" w14:textId="77777777" w:rsidR="006741CC" w:rsidRPr="006741CC" w:rsidRDefault="006741CC" w:rsidP="006741CC">
            <w:pPr>
              <w:widowControl/>
              <w:jc w:val="center"/>
            </w:pPr>
            <w:r w:rsidRPr="006741CC">
              <w:t>901</w:t>
            </w:r>
          </w:p>
        </w:tc>
        <w:tc>
          <w:tcPr>
            <w:tcW w:w="570" w:type="dxa"/>
            <w:tcBorders>
              <w:top w:val="nil"/>
              <w:left w:val="nil"/>
              <w:bottom w:val="single" w:sz="4" w:space="0" w:color="auto"/>
              <w:right w:val="single" w:sz="4" w:space="0" w:color="auto"/>
            </w:tcBorders>
            <w:shd w:val="clear" w:color="000000" w:fill="FFFFFF"/>
            <w:vAlign w:val="bottom"/>
            <w:hideMark/>
          </w:tcPr>
          <w:p w14:paraId="15E9ECAD" w14:textId="77777777" w:rsidR="006741CC" w:rsidRPr="006741CC" w:rsidRDefault="006741CC" w:rsidP="006741CC">
            <w:pPr>
              <w:widowControl/>
              <w:jc w:val="center"/>
              <w:rPr>
                <w:sz w:val="22"/>
                <w:szCs w:val="22"/>
              </w:rPr>
            </w:pPr>
            <w:r w:rsidRPr="006741CC">
              <w:rPr>
                <w:sz w:val="22"/>
                <w:szCs w:val="22"/>
              </w:rPr>
              <w:t>05</w:t>
            </w:r>
          </w:p>
        </w:tc>
        <w:tc>
          <w:tcPr>
            <w:tcW w:w="567" w:type="dxa"/>
            <w:tcBorders>
              <w:top w:val="nil"/>
              <w:left w:val="nil"/>
              <w:bottom w:val="single" w:sz="4" w:space="0" w:color="auto"/>
              <w:right w:val="single" w:sz="4" w:space="0" w:color="auto"/>
            </w:tcBorders>
            <w:shd w:val="clear" w:color="000000" w:fill="FFFFFF"/>
            <w:vAlign w:val="bottom"/>
            <w:hideMark/>
          </w:tcPr>
          <w:p w14:paraId="4A296624" w14:textId="77777777" w:rsidR="006741CC" w:rsidRPr="006741CC" w:rsidRDefault="006741CC" w:rsidP="006741CC">
            <w:pPr>
              <w:widowControl/>
              <w:jc w:val="center"/>
              <w:rPr>
                <w:sz w:val="22"/>
                <w:szCs w:val="22"/>
              </w:rPr>
            </w:pPr>
            <w:r w:rsidRPr="006741CC">
              <w:rPr>
                <w:sz w:val="22"/>
                <w:szCs w:val="22"/>
              </w:rPr>
              <w:t>02</w:t>
            </w:r>
          </w:p>
        </w:tc>
        <w:tc>
          <w:tcPr>
            <w:tcW w:w="567" w:type="dxa"/>
            <w:tcBorders>
              <w:top w:val="nil"/>
              <w:left w:val="nil"/>
              <w:bottom w:val="single" w:sz="4" w:space="0" w:color="auto"/>
              <w:right w:val="nil"/>
            </w:tcBorders>
            <w:shd w:val="clear" w:color="000000" w:fill="FFFFFF"/>
            <w:vAlign w:val="bottom"/>
            <w:hideMark/>
          </w:tcPr>
          <w:p w14:paraId="314053E3" w14:textId="77777777" w:rsidR="006741CC" w:rsidRPr="006741CC" w:rsidRDefault="006741CC" w:rsidP="006741CC">
            <w:pPr>
              <w:widowControl/>
              <w:jc w:val="center"/>
              <w:rPr>
                <w:sz w:val="22"/>
                <w:szCs w:val="22"/>
              </w:rPr>
            </w:pPr>
            <w:r w:rsidRPr="006741CC">
              <w:rPr>
                <w:sz w:val="22"/>
                <w:szCs w:val="22"/>
              </w:rPr>
              <w:t>02</w:t>
            </w:r>
          </w:p>
        </w:tc>
        <w:tc>
          <w:tcPr>
            <w:tcW w:w="567" w:type="dxa"/>
            <w:tcBorders>
              <w:top w:val="nil"/>
              <w:left w:val="nil"/>
              <w:bottom w:val="single" w:sz="4" w:space="0" w:color="auto"/>
              <w:right w:val="nil"/>
            </w:tcBorders>
            <w:shd w:val="clear" w:color="000000" w:fill="FFFFFF"/>
            <w:vAlign w:val="bottom"/>
            <w:hideMark/>
          </w:tcPr>
          <w:p w14:paraId="0BDEF905" w14:textId="77777777" w:rsidR="006741CC" w:rsidRPr="006741CC" w:rsidRDefault="006741CC" w:rsidP="006741CC">
            <w:pPr>
              <w:widowControl/>
              <w:jc w:val="center"/>
              <w:rPr>
                <w:sz w:val="22"/>
                <w:szCs w:val="22"/>
              </w:rPr>
            </w:pPr>
            <w:r w:rsidRPr="006741CC">
              <w:rPr>
                <w:sz w:val="22"/>
                <w:szCs w:val="22"/>
              </w:rPr>
              <w:t>3</w:t>
            </w:r>
          </w:p>
        </w:tc>
        <w:tc>
          <w:tcPr>
            <w:tcW w:w="472" w:type="dxa"/>
            <w:tcBorders>
              <w:top w:val="nil"/>
              <w:left w:val="nil"/>
              <w:bottom w:val="single" w:sz="4" w:space="0" w:color="auto"/>
              <w:right w:val="nil"/>
            </w:tcBorders>
            <w:shd w:val="clear" w:color="000000" w:fill="FFFFFF"/>
            <w:vAlign w:val="bottom"/>
            <w:hideMark/>
          </w:tcPr>
          <w:p w14:paraId="0403E839" w14:textId="77777777" w:rsidR="006741CC" w:rsidRPr="006741CC" w:rsidRDefault="006741CC" w:rsidP="006741CC">
            <w:pPr>
              <w:widowControl/>
              <w:jc w:val="center"/>
              <w:rPr>
                <w:sz w:val="22"/>
                <w:szCs w:val="22"/>
              </w:rPr>
            </w:pPr>
            <w:r w:rsidRPr="006741CC">
              <w:rPr>
                <w:sz w:val="22"/>
                <w:szCs w:val="22"/>
              </w:rPr>
              <w:t>01</w:t>
            </w:r>
          </w:p>
        </w:tc>
        <w:tc>
          <w:tcPr>
            <w:tcW w:w="848" w:type="dxa"/>
            <w:tcBorders>
              <w:top w:val="nil"/>
              <w:left w:val="nil"/>
              <w:bottom w:val="single" w:sz="4" w:space="0" w:color="auto"/>
              <w:right w:val="single" w:sz="4" w:space="0" w:color="auto"/>
            </w:tcBorders>
            <w:shd w:val="clear" w:color="000000" w:fill="FFFFFF"/>
            <w:vAlign w:val="bottom"/>
            <w:hideMark/>
          </w:tcPr>
          <w:p w14:paraId="24F0770D" w14:textId="77777777" w:rsidR="006741CC" w:rsidRPr="006741CC" w:rsidRDefault="006741CC" w:rsidP="006741CC">
            <w:pPr>
              <w:widowControl/>
              <w:jc w:val="center"/>
              <w:rPr>
                <w:sz w:val="22"/>
                <w:szCs w:val="22"/>
              </w:rPr>
            </w:pPr>
            <w:r w:rsidRPr="006741CC">
              <w:rPr>
                <w:sz w:val="22"/>
                <w:szCs w:val="22"/>
              </w:rPr>
              <w:t>80200</w:t>
            </w:r>
          </w:p>
        </w:tc>
        <w:tc>
          <w:tcPr>
            <w:tcW w:w="567" w:type="dxa"/>
            <w:tcBorders>
              <w:top w:val="nil"/>
              <w:left w:val="nil"/>
              <w:bottom w:val="single" w:sz="4" w:space="0" w:color="auto"/>
              <w:right w:val="single" w:sz="4" w:space="0" w:color="auto"/>
            </w:tcBorders>
            <w:shd w:val="clear" w:color="000000" w:fill="FFFFFF"/>
            <w:noWrap/>
            <w:vAlign w:val="bottom"/>
            <w:hideMark/>
          </w:tcPr>
          <w:p w14:paraId="3813E4DF" w14:textId="77777777" w:rsidR="006741CC" w:rsidRPr="006741CC" w:rsidRDefault="006741CC" w:rsidP="006741CC">
            <w:pPr>
              <w:widowControl/>
              <w:rPr>
                <w:sz w:val="22"/>
                <w:szCs w:val="22"/>
              </w:rPr>
            </w:pPr>
            <w:r w:rsidRPr="006741CC">
              <w:rPr>
                <w:sz w:val="22"/>
                <w:szCs w:val="22"/>
              </w:rPr>
              <w:t> </w:t>
            </w:r>
          </w:p>
        </w:tc>
        <w:tc>
          <w:tcPr>
            <w:tcW w:w="1178" w:type="dxa"/>
            <w:tcBorders>
              <w:top w:val="nil"/>
              <w:left w:val="nil"/>
              <w:bottom w:val="single" w:sz="4" w:space="0" w:color="auto"/>
              <w:right w:val="single" w:sz="4" w:space="0" w:color="auto"/>
            </w:tcBorders>
            <w:shd w:val="clear" w:color="000000" w:fill="FFFFFF"/>
            <w:noWrap/>
            <w:vAlign w:val="bottom"/>
            <w:hideMark/>
          </w:tcPr>
          <w:p w14:paraId="6E400CDC" w14:textId="77777777" w:rsidR="006741CC" w:rsidRPr="006741CC" w:rsidRDefault="006741CC" w:rsidP="006741CC">
            <w:pPr>
              <w:widowControl/>
              <w:jc w:val="right"/>
              <w:rPr>
                <w:sz w:val="22"/>
                <w:szCs w:val="22"/>
              </w:rPr>
            </w:pPr>
            <w:r w:rsidRPr="006741CC">
              <w:rPr>
                <w:sz w:val="22"/>
                <w:szCs w:val="22"/>
              </w:rPr>
              <w:t>10,000</w:t>
            </w:r>
          </w:p>
        </w:tc>
        <w:tc>
          <w:tcPr>
            <w:tcW w:w="1231" w:type="dxa"/>
            <w:tcBorders>
              <w:top w:val="nil"/>
              <w:left w:val="nil"/>
              <w:bottom w:val="single" w:sz="4" w:space="0" w:color="auto"/>
              <w:right w:val="single" w:sz="4" w:space="0" w:color="auto"/>
            </w:tcBorders>
            <w:shd w:val="clear" w:color="000000" w:fill="FFFFFF"/>
            <w:noWrap/>
            <w:vAlign w:val="bottom"/>
            <w:hideMark/>
          </w:tcPr>
          <w:p w14:paraId="2A3A4990" w14:textId="77777777" w:rsidR="006741CC" w:rsidRPr="006741CC" w:rsidRDefault="006741CC" w:rsidP="006741CC">
            <w:pPr>
              <w:widowControl/>
              <w:jc w:val="right"/>
              <w:rPr>
                <w:sz w:val="22"/>
                <w:szCs w:val="22"/>
              </w:rPr>
            </w:pPr>
            <w:r w:rsidRPr="006741CC">
              <w:rPr>
                <w:sz w:val="22"/>
                <w:szCs w:val="22"/>
              </w:rPr>
              <w:t>10,000</w:t>
            </w:r>
          </w:p>
        </w:tc>
        <w:tc>
          <w:tcPr>
            <w:tcW w:w="1229" w:type="dxa"/>
            <w:tcBorders>
              <w:top w:val="nil"/>
              <w:left w:val="nil"/>
              <w:bottom w:val="single" w:sz="4" w:space="0" w:color="auto"/>
              <w:right w:val="single" w:sz="4" w:space="0" w:color="auto"/>
            </w:tcBorders>
            <w:shd w:val="clear" w:color="000000" w:fill="FFFFFF"/>
            <w:noWrap/>
            <w:vAlign w:val="bottom"/>
            <w:hideMark/>
          </w:tcPr>
          <w:p w14:paraId="1924D3AF" w14:textId="77777777" w:rsidR="006741CC" w:rsidRPr="006741CC" w:rsidRDefault="006741CC" w:rsidP="006741CC">
            <w:pPr>
              <w:widowControl/>
              <w:jc w:val="right"/>
              <w:rPr>
                <w:sz w:val="22"/>
                <w:szCs w:val="22"/>
              </w:rPr>
            </w:pPr>
            <w:r w:rsidRPr="006741CC">
              <w:rPr>
                <w:sz w:val="22"/>
                <w:szCs w:val="22"/>
              </w:rPr>
              <w:t>10,000</w:t>
            </w:r>
          </w:p>
        </w:tc>
      </w:tr>
      <w:tr w:rsidR="006741CC" w:rsidRPr="006741CC" w14:paraId="3DD112E3" w14:textId="77777777" w:rsidTr="00BF731A">
        <w:trPr>
          <w:trHeight w:val="615"/>
        </w:trPr>
        <w:tc>
          <w:tcPr>
            <w:tcW w:w="3024" w:type="dxa"/>
            <w:gridSpan w:val="2"/>
            <w:tcBorders>
              <w:top w:val="nil"/>
              <w:left w:val="single" w:sz="4" w:space="0" w:color="auto"/>
              <w:bottom w:val="single" w:sz="4" w:space="0" w:color="auto"/>
              <w:right w:val="single" w:sz="4" w:space="0" w:color="auto"/>
            </w:tcBorders>
            <w:shd w:val="clear" w:color="auto" w:fill="auto"/>
            <w:vAlign w:val="bottom"/>
            <w:hideMark/>
          </w:tcPr>
          <w:p w14:paraId="1CEE876B" w14:textId="77777777" w:rsidR="006741CC" w:rsidRPr="006741CC" w:rsidRDefault="006741CC" w:rsidP="006741CC">
            <w:pPr>
              <w:widowControl/>
            </w:pPr>
            <w:r w:rsidRPr="006741CC">
              <w:t>Закупка товаров, работ и услуг для  обеспечения государственных (муниципальных ) нужд</w:t>
            </w:r>
          </w:p>
        </w:tc>
        <w:tc>
          <w:tcPr>
            <w:tcW w:w="567" w:type="dxa"/>
            <w:gridSpan w:val="2"/>
            <w:tcBorders>
              <w:top w:val="nil"/>
              <w:left w:val="nil"/>
              <w:bottom w:val="single" w:sz="4" w:space="0" w:color="auto"/>
              <w:right w:val="single" w:sz="4" w:space="0" w:color="auto"/>
            </w:tcBorders>
            <w:shd w:val="clear" w:color="auto" w:fill="auto"/>
            <w:vAlign w:val="bottom"/>
            <w:hideMark/>
          </w:tcPr>
          <w:p w14:paraId="05CDDE34" w14:textId="77777777" w:rsidR="006741CC" w:rsidRPr="006741CC" w:rsidRDefault="006741CC" w:rsidP="006741CC">
            <w:pPr>
              <w:widowControl/>
              <w:jc w:val="center"/>
            </w:pPr>
            <w:r w:rsidRPr="006741CC">
              <w:t>901</w:t>
            </w:r>
          </w:p>
        </w:tc>
        <w:tc>
          <w:tcPr>
            <w:tcW w:w="570" w:type="dxa"/>
            <w:tcBorders>
              <w:top w:val="nil"/>
              <w:left w:val="nil"/>
              <w:bottom w:val="single" w:sz="4" w:space="0" w:color="auto"/>
              <w:right w:val="single" w:sz="4" w:space="0" w:color="auto"/>
            </w:tcBorders>
            <w:shd w:val="clear" w:color="auto" w:fill="auto"/>
            <w:vAlign w:val="bottom"/>
            <w:hideMark/>
          </w:tcPr>
          <w:p w14:paraId="45D22B8F" w14:textId="77777777" w:rsidR="006741CC" w:rsidRPr="006741CC" w:rsidRDefault="006741CC" w:rsidP="006741CC">
            <w:pPr>
              <w:widowControl/>
              <w:jc w:val="center"/>
              <w:rPr>
                <w:sz w:val="22"/>
                <w:szCs w:val="22"/>
              </w:rPr>
            </w:pPr>
            <w:r w:rsidRPr="006741CC">
              <w:rPr>
                <w:sz w:val="22"/>
                <w:szCs w:val="22"/>
              </w:rPr>
              <w:t>05</w:t>
            </w:r>
          </w:p>
        </w:tc>
        <w:tc>
          <w:tcPr>
            <w:tcW w:w="567" w:type="dxa"/>
            <w:tcBorders>
              <w:top w:val="nil"/>
              <w:left w:val="nil"/>
              <w:bottom w:val="single" w:sz="4" w:space="0" w:color="auto"/>
              <w:right w:val="single" w:sz="4" w:space="0" w:color="auto"/>
            </w:tcBorders>
            <w:shd w:val="clear" w:color="auto" w:fill="auto"/>
            <w:vAlign w:val="bottom"/>
            <w:hideMark/>
          </w:tcPr>
          <w:p w14:paraId="2ADDEF68" w14:textId="77777777" w:rsidR="006741CC" w:rsidRPr="006741CC" w:rsidRDefault="006741CC" w:rsidP="006741CC">
            <w:pPr>
              <w:widowControl/>
              <w:jc w:val="center"/>
              <w:rPr>
                <w:sz w:val="22"/>
                <w:szCs w:val="22"/>
              </w:rPr>
            </w:pPr>
            <w:r w:rsidRPr="006741CC">
              <w:rPr>
                <w:sz w:val="22"/>
                <w:szCs w:val="22"/>
              </w:rPr>
              <w:t>02</w:t>
            </w:r>
          </w:p>
        </w:tc>
        <w:tc>
          <w:tcPr>
            <w:tcW w:w="567" w:type="dxa"/>
            <w:tcBorders>
              <w:top w:val="nil"/>
              <w:left w:val="nil"/>
              <w:bottom w:val="single" w:sz="4" w:space="0" w:color="auto"/>
              <w:right w:val="nil"/>
            </w:tcBorders>
            <w:shd w:val="clear" w:color="auto" w:fill="auto"/>
            <w:vAlign w:val="bottom"/>
            <w:hideMark/>
          </w:tcPr>
          <w:p w14:paraId="1F36362F" w14:textId="77777777" w:rsidR="006741CC" w:rsidRPr="006741CC" w:rsidRDefault="006741CC" w:rsidP="006741CC">
            <w:pPr>
              <w:widowControl/>
              <w:jc w:val="center"/>
              <w:rPr>
                <w:sz w:val="22"/>
                <w:szCs w:val="22"/>
              </w:rPr>
            </w:pPr>
            <w:r w:rsidRPr="006741CC">
              <w:rPr>
                <w:sz w:val="22"/>
                <w:szCs w:val="22"/>
              </w:rPr>
              <w:t>02</w:t>
            </w:r>
          </w:p>
        </w:tc>
        <w:tc>
          <w:tcPr>
            <w:tcW w:w="567" w:type="dxa"/>
            <w:tcBorders>
              <w:top w:val="nil"/>
              <w:left w:val="nil"/>
              <w:bottom w:val="single" w:sz="4" w:space="0" w:color="auto"/>
              <w:right w:val="nil"/>
            </w:tcBorders>
            <w:shd w:val="clear" w:color="auto" w:fill="auto"/>
            <w:vAlign w:val="bottom"/>
            <w:hideMark/>
          </w:tcPr>
          <w:p w14:paraId="7DC974E6" w14:textId="77777777" w:rsidR="006741CC" w:rsidRPr="006741CC" w:rsidRDefault="006741CC" w:rsidP="006741CC">
            <w:pPr>
              <w:widowControl/>
              <w:jc w:val="center"/>
              <w:rPr>
                <w:sz w:val="22"/>
                <w:szCs w:val="22"/>
              </w:rPr>
            </w:pPr>
            <w:r w:rsidRPr="006741CC">
              <w:rPr>
                <w:sz w:val="22"/>
                <w:szCs w:val="22"/>
              </w:rPr>
              <w:t>3</w:t>
            </w:r>
          </w:p>
        </w:tc>
        <w:tc>
          <w:tcPr>
            <w:tcW w:w="472" w:type="dxa"/>
            <w:tcBorders>
              <w:top w:val="nil"/>
              <w:left w:val="nil"/>
              <w:bottom w:val="single" w:sz="4" w:space="0" w:color="auto"/>
              <w:right w:val="nil"/>
            </w:tcBorders>
            <w:shd w:val="clear" w:color="auto" w:fill="auto"/>
            <w:vAlign w:val="bottom"/>
            <w:hideMark/>
          </w:tcPr>
          <w:p w14:paraId="349694DD" w14:textId="77777777" w:rsidR="006741CC" w:rsidRPr="006741CC" w:rsidRDefault="006741CC" w:rsidP="006741CC">
            <w:pPr>
              <w:widowControl/>
              <w:jc w:val="center"/>
              <w:rPr>
                <w:sz w:val="22"/>
                <w:szCs w:val="22"/>
              </w:rPr>
            </w:pPr>
            <w:r w:rsidRPr="006741CC">
              <w:rPr>
                <w:sz w:val="22"/>
                <w:szCs w:val="22"/>
              </w:rPr>
              <w:t>01</w:t>
            </w:r>
          </w:p>
        </w:tc>
        <w:tc>
          <w:tcPr>
            <w:tcW w:w="848" w:type="dxa"/>
            <w:tcBorders>
              <w:top w:val="nil"/>
              <w:left w:val="nil"/>
              <w:bottom w:val="single" w:sz="4" w:space="0" w:color="auto"/>
              <w:right w:val="single" w:sz="4" w:space="0" w:color="auto"/>
            </w:tcBorders>
            <w:shd w:val="clear" w:color="auto" w:fill="auto"/>
            <w:vAlign w:val="bottom"/>
            <w:hideMark/>
          </w:tcPr>
          <w:p w14:paraId="0FD9BF20" w14:textId="77777777" w:rsidR="006741CC" w:rsidRPr="006741CC" w:rsidRDefault="006741CC" w:rsidP="006741CC">
            <w:pPr>
              <w:widowControl/>
              <w:jc w:val="center"/>
              <w:rPr>
                <w:sz w:val="22"/>
                <w:szCs w:val="22"/>
              </w:rPr>
            </w:pPr>
            <w:r w:rsidRPr="006741CC">
              <w:rPr>
                <w:sz w:val="22"/>
                <w:szCs w:val="22"/>
              </w:rPr>
              <w:t>80200</w:t>
            </w:r>
          </w:p>
        </w:tc>
        <w:tc>
          <w:tcPr>
            <w:tcW w:w="567" w:type="dxa"/>
            <w:tcBorders>
              <w:top w:val="nil"/>
              <w:left w:val="nil"/>
              <w:bottom w:val="single" w:sz="4" w:space="0" w:color="auto"/>
              <w:right w:val="single" w:sz="4" w:space="0" w:color="auto"/>
            </w:tcBorders>
            <w:shd w:val="clear" w:color="auto" w:fill="auto"/>
            <w:noWrap/>
            <w:vAlign w:val="bottom"/>
            <w:hideMark/>
          </w:tcPr>
          <w:p w14:paraId="2F85E420" w14:textId="77777777" w:rsidR="006741CC" w:rsidRPr="006741CC" w:rsidRDefault="006741CC" w:rsidP="006741CC">
            <w:pPr>
              <w:widowControl/>
              <w:rPr>
                <w:sz w:val="22"/>
                <w:szCs w:val="22"/>
              </w:rPr>
            </w:pPr>
            <w:r w:rsidRPr="006741CC">
              <w:rPr>
                <w:sz w:val="22"/>
                <w:szCs w:val="22"/>
              </w:rPr>
              <w:t>200</w:t>
            </w:r>
          </w:p>
        </w:tc>
        <w:tc>
          <w:tcPr>
            <w:tcW w:w="1178" w:type="dxa"/>
            <w:tcBorders>
              <w:top w:val="nil"/>
              <w:left w:val="nil"/>
              <w:bottom w:val="single" w:sz="4" w:space="0" w:color="auto"/>
              <w:right w:val="single" w:sz="4" w:space="0" w:color="auto"/>
            </w:tcBorders>
            <w:shd w:val="clear" w:color="auto" w:fill="auto"/>
            <w:noWrap/>
            <w:vAlign w:val="bottom"/>
            <w:hideMark/>
          </w:tcPr>
          <w:p w14:paraId="3E8D6DA0" w14:textId="77777777" w:rsidR="006741CC" w:rsidRPr="006741CC" w:rsidRDefault="006741CC" w:rsidP="006741CC">
            <w:pPr>
              <w:widowControl/>
              <w:jc w:val="right"/>
              <w:rPr>
                <w:sz w:val="22"/>
                <w:szCs w:val="22"/>
              </w:rPr>
            </w:pPr>
            <w:r w:rsidRPr="006741CC">
              <w:rPr>
                <w:sz w:val="22"/>
                <w:szCs w:val="22"/>
              </w:rPr>
              <w:t>10,000</w:t>
            </w:r>
          </w:p>
        </w:tc>
        <w:tc>
          <w:tcPr>
            <w:tcW w:w="1231" w:type="dxa"/>
            <w:tcBorders>
              <w:top w:val="nil"/>
              <w:left w:val="nil"/>
              <w:bottom w:val="single" w:sz="4" w:space="0" w:color="auto"/>
              <w:right w:val="single" w:sz="4" w:space="0" w:color="auto"/>
            </w:tcBorders>
            <w:shd w:val="clear" w:color="auto" w:fill="auto"/>
            <w:noWrap/>
            <w:vAlign w:val="bottom"/>
            <w:hideMark/>
          </w:tcPr>
          <w:p w14:paraId="52B37056" w14:textId="77777777" w:rsidR="006741CC" w:rsidRPr="006741CC" w:rsidRDefault="006741CC" w:rsidP="006741CC">
            <w:pPr>
              <w:widowControl/>
              <w:jc w:val="right"/>
              <w:rPr>
                <w:sz w:val="22"/>
                <w:szCs w:val="22"/>
              </w:rPr>
            </w:pPr>
            <w:r w:rsidRPr="006741CC">
              <w:rPr>
                <w:sz w:val="22"/>
                <w:szCs w:val="22"/>
              </w:rPr>
              <w:t>10,000</w:t>
            </w:r>
          </w:p>
        </w:tc>
        <w:tc>
          <w:tcPr>
            <w:tcW w:w="1229" w:type="dxa"/>
            <w:tcBorders>
              <w:top w:val="nil"/>
              <w:left w:val="nil"/>
              <w:bottom w:val="single" w:sz="4" w:space="0" w:color="auto"/>
              <w:right w:val="single" w:sz="4" w:space="0" w:color="auto"/>
            </w:tcBorders>
            <w:shd w:val="clear" w:color="auto" w:fill="auto"/>
            <w:noWrap/>
            <w:vAlign w:val="bottom"/>
            <w:hideMark/>
          </w:tcPr>
          <w:p w14:paraId="48E96B95" w14:textId="77777777" w:rsidR="006741CC" w:rsidRPr="006741CC" w:rsidRDefault="006741CC" w:rsidP="006741CC">
            <w:pPr>
              <w:widowControl/>
              <w:jc w:val="right"/>
              <w:rPr>
                <w:sz w:val="22"/>
                <w:szCs w:val="22"/>
              </w:rPr>
            </w:pPr>
            <w:r w:rsidRPr="006741CC">
              <w:rPr>
                <w:sz w:val="22"/>
                <w:szCs w:val="22"/>
              </w:rPr>
              <w:t>10,000</w:t>
            </w:r>
          </w:p>
        </w:tc>
      </w:tr>
      <w:tr w:rsidR="006741CC" w:rsidRPr="006741CC" w14:paraId="4FD9A9C2" w14:textId="77777777" w:rsidTr="00BF731A">
        <w:trPr>
          <w:trHeight w:val="810"/>
        </w:trPr>
        <w:tc>
          <w:tcPr>
            <w:tcW w:w="3024" w:type="dxa"/>
            <w:gridSpan w:val="2"/>
            <w:tcBorders>
              <w:top w:val="nil"/>
              <w:left w:val="single" w:sz="4" w:space="0" w:color="auto"/>
              <w:bottom w:val="single" w:sz="4" w:space="0" w:color="auto"/>
              <w:right w:val="single" w:sz="4" w:space="0" w:color="auto"/>
            </w:tcBorders>
            <w:shd w:val="clear" w:color="auto" w:fill="auto"/>
            <w:vAlign w:val="bottom"/>
            <w:hideMark/>
          </w:tcPr>
          <w:p w14:paraId="18CE6D8D" w14:textId="77777777" w:rsidR="006741CC" w:rsidRPr="006741CC" w:rsidRDefault="006741CC" w:rsidP="006741CC">
            <w:pPr>
              <w:widowControl/>
            </w:pPr>
            <w:r w:rsidRPr="006741CC">
              <w:t>Иные закупки товаров, работ и услуг для обеспечения государственных (муниципальных) нужд</w:t>
            </w:r>
          </w:p>
        </w:tc>
        <w:tc>
          <w:tcPr>
            <w:tcW w:w="567" w:type="dxa"/>
            <w:gridSpan w:val="2"/>
            <w:tcBorders>
              <w:top w:val="nil"/>
              <w:left w:val="nil"/>
              <w:bottom w:val="single" w:sz="4" w:space="0" w:color="auto"/>
              <w:right w:val="single" w:sz="4" w:space="0" w:color="auto"/>
            </w:tcBorders>
            <w:shd w:val="clear" w:color="auto" w:fill="auto"/>
            <w:vAlign w:val="bottom"/>
            <w:hideMark/>
          </w:tcPr>
          <w:p w14:paraId="424D80F5" w14:textId="77777777" w:rsidR="006741CC" w:rsidRPr="006741CC" w:rsidRDefault="006741CC" w:rsidP="006741CC">
            <w:pPr>
              <w:widowControl/>
              <w:jc w:val="center"/>
            </w:pPr>
            <w:r w:rsidRPr="006741CC">
              <w:t>901</w:t>
            </w:r>
          </w:p>
        </w:tc>
        <w:tc>
          <w:tcPr>
            <w:tcW w:w="570" w:type="dxa"/>
            <w:tcBorders>
              <w:top w:val="nil"/>
              <w:left w:val="nil"/>
              <w:bottom w:val="single" w:sz="4" w:space="0" w:color="auto"/>
              <w:right w:val="single" w:sz="4" w:space="0" w:color="auto"/>
            </w:tcBorders>
            <w:shd w:val="clear" w:color="auto" w:fill="auto"/>
            <w:vAlign w:val="bottom"/>
            <w:hideMark/>
          </w:tcPr>
          <w:p w14:paraId="3258FC77" w14:textId="77777777" w:rsidR="006741CC" w:rsidRPr="006741CC" w:rsidRDefault="006741CC" w:rsidP="006741CC">
            <w:pPr>
              <w:widowControl/>
              <w:jc w:val="center"/>
              <w:rPr>
                <w:sz w:val="22"/>
                <w:szCs w:val="22"/>
              </w:rPr>
            </w:pPr>
            <w:r w:rsidRPr="006741CC">
              <w:rPr>
                <w:sz w:val="22"/>
                <w:szCs w:val="22"/>
              </w:rPr>
              <w:t>05</w:t>
            </w:r>
          </w:p>
        </w:tc>
        <w:tc>
          <w:tcPr>
            <w:tcW w:w="567" w:type="dxa"/>
            <w:tcBorders>
              <w:top w:val="nil"/>
              <w:left w:val="nil"/>
              <w:bottom w:val="single" w:sz="4" w:space="0" w:color="auto"/>
              <w:right w:val="single" w:sz="4" w:space="0" w:color="auto"/>
            </w:tcBorders>
            <w:shd w:val="clear" w:color="auto" w:fill="auto"/>
            <w:vAlign w:val="bottom"/>
            <w:hideMark/>
          </w:tcPr>
          <w:p w14:paraId="1ADA2352" w14:textId="77777777" w:rsidR="006741CC" w:rsidRPr="006741CC" w:rsidRDefault="006741CC" w:rsidP="006741CC">
            <w:pPr>
              <w:widowControl/>
              <w:jc w:val="center"/>
              <w:rPr>
                <w:sz w:val="22"/>
                <w:szCs w:val="22"/>
              </w:rPr>
            </w:pPr>
            <w:r w:rsidRPr="006741CC">
              <w:rPr>
                <w:sz w:val="22"/>
                <w:szCs w:val="22"/>
              </w:rPr>
              <w:t>02</w:t>
            </w:r>
          </w:p>
        </w:tc>
        <w:tc>
          <w:tcPr>
            <w:tcW w:w="567" w:type="dxa"/>
            <w:tcBorders>
              <w:top w:val="nil"/>
              <w:left w:val="nil"/>
              <w:bottom w:val="single" w:sz="4" w:space="0" w:color="auto"/>
              <w:right w:val="nil"/>
            </w:tcBorders>
            <w:shd w:val="clear" w:color="auto" w:fill="auto"/>
            <w:vAlign w:val="bottom"/>
            <w:hideMark/>
          </w:tcPr>
          <w:p w14:paraId="3D89BC35" w14:textId="77777777" w:rsidR="006741CC" w:rsidRPr="006741CC" w:rsidRDefault="006741CC" w:rsidP="006741CC">
            <w:pPr>
              <w:widowControl/>
              <w:jc w:val="center"/>
              <w:rPr>
                <w:sz w:val="22"/>
                <w:szCs w:val="22"/>
              </w:rPr>
            </w:pPr>
            <w:r w:rsidRPr="006741CC">
              <w:rPr>
                <w:sz w:val="22"/>
                <w:szCs w:val="22"/>
              </w:rPr>
              <w:t>02</w:t>
            </w:r>
          </w:p>
        </w:tc>
        <w:tc>
          <w:tcPr>
            <w:tcW w:w="567" w:type="dxa"/>
            <w:tcBorders>
              <w:top w:val="nil"/>
              <w:left w:val="nil"/>
              <w:bottom w:val="single" w:sz="4" w:space="0" w:color="auto"/>
              <w:right w:val="nil"/>
            </w:tcBorders>
            <w:shd w:val="clear" w:color="auto" w:fill="auto"/>
            <w:vAlign w:val="bottom"/>
            <w:hideMark/>
          </w:tcPr>
          <w:p w14:paraId="680618AA" w14:textId="77777777" w:rsidR="006741CC" w:rsidRPr="006741CC" w:rsidRDefault="006741CC" w:rsidP="006741CC">
            <w:pPr>
              <w:widowControl/>
              <w:jc w:val="center"/>
              <w:rPr>
                <w:sz w:val="22"/>
                <w:szCs w:val="22"/>
              </w:rPr>
            </w:pPr>
            <w:r w:rsidRPr="006741CC">
              <w:rPr>
                <w:sz w:val="22"/>
                <w:szCs w:val="22"/>
              </w:rPr>
              <w:t>3</w:t>
            </w:r>
          </w:p>
        </w:tc>
        <w:tc>
          <w:tcPr>
            <w:tcW w:w="472" w:type="dxa"/>
            <w:tcBorders>
              <w:top w:val="nil"/>
              <w:left w:val="nil"/>
              <w:bottom w:val="single" w:sz="4" w:space="0" w:color="auto"/>
              <w:right w:val="nil"/>
            </w:tcBorders>
            <w:shd w:val="clear" w:color="auto" w:fill="auto"/>
            <w:vAlign w:val="bottom"/>
            <w:hideMark/>
          </w:tcPr>
          <w:p w14:paraId="4CED22AD" w14:textId="77777777" w:rsidR="006741CC" w:rsidRPr="006741CC" w:rsidRDefault="006741CC" w:rsidP="006741CC">
            <w:pPr>
              <w:widowControl/>
              <w:jc w:val="center"/>
              <w:rPr>
                <w:sz w:val="22"/>
                <w:szCs w:val="22"/>
              </w:rPr>
            </w:pPr>
            <w:r w:rsidRPr="006741CC">
              <w:rPr>
                <w:sz w:val="22"/>
                <w:szCs w:val="22"/>
              </w:rPr>
              <w:t>01</w:t>
            </w:r>
          </w:p>
        </w:tc>
        <w:tc>
          <w:tcPr>
            <w:tcW w:w="848" w:type="dxa"/>
            <w:tcBorders>
              <w:top w:val="nil"/>
              <w:left w:val="nil"/>
              <w:bottom w:val="single" w:sz="4" w:space="0" w:color="auto"/>
              <w:right w:val="single" w:sz="4" w:space="0" w:color="auto"/>
            </w:tcBorders>
            <w:shd w:val="clear" w:color="auto" w:fill="auto"/>
            <w:vAlign w:val="bottom"/>
            <w:hideMark/>
          </w:tcPr>
          <w:p w14:paraId="4058166C" w14:textId="77777777" w:rsidR="006741CC" w:rsidRPr="006741CC" w:rsidRDefault="006741CC" w:rsidP="006741CC">
            <w:pPr>
              <w:widowControl/>
              <w:jc w:val="center"/>
              <w:rPr>
                <w:sz w:val="22"/>
                <w:szCs w:val="22"/>
              </w:rPr>
            </w:pPr>
            <w:r w:rsidRPr="006741CC">
              <w:rPr>
                <w:sz w:val="22"/>
                <w:szCs w:val="22"/>
              </w:rPr>
              <w:t>80200</w:t>
            </w:r>
          </w:p>
        </w:tc>
        <w:tc>
          <w:tcPr>
            <w:tcW w:w="567" w:type="dxa"/>
            <w:tcBorders>
              <w:top w:val="nil"/>
              <w:left w:val="nil"/>
              <w:bottom w:val="single" w:sz="4" w:space="0" w:color="auto"/>
              <w:right w:val="single" w:sz="4" w:space="0" w:color="auto"/>
            </w:tcBorders>
            <w:shd w:val="clear" w:color="auto" w:fill="auto"/>
            <w:noWrap/>
            <w:vAlign w:val="bottom"/>
            <w:hideMark/>
          </w:tcPr>
          <w:p w14:paraId="0E610355" w14:textId="77777777" w:rsidR="006741CC" w:rsidRPr="006741CC" w:rsidRDefault="006741CC" w:rsidP="006741CC">
            <w:pPr>
              <w:widowControl/>
              <w:rPr>
                <w:sz w:val="22"/>
                <w:szCs w:val="22"/>
              </w:rPr>
            </w:pPr>
            <w:r w:rsidRPr="006741CC">
              <w:rPr>
                <w:sz w:val="22"/>
                <w:szCs w:val="22"/>
              </w:rPr>
              <w:t>240</w:t>
            </w:r>
          </w:p>
        </w:tc>
        <w:tc>
          <w:tcPr>
            <w:tcW w:w="1178" w:type="dxa"/>
            <w:tcBorders>
              <w:top w:val="nil"/>
              <w:left w:val="nil"/>
              <w:bottom w:val="single" w:sz="4" w:space="0" w:color="auto"/>
              <w:right w:val="single" w:sz="4" w:space="0" w:color="auto"/>
            </w:tcBorders>
            <w:shd w:val="clear" w:color="auto" w:fill="auto"/>
            <w:noWrap/>
            <w:vAlign w:val="bottom"/>
            <w:hideMark/>
          </w:tcPr>
          <w:p w14:paraId="3AC97C0B" w14:textId="77777777" w:rsidR="006741CC" w:rsidRPr="006741CC" w:rsidRDefault="006741CC" w:rsidP="006741CC">
            <w:pPr>
              <w:widowControl/>
              <w:jc w:val="right"/>
              <w:rPr>
                <w:sz w:val="22"/>
                <w:szCs w:val="22"/>
              </w:rPr>
            </w:pPr>
            <w:r w:rsidRPr="006741CC">
              <w:rPr>
                <w:sz w:val="22"/>
                <w:szCs w:val="22"/>
              </w:rPr>
              <w:t>10,000</w:t>
            </w:r>
          </w:p>
        </w:tc>
        <w:tc>
          <w:tcPr>
            <w:tcW w:w="1231" w:type="dxa"/>
            <w:tcBorders>
              <w:top w:val="nil"/>
              <w:left w:val="nil"/>
              <w:bottom w:val="single" w:sz="4" w:space="0" w:color="auto"/>
              <w:right w:val="single" w:sz="4" w:space="0" w:color="auto"/>
            </w:tcBorders>
            <w:shd w:val="clear" w:color="auto" w:fill="auto"/>
            <w:noWrap/>
            <w:vAlign w:val="bottom"/>
            <w:hideMark/>
          </w:tcPr>
          <w:p w14:paraId="5EA87342" w14:textId="77777777" w:rsidR="006741CC" w:rsidRPr="006741CC" w:rsidRDefault="006741CC" w:rsidP="006741CC">
            <w:pPr>
              <w:widowControl/>
              <w:jc w:val="right"/>
              <w:rPr>
                <w:sz w:val="22"/>
                <w:szCs w:val="22"/>
              </w:rPr>
            </w:pPr>
            <w:r w:rsidRPr="006741CC">
              <w:rPr>
                <w:sz w:val="22"/>
                <w:szCs w:val="22"/>
              </w:rPr>
              <w:t>10,000</w:t>
            </w:r>
          </w:p>
        </w:tc>
        <w:tc>
          <w:tcPr>
            <w:tcW w:w="1229" w:type="dxa"/>
            <w:tcBorders>
              <w:top w:val="nil"/>
              <w:left w:val="nil"/>
              <w:bottom w:val="single" w:sz="4" w:space="0" w:color="auto"/>
              <w:right w:val="single" w:sz="4" w:space="0" w:color="auto"/>
            </w:tcBorders>
            <w:shd w:val="clear" w:color="auto" w:fill="auto"/>
            <w:noWrap/>
            <w:vAlign w:val="bottom"/>
            <w:hideMark/>
          </w:tcPr>
          <w:p w14:paraId="7F5A8CD4" w14:textId="77777777" w:rsidR="006741CC" w:rsidRPr="006741CC" w:rsidRDefault="006741CC" w:rsidP="006741CC">
            <w:pPr>
              <w:widowControl/>
              <w:jc w:val="right"/>
              <w:rPr>
                <w:sz w:val="22"/>
                <w:szCs w:val="22"/>
              </w:rPr>
            </w:pPr>
            <w:r w:rsidRPr="006741CC">
              <w:rPr>
                <w:sz w:val="22"/>
                <w:szCs w:val="22"/>
              </w:rPr>
              <w:t>10,000</w:t>
            </w:r>
          </w:p>
        </w:tc>
      </w:tr>
      <w:tr w:rsidR="006741CC" w:rsidRPr="006741CC" w14:paraId="55514E56" w14:textId="77777777" w:rsidTr="00BF731A">
        <w:trPr>
          <w:trHeight w:val="810"/>
        </w:trPr>
        <w:tc>
          <w:tcPr>
            <w:tcW w:w="3024"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C526458" w14:textId="77777777" w:rsidR="006741CC" w:rsidRPr="006741CC" w:rsidRDefault="006741CC" w:rsidP="006741CC">
            <w:pPr>
              <w:widowControl/>
              <w:rPr>
                <w:color w:val="000000"/>
              </w:rPr>
            </w:pPr>
            <w:r w:rsidRPr="006741CC">
              <w:rPr>
                <w:color w:val="000000"/>
              </w:rPr>
              <w:t>Проведение технической инвентаризации имущества, находящегося в муниципальной собственности</w:t>
            </w:r>
          </w:p>
        </w:tc>
        <w:tc>
          <w:tcPr>
            <w:tcW w:w="567" w:type="dxa"/>
            <w:gridSpan w:val="2"/>
            <w:tcBorders>
              <w:top w:val="nil"/>
              <w:left w:val="nil"/>
              <w:bottom w:val="single" w:sz="4" w:space="0" w:color="auto"/>
              <w:right w:val="single" w:sz="4" w:space="0" w:color="auto"/>
            </w:tcBorders>
            <w:shd w:val="clear" w:color="auto" w:fill="auto"/>
            <w:vAlign w:val="bottom"/>
            <w:hideMark/>
          </w:tcPr>
          <w:p w14:paraId="2FE08140" w14:textId="77777777" w:rsidR="006741CC" w:rsidRPr="006741CC" w:rsidRDefault="006741CC" w:rsidP="006741CC">
            <w:pPr>
              <w:widowControl/>
              <w:jc w:val="center"/>
            </w:pPr>
            <w:r w:rsidRPr="006741CC">
              <w:t>901</w:t>
            </w:r>
          </w:p>
        </w:tc>
        <w:tc>
          <w:tcPr>
            <w:tcW w:w="570" w:type="dxa"/>
            <w:tcBorders>
              <w:top w:val="nil"/>
              <w:left w:val="nil"/>
              <w:bottom w:val="single" w:sz="4" w:space="0" w:color="auto"/>
              <w:right w:val="single" w:sz="4" w:space="0" w:color="auto"/>
            </w:tcBorders>
            <w:shd w:val="clear" w:color="auto" w:fill="auto"/>
            <w:vAlign w:val="bottom"/>
            <w:hideMark/>
          </w:tcPr>
          <w:p w14:paraId="52CB42B3" w14:textId="77777777" w:rsidR="006741CC" w:rsidRPr="006741CC" w:rsidRDefault="006741CC" w:rsidP="006741CC">
            <w:pPr>
              <w:widowControl/>
              <w:jc w:val="center"/>
              <w:rPr>
                <w:sz w:val="22"/>
                <w:szCs w:val="22"/>
              </w:rPr>
            </w:pPr>
            <w:r w:rsidRPr="006741CC">
              <w:rPr>
                <w:sz w:val="22"/>
                <w:szCs w:val="22"/>
              </w:rPr>
              <w:t>05</w:t>
            </w:r>
          </w:p>
        </w:tc>
        <w:tc>
          <w:tcPr>
            <w:tcW w:w="567" w:type="dxa"/>
            <w:tcBorders>
              <w:top w:val="nil"/>
              <w:left w:val="nil"/>
              <w:bottom w:val="single" w:sz="4" w:space="0" w:color="auto"/>
              <w:right w:val="single" w:sz="4" w:space="0" w:color="auto"/>
            </w:tcBorders>
            <w:shd w:val="clear" w:color="auto" w:fill="auto"/>
            <w:vAlign w:val="bottom"/>
            <w:hideMark/>
          </w:tcPr>
          <w:p w14:paraId="5ACAADAF" w14:textId="77777777" w:rsidR="006741CC" w:rsidRPr="006741CC" w:rsidRDefault="006741CC" w:rsidP="006741CC">
            <w:pPr>
              <w:widowControl/>
              <w:jc w:val="center"/>
              <w:rPr>
                <w:sz w:val="22"/>
                <w:szCs w:val="22"/>
              </w:rPr>
            </w:pPr>
            <w:r w:rsidRPr="006741CC">
              <w:rPr>
                <w:sz w:val="22"/>
                <w:szCs w:val="22"/>
              </w:rPr>
              <w:t>02</w:t>
            </w:r>
          </w:p>
        </w:tc>
        <w:tc>
          <w:tcPr>
            <w:tcW w:w="567" w:type="dxa"/>
            <w:tcBorders>
              <w:top w:val="nil"/>
              <w:left w:val="nil"/>
              <w:bottom w:val="single" w:sz="4" w:space="0" w:color="auto"/>
              <w:right w:val="nil"/>
            </w:tcBorders>
            <w:shd w:val="clear" w:color="auto" w:fill="auto"/>
            <w:vAlign w:val="bottom"/>
            <w:hideMark/>
          </w:tcPr>
          <w:p w14:paraId="2C75F88E" w14:textId="77777777" w:rsidR="006741CC" w:rsidRPr="006741CC" w:rsidRDefault="006741CC" w:rsidP="006741CC">
            <w:pPr>
              <w:widowControl/>
              <w:jc w:val="center"/>
              <w:rPr>
                <w:sz w:val="22"/>
                <w:szCs w:val="22"/>
              </w:rPr>
            </w:pPr>
            <w:r w:rsidRPr="006741CC">
              <w:rPr>
                <w:sz w:val="22"/>
                <w:szCs w:val="22"/>
              </w:rPr>
              <w:t>02</w:t>
            </w:r>
          </w:p>
        </w:tc>
        <w:tc>
          <w:tcPr>
            <w:tcW w:w="567" w:type="dxa"/>
            <w:tcBorders>
              <w:top w:val="nil"/>
              <w:left w:val="nil"/>
              <w:bottom w:val="single" w:sz="4" w:space="0" w:color="auto"/>
              <w:right w:val="nil"/>
            </w:tcBorders>
            <w:shd w:val="clear" w:color="auto" w:fill="auto"/>
            <w:vAlign w:val="bottom"/>
            <w:hideMark/>
          </w:tcPr>
          <w:p w14:paraId="44CD1B3B" w14:textId="77777777" w:rsidR="006741CC" w:rsidRPr="006741CC" w:rsidRDefault="006741CC" w:rsidP="006741CC">
            <w:pPr>
              <w:widowControl/>
              <w:jc w:val="center"/>
              <w:rPr>
                <w:sz w:val="22"/>
                <w:szCs w:val="22"/>
              </w:rPr>
            </w:pPr>
            <w:r w:rsidRPr="006741CC">
              <w:rPr>
                <w:sz w:val="22"/>
                <w:szCs w:val="22"/>
              </w:rPr>
              <w:t>3</w:t>
            </w:r>
          </w:p>
        </w:tc>
        <w:tc>
          <w:tcPr>
            <w:tcW w:w="472" w:type="dxa"/>
            <w:tcBorders>
              <w:top w:val="nil"/>
              <w:left w:val="nil"/>
              <w:bottom w:val="single" w:sz="4" w:space="0" w:color="auto"/>
              <w:right w:val="nil"/>
            </w:tcBorders>
            <w:shd w:val="clear" w:color="auto" w:fill="auto"/>
            <w:vAlign w:val="bottom"/>
            <w:hideMark/>
          </w:tcPr>
          <w:p w14:paraId="0B9A7064" w14:textId="77777777" w:rsidR="006741CC" w:rsidRPr="006741CC" w:rsidRDefault="006741CC" w:rsidP="006741CC">
            <w:pPr>
              <w:widowControl/>
              <w:jc w:val="center"/>
              <w:rPr>
                <w:sz w:val="22"/>
                <w:szCs w:val="22"/>
              </w:rPr>
            </w:pPr>
            <w:r w:rsidRPr="006741CC">
              <w:rPr>
                <w:sz w:val="22"/>
                <w:szCs w:val="22"/>
              </w:rPr>
              <w:t>01</w:t>
            </w:r>
          </w:p>
        </w:tc>
        <w:tc>
          <w:tcPr>
            <w:tcW w:w="848" w:type="dxa"/>
            <w:tcBorders>
              <w:top w:val="nil"/>
              <w:left w:val="nil"/>
              <w:bottom w:val="single" w:sz="4" w:space="0" w:color="auto"/>
              <w:right w:val="single" w:sz="4" w:space="0" w:color="auto"/>
            </w:tcBorders>
            <w:shd w:val="clear" w:color="auto" w:fill="auto"/>
            <w:vAlign w:val="bottom"/>
            <w:hideMark/>
          </w:tcPr>
          <w:p w14:paraId="3ED66A85" w14:textId="77777777" w:rsidR="006741CC" w:rsidRPr="006741CC" w:rsidRDefault="006741CC" w:rsidP="006741CC">
            <w:pPr>
              <w:widowControl/>
              <w:jc w:val="center"/>
              <w:rPr>
                <w:sz w:val="22"/>
                <w:szCs w:val="22"/>
              </w:rPr>
            </w:pPr>
            <w:r w:rsidRPr="006741CC">
              <w:rPr>
                <w:sz w:val="22"/>
                <w:szCs w:val="22"/>
              </w:rPr>
              <w:t>80230</w:t>
            </w:r>
          </w:p>
        </w:tc>
        <w:tc>
          <w:tcPr>
            <w:tcW w:w="567" w:type="dxa"/>
            <w:tcBorders>
              <w:top w:val="nil"/>
              <w:left w:val="nil"/>
              <w:bottom w:val="single" w:sz="4" w:space="0" w:color="auto"/>
              <w:right w:val="single" w:sz="4" w:space="0" w:color="auto"/>
            </w:tcBorders>
            <w:shd w:val="clear" w:color="auto" w:fill="auto"/>
            <w:noWrap/>
            <w:vAlign w:val="bottom"/>
            <w:hideMark/>
          </w:tcPr>
          <w:p w14:paraId="42C14104" w14:textId="77777777" w:rsidR="006741CC" w:rsidRPr="006741CC" w:rsidRDefault="006741CC" w:rsidP="006741CC">
            <w:pPr>
              <w:widowControl/>
              <w:rPr>
                <w:sz w:val="22"/>
                <w:szCs w:val="22"/>
              </w:rPr>
            </w:pPr>
            <w:r w:rsidRPr="006741CC">
              <w:rPr>
                <w:sz w:val="22"/>
                <w:szCs w:val="22"/>
              </w:rPr>
              <w:t> </w:t>
            </w:r>
          </w:p>
        </w:tc>
        <w:tc>
          <w:tcPr>
            <w:tcW w:w="1178" w:type="dxa"/>
            <w:tcBorders>
              <w:top w:val="nil"/>
              <w:left w:val="nil"/>
              <w:bottom w:val="single" w:sz="4" w:space="0" w:color="auto"/>
              <w:right w:val="single" w:sz="4" w:space="0" w:color="auto"/>
            </w:tcBorders>
            <w:shd w:val="clear" w:color="auto" w:fill="auto"/>
            <w:noWrap/>
            <w:vAlign w:val="bottom"/>
            <w:hideMark/>
          </w:tcPr>
          <w:p w14:paraId="0AE801FC" w14:textId="77777777" w:rsidR="006741CC" w:rsidRPr="006741CC" w:rsidRDefault="006741CC" w:rsidP="006741CC">
            <w:pPr>
              <w:widowControl/>
              <w:jc w:val="right"/>
              <w:rPr>
                <w:sz w:val="22"/>
                <w:szCs w:val="22"/>
              </w:rPr>
            </w:pPr>
            <w:r w:rsidRPr="006741CC">
              <w:rPr>
                <w:sz w:val="22"/>
                <w:szCs w:val="22"/>
              </w:rPr>
              <w:t>10,000</w:t>
            </w:r>
          </w:p>
        </w:tc>
        <w:tc>
          <w:tcPr>
            <w:tcW w:w="1231" w:type="dxa"/>
            <w:tcBorders>
              <w:top w:val="nil"/>
              <w:left w:val="nil"/>
              <w:bottom w:val="single" w:sz="4" w:space="0" w:color="auto"/>
              <w:right w:val="single" w:sz="4" w:space="0" w:color="auto"/>
            </w:tcBorders>
            <w:shd w:val="clear" w:color="auto" w:fill="auto"/>
            <w:noWrap/>
            <w:vAlign w:val="bottom"/>
            <w:hideMark/>
          </w:tcPr>
          <w:p w14:paraId="01A0D7A0" w14:textId="77777777" w:rsidR="006741CC" w:rsidRPr="006741CC" w:rsidRDefault="006741CC" w:rsidP="006741CC">
            <w:pPr>
              <w:widowControl/>
              <w:jc w:val="right"/>
              <w:rPr>
                <w:sz w:val="22"/>
                <w:szCs w:val="22"/>
              </w:rPr>
            </w:pPr>
            <w:r w:rsidRPr="006741CC">
              <w:rPr>
                <w:sz w:val="22"/>
                <w:szCs w:val="22"/>
              </w:rPr>
              <w:t>10,000</w:t>
            </w:r>
          </w:p>
        </w:tc>
        <w:tc>
          <w:tcPr>
            <w:tcW w:w="1229" w:type="dxa"/>
            <w:tcBorders>
              <w:top w:val="nil"/>
              <w:left w:val="nil"/>
              <w:bottom w:val="single" w:sz="4" w:space="0" w:color="auto"/>
              <w:right w:val="single" w:sz="4" w:space="0" w:color="auto"/>
            </w:tcBorders>
            <w:shd w:val="clear" w:color="auto" w:fill="auto"/>
            <w:noWrap/>
            <w:vAlign w:val="bottom"/>
            <w:hideMark/>
          </w:tcPr>
          <w:p w14:paraId="127CB5A6" w14:textId="77777777" w:rsidR="006741CC" w:rsidRPr="006741CC" w:rsidRDefault="006741CC" w:rsidP="006741CC">
            <w:pPr>
              <w:widowControl/>
              <w:jc w:val="right"/>
              <w:rPr>
                <w:sz w:val="22"/>
                <w:szCs w:val="22"/>
              </w:rPr>
            </w:pPr>
            <w:r w:rsidRPr="006741CC">
              <w:rPr>
                <w:sz w:val="22"/>
                <w:szCs w:val="22"/>
              </w:rPr>
              <w:t>10,000</w:t>
            </w:r>
          </w:p>
        </w:tc>
      </w:tr>
      <w:tr w:rsidR="006741CC" w:rsidRPr="006741CC" w14:paraId="1834C5A6" w14:textId="77777777" w:rsidTr="00BF731A">
        <w:trPr>
          <w:trHeight w:val="705"/>
        </w:trPr>
        <w:tc>
          <w:tcPr>
            <w:tcW w:w="3024" w:type="dxa"/>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14:paraId="2B3724F4" w14:textId="77777777" w:rsidR="006741CC" w:rsidRPr="006741CC" w:rsidRDefault="006741CC" w:rsidP="006741CC">
            <w:pPr>
              <w:widowControl/>
            </w:pPr>
            <w:r w:rsidRPr="006741CC">
              <w:t>Закупка товаров, работ и услуг для  обеспечения государственных (муниципальных ) нужд</w:t>
            </w:r>
          </w:p>
        </w:tc>
        <w:tc>
          <w:tcPr>
            <w:tcW w:w="567" w:type="dxa"/>
            <w:gridSpan w:val="2"/>
            <w:tcBorders>
              <w:top w:val="nil"/>
              <w:left w:val="nil"/>
              <w:bottom w:val="single" w:sz="4" w:space="0" w:color="auto"/>
              <w:right w:val="single" w:sz="4" w:space="0" w:color="auto"/>
            </w:tcBorders>
            <w:shd w:val="clear" w:color="auto" w:fill="auto"/>
            <w:vAlign w:val="bottom"/>
            <w:hideMark/>
          </w:tcPr>
          <w:p w14:paraId="7D916F6A" w14:textId="77777777" w:rsidR="006741CC" w:rsidRPr="006741CC" w:rsidRDefault="006741CC" w:rsidP="006741CC">
            <w:pPr>
              <w:widowControl/>
              <w:jc w:val="center"/>
            </w:pPr>
            <w:r w:rsidRPr="006741CC">
              <w:t>901</w:t>
            </w:r>
          </w:p>
        </w:tc>
        <w:tc>
          <w:tcPr>
            <w:tcW w:w="570" w:type="dxa"/>
            <w:tcBorders>
              <w:top w:val="nil"/>
              <w:left w:val="nil"/>
              <w:bottom w:val="single" w:sz="4" w:space="0" w:color="auto"/>
              <w:right w:val="single" w:sz="4" w:space="0" w:color="auto"/>
            </w:tcBorders>
            <w:shd w:val="clear" w:color="auto" w:fill="auto"/>
            <w:vAlign w:val="bottom"/>
            <w:hideMark/>
          </w:tcPr>
          <w:p w14:paraId="4F6C4059" w14:textId="77777777" w:rsidR="006741CC" w:rsidRPr="006741CC" w:rsidRDefault="006741CC" w:rsidP="006741CC">
            <w:pPr>
              <w:widowControl/>
              <w:jc w:val="center"/>
              <w:rPr>
                <w:sz w:val="22"/>
                <w:szCs w:val="22"/>
              </w:rPr>
            </w:pPr>
            <w:r w:rsidRPr="006741CC">
              <w:rPr>
                <w:sz w:val="22"/>
                <w:szCs w:val="22"/>
              </w:rPr>
              <w:t>05</w:t>
            </w:r>
          </w:p>
        </w:tc>
        <w:tc>
          <w:tcPr>
            <w:tcW w:w="567" w:type="dxa"/>
            <w:tcBorders>
              <w:top w:val="nil"/>
              <w:left w:val="nil"/>
              <w:bottom w:val="single" w:sz="4" w:space="0" w:color="auto"/>
              <w:right w:val="single" w:sz="4" w:space="0" w:color="auto"/>
            </w:tcBorders>
            <w:shd w:val="clear" w:color="auto" w:fill="auto"/>
            <w:vAlign w:val="bottom"/>
            <w:hideMark/>
          </w:tcPr>
          <w:p w14:paraId="06ED8681" w14:textId="77777777" w:rsidR="006741CC" w:rsidRPr="006741CC" w:rsidRDefault="006741CC" w:rsidP="006741CC">
            <w:pPr>
              <w:widowControl/>
              <w:jc w:val="center"/>
              <w:rPr>
                <w:sz w:val="22"/>
                <w:szCs w:val="22"/>
              </w:rPr>
            </w:pPr>
            <w:r w:rsidRPr="006741CC">
              <w:rPr>
                <w:sz w:val="22"/>
                <w:szCs w:val="22"/>
              </w:rPr>
              <w:t>02</w:t>
            </w:r>
          </w:p>
        </w:tc>
        <w:tc>
          <w:tcPr>
            <w:tcW w:w="567" w:type="dxa"/>
            <w:tcBorders>
              <w:top w:val="nil"/>
              <w:left w:val="nil"/>
              <w:bottom w:val="single" w:sz="4" w:space="0" w:color="auto"/>
              <w:right w:val="nil"/>
            </w:tcBorders>
            <w:shd w:val="clear" w:color="auto" w:fill="auto"/>
            <w:vAlign w:val="bottom"/>
            <w:hideMark/>
          </w:tcPr>
          <w:p w14:paraId="614DB31E" w14:textId="77777777" w:rsidR="006741CC" w:rsidRPr="006741CC" w:rsidRDefault="006741CC" w:rsidP="006741CC">
            <w:pPr>
              <w:widowControl/>
              <w:jc w:val="center"/>
              <w:rPr>
                <w:sz w:val="22"/>
                <w:szCs w:val="22"/>
              </w:rPr>
            </w:pPr>
            <w:r w:rsidRPr="006741CC">
              <w:rPr>
                <w:sz w:val="22"/>
                <w:szCs w:val="22"/>
              </w:rPr>
              <w:t>02</w:t>
            </w:r>
          </w:p>
        </w:tc>
        <w:tc>
          <w:tcPr>
            <w:tcW w:w="567" w:type="dxa"/>
            <w:tcBorders>
              <w:top w:val="nil"/>
              <w:left w:val="nil"/>
              <w:bottom w:val="single" w:sz="4" w:space="0" w:color="auto"/>
              <w:right w:val="nil"/>
            </w:tcBorders>
            <w:shd w:val="clear" w:color="auto" w:fill="auto"/>
            <w:vAlign w:val="bottom"/>
            <w:hideMark/>
          </w:tcPr>
          <w:p w14:paraId="7CDD5ED6" w14:textId="77777777" w:rsidR="006741CC" w:rsidRPr="006741CC" w:rsidRDefault="006741CC" w:rsidP="006741CC">
            <w:pPr>
              <w:widowControl/>
              <w:jc w:val="center"/>
              <w:rPr>
                <w:sz w:val="22"/>
                <w:szCs w:val="22"/>
              </w:rPr>
            </w:pPr>
            <w:r w:rsidRPr="006741CC">
              <w:rPr>
                <w:sz w:val="22"/>
                <w:szCs w:val="22"/>
              </w:rPr>
              <w:t>3</w:t>
            </w:r>
          </w:p>
        </w:tc>
        <w:tc>
          <w:tcPr>
            <w:tcW w:w="472" w:type="dxa"/>
            <w:tcBorders>
              <w:top w:val="nil"/>
              <w:left w:val="nil"/>
              <w:bottom w:val="single" w:sz="4" w:space="0" w:color="auto"/>
              <w:right w:val="nil"/>
            </w:tcBorders>
            <w:shd w:val="clear" w:color="auto" w:fill="auto"/>
            <w:vAlign w:val="bottom"/>
            <w:hideMark/>
          </w:tcPr>
          <w:p w14:paraId="538C28E2" w14:textId="77777777" w:rsidR="006741CC" w:rsidRPr="006741CC" w:rsidRDefault="006741CC" w:rsidP="006741CC">
            <w:pPr>
              <w:widowControl/>
              <w:jc w:val="center"/>
              <w:rPr>
                <w:sz w:val="22"/>
                <w:szCs w:val="22"/>
              </w:rPr>
            </w:pPr>
            <w:r w:rsidRPr="006741CC">
              <w:rPr>
                <w:sz w:val="22"/>
                <w:szCs w:val="22"/>
              </w:rPr>
              <w:t>01</w:t>
            </w:r>
          </w:p>
        </w:tc>
        <w:tc>
          <w:tcPr>
            <w:tcW w:w="848" w:type="dxa"/>
            <w:tcBorders>
              <w:top w:val="nil"/>
              <w:left w:val="nil"/>
              <w:bottom w:val="single" w:sz="4" w:space="0" w:color="auto"/>
              <w:right w:val="single" w:sz="4" w:space="0" w:color="auto"/>
            </w:tcBorders>
            <w:shd w:val="clear" w:color="auto" w:fill="auto"/>
            <w:vAlign w:val="bottom"/>
            <w:hideMark/>
          </w:tcPr>
          <w:p w14:paraId="43094ABB" w14:textId="77777777" w:rsidR="006741CC" w:rsidRPr="006741CC" w:rsidRDefault="006741CC" w:rsidP="006741CC">
            <w:pPr>
              <w:widowControl/>
              <w:jc w:val="center"/>
              <w:rPr>
                <w:sz w:val="22"/>
                <w:szCs w:val="22"/>
              </w:rPr>
            </w:pPr>
            <w:r w:rsidRPr="006741CC">
              <w:rPr>
                <w:sz w:val="22"/>
                <w:szCs w:val="22"/>
              </w:rPr>
              <w:t>80230</w:t>
            </w:r>
          </w:p>
        </w:tc>
        <w:tc>
          <w:tcPr>
            <w:tcW w:w="567" w:type="dxa"/>
            <w:tcBorders>
              <w:top w:val="nil"/>
              <w:left w:val="nil"/>
              <w:bottom w:val="single" w:sz="4" w:space="0" w:color="auto"/>
              <w:right w:val="single" w:sz="4" w:space="0" w:color="auto"/>
            </w:tcBorders>
            <w:shd w:val="clear" w:color="auto" w:fill="auto"/>
            <w:noWrap/>
            <w:vAlign w:val="bottom"/>
            <w:hideMark/>
          </w:tcPr>
          <w:p w14:paraId="5684BF99" w14:textId="77777777" w:rsidR="006741CC" w:rsidRPr="006741CC" w:rsidRDefault="006741CC" w:rsidP="006741CC">
            <w:pPr>
              <w:widowControl/>
              <w:rPr>
                <w:sz w:val="22"/>
                <w:szCs w:val="22"/>
              </w:rPr>
            </w:pPr>
            <w:r w:rsidRPr="006741CC">
              <w:rPr>
                <w:sz w:val="22"/>
                <w:szCs w:val="22"/>
              </w:rPr>
              <w:t>200</w:t>
            </w:r>
          </w:p>
        </w:tc>
        <w:tc>
          <w:tcPr>
            <w:tcW w:w="1178" w:type="dxa"/>
            <w:tcBorders>
              <w:top w:val="nil"/>
              <w:left w:val="nil"/>
              <w:bottom w:val="single" w:sz="4" w:space="0" w:color="auto"/>
              <w:right w:val="single" w:sz="4" w:space="0" w:color="auto"/>
            </w:tcBorders>
            <w:shd w:val="clear" w:color="000000" w:fill="FFFFFF"/>
            <w:noWrap/>
            <w:vAlign w:val="bottom"/>
            <w:hideMark/>
          </w:tcPr>
          <w:p w14:paraId="3DB73E5A" w14:textId="77777777" w:rsidR="006741CC" w:rsidRPr="006741CC" w:rsidRDefault="006741CC" w:rsidP="006741CC">
            <w:pPr>
              <w:widowControl/>
              <w:jc w:val="right"/>
              <w:rPr>
                <w:sz w:val="22"/>
                <w:szCs w:val="22"/>
              </w:rPr>
            </w:pPr>
            <w:r w:rsidRPr="006741CC">
              <w:rPr>
                <w:sz w:val="22"/>
                <w:szCs w:val="22"/>
              </w:rPr>
              <w:t>10,000</w:t>
            </w:r>
          </w:p>
        </w:tc>
        <w:tc>
          <w:tcPr>
            <w:tcW w:w="1231" w:type="dxa"/>
            <w:tcBorders>
              <w:top w:val="nil"/>
              <w:left w:val="nil"/>
              <w:bottom w:val="single" w:sz="4" w:space="0" w:color="auto"/>
              <w:right w:val="single" w:sz="4" w:space="0" w:color="auto"/>
            </w:tcBorders>
            <w:shd w:val="clear" w:color="000000" w:fill="FFFFFF"/>
            <w:noWrap/>
            <w:vAlign w:val="bottom"/>
            <w:hideMark/>
          </w:tcPr>
          <w:p w14:paraId="39DFE082" w14:textId="77777777" w:rsidR="006741CC" w:rsidRPr="006741CC" w:rsidRDefault="006741CC" w:rsidP="006741CC">
            <w:pPr>
              <w:widowControl/>
              <w:jc w:val="right"/>
              <w:rPr>
                <w:sz w:val="22"/>
                <w:szCs w:val="22"/>
              </w:rPr>
            </w:pPr>
            <w:r w:rsidRPr="006741CC">
              <w:rPr>
                <w:sz w:val="22"/>
                <w:szCs w:val="22"/>
              </w:rPr>
              <w:t>10,000</w:t>
            </w:r>
          </w:p>
        </w:tc>
        <w:tc>
          <w:tcPr>
            <w:tcW w:w="1229" w:type="dxa"/>
            <w:tcBorders>
              <w:top w:val="nil"/>
              <w:left w:val="nil"/>
              <w:bottom w:val="single" w:sz="4" w:space="0" w:color="auto"/>
              <w:right w:val="single" w:sz="4" w:space="0" w:color="auto"/>
            </w:tcBorders>
            <w:shd w:val="clear" w:color="000000" w:fill="FFFFFF"/>
            <w:noWrap/>
            <w:vAlign w:val="bottom"/>
            <w:hideMark/>
          </w:tcPr>
          <w:p w14:paraId="5CB49E96" w14:textId="77777777" w:rsidR="006741CC" w:rsidRPr="006741CC" w:rsidRDefault="006741CC" w:rsidP="006741CC">
            <w:pPr>
              <w:widowControl/>
              <w:jc w:val="right"/>
              <w:rPr>
                <w:sz w:val="22"/>
                <w:szCs w:val="22"/>
              </w:rPr>
            </w:pPr>
            <w:r w:rsidRPr="006741CC">
              <w:rPr>
                <w:sz w:val="22"/>
                <w:szCs w:val="22"/>
              </w:rPr>
              <w:t>10,000</w:t>
            </w:r>
          </w:p>
        </w:tc>
      </w:tr>
      <w:tr w:rsidR="006741CC" w:rsidRPr="006741CC" w14:paraId="7D12CF2B" w14:textId="77777777" w:rsidTr="00BF731A">
        <w:trPr>
          <w:trHeight w:val="555"/>
        </w:trPr>
        <w:tc>
          <w:tcPr>
            <w:tcW w:w="3024" w:type="dxa"/>
            <w:gridSpan w:val="2"/>
            <w:tcBorders>
              <w:top w:val="nil"/>
              <w:left w:val="single" w:sz="4" w:space="0" w:color="auto"/>
              <w:bottom w:val="single" w:sz="4" w:space="0" w:color="auto"/>
              <w:right w:val="single" w:sz="4" w:space="0" w:color="auto"/>
            </w:tcBorders>
            <w:shd w:val="clear" w:color="auto" w:fill="auto"/>
            <w:vAlign w:val="bottom"/>
            <w:hideMark/>
          </w:tcPr>
          <w:p w14:paraId="3B8F2D06" w14:textId="77777777" w:rsidR="006741CC" w:rsidRPr="006741CC" w:rsidRDefault="006741CC" w:rsidP="006741CC">
            <w:pPr>
              <w:widowControl/>
            </w:pPr>
            <w:r w:rsidRPr="006741CC">
              <w:t>Иные закупки товаров, работ и услуг для обеспечения государственных (муниципальных) нужд</w:t>
            </w:r>
          </w:p>
        </w:tc>
        <w:tc>
          <w:tcPr>
            <w:tcW w:w="567" w:type="dxa"/>
            <w:gridSpan w:val="2"/>
            <w:tcBorders>
              <w:top w:val="nil"/>
              <w:left w:val="nil"/>
              <w:bottom w:val="single" w:sz="4" w:space="0" w:color="auto"/>
              <w:right w:val="single" w:sz="4" w:space="0" w:color="auto"/>
            </w:tcBorders>
            <w:shd w:val="clear" w:color="auto" w:fill="auto"/>
            <w:vAlign w:val="bottom"/>
            <w:hideMark/>
          </w:tcPr>
          <w:p w14:paraId="7EBF1019" w14:textId="77777777" w:rsidR="006741CC" w:rsidRPr="006741CC" w:rsidRDefault="006741CC" w:rsidP="006741CC">
            <w:pPr>
              <w:widowControl/>
              <w:jc w:val="center"/>
            </w:pPr>
            <w:r w:rsidRPr="006741CC">
              <w:t>901</w:t>
            </w:r>
          </w:p>
        </w:tc>
        <w:tc>
          <w:tcPr>
            <w:tcW w:w="570" w:type="dxa"/>
            <w:tcBorders>
              <w:top w:val="nil"/>
              <w:left w:val="nil"/>
              <w:bottom w:val="single" w:sz="4" w:space="0" w:color="auto"/>
              <w:right w:val="single" w:sz="4" w:space="0" w:color="auto"/>
            </w:tcBorders>
            <w:shd w:val="clear" w:color="auto" w:fill="auto"/>
            <w:vAlign w:val="bottom"/>
            <w:hideMark/>
          </w:tcPr>
          <w:p w14:paraId="02D995E2" w14:textId="77777777" w:rsidR="006741CC" w:rsidRPr="006741CC" w:rsidRDefault="006741CC" w:rsidP="006741CC">
            <w:pPr>
              <w:widowControl/>
              <w:jc w:val="center"/>
              <w:rPr>
                <w:sz w:val="22"/>
                <w:szCs w:val="22"/>
              </w:rPr>
            </w:pPr>
            <w:r w:rsidRPr="006741CC">
              <w:rPr>
                <w:sz w:val="22"/>
                <w:szCs w:val="22"/>
              </w:rPr>
              <w:t>05</w:t>
            </w:r>
          </w:p>
        </w:tc>
        <w:tc>
          <w:tcPr>
            <w:tcW w:w="567" w:type="dxa"/>
            <w:tcBorders>
              <w:top w:val="nil"/>
              <w:left w:val="nil"/>
              <w:bottom w:val="single" w:sz="4" w:space="0" w:color="auto"/>
              <w:right w:val="single" w:sz="4" w:space="0" w:color="auto"/>
            </w:tcBorders>
            <w:shd w:val="clear" w:color="auto" w:fill="auto"/>
            <w:vAlign w:val="bottom"/>
            <w:hideMark/>
          </w:tcPr>
          <w:p w14:paraId="7057A9E2" w14:textId="77777777" w:rsidR="006741CC" w:rsidRPr="006741CC" w:rsidRDefault="006741CC" w:rsidP="006741CC">
            <w:pPr>
              <w:widowControl/>
              <w:jc w:val="center"/>
              <w:rPr>
                <w:sz w:val="22"/>
                <w:szCs w:val="22"/>
              </w:rPr>
            </w:pPr>
            <w:r w:rsidRPr="006741CC">
              <w:rPr>
                <w:sz w:val="22"/>
                <w:szCs w:val="22"/>
              </w:rPr>
              <w:t>02</w:t>
            </w:r>
          </w:p>
        </w:tc>
        <w:tc>
          <w:tcPr>
            <w:tcW w:w="567" w:type="dxa"/>
            <w:tcBorders>
              <w:top w:val="nil"/>
              <w:left w:val="nil"/>
              <w:bottom w:val="single" w:sz="4" w:space="0" w:color="auto"/>
              <w:right w:val="nil"/>
            </w:tcBorders>
            <w:shd w:val="clear" w:color="auto" w:fill="auto"/>
            <w:vAlign w:val="bottom"/>
            <w:hideMark/>
          </w:tcPr>
          <w:p w14:paraId="6E1D3870" w14:textId="77777777" w:rsidR="006741CC" w:rsidRPr="006741CC" w:rsidRDefault="006741CC" w:rsidP="006741CC">
            <w:pPr>
              <w:widowControl/>
              <w:jc w:val="center"/>
              <w:rPr>
                <w:sz w:val="22"/>
                <w:szCs w:val="22"/>
              </w:rPr>
            </w:pPr>
            <w:r w:rsidRPr="006741CC">
              <w:rPr>
                <w:sz w:val="22"/>
                <w:szCs w:val="22"/>
              </w:rPr>
              <w:t>02</w:t>
            </w:r>
          </w:p>
        </w:tc>
        <w:tc>
          <w:tcPr>
            <w:tcW w:w="567" w:type="dxa"/>
            <w:tcBorders>
              <w:top w:val="nil"/>
              <w:left w:val="nil"/>
              <w:bottom w:val="single" w:sz="4" w:space="0" w:color="auto"/>
              <w:right w:val="nil"/>
            </w:tcBorders>
            <w:shd w:val="clear" w:color="auto" w:fill="auto"/>
            <w:vAlign w:val="bottom"/>
            <w:hideMark/>
          </w:tcPr>
          <w:p w14:paraId="720B22D6" w14:textId="77777777" w:rsidR="006741CC" w:rsidRPr="006741CC" w:rsidRDefault="006741CC" w:rsidP="006741CC">
            <w:pPr>
              <w:widowControl/>
              <w:jc w:val="center"/>
              <w:rPr>
                <w:sz w:val="22"/>
                <w:szCs w:val="22"/>
              </w:rPr>
            </w:pPr>
            <w:r w:rsidRPr="006741CC">
              <w:rPr>
                <w:sz w:val="22"/>
                <w:szCs w:val="22"/>
              </w:rPr>
              <w:t>3</w:t>
            </w:r>
          </w:p>
        </w:tc>
        <w:tc>
          <w:tcPr>
            <w:tcW w:w="472" w:type="dxa"/>
            <w:tcBorders>
              <w:top w:val="nil"/>
              <w:left w:val="nil"/>
              <w:bottom w:val="single" w:sz="4" w:space="0" w:color="auto"/>
              <w:right w:val="nil"/>
            </w:tcBorders>
            <w:shd w:val="clear" w:color="auto" w:fill="auto"/>
            <w:vAlign w:val="bottom"/>
            <w:hideMark/>
          </w:tcPr>
          <w:p w14:paraId="30445937" w14:textId="77777777" w:rsidR="006741CC" w:rsidRPr="006741CC" w:rsidRDefault="006741CC" w:rsidP="006741CC">
            <w:pPr>
              <w:widowControl/>
              <w:jc w:val="center"/>
              <w:rPr>
                <w:sz w:val="22"/>
                <w:szCs w:val="22"/>
              </w:rPr>
            </w:pPr>
            <w:r w:rsidRPr="006741CC">
              <w:rPr>
                <w:sz w:val="22"/>
                <w:szCs w:val="22"/>
              </w:rPr>
              <w:t>01</w:t>
            </w:r>
          </w:p>
        </w:tc>
        <w:tc>
          <w:tcPr>
            <w:tcW w:w="848" w:type="dxa"/>
            <w:tcBorders>
              <w:top w:val="nil"/>
              <w:left w:val="nil"/>
              <w:bottom w:val="single" w:sz="4" w:space="0" w:color="auto"/>
              <w:right w:val="single" w:sz="4" w:space="0" w:color="auto"/>
            </w:tcBorders>
            <w:shd w:val="clear" w:color="auto" w:fill="auto"/>
            <w:vAlign w:val="bottom"/>
            <w:hideMark/>
          </w:tcPr>
          <w:p w14:paraId="491F54FE" w14:textId="77777777" w:rsidR="006741CC" w:rsidRPr="006741CC" w:rsidRDefault="006741CC" w:rsidP="006741CC">
            <w:pPr>
              <w:widowControl/>
              <w:jc w:val="center"/>
              <w:rPr>
                <w:sz w:val="22"/>
                <w:szCs w:val="22"/>
              </w:rPr>
            </w:pPr>
            <w:r w:rsidRPr="006741CC">
              <w:rPr>
                <w:sz w:val="22"/>
                <w:szCs w:val="22"/>
              </w:rPr>
              <w:t>80230</w:t>
            </w:r>
          </w:p>
        </w:tc>
        <w:tc>
          <w:tcPr>
            <w:tcW w:w="567" w:type="dxa"/>
            <w:tcBorders>
              <w:top w:val="nil"/>
              <w:left w:val="nil"/>
              <w:bottom w:val="single" w:sz="4" w:space="0" w:color="auto"/>
              <w:right w:val="single" w:sz="4" w:space="0" w:color="auto"/>
            </w:tcBorders>
            <w:shd w:val="clear" w:color="auto" w:fill="auto"/>
            <w:noWrap/>
            <w:vAlign w:val="bottom"/>
            <w:hideMark/>
          </w:tcPr>
          <w:p w14:paraId="520C6F16" w14:textId="77777777" w:rsidR="006741CC" w:rsidRPr="006741CC" w:rsidRDefault="006741CC" w:rsidP="006741CC">
            <w:pPr>
              <w:widowControl/>
              <w:rPr>
                <w:sz w:val="22"/>
                <w:szCs w:val="22"/>
              </w:rPr>
            </w:pPr>
            <w:r w:rsidRPr="006741CC">
              <w:rPr>
                <w:sz w:val="22"/>
                <w:szCs w:val="22"/>
              </w:rPr>
              <w:t>240</w:t>
            </w:r>
          </w:p>
        </w:tc>
        <w:tc>
          <w:tcPr>
            <w:tcW w:w="1178" w:type="dxa"/>
            <w:tcBorders>
              <w:top w:val="nil"/>
              <w:left w:val="nil"/>
              <w:bottom w:val="single" w:sz="4" w:space="0" w:color="auto"/>
              <w:right w:val="single" w:sz="4" w:space="0" w:color="auto"/>
            </w:tcBorders>
            <w:shd w:val="clear" w:color="000000" w:fill="FFFFFF"/>
            <w:noWrap/>
            <w:vAlign w:val="bottom"/>
            <w:hideMark/>
          </w:tcPr>
          <w:p w14:paraId="420E7E87" w14:textId="77777777" w:rsidR="006741CC" w:rsidRPr="006741CC" w:rsidRDefault="006741CC" w:rsidP="006741CC">
            <w:pPr>
              <w:widowControl/>
              <w:jc w:val="right"/>
              <w:rPr>
                <w:sz w:val="22"/>
                <w:szCs w:val="22"/>
              </w:rPr>
            </w:pPr>
            <w:r w:rsidRPr="006741CC">
              <w:rPr>
                <w:sz w:val="22"/>
                <w:szCs w:val="22"/>
              </w:rPr>
              <w:t>10,000</w:t>
            </w:r>
          </w:p>
        </w:tc>
        <w:tc>
          <w:tcPr>
            <w:tcW w:w="1231" w:type="dxa"/>
            <w:tcBorders>
              <w:top w:val="nil"/>
              <w:left w:val="nil"/>
              <w:bottom w:val="single" w:sz="4" w:space="0" w:color="auto"/>
              <w:right w:val="single" w:sz="4" w:space="0" w:color="auto"/>
            </w:tcBorders>
            <w:shd w:val="clear" w:color="000000" w:fill="FFFFFF"/>
            <w:noWrap/>
            <w:vAlign w:val="bottom"/>
            <w:hideMark/>
          </w:tcPr>
          <w:p w14:paraId="4118CB39" w14:textId="77777777" w:rsidR="006741CC" w:rsidRPr="006741CC" w:rsidRDefault="006741CC" w:rsidP="006741CC">
            <w:pPr>
              <w:widowControl/>
              <w:jc w:val="right"/>
              <w:rPr>
                <w:sz w:val="22"/>
                <w:szCs w:val="22"/>
              </w:rPr>
            </w:pPr>
            <w:r w:rsidRPr="006741CC">
              <w:rPr>
                <w:sz w:val="22"/>
                <w:szCs w:val="22"/>
              </w:rPr>
              <w:t>10,000</w:t>
            </w:r>
          </w:p>
        </w:tc>
        <w:tc>
          <w:tcPr>
            <w:tcW w:w="1229" w:type="dxa"/>
            <w:tcBorders>
              <w:top w:val="nil"/>
              <w:left w:val="nil"/>
              <w:bottom w:val="single" w:sz="4" w:space="0" w:color="auto"/>
              <w:right w:val="single" w:sz="4" w:space="0" w:color="auto"/>
            </w:tcBorders>
            <w:shd w:val="clear" w:color="000000" w:fill="FFFFFF"/>
            <w:noWrap/>
            <w:vAlign w:val="bottom"/>
            <w:hideMark/>
          </w:tcPr>
          <w:p w14:paraId="6F391CCD" w14:textId="77777777" w:rsidR="006741CC" w:rsidRPr="006741CC" w:rsidRDefault="006741CC" w:rsidP="006741CC">
            <w:pPr>
              <w:widowControl/>
              <w:jc w:val="right"/>
              <w:rPr>
                <w:sz w:val="22"/>
                <w:szCs w:val="22"/>
              </w:rPr>
            </w:pPr>
            <w:r w:rsidRPr="006741CC">
              <w:rPr>
                <w:sz w:val="22"/>
                <w:szCs w:val="22"/>
              </w:rPr>
              <w:t>10,000</w:t>
            </w:r>
          </w:p>
        </w:tc>
      </w:tr>
      <w:tr w:rsidR="006741CC" w:rsidRPr="006741CC" w14:paraId="07D78CAC" w14:textId="77777777" w:rsidTr="00BF731A">
        <w:trPr>
          <w:trHeight w:val="600"/>
        </w:trPr>
        <w:tc>
          <w:tcPr>
            <w:tcW w:w="3024" w:type="dxa"/>
            <w:gridSpan w:val="2"/>
            <w:tcBorders>
              <w:top w:val="nil"/>
              <w:left w:val="single" w:sz="4" w:space="0" w:color="auto"/>
              <w:bottom w:val="single" w:sz="4" w:space="0" w:color="auto"/>
              <w:right w:val="single" w:sz="4" w:space="0" w:color="auto"/>
            </w:tcBorders>
            <w:shd w:val="clear" w:color="auto" w:fill="auto"/>
            <w:vAlign w:val="bottom"/>
            <w:hideMark/>
          </w:tcPr>
          <w:p w14:paraId="55A297A3" w14:textId="77777777" w:rsidR="006741CC" w:rsidRPr="006741CC" w:rsidRDefault="006741CC" w:rsidP="006741CC">
            <w:pPr>
              <w:widowControl/>
              <w:rPr>
                <w:b/>
                <w:bCs/>
              </w:rPr>
            </w:pPr>
            <w:r w:rsidRPr="006741CC">
              <w:rPr>
                <w:b/>
                <w:bCs/>
              </w:rPr>
              <w:t xml:space="preserve">Муниципальная программа Сосновского сельсовета Бессоновского района Пензенской области "Модернизация и развитие жилищно-коммунального хозяйства Сосновского </w:t>
            </w:r>
            <w:r w:rsidRPr="006741CC">
              <w:rPr>
                <w:b/>
                <w:bCs/>
              </w:rPr>
              <w:lastRenderedPageBreak/>
              <w:t>сельсовета Бессоновского района Пензенской области на 2014-2027 годы"</w:t>
            </w:r>
          </w:p>
        </w:tc>
        <w:tc>
          <w:tcPr>
            <w:tcW w:w="567" w:type="dxa"/>
            <w:gridSpan w:val="2"/>
            <w:tcBorders>
              <w:top w:val="nil"/>
              <w:left w:val="nil"/>
              <w:bottom w:val="single" w:sz="4" w:space="0" w:color="auto"/>
              <w:right w:val="single" w:sz="4" w:space="0" w:color="auto"/>
            </w:tcBorders>
            <w:shd w:val="clear" w:color="auto" w:fill="auto"/>
            <w:vAlign w:val="bottom"/>
            <w:hideMark/>
          </w:tcPr>
          <w:p w14:paraId="59A01B29" w14:textId="77777777" w:rsidR="006741CC" w:rsidRPr="006741CC" w:rsidRDefault="006741CC" w:rsidP="006741CC">
            <w:pPr>
              <w:widowControl/>
              <w:jc w:val="center"/>
              <w:rPr>
                <w:b/>
                <w:bCs/>
              </w:rPr>
            </w:pPr>
            <w:r w:rsidRPr="006741CC">
              <w:rPr>
                <w:b/>
                <w:bCs/>
              </w:rPr>
              <w:lastRenderedPageBreak/>
              <w:t>901</w:t>
            </w:r>
          </w:p>
        </w:tc>
        <w:tc>
          <w:tcPr>
            <w:tcW w:w="570" w:type="dxa"/>
            <w:tcBorders>
              <w:top w:val="nil"/>
              <w:left w:val="nil"/>
              <w:bottom w:val="single" w:sz="4" w:space="0" w:color="auto"/>
              <w:right w:val="single" w:sz="4" w:space="0" w:color="auto"/>
            </w:tcBorders>
            <w:shd w:val="clear" w:color="auto" w:fill="auto"/>
            <w:vAlign w:val="bottom"/>
            <w:hideMark/>
          </w:tcPr>
          <w:p w14:paraId="6E3ED0A7" w14:textId="77777777" w:rsidR="006741CC" w:rsidRPr="006741CC" w:rsidRDefault="006741CC" w:rsidP="006741CC">
            <w:pPr>
              <w:widowControl/>
              <w:jc w:val="center"/>
              <w:rPr>
                <w:b/>
                <w:bCs/>
                <w:sz w:val="22"/>
                <w:szCs w:val="22"/>
              </w:rPr>
            </w:pPr>
            <w:r w:rsidRPr="006741CC">
              <w:rPr>
                <w:b/>
                <w:bCs/>
                <w:sz w:val="22"/>
                <w:szCs w:val="22"/>
              </w:rPr>
              <w:t>05</w:t>
            </w:r>
          </w:p>
        </w:tc>
        <w:tc>
          <w:tcPr>
            <w:tcW w:w="567" w:type="dxa"/>
            <w:tcBorders>
              <w:top w:val="nil"/>
              <w:left w:val="nil"/>
              <w:bottom w:val="single" w:sz="4" w:space="0" w:color="auto"/>
              <w:right w:val="single" w:sz="4" w:space="0" w:color="auto"/>
            </w:tcBorders>
            <w:shd w:val="clear" w:color="auto" w:fill="auto"/>
            <w:vAlign w:val="bottom"/>
            <w:hideMark/>
          </w:tcPr>
          <w:p w14:paraId="7AD791EC" w14:textId="77777777" w:rsidR="006741CC" w:rsidRPr="006741CC" w:rsidRDefault="006741CC" w:rsidP="006741CC">
            <w:pPr>
              <w:widowControl/>
              <w:jc w:val="center"/>
              <w:rPr>
                <w:b/>
                <w:bCs/>
                <w:sz w:val="22"/>
                <w:szCs w:val="22"/>
              </w:rPr>
            </w:pPr>
            <w:r w:rsidRPr="006741CC">
              <w:rPr>
                <w:b/>
                <w:bCs/>
                <w:sz w:val="22"/>
                <w:szCs w:val="22"/>
              </w:rPr>
              <w:t>02</w:t>
            </w:r>
          </w:p>
        </w:tc>
        <w:tc>
          <w:tcPr>
            <w:tcW w:w="567" w:type="dxa"/>
            <w:tcBorders>
              <w:top w:val="nil"/>
              <w:left w:val="nil"/>
              <w:bottom w:val="single" w:sz="4" w:space="0" w:color="auto"/>
              <w:right w:val="nil"/>
            </w:tcBorders>
            <w:shd w:val="clear" w:color="auto" w:fill="auto"/>
            <w:vAlign w:val="bottom"/>
            <w:hideMark/>
          </w:tcPr>
          <w:p w14:paraId="3B06034B" w14:textId="77777777" w:rsidR="006741CC" w:rsidRPr="006741CC" w:rsidRDefault="006741CC" w:rsidP="006741CC">
            <w:pPr>
              <w:widowControl/>
              <w:jc w:val="center"/>
              <w:rPr>
                <w:b/>
                <w:bCs/>
                <w:sz w:val="22"/>
                <w:szCs w:val="22"/>
              </w:rPr>
            </w:pPr>
            <w:r w:rsidRPr="006741CC">
              <w:rPr>
                <w:b/>
                <w:bCs/>
                <w:sz w:val="22"/>
                <w:szCs w:val="22"/>
              </w:rPr>
              <w:t>04</w:t>
            </w:r>
          </w:p>
        </w:tc>
        <w:tc>
          <w:tcPr>
            <w:tcW w:w="567" w:type="dxa"/>
            <w:tcBorders>
              <w:top w:val="nil"/>
              <w:left w:val="nil"/>
              <w:bottom w:val="single" w:sz="4" w:space="0" w:color="auto"/>
              <w:right w:val="nil"/>
            </w:tcBorders>
            <w:shd w:val="clear" w:color="auto" w:fill="auto"/>
            <w:vAlign w:val="bottom"/>
            <w:hideMark/>
          </w:tcPr>
          <w:p w14:paraId="70B9381F" w14:textId="77777777" w:rsidR="006741CC" w:rsidRPr="006741CC" w:rsidRDefault="006741CC" w:rsidP="006741CC">
            <w:pPr>
              <w:widowControl/>
              <w:jc w:val="center"/>
              <w:rPr>
                <w:b/>
                <w:bCs/>
                <w:sz w:val="22"/>
                <w:szCs w:val="22"/>
              </w:rPr>
            </w:pPr>
            <w:r w:rsidRPr="006741CC">
              <w:rPr>
                <w:b/>
                <w:bCs/>
                <w:sz w:val="22"/>
                <w:szCs w:val="22"/>
              </w:rPr>
              <w:t>0</w:t>
            </w:r>
          </w:p>
        </w:tc>
        <w:tc>
          <w:tcPr>
            <w:tcW w:w="472" w:type="dxa"/>
            <w:tcBorders>
              <w:top w:val="nil"/>
              <w:left w:val="nil"/>
              <w:bottom w:val="single" w:sz="4" w:space="0" w:color="auto"/>
              <w:right w:val="nil"/>
            </w:tcBorders>
            <w:shd w:val="clear" w:color="auto" w:fill="auto"/>
            <w:vAlign w:val="bottom"/>
            <w:hideMark/>
          </w:tcPr>
          <w:p w14:paraId="0CAB0256" w14:textId="77777777" w:rsidR="006741CC" w:rsidRPr="006741CC" w:rsidRDefault="006741CC" w:rsidP="006741CC">
            <w:pPr>
              <w:widowControl/>
              <w:jc w:val="center"/>
              <w:rPr>
                <w:b/>
                <w:bCs/>
                <w:sz w:val="22"/>
                <w:szCs w:val="22"/>
              </w:rPr>
            </w:pPr>
            <w:r w:rsidRPr="006741CC">
              <w:rPr>
                <w:b/>
                <w:bCs/>
                <w:sz w:val="22"/>
                <w:szCs w:val="22"/>
              </w:rPr>
              <w:t>00</w:t>
            </w:r>
          </w:p>
        </w:tc>
        <w:tc>
          <w:tcPr>
            <w:tcW w:w="848" w:type="dxa"/>
            <w:tcBorders>
              <w:top w:val="nil"/>
              <w:left w:val="nil"/>
              <w:bottom w:val="single" w:sz="4" w:space="0" w:color="auto"/>
              <w:right w:val="single" w:sz="4" w:space="0" w:color="auto"/>
            </w:tcBorders>
            <w:shd w:val="clear" w:color="auto" w:fill="auto"/>
            <w:vAlign w:val="bottom"/>
            <w:hideMark/>
          </w:tcPr>
          <w:p w14:paraId="17856780" w14:textId="77777777" w:rsidR="006741CC" w:rsidRPr="006741CC" w:rsidRDefault="006741CC" w:rsidP="006741CC">
            <w:pPr>
              <w:widowControl/>
              <w:jc w:val="center"/>
              <w:rPr>
                <w:b/>
                <w:bCs/>
                <w:sz w:val="22"/>
                <w:szCs w:val="22"/>
              </w:rPr>
            </w:pPr>
            <w:r w:rsidRPr="006741CC">
              <w:rPr>
                <w:b/>
                <w:bCs/>
                <w:sz w:val="22"/>
                <w:szCs w:val="22"/>
              </w:rPr>
              <w:t>00000</w:t>
            </w:r>
          </w:p>
        </w:tc>
        <w:tc>
          <w:tcPr>
            <w:tcW w:w="567" w:type="dxa"/>
            <w:tcBorders>
              <w:top w:val="nil"/>
              <w:left w:val="nil"/>
              <w:bottom w:val="single" w:sz="4" w:space="0" w:color="auto"/>
              <w:right w:val="single" w:sz="4" w:space="0" w:color="auto"/>
            </w:tcBorders>
            <w:shd w:val="clear" w:color="auto" w:fill="auto"/>
            <w:noWrap/>
            <w:vAlign w:val="bottom"/>
            <w:hideMark/>
          </w:tcPr>
          <w:p w14:paraId="73E04D33" w14:textId="77777777" w:rsidR="006741CC" w:rsidRPr="006741CC" w:rsidRDefault="006741CC" w:rsidP="006741CC">
            <w:pPr>
              <w:widowControl/>
              <w:rPr>
                <w:b/>
                <w:bCs/>
                <w:sz w:val="22"/>
                <w:szCs w:val="22"/>
              </w:rPr>
            </w:pPr>
            <w:r w:rsidRPr="006741CC">
              <w:rPr>
                <w:b/>
                <w:bCs/>
                <w:sz w:val="22"/>
                <w:szCs w:val="22"/>
              </w:rPr>
              <w:t>000</w:t>
            </w:r>
          </w:p>
        </w:tc>
        <w:tc>
          <w:tcPr>
            <w:tcW w:w="1178" w:type="dxa"/>
            <w:tcBorders>
              <w:top w:val="nil"/>
              <w:left w:val="nil"/>
              <w:bottom w:val="single" w:sz="4" w:space="0" w:color="auto"/>
              <w:right w:val="single" w:sz="4" w:space="0" w:color="auto"/>
            </w:tcBorders>
            <w:shd w:val="clear" w:color="auto" w:fill="auto"/>
            <w:noWrap/>
            <w:vAlign w:val="bottom"/>
            <w:hideMark/>
          </w:tcPr>
          <w:p w14:paraId="7EFE841A" w14:textId="77777777" w:rsidR="006741CC" w:rsidRPr="006741CC" w:rsidRDefault="006741CC" w:rsidP="006741CC">
            <w:pPr>
              <w:widowControl/>
              <w:jc w:val="right"/>
              <w:rPr>
                <w:b/>
                <w:bCs/>
                <w:sz w:val="22"/>
                <w:szCs w:val="22"/>
              </w:rPr>
            </w:pPr>
            <w:r w:rsidRPr="006741CC">
              <w:rPr>
                <w:b/>
                <w:bCs/>
                <w:sz w:val="22"/>
                <w:szCs w:val="22"/>
              </w:rPr>
              <w:t>1662,000</w:t>
            </w:r>
          </w:p>
        </w:tc>
        <w:tc>
          <w:tcPr>
            <w:tcW w:w="1231" w:type="dxa"/>
            <w:tcBorders>
              <w:top w:val="nil"/>
              <w:left w:val="nil"/>
              <w:bottom w:val="single" w:sz="4" w:space="0" w:color="auto"/>
              <w:right w:val="single" w:sz="4" w:space="0" w:color="auto"/>
            </w:tcBorders>
            <w:shd w:val="clear" w:color="auto" w:fill="auto"/>
            <w:noWrap/>
            <w:vAlign w:val="bottom"/>
            <w:hideMark/>
          </w:tcPr>
          <w:p w14:paraId="051ECCEA" w14:textId="77777777" w:rsidR="006741CC" w:rsidRPr="006741CC" w:rsidRDefault="006741CC" w:rsidP="006741CC">
            <w:pPr>
              <w:widowControl/>
              <w:jc w:val="right"/>
              <w:rPr>
                <w:b/>
                <w:bCs/>
                <w:sz w:val="22"/>
                <w:szCs w:val="22"/>
              </w:rPr>
            </w:pPr>
            <w:r w:rsidRPr="006741CC">
              <w:rPr>
                <w:b/>
                <w:bCs/>
                <w:sz w:val="22"/>
                <w:szCs w:val="22"/>
              </w:rPr>
              <w:t>1114,635</w:t>
            </w:r>
          </w:p>
        </w:tc>
        <w:tc>
          <w:tcPr>
            <w:tcW w:w="1229" w:type="dxa"/>
            <w:tcBorders>
              <w:top w:val="nil"/>
              <w:left w:val="nil"/>
              <w:bottom w:val="single" w:sz="4" w:space="0" w:color="auto"/>
              <w:right w:val="single" w:sz="4" w:space="0" w:color="auto"/>
            </w:tcBorders>
            <w:shd w:val="clear" w:color="auto" w:fill="auto"/>
            <w:noWrap/>
            <w:vAlign w:val="bottom"/>
            <w:hideMark/>
          </w:tcPr>
          <w:p w14:paraId="09A7DD0A" w14:textId="77777777" w:rsidR="006741CC" w:rsidRPr="006741CC" w:rsidRDefault="006741CC" w:rsidP="006741CC">
            <w:pPr>
              <w:widowControl/>
              <w:jc w:val="right"/>
              <w:rPr>
                <w:b/>
                <w:bCs/>
                <w:sz w:val="22"/>
                <w:szCs w:val="22"/>
              </w:rPr>
            </w:pPr>
            <w:r w:rsidRPr="006741CC">
              <w:rPr>
                <w:b/>
                <w:bCs/>
                <w:sz w:val="22"/>
                <w:szCs w:val="22"/>
              </w:rPr>
              <w:t>875,245</w:t>
            </w:r>
          </w:p>
        </w:tc>
      </w:tr>
      <w:tr w:rsidR="006741CC" w:rsidRPr="006741CC" w14:paraId="3EC690C8" w14:textId="77777777" w:rsidTr="00BF731A">
        <w:trPr>
          <w:trHeight w:val="600"/>
        </w:trPr>
        <w:tc>
          <w:tcPr>
            <w:tcW w:w="3024" w:type="dxa"/>
            <w:gridSpan w:val="2"/>
            <w:tcBorders>
              <w:top w:val="nil"/>
              <w:left w:val="single" w:sz="4" w:space="0" w:color="auto"/>
              <w:bottom w:val="single" w:sz="4" w:space="0" w:color="auto"/>
              <w:right w:val="single" w:sz="4" w:space="0" w:color="auto"/>
            </w:tcBorders>
            <w:shd w:val="clear" w:color="auto" w:fill="auto"/>
            <w:vAlign w:val="bottom"/>
            <w:hideMark/>
          </w:tcPr>
          <w:p w14:paraId="733C5343" w14:textId="77777777" w:rsidR="006741CC" w:rsidRPr="006741CC" w:rsidRDefault="006741CC" w:rsidP="006741CC">
            <w:pPr>
              <w:widowControl/>
              <w:rPr>
                <w:b/>
                <w:bCs/>
              </w:rPr>
            </w:pPr>
            <w:r w:rsidRPr="006741CC">
              <w:rPr>
                <w:b/>
                <w:bCs/>
              </w:rPr>
              <w:t>Подрограмма "Чистая вода за счет средств бюджета поселения"</w:t>
            </w:r>
          </w:p>
        </w:tc>
        <w:tc>
          <w:tcPr>
            <w:tcW w:w="567" w:type="dxa"/>
            <w:gridSpan w:val="2"/>
            <w:tcBorders>
              <w:top w:val="nil"/>
              <w:left w:val="nil"/>
              <w:bottom w:val="single" w:sz="4" w:space="0" w:color="auto"/>
              <w:right w:val="single" w:sz="4" w:space="0" w:color="auto"/>
            </w:tcBorders>
            <w:shd w:val="clear" w:color="auto" w:fill="auto"/>
            <w:vAlign w:val="bottom"/>
            <w:hideMark/>
          </w:tcPr>
          <w:p w14:paraId="6C5314B1" w14:textId="77777777" w:rsidR="006741CC" w:rsidRPr="006741CC" w:rsidRDefault="006741CC" w:rsidP="006741CC">
            <w:pPr>
              <w:widowControl/>
              <w:jc w:val="center"/>
            </w:pPr>
            <w:r w:rsidRPr="006741CC">
              <w:t>901</w:t>
            </w:r>
          </w:p>
        </w:tc>
        <w:tc>
          <w:tcPr>
            <w:tcW w:w="570" w:type="dxa"/>
            <w:tcBorders>
              <w:top w:val="nil"/>
              <w:left w:val="nil"/>
              <w:bottom w:val="single" w:sz="4" w:space="0" w:color="auto"/>
              <w:right w:val="single" w:sz="4" w:space="0" w:color="auto"/>
            </w:tcBorders>
            <w:shd w:val="clear" w:color="auto" w:fill="auto"/>
            <w:vAlign w:val="bottom"/>
            <w:hideMark/>
          </w:tcPr>
          <w:p w14:paraId="4A4DC51C" w14:textId="77777777" w:rsidR="006741CC" w:rsidRPr="006741CC" w:rsidRDefault="006741CC" w:rsidP="006741CC">
            <w:pPr>
              <w:widowControl/>
              <w:jc w:val="center"/>
              <w:rPr>
                <w:sz w:val="22"/>
                <w:szCs w:val="22"/>
              </w:rPr>
            </w:pPr>
            <w:r w:rsidRPr="006741CC">
              <w:rPr>
                <w:sz w:val="22"/>
                <w:szCs w:val="22"/>
              </w:rPr>
              <w:t>05</w:t>
            </w:r>
          </w:p>
        </w:tc>
        <w:tc>
          <w:tcPr>
            <w:tcW w:w="567" w:type="dxa"/>
            <w:tcBorders>
              <w:top w:val="nil"/>
              <w:left w:val="nil"/>
              <w:bottom w:val="single" w:sz="4" w:space="0" w:color="auto"/>
              <w:right w:val="single" w:sz="4" w:space="0" w:color="auto"/>
            </w:tcBorders>
            <w:shd w:val="clear" w:color="auto" w:fill="auto"/>
            <w:vAlign w:val="bottom"/>
            <w:hideMark/>
          </w:tcPr>
          <w:p w14:paraId="248F91EC" w14:textId="77777777" w:rsidR="006741CC" w:rsidRPr="006741CC" w:rsidRDefault="006741CC" w:rsidP="006741CC">
            <w:pPr>
              <w:widowControl/>
              <w:jc w:val="center"/>
              <w:rPr>
                <w:sz w:val="22"/>
                <w:szCs w:val="22"/>
              </w:rPr>
            </w:pPr>
            <w:r w:rsidRPr="006741CC">
              <w:rPr>
                <w:sz w:val="22"/>
                <w:szCs w:val="22"/>
              </w:rPr>
              <w:t>02</w:t>
            </w:r>
          </w:p>
        </w:tc>
        <w:tc>
          <w:tcPr>
            <w:tcW w:w="567" w:type="dxa"/>
            <w:tcBorders>
              <w:top w:val="nil"/>
              <w:left w:val="nil"/>
              <w:bottom w:val="single" w:sz="4" w:space="0" w:color="auto"/>
              <w:right w:val="nil"/>
            </w:tcBorders>
            <w:shd w:val="clear" w:color="auto" w:fill="auto"/>
            <w:vAlign w:val="bottom"/>
            <w:hideMark/>
          </w:tcPr>
          <w:p w14:paraId="32DDE0E7" w14:textId="77777777" w:rsidR="006741CC" w:rsidRPr="006741CC" w:rsidRDefault="006741CC" w:rsidP="006741CC">
            <w:pPr>
              <w:widowControl/>
              <w:jc w:val="center"/>
              <w:rPr>
                <w:sz w:val="22"/>
                <w:szCs w:val="22"/>
              </w:rPr>
            </w:pPr>
            <w:r w:rsidRPr="006741CC">
              <w:rPr>
                <w:sz w:val="22"/>
                <w:szCs w:val="22"/>
              </w:rPr>
              <w:t>04</w:t>
            </w:r>
          </w:p>
        </w:tc>
        <w:tc>
          <w:tcPr>
            <w:tcW w:w="567" w:type="dxa"/>
            <w:tcBorders>
              <w:top w:val="nil"/>
              <w:left w:val="nil"/>
              <w:bottom w:val="single" w:sz="4" w:space="0" w:color="auto"/>
              <w:right w:val="nil"/>
            </w:tcBorders>
            <w:shd w:val="clear" w:color="auto" w:fill="auto"/>
            <w:vAlign w:val="bottom"/>
            <w:hideMark/>
          </w:tcPr>
          <w:p w14:paraId="0509D36A" w14:textId="77777777" w:rsidR="006741CC" w:rsidRPr="006741CC" w:rsidRDefault="006741CC" w:rsidP="006741CC">
            <w:pPr>
              <w:widowControl/>
              <w:jc w:val="center"/>
              <w:rPr>
                <w:sz w:val="22"/>
                <w:szCs w:val="22"/>
              </w:rPr>
            </w:pPr>
            <w:r w:rsidRPr="006741CC">
              <w:rPr>
                <w:sz w:val="22"/>
                <w:szCs w:val="22"/>
              </w:rPr>
              <w:t>3</w:t>
            </w:r>
          </w:p>
        </w:tc>
        <w:tc>
          <w:tcPr>
            <w:tcW w:w="472" w:type="dxa"/>
            <w:tcBorders>
              <w:top w:val="nil"/>
              <w:left w:val="nil"/>
              <w:bottom w:val="single" w:sz="4" w:space="0" w:color="auto"/>
              <w:right w:val="nil"/>
            </w:tcBorders>
            <w:shd w:val="clear" w:color="auto" w:fill="auto"/>
            <w:vAlign w:val="bottom"/>
            <w:hideMark/>
          </w:tcPr>
          <w:p w14:paraId="650046A6" w14:textId="77777777" w:rsidR="006741CC" w:rsidRPr="006741CC" w:rsidRDefault="006741CC" w:rsidP="006741CC">
            <w:pPr>
              <w:widowControl/>
              <w:jc w:val="center"/>
              <w:rPr>
                <w:sz w:val="22"/>
                <w:szCs w:val="22"/>
              </w:rPr>
            </w:pPr>
            <w:r w:rsidRPr="006741CC">
              <w:rPr>
                <w:sz w:val="22"/>
                <w:szCs w:val="22"/>
              </w:rPr>
              <w:t>00</w:t>
            </w:r>
          </w:p>
        </w:tc>
        <w:tc>
          <w:tcPr>
            <w:tcW w:w="848" w:type="dxa"/>
            <w:tcBorders>
              <w:top w:val="nil"/>
              <w:left w:val="nil"/>
              <w:bottom w:val="single" w:sz="4" w:space="0" w:color="auto"/>
              <w:right w:val="single" w:sz="4" w:space="0" w:color="auto"/>
            </w:tcBorders>
            <w:shd w:val="clear" w:color="auto" w:fill="auto"/>
            <w:vAlign w:val="bottom"/>
            <w:hideMark/>
          </w:tcPr>
          <w:p w14:paraId="56A33089" w14:textId="77777777" w:rsidR="006741CC" w:rsidRPr="006741CC" w:rsidRDefault="006741CC" w:rsidP="006741CC">
            <w:pPr>
              <w:widowControl/>
              <w:jc w:val="center"/>
              <w:rPr>
                <w:sz w:val="22"/>
                <w:szCs w:val="22"/>
              </w:rPr>
            </w:pPr>
            <w:r w:rsidRPr="006741CC">
              <w:rPr>
                <w:sz w:val="22"/>
                <w:szCs w:val="22"/>
              </w:rPr>
              <w:t>00000</w:t>
            </w:r>
          </w:p>
        </w:tc>
        <w:tc>
          <w:tcPr>
            <w:tcW w:w="567" w:type="dxa"/>
            <w:tcBorders>
              <w:top w:val="nil"/>
              <w:left w:val="nil"/>
              <w:bottom w:val="single" w:sz="4" w:space="0" w:color="auto"/>
              <w:right w:val="single" w:sz="4" w:space="0" w:color="auto"/>
            </w:tcBorders>
            <w:shd w:val="clear" w:color="auto" w:fill="auto"/>
            <w:noWrap/>
            <w:vAlign w:val="bottom"/>
            <w:hideMark/>
          </w:tcPr>
          <w:p w14:paraId="4D89D6A1" w14:textId="77777777" w:rsidR="006741CC" w:rsidRPr="006741CC" w:rsidRDefault="006741CC" w:rsidP="006741CC">
            <w:pPr>
              <w:widowControl/>
              <w:rPr>
                <w:sz w:val="22"/>
                <w:szCs w:val="22"/>
              </w:rPr>
            </w:pPr>
            <w:r w:rsidRPr="006741CC">
              <w:rPr>
                <w:sz w:val="22"/>
                <w:szCs w:val="22"/>
              </w:rPr>
              <w:t>000</w:t>
            </w:r>
          </w:p>
        </w:tc>
        <w:tc>
          <w:tcPr>
            <w:tcW w:w="1178" w:type="dxa"/>
            <w:tcBorders>
              <w:top w:val="nil"/>
              <w:left w:val="nil"/>
              <w:bottom w:val="single" w:sz="4" w:space="0" w:color="auto"/>
              <w:right w:val="single" w:sz="4" w:space="0" w:color="auto"/>
            </w:tcBorders>
            <w:shd w:val="clear" w:color="000000" w:fill="FFFFFF"/>
            <w:noWrap/>
            <w:vAlign w:val="bottom"/>
            <w:hideMark/>
          </w:tcPr>
          <w:p w14:paraId="3BFBB6AE" w14:textId="77777777" w:rsidR="006741CC" w:rsidRPr="006741CC" w:rsidRDefault="006741CC" w:rsidP="006741CC">
            <w:pPr>
              <w:widowControl/>
              <w:jc w:val="right"/>
              <w:rPr>
                <w:sz w:val="22"/>
                <w:szCs w:val="22"/>
              </w:rPr>
            </w:pPr>
            <w:r w:rsidRPr="006741CC">
              <w:rPr>
                <w:sz w:val="22"/>
                <w:szCs w:val="22"/>
              </w:rPr>
              <w:t>1662,000</w:t>
            </w:r>
          </w:p>
        </w:tc>
        <w:tc>
          <w:tcPr>
            <w:tcW w:w="1231" w:type="dxa"/>
            <w:tcBorders>
              <w:top w:val="nil"/>
              <w:left w:val="nil"/>
              <w:bottom w:val="single" w:sz="4" w:space="0" w:color="auto"/>
              <w:right w:val="single" w:sz="4" w:space="0" w:color="auto"/>
            </w:tcBorders>
            <w:shd w:val="clear" w:color="000000" w:fill="FFFFFF"/>
            <w:noWrap/>
            <w:vAlign w:val="bottom"/>
            <w:hideMark/>
          </w:tcPr>
          <w:p w14:paraId="429C0308" w14:textId="77777777" w:rsidR="006741CC" w:rsidRPr="006741CC" w:rsidRDefault="006741CC" w:rsidP="006741CC">
            <w:pPr>
              <w:widowControl/>
              <w:jc w:val="right"/>
              <w:rPr>
                <w:sz w:val="22"/>
                <w:szCs w:val="22"/>
              </w:rPr>
            </w:pPr>
            <w:r w:rsidRPr="006741CC">
              <w:rPr>
                <w:sz w:val="22"/>
                <w:szCs w:val="22"/>
              </w:rPr>
              <w:t>1114,635</w:t>
            </w:r>
          </w:p>
        </w:tc>
        <w:tc>
          <w:tcPr>
            <w:tcW w:w="1229" w:type="dxa"/>
            <w:tcBorders>
              <w:top w:val="nil"/>
              <w:left w:val="nil"/>
              <w:bottom w:val="single" w:sz="4" w:space="0" w:color="auto"/>
              <w:right w:val="single" w:sz="4" w:space="0" w:color="auto"/>
            </w:tcBorders>
            <w:shd w:val="clear" w:color="000000" w:fill="FFFFFF"/>
            <w:noWrap/>
            <w:vAlign w:val="bottom"/>
            <w:hideMark/>
          </w:tcPr>
          <w:p w14:paraId="762D313B" w14:textId="77777777" w:rsidR="006741CC" w:rsidRPr="006741CC" w:rsidRDefault="006741CC" w:rsidP="006741CC">
            <w:pPr>
              <w:widowControl/>
              <w:jc w:val="right"/>
              <w:rPr>
                <w:sz w:val="22"/>
                <w:szCs w:val="22"/>
              </w:rPr>
            </w:pPr>
            <w:r w:rsidRPr="006741CC">
              <w:rPr>
                <w:sz w:val="22"/>
                <w:szCs w:val="22"/>
              </w:rPr>
              <w:t>875,245</w:t>
            </w:r>
          </w:p>
        </w:tc>
      </w:tr>
      <w:tr w:rsidR="006741CC" w:rsidRPr="006741CC" w14:paraId="13446FCB" w14:textId="77777777" w:rsidTr="00BF731A">
        <w:trPr>
          <w:trHeight w:val="600"/>
        </w:trPr>
        <w:tc>
          <w:tcPr>
            <w:tcW w:w="3024" w:type="dxa"/>
            <w:gridSpan w:val="2"/>
            <w:tcBorders>
              <w:top w:val="nil"/>
              <w:left w:val="single" w:sz="4" w:space="0" w:color="auto"/>
              <w:bottom w:val="single" w:sz="4" w:space="0" w:color="auto"/>
              <w:right w:val="single" w:sz="4" w:space="0" w:color="auto"/>
            </w:tcBorders>
            <w:shd w:val="clear" w:color="auto" w:fill="auto"/>
            <w:vAlign w:val="bottom"/>
            <w:hideMark/>
          </w:tcPr>
          <w:p w14:paraId="62AD154E" w14:textId="77777777" w:rsidR="006741CC" w:rsidRPr="006741CC" w:rsidRDefault="006741CC" w:rsidP="006741CC">
            <w:pPr>
              <w:widowControl/>
              <w:rPr>
                <w:i/>
                <w:iCs/>
              </w:rPr>
            </w:pPr>
            <w:r w:rsidRPr="006741CC">
              <w:rPr>
                <w:i/>
                <w:iCs/>
              </w:rPr>
              <w:t>Основное мероприятие "Осуществление ремонта водохозяйственных систем"</w:t>
            </w:r>
          </w:p>
        </w:tc>
        <w:tc>
          <w:tcPr>
            <w:tcW w:w="567" w:type="dxa"/>
            <w:gridSpan w:val="2"/>
            <w:tcBorders>
              <w:top w:val="nil"/>
              <w:left w:val="nil"/>
              <w:bottom w:val="single" w:sz="4" w:space="0" w:color="auto"/>
              <w:right w:val="single" w:sz="4" w:space="0" w:color="auto"/>
            </w:tcBorders>
            <w:shd w:val="clear" w:color="auto" w:fill="auto"/>
            <w:vAlign w:val="bottom"/>
            <w:hideMark/>
          </w:tcPr>
          <w:p w14:paraId="25174A92" w14:textId="77777777" w:rsidR="006741CC" w:rsidRPr="006741CC" w:rsidRDefault="006741CC" w:rsidP="006741CC">
            <w:pPr>
              <w:widowControl/>
              <w:jc w:val="center"/>
            </w:pPr>
            <w:r w:rsidRPr="006741CC">
              <w:t>901</w:t>
            </w:r>
          </w:p>
        </w:tc>
        <w:tc>
          <w:tcPr>
            <w:tcW w:w="570" w:type="dxa"/>
            <w:tcBorders>
              <w:top w:val="nil"/>
              <w:left w:val="nil"/>
              <w:bottom w:val="single" w:sz="4" w:space="0" w:color="auto"/>
              <w:right w:val="single" w:sz="4" w:space="0" w:color="auto"/>
            </w:tcBorders>
            <w:shd w:val="clear" w:color="auto" w:fill="auto"/>
            <w:vAlign w:val="bottom"/>
            <w:hideMark/>
          </w:tcPr>
          <w:p w14:paraId="099498D6" w14:textId="77777777" w:rsidR="006741CC" w:rsidRPr="006741CC" w:rsidRDefault="006741CC" w:rsidP="006741CC">
            <w:pPr>
              <w:widowControl/>
              <w:jc w:val="center"/>
              <w:rPr>
                <w:sz w:val="22"/>
                <w:szCs w:val="22"/>
              </w:rPr>
            </w:pPr>
            <w:r w:rsidRPr="006741CC">
              <w:rPr>
                <w:sz w:val="22"/>
                <w:szCs w:val="22"/>
              </w:rPr>
              <w:t>05</w:t>
            </w:r>
          </w:p>
        </w:tc>
        <w:tc>
          <w:tcPr>
            <w:tcW w:w="567" w:type="dxa"/>
            <w:tcBorders>
              <w:top w:val="nil"/>
              <w:left w:val="nil"/>
              <w:bottom w:val="single" w:sz="4" w:space="0" w:color="auto"/>
              <w:right w:val="single" w:sz="4" w:space="0" w:color="auto"/>
            </w:tcBorders>
            <w:shd w:val="clear" w:color="auto" w:fill="auto"/>
            <w:vAlign w:val="bottom"/>
            <w:hideMark/>
          </w:tcPr>
          <w:p w14:paraId="24B7FC65" w14:textId="77777777" w:rsidR="006741CC" w:rsidRPr="006741CC" w:rsidRDefault="006741CC" w:rsidP="006741CC">
            <w:pPr>
              <w:widowControl/>
              <w:jc w:val="center"/>
              <w:rPr>
                <w:sz w:val="22"/>
                <w:szCs w:val="22"/>
              </w:rPr>
            </w:pPr>
            <w:r w:rsidRPr="006741CC">
              <w:rPr>
                <w:sz w:val="22"/>
                <w:szCs w:val="22"/>
              </w:rPr>
              <w:t>02</w:t>
            </w:r>
          </w:p>
        </w:tc>
        <w:tc>
          <w:tcPr>
            <w:tcW w:w="567" w:type="dxa"/>
            <w:tcBorders>
              <w:top w:val="nil"/>
              <w:left w:val="nil"/>
              <w:bottom w:val="single" w:sz="4" w:space="0" w:color="auto"/>
              <w:right w:val="nil"/>
            </w:tcBorders>
            <w:shd w:val="clear" w:color="auto" w:fill="auto"/>
            <w:vAlign w:val="bottom"/>
            <w:hideMark/>
          </w:tcPr>
          <w:p w14:paraId="415A8070" w14:textId="77777777" w:rsidR="006741CC" w:rsidRPr="006741CC" w:rsidRDefault="006741CC" w:rsidP="006741CC">
            <w:pPr>
              <w:widowControl/>
              <w:jc w:val="center"/>
              <w:rPr>
                <w:sz w:val="22"/>
                <w:szCs w:val="22"/>
              </w:rPr>
            </w:pPr>
            <w:r w:rsidRPr="006741CC">
              <w:rPr>
                <w:sz w:val="22"/>
                <w:szCs w:val="22"/>
              </w:rPr>
              <w:t>04</w:t>
            </w:r>
          </w:p>
        </w:tc>
        <w:tc>
          <w:tcPr>
            <w:tcW w:w="567" w:type="dxa"/>
            <w:tcBorders>
              <w:top w:val="nil"/>
              <w:left w:val="nil"/>
              <w:bottom w:val="single" w:sz="4" w:space="0" w:color="auto"/>
              <w:right w:val="nil"/>
            </w:tcBorders>
            <w:shd w:val="clear" w:color="auto" w:fill="auto"/>
            <w:vAlign w:val="bottom"/>
            <w:hideMark/>
          </w:tcPr>
          <w:p w14:paraId="47FE290C" w14:textId="77777777" w:rsidR="006741CC" w:rsidRPr="006741CC" w:rsidRDefault="006741CC" w:rsidP="006741CC">
            <w:pPr>
              <w:widowControl/>
              <w:jc w:val="center"/>
              <w:rPr>
                <w:sz w:val="22"/>
                <w:szCs w:val="22"/>
              </w:rPr>
            </w:pPr>
            <w:r w:rsidRPr="006741CC">
              <w:rPr>
                <w:sz w:val="22"/>
                <w:szCs w:val="22"/>
              </w:rPr>
              <w:t>3</w:t>
            </w:r>
          </w:p>
        </w:tc>
        <w:tc>
          <w:tcPr>
            <w:tcW w:w="472" w:type="dxa"/>
            <w:tcBorders>
              <w:top w:val="nil"/>
              <w:left w:val="nil"/>
              <w:bottom w:val="single" w:sz="4" w:space="0" w:color="auto"/>
              <w:right w:val="nil"/>
            </w:tcBorders>
            <w:shd w:val="clear" w:color="auto" w:fill="auto"/>
            <w:vAlign w:val="bottom"/>
            <w:hideMark/>
          </w:tcPr>
          <w:p w14:paraId="7C797B76" w14:textId="77777777" w:rsidR="006741CC" w:rsidRPr="006741CC" w:rsidRDefault="006741CC" w:rsidP="006741CC">
            <w:pPr>
              <w:widowControl/>
              <w:jc w:val="center"/>
              <w:rPr>
                <w:sz w:val="22"/>
                <w:szCs w:val="22"/>
              </w:rPr>
            </w:pPr>
            <w:r w:rsidRPr="006741CC">
              <w:rPr>
                <w:sz w:val="22"/>
                <w:szCs w:val="22"/>
              </w:rPr>
              <w:t>01</w:t>
            </w:r>
          </w:p>
        </w:tc>
        <w:tc>
          <w:tcPr>
            <w:tcW w:w="848" w:type="dxa"/>
            <w:tcBorders>
              <w:top w:val="nil"/>
              <w:left w:val="nil"/>
              <w:bottom w:val="single" w:sz="4" w:space="0" w:color="auto"/>
              <w:right w:val="single" w:sz="4" w:space="0" w:color="auto"/>
            </w:tcBorders>
            <w:shd w:val="clear" w:color="auto" w:fill="auto"/>
            <w:vAlign w:val="bottom"/>
            <w:hideMark/>
          </w:tcPr>
          <w:p w14:paraId="5B82505B" w14:textId="77777777" w:rsidR="006741CC" w:rsidRPr="006741CC" w:rsidRDefault="006741CC" w:rsidP="006741CC">
            <w:pPr>
              <w:widowControl/>
              <w:jc w:val="center"/>
              <w:rPr>
                <w:sz w:val="22"/>
                <w:szCs w:val="22"/>
              </w:rPr>
            </w:pPr>
            <w:r w:rsidRPr="006741CC">
              <w:rPr>
                <w:sz w:val="22"/>
                <w:szCs w:val="22"/>
              </w:rPr>
              <w:t>00000</w:t>
            </w:r>
          </w:p>
        </w:tc>
        <w:tc>
          <w:tcPr>
            <w:tcW w:w="567" w:type="dxa"/>
            <w:tcBorders>
              <w:top w:val="nil"/>
              <w:left w:val="nil"/>
              <w:bottom w:val="single" w:sz="4" w:space="0" w:color="auto"/>
              <w:right w:val="single" w:sz="4" w:space="0" w:color="auto"/>
            </w:tcBorders>
            <w:shd w:val="clear" w:color="auto" w:fill="auto"/>
            <w:noWrap/>
            <w:vAlign w:val="bottom"/>
            <w:hideMark/>
          </w:tcPr>
          <w:p w14:paraId="3151A1E1" w14:textId="77777777" w:rsidR="006741CC" w:rsidRPr="006741CC" w:rsidRDefault="006741CC" w:rsidP="006741CC">
            <w:pPr>
              <w:widowControl/>
              <w:rPr>
                <w:sz w:val="22"/>
                <w:szCs w:val="22"/>
              </w:rPr>
            </w:pPr>
            <w:r w:rsidRPr="006741CC">
              <w:rPr>
                <w:sz w:val="22"/>
                <w:szCs w:val="22"/>
              </w:rPr>
              <w:t>000</w:t>
            </w:r>
          </w:p>
        </w:tc>
        <w:tc>
          <w:tcPr>
            <w:tcW w:w="1178" w:type="dxa"/>
            <w:tcBorders>
              <w:top w:val="nil"/>
              <w:left w:val="nil"/>
              <w:bottom w:val="single" w:sz="4" w:space="0" w:color="auto"/>
              <w:right w:val="single" w:sz="4" w:space="0" w:color="auto"/>
            </w:tcBorders>
            <w:shd w:val="clear" w:color="000000" w:fill="FFFFFF"/>
            <w:noWrap/>
            <w:vAlign w:val="bottom"/>
            <w:hideMark/>
          </w:tcPr>
          <w:p w14:paraId="23BC0104" w14:textId="77777777" w:rsidR="006741CC" w:rsidRPr="006741CC" w:rsidRDefault="006741CC" w:rsidP="006741CC">
            <w:pPr>
              <w:widowControl/>
              <w:jc w:val="right"/>
              <w:rPr>
                <w:sz w:val="22"/>
                <w:szCs w:val="22"/>
              </w:rPr>
            </w:pPr>
            <w:r w:rsidRPr="006741CC">
              <w:rPr>
                <w:sz w:val="22"/>
                <w:szCs w:val="22"/>
              </w:rPr>
              <w:t>1662,000</w:t>
            </w:r>
          </w:p>
        </w:tc>
        <w:tc>
          <w:tcPr>
            <w:tcW w:w="1231" w:type="dxa"/>
            <w:tcBorders>
              <w:top w:val="nil"/>
              <w:left w:val="nil"/>
              <w:bottom w:val="single" w:sz="4" w:space="0" w:color="auto"/>
              <w:right w:val="single" w:sz="4" w:space="0" w:color="auto"/>
            </w:tcBorders>
            <w:shd w:val="clear" w:color="000000" w:fill="FFFFFF"/>
            <w:noWrap/>
            <w:vAlign w:val="bottom"/>
            <w:hideMark/>
          </w:tcPr>
          <w:p w14:paraId="7E7FCCD8" w14:textId="77777777" w:rsidR="006741CC" w:rsidRPr="006741CC" w:rsidRDefault="006741CC" w:rsidP="006741CC">
            <w:pPr>
              <w:widowControl/>
              <w:jc w:val="right"/>
              <w:rPr>
                <w:sz w:val="22"/>
                <w:szCs w:val="22"/>
              </w:rPr>
            </w:pPr>
            <w:r w:rsidRPr="006741CC">
              <w:rPr>
                <w:sz w:val="22"/>
                <w:szCs w:val="22"/>
              </w:rPr>
              <w:t>1114,635</w:t>
            </w:r>
          </w:p>
        </w:tc>
        <w:tc>
          <w:tcPr>
            <w:tcW w:w="1229" w:type="dxa"/>
            <w:tcBorders>
              <w:top w:val="nil"/>
              <w:left w:val="nil"/>
              <w:bottom w:val="single" w:sz="4" w:space="0" w:color="auto"/>
              <w:right w:val="single" w:sz="4" w:space="0" w:color="auto"/>
            </w:tcBorders>
            <w:shd w:val="clear" w:color="000000" w:fill="FFFFFF"/>
            <w:noWrap/>
            <w:vAlign w:val="bottom"/>
            <w:hideMark/>
          </w:tcPr>
          <w:p w14:paraId="07E264DF" w14:textId="77777777" w:rsidR="006741CC" w:rsidRPr="006741CC" w:rsidRDefault="006741CC" w:rsidP="006741CC">
            <w:pPr>
              <w:widowControl/>
              <w:jc w:val="right"/>
              <w:rPr>
                <w:sz w:val="22"/>
                <w:szCs w:val="22"/>
              </w:rPr>
            </w:pPr>
            <w:r w:rsidRPr="006741CC">
              <w:rPr>
                <w:sz w:val="22"/>
                <w:szCs w:val="22"/>
              </w:rPr>
              <w:t>875,245</w:t>
            </w:r>
          </w:p>
        </w:tc>
      </w:tr>
      <w:tr w:rsidR="006741CC" w:rsidRPr="006741CC" w14:paraId="73A83426" w14:textId="77777777" w:rsidTr="00BF731A">
        <w:trPr>
          <w:trHeight w:val="884"/>
        </w:trPr>
        <w:tc>
          <w:tcPr>
            <w:tcW w:w="3024" w:type="dxa"/>
            <w:gridSpan w:val="2"/>
            <w:tcBorders>
              <w:top w:val="nil"/>
              <w:left w:val="single" w:sz="4" w:space="0" w:color="auto"/>
              <w:bottom w:val="single" w:sz="4" w:space="0" w:color="auto"/>
              <w:right w:val="single" w:sz="4" w:space="0" w:color="auto"/>
            </w:tcBorders>
            <w:shd w:val="clear" w:color="000000" w:fill="FFFFFF"/>
            <w:vAlign w:val="bottom"/>
            <w:hideMark/>
          </w:tcPr>
          <w:p w14:paraId="43817BBD" w14:textId="77777777" w:rsidR="006741CC" w:rsidRPr="006741CC" w:rsidRDefault="006741CC" w:rsidP="006741CC">
            <w:pPr>
              <w:widowControl/>
            </w:pPr>
            <w:r w:rsidRPr="006741CC">
              <w:t>Капитальный ремонт сетей и сооружений водоснабжения и водоотведения</w:t>
            </w:r>
          </w:p>
        </w:tc>
        <w:tc>
          <w:tcPr>
            <w:tcW w:w="567" w:type="dxa"/>
            <w:gridSpan w:val="2"/>
            <w:tcBorders>
              <w:top w:val="nil"/>
              <w:left w:val="nil"/>
              <w:bottom w:val="single" w:sz="4" w:space="0" w:color="auto"/>
              <w:right w:val="single" w:sz="4" w:space="0" w:color="auto"/>
            </w:tcBorders>
            <w:shd w:val="clear" w:color="auto" w:fill="auto"/>
            <w:vAlign w:val="bottom"/>
            <w:hideMark/>
          </w:tcPr>
          <w:p w14:paraId="5974D5F4" w14:textId="77777777" w:rsidR="006741CC" w:rsidRPr="006741CC" w:rsidRDefault="006741CC" w:rsidP="006741CC">
            <w:pPr>
              <w:widowControl/>
              <w:jc w:val="center"/>
            </w:pPr>
            <w:r w:rsidRPr="006741CC">
              <w:t>901</w:t>
            </w:r>
          </w:p>
        </w:tc>
        <w:tc>
          <w:tcPr>
            <w:tcW w:w="570" w:type="dxa"/>
            <w:tcBorders>
              <w:top w:val="nil"/>
              <w:left w:val="nil"/>
              <w:bottom w:val="single" w:sz="4" w:space="0" w:color="auto"/>
              <w:right w:val="single" w:sz="4" w:space="0" w:color="auto"/>
            </w:tcBorders>
            <w:shd w:val="clear" w:color="auto" w:fill="auto"/>
            <w:vAlign w:val="bottom"/>
            <w:hideMark/>
          </w:tcPr>
          <w:p w14:paraId="7240D8BD" w14:textId="77777777" w:rsidR="006741CC" w:rsidRPr="006741CC" w:rsidRDefault="006741CC" w:rsidP="006741CC">
            <w:pPr>
              <w:widowControl/>
              <w:jc w:val="center"/>
              <w:rPr>
                <w:sz w:val="22"/>
                <w:szCs w:val="22"/>
              </w:rPr>
            </w:pPr>
            <w:r w:rsidRPr="006741CC">
              <w:rPr>
                <w:sz w:val="22"/>
                <w:szCs w:val="22"/>
              </w:rPr>
              <w:t>05</w:t>
            </w:r>
          </w:p>
        </w:tc>
        <w:tc>
          <w:tcPr>
            <w:tcW w:w="567" w:type="dxa"/>
            <w:tcBorders>
              <w:top w:val="nil"/>
              <w:left w:val="nil"/>
              <w:bottom w:val="single" w:sz="4" w:space="0" w:color="auto"/>
              <w:right w:val="single" w:sz="4" w:space="0" w:color="auto"/>
            </w:tcBorders>
            <w:shd w:val="clear" w:color="auto" w:fill="auto"/>
            <w:vAlign w:val="bottom"/>
            <w:hideMark/>
          </w:tcPr>
          <w:p w14:paraId="3CC7C877" w14:textId="77777777" w:rsidR="006741CC" w:rsidRPr="006741CC" w:rsidRDefault="006741CC" w:rsidP="006741CC">
            <w:pPr>
              <w:widowControl/>
              <w:jc w:val="center"/>
              <w:rPr>
                <w:sz w:val="22"/>
                <w:szCs w:val="22"/>
              </w:rPr>
            </w:pPr>
            <w:r w:rsidRPr="006741CC">
              <w:rPr>
                <w:sz w:val="22"/>
                <w:szCs w:val="22"/>
              </w:rPr>
              <w:t>02</w:t>
            </w:r>
          </w:p>
        </w:tc>
        <w:tc>
          <w:tcPr>
            <w:tcW w:w="567" w:type="dxa"/>
            <w:tcBorders>
              <w:top w:val="nil"/>
              <w:left w:val="nil"/>
              <w:bottom w:val="single" w:sz="4" w:space="0" w:color="auto"/>
              <w:right w:val="nil"/>
            </w:tcBorders>
            <w:shd w:val="clear" w:color="auto" w:fill="auto"/>
            <w:vAlign w:val="bottom"/>
            <w:hideMark/>
          </w:tcPr>
          <w:p w14:paraId="5762562B" w14:textId="77777777" w:rsidR="006741CC" w:rsidRPr="006741CC" w:rsidRDefault="006741CC" w:rsidP="006741CC">
            <w:pPr>
              <w:widowControl/>
              <w:jc w:val="center"/>
              <w:rPr>
                <w:sz w:val="22"/>
                <w:szCs w:val="22"/>
              </w:rPr>
            </w:pPr>
            <w:r w:rsidRPr="006741CC">
              <w:rPr>
                <w:sz w:val="22"/>
                <w:szCs w:val="22"/>
              </w:rPr>
              <w:t>04</w:t>
            </w:r>
          </w:p>
        </w:tc>
        <w:tc>
          <w:tcPr>
            <w:tcW w:w="567" w:type="dxa"/>
            <w:tcBorders>
              <w:top w:val="nil"/>
              <w:left w:val="nil"/>
              <w:bottom w:val="single" w:sz="4" w:space="0" w:color="auto"/>
              <w:right w:val="nil"/>
            </w:tcBorders>
            <w:shd w:val="clear" w:color="auto" w:fill="auto"/>
            <w:vAlign w:val="bottom"/>
            <w:hideMark/>
          </w:tcPr>
          <w:p w14:paraId="7290A0C3" w14:textId="77777777" w:rsidR="006741CC" w:rsidRPr="006741CC" w:rsidRDefault="006741CC" w:rsidP="006741CC">
            <w:pPr>
              <w:widowControl/>
              <w:jc w:val="center"/>
              <w:rPr>
                <w:sz w:val="22"/>
                <w:szCs w:val="22"/>
              </w:rPr>
            </w:pPr>
            <w:r w:rsidRPr="006741CC">
              <w:rPr>
                <w:sz w:val="22"/>
                <w:szCs w:val="22"/>
              </w:rPr>
              <w:t>3</w:t>
            </w:r>
          </w:p>
        </w:tc>
        <w:tc>
          <w:tcPr>
            <w:tcW w:w="472" w:type="dxa"/>
            <w:tcBorders>
              <w:top w:val="nil"/>
              <w:left w:val="nil"/>
              <w:bottom w:val="single" w:sz="4" w:space="0" w:color="auto"/>
              <w:right w:val="nil"/>
            </w:tcBorders>
            <w:shd w:val="clear" w:color="auto" w:fill="auto"/>
            <w:vAlign w:val="bottom"/>
            <w:hideMark/>
          </w:tcPr>
          <w:p w14:paraId="31743D52" w14:textId="77777777" w:rsidR="006741CC" w:rsidRPr="006741CC" w:rsidRDefault="006741CC" w:rsidP="006741CC">
            <w:pPr>
              <w:widowControl/>
              <w:jc w:val="center"/>
              <w:rPr>
                <w:sz w:val="22"/>
                <w:szCs w:val="22"/>
              </w:rPr>
            </w:pPr>
            <w:r w:rsidRPr="006741CC">
              <w:rPr>
                <w:sz w:val="22"/>
                <w:szCs w:val="22"/>
              </w:rPr>
              <w:t>01</w:t>
            </w:r>
          </w:p>
        </w:tc>
        <w:tc>
          <w:tcPr>
            <w:tcW w:w="848" w:type="dxa"/>
            <w:tcBorders>
              <w:top w:val="nil"/>
              <w:left w:val="nil"/>
              <w:bottom w:val="single" w:sz="4" w:space="0" w:color="auto"/>
              <w:right w:val="single" w:sz="4" w:space="0" w:color="auto"/>
            </w:tcBorders>
            <w:shd w:val="clear" w:color="auto" w:fill="auto"/>
            <w:vAlign w:val="bottom"/>
            <w:hideMark/>
          </w:tcPr>
          <w:p w14:paraId="53613C98" w14:textId="77777777" w:rsidR="006741CC" w:rsidRPr="006741CC" w:rsidRDefault="006741CC" w:rsidP="006741CC">
            <w:pPr>
              <w:widowControl/>
              <w:jc w:val="center"/>
              <w:rPr>
                <w:sz w:val="22"/>
                <w:szCs w:val="22"/>
              </w:rPr>
            </w:pPr>
            <w:r w:rsidRPr="006741CC">
              <w:rPr>
                <w:sz w:val="22"/>
                <w:szCs w:val="22"/>
              </w:rPr>
              <w:t>65140</w:t>
            </w:r>
          </w:p>
        </w:tc>
        <w:tc>
          <w:tcPr>
            <w:tcW w:w="567" w:type="dxa"/>
            <w:tcBorders>
              <w:top w:val="nil"/>
              <w:left w:val="nil"/>
              <w:bottom w:val="single" w:sz="4" w:space="0" w:color="auto"/>
              <w:right w:val="single" w:sz="4" w:space="0" w:color="auto"/>
            </w:tcBorders>
            <w:shd w:val="clear" w:color="auto" w:fill="auto"/>
            <w:noWrap/>
            <w:vAlign w:val="bottom"/>
            <w:hideMark/>
          </w:tcPr>
          <w:p w14:paraId="545E69D6" w14:textId="77777777" w:rsidR="006741CC" w:rsidRPr="006741CC" w:rsidRDefault="006741CC" w:rsidP="006741CC">
            <w:pPr>
              <w:widowControl/>
              <w:rPr>
                <w:sz w:val="22"/>
                <w:szCs w:val="22"/>
              </w:rPr>
            </w:pPr>
            <w:r w:rsidRPr="006741CC">
              <w:rPr>
                <w:sz w:val="22"/>
                <w:szCs w:val="22"/>
              </w:rPr>
              <w:t> </w:t>
            </w:r>
          </w:p>
        </w:tc>
        <w:tc>
          <w:tcPr>
            <w:tcW w:w="1178" w:type="dxa"/>
            <w:tcBorders>
              <w:top w:val="nil"/>
              <w:left w:val="nil"/>
              <w:bottom w:val="single" w:sz="4" w:space="0" w:color="auto"/>
              <w:right w:val="single" w:sz="4" w:space="0" w:color="auto"/>
            </w:tcBorders>
            <w:shd w:val="clear" w:color="000000" w:fill="FFFFFF"/>
            <w:noWrap/>
            <w:vAlign w:val="bottom"/>
            <w:hideMark/>
          </w:tcPr>
          <w:p w14:paraId="450F0FAF" w14:textId="77777777" w:rsidR="006741CC" w:rsidRPr="006741CC" w:rsidRDefault="006741CC" w:rsidP="006741CC">
            <w:pPr>
              <w:widowControl/>
              <w:jc w:val="right"/>
              <w:rPr>
                <w:sz w:val="22"/>
                <w:szCs w:val="22"/>
              </w:rPr>
            </w:pPr>
            <w:r w:rsidRPr="006741CC">
              <w:rPr>
                <w:sz w:val="22"/>
                <w:szCs w:val="22"/>
              </w:rPr>
              <w:t>1662,000</w:t>
            </w:r>
          </w:p>
        </w:tc>
        <w:tc>
          <w:tcPr>
            <w:tcW w:w="1231" w:type="dxa"/>
            <w:tcBorders>
              <w:top w:val="nil"/>
              <w:left w:val="nil"/>
              <w:bottom w:val="single" w:sz="4" w:space="0" w:color="auto"/>
              <w:right w:val="single" w:sz="4" w:space="0" w:color="auto"/>
            </w:tcBorders>
            <w:shd w:val="clear" w:color="000000" w:fill="FFFFFF"/>
            <w:noWrap/>
            <w:vAlign w:val="bottom"/>
            <w:hideMark/>
          </w:tcPr>
          <w:p w14:paraId="6DD9775A" w14:textId="77777777" w:rsidR="006741CC" w:rsidRPr="006741CC" w:rsidRDefault="006741CC" w:rsidP="006741CC">
            <w:pPr>
              <w:widowControl/>
              <w:jc w:val="right"/>
              <w:rPr>
                <w:sz w:val="22"/>
                <w:szCs w:val="22"/>
              </w:rPr>
            </w:pPr>
            <w:r w:rsidRPr="006741CC">
              <w:rPr>
                <w:sz w:val="22"/>
                <w:szCs w:val="22"/>
              </w:rPr>
              <w:t>1114,635</w:t>
            </w:r>
          </w:p>
        </w:tc>
        <w:tc>
          <w:tcPr>
            <w:tcW w:w="1229" w:type="dxa"/>
            <w:tcBorders>
              <w:top w:val="nil"/>
              <w:left w:val="nil"/>
              <w:bottom w:val="single" w:sz="4" w:space="0" w:color="auto"/>
              <w:right w:val="single" w:sz="4" w:space="0" w:color="auto"/>
            </w:tcBorders>
            <w:shd w:val="clear" w:color="000000" w:fill="FFFFFF"/>
            <w:noWrap/>
            <w:vAlign w:val="bottom"/>
            <w:hideMark/>
          </w:tcPr>
          <w:p w14:paraId="4AC49C2C" w14:textId="77777777" w:rsidR="006741CC" w:rsidRPr="006741CC" w:rsidRDefault="006741CC" w:rsidP="006741CC">
            <w:pPr>
              <w:widowControl/>
              <w:jc w:val="right"/>
              <w:rPr>
                <w:sz w:val="22"/>
                <w:szCs w:val="22"/>
              </w:rPr>
            </w:pPr>
            <w:r w:rsidRPr="006741CC">
              <w:rPr>
                <w:sz w:val="22"/>
                <w:szCs w:val="22"/>
              </w:rPr>
              <w:t>875,245</w:t>
            </w:r>
          </w:p>
        </w:tc>
      </w:tr>
      <w:tr w:rsidR="006741CC" w:rsidRPr="006741CC" w14:paraId="58FECF5C" w14:textId="77777777" w:rsidTr="00BF731A">
        <w:trPr>
          <w:trHeight w:val="600"/>
        </w:trPr>
        <w:tc>
          <w:tcPr>
            <w:tcW w:w="3024" w:type="dxa"/>
            <w:gridSpan w:val="2"/>
            <w:tcBorders>
              <w:top w:val="nil"/>
              <w:left w:val="single" w:sz="4" w:space="0" w:color="auto"/>
              <w:bottom w:val="single" w:sz="4" w:space="0" w:color="auto"/>
              <w:right w:val="single" w:sz="4" w:space="0" w:color="auto"/>
            </w:tcBorders>
            <w:shd w:val="clear" w:color="auto" w:fill="auto"/>
            <w:vAlign w:val="bottom"/>
            <w:hideMark/>
          </w:tcPr>
          <w:p w14:paraId="16E592CA" w14:textId="77777777" w:rsidR="006741CC" w:rsidRPr="006741CC" w:rsidRDefault="006741CC" w:rsidP="006741CC">
            <w:pPr>
              <w:widowControl/>
            </w:pPr>
            <w:r w:rsidRPr="006741CC">
              <w:t>Закупка товаров, работ и услуг для  обеспечения государственных (муниципальных ) нужд</w:t>
            </w:r>
          </w:p>
        </w:tc>
        <w:tc>
          <w:tcPr>
            <w:tcW w:w="567" w:type="dxa"/>
            <w:gridSpan w:val="2"/>
            <w:tcBorders>
              <w:top w:val="nil"/>
              <w:left w:val="nil"/>
              <w:bottom w:val="single" w:sz="4" w:space="0" w:color="auto"/>
              <w:right w:val="single" w:sz="4" w:space="0" w:color="auto"/>
            </w:tcBorders>
            <w:shd w:val="clear" w:color="auto" w:fill="auto"/>
            <w:vAlign w:val="bottom"/>
            <w:hideMark/>
          </w:tcPr>
          <w:p w14:paraId="003D01F7" w14:textId="77777777" w:rsidR="006741CC" w:rsidRPr="006741CC" w:rsidRDefault="006741CC" w:rsidP="006741CC">
            <w:pPr>
              <w:widowControl/>
              <w:jc w:val="center"/>
            </w:pPr>
            <w:r w:rsidRPr="006741CC">
              <w:t>901</w:t>
            </w:r>
          </w:p>
        </w:tc>
        <w:tc>
          <w:tcPr>
            <w:tcW w:w="570" w:type="dxa"/>
            <w:tcBorders>
              <w:top w:val="nil"/>
              <w:left w:val="nil"/>
              <w:bottom w:val="single" w:sz="4" w:space="0" w:color="auto"/>
              <w:right w:val="single" w:sz="4" w:space="0" w:color="auto"/>
            </w:tcBorders>
            <w:shd w:val="clear" w:color="auto" w:fill="auto"/>
            <w:vAlign w:val="bottom"/>
            <w:hideMark/>
          </w:tcPr>
          <w:p w14:paraId="3F810525" w14:textId="77777777" w:rsidR="006741CC" w:rsidRPr="006741CC" w:rsidRDefault="006741CC" w:rsidP="006741CC">
            <w:pPr>
              <w:widowControl/>
              <w:jc w:val="center"/>
              <w:rPr>
                <w:sz w:val="22"/>
                <w:szCs w:val="22"/>
              </w:rPr>
            </w:pPr>
            <w:r w:rsidRPr="006741CC">
              <w:rPr>
                <w:sz w:val="22"/>
                <w:szCs w:val="22"/>
              </w:rPr>
              <w:t>05</w:t>
            </w:r>
          </w:p>
        </w:tc>
        <w:tc>
          <w:tcPr>
            <w:tcW w:w="567" w:type="dxa"/>
            <w:tcBorders>
              <w:top w:val="nil"/>
              <w:left w:val="nil"/>
              <w:bottom w:val="single" w:sz="4" w:space="0" w:color="auto"/>
              <w:right w:val="single" w:sz="4" w:space="0" w:color="auto"/>
            </w:tcBorders>
            <w:shd w:val="clear" w:color="auto" w:fill="auto"/>
            <w:vAlign w:val="bottom"/>
            <w:hideMark/>
          </w:tcPr>
          <w:p w14:paraId="53AF40EC" w14:textId="77777777" w:rsidR="006741CC" w:rsidRPr="006741CC" w:rsidRDefault="006741CC" w:rsidP="006741CC">
            <w:pPr>
              <w:widowControl/>
              <w:jc w:val="center"/>
              <w:rPr>
                <w:sz w:val="22"/>
                <w:szCs w:val="22"/>
              </w:rPr>
            </w:pPr>
            <w:r w:rsidRPr="006741CC">
              <w:rPr>
                <w:sz w:val="22"/>
                <w:szCs w:val="22"/>
              </w:rPr>
              <w:t>02</w:t>
            </w:r>
          </w:p>
        </w:tc>
        <w:tc>
          <w:tcPr>
            <w:tcW w:w="567" w:type="dxa"/>
            <w:tcBorders>
              <w:top w:val="nil"/>
              <w:left w:val="nil"/>
              <w:bottom w:val="single" w:sz="4" w:space="0" w:color="auto"/>
              <w:right w:val="nil"/>
            </w:tcBorders>
            <w:shd w:val="clear" w:color="auto" w:fill="auto"/>
            <w:vAlign w:val="bottom"/>
            <w:hideMark/>
          </w:tcPr>
          <w:p w14:paraId="055A75DB" w14:textId="77777777" w:rsidR="006741CC" w:rsidRPr="006741CC" w:rsidRDefault="006741CC" w:rsidP="006741CC">
            <w:pPr>
              <w:widowControl/>
              <w:jc w:val="center"/>
              <w:rPr>
                <w:sz w:val="22"/>
                <w:szCs w:val="22"/>
              </w:rPr>
            </w:pPr>
            <w:r w:rsidRPr="006741CC">
              <w:rPr>
                <w:sz w:val="22"/>
                <w:szCs w:val="22"/>
              </w:rPr>
              <w:t>04</w:t>
            </w:r>
          </w:p>
        </w:tc>
        <w:tc>
          <w:tcPr>
            <w:tcW w:w="567" w:type="dxa"/>
            <w:tcBorders>
              <w:top w:val="nil"/>
              <w:left w:val="nil"/>
              <w:bottom w:val="single" w:sz="4" w:space="0" w:color="auto"/>
              <w:right w:val="nil"/>
            </w:tcBorders>
            <w:shd w:val="clear" w:color="auto" w:fill="auto"/>
            <w:vAlign w:val="bottom"/>
            <w:hideMark/>
          </w:tcPr>
          <w:p w14:paraId="7A67F70C" w14:textId="77777777" w:rsidR="006741CC" w:rsidRPr="006741CC" w:rsidRDefault="006741CC" w:rsidP="006741CC">
            <w:pPr>
              <w:widowControl/>
              <w:jc w:val="center"/>
              <w:rPr>
                <w:sz w:val="22"/>
                <w:szCs w:val="22"/>
              </w:rPr>
            </w:pPr>
            <w:r w:rsidRPr="006741CC">
              <w:rPr>
                <w:sz w:val="22"/>
                <w:szCs w:val="22"/>
              </w:rPr>
              <w:t>3</w:t>
            </w:r>
          </w:p>
        </w:tc>
        <w:tc>
          <w:tcPr>
            <w:tcW w:w="472" w:type="dxa"/>
            <w:tcBorders>
              <w:top w:val="nil"/>
              <w:left w:val="nil"/>
              <w:bottom w:val="single" w:sz="4" w:space="0" w:color="auto"/>
              <w:right w:val="nil"/>
            </w:tcBorders>
            <w:shd w:val="clear" w:color="auto" w:fill="auto"/>
            <w:vAlign w:val="bottom"/>
            <w:hideMark/>
          </w:tcPr>
          <w:p w14:paraId="017D72D0" w14:textId="77777777" w:rsidR="006741CC" w:rsidRPr="006741CC" w:rsidRDefault="006741CC" w:rsidP="006741CC">
            <w:pPr>
              <w:widowControl/>
              <w:jc w:val="center"/>
              <w:rPr>
                <w:sz w:val="22"/>
                <w:szCs w:val="22"/>
              </w:rPr>
            </w:pPr>
            <w:r w:rsidRPr="006741CC">
              <w:rPr>
                <w:sz w:val="22"/>
                <w:szCs w:val="22"/>
              </w:rPr>
              <w:t>01</w:t>
            </w:r>
          </w:p>
        </w:tc>
        <w:tc>
          <w:tcPr>
            <w:tcW w:w="848" w:type="dxa"/>
            <w:tcBorders>
              <w:top w:val="nil"/>
              <w:left w:val="nil"/>
              <w:bottom w:val="single" w:sz="4" w:space="0" w:color="auto"/>
              <w:right w:val="single" w:sz="4" w:space="0" w:color="auto"/>
            </w:tcBorders>
            <w:shd w:val="clear" w:color="auto" w:fill="auto"/>
            <w:vAlign w:val="bottom"/>
            <w:hideMark/>
          </w:tcPr>
          <w:p w14:paraId="44AA34F5" w14:textId="77777777" w:rsidR="006741CC" w:rsidRPr="006741CC" w:rsidRDefault="006741CC" w:rsidP="006741CC">
            <w:pPr>
              <w:widowControl/>
              <w:jc w:val="center"/>
              <w:rPr>
                <w:sz w:val="22"/>
                <w:szCs w:val="22"/>
              </w:rPr>
            </w:pPr>
            <w:r w:rsidRPr="006741CC">
              <w:rPr>
                <w:sz w:val="22"/>
                <w:szCs w:val="22"/>
              </w:rPr>
              <w:t>65140</w:t>
            </w:r>
          </w:p>
        </w:tc>
        <w:tc>
          <w:tcPr>
            <w:tcW w:w="567" w:type="dxa"/>
            <w:tcBorders>
              <w:top w:val="nil"/>
              <w:left w:val="nil"/>
              <w:bottom w:val="single" w:sz="4" w:space="0" w:color="auto"/>
              <w:right w:val="single" w:sz="4" w:space="0" w:color="auto"/>
            </w:tcBorders>
            <w:shd w:val="clear" w:color="auto" w:fill="auto"/>
            <w:noWrap/>
            <w:vAlign w:val="bottom"/>
            <w:hideMark/>
          </w:tcPr>
          <w:p w14:paraId="50BE78F7" w14:textId="77777777" w:rsidR="006741CC" w:rsidRPr="006741CC" w:rsidRDefault="006741CC" w:rsidP="006741CC">
            <w:pPr>
              <w:widowControl/>
              <w:rPr>
                <w:sz w:val="22"/>
                <w:szCs w:val="22"/>
              </w:rPr>
            </w:pPr>
            <w:r w:rsidRPr="006741CC">
              <w:rPr>
                <w:sz w:val="22"/>
                <w:szCs w:val="22"/>
              </w:rPr>
              <w:t>200</w:t>
            </w:r>
          </w:p>
        </w:tc>
        <w:tc>
          <w:tcPr>
            <w:tcW w:w="1178" w:type="dxa"/>
            <w:tcBorders>
              <w:top w:val="nil"/>
              <w:left w:val="nil"/>
              <w:bottom w:val="single" w:sz="4" w:space="0" w:color="auto"/>
              <w:right w:val="single" w:sz="4" w:space="0" w:color="auto"/>
            </w:tcBorders>
            <w:shd w:val="clear" w:color="000000" w:fill="FFFFFF"/>
            <w:noWrap/>
            <w:vAlign w:val="bottom"/>
            <w:hideMark/>
          </w:tcPr>
          <w:p w14:paraId="3633787E" w14:textId="77777777" w:rsidR="006741CC" w:rsidRPr="006741CC" w:rsidRDefault="006741CC" w:rsidP="006741CC">
            <w:pPr>
              <w:widowControl/>
              <w:jc w:val="right"/>
              <w:rPr>
                <w:sz w:val="22"/>
                <w:szCs w:val="22"/>
              </w:rPr>
            </w:pPr>
            <w:r w:rsidRPr="006741CC">
              <w:rPr>
                <w:sz w:val="22"/>
                <w:szCs w:val="22"/>
              </w:rPr>
              <w:t>0,000</w:t>
            </w:r>
          </w:p>
        </w:tc>
        <w:tc>
          <w:tcPr>
            <w:tcW w:w="1231" w:type="dxa"/>
            <w:tcBorders>
              <w:top w:val="nil"/>
              <w:left w:val="nil"/>
              <w:bottom w:val="single" w:sz="4" w:space="0" w:color="auto"/>
              <w:right w:val="single" w:sz="4" w:space="0" w:color="auto"/>
            </w:tcBorders>
            <w:shd w:val="clear" w:color="000000" w:fill="FFFFFF"/>
            <w:noWrap/>
            <w:vAlign w:val="bottom"/>
            <w:hideMark/>
          </w:tcPr>
          <w:p w14:paraId="6FA24EAA" w14:textId="77777777" w:rsidR="006741CC" w:rsidRPr="006741CC" w:rsidRDefault="006741CC" w:rsidP="006741CC">
            <w:pPr>
              <w:widowControl/>
              <w:jc w:val="right"/>
              <w:rPr>
                <w:sz w:val="22"/>
                <w:szCs w:val="22"/>
              </w:rPr>
            </w:pPr>
            <w:r w:rsidRPr="006741CC">
              <w:rPr>
                <w:sz w:val="22"/>
                <w:szCs w:val="22"/>
              </w:rPr>
              <w:t>1114,635</w:t>
            </w:r>
          </w:p>
        </w:tc>
        <w:tc>
          <w:tcPr>
            <w:tcW w:w="1229" w:type="dxa"/>
            <w:tcBorders>
              <w:top w:val="nil"/>
              <w:left w:val="nil"/>
              <w:bottom w:val="single" w:sz="4" w:space="0" w:color="auto"/>
              <w:right w:val="single" w:sz="4" w:space="0" w:color="auto"/>
            </w:tcBorders>
            <w:shd w:val="clear" w:color="000000" w:fill="FFFFFF"/>
            <w:noWrap/>
            <w:vAlign w:val="bottom"/>
            <w:hideMark/>
          </w:tcPr>
          <w:p w14:paraId="40B0C83E" w14:textId="77777777" w:rsidR="006741CC" w:rsidRPr="006741CC" w:rsidRDefault="006741CC" w:rsidP="006741CC">
            <w:pPr>
              <w:widowControl/>
              <w:jc w:val="right"/>
              <w:rPr>
                <w:sz w:val="22"/>
                <w:szCs w:val="22"/>
              </w:rPr>
            </w:pPr>
            <w:r w:rsidRPr="006741CC">
              <w:rPr>
                <w:sz w:val="22"/>
                <w:szCs w:val="22"/>
              </w:rPr>
              <w:t>875,245</w:t>
            </w:r>
          </w:p>
        </w:tc>
      </w:tr>
      <w:tr w:rsidR="006741CC" w:rsidRPr="006741CC" w14:paraId="46869443" w14:textId="77777777" w:rsidTr="00BF731A">
        <w:trPr>
          <w:trHeight w:val="600"/>
        </w:trPr>
        <w:tc>
          <w:tcPr>
            <w:tcW w:w="3024" w:type="dxa"/>
            <w:gridSpan w:val="2"/>
            <w:tcBorders>
              <w:top w:val="nil"/>
              <w:left w:val="single" w:sz="4" w:space="0" w:color="auto"/>
              <w:bottom w:val="single" w:sz="4" w:space="0" w:color="auto"/>
              <w:right w:val="single" w:sz="4" w:space="0" w:color="auto"/>
            </w:tcBorders>
            <w:shd w:val="clear" w:color="auto" w:fill="auto"/>
            <w:vAlign w:val="bottom"/>
            <w:hideMark/>
          </w:tcPr>
          <w:p w14:paraId="4265D849" w14:textId="77777777" w:rsidR="006741CC" w:rsidRPr="006741CC" w:rsidRDefault="006741CC" w:rsidP="006741CC">
            <w:pPr>
              <w:widowControl/>
            </w:pPr>
            <w:r w:rsidRPr="006741CC">
              <w:t>Иные закупки товаров, работ и услуг для обеспечения государственных (муниципальных) нужд</w:t>
            </w:r>
          </w:p>
        </w:tc>
        <w:tc>
          <w:tcPr>
            <w:tcW w:w="567" w:type="dxa"/>
            <w:gridSpan w:val="2"/>
            <w:tcBorders>
              <w:top w:val="nil"/>
              <w:left w:val="nil"/>
              <w:bottom w:val="single" w:sz="4" w:space="0" w:color="auto"/>
              <w:right w:val="single" w:sz="4" w:space="0" w:color="auto"/>
            </w:tcBorders>
            <w:shd w:val="clear" w:color="auto" w:fill="auto"/>
            <w:vAlign w:val="bottom"/>
            <w:hideMark/>
          </w:tcPr>
          <w:p w14:paraId="58273685" w14:textId="77777777" w:rsidR="006741CC" w:rsidRPr="006741CC" w:rsidRDefault="006741CC" w:rsidP="006741CC">
            <w:pPr>
              <w:widowControl/>
              <w:jc w:val="center"/>
            </w:pPr>
            <w:r w:rsidRPr="006741CC">
              <w:t>901</w:t>
            </w:r>
          </w:p>
        </w:tc>
        <w:tc>
          <w:tcPr>
            <w:tcW w:w="570" w:type="dxa"/>
            <w:tcBorders>
              <w:top w:val="nil"/>
              <w:left w:val="nil"/>
              <w:bottom w:val="single" w:sz="4" w:space="0" w:color="auto"/>
              <w:right w:val="single" w:sz="4" w:space="0" w:color="auto"/>
            </w:tcBorders>
            <w:shd w:val="clear" w:color="auto" w:fill="auto"/>
            <w:vAlign w:val="bottom"/>
            <w:hideMark/>
          </w:tcPr>
          <w:p w14:paraId="73636986" w14:textId="77777777" w:rsidR="006741CC" w:rsidRPr="006741CC" w:rsidRDefault="006741CC" w:rsidP="006741CC">
            <w:pPr>
              <w:widowControl/>
              <w:jc w:val="center"/>
              <w:rPr>
                <w:sz w:val="22"/>
                <w:szCs w:val="22"/>
              </w:rPr>
            </w:pPr>
            <w:r w:rsidRPr="006741CC">
              <w:rPr>
                <w:sz w:val="22"/>
                <w:szCs w:val="22"/>
              </w:rPr>
              <w:t>05</w:t>
            </w:r>
          </w:p>
        </w:tc>
        <w:tc>
          <w:tcPr>
            <w:tcW w:w="567" w:type="dxa"/>
            <w:tcBorders>
              <w:top w:val="nil"/>
              <w:left w:val="nil"/>
              <w:bottom w:val="single" w:sz="4" w:space="0" w:color="auto"/>
              <w:right w:val="single" w:sz="4" w:space="0" w:color="auto"/>
            </w:tcBorders>
            <w:shd w:val="clear" w:color="auto" w:fill="auto"/>
            <w:vAlign w:val="bottom"/>
            <w:hideMark/>
          </w:tcPr>
          <w:p w14:paraId="47D43862" w14:textId="77777777" w:rsidR="006741CC" w:rsidRPr="006741CC" w:rsidRDefault="006741CC" w:rsidP="006741CC">
            <w:pPr>
              <w:widowControl/>
              <w:jc w:val="center"/>
              <w:rPr>
                <w:sz w:val="22"/>
                <w:szCs w:val="22"/>
              </w:rPr>
            </w:pPr>
            <w:r w:rsidRPr="006741CC">
              <w:rPr>
                <w:sz w:val="22"/>
                <w:szCs w:val="22"/>
              </w:rPr>
              <w:t>02</w:t>
            </w:r>
          </w:p>
        </w:tc>
        <w:tc>
          <w:tcPr>
            <w:tcW w:w="567" w:type="dxa"/>
            <w:tcBorders>
              <w:top w:val="nil"/>
              <w:left w:val="nil"/>
              <w:bottom w:val="single" w:sz="4" w:space="0" w:color="auto"/>
              <w:right w:val="nil"/>
            </w:tcBorders>
            <w:shd w:val="clear" w:color="auto" w:fill="auto"/>
            <w:vAlign w:val="bottom"/>
            <w:hideMark/>
          </w:tcPr>
          <w:p w14:paraId="3383E770" w14:textId="77777777" w:rsidR="006741CC" w:rsidRPr="006741CC" w:rsidRDefault="006741CC" w:rsidP="006741CC">
            <w:pPr>
              <w:widowControl/>
              <w:jc w:val="center"/>
              <w:rPr>
                <w:sz w:val="22"/>
                <w:szCs w:val="22"/>
              </w:rPr>
            </w:pPr>
            <w:r w:rsidRPr="006741CC">
              <w:rPr>
                <w:sz w:val="22"/>
                <w:szCs w:val="22"/>
              </w:rPr>
              <w:t>04</w:t>
            </w:r>
          </w:p>
        </w:tc>
        <w:tc>
          <w:tcPr>
            <w:tcW w:w="567" w:type="dxa"/>
            <w:tcBorders>
              <w:top w:val="nil"/>
              <w:left w:val="nil"/>
              <w:bottom w:val="single" w:sz="4" w:space="0" w:color="auto"/>
              <w:right w:val="nil"/>
            </w:tcBorders>
            <w:shd w:val="clear" w:color="auto" w:fill="auto"/>
            <w:vAlign w:val="bottom"/>
            <w:hideMark/>
          </w:tcPr>
          <w:p w14:paraId="66527360" w14:textId="77777777" w:rsidR="006741CC" w:rsidRPr="006741CC" w:rsidRDefault="006741CC" w:rsidP="006741CC">
            <w:pPr>
              <w:widowControl/>
              <w:jc w:val="center"/>
              <w:rPr>
                <w:sz w:val="22"/>
                <w:szCs w:val="22"/>
              </w:rPr>
            </w:pPr>
            <w:r w:rsidRPr="006741CC">
              <w:rPr>
                <w:sz w:val="22"/>
                <w:szCs w:val="22"/>
              </w:rPr>
              <w:t>3</w:t>
            </w:r>
          </w:p>
        </w:tc>
        <w:tc>
          <w:tcPr>
            <w:tcW w:w="472" w:type="dxa"/>
            <w:tcBorders>
              <w:top w:val="nil"/>
              <w:left w:val="nil"/>
              <w:bottom w:val="single" w:sz="4" w:space="0" w:color="auto"/>
              <w:right w:val="nil"/>
            </w:tcBorders>
            <w:shd w:val="clear" w:color="auto" w:fill="auto"/>
            <w:vAlign w:val="bottom"/>
            <w:hideMark/>
          </w:tcPr>
          <w:p w14:paraId="042112DA" w14:textId="77777777" w:rsidR="006741CC" w:rsidRPr="006741CC" w:rsidRDefault="006741CC" w:rsidP="006741CC">
            <w:pPr>
              <w:widowControl/>
              <w:jc w:val="center"/>
              <w:rPr>
                <w:sz w:val="22"/>
                <w:szCs w:val="22"/>
              </w:rPr>
            </w:pPr>
            <w:r w:rsidRPr="006741CC">
              <w:rPr>
                <w:sz w:val="22"/>
                <w:szCs w:val="22"/>
              </w:rPr>
              <w:t>01</w:t>
            </w:r>
          </w:p>
        </w:tc>
        <w:tc>
          <w:tcPr>
            <w:tcW w:w="848" w:type="dxa"/>
            <w:tcBorders>
              <w:top w:val="nil"/>
              <w:left w:val="nil"/>
              <w:bottom w:val="single" w:sz="4" w:space="0" w:color="auto"/>
              <w:right w:val="single" w:sz="4" w:space="0" w:color="auto"/>
            </w:tcBorders>
            <w:shd w:val="clear" w:color="auto" w:fill="auto"/>
            <w:vAlign w:val="bottom"/>
            <w:hideMark/>
          </w:tcPr>
          <w:p w14:paraId="03DCFB08" w14:textId="77777777" w:rsidR="006741CC" w:rsidRPr="006741CC" w:rsidRDefault="006741CC" w:rsidP="006741CC">
            <w:pPr>
              <w:widowControl/>
              <w:jc w:val="center"/>
              <w:rPr>
                <w:sz w:val="22"/>
                <w:szCs w:val="22"/>
              </w:rPr>
            </w:pPr>
            <w:r w:rsidRPr="006741CC">
              <w:rPr>
                <w:sz w:val="22"/>
                <w:szCs w:val="22"/>
              </w:rPr>
              <w:t>65140</w:t>
            </w:r>
          </w:p>
        </w:tc>
        <w:tc>
          <w:tcPr>
            <w:tcW w:w="567" w:type="dxa"/>
            <w:tcBorders>
              <w:top w:val="nil"/>
              <w:left w:val="nil"/>
              <w:bottom w:val="single" w:sz="4" w:space="0" w:color="auto"/>
              <w:right w:val="single" w:sz="4" w:space="0" w:color="auto"/>
            </w:tcBorders>
            <w:shd w:val="clear" w:color="auto" w:fill="auto"/>
            <w:noWrap/>
            <w:vAlign w:val="bottom"/>
            <w:hideMark/>
          </w:tcPr>
          <w:p w14:paraId="4F972079" w14:textId="77777777" w:rsidR="006741CC" w:rsidRPr="006741CC" w:rsidRDefault="006741CC" w:rsidP="006741CC">
            <w:pPr>
              <w:widowControl/>
              <w:rPr>
                <w:sz w:val="22"/>
                <w:szCs w:val="22"/>
              </w:rPr>
            </w:pPr>
            <w:r w:rsidRPr="006741CC">
              <w:rPr>
                <w:sz w:val="22"/>
                <w:szCs w:val="22"/>
              </w:rPr>
              <w:t>240</w:t>
            </w:r>
          </w:p>
        </w:tc>
        <w:tc>
          <w:tcPr>
            <w:tcW w:w="1178" w:type="dxa"/>
            <w:tcBorders>
              <w:top w:val="nil"/>
              <w:left w:val="nil"/>
              <w:bottom w:val="single" w:sz="4" w:space="0" w:color="auto"/>
              <w:right w:val="single" w:sz="4" w:space="0" w:color="auto"/>
            </w:tcBorders>
            <w:shd w:val="clear" w:color="000000" w:fill="FFFFFF"/>
            <w:noWrap/>
            <w:vAlign w:val="bottom"/>
            <w:hideMark/>
          </w:tcPr>
          <w:p w14:paraId="73C58F21" w14:textId="77777777" w:rsidR="006741CC" w:rsidRPr="006741CC" w:rsidRDefault="006741CC" w:rsidP="006741CC">
            <w:pPr>
              <w:widowControl/>
              <w:jc w:val="right"/>
              <w:rPr>
                <w:sz w:val="22"/>
                <w:szCs w:val="22"/>
              </w:rPr>
            </w:pPr>
            <w:r w:rsidRPr="006741CC">
              <w:rPr>
                <w:sz w:val="22"/>
                <w:szCs w:val="22"/>
              </w:rPr>
              <w:t>0,000</w:t>
            </w:r>
          </w:p>
        </w:tc>
        <w:tc>
          <w:tcPr>
            <w:tcW w:w="1231" w:type="dxa"/>
            <w:tcBorders>
              <w:top w:val="nil"/>
              <w:left w:val="nil"/>
              <w:bottom w:val="single" w:sz="4" w:space="0" w:color="auto"/>
              <w:right w:val="single" w:sz="4" w:space="0" w:color="auto"/>
            </w:tcBorders>
            <w:shd w:val="clear" w:color="000000" w:fill="FFFFFF"/>
            <w:noWrap/>
            <w:vAlign w:val="bottom"/>
            <w:hideMark/>
          </w:tcPr>
          <w:p w14:paraId="7D10E8A2" w14:textId="77777777" w:rsidR="006741CC" w:rsidRPr="006741CC" w:rsidRDefault="006741CC" w:rsidP="006741CC">
            <w:pPr>
              <w:widowControl/>
              <w:jc w:val="right"/>
              <w:rPr>
                <w:sz w:val="22"/>
                <w:szCs w:val="22"/>
              </w:rPr>
            </w:pPr>
            <w:r w:rsidRPr="006741CC">
              <w:rPr>
                <w:sz w:val="22"/>
                <w:szCs w:val="22"/>
              </w:rPr>
              <w:t>1114,635</w:t>
            </w:r>
          </w:p>
        </w:tc>
        <w:tc>
          <w:tcPr>
            <w:tcW w:w="1229" w:type="dxa"/>
            <w:tcBorders>
              <w:top w:val="nil"/>
              <w:left w:val="nil"/>
              <w:bottom w:val="single" w:sz="4" w:space="0" w:color="auto"/>
              <w:right w:val="single" w:sz="4" w:space="0" w:color="auto"/>
            </w:tcBorders>
            <w:shd w:val="clear" w:color="000000" w:fill="FFFFFF"/>
            <w:noWrap/>
            <w:vAlign w:val="bottom"/>
            <w:hideMark/>
          </w:tcPr>
          <w:p w14:paraId="0CB9949A" w14:textId="77777777" w:rsidR="006741CC" w:rsidRPr="006741CC" w:rsidRDefault="006741CC" w:rsidP="006741CC">
            <w:pPr>
              <w:widowControl/>
              <w:jc w:val="right"/>
              <w:rPr>
                <w:sz w:val="22"/>
                <w:szCs w:val="22"/>
              </w:rPr>
            </w:pPr>
            <w:r w:rsidRPr="006741CC">
              <w:rPr>
                <w:sz w:val="22"/>
                <w:szCs w:val="22"/>
              </w:rPr>
              <w:t>875,245</w:t>
            </w:r>
          </w:p>
        </w:tc>
      </w:tr>
      <w:tr w:rsidR="006741CC" w:rsidRPr="006741CC" w14:paraId="49346116" w14:textId="77777777" w:rsidTr="00BF731A">
        <w:trPr>
          <w:trHeight w:val="600"/>
        </w:trPr>
        <w:tc>
          <w:tcPr>
            <w:tcW w:w="3024" w:type="dxa"/>
            <w:gridSpan w:val="2"/>
            <w:tcBorders>
              <w:top w:val="nil"/>
              <w:left w:val="nil"/>
              <w:bottom w:val="nil"/>
              <w:right w:val="nil"/>
            </w:tcBorders>
            <w:shd w:val="clear" w:color="auto" w:fill="auto"/>
            <w:noWrap/>
            <w:vAlign w:val="bottom"/>
            <w:hideMark/>
          </w:tcPr>
          <w:p w14:paraId="33F2B0A6" w14:textId="77777777" w:rsidR="006741CC" w:rsidRPr="006741CC" w:rsidRDefault="006741CC" w:rsidP="006741CC">
            <w:pPr>
              <w:widowControl/>
              <w:rPr>
                <w:color w:val="000000"/>
              </w:rPr>
            </w:pPr>
            <w:r w:rsidRPr="006741CC">
              <w:rPr>
                <w:color w:val="000000"/>
              </w:rPr>
              <w:t xml:space="preserve">Ремонт сетей и сооружений водоснабжения и водоотведения </w:t>
            </w:r>
          </w:p>
        </w:tc>
        <w:tc>
          <w:tcPr>
            <w:tcW w:w="567" w:type="dxa"/>
            <w:gridSpan w:val="2"/>
            <w:tcBorders>
              <w:top w:val="nil"/>
              <w:left w:val="nil"/>
              <w:bottom w:val="single" w:sz="4" w:space="0" w:color="auto"/>
              <w:right w:val="single" w:sz="4" w:space="0" w:color="auto"/>
            </w:tcBorders>
            <w:shd w:val="clear" w:color="auto" w:fill="auto"/>
            <w:vAlign w:val="bottom"/>
            <w:hideMark/>
          </w:tcPr>
          <w:p w14:paraId="006F8FC6" w14:textId="77777777" w:rsidR="006741CC" w:rsidRPr="006741CC" w:rsidRDefault="006741CC" w:rsidP="006741CC">
            <w:pPr>
              <w:widowControl/>
              <w:jc w:val="center"/>
            </w:pPr>
            <w:r w:rsidRPr="006741CC">
              <w:t>901</w:t>
            </w:r>
          </w:p>
        </w:tc>
        <w:tc>
          <w:tcPr>
            <w:tcW w:w="570" w:type="dxa"/>
            <w:tcBorders>
              <w:top w:val="nil"/>
              <w:left w:val="nil"/>
              <w:bottom w:val="single" w:sz="4" w:space="0" w:color="auto"/>
              <w:right w:val="single" w:sz="4" w:space="0" w:color="auto"/>
            </w:tcBorders>
            <w:shd w:val="clear" w:color="auto" w:fill="auto"/>
            <w:vAlign w:val="bottom"/>
            <w:hideMark/>
          </w:tcPr>
          <w:p w14:paraId="52EB4CA3" w14:textId="77777777" w:rsidR="006741CC" w:rsidRPr="006741CC" w:rsidRDefault="006741CC" w:rsidP="006741CC">
            <w:pPr>
              <w:widowControl/>
              <w:jc w:val="center"/>
              <w:rPr>
                <w:sz w:val="22"/>
                <w:szCs w:val="22"/>
              </w:rPr>
            </w:pPr>
            <w:r w:rsidRPr="006741CC">
              <w:rPr>
                <w:sz w:val="22"/>
                <w:szCs w:val="22"/>
              </w:rPr>
              <w:t>05</w:t>
            </w:r>
          </w:p>
        </w:tc>
        <w:tc>
          <w:tcPr>
            <w:tcW w:w="567" w:type="dxa"/>
            <w:tcBorders>
              <w:top w:val="nil"/>
              <w:left w:val="nil"/>
              <w:bottom w:val="single" w:sz="4" w:space="0" w:color="auto"/>
              <w:right w:val="single" w:sz="4" w:space="0" w:color="auto"/>
            </w:tcBorders>
            <w:shd w:val="clear" w:color="auto" w:fill="auto"/>
            <w:vAlign w:val="bottom"/>
            <w:hideMark/>
          </w:tcPr>
          <w:p w14:paraId="27E7DB6A" w14:textId="77777777" w:rsidR="006741CC" w:rsidRPr="006741CC" w:rsidRDefault="006741CC" w:rsidP="006741CC">
            <w:pPr>
              <w:widowControl/>
              <w:jc w:val="center"/>
              <w:rPr>
                <w:sz w:val="22"/>
                <w:szCs w:val="22"/>
              </w:rPr>
            </w:pPr>
            <w:r w:rsidRPr="006741CC">
              <w:rPr>
                <w:sz w:val="22"/>
                <w:szCs w:val="22"/>
              </w:rPr>
              <w:t>02</w:t>
            </w:r>
          </w:p>
        </w:tc>
        <w:tc>
          <w:tcPr>
            <w:tcW w:w="567" w:type="dxa"/>
            <w:tcBorders>
              <w:top w:val="nil"/>
              <w:left w:val="nil"/>
              <w:bottom w:val="single" w:sz="4" w:space="0" w:color="auto"/>
              <w:right w:val="nil"/>
            </w:tcBorders>
            <w:shd w:val="clear" w:color="auto" w:fill="auto"/>
            <w:vAlign w:val="bottom"/>
            <w:hideMark/>
          </w:tcPr>
          <w:p w14:paraId="04D93A6B" w14:textId="77777777" w:rsidR="006741CC" w:rsidRPr="006741CC" w:rsidRDefault="006741CC" w:rsidP="006741CC">
            <w:pPr>
              <w:widowControl/>
              <w:jc w:val="center"/>
              <w:rPr>
                <w:sz w:val="22"/>
                <w:szCs w:val="22"/>
              </w:rPr>
            </w:pPr>
            <w:r w:rsidRPr="006741CC">
              <w:rPr>
                <w:sz w:val="22"/>
                <w:szCs w:val="22"/>
              </w:rPr>
              <w:t>04</w:t>
            </w:r>
          </w:p>
        </w:tc>
        <w:tc>
          <w:tcPr>
            <w:tcW w:w="567" w:type="dxa"/>
            <w:tcBorders>
              <w:top w:val="nil"/>
              <w:left w:val="nil"/>
              <w:bottom w:val="single" w:sz="4" w:space="0" w:color="auto"/>
              <w:right w:val="nil"/>
            </w:tcBorders>
            <w:shd w:val="clear" w:color="auto" w:fill="auto"/>
            <w:vAlign w:val="bottom"/>
            <w:hideMark/>
          </w:tcPr>
          <w:p w14:paraId="1CA2C43C" w14:textId="77777777" w:rsidR="006741CC" w:rsidRPr="006741CC" w:rsidRDefault="006741CC" w:rsidP="006741CC">
            <w:pPr>
              <w:widowControl/>
              <w:jc w:val="center"/>
              <w:rPr>
                <w:sz w:val="22"/>
                <w:szCs w:val="22"/>
              </w:rPr>
            </w:pPr>
            <w:r w:rsidRPr="006741CC">
              <w:rPr>
                <w:sz w:val="22"/>
                <w:szCs w:val="22"/>
              </w:rPr>
              <w:t>3</w:t>
            </w:r>
          </w:p>
        </w:tc>
        <w:tc>
          <w:tcPr>
            <w:tcW w:w="472" w:type="dxa"/>
            <w:tcBorders>
              <w:top w:val="nil"/>
              <w:left w:val="nil"/>
              <w:bottom w:val="single" w:sz="4" w:space="0" w:color="auto"/>
              <w:right w:val="nil"/>
            </w:tcBorders>
            <w:shd w:val="clear" w:color="auto" w:fill="auto"/>
            <w:vAlign w:val="bottom"/>
            <w:hideMark/>
          </w:tcPr>
          <w:p w14:paraId="2B4EEF77" w14:textId="77777777" w:rsidR="006741CC" w:rsidRPr="006741CC" w:rsidRDefault="006741CC" w:rsidP="006741CC">
            <w:pPr>
              <w:widowControl/>
              <w:jc w:val="center"/>
              <w:rPr>
                <w:sz w:val="22"/>
                <w:szCs w:val="22"/>
              </w:rPr>
            </w:pPr>
            <w:r w:rsidRPr="006741CC">
              <w:rPr>
                <w:sz w:val="22"/>
                <w:szCs w:val="22"/>
              </w:rPr>
              <w:t>01</w:t>
            </w:r>
          </w:p>
        </w:tc>
        <w:tc>
          <w:tcPr>
            <w:tcW w:w="848" w:type="dxa"/>
            <w:tcBorders>
              <w:top w:val="nil"/>
              <w:left w:val="nil"/>
              <w:bottom w:val="single" w:sz="4" w:space="0" w:color="auto"/>
              <w:right w:val="single" w:sz="4" w:space="0" w:color="auto"/>
            </w:tcBorders>
            <w:shd w:val="clear" w:color="auto" w:fill="auto"/>
            <w:vAlign w:val="bottom"/>
            <w:hideMark/>
          </w:tcPr>
          <w:p w14:paraId="0E456E84" w14:textId="77777777" w:rsidR="006741CC" w:rsidRPr="006741CC" w:rsidRDefault="006741CC" w:rsidP="006741CC">
            <w:pPr>
              <w:widowControl/>
              <w:jc w:val="center"/>
              <w:rPr>
                <w:sz w:val="22"/>
                <w:szCs w:val="22"/>
              </w:rPr>
            </w:pPr>
            <w:r w:rsidRPr="006741CC">
              <w:rPr>
                <w:sz w:val="22"/>
                <w:szCs w:val="22"/>
              </w:rPr>
              <w:t>65140</w:t>
            </w:r>
          </w:p>
        </w:tc>
        <w:tc>
          <w:tcPr>
            <w:tcW w:w="567" w:type="dxa"/>
            <w:tcBorders>
              <w:top w:val="nil"/>
              <w:left w:val="nil"/>
              <w:bottom w:val="single" w:sz="4" w:space="0" w:color="auto"/>
              <w:right w:val="single" w:sz="4" w:space="0" w:color="auto"/>
            </w:tcBorders>
            <w:shd w:val="clear" w:color="auto" w:fill="auto"/>
            <w:noWrap/>
            <w:vAlign w:val="bottom"/>
            <w:hideMark/>
          </w:tcPr>
          <w:p w14:paraId="18AD7FF8" w14:textId="77777777" w:rsidR="006741CC" w:rsidRPr="006741CC" w:rsidRDefault="006741CC" w:rsidP="006741CC">
            <w:pPr>
              <w:widowControl/>
              <w:rPr>
                <w:sz w:val="22"/>
                <w:szCs w:val="22"/>
              </w:rPr>
            </w:pPr>
            <w:r w:rsidRPr="006741CC">
              <w:rPr>
                <w:sz w:val="22"/>
                <w:szCs w:val="22"/>
              </w:rPr>
              <w:t> </w:t>
            </w:r>
          </w:p>
        </w:tc>
        <w:tc>
          <w:tcPr>
            <w:tcW w:w="1178" w:type="dxa"/>
            <w:tcBorders>
              <w:top w:val="nil"/>
              <w:left w:val="nil"/>
              <w:bottom w:val="single" w:sz="4" w:space="0" w:color="auto"/>
              <w:right w:val="single" w:sz="4" w:space="0" w:color="auto"/>
            </w:tcBorders>
            <w:shd w:val="clear" w:color="000000" w:fill="FFFFFF"/>
            <w:noWrap/>
            <w:vAlign w:val="bottom"/>
            <w:hideMark/>
          </w:tcPr>
          <w:p w14:paraId="5313018B" w14:textId="77777777" w:rsidR="006741CC" w:rsidRPr="006741CC" w:rsidRDefault="006741CC" w:rsidP="006741CC">
            <w:pPr>
              <w:widowControl/>
              <w:jc w:val="right"/>
              <w:rPr>
                <w:sz w:val="22"/>
                <w:szCs w:val="22"/>
              </w:rPr>
            </w:pPr>
            <w:r w:rsidRPr="006741CC">
              <w:rPr>
                <w:sz w:val="22"/>
                <w:szCs w:val="22"/>
              </w:rPr>
              <w:t>1662,000</w:t>
            </w:r>
          </w:p>
        </w:tc>
        <w:tc>
          <w:tcPr>
            <w:tcW w:w="1231" w:type="dxa"/>
            <w:tcBorders>
              <w:top w:val="nil"/>
              <w:left w:val="nil"/>
              <w:bottom w:val="single" w:sz="4" w:space="0" w:color="auto"/>
              <w:right w:val="single" w:sz="4" w:space="0" w:color="auto"/>
            </w:tcBorders>
            <w:shd w:val="clear" w:color="000000" w:fill="FFFFFF"/>
            <w:noWrap/>
            <w:vAlign w:val="bottom"/>
            <w:hideMark/>
          </w:tcPr>
          <w:p w14:paraId="1B2F1108" w14:textId="77777777" w:rsidR="006741CC" w:rsidRPr="006741CC" w:rsidRDefault="006741CC" w:rsidP="006741CC">
            <w:pPr>
              <w:widowControl/>
              <w:jc w:val="right"/>
              <w:rPr>
                <w:sz w:val="22"/>
                <w:szCs w:val="22"/>
              </w:rPr>
            </w:pPr>
            <w:r w:rsidRPr="006741CC">
              <w:rPr>
                <w:sz w:val="22"/>
                <w:szCs w:val="22"/>
              </w:rPr>
              <w:t>0,000</w:t>
            </w:r>
          </w:p>
        </w:tc>
        <w:tc>
          <w:tcPr>
            <w:tcW w:w="1229" w:type="dxa"/>
            <w:tcBorders>
              <w:top w:val="nil"/>
              <w:left w:val="nil"/>
              <w:bottom w:val="single" w:sz="4" w:space="0" w:color="auto"/>
              <w:right w:val="single" w:sz="4" w:space="0" w:color="auto"/>
            </w:tcBorders>
            <w:shd w:val="clear" w:color="000000" w:fill="FFFFFF"/>
            <w:noWrap/>
            <w:vAlign w:val="bottom"/>
            <w:hideMark/>
          </w:tcPr>
          <w:p w14:paraId="77AD2A15" w14:textId="77777777" w:rsidR="006741CC" w:rsidRPr="006741CC" w:rsidRDefault="006741CC" w:rsidP="006741CC">
            <w:pPr>
              <w:widowControl/>
              <w:jc w:val="right"/>
              <w:rPr>
                <w:sz w:val="22"/>
                <w:szCs w:val="22"/>
              </w:rPr>
            </w:pPr>
            <w:r w:rsidRPr="006741CC">
              <w:rPr>
                <w:sz w:val="22"/>
                <w:szCs w:val="22"/>
              </w:rPr>
              <w:t>0,000</w:t>
            </w:r>
          </w:p>
        </w:tc>
      </w:tr>
      <w:tr w:rsidR="006741CC" w:rsidRPr="006741CC" w14:paraId="2435D89C" w14:textId="77777777" w:rsidTr="00BF731A">
        <w:trPr>
          <w:trHeight w:val="600"/>
        </w:trPr>
        <w:tc>
          <w:tcPr>
            <w:tcW w:w="3024" w:type="dxa"/>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14:paraId="797D73C3" w14:textId="77777777" w:rsidR="006741CC" w:rsidRPr="006741CC" w:rsidRDefault="006741CC" w:rsidP="006741CC">
            <w:pPr>
              <w:widowControl/>
            </w:pPr>
            <w:r w:rsidRPr="006741CC">
              <w:t>Капитальные вложения в объекты государственной (муниципальной) собственности</w:t>
            </w:r>
          </w:p>
        </w:tc>
        <w:tc>
          <w:tcPr>
            <w:tcW w:w="567" w:type="dxa"/>
            <w:gridSpan w:val="2"/>
            <w:tcBorders>
              <w:top w:val="nil"/>
              <w:left w:val="nil"/>
              <w:bottom w:val="single" w:sz="4" w:space="0" w:color="auto"/>
              <w:right w:val="single" w:sz="4" w:space="0" w:color="auto"/>
            </w:tcBorders>
            <w:shd w:val="clear" w:color="auto" w:fill="auto"/>
            <w:vAlign w:val="bottom"/>
            <w:hideMark/>
          </w:tcPr>
          <w:p w14:paraId="5CCEF9D2" w14:textId="77777777" w:rsidR="006741CC" w:rsidRPr="006741CC" w:rsidRDefault="006741CC" w:rsidP="006741CC">
            <w:pPr>
              <w:widowControl/>
              <w:jc w:val="center"/>
            </w:pPr>
            <w:r w:rsidRPr="006741CC">
              <w:t>901</w:t>
            </w:r>
          </w:p>
        </w:tc>
        <w:tc>
          <w:tcPr>
            <w:tcW w:w="570" w:type="dxa"/>
            <w:tcBorders>
              <w:top w:val="nil"/>
              <w:left w:val="nil"/>
              <w:bottom w:val="single" w:sz="4" w:space="0" w:color="auto"/>
              <w:right w:val="single" w:sz="4" w:space="0" w:color="auto"/>
            </w:tcBorders>
            <w:shd w:val="clear" w:color="auto" w:fill="auto"/>
            <w:vAlign w:val="bottom"/>
            <w:hideMark/>
          </w:tcPr>
          <w:p w14:paraId="0B52E268" w14:textId="77777777" w:rsidR="006741CC" w:rsidRPr="006741CC" w:rsidRDefault="006741CC" w:rsidP="006741CC">
            <w:pPr>
              <w:widowControl/>
              <w:jc w:val="center"/>
              <w:rPr>
                <w:sz w:val="22"/>
                <w:szCs w:val="22"/>
              </w:rPr>
            </w:pPr>
            <w:r w:rsidRPr="006741CC">
              <w:rPr>
                <w:sz w:val="22"/>
                <w:szCs w:val="22"/>
              </w:rPr>
              <w:t>05</w:t>
            </w:r>
          </w:p>
        </w:tc>
        <w:tc>
          <w:tcPr>
            <w:tcW w:w="567" w:type="dxa"/>
            <w:tcBorders>
              <w:top w:val="nil"/>
              <w:left w:val="nil"/>
              <w:bottom w:val="single" w:sz="4" w:space="0" w:color="auto"/>
              <w:right w:val="single" w:sz="4" w:space="0" w:color="auto"/>
            </w:tcBorders>
            <w:shd w:val="clear" w:color="auto" w:fill="auto"/>
            <w:vAlign w:val="bottom"/>
            <w:hideMark/>
          </w:tcPr>
          <w:p w14:paraId="05C45F97" w14:textId="77777777" w:rsidR="006741CC" w:rsidRPr="006741CC" w:rsidRDefault="006741CC" w:rsidP="006741CC">
            <w:pPr>
              <w:widowControl/>
              <w:jc w:val="center"/>
              <w:rPr>
                <w:sz w:val="22"/>
                <w:szCs w:val="22"/>
              </w:rPr>
            </w:pPr>
            <w:r w:rsidRPr="006741CC">
              <w:rPr>
                <w:sz w:val="22"/>
                <w:szCs w:val="22"/>
              </w:rPr>
              <w:t>02</w:t>
            </w:r>
          </w:p>
        </w:tc>
        <w:tc>
          <w:tcPr>
            <w:tcW w:w="567" w:type="dxa"/>
            <w:tcBorders>
              <w:top w:val="nil"/>
              <w:left w:val="nil"/>
              <w:bottom w:val="single" w:sz="4" w:space="0" w:color="auto"/>
              <w:right w:val="nil"/>
            </w:tcBorders>
            <w:shd w:val="clear" w:color="auto" w:fill="auto"/>
            <w:vAlign w:val="bottom"/>
            <w:hideMark/>
          </w:tcPr>
          <w:p w14:paraId="5993D2FC" w14:textId="77777777" w:rsidR="006741CC" w:rsidRPr="006741CC" w:rsidRDefault="006741CC" w:rsidP="006741CC">
            <w:pPr>
              <w:widowControl/>
              <w:jc w:val="center"/>
              <w:rPr>
                <w:sz w:val="22"/>
                <w:szCs w:val="22"/>
              </w:rPr>
            </w:pPr>
            <w:r w:rsidRPr="006741CC">
              <w:rPr>
                <w:sz w:val="22"/>
                <w:szCs w:val="22"/>
              </w:rPr>
              <w:t>04</w:t>
            </w:r>
          </w:p>
        </w:tc>
        <w:tc>
          <w:tcPr>
            <w:tcW w:w="567" w:type="dxa"/>
            <w:tcBorders>
              <w:top w:val="nil"/>
              <w:left w:val="nil"/>
              <w:bottom w:val="single" w:sz="4" w:space="0" w:color="auto"/>
              <w:right w:val="nil"/>
            </w:tcBorders>
            <w:shd w:val="clear" w:color="auto" w:fill="auto"/>
            <w:vAlign w:val="bottom"/>
            <w:hideMark/>
          </w:tcPr>
          <w:p w14:paraId="1711F10E" w14:textId="77777777" w:rsidR="006741CC" w:rsidRPr="006741CC" w:rsidRDefault="006741CC" w:rsidP="006741CC">
            <w:pPr>
              <w:widowControl/>
              <w:jc w:val="center"/>
              <w:rPr>
                <w:sz w:val="22"/>
                <w:szCs w:val="22"/>
              </w:rPr>
            </w:pPr>
            <w:r w:rsidRPr="006741CC">
              <w:rPr>
                <w:sz w:val="22"/>
                <w:szCs w:val="22"/>
              </w:rPr>
              <w:t>3</w:t>
            </w:r>
          </w:p>
        </w:tc>
        <w:tc>
          <w:tcPr>
            <w:tcW w:w="472" w:type="dxa"/>
            <w:tcBorders>
              <w:top w:val="nil"/>
              <w:left w:val="nil"/>
              <w:bottom w:val="single" w:sz="4" w:space="0" w:color="auto"/>
              <w:right w:val="nil"/>
            </w:tcBorders>
            <w:shd w:val="clear" w:color="auto" w:fill="auto"/>
            <w:vAlign w:val="bottom"/>
            <w:hideMark/>
          </w:tcPr>
          <w:p w14:paraId="265961F5" w14:textId="77777777" w:rsidR="006741CC" w:rsidRPr="006741CC" w:rsidRDefault="006741CC" w:rsidP="006741CC">
            <w:pPr>
              <w:widowControl/>
              <w:jc w:val="center"/>
              <w:rPr>
                <w:sz w:val="22"/>
                <w:szCs w:val="22"/>
              </w:rPr>
            </w:pPr>
            <w:r w:rsidRPr="006741CC">
              <w:rPr>
                <w:sz w:val="22"/>
                <w:szCs w:val="22"/>
              </w:rPr>
              <w:t>01</w:t>
            </w:r>
          </w:p>
        </w:tc>
        <w:tc>
          <w:tcPr>
            <w:tcW w:w="848" w:type="dxa"/>
            <w:tcBorders>
              <w:top w:val="nil"/>
              <w:left w:val="nil"/>
              <w:bottom w:val="single" w:sz="4" w:space="0" w:color="auto"/>
              <w:right w:val="single" w:sz="4" w:space="0" w:color="auto"/>
            </w:tcBorders>
            <w:shd w:val="clear" w:color="auto" w:fill="auto"/>
            <w:vAlign w:val="bottom"/>
            <w:hideMark/>
          </w:tcPr>
          <w:p w14:paraId="4E0FAC80" w14:textId="77777777" w:rsidR="006741CC" w:rsidRPr="006741CC" w:rsidRDefault="006741CC" w:rsidP="006741CC">
            <w:pPr>
              <w:widowControl/>
              <w:jc w:val="center"/>
              <w:rPr>
                <w:sz w:val="22"/>
                <w:szCs w:val="22"/>
              </w:rPr>
            </w:pPr>
            <w:r w:rsidRPr="006741CC">
              <w:rPr>
                <w:sz w:val="22"/>
                <w:szCs w:val="22"/>
              </w:rPr>
              <w:t>65140</w:t>
            </w:r>
          </w:p>
        </w:tc>
        <w:tc>
          <w:tcPr>
            <w:tcW w:w="567" w:type="dxa"/>
            <w:tcBorders>
              <w:top w:val="nil"/>
              <w:left w:val="nil"/>
              <w:bottom w:val="single" w:sz="4" w:space="0" w:color="auto"/>
              <w:right w:val="single" w:sz="4" w:space="0" w:color="auto"/>
            </w:tcBorders>
            <w:shd w:val="clear" w:color="auto" w:fill="auto"/>
            <w:noWrap/>
            <w:vAlign w:val="bottom"/>
            <w:hideMark/>
          </w:tcPr>
          <w:p w14:paraId="4A5982B1" w14:textId="77777777" w:rsidR="006741CC" w:rsidRPr="006741CC" w:rsidRDefault="006741CC" w:rsidP="006741CC">
            <w:pPr>
              <w:widowControl/>
              <w:rPr>
                <w:sz w:val="22"/>
                <w:szCs w:val="22"/>
              </w:rPr>
            </w:pPr>
            <w:r w:rsidRPr="006741CC">
              <w:rPr>
                <w:sz w:val="22"/>
                <w:szCs w:val="22"/>
              </w:rPr>
              <w:t>400</w:t>
            </w:r>
          </w:p>
        </w:tc>
        <w:tc>
          <w:tcPr>
            <w:tcW w:w="1178" w:type="dxa"/>
            <w:tcBorders>
              <w:top w:val="nil"/>
              <w:left w:val="nil"/>
              <w:bottom w:val="single" w:sz="4" w:space="0" w:color="auto"/>
              <w:right w:val="single" w:sz="4" w:space="0" w:color="auto"/>
            </w:tcBorders>
            <w:shd w:val="clear" w:color="000000" w:fill="FFFFFF"/>
            <w:noWrap/>
            <w:vAlign w:val="bottom"/>
            <w:hideMark/>
          </w:tcPr>
          <w:p w14:paraId="66F7921F" w14:textId="77777777" w:rsidR="006741CC" w:rsidRPr="006741CC" w:rsidRDefault="006741CC" w:rsidP="006741CC">
            <w:pPr>
              <w:widowControl/>
              <w:jc w:val="right"/>
              <w:rPr>
                <w:sz w:val="22"/>
                <w:szCs w:val="22"/>
              </w:rPr>
            </w:pPr>
            <w:r w:rsidRPr="006741CC">
              <w:rPr>
                <w:sz w:val="22"/>
                <w:szCs w:val="22"/>
              </w:rPr>
              <w:t>1662,000</w:t>
            </w:r>
          </w:p>
        </w:tc>
        <w:tc>
          <w:tcPr>
            <w:tcW w:w="1231" w:type="dxa"/>
            <w:tcBorders>
              <w:top w:val="nil"/>
              <w:left w:val="nil"/>
              <w:bottom w:val="single" w:sz="4" w:space="0" w:color="auto"/>
              <w:right w:val="single" w:sz="4" w:space="0" w:color="auto"/>
            </w:tcBorders>
            <w:shd w:val="clear" w:color="000000" w:fill="FFFFFF"/>
            <w:noWrap/>
            <w:vAlign w:val="bottom"/>
            <w:hideMark/>
          </w:tcPr>
          <w:p w14:paraId="42AD9697" w14:textId="77777777" w:rsidR="006741CC" w:rsidRPr="006741CC" w:rsidRDefault="006741CC" w:rsidP="006741CC">
            <w:pPr>
              <w:widowControl/>
              <w:jc w:val="right"/>
              <w:rPr>
                <w:sz w:val="22"/>
                <w:szCs w:val="22"/>
              </w:rPr>
            </w:pPr>
            <w:r w:rsidRPr="006741CC">
              <w:rPr>
                <w:sz w:val="22"/>
                <w:szCs w:val="22"/>
              </w:rPr>
              <w:t>0,000</w:t>
            </w:r>
          </w:p>
        </w:tc>
        <w:tc>
          <w:tcPr>
            <w:tcW w:w="1229" w:type="dxa"/>
            <w:tcBorders>
              <w:top w:val="nil"/>
              <w:left w:val="nil"/>
              <w:bottom w:val="single" w:sz="4" w:space="0" w:color="auto"/>
              <w:right w:val="single" w:sz="4" w:space="0" w:color="auto"/>
            </w:tcBorders>
            <w:shd w:val="clear" w:color="000000" w:fill="FFFFFF"/>
            <w:noWrap/>
            <w:vAlign w:val="bottom"/>
            <w:hideMark/>
          </w:tcPr>
          <w:p w14:paraId="1876E4D7" w14:textId="77777777" w:rsidR="006741CC" w:rsidRPr="006741CC" w:rsidRDefault="006741CC" w:rsidP="006741CC">
            <w:pPr>
              <w:widowControl/>
              <w:jc w:val="right"/>
              <w:rPr>
                <w:sz w:val="22"/>
                <w:szCs w:val="22"/>
              </w:rPr>
            </w:pPr>
            <w:r w:rsidRPr="006741CC">
              <w:rPr>
                <w:sz w:val="22"/>
                <w:szCs w:val="22"/>
              </w:rPr>
              <w:t>0,000</w:t>
            </w:r>
          </w:p>
        </w:tc>
      </w:tr>
      <w:tr w:rsidR="006741CC" w:rsidRPr="006741CC" w14:paraId="12716D2F" w14:textId="77777777" w:rsidTr="00BF731A">
        <w:trPr>
          <w:trHeight w:val="600"/>
        </w:trPr>
        <w:tc>
          <w:tcPr>
            <w:tcW w:w="3024" w:type="dxa"/>
            <w:gridSpan w:val="2"/>
            <w:tcBorders>
              <w:top w:val="nil"/>
              <w:left w:val="single" w:sz="4" w:space="0" w:color="auto"/>
              <w:bottom w:val="single" w:sz="4" w:space="0" w:color="auto"/>
              <w:right w:val="single" w:sz="4" w:space="0" w:color="auto"/>
            </w:tcBorders>
            <w:shd w:val="clear" w:color="auto" w:fill="auto"/>
            <w:vAlign w:val="bottom"/>
            <w:hideMark/>
          </w:tcPr>
          <w:p w14:paraId="40C39D9B" w14:textId="77777777" w:rsidR="006741CC" w:rsidRPr="006741CC" w:rsidRDefault="006741CC" w:rsidP="006741CC">
            <w:pPr>
              <w:widowControl/>
            </w:pPr>
            <w:r w:rsidRPr="006741CC">
              <w:t>Бюджетные инвестиции в объекты капитального строительства государственной (муниципальной) собственности.</w:t>
            </w:r>
          </w:p>
        </w:tc>
        <w:tc>
          <w:tcPr>
            <w:tcW w:w="567" w:type="dxa"/>
            <w:gridSpan w:val="2"/>
            <w:tcBorders>
              <w:top w:val="nil"/>
              <w:left w:val="nil"/>
              <w:bottom w:val="single" w:sz="4" w:space="0" w:color="auto"/>
              <w:right w:val="single" w:sz="4" w:space="0" w:color="auto"/>
            </w:tcBorders>
            <w:shd w:val="clear" w:color="auto" w:fill="auto"/>
            <w:vAlign w:val="bottom"/>
            <w:hideMark/>
          </w:tcPr>
          <w:p w14:paraId="2B822158" w14:textId="77777777" w:rsidR="006741CC" w:rsidRPr="006741CC" w:rsidRDefault="006741CC" w:rsidP="006741CC">
            <w:pPr>
              <w:widowControl/>
              <w:jc w:val="center"/>
            </w:pPr>
            <w:r w:rsidRPr="006741CC">
              <w:t>901</w:t>
            </w:r>
          </w:p>
        </w:tc>
        <w:tc>
          <w:tcPr>
            <w:tcW w:w="570" w:type="dxa"/>
            <w:tcBorders>
              <w:top w:val="nil"/>
              <w:left w:val="nil"/>
              <w:bottom w:val="single" w:sz="4" w:space="0" w:color="auto"/>
              <w:right w:val="single" w:sz="4" w:space="0" w:color="auto"/>
            </w:tcBorders>
            <w:shd w:val="clear" w:color="auto" w:fill="auto"/>
            <w:vAlign w:val="bottom"/>
            <w:hideMark/>
          </w:tcPr>
          <w:p w14:paraId="3A46053C" w14:textId="77777777" w:rsidR="006741CC" w:rsidRPr="006741CC" w:rsidRDefault="006741CC" w:rsidP="006741CC">
            <w:pPr>
              <w:widowControl/>
              <w:jc w:val="center"/>
              <w:rPr>
                <w:sz w:val="22"/>
                <w:szCs w:val="22"/>
              </w:rPr>
            </w:pPr>
            <w:r w:rsidRPr="006741CC">
              <w:rPr>
                <w:sz w:val="22"/>
                <w:szCs w:val="22"/>
              </w:rPr>
              <w:t>05</w:t>
            </w:r>
          </w:p>
        </w:tc>
        <w:tc>
          <w:tcPr>
            <w:tcW w:w="567" w:type="dxa"/>
            <w:tcBorders>
              <w:top w:val="nil"/>
              <w:left w:val="nil"/>
              <w:bottom w:val="single" w:sz="4" w:space="0" w:color="auto"/>
              <w:right w:val="single" w:sz="4" w:space="0" w:color="auto"/>
            </w:tcBorders>
            <w:shd w:val="clear" w:color="auto" w:fill="auto"/>
            <w:vAlign w:val="bottom"/>
            <w:hideMark/>
          </w:tcPr>
          <w:p w14:paraId="2B43A797" w14:textId="77777777" w:rsidR="006741CC" w:rsidRPr="006741CC" w:rsidRDefault="006741CC" w:rsidP="006741CC">
            <w:pPr>
              <w:widowControl/>
              <w:jc w:val="center"/>
              <w:rPr>
                <w:sz w:val="22"/>
                <w:szCs w:val="22"/>
              </w:rPr>
            </w:pPr>
            <w:r w:rsidRPr="006741CC">
              <w:rPr>
                <w:sz w:val="22"/>
                <w:szCs w:val="22"/>
              </w:rPr>
              <w:t>02</w:t>
            </w:r>
          </w:p>
        </w:tc>
        <w:tc>
          <w:tcPr>
            <w:tcW w:w="567" w:type="dxa"/>
            <w:tcBorders>
              <w:top w:val="nil"/>
              <w:left w:val="nil"/>
              <w:bottom w:val="single" w:sz="4" w:space="0" w:color="auto"/>
              <w:right w:val="nil"/>
            </w:tcBorders>
            <w:shd w:val="clear" w:color="auto" w:fill="auto"/>
            <w:vAlign w:val="bottom"/>
            <w:hideMark/>
          </w:tcPr>
          <w:p w14:paraId="5D8108B2" w14:textId="77777777" w:rsidR="006741CC" w:rsidRPr="006741CC" w:rsidRDefault="006741CC" w:rsidP="006741CC">
            <w:pPr>
              <w:widowControl/>
              <w:jc w:val="center"/>
              <w:rPr>
                <w:sz w:val="22"/>
                <w:szCs w:val="22"/>
              </w:rPr>
            </w:pPr>
            <w:r w:rsidRPr="006741CC">
              <w:rPr>
                <w:sz w:val="22"/>
                <w:szCs w:val="22"/>
              </w:rPr>
              <w:t>04</w:t>
            </w:r>
          </w:p>
        </w:tc>
        <w:tc>
          <w:tcPr>
            <w:tcW w:w="567" w:type="dxa"/>
            <w:tcBorders>
              <w:top w:val="nil"/>
              <w:left w:val="nil"/>
              <w:bottom w:val="single" w:sz="4" w:space="0" w:color="auto"/>
              <w:right w:val="nil"/>
            </w:tcBorders>
            <w:shd w:val="clear" w:color="auto" w:fill="auto"/>
            <w:vAlign w:val="bottom"/>
            <w:hideMark/>
          </w:tcPr>
          <w:p w14:paraId="3A378163" w14:textId="77777777" w:rsidR="006741CC" w:rsidRPr="006741CC" w:rsidRDefault="006741CC" w:rsidP="006741CC">
            <w:pPr>
              <w:widowControl/>
              <w:jc w:val="center"/>
              <w:rPr>
                <w:sz w:val="22"/>
                <w:szCs w:val="22"/>
              </w:rPr>
            </w:pPr>
            <w:r w:rsidRPr="006741CC">
              <w:rPr>
                <w:sz w:val="22"/>
                <w:szCs w:val="22"/>
              </w:rPr>
              <w:t>3</w:t>
            </w:r>
          </w:p>
        </w:tc>
        <w:tc>
          <w:tcPr>
            <w:tcW w:w="472" w:type="dxa"/>
            <w:tcBorders>
              <w:top w:val="nil"/>
              <w:left w:val="nil"/>
              <w:bottom w:val="single" w:sz="4" w:space="0" w:color="auto"/>
              <w:right w:val="nil"/>
            </w:tcBorders>
            <w:shd w:val="clear" w:color="auto" w:fill="auto"/>
            <w:vAlign w:val="bottom"/>
            <w:hideMark/>
          </w:tcPr>
          <w:p w14:paraId="7E6B7BF1" w14:textId="77777777" w:rsidR="006741CC" w:rsidRPr="006741CC" w:rsidRDefault="006741CC" w:rsidP="006741CC">
            <w:pPr>
              <w:widowControl/>
              <w:jc w:val="center"/>
              <w:rPr>
                <w:sz w:val="22"/>
                <w:szCs w:val="22"/>
              </w:rPr>
            </w:pPr>
            <w:r w:rsidRPr="006741CC">
              <w:rPr>
                <w:sz w:val="22"/>
                <w:szCs w:val="22"/>
              </w:rPr>
              <w:t>01</w:t>
            </w:r>
          </w:p>
        </w:tc>
        <w:tc>
          <w:tcPr>
            <w:tcW w:w="848" w:type="dxa"/>
            <w:tcBorders>
              <w:top w:val="nil"/>
              <w:left w:val="nil"/>
              <w:bottom w:val="single" w:sz="4" w:space="0" w:color="auto"/>
              <w:right w:val="single" w:sz="4" w:space="0" w:color="auto"/>
            </w:tcBorders>
            <w:shd w:val="clear" w:color="auto" w:fill="auto"/>
            <w:vAlign w:val="bottom"/>
            <w:hideMark/>
          </w:tcPr>
          <w:p w14:paraId="7C7EC99A" w14:textId="77777777" w:rsidR="006741CC" w:rsidRPr="006741CC" w:rsidRDefault="006741CC" w:rsidP="006741CC">
            <w:pPr>
              <w:widowControl/>
              <w:jc w:val="center"/>
              <w:rPr>
                <w:sz w:val="22"/>
                <w:szCs w:val="22"/>
              </w:rPr>
            </w:pPr>
            <w:r w:rsidRPr="006741CC">
              <w:rPr>
                <w:sz w:val="22"/>
                <w:szCs w:val="22"/>
              </w:rPr>
              <w:t>65140</w:t>
            </w:r>
          </w:p>
        </w:tc>
        <w:tc>
          <w:tcPr>
            <w:tcW w:w="567" w:type="dxa"/>
            <w:tcBorders>
              <w:top w:val="nil"/>
              <w:left w:val="nil"/>
              <w:bottom w:val="single" w:sz="4" w:space="0" w:color="auto"/>
              <w:right w:val="single" w:sz="4" w:space="0" w:color="auto"/>
            </w:tcBorders>
            <w:shd w:val="clear" w:color="auto" w:fill="auto"/>
            <w:noWrap/>
            <w:vAlign w:val="bottom"/>
            <w:hideMark/>
          </w:tcPr>
          <w:p w14:paraId="27091F4B" w14:textId="77777777" w:rsidR="006741CC" w:rsidRPr="006741CC" w:rsidRDefault="006741CC" w:rsidP="006741CC">
            <w:pPr>
              <w:widowControl/>
              <w:rPr>
                <w:sz w:val="22"/>
                <w:szCs w:val="22"/>
              </w:rPr>
            </w:pPr>
            <w:r w:rsidRPr="006741CC">
              <w:rPr>
                <w:sz w:val="22"/>
                <w:szCs w:val="22"/>
              </w:rPr>
              <w:t>410</w:t>
            </w:r>
          </w:p>
        </w:tc>
        <w:tc>
          <w:tcPr>
            <w:tcW w:w="1178" w:type="dxa"/>
            <w:tcBorders>
              <w:top w:val="nil"/>
              <w:left w:val="nil"/>
              <w:bottom w:val="single" w:sz="4" w:space="0" w:color="auto"/>
              <w:right w:val="single" w:sz="4" w:space="0" w:color="auto"/>
            </w:tcBorders>
            <w:shd w:val="clear" w:color="000000" w:fill="FFFFFF"/>
            <w:noWrap/>
            <w:vAlign w:val="bottom"/>
            <w:hideMark/>
          </w:tcPr>
          <w:p w14:paraId="24024DF3" w14:textId="77777777" w:rsidR="006741CC" w:rsidRPr="006741CC" w:rsidRDefault="006741CC" w:rsidP="006741CC">
            <w:pPr>
              <w:widowControl/>
              <w:jc w:val="right"/>
              <w:rPr>
                <w:sz w:val="22"/>
                <w:szCs w:val="22"/>
              </w:rPr>
            </w:pPr>
            <w:r w:rsidRPr="006741CC">
              <w:rPr>
                <w:sz w:val="22"/>
                <w:szCs w:val="22"/>
              </w:rPr>
              <w:t>1662,000</w:t>
            </w:r>
          </w:p>
        </w:tc>
        <w:tc>
          <w:tcPr>
            <w:tcW w:w="1231" w:type="dxa"/>
            <w:tcBorders>
              <w:top w:val="nil"/>
              <w:left w:val="nil"/>
              <w:bottom w:val="single" w:sz="4" w:space="0" w:color="auto"/>
              <w:right w:val="single" w:sz="4" w:space="0" w:color="auto"/>
            </w:tcBorders>
            <w:shd w:val="clear" w:color="000000" w:fill="FFFFFF"/>
            <w:noWrap/>
            <w:vAlign w:val="bottom"/>
            <w:hideMark/>
          </w:tcPr>
          <w:p w14:paraId="0775249E" w14:textId="77777777" w:rsidR="006741CC" w:rsidRPr="006741CC" w:rsidRDefault="006741CC" w:rsidP="006741CC">
            <w:pPr>
              <w:widowControl/>
              <w:jc w:val="right"/>
              <w:rPr>
                <w:sz w:val="22"/>
                <w:szCs w:val="22"/>
              </w:rPr>
            </w:pPr>
            <w:r w:rsidRPr="006741CC">
              <w:rPr>
                <w:sz w:val="22"/>
                <w:szCs w:val="22"/>
              </w:rPr>
              <w:t>0,000</w:t>
            </w:r>
          </w:p>
        </w:tc>
        <w:tc>
          <w:tcPr>
            <w:tcW w:w="1229" w:type="dxa"/>
            <w:tcBorders>
              <w:top w:val="nil"/>
              <w:left w:val="nil"/>
              <w:bottom w:val="single" w:sz="4" w:space="0" w:color="auto"/>
              <w:right w:val="single" w:sz="4" w:space="0" w:color="auto"/>
            </w:tcBorders>
            <w:shd w:val="clear" w:color="000000" w:fill="FFFFFF"/>
            <w:noWrap/>
            <w:vAlign w:val="bottom"/>
            <w:hideMark/>
          </w:tcPr>
          <w:p w14:paraId="340A83DC" w14:textId="77777777" w:rsidR="006741CC" w:rsidRPr="006741CC" w:rsidRDefault="006741CC" w:rsidP="006741CC">
            <w:pPr>
              <w:widowControl/>
              <w:jc w:val="right"/>
              <w:rPr>
                <w:sz w:val="22"/>
                <w:szCs w:val="22"/>
              </w:rPr>
            </w:pPr>
            <w:r w:rsidRPr="006741CC">
              <w:rPr>
                <w:sz w:val="22"/>
                <w:szCs w:val="22"/>
              </w:rPr>
              <w:t>0,000</w:t>
            </w:r>
          </w:p>
        </w:tc>
      </w:tr>
      <w:tr w:rsidR="006741CC" w:rsidRPr="006741CC" w14:paraId="353D36DE" w14:textId="77777777" w:rsidTr="00BF731A">
        <w:trPr>
          <w:trHeight w:val="600"/>
        </w:trPr>
        <w:tc>
          <w:tcPr>
            <w:tcW w:w="3024" w:type="dxa"/>
            <w:gridSpan w:val="2"/>
            <w:tcBorders>
              <w:top w:val="nil"/>
              <w:left w:val="single" w:sz="4" w:space="0" w:color="auto"/>
              <w:bottom w:val="single" w:sz="4" w:space="0" w:color="auto"/>
              <w:right w:val="single" w:sz="4" w:space="0" w:color="auto"/>
            </w:tcBorders>
            <w:shd w:val="clear" w:color="auto" w:fill="auto"/>
            <w:vAlign w:val="bottom"/>
          </w:tcPr>
          <w:p w14:paraId="24766AE2" w14:textId="77777777" w:rsidR="006741CC" w:rsidRPr="006741CC" w:rsidRDefault="006741CC" w:rsidP="006741CC">
            <w:pPr>
              <w:widowControl/>
              <w:rPr>
                <w:b/>
                <w:bCs/>
              </w:rPr>
            </w:pPr>
            <w:r w:rsidRPr="006741CC">
              <w:rPr>
                <w:b/>
                <w:bCs/>
              </w:rPr>
              <w:t>Благоустройство</w:t>
            </w:r>
          </w:p>
        </w:tc>
        <w:tc>
          <w:tcPr>
            <w:tcW w:w="567" w:type="dxa"/>
            <w:gridSpan w:val="2"/>
            <w:tcBorders>
              <w:top w:val="nil"/>
              <w:left w:val="nil"/>
              <w:bottom w:val="single" w:sz="4" w:space="0" w:color="auto"/>
              <w:right w:val="single" w:sz="4" w:space="0" w:color="auto"/>
            </w:tcBorders>
            <w:shd w:val="clear" w:color="auto" w:fill="auto"/>
            <w:vAlign w:val="bottom"/>
          </w:tcPr>
          <w:p w14:paraId="6DEF2C87" w14:textId="77777777" w:rsidR="006741CC" w:rsidRPr="006741CC" w:rsidRDefault="006741CC" w:rsidP="006741CC">
            <w:pPr>
              <w:widowControl/>
              <w:jc w:val="center"/>
              <w:rPr>
                <w:b/>
                <w:bCs/>
              </w:rPr>
            </w:pPr>
            <w:r w:rsidRPr="006741CC">
              <w:rPr>
                <w:b/>
                <w:bCs/>
              </w:rPr>
              <w:t>901</w:t>
            </w:r>
          </w:p>
        </w:tc>
        <w:tc>
          <w:tcPr>
            <w:tcW w:w="570" w:type="dxa"/>
            <w:tcBorders>
              <w:top w:val="nil"/>
              <w:left w:val="nil"/>
              <w:bottom w:val="single" w:sz="4" w:space="0" w:color="auto"/>
              <w:right w:val="single" w:sz="4" w:space="0" w:color="auto"/>
            </w:tcBorders>
            <w:shd w:val="clear" w:color="auto" w:fill="auto"/>
            <w:vAlign w:val="bottom"/>
          </w:tcPr>
          <w:p w14:paraId="0B8C1B60" w14:textId="77777777" w:rsidR="006741CC" w:rsidRPr="006741CC" w:rsidRDefault="006741CC" w:rsidP="006741CC">
            <w:pPr>
              <w:widowControl/>
              <w:jc w:val="center"/>
              <w:rPr>
                <w:b/>
                <w:bCs/>
                <w:sz w:val="22"/>
                <w:szCs w:val="22"/>
              </w:rPr>
            </w:pPr>
            <w:r w:rsidRPr="006741CC">
              <w:rPr>
                <w:b/>
                <w:bCs/>
                <w:sz w:val="22"/>
                <w:szCs w:val="22"/>
              </w:rPr>
              <w:t>05</w:t>
            </w:r>
          </w:p>
        </w:tc>
        <w:tc>
          <w:tcPr>
            <w:tcW w:w="567" w:type="dxa"/>
            <w:tcBorders>
              <w:top w:val="nil"/>
              <w:left w:val="nil"/>
              <w:bottom w:val="single" w:sz="4" w:space="0" w:color="auto"/>
              <w:right w:val="single" w:sz="4" w:space="0" w:color="auto"/>
            </w:tcBorders>
            <w:shd w:val="clear" w:color="auto" w:fill="auto"/>
            <w:vAlign w:val="bottom"/>
          </w:tcPr>
          <w:p w14:paraId="1902EDBF" w14:textId="77777777" w:rsidR="006741CC" w:rsidRPr="006741CC" w:rsidRDefault="006741CC" w:rsidP="006741CC">
            <w:pPr>
              <w:widowControl/>
              <w:jc w:val="center"/>
              <w:rPr>
                <w:b/>
                <w:bCs/>
                <w:sz w:val="22"/>
                <w:szCs w:val="22"/>
              </w:rPr>
            </w:pPr>
            <w:r w:rsidRPr="006741CC">
              <w:rPr>
                <w:b/>
                <w:bCs/>
                <w:sz w:val="22"/>
                <w:szCs w:val="22"/>
              </w:rPr>
              <w:t>03</w:t>
            </w:r>
          </w:p>
        </w:tc>
        <w:tc>
          <w:tcPr>
            <w:tcW w:w="567" w:type="dxa"/>
            <w:tcBorders>
              <w:top w:val="nil"/>
              <w:left w:val="nil"/>
              <w:bottom w:val="single" w:sz="4" w:space="0" w:color="auto"/>
              <w:right w:val="nil"/>
            </w:tcBorders>
            <w:shd w:val="clear" w:color="auto" w:fill="auto"/>
            <w:vAlign w:val="bottom"/>
          </w:tcPr>
          <w:p w14:paraId="206770E3" w14:textId="77777777" w:rsidR="006741CC" w:rsidRPr="006741CC" w:rsidRDefault="006741CC" w:rsidP="006741CC">
            <w:pPr>
              <w:widowControl/>
              <w:jc w:val="center"/>
              <w:rPr>
                <w:b/>
                <w:bCs/>
                <w:sz w:val="22"/>
                <w:szCs w:val="22"/>
              </w:rPr>
            </w:pPr>
            <w:r w:rsidRPr="006741CC">
              <w:rPr>
                <w:b/>
                <w:bCs/>
                <w:sz w:val="22"/>
                <w:szCs w:val="22"/>
              </w:rPr>
              <w:t> </w:t>
            </w:r>
          </w:p>
        </w:tc>
        <w:tc>
          <w:tcPr>
            <w:tcW w:w="567" w:type="dxa"/>
            <w:tcBorders>
              <w:top w:val="nil"/>
              <w:left w:val="nil"/>
              <w:bottom w:val="single" w:sz="4" w:space="0" w:color="auto"/>
              <w:right w:val="nil"/>
            </w:tcBorders>
            <w:shd w:val="clear" w:color="auto" w:fill="auto"/>
            <w:vAlign w:val="bottom"/>
          </w:tcPr>
          <w:p w14:paraId="3B62664B" w14:textId="77777777" w:rsidR="006741CC" w:rsidRPr="006741CC" w:rsidRDefault="006741CC" w:rsidP="006741CC">
            <w:pPr>
              <w:widowControl/>
              <w:jc w:val="center"/>
              <w:rPr>
                <w:b/>
                <w:bCs/>
                <w:sz w:val="22"/>
                <w:szCs w:val="22"/>
              </w:rPr>
            </w:pPr>
            <w:r w:rsidRPr="006741CC">
              <w:rPr>
                <w:b/>
                <w:bCs/>
                <w:sz w:val="22"/>
                <w:szCs w:val="22"/>
              </w:rPr>
              <w:t> </w:t>
            </w:r>
          </w:p>
        </w:tc>
        <w:tc>
          <w:tcPr>
            <w:tcW w:w="472" w:type="dxa"/>
            <w:tcBorders>
              <w:top w:val="nil"/>
              <w:left w:val="nil"/>
              <w:bottom w:val="single" w:sz="4" w:space="0" w:color="auto"/>
              <w:right w:val="nil"/>
            </w:tcBorders>
            <w:shd w:val="clear" w:color="auto" w:fill="auto"/>
            <w:vAlign w:val="bottom"/>
          </w:tcPr>
          <w:p w14:paraId="48FB1D11" w14:textId="77777777" w:rsidR="006741CC" w:rsidRPr="006741CC" w:rsidRDefault="006741CC" w:rsidP="006741CC">
            <w:pPr>
              <w:widowControl/>
              <w:jc w:val="center"/>
              <w:rPr>
                <w:b/>
                <w:bCs/>
                <w:sz w:val="22"/>
                <w:szCs w:val="22"/>
              </w:rPr>
            </w:pPr>
            <w:r w:rsidRPr="006741CC">
              <w:rPr>
                <w:b/>
                <w:bCs/>
                <w:sz w:val="22"/>
                <w:szCs w:val="22"/>
              </w:rPr>
              <w:t> </w:t>
            </w:r>
          </w:p>
        </w:tc>
        <w:tc>
          <w:tcPr>
            <w:tcW w:w="848" w:type="dxa"/>
            <w:tcBorders>
              <w:top w:val="nil"/>
              <w:left w:val="nil"/>
              <w:bottom w:val="single" w:sz="4" w:space="0" w:color="auto"/>
              <w:right w:val="single" w:sz="4" w:space="0" w:color="auto"/>
            </w:tcBorders>
            <w:shd w:val="clear" w:color="auto" w:fill="auto"/>
            <w:vAlign w:val="bottom"/>
          </w:tcPr>
          <w:p w14:paraId="6496FC80" w14:textId="77777777" w:rsidR="006741CC" w:rsidRPr="006741CC" w:rsidRDefault="006741CC" w:rsidP="006741CC">
            <w:pPr>
              <w:widowControl/>
              <w:jc w:val="center"/>
              <w:rPr>
                <w:b/>
                <w:bCs/>
                <w:sz w:val="22"/>
                <w:szCs w:val="22"/>
              </w:rPr>
            </w:pPr>
            <w:r w:rsidRPr="006741CC">
              <w:rPr>
                <w:b/>
                <w:bCs/>
                <w:sz w:val="22"/>
                <w:szCs w:val="22"/>
              </w:rPr>
              <w:t> </w:t>
            </w:r>
          </w:p>
        </w:tc>
        <w:tc>
          <w:tcPr>
            <w:tcW w:w="567" w:type="dxa"/>
            <w:tcBorders>
              <w:top w:val="nil"/>
              <w:left w:val="nil"/>
              <w:bottom w:val="single" w:sz="4" w:space="0" w:color="auto"/>
              <w:right w:val="single" w:sz="4" w:space="0" w:color="auto"/>
            </w:tcBorders>
            <w:shd w:val="clear" w:color="auto" w:fill="auto"/>
            <w:noWrap/>
            <w:vAlign w:val="bottom"/>
          </w:tcPr>
          <w:p w14:paraId="0F61A6D9" w14:textId="77777777" w:rsidR="006741CC" w:rsidRPr="006741CC" w:rsidRDefault="006741CC" w:rsidP="006741CC">
            <w:pPr>
              <w:widowControl/>
              <w:rPr>
                <w:b/>
                <w:bCs/>
                <w:sz w:val="22"/>
                <w:szCs w:val="22"/>
              </w:rPr>
            </w:pPr>
            <w:r w:rsidRPr="006741CC">
              <w:rPr>
                <w:b/>
                <w:bCs/>
                <w:sz w:val="22"/>
                <w:szCs w:val="22"/>
              </w:rPr>
              <w:t> </w:t>
            </w:r>
          </w:p>
        </w:tc>
        <w:tc>
          <w:tcPr>
            <w:tcW w:w="1178" w:type="dxa"/>
            <w:tcBorders>
              <w:top w:val="nil"/>
              <w:left w:val="nil"/>
              <w:bottom w:val="single" w:sz="4" w:space="0" w:color="auto"/>
              <w:right w:val="single" w:sz="4" w:space="0" w:color="auto"/>
            </w:tcBorders>
            <w:shd w:val="clear" w:color="000000" w:fill="FFFFFF"/>
            <w:noWrap/>
            <w:vAlign w:val="bottom"/>
          </w:tcPr>
          <w:p w14:paraId="304A9F56" w14:textId="77777777" w:rsidR="006741CC" w:rsidRPr="006741CC" w:rsidRDefault="006741CC" w:rsidP="006741CC">
            <w:pPr>
              <w:widowControl/>
              <w:jc w:val="right"/>
              <w:rPr>
                <w:b/>
                <w:bCs/>
                <w:sz w:val="22"/>
                <w:szCs w:val="22"/>
              </w:rPr>
            </w:pPr>
            <w:r w:rsidRPr="006741CC">
              <w:rPr>
                <w:b/>
                <w:bCs/>
                <w:sz w:val="22"/>
                <w:szCs w:val="22"/>
              </w:rPr>
              <w:t>1372,254</w:t>
            </w:r>
          </w:p>
        </w:tc>
        <w:tc>
          <w:tcPr>
            <w:tcW w:w="1231" w:type="dxa"/>
            <w:tcBorders>
              <w:top w:val="nil"/>
              <w:left w:val="nil"/>
              <w:bottom w:val="single" w:sz="4" w:space="0" w:color="auto"/>
              <w:right w:val="single" w:sz="4" w:space="0" w:color="auto"/>
            </w:tcBorders>
            <w:shd w:val="clear" w:color="000000" w:fill="FFFFFF"/>
            <w:noWrap/>
            <w:vAlign w:val="bottom"/>
          </w:tcPr>
          <w:p w14:paraId="39CF6B2D" w14:textId="77777777" w:rsidR="006741CC" w:rsidRPr="006741CC" w:rsidRDefault="006741CC" w:rsidP="006741CC">
            <w:pPr>
              <w:widowControl/>
              <w:jc w:val="right"/>
              <w:rPr>
                <w:b/>
                <w:bCs/>
                <w:sz w:val="22"/>
                <w:szCs w:val="22"/>
              </w:rPr>
            </w:pPr>
            <w:r w:rsidRPr="006741CC">
              <w:rPr>
                <w:b/>
                <w:bCs/>
                <w:sz w:val="22"/>
                <w:szCs w:val="22"/>
              </w:rPr>
              <w:t>1415,639</w:t>
            </w:r>
          </w:p>
        </w:tc>
        <w:tc>
          <w:tcPr>
            <w:tcW w:w="1229" w:type="dxa"/>
            <w:tcBorders>
              <w:top w:val="nil"/>
              <w:left w:val="nil"/>
              <w:bottom w:val="single" w:sz="4" w:space="0" w:color="auto"/>
              <w:right w:val="single" w:sz="4" w:space="0" w:color="auto"/>
            </w:tcBorders>
            <w:shd w:val="clear" w:color="000000" w:fill="FFFFFF"/>
            <w:noWrap/>
            <w:vAlign w:val="bottom"/>
          </w:tcPr>
          <w:p w14:paraId="654F7B61" w14:textId="77777777" w:rsidR="006741CC" w:rsidRPr="006741CC" w:rsidRDefault="006741CC" w:rsidP="006741CC">
            <w:pPr>
              <w:widowControl/>
              <w:jc w:val="right"/>
              <w:rPr>
                <w:b/>
                <w:bCs/>
                <w:sz w:val="22"/>
                <w:szCs w:val="22"/>
              </w:rPr>
            </w:pPr>
            <w:r w:rsidRPr="006741CC">
              <w:rPr>
                <w:b/>
                <w:bCs/>
                <w:sz w:val="22"/>
                <w:szCs w:val="22"/>
              </w:rPr>
              <w:t>1442,552</w:t>
            </w:r>
          </w:p>
        </w:tc>
      </w:tr>
      <w:tr w:rsidR="006741CC" w:rsidRPr="006741CC" w14:paraId="0AFA8DFD" w14:textId="77777777" w:rsidTr="00BF731A">
        <w:trPr>
          <w:trHeight w:val="600"/>
        </w:trPr>
        <w:tc>
          <w:tcPr>
            <w:tcW w:w="3024" w:type="dxa"/>
            <w:gridSpan w:val="2"/>
            <w:tcBorders>
              <w:top w:val="nil"/>
              <w:left w:val="single" w:sz="4" w:space="0" w:color="auto"/>
              <w:bottom w:val="single" w:sz="4" w:space="0" w:color="auto"/>
              <w:right w:val="single" w:sz="4" w:space="0" w:color="auto"/>
            </w:tcBorders>
            <w:shd w:val="clear" w:color="auto" w:fill="auto"/>
            <w:vAlign w:val="bottom"/>
          </w:tcPr>
          <w:p w14:paraId="086EBB71" w14:textId="77777777" w:rsidR="006741CC" w:rsidRPr="006741CC" w:rsidRDefault="006741CC" w:rsidP="006741CC">
            <w:pPr>
              <w:widowControl/>
              <w:rPr>
                <w:b/>
                <w:bCs/>
              </w:rPr>
            </w:pPr>
            <w:r w:rsidRPr="006741CC">
              <w:rPr>
                <w:b/>
                <w:bCs/>
              </w:rPr>
              <w:t>Муниципальная программа Сосновского сельсовета Бессоновского района Пензенской области "Модернизация и развитие жилищно-коммунального хозяйства Сосновского сельсовета Бессоновского района Пензенской области на 2014-2027 годы"</w:t>
            </w:r>
          </w:p>
        </w:tc>
        <w:tc>
          <w:tcPr>
            <w:tcW w:w="567" w:type="dxa"/>
            <w:gridSpan w:val="2"/>
            <w:tcBorders>
              <w:top w:val="nil"/>
              <w:left w:val="nil"/>
              <w:bottom w:val="single" w:sz="4" w:space="0" w:color="auto"/>
              <w:right w:val="single" w:sz="4" w:space="0" w:color="auto"/>
            </w:tcBorders>
            <w:shd w:val="clear" w:color="auto" w:fill="auto"/>
            <w:vAlign w:val="bottom"/>
          </w:tcPr>
          <w:p w14:paraId="1B199AE5" w14:textId="77777777" w:rsidR="006741CC" w:rsidRPr="006741CC" w:rsidRDefault="006741CC" w:rsidP="006741CC">
            <w:pPr>
              <w:widowControl/>
              <w:jc w:val="center"/>
              <w:rPr>
                <w:b/>
                <w:bCs/>
              </w:rPr>
            </w:pPr>
            <w:r w:rsidRPr="006741CC">
              <w:rPr>
                <w:b/>
                <w:bCs/>
              </w:rPr>
              <w:t>901</w:t>
            </w:r>
          </w:p>
        </w:tc>
        <w:tc>
          <w:tcPr>
            <w:tcW w:w="570" w:type="dxa"/>
            <w:tcBorders>
              <w:top w:val="nil"/>
              <w:left w:val="nil"/>
              <w:bottom w:val="single" w:sz="4" w:space="0" w:color="auto"/>
              <w:right w:val="single" w:sz="4" w:space="0" w:color="auto"/>
            </w:tcBorders>
            <w:shd w:val="clear" w:color="auto" w:fill="auto"/>
            <w:vAlign w:val="bottom"/>
          </w:tcPr>
          <w:p w14:paraId="4058098D" w14:textId="77777777" w:rsidR="006741CC" w:rsidRPr="006741CC" w:rsidRDefault="006741CC" w:rsidP="006741CC">
            <w:pPr>
              <w:widowControl/>
              <w:jc w:val="center"/>
              <w:rPr>
                <w:b/>
                <w:bCs/>
                <w:sz w:val="22"/>
                <w:szCs w:val="22"/>
              </w:rPr>
            </w:pPr>
            <w:r w:rsidRPr="006741CC">
              <w:rPr>
                <w:b/>
                <w:bCs/>
                <w:sz w:val="22"/>
                <w:szCs w:val="22"/>
              </w:rPr>
              <w:t>05</w:t>
            </w:r>
          </w:p>
        </w:tc>
        <w:tc>
          <w:tcPr>
            <w:tcW w:w="567" w:type="dxa"/>
            <w:tcBorders>
              <w:top w:val="nil"/>
              <w:left w:val="nil"/>
              <w:bottom w:val="single" w:sz="4" w:space="0" w:color="auto"/>
              <w:right w:val="single" w:sz="4" w:space="0" w:color="auto"/>
            </w:tcBorders>
            <w:shd w:val="clear" w:color="auto" w:fill="auto"/>
            <w:vAlign w:val="bottom"/>
          </w:tcPr>
          <w:p w14:paraId="0C732F35" w14:textId="77777777" w:rsidR="006741CC" w:rsidRPr="006741CC" w:rsidRDefault="006741CC" w:rsidP="006741CC">
            <w:pPr>
              <w:widowControl/>
              <w:jc w:val="center"/>
              <w:rPr>
                <w:b/>
                <w:bCs/>
                <w:sz w:val="22"/>
                <w:szCs w:val="22"/>
              </w:rPr>
            </w:pPr>
            <w:r w:rsidRPr="006741CC">
              <w:rPr>
                <w:b/>
                <w:bCs/>
                <w:sz w:val="22"/>
                <w:szCs w:val="22"/>
              </w:rPr>
              <w:t>03</w:t>
            </w:r>
          </w:p>
        </w:tc>
        <w:tc>
          <w:tcPr>
            <w:tcW w:w="567" w:type="dxa"/>
            <w:tcBorders>
              <w:top w:val="nil"/>
              <w:left w:val="nil"/>
              <w:bottom w:val="single" w:sz="4" w:space="0" w:color="auto"/>
              <w:right w:val="nil"/>
            </w:tcBorders>
            <w:shd w:val="clear" w:color="auto" w:fill="auto"/>
            <w:vAlign w:val="bottom"/>
          </w:tcPr>
          <w:p w14:paraId="39E6B495" w14:textId="77777777" w:rsidR="006741CC" w:rsidRPr="006741CC" w:rsidRDefault="006741CC" w:rsidP="006741CC">
            <w:pPr>
              <w:widowControl/>
              <w:jc w:val="center"/>
              <w:rPr>
                <w:b/>
                <w:bCs/>
                <w:sz w:val="22"/>
                <w:szCs w:val="22"/>
              </w:rPr>
            </w:pPr>
            <w:r w:rsidRPr="006741CC">
              <w:rPr>
                <w:b/>
                <w:bCs/>
                <w:sz w:val="22"/>
                <w:szCs w:val="22"/>
              </w:rPr>
              <w:t>04</w:t>
            </w:r>
          </w:p>
        </w:tc>
        <w:tc>
          <w:tcPr>
            <w:tcW w:w="567" w:type="dxa"/>
            <w:tcBorders>
              <w:top w:val="nil"/>
              <w:left w:val="nil"/>
              <w:bottom w:val="single" w:sz="4" w:space="0" w:color="auto"/>
              <w:right w:val="nil"/>
            </w:tcBorders>
            <w:shd w:val="clear" w:color="auto" w:fill="auto"/>
            <w:vAlign w:val="bottom"/>
          </w:tcPr>
          <w:p w14:paraId="62AA9809" w14:textId="77777777" w:rsidR="006741CC" w:rsidRPr="006741CC" w:rsidRDefault="006741CC" w:rsidP="006741CC">
            <w:pPr>
              <w:widowControl/>
              <w:jc w:val="center"/>
              <w:rPr>
                <w:b/>
                <w:bCs/>
                <w:sz w:val="22"/>
                <w:szCs w:val="22"/>
              </w:rPr>
            </w:pPr>
            <w:r w:rsidRPr="006741CC">
              <w:rPr>
                <w:b/>
                <w:bCs/>
                <w:sz w:val="22"/>
                <w:szCs w:val="22"/>
              </w:rPr>
              <w:t>0</w:t>
            </w:r>
          </w:p>
        </w:tc>
        <w:tc>
          <w:tcPr>
            <w:tcW w:w="472" w:type="dxa"/>
            <w:tcBorders>
              <w:top w:val="nil"/>
              <w:left w:val="nil"/>
              <w:bottom w:val="single" w:sz="4" w:space="0" w:color="auto"/>
              <w:right w:val="nil"/>
            </w:tcBorders>
            <w:shd w:val="clear" w:color="auto" w:fill="auto"/>
            <w:vAlign w:val="bottom"/>
          </w:tcPr>
          <w:p w14:paraId="45977E4A" w14:textId="77777777" w:rsidR="006741CC" w:rsidRPr="006741CC" w:rsidRDefault="006741CC" w:rsidP="006741CC">
            <w:pPr>
              <w:widowControl/>
              <w:jc w:val="center"/>
              <w:rPr>
                <w:b/>
                <w:bCs/>
                <w:sz w:val="22"/>
                <w:szCs w:val="22"/>
              </w:rPr>
            </w:pPr>
            <w:r w:rsidRPr="006741CC">
              <w:rPr>
                <w:b/>
                <w:bCs/>
                <w:sz w:val="22"/>
                <w:szCs w:val="22"/>
              </w:rPr>
              <w:t>00</w:t>
            </w:r>
          </w:p>
        </w:tc>
        <w:tc>
          <w:tcPr>
            <w:tcW w:w="848" w:type="dxa"/>
            <w:tcBorders>
              <w:top w:val="nil"/>
              <w:left w:val="nil"/>
              <w:bottom w:val="single" w:sz="4" w:space="0" w:color="auto"/>
              <w:right w:val="single" w:sz="4" w:space="0" w:color="auto"/>
            </w:tcBorders>
            <w:shd w:val="clear" w:color="auto" w:fill="auto"/>
            <w:vAlign w:val="bottom"/>
          </w:tcPr>
          <w:p w14:paraId="5FD4C1BC" w14:textId="77777777" w:rsidR="006741CC" w:rsidRPr="006741CC" w:rsidRDefault="006741CC" w:rsidP="006741CC">
            <w:pPr>
              <w:widowControl/>
              <w:jc w:val="center"/>
              <w:rPr>
                <w:b/>
                <w:bCs/>
                <w:sz w:val="22"/>
                <w:szCs w:val="22"/>
              </w:rPr>
            </w:pPr>
            <w:r w:rsidRPr="006741CC">
              <w:rPr>
                <w:b/>
                <w:bCs/>
                <w:sz w:val="22"/>
                <w:szCs w:val="22"/>
              </w:rPr>
              <w:t>00000</w:t>
            </w:r>
          </w:p>
        </w:tc>
        <w:tc>
          <w:tcPr>
            <w:tcW w:w="567" w:type="dxa"/>
            <w:tcBorders>
              <w:top w:val="nil"/>
              <w:left w:val="nil"/>
              <w:bottom w:val="single" w:sz="4" w:space="0" w:color="auto"/>
              <w:right w:val="single" w:sz="4" w:space="0" w:color="auto"/>
            </w:tcBorders>
            <w:shd w:val="clear" w:color="auto" w:fill="auto"/>
            <w:noWrap/>
            <w:vAlign w:val="bottom"/>
          </w:tcPr>
          <w:p w14:paraId="001935DF" w14:textId="77777777" w:rsidR="006741CC" w:rsidRPr="006741CC" w:rsidRDefault="006741CC" w:rsidP="006741CC">
            <w:pPr>
              <w:widowControl/>
              <w:rPr>
                <w:b/>
                <w:bCs/>
                <w:sz w:val="22"/>
                <w:szCs w:val="22"/>
              </w:rPr>
            </w:pPr>
            <w:r w:rsidRPr="006741CC">
              <w:rPr>
                <w:b/>
                <w:bCs/>
                <w:sz w:val="22"/>
                <w:szCs w:val="22"/>
              </w:rPr>
              <w:t> </w:t>
            </w:r>
          </w:p>
        </w:tc>
        <w:tc>
          <w:tcPr>
            <w:tcW w:w="1178" w:type="dxa"/>
            <w:tcBorders>
              <w:top w:val="nil"/>
              <w:left w:val="nil"/>
              <w:bottom w:val="single" w:sz="4" w:space="0" w:color="auto"/>
              <w:right w:val="single" w:sz="4" w:space="0" w:color="auto"/>
            </w:tcBorders>
            <w:shd w:val="clear" w:color="000000" w:fill="FFFFFF"/>
            <w:noWrap/>
            <w:vAlign w:val="bottom"/>
          </w:tcPr>
          <w:p w14:paraId="6234670E" w14:textId="77777777" w:rsidR="006741CC" w:rsidRPr="006741CC" w:rsidRDefault="006741CC" w:rsidP="006741CC">
            <w:pPr>
              <w:widowControl/>
              <w:jc w:val="right"/>
              <w:rPr>
                <w:b/>
                <w:bCs/>
                <w:sz w:val="22"/>
                <w:szCs w:val="22"/>
              </w:rPr>
            </w:pPr>
            <w:r w:rsidRPr="006741CC">
              <w:rPr>
                <w:b/>
                <w:bCs/>
                <w:sz w:val="22"/>
                <w:szCs w:val="22"/>
              </w:rPr>
              <w:t>1372,254</w:t>
            </w:r>
          </w:p>
        </w:tc>
        <w:tc>
          <w:tcPr>
            <w:tcW w:w="1231" w:type="dxa"/>
            <w:tcBorders>
              <w:top w:val="nil"/>
              <w:left w:val="nil"/>
              <w:bottom w:val="single" w:sz="4" w:space="0" w:color="auto"/>
              <w:right w:val="single" w:sz="4" w:space="0" w:color="auto"/>
            </w:tcBorders>
            <w:shd w:val="clear" w:color="000000" w:fill="FFFFFF"/>
            <w:noWrap/>
            <w:vAlign w:val="bottom"/>
          </w:tcPr>
          <w:p w14:paraId="0F626306" w14:textId="77777777" w:rsidR="006741CC" w:rsidRPr="006741CC" w:rsidRDefault="006741CC" w:rsidP="006741CC">
            <w:pPr>
              <w:widowControl/>
              <w:jc w:val="right"/>
              <w:rPr>
                <w:b/>
                <w:bCs/>
                <w:sz w:val="22"/>
                <w:szCs w:val="22"/>
              </w:rPr>
            </w:pPr>
            <w:r w:rsidRPr="006741CC">
              <w:rPr>
                <w:b/>
                <w:bCs/>
                <w:sz w:val="22"/>
                <w:szCs w:val="22"/>
              </w:rPr>
              <w:t>1415,639</w:t>
            </w:r>
          </w:p>
        </w:tc>
        <w:tc>
          <w:tcPr>
            <w:tcW w:w="1229" w:type="dxa"/>
            <w:tcBorders>
              <w:top w:val="nil"/>
              <w:left w:val="nil"/>
              <w:bottom w:val="single" w:sz="4" w:space="0" w:color="auto"/>
              <w:right w:val="single" w:sz="4" w:space="0" w:color="auto"/>
            </w:tcBorders>
            <w:shd w:val="clear" w:color="000000" w:fill="FFFFFF"/>
            <w:noWrap/>
            <w:vAlign w:val="bottom"/>
          </w:tcPr>
          <w:p w14:paraId="4C7DA39D" w14:textId="77777777" w:rsidR="006741CC" w:rsidRPr="006741CC" w:rsidRDefault="006741CC" w:rsidP="006741CC">
            <w:pPr>
              <w:widowControl/>
              <w:jc w:val="right"/>
              <w:rPr>
                <w:b/>
                <w:bCs/>
                <w:sz w:val="22"/>
                <w:szCs w:val="22"/>
              </w:rPr>
            </w:pPr>
            <w:r w:rsidRPr="006741CC">
              <w:rPr>
                <w:b/>
                <w:bCs/>
                <w:sz w:val="22"/>
                <w:szCs w:val="22"/>
              </w:rPr>
              <w:t>1442,552</w:t>
            </w:r>
          </w:p>
        </w:tc>
      </w:tr>
      <w:tr w:rsidR="006741CC" w:rsidRPr="006741CC" w14:paraId="1BAD67CD" w14:textId="77777777" w:rsidTr="00BF731A">
        <w:trPr>
          <w:trHeight w:val="315"/>
        </w:trPr>
        <w:tc>
          <w:tcPr>
            <w:tcW w:w="3024" w:type="dxa"/>
            <w:gridSpan w:val="2"/>
            <w:tcBorders>
              <w:top w:val="nil"/>
              <w:left w:val="single" w:sz="4" w:space="0" w:color="auto"/>
              <w:bottom w:val="single" w:sz="4" w:space="0" w:color="auto"/>
              <w:right w:val="single" w:sz="4" w:space="0" w:color="auto"/>
            </w:tcBorders>
            <w:shd w:val="clear" w:color="000000" w:fill="FFFFFF"/>
            <w:vAlign w:val="bottom"/>
            <w:hideMark/>
          </w:tcPr>
          <w:p w14:paraId="4925CF1E" w14:textId="77777777" w:rsidR="006741CC" w:rsidRPr="006741CC" w:rsidRDefault="006741CC" w:rsidP="006741CC">
            <w:pPr>
              <w:widowControl/>
              <w:rPr>
                <w:b/>
                <w:bCs/>
              </w:rPr>
            </w:pPr>
            <w:r w:rsidRPr="006741CC">
              <w:rPr>
                <w:b/>
                <w:bCs/>
              </w:rPr>
              <w:t>Подрограмма "Благоустройство населенных пунктов"</w:t>
            </w:r>
          </w:p>
        </w:tc>
        <w:tc>
          <w:tcPr>
            <w:tcW w:w="567" w:type="dxa"/>
            <w:gridSpan w:val="2"/>
            <w:tcBorders>
              <w:top w:val="nil"/>
              <w:left w:val="nil"/>
              <w:bottom w:val="single" w:sz="4" w:space="0" w:color="auto"/>
              <w:right w:val="single" w:sz="4" w:space="0" w:color="auto"/>
            </w:tcBorders>
            <w:shd w:val="clear" w:color="000000" w:fill="FFFFFF"/>
            <w:vAlign w:val="bottom"/>
            <w:hideMark/>
          </w:tcPr>
          <w:p w14:paraId="4A87922E" w14:textId="77777777" w:rsidR="006741CC" w:rsidRPr="006741CC" w:rsidRDefault="006741CC" w:rsidP="006741CC">
            <w:pPr>
              <w:widowControl/>
              <w:jc w:val="center"/>
              <w:rPr>
                <w:b/>
                <w:bCs/>
              </w:rPr>
            </w:pPr>
            <w:r w:rsidRPr="006741CC">
              <w:rPr>
                <w:b/>
                <w:bCs/>
              </w:rPr>
              <w:t>901</w:t>
            </w:r>
          </w:p>
        </w:tc>
        <w:tc>
          <w:tcPr>
            <w:tcW w:w="570" w:type="dxa"/>
            <w:tcBorders>
              <w:top w:val="nil"/>
              <w:left w:val="nil"/>
              <w:bottom w:val="single" w:sz="4" w:space="0" w:color="auto"/>
              <w:right w:val="single" w:sz="4" w:space="0" w:color="auto"/>
            </w:tcBorders>
            <w:shd w:val="clear" w:color="000000" w:fill="FFFFFF"/>
            <w:vAlign w:val="bottom"/>
            <w:hideMark/>
          </w:tcPr>
          <w:p w14:paraId="4DFFD836" w14:textId="77777777" w:rsidR="006741CC" w:rsidRPr="006741CC" w:rsidRDefault="006741CC" w:rsidP="006741CC">
            <w:pPr>
              <w:widowControl/>
              <w:jc w:val="center"/>
              <w:rPr>
                <w:b/>
                <w:bCs/>
                <w:sz w:val="22"/>
                <w:szCs w:val="22"/>
              </w:rPr>
            </w:pPr>
            <w:r w:rsidRPr="006741CC">
              <w:rPr>
                <w:b/>
                <w:bCs/>
                <w:sz w:val="22"/>
                <w:szCs w:val="22"/>
              </w:rPr>
              <w:t>05</w:t>
            </w:r>
          </w:p>
        </w:tc>
        <w:tc>
          <w:tcPr>
            <w:tcW w:w="567" w:type="dxa"/>
            <w:tcBorders>
              <w:top w:val="nil"/>
              <w:left w:val="nil"/>
              <w:bottom w:val="single" w:sz="4" w:space="0" w:color="auto"/>
              <w:right w:val="single" w:sz="4" w:space="0" w:color="auto"/>
            </w:tcBorders>
            <w:shd w:val="clear" w:color="000000" w:fill="FFFFFF"/>
            <w:vAlign w:val="bottom"/>
            <w:hideMark/>
          </w:tcPr>
          <w:p w14:paraId="6B165FDD" w14:textId="77777777" w:rsidR="006741CC" w:rsidRPr="006741CC" w:rsidRDefault="006741CC" w:rsidP="006741CC">
            <w:pPr>
              <w:widowControl/>
              <w:jc w:val="center"/>
              <w:rPr>
                <w:b/>
                <w:bCs/>
                <w:sz w:val="22"/>
                <w:szCs w:val="22"/>
              </w:rPr>
            </w:pPr>
            <w:r w:rsidRPr="006741CC">
              <w:rPr>
                <w:b/>
                <w:bCs/>
                <w:sz w:val="22"/>
                <w:szCs w:val="22"/>
              </w:rPr>
              <w:t>03</w:t>
            </w:r>
          </w:p>
        </w:tc>
        <w:tc>
          <w:tcPr>
            <w:tcW w:w="567" w:type="dxa"/>
            <w:tcBorders>
              <w:top w:val="nil"/>
              <w:left w:val="nil"/>
              <w:bottom w:val="single" w:sz="4" w:space="0" w:color="auto"/>
              <w:right w:val="nil"/>
            </w:tcBorders>
            <w:shd w:val="clear" w:color="000000" w:fill="FFFFFF"/>
            <w:vAlign w:val="bottom"/>
            <w:hideMark/>
          </w:tcPr>
          <w:p w14:paraId="54688FBB" w14:textId="77777777" w:rsidR="006741CC" w:rsidRPr="006741CC" w:rsidRDefault="006741CC" w:rsidP="006741CC">
            <w:pPr>
              <w:widowControl/>
              <w:jc w:val="center"/>
              <w:rPr>
                <w:b/>
                <w:bCs/>
                <w:sz w:val="22"/>
                <w:szCs w:val="22"/>
              </w:rPr>
            </w:pPr>
            <w:r w:rsidRPr="006741CC">
              <w:rPr>
                <w:b/>
                <w:bCs/>
                <w:sz w:val="22"/>
                <w:szCs w:val="22"/>
              </w:rPr>
              <w:t>04</w:t>
            </w:r>
          </w:p>
        </w:tc>
        <w:tc>
          <w:tcPr>
            <w:tcW w:w="567" w:type="dxa"/>
            <w:tcBorders>
              <w:top w:val="nil"/>
              <w:left w:val="nil"/>
              <w:bottom w:val="single" w:sz="4" w:space="0" w:color="auto"/>
              <w:right w:val="nil"/>
            </w:tcBorders>
            <w:shd w:val="clear" w:color="000000" w:fill="FFFFFF"/>
            <w:vAlign w:val="bottom"/>
            <w:hideMark/>
          </w:tcPr>
          <w:p w14:paraId="4A5EC8E2" w14:textId="77777777" w:rsidR="006741CC" w:rsidRPr="006741CC" w:rsidRDefault="006741CC" w:rsidP="006741CC">
            <w:pPr>
              <w:widowControl/>
              <w:jc w:val="center"/>
              <w:rPr>
                <w:b/>
                <w:bCs/>
                <w:sz w:val="22"/>
                <w:szCs w:val="22"/>
              </w:rPr>
            </w:pPr>
            <w:r w:rsidRPr="006741CC">
              <w:rPr>
                <w:b/>
                <w:bCs/>
                <w:sz w:val="22"/>
                <w:szCs w:val="22"/>
              </w:rPr>
              <w:t>1</w:t>
            </w:r>
          </w:p>
        </w:tc>
        <w:tc>
          <w:tcPr>
            <w:tcW w:w="472" w:type="dxa"/>
            <w:tcBorders>
              <w:top w:val="nil"/>
              <w:left w:val="nil"/>
              <w:bottom w:val="single" w:sz="4" w:space="0" w:color="auto"/>
              <w:right w:val="nil"/>
            </w:tcBorders>
            <w:shd w:val="clear" w:color="000000" w:fill="FFFFFF"/>
            <w:vAlign w:val="bottom"/>
            <w:hideMark/>
          </w:tcPr>
          <w:p w14:paraId="314D58AC" w14:textId="77777777" w:rsidR="006741CC" w:rsidRPr="006741CC" w:rsidRDefault="006741CC" w:rsidP="006741CC">
            <w:pPr>
              <w:widowControl/>
              <w:jc w:val="center"/>
              <w:rPr>
                <w:b/>
                <w:bCs/>
                <w:sz w:val="22"/>
                <w:szCs w:val="22"/>
              </w:rPr>
            </w:pPr>
            <w:r w:rsidRPr="006741CC">
              <w:rPr>
                <w:b/>
                <w:bCs/>
                <w:sz w:val="22"/>
                <w:szCs w:val="22"/>
              </w:rPr>
              <w:t>00</w:t>
            </w:r>
          </w:p>
        </w:tc>
        <w:tc>
          <w:tcPr>
            <w:tcW w:w="848" w:type="dxa"/>
            <w:tcBorders>
              <w:top w:val="nil"/>
              <w:left w:val="nil"/>
              <w:bottom w:val="single" w:sz="4" w:space="0" w:color="auto"/>
              <w:right w:val="single" w:sz="4" w:space="0" w:color="auto"/>
            </w:tcBorders>
            <w:shd w:val="clear" w:color="000000" w:fill="FFFFFF"/>
            <w:vAlign w:val="bottom"/>
            <w:hideMark/>
          </w:tcPr>
          <w:p w14:paraId="7F4F9EC4" w14:textId="77777777" w:rsidR="006741CC" w:rsidRPr="006741CC" w:rsidRDefault="006741CC" w:rsidP="006741CC">
            <w:pPr>
              <w:widowControl/>
              <w:jc w:val="center"/>
              <w:rPr>
                <w:b/>
                <w:bCs/>
                <w:sz w:val="22"/>
                <w:szCs w:val="22"/>
              </w:rPr>
            </w:pPr>
            <w:r w:rsidRPr="006741CC">
              <w:rPr>
                <w:b/>
                <w:bCs/>
                <w:sz w:val="22"/>
                <w:szCs w:val="22"/>
              </w:rPr>
              <w:t>00000</w:t>
            </w:r>
          </w:p>
        </w:tc>
        <w:tc>
          <w:tcPr>
            <w:tcW w:w="567" w:type="dxa"/>
            <w:tcBorders>
              <w:top w:val="nil"/>
              <w:left w:val="nil"/>
              <w:bottom w:val="single" w:sz="4" w:space="0" w:color="auto"/>
              <w:right w:val="single" w:sz="4" w:space="0" w:color="auto"/>
            </w:tcBorders>
            <w:shd w:val="clear" w:color="000000" w:fill="FFFFFF"/>
            <w:noWrap/>
            <w:vAlign w:val="bottom"/>
            <w:hideMark/>
          </w:tcPr>
          <w:p w14:paraId="2C8AAEB4" w14:textId="77777777" w:rsidR="006741CC" w:rsidRPr="006741CC" w:rsidRDefault="006741CC" w:rsidP="006741CC">
            <w:pPr>
              <w:widowControl/>
              <w:rPr>
                <w:b/>
                <w:bCs/>
                <w:sz w:val="22"/>
                <w:szCs w:val="22"/>
              </w:rPr>
            </w:pPr>
            <w:r w:rsidRPr="006741CC">
              <w:rPr>
                <w:b/>
                <w:bCs/>
                <w:sz w:val="22"/>
                <w:szCs w:val="22"/>
              </w:rPr>
              <w:t> </w:t>
            </w:r>
          </w:p>
        </w:tc>
        <w:tc>
          <w:tcPr>
            <w:tcW w:w="1178" w:type="dxa"/>
            <w:tcBorders>
              <w:top w:val="nil"/>
              <w:left w:val="nil"/>
              <w:bottom w:val="single" w:sz="4" w:space="0" w:color="auto"/>
              <w:right w:val="single" w:sz="4" w:space="0" w:color="auto"/>
            </w:tcBorders>
            <w:shd w:val="clear" w:color="000000" w:fill="FFFFFF"/>
            <w:noWrap/>
            <w:vAlign w:val="bottom"/>
            <w:hideMark/>
          </w:tcPr>
          <w:p w14:paraId="5F5CFFA3" w14:textId="77777777" w:rsidR="006741CC" w:rsidRPr="006741CC" w:rsidRDefault="006741CC" w:rsidP="006741CC">
            <w:pPr>
              <w:widowControl/>
              <w:jc w:val="right"/>
              <w:rPr>
                <w:b/>
                <w:bCs/>
                <w:sz w:val="22"/>
                <w:szCs w:val="22"/>
              </w:rPr>
            </w:pPr>
            <w:r w:rsidRPr="006741CC">
              <w:rPr>
                <w:b/>
                <w:bCs/>
                <w:sz w:val="22"/>
                <w:szCs w:val="22"/>
              </w:rPr>
              <w:t>1372,254</w:t>
            </w:r>
          </w:p>
        </w:tc>
        <w:tc>
          <w:tcPr>
            <w:tcW w:w="1231" w:type="dxa"/>
            <w:tcBorders>
              <w:top w:val="nil"/>
              <w:left w:val="nil"/>
              <w:bottom w:val="single" w:sz="4" w:space="0" w:color="auto"/>
              <w:right w:val="single" w:sz="4" w:space="0" w:color="auto"/>
            </w:tcBorders>
            <w:shd w:val="clear" w:color="000000" w:fill="FFFFFF"/>
            <w:noWrap/>
            <w:vAlign w:val="bottom"/>
            <w:hideMark/>
          </w:tcPr>
          <w:p w14:paraId="0DC7FEAA" w14:textId="77777777" w:rsidR="006741CC" w:rsidRPr="006741CC" w:rsidRDefault="006741CC" w:rsidP="006741CC">
            <w:pPr>
              <w:widowControl/>
              <w:jc w:val="right"/>
              <w:rPr>
                <w:b/>
                <w:bCs/>
                <w:sz w:val="22"/>
                <w:szCs w:val="22"/>
              </w:rPr>
            </w:pPr>
            <w:r w:rsidRPr="006741CC">
              <w:rPr>
                <w:b/>
                <w:bCs/>
                <w:sz w:val="22"/>
                <w:szCs w:val="22"/>
              </w:rPr>
              <w:t>1415,639</w:t>
            </w:r>
          </w:p>
        </w:tc>
        <w:tc>
          <w:tcPr>
            <w:tcW w:w="1229" w:type="dxa"/>
            <w:tcBorders>
              <w:top w:val="nil"/>
              <w:left w:val="nil"/>
              <w:bottom w:val="single" w:sz="4" w:space="0" w:color="auto"/>
              <w:right w:val="single" w:sz="4" w:space="0" w:color="auto"/>
            </w:tcBorders>
            <w:shd w:val="clear" w:color="000000" w:fill="FFFFFF"/>
            <w:noWrap/>
            <w:vAlign w:val="bottom"/>
            <w:hideMark/>
          </w:tcPr>
          <w:p w14:paraId="4C816931" w14:textId="77777777" w:rsidR="006741CC" w:rsidRPr="006741CC" w:rsidRDefault="006741CC" w:rsidP="006741CC">
            <w:pPr>
              <w:widowControl/>
              <w:jc w:val="right"/>
              <w:rPr>
                <w:b/>
                <w:bCs/>
                <w:sz w:val="22"/>
                <w:szCs w:val="22"/>
              </w:rPr>
            </w:pPr>
            <w:r w:rsidRPr="006741CC">
              <w:rPr>
                <w:b/>
                <w:bCs/>
                <w:sz w:val="22"/>
                <w:szCs w:val="22"/>
              </w:rPr>
              <w:t>1442,552</w:t>
            </w:r>
          </w:p>
        </w:tc>
      </w:tr>
      <w:tr w:rsidR="006741CC" w:rsidRPr="006741CC" w14:paraId="6119720E" w14:textId="77777777" w:rsidTr="00BF731A">
        <w:trPr>
          <w:trHeight w:val="1140"/>
        </w:trPr>
        <w:tc>
          <w:tcPr>
            <w:tcW w:w="3024" w:type="dxa"/>
            <w:gridSpan w:val="2"/>
            <w:tcBorders>
              <w:top w:val="nil"/>
              <w:left w:val="single" w:sz="4" w:space="0" w:color="auto"/>
              <w:bottom w:val="single" w:sz="4" w:space="0" w:color="auto"/>
              <w:right w:val="single" w:sz="4" w:space="0" w:color="auto"/>
            </w:tcBorders>
            <w:shd w:val="clear" w:color="000000" w:fill="FFFFFF"/>
            <w:vAlign w:val="bottom"/>
            <w:hideMark/>
          </w:tcPr>
          <w:p w14:paraId="6673E5A2" w14:textId="77777777" w:rsidR="006741CC" w:rsidRPr="006741CC" w:rsidRDefault="006741CC" w:rsidP="006741CC">
            <w:pPr>
              <w:widowControl/>
              <w:rPr>
                <w:i/>
                <w:iCs/>
              </w:rPr>
            </w:pPr>
            <w:r w:rsidRPr="006741CC">
              <w:rPr>
                <w:i/>
                <w:iCs/>
              </w:rPr>
              <w:t>Основное мероприятие «Благоустройство населенных пунктов»</w:t>
            </w:r>
          </w:p>
        </w:tc>
        <w:tc>
          <w:tcPr>
            <w:tcW w:w="567" w:type="dxa"/>
            <w:gridSpan w:val="2"/>
            <w:tcBorders>
              <w:top w:val="nil"/>
              <w:left w:val="nil"/>
              <w:bottom w:val="single" w:sz="4" w:space="0" w:color="auto"/>
              <w:right w:val="single" w:sz="4" w:space="0" w:color="auto"/>
            </w:tcBorders>
            <w:shd w:val="clear" w:color="000000" w:fill="FFFFFF"/>
            <w:vAlign w:val="bottom"/>
            <w:hideMark/>
          </w:tcPr>
          <w:p w14:paraId="073D609B" w14:textId="77777777" w:rsidR="006741CC" w:rsidRPr="006741CC" w:rsidRDefault="006741CC" w:rsidP="006741CC">
            <w:pPr>
              <w:widowControl/>
              <w:jc w:val="center"/>
              <w:rPr>
                <w:i/>
                <w:iCs/>
              </w:rPr>
            </w:pPr>
            <w:r w:rsidRPr="006741CC">
              <w:rPr>
                <w:i/>
                <w:iCs/>
              </w:rPr>
              <w:t>901</w:t>
            </w:r>
          </w:p>
        </w:tc>
        <w:tc>
          <w:tcPr>
            <w:tcW w:w="570" w:type="dxa"/>
            <w:tcBorders>
              <w:top w:val="nil"/>
              <w:left w:val="nil"/>
              <w:bottom w:val="single" w:sz="4" w:space="0" w:color="auto"/>
              <w:right w:val="single" w:sz="4" w:space="0" w:color="auto"/>
            </w:tcBorders>
            <w:shd w:val="clear" w:color="000000" w:fill="FFFFFF"/>
            <w:vAlign w:val="bottom"/>
            <w:hideMark/>
          </w:tcPr>
          <w:p w14:paraId="58AFCB3C" w14:textId="77777777" w:rsidR="006741CC" w:rsidRPr="006741CC" w:rsidRDefault="006741CC" w:rsidP="006741CC">
            <w:pPr>
              <w:widowControl/>
              <w:jc w:val="center"/>
              <w:rPr>
                <w:i/>
                <w:iCs/>
                <w:sz w:val="22"/>
                <w:szCs w:val="22"/>
              </w:rPr>
            </w:pPr>
            <w:r w:rsidRPr="006741CC">
              <w:rPr>
                <w:i/>
                <w:iCs/>
                <w:sz w:val="22"/>
                <w:szCs w:val="22"/>
              </w:rPr>
              <w:t>05</w:t>
            </w:r>
          </w:p>
        </w:tc>
        <w:tc>
          <w:tcPr>
            <w:tcW w:w="567" w:type="dxa"/>
            <w:tcBorders>
              <w:top w:val="nil"/>
              <w:left w:val="nil"/>
              <w:bottom w:val="single" w:sz="4" w:space="0" w:color="auto"/>
              <w:right w:val="single" w:sz="4" w:space="0" w:color="auto"/>
            </w:tcBorders>
            <w:shd w:val="clear" w:color="000000" w:fill="FFFFFF"/>
            <w:vAlign w:val="bottom"/>
            <w:hideMark/>
          </w:tcPr>
          <w:p w14:paraId="6B14AE16" w14:textId="77777777" w:rsidR="006741CC" w:rsidRPr="006741CC" w:rsidRDefault="006741CC" w:rsidP="006741CC">
            <w:pPr>
              <w:widowControl/>
              <w:jc w:val="center"/>
              <w:rPr>
                <w:i/>
                <w:iCs/>
                <w:sz w:val="22"/>
                <w:szCs w:val="22"/>
              </w:rPr>
            </w:pPr>
            <w:r w:rsidRPr="006741CC">
              <w:rPr>
                <w:i/>
                <w:iCs/>
                <w:sz w:val="22"/>
                <w:szCs w:val="22"/>
              </w:rPr>
              <w:t>03</w:t>
            </w:r>
          </w:p>
        </w:tc>
        <w:tc>
          <w:tcPr>
            <w:tcW w:w="567" w:type="dxa"/>
            <w:tcBorders>
              <w:top w:val="nil"/>
              <w:left w:val="nil"/>
              <w:bottom w:val="single" w:sz="4" w:space="0" w:color="auto"/>
              <w:right w:val="nil"/>
            </w:tcBorders>
            <w:shd w:val="clear" w:color="000000" w:fill="FFFFFF"/>
            <w:vAlign w:val="bottom"/>
            <w:hideMark/>
          </w:tcPr>
          <w:p w14:paraId="13677469" w14:textId="77777777" w:rsidR="006741CC" w:rsidRPr="006741CC" w:rsidRDefault="006741CC" w:rsidP="006741CC">
            <w:pPr>
              <w:widowControl/>
              <w:jc w:val="center"/>
              <w:rPr>
                <w:i/>
                <w:iCs/>
                <w:sz w:val="22"/>
                <w:szCs w:val="22"/>
              </w:rPr>
            </w:pPr>
            <w:r w:rsidRPr="006741CC">
              <w:rPr>
                <w:i/>
                <w:iCs/>
                <w:sz w:val="22"/>
                <w:szCs w:val="22"/>
              </w:rPr>
              <w:t>04</w:t>
            </w:r>
          </w:p>
        </w:tc>
        <w:tc>
          <w:tcPr>
            <w:tcW w:w="567" w:type="dxa"/>
            <w:tcBorders>
              <w:top w:val="nil"/>
              <w:left w:val="nil"/>
              <w:bottom w:val="single" w:sz="4" w:space="0" w:color="auto"/>
              <w:right w:val="nil"/>
            </w:tcBorders>
            <w:shd w:val="clear" w:color="000000" w:fill="FFFFFF"/>
            <w:vAlign w:val="bottom"/>
            <w:hideMark/>
          </w:tcPr>
          <w:p w14:paraId="02E9A1B6" w14:textId="77777777" w:rsidR="006741CC" w:rsidRPr="006741CC" w:rsidRDefault="006741CC" w:rsidP="006741CC">
            <w:pPr>
              <w:widowControl/>
              <w:jc w:val="center"/>
              <w:rPr>
                <w:i/>
                <w:iCs/>
                <w:sz w:val="22"/>
                <w:szCs w:val="22"/>
              </w:rPr>
            </w:pPr>
            <w:r w:rsidRPr="006741CC">
              <w:rPr>
                <w:i/>
                <w:iCs/>
                <w:sz w:val="22"/>
                <w:szCs w:val="22"/>
              </w:rPr>
              <w:t>1</w:t>
            </w:r>
          </w:p>
        </w:tc>
        <w:tc>
          <w:tcPr>
            <w:tcW w:w="472" w:type="dxa"/>
            <w:tcBorders>
              <w:top w:val="nil"/>
              <w:left w:val="nil"/>
              <w:bottom w:val="single" w:sz="4" w:space="0" w:color="auto"/>
              <w:right w:val="nil"/>
            </w:tcBorders>
            <w:shd w:val="clear" w:color="000000" w:fill="FFFFFF"/>
            <w:vAlign w:val="bottom"/>
            <w:hideMark/>
          </w:tcPr>
          <w:p w14:paraId="57ED741F" w14:textId="77777777" w:rsidR="006741CC" w:rsidRPr="006741CC" w:rsidRDefault="006741CC" w:rsidP="006741CC">
            <w:pPr>
              <w:widowControl/>
              <w:jc w:val="center"/>
              <w:rPr>
                <w:i/>
                <w:iCs/>
                <w:sz w:val="22"/>
                <w:szCs w:val="22"/>
              </w:rPr>
            </w:pPr>
            <w:r w:rsidRPr="006741CC">
              <w:rPr>
                <w:i/>
                <w:iCs/>
                <w:sz w:val="22"/>
                <w:szCs w:val="22"/>
              </w:rPr>
              <w:t>01</w:t>
            </w:r>
          </w:p>
        </w:tc>
        <w:tc>
          <w:tcPr>
            <w:tcW w:w="848" w:type="dxa"/>
            <w:tcBorders>
              <w:top w:val="nil"/>
              <w:left w:val="nil"/>
              <w:bottom w:val="single" w:sz="4" w:space="0" w:color="auto"/>
              <w:right w:val="single" w:sz="4" w:space="0" w:color="auto"/>
            </w:tcBorders>
            <w:shd w:val="clear" w:color="000000" w:fill="FFFFFF"/>
            <w:vAlign w:val="bottom"/>
            <w:hideMark/>
          </w:tcPr>
          <w:p w14:paraId="4B8C9B29" w14:textId="77777777" w:rsidR="006741CC" w:rsidRPr="006741CC" w:rsidRDefault="006741CC" w:rsidP="006741CC">
            <w:pPr>
              <w:widowControl/>
              <w:jc w:val="center"/>
              <w:rPr>
                <w:i/>
                <w:iCs/>
                <w:sz w:val="22"/>
                <w:szCs w:val="22"/>
              </w:rPr>
            </w:pPr>
            <w:r w:rsidRPr="006741CC">
              <w:rPr>
                <w:i/>
                <w:iCs/>
                <w:sz w:val="22"/>
                <w:szCs w:val="22"/>
              </w:rPr>
              <w:t>00000</w:t>
            </w:r>
          </w:p>
        </w:tc>
        <w:tc>
          <w:tcPr>
            <w:tcW w:w="567" w:type="dxa"/>
            <w:tcBorders>
              <w:top w:val="nil"/>
              <w:left w:val="nil"/>
              <w:bottom w:val="single" w:sz="4" w:space="0" w:color="auto"/>
              <w:right w:val="single" w:sz="4" w:space="0" w:color="auto"/>
            </w:tcBorders>
            <w:shd w:val="clear" w:color="000000" w:fill="FFFFFF"/>
            <w:noWrap/>
            <w:vAlign w:val="bottom"/>
            <w:hideMark/>
          </w:tcPr>
          <w:p w14:paraId="6C2952D4" w14:textId="77777777" w:rsidR="006741CC" w:rsidRPr="006741CC" w:rsidRDefault="006741CC" w:rsidP="006741CC">
            <w:pPr>
              <w:widowControl/>
              <w:rPr>
                <w:i/>
                <w:iCs/>
                <w:sz w:val="22"/>
                <w:szCs w:val="22"/>
              </w:rPr>
            </w:pPr>
            <w:r w:rsidRPr="006741CC">
              <w:rPr>
                <w:i/>
                <w:iCs/>
                <w:sz w:val="22"/>
                <w:szCs w:val="22"/>
              </w:rPr>
              <w:t> </w:t>
            </w:r>
          </w:p>
        </w:tc>
        <w:tc>
          <w:tcPr>
            <w:tcW w:w="1178" w:type="dxa"/>
            <w:tcBorders>
              <w:top w:val="nil"/>
              <w:left w:val="nil"/>
              <w:bottom w:val="single" w:sz="4" w:space="0" w:color="auto"/>
              <w:right w:val="single" w:sz="4" w:space="0" w:color="auto"/>
            </w:tcBorders>
            <w:shd w:val="clear" w:color="000000" w:fill="FFFFFF"/>
            <w:noWrap/>
            <w:vAlign w:val="bottom"/>
            <w:hideMark/>
          </w:tcPr>
          <w:p w14:paraId="085B6E2E" w14:textId="77777777" w:rsidR="006741CC" w:rsidRPr="006741CC" w:rsidRDefault="006741CC" w:rsidP="006741CC">
            <w:pPr>
              <w:widowControl/>
              <w:jc w:val="right"/>
              <w:rPr>
                <w:i/>
                <w:iCs/>
                <w:sz w:val="22"/>
                <w:szCs w:val="22"/>
              </w:rPr>
            </w:pPr>
            <w:r w:rsidRPr="006741CC">
              <w:rPr>
                <w:i/>
                <w:iCs/>
                <w:sz w:val="22"/>
                <w:szCs w:val="22"/>
              </w:rPr>
              <w:t>1372,254</w:t>
            </w:r>
          </w:p>
        </w:tc>
        <w:tc>
          <w:tcPr>
            <w:tcW w:w="1231" w:type="dxa"/>
            <w:tcBorders>
              <w:top w:val="nil"/>
              <w:left w:val="nil"/>
              <w:bottom w:val="single" w:sz="4" w:space="0" w:color="auto"/>
              <w:right w:val="single" w:sz="4" w:space="0" w:color="auto"/>
            </w:tcBorders>
            <w:shd w:val="clear" w:color="000000" w:fill="FFFFFF"/>
            <w:noWrap/>
            <w:vAlign w:val="bottom"/>
            <w:hideMark/>
          </w:tcPr>
          <w:p w14:paraId="369E8233" w14:textId="77777777" w:rsidR="006741CC" w:rsidRPr="006741CC" w:rsidRDefault="006741CC" w:rsidP="006741CC">
            <w:pPr>
              <w:widowControl/>
              <w:jc w:val="right"/>
              <w:rPr>
                <w:i/>
                <w:iCs/>
                <w:sz w:val="22"/>
                <w:szCs w:val="22"/>
              </w:rPr>
            </w:pPr>
            <w:r w:rsidRPr="006741CC">
              <w:rPr>
                <w:i/>
                <w:iCs/>
                <w:sz w:val="22"/>
                <w:szCs w:val="22"/>
              </w:rPr>
              <w:t>1415,639</w:t>
            </w:r>
          </w:p>
        </w:tc>
        <w:tc>
          <w:tcPr>
            <w:tcW w:w="1229" w:type="dxa"/>
            <w:tcBorders>
              <w:top w:val="nil"/>
              <w:left w:val="nil"/>
              <w:bottom w:val="single" w:sz="4" w:space="0" w:color="auto"/>
              <w:right w:val="single" w:sz="4" w:space="0" w:color="auto"/>
            </w:tcBorders>
            <w:shd w:val="clear" w:color="000000" w:fill="FFFFFF"/>
            <w:noWrap/>
            <w:vAlign w:val="bottom"/>
            <w:hideMark/>
          </w:tcPr>
          <w:p w14:paraId="79F5ADCC" w14:textId="77777777" w:rsidR="006741CC" w:rsidRPr="006741CC" w:rsidRDefault="006741CC" w:rsidP="006741CC">
            <w:pPr>
              <w:widowControl/>
              <w:jc w:val="right"/>
              <w:rPr>
                <w:i/>
                <w:iCs/>
                <w:sz w:val="22"/>
                <w:szCs w:val="22"/>
              </w:rPr>
            </w:pPr>
            <w:r w:rsidRPr="006741CC">
              <w:rPr>
                <w:i/>
                <w:iCs/>
                <w:sz w:val="22"/>
                <w:szCs w:val="22"/>
              </w:rPr>
              <w:t>1442,552</w:t>
            </w:r>
          </w:p>
        </w:tc>
      </w:tr>
      <w:tr w:rsidR="006741CC" w:rsidRPr="006741CC" w14:paraId="7C3BF0AE" w14:textId="77777777" w:rsidTr="00BF731A">
        <w:trPr>
          <w:trHeight w:val="345"/>
        </w:trPr>
        <w:tc>
          <w:tcPr>
            <w:tcW w:w="3024" w:type="dxa"/>
            <w:gridSpan w:val="2"/>
            <w:tcBorders>
              <w:top w:val="nil"/>
              <w:left w:val="single" w:sz="4" w:space="0" w:color="auto"/>
              <w:bottom w:val="single" w:sz="4" w:space="0" w:color="auto"/>
              <w:right w:val="single" w:sz="4" w:space="0" w:color="auto"/>
            </w:tcBorders>
            <w:shd w:val="clear" w:color="auto" w:fill="auto"/>
            <w:vAlign w:val="bottom"/>
            <w:hideMark/>
          </w:tcPr>
          <w:p w14:paraId="2839622C" w14:textId="77777777" w:rsidR="006741CC" w:rsidRPr="006741CC" w:rsidRDefault="006741CC" w:rsidP="006741CC">
            <w:pPr>
              <w:widowControl/>
            </w:pPr>
            <w:r w:rsidRPr="006741CC">
              <w:t>Уличное освещение</w:t>
            </w:r>
          </w:p>
        </w:tc>
        <w:tc>
          <w:tcPr>
            <w:tcW w:w="567" w:type="dxa"/>
            <w:gridSpan w:val="2"/>
            <w:tcBorders>
              <w:top w:val="nil"/>
              <w:left w:val="nil"/>
              <w:bottom w:val="single" w:sz="4" w:space="0" w:color="auto"/>
              <w:right w:val="single" w:sz="4" w:space="0" w:color="auto"/>
            </w:tcBorders>
            <w:shd w:val="clear" w:color="auto" w:fill="auto"/>
            <w:vAlign w:val="bottom"/>
            <w:hideMark/>
          </w:tcPr>
          <w:p w14:paraId="3C77F8B8" w14:textId="77777777" w:rsidR="006741CC" w:rsidRPr="006741CC" w:rsidRDefault="006741CC" w:rsidP="006741CC">
            <w:pPr>
              <w:widowControl/>
              <w:jc w:val="center"/>
            </w:pPr>
            <w:r w:rsidRPr="006741CC">
              <w:t>901</w:t>
            </w:r>
          </w:p>
        </w:tc>
        <w:tc>
          <w:tcPr>
            <w:tcW w:w="570" w:type="dxa"/>
            <w:tcBorders>
              <w:top w:val="nil"/>
              <w:left w:val="nil"/>
              <w:bottom w:val="single" w:sz="4" w:space="0" w:color="auto"/>
              <w:right w:val="single" w:sz="4" w:space="0" w:color="auto"/>
            </w:tcBorders>
            <w:shd w:val="clear" w:color="auto" w:fill="auto"/>
            <w:vAlign w:val="bottom"/>
            <w:hideMark/>
          </w:tcPr>
          <w:p w14:paraId="618D704D" w14:textId="77777777" w:rsidR="006741CC" w:rsidRPr="006741CC" w:rsidRDefault="006741CC" w:rsidP="006741CC">
            <w:pPr>
              <w:widowControl/>
              <w:jc w:val="center"/>
              <w:rPr>
                <w:sz w:val="22"/>
                <w:szCs w:val="22"/>
              </w:rPr>
            </w:pPr>
            <w:r w:rsidRPr="006741CC">
              <w:rPr>
                <w:sz w:val="22"/>
                <w:szCs w:val="22"/>
              </w:rPr>
              <w:t>05</w:t>
            </w:r>
          </w:p>
        </w:tc>
        <w:tc>
          <w:tcPr>
            <w:tcW w:w="567" w:type="dxa"/>
            <w:tcBorders>
              <w:top w:val="nil"/>
              <w:left w:val="nil"/>
              <w:bottom w:val="single" w:sz="4" w:space="0" w:color="auto"/>
              <w:right w:val="single" w:sz="4" w:space="0" w:color="auto"/>
            </w:tcBorders>
            <w:shd w:val="clear" w:color="auto" w:fill="auto"/>
            <w:vAlign w:val="bottom"/>
            <w:hideMark/>
          </w:tcPr>
          <w:p w14:paraId="0A1A226D" w14:textId="77777777" w:rsidR="006741CC" w:rsidRPr="006741CC" w:rsidRDefault="006741CC" w:rsidP="006741CC">
            <w:pPr>
              <w:widowControl/>
              <w:jc w:val="center"/>
              <w:rPr>
                <w:sz w:val="22"/>
                <w:szCs w:val="22"/>
              </w:rPr>
            </w:pPr>
            <w:r w:rsidRPr="006741CC">
              <w:rPr>
                <w:sz w:val="22"/>
                <w:szCs w:val="22"/>
              </w:rPr>
              <w:t>03</w:t>
            </w:r>
          </w:p>
        </w:tc>
        <w:tc>
          <w:tcPr>
            <w:tcW w:w="567" w:type="dxa"/>
            <w:tcBorders>
              <w:top w:val="nil"/>
              <w:left w:val="nil"/>
              <w:bottom w:val="single" w:sz="4" w:space="0" w:color="auto"/>
              <w:right w:val="nil"/>
            </w:tcBorders>
            <w:shd w:val="clear" w:color="auto" w:fill="auto"/>
            <w:vAlign w:val="bottom"/>
            <w:hideMark/>
          </w:tcPr>
          <w:p w14:paraId="27A76B05" w14:textId="77777777" w:rsidR="006741CC" w:rsidRPr="006741CC" w:rsidRDefault="006741CC" w:rsidP="006741CC">
            <w:pPr>
              <w:widowControl/>
              <w:jc w:val="center"/>
              <w:rPr>
                <w:sz w:val="22"/>
                <w:szCs w:val="22"/>
              </w:rPr>
            </w:pPr>
            <w:r w:rsidRPr="006741CC">
              <w:rPr>
                <w:sz w:val="22"/>
                <w:szCs w:val="22"/>
              </w:rPr>
              <w:t>04</w:t>
            </w:r>
          </w:p>
        </w:tc>
        <w:tc>
          <w:tcPr>
            <w:tcW w:w="567" w:type="dxa"/>
            <w:tcBorders>
              <w:top w:val="nil"/>
              <w:left w:val="nil"/>
              <w:bottom w:val="single" w:sz="4" w:space="0" w:color="auto"/>
              <w:right w:val="nil"/>
            </w:tcBorders>
            <w:shd w:val="clear" w:color="auto" w:fill="auto"/>
            <w:vAlign w:val="bottom"/>
            <w:hideMark/>
          </w:tcPr>
          <w:p w14:paraId="5CC153DD" w14:textId="77777777" w:rsidR="006741CC" w:rsidRPr="006741CC" w:rsidRDefault="006741CC" w:rsidP="006741CC">
            <w:pPr>
              <w:widowControl/>
              <w:jc w:val="center"/>
              <w:rPr>
                <w:sz w:val="22"/>
                <w:szCs w:val="22"/>
              </w:rPr>
            </w:pPr>
            <w:r w:rsidRPr="006741CC">
              <w:rPr>
                <w:sz w:val="22"/>
                <w:szCs w:val="22"/>
              </w:rPr>
              <w:t>1</w:t>
            </w:r>
          </w:p>
        </w:tc>
        <w:tc>
          <w:tcPr>
            <w:tcW w:w="472" w:type="dxa"/>
            <w:tcBorders>
              <w:top w:val="nil"/>
              <w:left w:val="nil"/>
              <w:bottom w:val="single" w:sz="4" w:space="0" w:color="auto"/>
              <w:right w:val="nil"/>
            </w:tcBorders>
            <w:shd w:val="clear" w:color="auto" w:fill="auto"/>
            <w:vAlign w:val="bottom"/>
            <w:hideMark/>
          </w:tcPr>
          <w:p w14:paraId="7FBB3633" w14:textId="77777777" w:rsidR="006741CC" w:rsidRPr="006741CC" w:rsidRDefault="006741CC" w:rsidP="006741CC">
            <w:pPr>
              <w:widowControl/>
              <w:jc w:val="center"/>
              <w:rPr>
                <w:sz w:val="22"/>
                <w:szCs w:val="22"/>
              </w:rPr>
            </w:pPr>
            <w:r w:rsidRPr="006741CC">
              <w:rPr>
                <w:sz w:val="22"/>
                <w:szCs w:val="22"/>
              </w:rPr>
              <w:t>01</w:t>
            </w:r>
          </w:p>
        </w:tc>
        <w:tc>
          <w:tcPr>
            <w:tcW w:w="848" w:type="dxa"/>
            <w:tcBorders>
              <w:top w:val="nil"/>
              <w:left w:val="nil"/>
              <w:bottom w:val="single" w:sz="4" w:space="0" w:color="auto"/>
              <w:right w:val="single" w:sz="4" w:space="0" w:color="auto"/>
            </w:tcBorders>
            <w:shd w:val="clear" w:color="auto" w:fill="auto"/>
            <w:vAlign w:val="bottom"/>
            <w:hideMark/>
          </w:tcPr>
          <w:p w14:paraId="4C1B3877" w14:textId="77777777" w:rsidR="006741CC" w:rsidRPr="006741CC" w:rsidRDefault="006741CC" w:rsidP="006741CC">
            <w:pPr>
              <w:widowControl/>
              <w:jc w:val="center"/>
              <w:rPr>
                <w:sz w:val="22"/>
                <w:szCs w:val="22"/>
              </w:rPr>
            </w:pPr>
            <w:r w:rsidRPr="006741CC">
              <w:rPr>
                <w:sz w:val="22"/>
                <w:szCs w:val="22"/>
              </w:rPr>
              <w:t>81110</w:t>
            </w:r>
          </w:p>
        </w:tc>
        <w:tc>
          <w:tcPr>
            <w:tcW w:w="567" w:type="dxa"/>
            <w:tcBorders>
              <w:top w:val="nil"/>
              <w:left w:val="nil"/>
              <w:bottom w:val="single" w:sz="4" w:space="0" w:color="auto"/>
              <w:right w:val="single" w:sz="4" w:space="0" w:color="auto"/>
            </w:tcBorders>
            <w:shd w:val="clear" w:color="auto" w:fill="auto"/>
            <w:noWrap/>
            <w:vAlign w:val="bottom"/>
            <w:hideMark/>
          </w:tcPr>
          <w:p w14:paraId="4B520379" w14:textId="77777777" w:rsidR="006741CC" w:rsidRPr="006741CC" w:rsidRDefault="006741CC" w:rsidP="006741CC">
            <w:pPr>
              <w:widowControl/>
              <w:rPr>
                <w:sz w:val="22"/>
                <w:szCs w:val="22"/>
              </w:rPr>
            </w:pPr>
            <w:r w:rsidRPr="006741CC">
              <w:rPr>
                <w:sz w:val="22"/>
                <w:szCs w:val="22"/>
              </w:rPr>
              <w:t> </w:t>
            </w:r>
          </w:p>
        </w:tc>
        <w:tc>
          <w:tcPr>
            <w:tcW w:w="1178" w:type="dxa"/>
            <w:tcBorders>
              <w:top w:val="nil"/>
              <w:left w:val="nil"/>
              <w:bottom w:val="single" w:sz="4" w:space="0" w:color="auto"/>
              <w:right w:val="single" w:sz="4" w:space="0" w:color="auto"/>
            </w:tcBorders>
            <w:shd w:val="clear" w:color="auto" w:fill="auto"/>
            <w:noWrap/>
            <w:vAlign w:val="bottom"/>
            <w:hideMark/>
          </w:tcPr>
          <w:p w14:paraId="245C156C" w14:textId="77777777" w:rsidR="006741CC" w:rsidRPr="006741CC" w:rsidRDefault="006741CC" w:rsidP="006741CC">
            <w:pPr>
              <w:widowControl/>
              <w:jc w:val="right"/>
              <w:rPr>
                <w:sz w:val="22"/>
                <w:szCs w:val="22"/>
              </w:rPr>
            </w:pPr>
            <w:r w:rsidRPr="006741CC">
              <w:rPr>
                <w:sz w:val="22"/>
                <w:szCs w:val="22"/>
              </w:rPr>
              <w:t>1180,854</w:t>
            </w:r>
          </w:p>
        </w:tc>
        <w:tc>
          <w:tcPr>
            <w:tcW w:w="1231" w:type="dxa"/>
            <w:tcBorders>
              <w:top w:val="nil"/>
              <w:left w:val="nil"/>
              <w:bottom w:val="single" w:sz="4" w:space="0" w:color="auto"/>
              <w:right w:val="single" w:sz="4" w:space="0" w:color="auto"/>
            </w:tcBorders>
            <w:shd w:val="clear" w:color="auto" w:fill="auto"/>
            <w:noWrap/>
            <w:vAlign w:val="bottom"/>
            <w:hideMark/>
          </w:tcPr>
          <w:p w14:paraId="7BAE8940" w14:textId="77777777" w:rsidR="006741CC" w:rsidRPr="006741CC" w:rsidRDefault="006741CC" w:rsidP="006741CC">
            <w:pPr>
              <w:widowControl/>
              <w:jc w:val="right"/>
              <w:rPr>
                <w:sz w:val="22"/>
                <w:szCs w:val="22"/>
              </w:rPr>
            </w:pPr>
            <w:r w:rsidRPr="006741CC">
              <w:rPr>
                <w:sz w:val="22"/>
                <w:szCs w:val="22"/>
              </w:rPr>
              <w:t>1170,811</w:t>
            </w:r>
          </w:p>
        </w:tc>
        <w:tc>
          <w:tcPr>
            <w:tcW w:w="1229" w:type="dxa"/>
            <w:tcBorders>
              <w:top w:val="nil"/>
              <w:left w:val="nil"/>
              <w:bottom w:val="single" w:sz="4" w:space="0" w:color="auto"/>
              <w:right w:val="single" w:sz="4" w:space="0" w:color="auto"/>
            </w:tcBorders>
            <w:shd w:val="clear" w:color="auto" w:fill="auto"/>
            <w:noWrap/>
            <w:vAlign w:val="bottom"/>
            <w:hideMark/>
          </w:tcPr>
          <w:p w14:paraId="71D46537" w14:textId="77777777" w:rsidR="006741CC" w:rsidRPr="006741CC" w:rsidRDefault="006741CC" w:rsidP="006741CC">
            <w:pPr>
              <w:widowControl/>
              <w:jc w:val="right"/>
              <w:rPr>
                <w:sz w:val="22"/>
                <w:szCs w:val="22"/>
              </w:rPr>
            </w:pPr>
            <w:r w:rsidRPr="006741CC">
              <w:rPr>
                <w:sz w:val="22"/>
                <w:szCs w:val="22"/>
              </w:rPr>
              <w:t>1194,227</w:t>
            </w:r>
          </w:p>
        </w:tc>
      </w:tr>
      <w:tr w:rsidR="006741CC" w:rsidRPr="006741CC" w14:paraId="77AD93B7" w14:textId="77777777" w:rsidTr="00BF731A">
        <w:trPr>
          <w:trHeight w:val="345"/>
        </w:trPr>
        <w:tc>
          <w:tcPr>
            <w:tcW w:w="3024" w:type="dxa"/>
            <w:gridSpan w:val="2"/>
            <w:tcBorders>
              <w:top w:val="nil"/>
              <w:left w:val="single" w:sz="4" w:space="0" w:color="auto"/>
              <w:bottom w:val="single" w:sz="4" w:space="0" w:color="auto"/>
              <w:right w:val="single" w:sz="4" w:space="0" w:color="auto"/>
            </w:tcBorders>
            <w:shd w:val="clear" w:color="auto" w:fill="auto"/>
            <w:vAlign w:val="bottom"/>
            <w:hideMark/>
          </w:tcPr>
          <w:p w14:paraId="228D2D3D" w14:textId="77777777" w:rsidR="006741CC" w:rsidRPr="006741CC" w:rsidRDefault="006741CC" w:rsidP="006741CC">
            <w:pPr>
              <w:widowControl/>
            </w:pPr>
            <w:r w:rsidRPr="006741CC">
              <w:t>Закупка товаров, работ и услуг для  обеспечения государственных (муниципальных ) нужд</w:t>
            </w:r>
          </w:p>
        </w:tc>
        <w:tc>
          <w:tcPr>
            <w:tcW w:w="567" w:type="dxa"/>
            <w:gridSpan w:val="2"/>
            <w:tcBorders>
              <w:top w:val="nil"/>
              <w:left w:val="nil"/>
              <w:bottom w:val="single" w:sz="4" w:space="0" w:color="auto"/>
              <w:right w:val="single" w:sz="4" w:space="0" w:color="auto"/>
            </w:tcBorders>
            <w:shd w:val="clear" w:color="auto" w:fill="auto"/>
            <w:vAlign w:val="bottom"/>
            <w:hideMark/>
          </w:tcPr>
          <w:p w14:paraId="1D0D318A" w14:textId="77777777" w:rsidR="006741CC" w:rsidRPr="006741CC" w:rsidRDefault="006741CC" w:rsidP="006741CC">
            <w:pPr>
              <w:widowControl/>
              <w:jc w:val="center"/>
            </w:pPr>
            <w:r w:rsidRPr="006741CC">
              <w:t>901</w:t>
            </w:r>
          </w:p>
        </w:tc>
        <w:tc>
          <w:tcPr>
            <w:tcW w:w="570" w:type="dxa"/>
            <w:tcBorders>
              <w:top w:val="nil"/>
              <w:left w:val="nil"/>
              <w:bottom w:val="single" w:sz="4" w:space="0" w:color="auto"/>
              <w:right w:val="single" w:sz="4" w:space="0" w:color="auto"/>
            </w:tcBorders>
            <w:shd w:val="clear" w:color="auto" w:fill="auto"/>
            <w:vAlign w:val="bottom"/>
            <w:hideMark/>
          </w:tcPr>
          <w:p w14:paraId="1E322D56" w14:textId="77777777" w:rsidR="006741CC" w:rsidRPr="006741CC" w:rsidRDefault="006741CC" w:rsidP="006741CC">
            <w:pPr>
              <w:widowControl/>
              <w:jc w:val="center"/>
              <w:rPr>
                <w:sz w:val="22"/>
                <w:szCs w:val="22"/>
              </w:rPr>
            </w:pPr>
            <w:r w:rsidRPr="006741CC">
              <w:rPr>
                <w:sz w:val="22"/>
                <w:szCs w:val="22"/>
              </w:rPr>
              <w:t>05</w:t>
            </w:r>
          </w:p>
        </w:tc>
        <w:tc>
          <w:tcPr>
            <w:tcW w:w="567" w:type="dxa"/>
            <w:tcBorders>
              <w:top w:val="nil"/>
              <w:left w:val="nil"/>
              <w:bottom w:val="single" w:sz="4" w:space="0" w:color="auto"/>
              <w:right w:val="single" w:sz="4" w:space="0" w:color="auto"/>
            </w:tcBorders>
            <w:shd w:val="clear" w:color="auto" w:fill="auto"/>
            <w:vAlign w:val="bottom"/>
            <w:hideMark/>
          </w:tcPr>
          <w:p w14:paraId="06020A8C" w14:textId="77777777" w:rsidR="006741CC" w:rsidRPr="006741CC" w:rsidRDefault="006741CC" w:rsidP="006741CC">
            <w:pPr>
              <w:widowControl/>
              <w:jc w:val="center"/>
              <w:rPr>
                <w:sz w:val="22"/>
                <w:szCs w:val="22"/>
              </w:rPr>
            </w:pPr>
            <w:r w:rsidRPr="006741CC">
              <w:rPr>
                <w:sz w:val="22"/>
                <w:szCs w:val="22"/>
              </w:rPr>
              <w:t>03</w:t>
            </w:r>
          </w:p>
        </w:tc>
        <w:tc>
          <w:tcPr>
            <w:tcW w:w="567" w:type="dxa"/>
            <w:tcBorders>
              <w:top w:val="nil"/>
              <w:left w:val="nil"/>
              <w:bottom w:val="single" w:sz="4" w:space="0" w:color="auto"/>
              <w:right w:val="nil"/>
            </w:tcBorders>
            <w:shd w:val="clear" w:color="auto" w:fill="auto"/>
            <w:vAlign w:val="bottom"/>
            <w:hideMark/>
          </w:tcPr>
          <w:p w14:paraId="175B4938" w14:textId="77777777" w:rsidR="006741CC" w:rsidRPr="006741CC" w:rsidRDefault="006741CC" w:rsidP="006741CC">
            <w:pPr>
              <w:widowControl/>
              <w:jc w:val="center"/>
              <w:rPr>
                <w:sz w:val="22"/>
                <w:szCs w:val="22"/>
              </w:rPr>
            </w:pPr>
            <w:r w:rsidRPr="006741CC">
              <w:rPr>
                <w:sz w:val="22"/>
                <w:szCs w:val="22"/>
              </w:rPr>
              <w:t>04</w:t>
            </w:r>
          </w:p>
        </w:tc>
        <w:tc>
          <w:tcPr>
            <w:tcW w:w="567" w:type="dxa"/>
            <w:tcBorders>
              <w:top w:val="nil"/>
              <w:left w:val="nil"/>
              <w:bottom w:val="single" w:sz="4" w:space="0" w:color="auto"/>
              <w:right w:val="nil"/>
            </w:tcBorders>
            <w:shd w:val="clear" w:color="auto" w:fill="auto"/>
            <w:vAlign w:val="bottom"/>
            <w:hideMark/>
          </w:tcPr>
          <w:p w14:paraId="2414B134" w14:textId="77777777" w:rsidR="006741CC" w:rsidRPr="006741CC" w:rsidRDefault="006741CC" w:rsidP="006741CC">
            <w:pPr>
              <w:widowControl/>
              <w:jc w:val="center"/>
              <w:rPr>
                <w:sz w:val="22"/>
                <w:szCs w:val="22"/>
              </w:rPr>
            </w:pPr>
            <w:r w:rsidRPr="006741CC">
              <w:rPr>
                <w:sz w:val="22"/>
                <w:szCs w:val="22"/>
              </w:rPr>
              <w:t>1</w:t>
            </w:r>
          </w:p>
        </w:tc>
        <w:tc>
          <w:tcPr>
            <w:tcW w:w="472" w:type="dxa"/>
            <w:tcBorders>
              <w:top w:val="nil"/>
              <w:left w:val="nil"/>
              <w:bottom w:val="single" w:sz="4" w:space="0" w:color="auto"/>
              <w:right w:val="nil"/>
            </w:tcBorders>
            <w:shd w:val="clear" w:color="auto" w:fill="auto"/>
            <w:vAlign w:val="bottom"/>
            <w:hideMark/>
          </w:tcPr>
          <w:p w14:paraId="48DED2C9" w14:textId="77777777" w:rsidR="006741CC" w:rsidRPr="006741CC" w:rsidRDefault="006741CC" w:rsidP="006741CC">
            <w:pPr>
              <w:widowControl/>
              <w:jc w:val="center"/>
              <w:rPr>
                <w:sz w:val="22"/>
                <w:szCs w:val="22"/>
              </w:rPr>
            </w:pPr>
            <w:r w:rsidRPr="006741CC">
              <w:rPr>
                <w:sz w:val="22"/>
                <w:szCs w:val="22"/>
              </w:rPr>
              <w:t>01</w:t>
            </w:r>
          </w:p>
        </w:tc>
        <w:tc>
          <w:tcPr>
            <w:tcW w:w="848" w:type="dxa"/>
            <w:tcBorders>
              <w:top w:val="nil"/>
              <w:left w:val="nil"/>
              <w:bottom w:val="single" w:sz="4" w:space="0" w:color="auto"/>
              <w:right w:val="single" w:sz="4" w:space="0" w:color="auto"/>
            </w:tcBorders>
            <w:shd w:val="clear" w:color="auto" w:fill="auto"/>
            <w:vAlign w:val="bottom"/>
            <w:hideMark/>
          </w:tcPr>
          <w:p w14:paraId="27493A05" w14:textId="77777777" w:rsidR="006741CC" w:rsidRPr="006741CC" w:rsidRDefault="006741CC" w:rsidP="006741CC">
            <w:pPr>
              <w:widowControl/>
              <w:jc w:val="center"/>
              <w:rPr>
                <w:sz w:val="22"/>
                <w:szCs w:val="22"/>
              </w:rPr>
            </w:pPr>
            <w:r w:rsidRPr="006741CC">
              <w:rPr>
                <w:sz w:val="22"/>
                <w:szCs w:val="22"/>
              </w:rPr>
              <w:t>81110</w:t>
            </w:r>
          </w:p>
        </w:tc>
        <w:tc>
          <w:tcPr>
            <w:tcW w:w="567" w:type="dxa"/>
            <w:tcBorders>
              <w:top w:val="nil"/>
              <w:left w:val="nil"/>
              <w:bottom w:val="single" w:sz="4" w:space="0" w:color="auto"/>
              <w:right w:val="single" w:sz="4" w:space="0" w:color="auto"/>
            </w:tcBorders>
            <w:shd w:val="clear" w:color="auto" w:fill="auto"/>
            <w:noWrap/>
            <w:vAlign w:val="bottom"/>
            <w:hideMark/>
          </w:tcPr>
          <w:p w14:paraId="3F4392DB" w14:textId="77777777" w:rsidR="006741CC" w:rsidRPr="006741CC" w:rsidRDefault="006741CC" w:rsidP="006741CC">
            <w:pPr>
              <w:widowControl/>
              <w:rPr>
                <w:sz w:val="22"/>
                <w:szCs w:val="22"/>
              </w:rPr>
            </w:pPr>
            <w:r w:rsidRPr="006741CC">
              <w:rPr>
                <w:sz w:val="22"/>
                <w:szCs w:val="22"/>
              </w:rPr>
              <w:t>200</w:t>
            </w:r>
          </w:p>
        </w:tc>
        <w:tc>
          <w:tcPr>
            <w:tcW w:w="1178" w:type="dxa"/>
            <w:tcBorders>
              <w:top w:val="nil"/>
              <w:left w:val="nil"/>
              <w:bottom w:val="single" w:sz="4" w:space="0" w:color="auto"/>
              <w:right w:val="single" w:sz="4" w:space="0" w:color="auto"/>
            </w:tcBorders>
            <w:shd w:val="clear" w:color="auto" w:fill="auto"/>
            <w:noWrap/>
            <w:vAlign w:val="bottom"/>
            <w:hideMark/>
          </w:tcPr>
          <w:p w14:paraId="1E65A883" w14:textId="77777777" w:rsidR="006741CC" w:rsidRPr="006741CC" w:rsidRDefault="006741CC" w:rsidP="006741CC">
            <w:pPr>
              <w:widowControl/>
              <w:jc w:val="right"/>
              <w:rPr>
                <w:sz w:val="22"/>
                <w:szCs w:val="22"/>
              </w:rPr>
            </w:pPr>
            <w:r w:rsidRPr="006741CC">
              <w:rPr>
                <w:sz w:val="22"/>
                <w:szCs w:val="22"/>
              </w:rPr>
              <w:t>1180,854</w:t>
            </w:r>
          </w:p>
        </w:tc>
        <w:tc>
          <w:tcPr>
            <w:tcW w:w="1231" w:type="dxa"/>
            <w:tcBorders>
              <w:top w:val="nil"/>
              <w:left w:val="nil"/>
              <w:bottom w:val="single" w:sz="4" w:space="0" w:color="auto"/>
              <w:right w:val="single" w:sz="4" w:space="0" w:color="auto"/>
            </w:tcBorders>
            <w:shd w:val="clear" w:color="auto" w:fill="auto"/>
            <w:noWrap/>
            <w:vAlign w:val="bottom"/>
            <w:hideMark/>
          </w:tcPr>
          <w:p w14:paraId="3CFE71F9" w14:textId="77777777" w:rsidR="006741CC" w:rsidRPr="006741CC" w:rsidRDefault="006741CC" w:rsidP="006741CC">
            <w:pPr>
              <w:widowControl/>
              <w:jc w:val="right"/>
              <w:rPr>
                <w:sz w:val="22"/>
                <w:szCs w:val="22"/>
              </w:rPr>
            </w:pPr>
            <w:r w:rsidRPr="006741CC">
              <w:rPr>
                <w:sz w:val="22"/>
                <w:szCs w:val="22"/>
              </w:rPr>
              <w:t>1170,811</w:t>
            </w:r>
          </w:p>
        </w:tc>
        <w:tc>
          <w:tcPr>
            <w:tcW w:w="1229" w:type="dxa"/>
            <w:tcBorders>
              <w:top w:val="nil"/>
              <w:left w:val="nil"/>
              <w:bottom w:val="single" w:sz="4" w:space="0" w:color="auto"/>
              <w:right w:val="single" w:sz="4" w:space="0" w:color="auto"/>
            </w:tcBorders>
            <w:shd w:val="clear" w:color="auto" w:fill="auto"/>
            <w:noWrap/>
            <w:vAlign w:val="bottom"/>
            <w:hideMark/>
          </w:tcPr>
          <w:p w14:paraId="086722C5" w14:textId="77777777" w:rsidR="006741CC" w:rsidRPr="006741CC" w:rsidRDefault="006741CC" w:rsidP="006741CC">
            <w:pPr>
              <w:widowControl/>
              <w:jc w:val="right"/>
              <w:rPr>
                <w:sz w:val="22"/>
                <w:szCs w:val="22"/>
              </w:rPr>
            </w:pPr>
            <w:r w:rsidRPr="006741CC">
              <w:rPr>
                <w:sz w:val="22"/>
                <w:szCs w:val="22"/>
              </w:rPr>
              <w:t>1194,227</w:t>
            </w:r>
          </w:p>
        </w:tc>
      </w:tr>
      <w:tr w:rsidR="006741CC" w:rsidRPr="006741CC" w14:paraId="5150AB45" w14:textId="77777777" w:rsidTr="00BF731A">
        <w:trPr>
          <w:trHeight w:val="345"/>
        </w:trPr>
        <w:tc>
          <w:tcPr>
            <w:tcW w:w="3024" w:type="dxa"/>
            <w:gridSpan w:val="2"/>
            <w:tcBorders>
              <w:top w:val="nil"/>
              <w:left w:val="single" w:sz="4" w:space="0" w:color="auto"/>
              <w:bottom w:val="single" w:sz="4" w:space="0" w:color="auto"/>
              <w:right w:val="single" w:sz="4" w:space="0" w:color="auto"/>
            </w:tcBorders>
            <w:shd w:val="clear" w:color="auto" w:fill="auto"/>
            <w:vAlign w:val="bottom"/>
            <w:hideMark/>
          </w:tcPr>
          <w:p w14:paraId="5908BD81" w14:textId="77777777" w:rsidR="006741CC" w:rsidRPr="006741CC" w:rsidRDefault="006741CC" w:rsidP="006741CC">
            <w:pPr>
              <w:widowControl/>
            </w:pPr>
            <w:r w:rsidRPr="006741CC">
              <w:t>Иные закупки товаров, работ и услуг для обеспечения государственных (муниципальных) нужд</w:t>
            </w:r>
          </w:p>
        </w:tc>
        <w:tc>
          <w:tcPr>
            <w:tcW w:w="567" w:type="dxa"/>
            <w:gridSpan w:val="2"/>
            <w:tcBorders>
              <w:top w:val="nil"/>
              <w:left w:val="nil"/>
              <w:bottom w:val="single" w:sz="4" w:space="0" w:color="auto"/>
              <w:right w:val="single" w:sz="4" w:space="0" w:color="auto"/>
            </w:tcBorders>
            <w:shd w:val="clear" w:color="auto" w:fill="auto"/>
            <w:vAlign w:val="bottom"/>
            <w:hideMark/>
          </w:tcPr>
          <w:p w14:paraId="3F5AD89A" w14:textId="77777777" w:rsidR="006741CC" w:rsidRPr="006741CC" w:rsidRDefault="006741CC" w:rsidP="006741CC">
            <w:pPr>
              <w:widowControl/>
              <w:jc w:val="center"/>
            </w:pPr>
            <w:r w:rsidRPr="006741CC">
              <w:t>901</w:t>
            </w:r>
          </w:p>
        </w:tc>
        <w:tc>
          <w:tcPr>
            <w:tcW w:w="570" w:type="dxa"/>
            <w:tcBorders>
              <w:top w:val="nil"/>
              <w:left w:val="nil"/>
              <w:bottom w:val="single" w:sz="4" w:space="0" w:color="auto"/>
              <w:right w:val="single" w:sz="4" w:space="0" w:color="auto"/>
            </w:tcBorders>
            <w:shd w:val="clear" w:color="auto" w:fill="auto"/>
            <w:vAlign w:val="bottom"/>
            <w:hideMark/>
          </w:tcPr>
          <w:p w14:paraId="1B346483" w14:textId="77777777" w:rsidR="006741CC" w:rsidRPr="006741CC" w:rsidRDefault="006741CC" w:rsidP="006741CC">
            <w:pPr>
              <w:widowControl/>
              <w:jc w:val="center"/>
              <w:rPr>
                <w:sz w:val="22"/>
                <w:szCs w:val="22"/>
              </w:rPr>
            </w:pPr>
            <w:r w:rsidRPr="006741CC">
              <w:rPr>
                <w:sz w:val="22"/>
                <w:szCs w:val="22"/>
              </w:rPr>
              <w:t>05</w:t>
            </w:r>
          </w:p>
        </w:tc>
        <w:tc>
          <w:tcPr>
            <w:tcW w:w="567" w:type="dxa"/>
            <w:tcBorders>
              <w:top w:val="nil"/>
              <w:left w:val="nil"/>
              <w:bottom w:val="single" w:sz="4" w:space="0" w:color="auto"/>
              <w:right w:val="single" w:sz="4" w:space="0" w:color="auto"/>
            </w:tcBorders>
            <w:shd w:val="clear" w:color="auto" w:fill="auto"/>
            <w:vAlign w:val="bottom"/>
            <w:hideMark/>
          </w:tcPr>
          <w:p w14:paraId="4400C3E4" w14:textId="77777777" w:rsidR="006741CC" w:rsidRPr="006741CC" w:rsidRDefault="006741CC" w:rsidP="006741CC">
            <w:pPr>
              <w:widowControl/>
              <w:jc w:val="center"/>
              <w:rPr>
                <w:sz w:val="22"/>
                <w:szCs w:val="22"/>
              </w:rPr>
            </w:pPr>
            <w:r w:rsidRPr="006741CC">
              <w:rPr>
                <w:sz w:val="22"/>
                <w:szCs w:val="22"/>
              </w:rPr>
              <w:t>03</w:t>
            </w:r>
          </w:p>
        </w:tc>
        <w:tc>
          <w:tcPr>
            <w:tcW w:w="567" w:type="dxa"/>
            <w:tcBorders>
              <w:top w:val="nil"/>
              <w:left w:val="nil"/>
              <w:bottom w:val="single" w:sz="4" w:space="0" w:color="auto"/>
              <w:right w:val="nil"/>
            </w:tcBorders>
            <w:shd w:val="clear" w:color="auto" w:fill="auto"/>
            <w:vAlign w:val="bottom"/>
            <w:hideMark/>
          </w:tcPr>
          <w:p w14:paraId="6C67D48C" w14:textId="77777777" w:rsidR="006741CC" w:rsidRPr="006741CC" w:rsidRDefault="006741CC" w:rsidP="006741CC">
            <w:pPr>
              <w:widowControl/>
              <w:jc w:val="center"/>
              <w:rPr>
                <w:sz w:val="22"/>
                <w:szCs w:val="22"/>
              </w:rPr>
            </w:pPr>
            <w:r w:rsidRPr="006741CC">
              <w:rPr>
                <w:sz w:val="22"/>
                <w:szCs w:val="22"/>
              </w:rPr>
              <w:t>04</w:t>
            </w:r>
          </w:p>
        </w:tc>
        <w:tc>
          <w:tcPr>
            <w:tcW w:w="567" w:type="dxa"/>
            <w:tcBorders>
              <w:top w:val="nil"/>
              <w:left w:val="nil"/>
              <w:bottom w:val="single" w:sz="4" w:space="0" w:color="auto"/>
              <w:right w:val="nil"/>
            </w:tcBorders>
            <w:shd w:val="clear" w:color="auto" w:fill="auto"/>
            <w:vAlign w:val="bottom"/>
            <w:hideMark/>
          </w:tcPr>
          <w:p w14:paraId="6651ED14" w14:textId="77777777" w:rsidR="006741CC" w:rsidRPr="006741CC" w:rsidRDefault="006741CC" w:rsidP="006741CC">
            <w:pPr>
              <w:widowControl/>
              <w:jc w:val="center"/>
              <w:rPr>
                <w:sz w:val="22"/>
                <w:szCs w:val="22"/>
              </w:rPr>
            </w:pPr>
            <w:r w:rsidRPr="006741CC">
              <w:rPr>
                <w:sz w:val="22"/>
                <w:szCs w:val="22"/>
              </w:rPr>
              <w:t>1</w:t>
            </w:r>
          </w:p>
        </w:tc>
        <w:tc>
          <w:tcPr>
            <w:tcW w:w="472" w:type="dxa"/>
            <w:tcBorders>
              <w:top w:val="nil"/>
              <w:left w:val="nil"/>
              <w:bottom w:val="single" w:sz="4" w:space="0" w:color="auto"/>
              <w:right w:val="nil"/>
            </w:tcBorders>
            <w:shd w:val="clear" w:color="auto" w:fill="auto"/>
            <w:vAlign w:val="bottom"/>
            <w:hideMark/>
          </w:tcPr>
          <w:p w14:paraId="7000F998" w14:textId="77777777" w:rsidR="006741CC" w:rsidRPr="006741CC" w:rsidRDefault="006741CC" w:rsidP="006741CC">
            <w:pPr>
              <w:widowControl/>
              <w:jc w:val="center"/>
              <w:rPr>
                <w:sz w:val="22"/>
                <w:szCs w:val="22"/>
              </w:rPr>
            </w:pPr>
            <w:r w:rsidRPr="006741CC">
              <w:rPr>
                <w:sz w:val="22"/>
                <w:szCs w:val="22"/>
              </w:rPr>
              <w:t>01</w:t>
            </w:r>
          </w:p>
        </w:tc>
        <w:tc>
          <w:tcPr>
            <w:tcW w:w="848" w:type="dxa"/>
            <w:tcBorders>
              <w:top w:val="nil"/>
              <w:left w:val="nil"/>
              <w:bottom w:val="single" w:sz="4" w:space="0" w:color="auto"/>
              <w:right w:val="single" w:sz="4" w:space="0" w:color="auto"/>
            </w:tcBorders>
            <w:shd w:val="clear" w:color="auto" w:fill="auto"/>
            <w:vAlign w:val="bottom"/>
            <w:hideMark/>
          </w:tcPr>
          <w:p w14:paraId="70743A8C" w14:textId="77777777" w:rsidR="006741CC" w:rsidRPr="006741CC" w:rsidRDefault="006741CC" w:rsidP="006741CC">
            <w:pPr>
              <w:widowControl/>
              <w:jc w:val="center"/>
              <w:rPr>
                <w:sz w:val="22"/>
                <w:szCs w:val="22"/>
              </w:rPr>
            </w:pPr>
            <w:r w:rsidRPr="006741CC">
              <w:rPr>
                <w:sz w:val="22"/>
                <w:szCs w:val="22"/>
              </w:rPr>
              <w:t>81110</w:t>
            </w:r>
          </w:p>
        </w:tc>
        <w:tc>
          <w:tcPr>
            <w:tcW w:w="567" w:type="dxa"/>
            <w:tcBorders>
              <w:top w:val="nil"/>
              <w:left w:val="nil"/>
              <w:bottom w:val="single" w:sz="4" w:space="0" w:color="auto"/>
              <w:right w:val="single" w:sz="4" w:space="0" w:color="auto"/>
            </w:tcBorders>
            <w:shd w:val="clear" w:color="auto" w:fill="auto"/>
            <w:noWrap/>
            <w:vAlign w:val="bottom"/>
            <w:hideMark/>
          </w:tcPr>
          <w:p w14:paraId="35F6F04A" w14:textId="77777777" w:rsidR="006741CC" w:rsidRPr="006741CC" w:rsidRDefault="006741CC" w:rsidP="006741CC">
            <w:pPr>
              <w:widowControl/>
              <w:rPr>
                <w:sz w:val="22"/>
                <w:szCs w:val="22"/>
              </w:rPr>
            </w:pPr>
            <w:r w:rsidRPr="006741CC">
              <w:rPr>
                <w:sz w:val="22"/>
                <w:szCs w:val="22"/>
              </w:rPr>
              <w:t>240</w:t>
            </w:r>
          </w:p>
        </w:tc>
        <w:tc>
          <w:tcPr>
            <w:tcW w:w="1178" w:type="dxa"/>
            <w:tcBorders>
              <w:top w:val="nil"/>
              <w:left w:val="nil"/>
              <w:bottom w:val="single" w:sz="4" w:space="0" w:color="auto"/>
              <w:right w:val="single" w:sz="4" w:space="0" w:color="auto"/>
            </w:tcBorders>
            <w:shd w:val="clear" w:color="auto" w:fill="auto"/>
            <w:noWrap/>
            <w:vAlign w:val="bottom"/>
            <w:hideMark/>
          </w:tcPr>
          <w:p w14:paraId="5D6D2238" w14:textId="77777777" w:rsidR="006741CC" w:rsidRPr="006741CC" w:rsidRDefault="006741CC" w:rsidP="006741CC">
            <w:pPr>
              <w:widowControl/>
              <w:jc w:val="right"/>
              <w:rPr>
                <w:sz w:val="22"/>
                <w:szCs w:val="22"/>
              </w:rPr>
            </w:pPr>
            <w:r w:rsidRPr="006741CC">
              <w:rPr>
                <w:sz w:val="22"/>
                <w:szCs w:val="22"/>
              </w:rPr>
              <w:t>1180,854</w:t>
            </w:r>
          </w:p>
        </w:tc>
        <w:tc>
          <w:tcPr>
            <w:tcW w:w="1231" w:type="dxa"/>
            <w:tcBorders>
              <w:top w:val="nil"/>
              <w:left w:val="nil"/>
              <w:bottom w:val="single" w:sz="4" w:space="0" w:color="auto"/>
              <w:right w:val="single" w:sz="4" w:space="0" w:color="auto"/>
            </w:tcBorders>
            <w:shd w:val="clear" w:color="auto" w:fill="auto"/>
            <w:noWrap/>
            <w:vAlign w:val="bottom"/>
            <w:hideMark/>
          </w:tcPr>
          <w:p w14:paraId="3EC6A84B" w14:textId="77777777" w:rsidR="006741CC" w:rsidRPr="006741CC" w:rsidRDefault="006741CC" w:rsidP="006741CC">
            <w:pPr>
              <w:widowControl/>
              <w:jc w:val="right"/>
              <w:rPr>
                <w:sz w:val="22"/>
                <w:szCs w:val="22"/>
              </w:rPr>
            </w:pPr>
            <w:r w:rsidRPr="006741CC">
              <w:rPr>
                <w:sz w:val="22"/>
                <w:szCs w:val="22"/>
              </w:rPr>
              <w:t>1170,811</w:t>
            </w:r>
          </w:p>
        </w:tc>
        <w:tc>
          <w:tcPr>
            <w:tcW w:w="1229" w:type="dxa"/>
            <w:tcBorders>
              <w:top w:val="nil"/>
              <w:left w:val="nil"/>
              <w:bottom w:val="single" w:sz="4" w:space="0" w:color="auto"/>
              <w:right w:val="single" w:sz="4" w:space="0" w:color="auto"/>
            </w:tcBorders>
            <w:shd w:val="clear" w:color="auto" w:fill="auto"/>
            <w:noWrap/>
            <w:vAlign w:val="bottom"/>
            <w:hideMark/>
          </w:tcPr>
          <w:p w14:paraId="663318F0" w14:textId="77777777" w:rsidR="006741CC" w:rsidRPr="006741CC" w:rsidRDefault="006741CC" w:rsidP="006741CC">
            <w:pPr>
              <w:widowControl/>
              <w:jc w:val="right"/>
              <w:rPr>
                <w:sz w:val="22"/>
                <w:szCs w:val="22"/>
              </w:rPr>
            </w:pPr>
            <w:r w:rsidRPr="006741CC">
              <w:rPr>
                <w:sz w:val="22"/>
                <w:szCs w:val="22"/>
              </w:rPr>
              <w:t>1194,227</w:t>
            </w:r>
          </w:p>
        </w:tc>
      </w:tr>
      <w:tr w:rsidR="006741CC" w:rsidRPr="006741CC" w14:paraId="6053FD26" w14:textId="77777777" w:rsidTr="00BF731A">
        <w:trPr>
          <w:trHeight w:val="456"/>
        </w:trPr>
        <w:tc>
          <w:tcPr>
            <w:tcW w:w="3024" w:type="dxa"/>
            <w:gridSpan w:val="2"/>
            <w:tcBorders>
              <w:top w:val="nil"/>
              <w:left w:val="single" w:sz="4" w:space="0" w:color="auto"/>
              <w:bottom w:val="single" w:sz="4" w:space="0" w:color="auto"/>
              <w:right w:val="single" w:sz="4" w:space="0" w:color="auto"/>
            </w:tcBorders>
            <w:shd w:val="clear" w:color="auto" w:fill="auto"/>
            <w:vAlign w:val="bottom"/>
            <w:hideMark/>
          </w:tcPr>
          <w:p w14:paraId="1EC7481E" w14:textId="77777777" w:rsidR="006741CC" w:rsidRPr="006741CC" w:rsidRDefault="006741CC" w:rsidP="006741CC">
            <w:pPr>
              <w:widowControl/>
            </w:pPr>
            <w:r w:rsidRPr="006741CC">
              <w:t>Прочие мероприятия по благоустройству</w:t>
            </w:r>
          </w:p>
        </w:tc>
        <w:tc>
          <w:tcPr>
            <w:tcW w:w="567" w:type="dxa"/>
            <w:gridSpan w:val="2"/>
            <w:tcBorders>
              <w:top w:val="nil"/>
              <w:left w:val="nil"/>
              <w:bottom w:val="single" w:sz="4" w:space="0" w:color="auto"/>
              <w:right w:val="single" w:sz="4" w:space="0" w:color="auto"/>
            </w:tcBorders>
            <w:shd w:val="clear" w:color="auto" w:fill="auto"/>
            <w:vAlign w:val="bottom"/>
            <w:hideMark/>
          </w:tcPr>
          <w:p w14:paraId="5E265667" w14:textId="77777777" w:rsidR="006741CC" w:rsidRPr="006741CC" w:rsidRDefault="006741CC" w:rsidP="006741CC">
            <w:pPr>
              <w:widowControl/>
              <w:jc w:val="center"/>
            </w:pPr>
            <w:r w:rsidRPr="006741CC">
              <w:t>901</w:t>
            </w:r>
          </w:p>
        </w:tc>
        <w:tc>
          <w:tcPr>
            <w:tcW w:w="570" w:type="dxa"/>
            <w:tcBorders>
              <w:top w:val="nil"/>
              <w:left w:val="nil"/>
              <w:bottom w:val="single" w:sz="4" w:space="0" w:color="auto"/>
              <w:right w:val="single" w:sz="4" w:space="0" w:color="auto"/>
            </w:tcBorders>
            <w:shd w:val="clear" w:color="auto" w:fill="auto"/>
            <w:vAlign w:val="bottom"/>
            <w:hideMark/>
          </w:tcPr>
          <w:p w14:paraId="7FCD8D66" w14:textId="77777777" w:rsidR="006741CC" w:rsidRPr="006741CC" w:rsidRDefault="006741CC" w:rsidP="006741CC">
            <w:pPr>
              <w:widowControl/>
              <w:jc w:val="center"/>
              <w:rPr>
                <w:sz w:val="22"/>
                <w:szCs w:val="22"/>
              </w:rPr>
            </w:pPr>
            <w:r w:rsidRPr="006741CC">
              <w:rPr>
                <w:sz w:val="22"/>
                <w:szCs w:val="22"/>
              </w:rPr>
              <w:t>05</w:t>
            </w:r>
          </w:p>
        </w:tc>
        <w:tc>
          <w:tcPr>
            <w:tcW w:w="567" w:type="dxa"/>
            <w:tcBorders>
              <w:top w:val="nil"/>
              <w:left w:val="nil"/>
              <w:bottom w:val="single" w:sz="4" w:space="0" w:color="auto"/>
              <w:right w:val="single" w:sz="4" w:space="0" w:color="auto"/>
            </w:tcBorders>
            <w:shd w:val="clear" w:color="auto" w:fill="auto"/>
            <w:vAlign w:val="bottom"/>
            <w:hideMark/>
          </w:tcPr>
          <w:p w14:paraId="0BB6760C" w14:textId="77777777" w:rsidR="006741CC" w:rsidRPr="006741CC" w:rsidRDefault="006741CC" w:rsidP="006741CC">
            <w:pPr>
              <w:widowControl/>
              <w:jc w:val="center"/>
              <w:rPr>
                <w:sz w:val="22"/>
                <w:szCs w:val="22"/>
              </w:rPr>
            </w:pPr>
            <w:r w:rsidRPr="006741CC">
              <w:rPr>
                <w:sz w:val="22"/>
                <w:szCs w:val="22"/>
              </w:rPr>
              <w:t>03</w:t>
            </w:r>
          </w:p>
        </w:tc>
        <w:tc>
          <w:tcPr>
            <w:tcW w:w="567" w:type="dxa"/>
            <w:tcBorders>
              <w:top w:val="nil"/>
              <w:left w:val="nil"/>
              <w:bottom w:val="single" w:sz="4" w:space="0" w:color="auto"/>
              <w:right w:val="nil"/>
            </w:tcBorders>
            <w:shd w:val="clear" w:color="auto" w:fill="auto"/>
            <w:vAlign w:val="bottom"/>
            <w:hideMark/>
          </w:tcPr>
          <w:p w14:paraId="71DB64BA" w14:textId="77777777" w:rsidR="006741CC" w:rsidRPr="006741CC" w:rsidRDefault="006741CC" w:rsidP="006741CC">
            <w:pPr>
              <w:widowControl/>
              <w:jc w:val="center"/>
              <w:rPr>
                <w:sz w:val="22"/>
                <w:szCs w:val="22"/>
              </w:rPr>
            </w:pPr>
            <w:r w:rsidRPr="006741CC">
              <w:rPr>
                <w:sz w:val="22"/>
                <w:szCs w:val="22"/>
              </w:rPr>
              <w:t>04</w:t>
            </w:r>
          </w:p>
        </w:tc>
        <w:tc>
          <w:tcPr>
            <w:tcW w:w="567" w:type="dxa"/>
            <w:tcBorders>
              <w:top w:val="nil"/>
              <w:left w:val="nil"/>
              <w:bottom w:val="single" w:sz="4" w:space="0" w:color="auto"/>
              <w:right w:val="nil"/>
            </w:tcBorders>
            <w:shd w:val="clear" w:color="auto" w:fill="auto"/>
            <w:vAlign w:val="bottom"/>
            <w:hideMark/>
          </w:tcPr>
          <w:p w14:paraId="08B42085" w14:textId="77777777" w:rsidR="006741CC" w:rsidRPr="006741CC" w:rsidRDefault="006741CC" w:rsidP="006741CC">
            <w:pPr>
              <w:widowControl/>
              <w:jc w:val="center"/>
              <w:rPr>
                <w:sz w:val="22"/>
                <w:szCs w:val="22"/>
              </w:rPr>
            </w:pPr>
            <w:r w:rsidRPr="006741CC">
              <w:rPr>
                <w:sz w:val="22"/>
                <w:szCs w:val="22"/>
              </w:rPr>
              <w:t>1</w:t>
            </w:r>
          </w:p>
        </w:tc>
        <w:tc>
          <w:tcPr>
            <w:tcW w:w="472" w:type="dxa"/>
            <w:tcBorders>
              <w:top w:val="nil"/>
              <w:left w:val="nil"/>
              <w:bottom w:val="single" w:sz="4" w:space="0" w:color="auto"/>
              <w:right w:val="nil"/>
            </w:tcBorders>
            <w:shd w:val="clear" w:color="auto" w:fill="auto"/>
            <w:vAlign w:val="bottom"/>
            <w:hideMark/>
          </w:tcPr>
          <w:p w14:paraId="015045FE" w14:textId="77777777" w:rsidR="006741CC" w:rsidRPr="006741CC" w:rsidRDefault="006741CC" w:rsidP="006741CC">
            <w:pPr>
              <w:widowControl/>
              <w:jc w:val="center"/>
              <w:rPr>
                <w:sz w:val="22"/>
                <w:szCs w:val="22"/>
              </w:rPr>
            </w:pPr>
            <w:r w:rsidRPr="006741CC">
              <w:rPr>
                <w:sz w:val="22"/>
                <w:szCs w:val="22"/>
              </w:rPr>
              <w:t>01</w:t>
            </w:r>
          </w:p>
        </w:tc>
        <w:tc>
          <w:tcPr>
            <w:tcW w:w="848" w:type="dxa"/>
            <w:tcBorders>
              <w:top w:val="nil"/>
              <w:left w:val="nil"/>
              <w:bottom w:val="single" w:sz="4" w:space="0" w:color="auto"/>
              <w:right w:val="single" w:sz="4" w:space="0" w:color="auto"/>
            </w:tcBorders>
            <w:shd w:val="clear" w:color="auto" w:fill="auto"/>
            <w:vAlign w:val="bottom"/>
            <w:hideMark/>
          </w:tcPr>
          <w:p w14:paraId="7F99D32C" w14:textId="77777777" w:rsidR="006741CC" w:rsidRPr="006741CC" w:rsidRDefault="006741CC" w:rsidP="006741CC">
            <w:pPr>
              <w:widowControl/>
              <w:jc w:val="center"/>
              <w:rPr>
                <w:sz w:val="22"/>
                <w:szCs w:val="22"/>
              </w:rPr>
            </w:pPr>
            <w:r w:rsidRPr="006741CC">
              <w:rPr>
                <w:sz w:val="22"/>
                <w:szCs w:val="22"/>
              </w:rPr>
              <w:t>81150</w:t>
            </w:r>
          </w:p>
        </w:tc>
        <w:tc>
          <w:tcPr>
            <w:tcW w:w="567" w:type="dxa"/>
            <w:tcBorders>
              <w:top w:val="nil"/>
              <w:left w:val="nil"/>
              <w:bottom w:val="single" w:sz="4" w:space="0" w:color="auto"/>
              <w:right w:val="single" w:sz="4" w:space="0" w:color="auto"/>
            </w:tcBorders>
            <w:shd w:val="clear" w:color="auto" w:fill="auto"/>
            <w:noWrap/>
            <w:vAlign w:val="bottom"/>
            <w:hideMark/>
          </w:tcPr>
          <w:p w14:paraId="4B473E23" w14:textId="77777777" w:rsidR="006741CC" w:rsidRPr="006741CC" w:rsidRDefault="006741CC" w:rsidP="006741CC">
            <w:pPr>
              <w:widowControl/>
              <w:rPr>
                <w:sz w:val="22"/>
                <w:szCs w:val="22"/>
              </w:rPr>
            </w:pPr>
            <w:r w:rsidRPr="006741CC">
              <w:rPr>
                <w:sz w:val="22"/>
                <w:szCs w:val="22"/>
              </w:rPr>
              <w:t> </w:t>
            </w:r>
          </w:p>
        </w:tc>
        <w:tc>
          <w:tcPr>
            <w:tcW w:w="1178" w:type="dxa"/>
            <w:tcBorders>
              <w:top w:val="nil"/>
              <w:left w:val="nil"/>
              <w:bottom w:val="single" w:sz="4" w:space="0" w:color="auto"/>
              <w:right w:val="single" w:sz="4" w:space="0" w:color="auto"/>
            </w:tcBorders>
            <w:shd w:val="clear" w:color="000000" w:fill="FFFFFF"/>
            <w:noWrap/>
            <w:vAlign w:val="bottom"/>
            <w:hideMark/>
          </w:tcPr>
          <w:p w14:paraId="0727B38A" w14:textId="77777777" w:rsidR="006741CC" w:rsidRPr="006741CC" w:rsidRDefault="006741CC" w:rsidP="006741CC">
            <w:pPr>
              <w:widowControl/>
              <w:jc w:val="right"/>
              <w:rPr>
                <w:sz w:val="22"/>
                <w:szCs w:val="22"/>
              </w:rPr>
            </w:pPr>
            <w:r w:rsidRPr="006741CC">
              <w:rPr>
                <w:sz w:val="22"/>
                <w:szCs w:val="22"/>
              </w:rPr>
              <w:t>191,400</w:t>
            </w:r>
          </w:p>
        </w:tc>
        <w:tc>
          <w:tcPr>
            <w:tcW w:w="1231" w:type="dxa"/>
            <w:tcBorders>
              <w:top w:val="nil"/>
              <w:left w:val="nil"/>
              <w:bottom w:val="single" w:sz="4" w:space="0" w:color="auto"/>
              <w:right w:val="single" w:sz="4" w:space="0" w:color="auto"/>
            </w:tcBorders>
            <w:shd w:val="clear" w:color="000000" w:fill="FFFFFF"/>
            <w:noWrap/>
            <w:vAlign w:val="bottom"/>
            <w:hideMark/>
          </w:tcPr>
          <w:p w14:paraId="191F5B0D" w14:textId="77777777" w:rsidR="006741CC" w:rsidRPr="006741CC" w:rsidRDefault="006741CC" w:rsidP="006741CC">
            <w:pPr>
              <w:widowControl/>
              <w:jc w:val="right"/>
              <w:rPr>
                <w:sz w:val="22"/>
                <w:szCs w:val="22"/>
              </w:rPr>
            </w:pPr>
            <w:r w:rsidRPr="006741CC">
              <w:rPr>
                <w:sz w:val="22"/>
                <w:szCs w:val="22"/>
              </w:rPr>
              <w:t>244,828</w:t>
            </w:r>
          </w:p>
        </w:tc>
        <w:tc>
          <w:tcPr>
            <w:tcW w:w="1229" w:type="dxa"/>
            <w:tcBorders>
              <w:top w:val="nil"/>
              <w:left w:val="nil"/>
              <w:bottom w:val="single" w:sz="4" w:space="0" w:color="auto"/>
              <w:right w:val="single" w:sz="4" w:space="0" w:color="auto"/>
            </w:tcBorders>
            <w:shd w:val="clear" w:color="000000" w:fill="FFFFFF"/>
            <w:noWrap/>
            <w:vAlign w:val="bottom"/>
            <w:hideMark/>
          </w:tcPr>
          <w:p w14:paraId="62F4B1C0" w14:textId="77777777" w:rsidR="006741CC" w:rsidRPr="006741CC" w:rsidRDefault="006741CC" w:rsidP="006741CC">
            <w:pPr>
              <w:widowControl/>
              <w:jc w:val="right"/>
              <w:rPr>
                <w:sz w:val="22"/>
                <w:szCs w:val="22"/>
              </w:rPr>
            </w:pPr>
            <w:r w:rsidRPr="006741CC">
              <w:rPr>
                <w:sz w:val="22"/>
                <w:szCs w:val="22"/>
              </w:rPr>
              <w:t>248,325</w:t>
            </w:r>
          </w:p>
        </w:tc>
      </w:tr>
      <w:tr w:rsidR="006741CC" w:rsidRPr="006741CC" w14:paraId="29315B8A" w14:textId="77777777" w:rsidTr="00BF731A">
        <w:trPr>
          <w:trHeight w:val="645"/>
        </w:trPr>
        <w:tc>
          <w:tcPr>
            <w:tcW w:w="3024" w:type="dxa"/>
            <w:gridSpan w:val="2"/>
            <w:tcBorders>
              <w:top w:val="nil"/>
              <w:left w:val="single" w:sz="4" w:space="0" w:color="auto"/>
              <w:bottom w:val="single" w:sz="4" w:space="0" w:color="auto"/>
              <w:right w:val="single" w:sz="4" w:space="0" w:color="auto"/>
            </w:tcBorders>
            <w:shd w:val="clear" w:color="auto" w:fill="auto"/>
            <w:vAlign w:val="bottom"/>
            <w:hideMark/>
          </w:tcPr>
          <w:p w14:paraId="112371F3" w14:textId="77777777" w:rsidR="006741CC" w:rsidRPr="006741CC" w:rsidRDefault="006741CC" w:rsidP="006741CC">
            <w:pPr>
              <w:widowControl/>
            </w:pPr>
            <w:r w:rsidRPr="006741CC">
              <w:t>Закупка товаров, работ и услуг для  обеспечения государственных (муниципальных ) нужд</w:t>
            </w:r>
          </w:p>
        </w:tc>
        <w:tc>
          <w:tcPr>
            <w:tcW w:w="567" w:type="dxa"/>
            <w:gridSpan w:val="2"/>
            <w:tcBorders>
              <w:top w:val="nil"/>
              <w:left w:val="nil"/>
              <w:bottom w:val="single" w:sz="4" w:space="0" w:color="auto"/>
              <w:right w:val="single" w:sz="4" w:space="0" w:color="auto"/>
            </w:tcBorders>
            <w:shd w:val="clear" w:color="auto" w:fill="auto"/>
            <w:vAlign w:val="bottom"/>
            <w:hideMark/>
          </w:tcPr>
          <w:p w14:paraId="17D73446" w14:textId="77777777" w:rsidR="006741CC" w:rsidRPr="006741CC" w:rsidRDefault="006741CC" w:rsidP="006741CC">
            <w:pPr>
              <w:widowControl/>
              <w:jc w:val="center"/>
            </w:pPr>
            <w:r w:rsidRPr="006741CC">
              <w:t>901</w:t>
            </w:r>
          </w:p>
        </w:tc>
        <w:tc>
          <w:tcPr>
            <w:tcW w:w="570" w:type="dxa"/>
            <w:tcBorders>
              <w:top w:val="nil"/>
              <w:left w:val="nil"/>
              <w:bottom w:val="single" w:sz="4" w:space="0" w:color="auto"/>
              <w:right w:val="single" w:sz="4" w:space="0" w:color="auto"/>
            </w:tcBorders>
            <w:shd w:val="clear" w:color="auto" w:fill="auto"/>
            <w:vAlign w:val="bottom"/>
            <w:hideMark/>
          </w:tcPr>
          <w:p w14:paraId="35FD0F5D" w14:textId="77777777" w:rsidR="006741CC" w:rsidRPr="006741CC" w:rsidRDefault="006741CC" w:rsidP="006741CC">
            <w:pPr>
              <w:widowControl/>
              <w:jc w:val="center"/>
              <w:rPr>
                <w:sz w:val="22"/>
                <w:szCs w:val="22"/>
              </w:rPr>
            </w:pPr>
            <w:r w:rsidRPr="006741CC">
              <w:rPr>
                <w:sz w:val="22"/>
                <w:szCs w:val="22"/>
              </w:rPr>
              <w:t>05</w:t>
            </w:r>
          </w:p>
        </w:tc>
        <w:tc>
          <w:tcPr>
            <w:tcW w:w="567" w:type="dxa"/>
            <w:tcBorders>
              <w:top w:val="nil"/>
              <w:left w:val="nil"/>
              <w:bottom w:val="single" w:sz="4" w:space="0" w:color="auto"/>
              <w:right w:val="single" w:sz="4" w:space="0" w:color="auto"/>
            </w:tcBorders>
            <w:shd w:val="clear" w:color="auto" w:fill="auto"/>
            <w:vAlign w:val="bottom"/>
            <w:hideMark/>
          </w:tcPr>
          <w:p w14:paraId="48432386" w14:textId="77777777" w:rsidR="006741CC" w:rsidRPr="006741CC" w:rsidRDefault="006741CC" w:rsidP="006741CC">
            <w:pPr>
              <w:widowControl/>
              <w:jc w:val="center"/>
              <w:rPr>
                <w:sz w:val="22"/>
                <w:szCs w:val="22"/>
              </w:rPr>
            </w:pPr>
            <w:r w:rsidRPr="006741CC">
              <w:rPr>
                <w:sz w:val="22"/>
                <w:szCs w:val="22"/>
              </w:rPr>
              <w:t>03</w:t>
            </w:r>
          </w:p>
        </w:tc>
        <w:tc>
          <w:tcPr>
            <w:tcW w:w="567" w:type="dxa"/>
            <w:tcBorders>
              <w:top w:val="nil"/>
              <w:left w:val="nil"/>
              <w:bottom w:val="single" w:sz="4" w:space="0" w:color="auto"/>
              <w:right w:val="nil"/>
            </w:tcBorders>
            <w:shd w:val="clear" w:color="auto" w:fill="auto"/>
            <w:vAlign w:val="bottom"/>
            <w:hideMark/>
          </w:tcPr>
          <w:p w14:paraId="52B6A31F" w14:textId="77777777" w:rsidR="006741CC" w:rsidRPr="006741CC" w:rsidRDefault="006741CC" w:rsidP="006741CC">
            <w:pPr>
              <w:widowControl/>
              <w:jc w:val="center"/>
              <w:rPr>
                <w:sz w:val="22"/>
                <w:szCs w:val="22"/>
              </w:rPr>
            </w:pPr>
            <w:r w:rsidRPr="006741CC">
              <w:rPr>
                <w:sz w:val="22"/>
                <w:szCs w:val="22"/>
              </w:rPr>
              <w:t>04</w:t>
            </w:r>
          </w:p>
        </w:tc>
        <w:tc>
          <w:tcPr>
            <w:tcW w:w="567" w:type="dxa"/>
            <w:tcBorders>
              <w:top w:val="nil"/>
              <w:left w:val="nil"/>
              <w:bottom w:val="single" w:sz="4" w:space="0" w:color="auto"/>
              <w:right w:val="nil"/>
            </w:tcBorders>
            <w:shd w:val="clear" w:color="auto" w:fill="auto"/>
            <w:vAlign w:val="bottom"/>
            <w:hideMark/>
          </w:tcPr>
          <w:p w14:paraId="439CB520" w14:textId="77777777" w:rsidR="006741CC" w:rsidRPr="006741CC" w:rsidRDefault="006741CC" w:rsidP="006741CC">
            <w:pPr>
              <w:widowControl/>
              <w:jc w:val="center"/>
              <w:rPr>
                <w:sz w:val="22"/>
                <w:szCs w:val="22"/>
              </w:rPr>
            </w:pPr>
            <w:r w:rsidRPr="006741CC">
              <w:rPr>
                <w:sz w:val="22"/>
                <w:szCs w:val="22"/>
              </w:rPr>
              <w:t>1</w:t>
            </w:r>
          </w:p>
        </w:tc>
        <w:tc>
          <w:tcPr>
            <w:tcW w:w="472" w:type="dxa"/>
            <w:tcBorders>
              <w:top w:val="nil"/>
              <w:left w:val="nil"/>
              <w:bottom w:val="single" w:sz="4" w:space="0" w:color="auto"/>
              <w:right w:val="nil"/>
            </w:tcBorders>
            <w:shd w:val="clear" w:color="auto" w:fill="auto"/>
            <w:vAlign w:val="bottom"/>
            <w:hideMark/>
          </w:tcPr>
          <w:p w14:paraId="6DDD76CC" w14:textId="77777777" w:rsidR="006741CC" w:rsidRPr="006741CC" w:rsidRDefault="006741CC" w:rsidP="006741CC">
            <w:pPr>
              <w:widowControl/>
              <w:jc w:val="center"/>
              <w:rPr>
                <w:sz w:val="22"/>
                <w:szCs w:val="22"/>
              </w:rPr>
            </w:pPr>
            <w:r w:rsidRPr="006741CC">
              <w:rPr>
                <w:sz w:val="22"/>
                <w:szCs w:val="22"/>
              </w:rPr>
              <w:t>01</w:t>
            </w:r>
          </w:p>
        </w:tc>
        <w:tc>
          <w:tcPr>
            <w:tcW w:w="848" w:type="dxa"/>
            <w:tcBorders>
              <w:top w:val="nil"/>
              <w:left w:val="nil"/>
              <w:bottom w:val="single" w:sz="4" w:space="0" w:color="auto"/>
              <w:right w:val="single" w:sz="4" w:space="0" w:color="auto"/>
            </w:tcBorders>
            <w:shd w:val="clear" w:color="auto" w:fill="auto"/>
            <w:vAlign w:val="bottom"/>
            <w:hideMark/>
          </w:tcPr>
          <w:p w14:paraId="642358B5" w14:textId="77777777" w:rsidR="006741CC" w:rsidRPr="006741CC" w:rsidRDefault="006741CC" w:rsidP="006741CC">
            <w:pPr>
              <w:widowControl/>
              <w:jc w:val="center"/>
              <w:rPr>
                <w:sz w:val="22"/>
                <w:szCs w:val="22"/>
              </w:rPr>
            </w:pPr>
            <w:r w:rsidRPr="006741CC">
              <w:rPr>
                <w:sz w:val="22"/>
                <w:szCs w:val="22"/>
              </w:rPr>
              <w:t>81150</w:t>
            </w:r>
          </w:p>
        </w:tc>
        <w:tc>
          <w:tcPr>
            <w:tcW w:w="567" w:type="dxa"/>
            <w:tcBorders>
              <w:top w:val="nil"/>
              <w:left w:val="nil"/>
              <w:bottom w:val="single" w:sz="4" w:space="0" w:color="auto"/>
              <w:right w:val="single" w:sz="4" w:space="0" w:color="auto"/>
            </w:tcBorders>
            <w:shd w:val="clear" w:color="auto" w:fill="auto"/>
            <w:noWrap/>
            <w:vAlign w:val="bottom"/>
            <w:hideMark/>
          </w:tcPr>
          <w:p w14:paraId="3B0F0779" w14:textId="77777777" w:rsidR="006741CC" w:rsidRPr="006741CC" w:rsidRDefault="006741CC" w:rsidP="006741CC">
            <w:pPr>
              <w:widowControl/>
              <w:rPr>
                <w:sz w:val="22"/>
                <w:szCs w:val="22"/>
              </w:rPr>
            </w:pPr>
            <w:r w:rsidRPr="006741CC">
              <w:rPr>
                <w:sz w:val="22"/>
                <w:szCs w:val="22"/>
              </w:rPr>
              <w:t>200</w:t>
            </w:r>
          </w:p>
        </w:tc>
        <w:tc>
          <w:tcPr>
            <w:tcW w:w="1178" w:type="dxa"/>
            <w:tcBorders>
              <w:top w:val="nil"/>
              <w:left w:val="nil"/>
              <w:bottom w:val="single" w:sz="4" w:space="0" w:color="auto"/>
              <w:right w:val="single" w:sz="4" w:space="0" w:color="auto"/>
            </w:tcBorders>
            <w:shd w:val="clear" w:color="000000" w:fill="FFFFFF"/>
            <w:noWrap/>
            <w:vAlign w:val="bottom"/>
            <w:hideMark/>
          </w:tcPr>
          <w:p w14:paraId="4A9E8021" w14:textId="77777777" w:rsidR="006741CC" w:rsidRPr="006741CC" w:rsidRDefault="006741CC" w:rsidP="006741CC">
            <w:pPr>
              <w:widowControl/>
              <w:jc w:val="right"/>
              <w:rPr>
                <w:sz w:val="22"/>
                <w:szCs w:val="22"/>
              </w:rPr>
            </w:pPr>
            <w:r w:rsidRPr="006741CC">
              <w:rPr>
                <w:sz w:val="22"/>
                <w:szCs w:val="22"/>
              </w:rPr>
              <w:t>191,400</w:t>
            </w:r>
          </w:p>
        </w:tc>
        <w:tc>
          <w:tcPr>
            <w:tcW w:w="1231" w:type="dxa"/>
            <w:tcBorders>
              <w:top w:val="nil"/>
              <w:left w:val="nil"/>
              <w:bottom w:val="single" w:sz="4" w:space="0" w:color="auto"/>
              <w:right w:val="single" w:sz="4" w:space="0" w:color="auto"/>
            </w:tcBorders>
            <w:shd w:val="clear" w:color="000000" w:fill="FFFFFF"/>
            <w:noWrap/>
            <w:vAlign w:val="bottom"/>
            <w:hideMark/>
          </w:tcPr>
          <w:p w14:paraId="3DA63D4B" w14:textId="77777777" w:rsidR="006741CC" w:rsidRPr="006741CC" w:rsidRDefault="006741CC" w:rsidP="006741CC">
            <w:pPr>
              <w:widowControl/>
              <w:jc w:val="right"/>
              <w:rPr>
                <w:sz w:val="22"/>
                <w:szCs w:val="22"/>
              </w:rPr>
            </w:pPr>
            <w:r w:rsidRPr="006741CC">
              <w:rPr>
                <w:sz w:val="22"/>
                <w:szCs w:val="22"/>
              </w:rPr>
              <w:t>244,828</w:t>
            </w:r>
          </w:p>
        </w:tc>
        <w:tc>
          <w:tcPr>
            <w:tcW w:w="1229" w:type="dxa"/>
            <w:tcBorders>
              <w:top w:val="nil"/>
              <w:left w:val="nil"/>
              <w:bottom w:val="single" w:sz="4" w:space="0" w:color="auto"/>
              <w:right w:val="single" w:sz="4" w:space="0" w:color="auto"/>
            </w:tcBorders>
            <w:shd w:val="clear" w:color="000000" w:fill="FFFFFF"/>
            <w:noWrap/>
            <w:vAlign w:val="bottom"/>
            <w:hideMark/>
          </w:tcPr>
          <w:p w14:paraId="2D8A2EC7" w14:textId="77777777" w:rsidR="006741CC" w:rsidRPr="006741CC" w:rsidRDefault="006741CC" w:rsidP="006741CC">
            <w:pPr>
              <w:widowControl/>
              <w:jc w:val="right"/>
              <w:rPr>
                <w:sz w:val="22"/>
                <w:szCs w:val="22"/>
              </w:rPr>
            </w:pPr>
            <w:r w:rsidRPr="006741CC">
              <w:rPr>
                <w:sz w:val="22"/>
                <w:szCs w:val="22"/>
              </w:rPr>
              <w:t>248,325</w:t>
            </w:r>
          </w:p>
        </w:tc>
      </w:tr>
      <w:tr w:rsidR="006741CC" w:rsidRPr="006741CC" w14:paraId="66A99897" w14:textId="77777777" w:rsidTr="00BF731A">
        <w:trPr>
          <w:trHeight w:val="420"/>
        </w:trPr>
        <w:tc>
          <w:tcPr>
            <w:tcW w:w="3024" w:type="dxa"/>
            <w:gridSpan w:val="2"/>
            <w:tcBorders>
              <w:top w:val="nil"/>
              <w:left w:val="single" w:sz="4" w:space="0" w:color="auto"/>
              <w:bottom w:val="single" w:sz="4" w:space="0" w:color="auto"/>
              <w:right w:val="single" w:sz="4" w:space="0" w:color="auto"/>
            </w:tcBorders>
            <w:shd w:val="clear" w:color="auto" w:fill="auto"/>
            <w:vAlign w:val="bottom"/>
            <w:hideMark/>
          </w:tcPr>
          <w:p w14:paraId="65918F67" w14:textId="77777777" w:rsidR="006741CC" w:rsidRPr="006741CC" w:rsidRDefault="006741CC" w:rsidP="006741CC">
            <w:pPr>
              <w:widowControl/>
            </w:pPr>
            <w:r w:rsidRPr="006741CC">
              <w:lastRenderedPageBreak/>
              <w:t>Иные закупки товаров, работ и услуг для обеспечения государственных (муниципальных) нужд</w:t>
            </w:r>
          </w:p>
        </w:tc>
        <w:tc>
          <w:tcPr>
            <w:tcW w:w="567" w:type="dxa"/>
            <w:gridSpan w:val="2"/>
            <w:tcBorders>
              <w:top w:val="nil"/>
              <w:left w:val="nil"/>
              <w:bottom w:val="single" w:sz="4" w:space="0" w:color="auto"/>
              <w:right w:val="single" w:sz="4" w:space="0" w:color="auto"/>
            </w:tcBorders>
            <w:shd w:val="clear" w:color="auto" w:fill="auto"/>
            <w:vAlign w:val="bottom"/>
            <w:hideMark/>
          </w:tcPr>
          <w:p w14:paraId="1C374D31" w14:textId="77777777" w:rsidR="006741CC" w:rsidRPr="006741CC" w:rsidRDefault="006741CC" w:rsidP="006741CC">
            <w:pPr>
              <w:widowControl/>
              <w:jc w:val="center"/>
            </w:pPr>
            <w:r w:rsidRPr="006741CC">
              <w:t>901</w:t>
            </w:r>
          </w:p>
        </w:tc>
        <w:tc>
          <w:tcPr>
            <w:tcW w:w="570" w:type="dxa"/>
            <w:tcBorders>
              <w:top w:val="nil"/>
              <w:left w:val="nil"/>
              <w:bottom w:val="single" w:sz="4" w:space="0" w:color="auto"/>
              <w:right w:val="single" w:sz="4" w:space="0" w:color="auto"/>
            </w:tcBorders>
            <w:shd w:val="clear" w:color="auto" w:fill="auto"/>
            <w:vAlign w:val="bottom"/>
            <w:hideMark/>
          </w:tcPr>
          <w:p w14:paraId="1099246D" w14:textId="77777777" w:rsidR="006741CC" w:rsidRPr="006741CC" w:rsidRDefault="006741CC" w:rsidP="006741CC">
            <w:pPr>
              <w:widowControl/>
              <w:jc w:val="center"/>
              <w:rPr>
                <w:sz w:val="22"/>
                <w:szCs w:val="22"/>
              </w:rPr>
            </w:pPr>
            <w:r w:rsidRPr="006741CC">
              <w:rPr>
                <w:sz w:val="22"/>
                <w:szCs w:val="22"/>
              </w:rPr>
              <w:t>05</w:t>
            </w:r>
          </w:p>
        </w:tc>
        <w:tc>
          <w:tcPr>
            <w:tcW w:w="567" w:type="dxa"/>
            <w:tcBorders>
              <w:top w:val="nil"/>
              <w:left w:val="nil"/>
              <w:bottom w:val="single" w:sz="4" w:space="0" w:color="auto"/>
              <w:right w:val="single" w:sz="4" w:space="0" w:color="auto"/>
            </w:tcBorders>
            <w:shd w:val="clear" w:color="auto" w:fill="auto"/>
            <w:vAlign w:val="bottom"/>
            <w:hideMark/>
          </w:tcPr>
          <w:p w14:paraId="5E1711FC" w14:textId="77777777" w:rsidR="006741CC" w:rsidRPr="006741CC" w:rsidRDefault="006741CC" w:rsidP="006741CC">
            <w:pPr>
              <w:widowControl/>
              <w:jc w:val="center"/>
              <w:rPr>
                <w:sz w:val="22"/>
                <w:szCs w:val="22"/>
              </w:rPr>
            </w:pPr>
            <w:r w:rsidRPr="006741CC">
              <w:rPr>
                <w:sz w:val="22"/>
                <w:szCs w:val="22"/>
              </w:rPr>
              <w:t>03</w:t>
            </w:r>
          </w:p>
        </w:tc>
        <w:tc>
          <w:tcPr>
            <w:tcW w:w="567" w:type="dxa"/>
            <w:tcBorders>
              <w:top w:val="nil"/>
              <w:left w:val="nil"/>
              <w:bottom w:val="single" w:sz="4" w:space="0" w:color="auto"/>
              <w:right w:val="nil"/>
            </w:tcBorders>
            <w:shd w:val="clear" w:color="auto" w:fill="auto"/>
            <w:vAlign w:val="bottom"/>
            <w:hideMark/>
          </w:tcPr>
          <w:p w14:paraId="3619C6B7" w14:textId="77777777" w:rsidR="006741CC" w:rsidRPr="006741CC" w:rsidRDefault="006741CC" w:rsidP="006741CC">
            <w:pPr>
              <w:widowControl/>
              <w:jc w:val="center"/>
              <w:rPr>
                <w:sz w:val="22"/>
                <w:szCs w:val="22"/>
              </w:rPr>
            </w:pPr>
            <w:r w:rsidRPr="006741CC">
              <w:rPr>
                <w:sz w:val="22"/>
                <w:szCs w:val="22"/>
              </w:rPr>
              <w:t>04</w:t>
            </w:r>
          </w:p>
        </w:tc>
        <w:tc>
          <w:tcPr>
            <w:tcW w:w="567" w:type="dxa"/>
            <w:tcBorders>
              <w:top w:val="nil"/>
              <w:left w:val="nil"/>
              <w:bottom w:val="single" w:sz="4" w:space="0" w:color="auto"/>
              <w:right w:val="nil"/>
            </w:tcBorders>
            <w:shd w:val="clear" w:color="auto" w:fill="auto"/>
            <w:vAlign w:val="bottom"/>
            <w:hideMark/>
          </w:tcPr>
          <w:p w14:paraId="15E92FFA" w14:textId="77777777" w:rsidR="006741CC" w:rsidRPr="006741CC" w:rsidRDefault="006741CC" w:rsidP="006741CC">
            <w:pPr>
              <w:widowControl/>
              <w:jc w:val="center"/>
              <w:rPr>
                <w:sz w:val="22"/>
                <w:szCs w:val="22"/>
              </w:rPr>
            </w:pPr>
            <w:r w:rsidRPr="006741CC">
              <w:rPr>
                <w:sz w:val="22"/>
                <w:szCs w:val="22"/>
              </w:rPr>
              <w:t>1</w:t>
            </w:r>
          </w:p>
        </w:tc>
        <w:tc>
          <w:tcPr>
            <w:tcW w:w="472" w:type="dxa"/>
            <w:tcBorders>
              <w:top w:val="nil"/>
              <w:left w:val="nil"/>
              <w:bottom w:val="single" w:sz="4" w:space="0" w:color="auto"/>
              <w:right w:val="nil"/>
            </w:tcBorders>
            <w:shd w:val="clear" w:color="auto" w:fill="auto"/>
            <w:vAlign w:val="bottom"/>
            <w:hideMark/>
          </w:tcPr>
          <w:p w14:paraId="2DE246F7" w14:textId="77777777" w:rsidR="006741CC" w:rsidRPr="006741CC" w:rsidRDefault="006741CC" w:rsidP="006741CC">
            <w:pPr>
              <w:widowControl/>
              <w:jc w:val="center"/>
              <w:rPr>
                <w:sz w:val="22"/>
                <w:szCs w:val="22"/>
              </w:rPr>
            </w:pPr>
            <w:r w:rsidRPr="006741CC">
              <w:rPr>
                <w:sz w:val="22"/>
                <w:szCs w:val="22"/>
              </w:rPr>
              <w:t>01</w:t>
            </w:r>
          </w:p>
        </w:tc>
        <w:tc>
          <w:tcPr>
            <w:tcW w:w="848" w:type="dxa"/>
            <w:tcBorders>
              <w:top w:val="nil"/>
              <w:left w:val="nil"/>
              <w:bottom w:val="single" w:sz="4" w:space="0" w:color="auto"/>
              <w:right w:val="single" w:sz="4" w:space="0" w:color="auto"/>
            </w:tcBorders>
            <w:shd w:val="clear" w:color="auto" w:fill="auto"/>
            <w:vAlign w:val="bottom"/>
            <w:hideMark/>
          </w:tcPr>
          <w:p w14:paraId="5CC92D99" w14:textId="77777777" w:rsidR="006741CC" w:rsidRPr="006741CC" w:rsidRDefault="006741CC" w:rsidP="006741CC">
            <w:pPr>
              <w:widowControl/>
              <w:jc w:val="center"/>
              <w:rPr>
                <w:sz w:val="22"/>
                <w:szCs w:val="22"/>
              </w:rPr>
            </w:pPr>
            <w:r w:rsidRPr="006741CC">
              <w:rPr>
                <w:sz w:val="22"/>
                <w:szCs w:val="22"/>
              </w:rPr>
              <w:t>81150</w:t>
            </w:r>
          </w:p>
        </w:tc>
        <w:tc>
          <w:tcPr>
            <w:tcW w:w="567" w:type="dxa"/>
            <w:tcBorders>
              <w:top w:val="nil"/>
              <w:left w:val="nil"/>
              <w:bottom w:val="single" w:sz="4" w:space="0" w:color="auto"/>
              <w:right w:val="single" w:sz="4" w:space="0" w:color="auto"/>
            </w:tcBorders>
            <w:shd w:val="clear" w:color="auto" w:fill="auto"/>
            <w:noWrap/>
            <w:vAlign w:val="bottom"/>
            <w:hideMark/>
          </w:tcPr>
          <w:p w14:paraId="2CE72571" w14:textId="77777777" w:rsidR="006741CC" w:rsidRPr="006741CC" w:rsidRDefault="006741CC" w:rsidP="006741CC">
            <w:pPr>
              <w:widowControl/>
              <w:rPr>
                <w:sz w:val="22"/>
                <w:szCs w:val="22"/>
              </w:rPr>
            </w:pPr>
            <w:r w:rsidRPr="006741CC">
              <w:rPr>
                <w:sz w:val="22"/>
                <w:szCs w:val="22"/>
              </w:rPr>
              <w:t>240</w:t>
            </w:r>
          </w:p>
        </w:tc>
        <w:tc>
          <w:tcPr>
            <w:tcW w:w="1178" w:type="dxa"/>
            <w:tcBorders>
              <w:top w:val="nil"/>
              <w:left w:val="nil"/>
              <w:bottom w:val="single" w:sz="4" w:space="0" w:color="auto"/>
              <w:right w:val="single" w:sz="4" w:space="0" w:color="auto"/>
            </w:tcBorders>
            <w:shd w:val="clear" w:color="auto" w:fill="auto"/>
            <w:noWrap/>
            <w:vAlign w:val="bottom"/>
            <w:hideMark/>
          </w:tcPr>
          <w:p w14:paraId="3A94383E" w14:textId="77777777" w:rsidR="006741CC" w:rsidRPr="006741CC" w:rsidRDefault="006741CC" w:rsidP="006741CC">
            <w:pPr>
              <w:widowControl/>
              <w:jc w:val="right"/>
              <w:rPr>
                <w:sz w:val="22"/>
                <w:szCs w:val="22"/>
              </w:rPr>
            </w:pPr>
            <w:r w:rsidRPr="006741CC">
              <w:rPr>
                <w:sz w:val="22"/>
                <w:szCs w:val="22"/>
              </w:rPr>
              <w:t>191,400</w:t>
            </w:r>
          </w:p>
        </w:tc>
        <w:tc>
          <w:tcPr>
            <w:tcW w:w="1231" w:type="dxa"/>
            <w:tcBorders>
              <w:top w:val="nil"/>
              <w:left w:val="nil"/>
              <w:bottom w:val="single" w:sz="4" w:space="0" w:color="auto"/>
              <w:right w:val="single" w:sz="4" w:space="0" w:color="auto"/>
            </w:tcBorders>
            <w:shd w:val="clear" w:color="auto" w:fill="auto"/>
            <w:noWrap/>
            <w:vAlign w:val="bottom"/>
            <w:hideMark/>
          </w:tcPr>
          <w:p w14:paraId="633E7458" w14:textId="77777777" w:rsidR="006741CC" w:rsidRPr="006741CC" w:rsidRDefault="006741CC" w:rsidP="006741CC">
            <w:pPr>
              <w:widowControl/>
              <w:jc w:val="right"/>
              <w:rPr>
                <w:sz w:val="22"/>
                <w:szCs w:val="22"/>
              </w:rPr>
            </w:pPr>
            <w:r w:rsidRPr="006741CC">
              <w:rPr>
                <w:sz w:val="22"/>
                <w:szCs w:val="22"/>
              </w:rPr>
              <w:t>244,828</w:t>
            </w:r>
          </w:p>
        </w:tc>
        <w:tc>
          <w:tcPr>
            <w:tcW w:w="1229" w:type="dxa"/>
            <w:tcBorders>
              <w:top w:val="nil"/>
              <w:left w:val="nil"/>
              <w:bottom w:val="single" w:sz="4" w:space="0" w:color="auto"/>
              <w:right w:val="single" w:sz="4" w:space="0" w:color="auto"/>
            </w:tcBorders>
            <w:shd w:val="clear" w:color="auto" w:fill="auto"/>
            <w:noWrap/>
            <w:vAlign w:val="bottom"/>
            <w:hideMark/>
          </w:tcPr>
          <w:p w14:paraId="6E023B4B" w14:textId="77777777" w:rsidR="006741CC" w:rsidRPr="006741CC" w:rsidRDefault="006741CC" w:rsidP="006741CC">
            <w:pPr>
              <w:widowControl/>
              <w:jc w:val="right"/>
              <w:rPr>
                <w:sz w:val="22"/>
                <w:szCs w:val="22"/>
              </w:rPr>
            </w:pPr>
            <w:r w:rsidRPr="006741CC">
              <w:rPr>
                <w:sz w:val="22"/>
                <w:szCs w:val="22"/>
              </w:rPr>
              <w:t>248,325</w:t>
            </w:r>
          </w:p>
        </w:tc>
      </w:tr>
      <w:tr w:rsidR="006741CC" w:rsidRPr="006741CC" w14:paraId="1599F1D5" w14:textId="77777777" w:rsidTr="00BF731A">
        <w:trPr>
          <w:trHeight w:val="630"/>
        </w:trPr>
        <w:tc>
          <w:tcPr>
            <w:tcW w:w="3024" w:type="dxa"/>
            <w:gridSpan w:val="2"/>
            <w:tcBorders>
              <w:top w:val="nil"/>
              <w:left w:val="single" w:sz="4" w:space="0" w:color="auto"/>
              <w:bottom w:val="single" w:sz="4" w:space="0" w:color="auto"/>
              <w:right w:val="single" w:sz="4" w:space="0" w:color="auto"/>
            </w:tcBorders>
            <w:shd w:val="clear" w:color="auto" w:fill="FFFF00"/>
            <w:vAlign w:val="bottom"/>
            <w:hideMark/>
          </w:tcPr>
          <w:p w14:paraId="134FCBE0" w14:textId="77777777" w:rsidR="006741CC" w:rsidRPr="006741CC" w:rsidRDefault="006741CC" w:rsidP="006741CC">
            <w:pPr>
              <w:widowControl/>
              <w:rPr>
                <w:b/>
                <w:bCs/>
                <w:sz w:val="22"/>
                <w:szCs w:val="22"/>
              </w:rPr>
            </w:pPr>
            <w:r w:rsidRPr="006741CC">
              <w:rPr>
                <w:b/>
                <w:bCs/>
                <w:sz w:val="22"/>
                <w:szCs w:val="22"/>
              </w:rPr>
              <w:t>Культура, кинематография</w:t>
            </w:r>
          </w:p>
        </w:tc>
        <w:tc>
          <w:tcPr>
            <w:tcW w:w="567" w:type="dxa"/>
            <w:gridSpan w:val="2"/>
            <w:tcBorders>
              <w:top w:val="nil"/>
              <w:left w:val="nil"/>
              <w:bottom w:val="single" w:sz="4" w:space="0" w:color="auto"/>
              <w:right w:val="single" w:sz="4" w:space="0" w:color="auto"/>
            </w:tcBorders>
            <w:shd w:val="clear" w:color="auto" w:fill="FFFF00"/>
            <w:vAlign w:val="bottom"/>
            <w:hideMark/>
          </w:tcPr>
          <w:p w14:paraId="774CFCE1" w14:textId="77777777" w:rsidR="006741CC" w:rsidRPr="006741CC" w:rsidRDefault="006741CC" w:rsidP="006741CC">
            <w:pPr>
              <w:widowControl/>
              <w:jc w:val="center"/>
              <w:rPr>
                <w:b/>
                <w:bCs/>
                <w:sz w:val="22"/>
                <w:szCs w:val="22"/>
              </w:rPr>
            </w:pPr>
            <w:r w:rsidRPr="006741CC">
              <w:rPr>
                <w:b/>
                <w:bCs/>
                <w:sz w:val="22"/>
                <w:szCs w:val="22"/>
              </w:rPr>
              <w:t>901</w:t>
            </w:r>
          </w:p>
        </w:tc>
        <w:tc>
          <w:tcPr>
            <w:tcW w:w="570" w:type="dxa"/>
            <w:tcBorders>
              <w:top w:val="nil"/>
              <w:left w:val="nil"/>
              <w:bottom w:val="single" w:sz="4" w:space="0" w:color="auto"/>
              <w:right w:val="single" w:sz="4" w:space="0" w:color="auto"/>
            </w:tcBorders>
            <w:shd w:val="clear" w:color="auto" w:fill="FFFF00"/>
            <w:vAlign w:val="bottom"/>
            <w:hideMark/>
          </w:tcPr>
          <w:p w14:paraId="5F8E3FE5" w14:textId="77777777" w:rsidR="006741CC" w:rsidRPr="006741CC" w:rsidRDefault="006741CC" w:rsidP="006741CC">
            <w:pPr>
              <w:widowControl/>
              <w:jc w:val="center"/>
              <w:rPr>
                <w:b/>
                <w:bCs/>
                <w:sz w:val="22"/>
                <w:szCs w:val="22"/>
              </w:rPr>
            </w:pPr>
            <w:r w:rsidRPr="006741CC">
              <w:rPr>
                <w:b/>
                <w:bCs/>
                <w:sz w:val="22"/>
                <w:szCs w:val="22"/>
              </w:rPr>
              <w:t>08</w:t>
            </w:r>
          </w:p>
        </w:tc>
        <w:tc>
          <w:tcPr>
            <w:tcW w:w="567" w:type="dxa"/>
            <w:tcBorders>
              <w:top w:val="nil"/>
              <w:left w:val="nil"/>
              <w:bottom w:val="single" w:sz="4" w:space="0" w:color="auto"/>
              <w:right w:val="single" w:sz="4" w:space="0" w:color="auto"/>
            </w:tcBorders>
            <w:shd w:val="clear" w:color="auto" w:fill="FFFF00"/>
            <w:vAlign w:val="bottom"/>
            <w:hideMark/>
          </w:tcPr>
          <w:p w14:paraId="6F360D47" w14:textId="77777777" w:rsidR="006741CC" w:rsidRPr="006741CC" w:rsidRDefault="006741CC" w:rsidP="006741CC">
            <w:pPr>
              <w:widowControl/>
              <w:jc w:val="center"/>
              <w:rPr>
                <w:b/>
                <w:bCs/>
                <w:sz w:val="22"/>
                <w:szCs w:val="22"/>
              </w:rPr>
            </w:pPr>
            <w:r w:rsidRPr="006741CC">
              <w:rPr>
                <w:b/>
                <w:bCs/>
                <w:sz w:val="22"/>
                <w:szCs w:val="22"/>
              </w:rPr>
              <w:t>00 </w:t>
            </w:r>
          </w:p>
        </w:tc>
        <w:tc>
          <w:tcPr>
            <w:tcW w:w="567" w:type="dxa"/>
            <w:tcBorders>
              <w:top w:val="nil"/>
              <w:left w:val="nil"/>
              <w:bottom w:val="single" w:sz="4" w:space="0" w:color="auto"/>
              <w:right w:val="nil"/>
            </w:tcBorders>
            <w:shd w:val="clear" w:color="auto" w:fill="FFFF00"/>
            <w:vAlign w:val="bottom"/>
            <w:hideMark/>
          </w:tcPr>
          <w:p w14:paraId="07A85BE0" w14:textId="77777777" w:rsidR="006741CC" w:rsidRPr="006741CC" w:rsidRDefault="006741CC" w:rsidP="006741CC">
            <w:pPr>
              <w:widowControl/>
              <w:jc w:val="center"/>
              <w:rPr>
                <w:b/>
                <w:bCs/>
                <w:sz w:val="22"/>
                <w:szCs w:val="22"/>
              </w:rPr>
            </w:pPr>
            <w:r w:rsidRPr="006741CC">
              <w:rPr>
                <w:b/>
                <w:bCs/>
                <w:sz w:val="22"/>
                <w:szCs w:val="22"/>
              </w:rPr>
              <w:t> </w:t>
            </w:r>
          </w:p>
        </w:tc>
        <w:tc>
          <w:tcPr>
            <w:tcW w:w="567" w:type="dxa"/>
            <w:tcBorders>
              <w:top w:val="nil"/>
              <w:left w:val="nil"/>
              <w:bottom w:val="single" w:sz="4" w:space="0" w:color="auto"/>
              <w:right w:val="nil"/>
            </w:tcBorders>
            <w:shd w:val="clear" w:color="auto" w:fill="FFFF00"/>
            <w:vAlign w:val="bottom"/>
            <w:hideMark/>
          </w:tcPr>
          <w:p w14:paraId="60D9563F" w14:textId="77777777" w:rsidR="006741CC" w:rsidRPr="006741CC" w:rsidRDefault="006741CC" w:rsidP="006741CC">
            <w:pPr>
              <w:widowControl/>
              <w:jc w:val="center"/>
              <w:rPr>
                <w:b/>
                <w:bCs/>
                <w:sz w:val="22"/>
                <w:szCs w:val="22"/>
              </w:rPr>
            </w:pPr>
            <w:r w:rsidRPr="006741CC">
              <w:rPr>
                <w:b/>
                <w:bCs/>
                <w:sz w:val="22"/>
                <w:szCs w:val="22"/>
              </w:rPr>
              <w:t> </w:t>
            </w:r>
          </w:p>
        </w:tc>
        <w:tc>
          <w:tcPr>
            <w:tcW w:w="472" w:type="dxa"/>
            <w:tcBorders>
              <w:top w:val="nil"/>
              <w:left w:val="nil"/>
              <w:bottom w:val="single" w:sz="4" w:space="0" w:color="auto"/>
              <w:right w:val="nil"/>
            </w:tcBorders>
            <w:shd w:val="clear" w:color="auto" w:fill="FFFF00"/>
            <w:vAlign w:val="bottom"/>
            <w:hideMark/>
          </w:tcPr>
          <w:p w14:paraId="0CCE9FBB" w14:textId="77777777" w:rsidR="006741CC" w:rsidRPr="006741CC" w:rsidRDefault="006741CC" w:rsidP="006741CC">
            <w:pPr>
              <w:widowControl/>
              <w:jc w:val="center"/>
              <w:rPr>
                <w:b/>
                <w:bCs/>
                <w:sz w:val="22"/>
                <w:szCs w:val="22"/>
              </w:rPr>
            </w:pPr>
            <w:r w:rsidRPr="006741CC">
              <w:rPr>
                <w:b/>
                <w:bCs/>
                <w:sz w:val="22"/>
                <w:szCs w:val="22"/>
              </w:rPr>
              <w:t> </w:t>
            </w:r>
          </w:p>
        </w:tc>
        <w:tc>
          <w:tcPr>
            <w:tcW w:w="848" w:type="dxa"/>
            <w:tcBorders>
              <w:top w:val="nil"/>
              <w:left w:val="nil"/>
              <w:bottom w:val="single" w:sz="4" w:space="0" w:color="auto"/>
              <w:right w:val="single" w:sz="4" w:space="0" w:color="auto"/>
            </w:tcBorders>
            <w:shd w:val="clear" w:color="auto" w:fill="FFFF00"/>
            <w:vAlign w:val="bottom"/>
            <w:hideMark/>
          </w:tcPr>
          <w:p w14:paraId="6DD29189" w14:textId="77777777" w:rsidR="006741CC" w:rsidRPr="006741CC" w:rsidRDefault="006741CC" w:rsidP="006741CC">
            <w:pPr>
              <w:widowControl/>
              <w:jc w:val="center"/>
              <w:rPr>
                <w:b/>
                <w:bCs/>
                <w:sz w:val="22"/>
                <w:szCs w:val="22"/>
              </w:rPr>
            </w:pPr>
            <w:r w:rsidRPr="006741CC">
              <w:rPr>
                <w:b/>
                <w:bCs/>
                <w:sz w:val="22"/>
                <w:szCs w:val="22"/>
              </w:rPr>
              <w:t> </w:t>
            </w:r>
          </w:p>
        </w:tc>
        <w:tc>
          <w:tcPr>
            <w:tcW w:w="567" w:type="dxa"/>
            <w:tcBorders>
              <w:top w:val="nil"/>
              <w:left w:val="nil"/>
              <w:bottom w:val="single" w:sz="4" w:space="0" w:color="auto"/>
              <w:right w:val="single" w:sz="4" w:space="0" w:color="auto"/>
            </w:tcBorders>
            <w:shd w:val="clear" w:color="auto" w:fill="FFFF00"/>
            <w:noWrap/>
            <w:vAlign w:val="bottom"/>
            <w:hideMark/>
          </w:tcPr>
          <w:p w14:paraId="42263559" w14:textId="77777777" w:rsidR="006741CC" w:rsidRPr="006741CC" w:rsidRDefault="006741CC" w:rsidP="006741CC">
            <w:pPr>
              <w:widowControl/>
              <w:rPr>
                <w:b/>
                <w:bCs/>
                <w:sz w:val="22"/>
                <w:szCs w:val="22"/>
              </w:rPr>
            </w:pPr>
            <w:r w:rsidRPr="006741CC">
              <w:rPr>
                <w:b/>
                <w:bCs/>
                <w:sz w:val="22"/>
                <w:szCs w:val="22"/>
              </w:rPr>
              <w:t> </w:t>
            </w:r>
          </w:p>
        </w:tc>
        <w:tc>
          <w:tcPr>
            <w:tcW w:w="1178" w:type="dxa"/>
            <w:tcBorders>
              <w:top w:val="nil"/>
              <w:left w:val="nil"/>
              <w:bottom w:val="single" w:sz="4" w:space="0" w:color="auto"/>
              <w:right w:val="single" w:sz="4" w:space="0" w:color="auto"/>
            </w:tcBorders>
            <w:shd w:val="clear" w:color="auto" w:fill="FFFF00"/>
            <w:noWrap/>
            <w:vAlign w:val="bottom"/>
            <w:hideMark/>
          </w:tcPr>
          <w:p w14:paraId="4ED9657B" w14:textId="77777777" w:rsidR="006741CC" w:rsidRPr="006741CC" w:rsidRDefault="006741CC" w:rsidP="006741CC">
            <w:pPr>
              <w:widowControl/>
              <w:jc w:val="right"/>
              <w:rPr>
                <w:b/>
                <w:bCs/>
                <w:sz w:val="22"/>
                <w:szCs w:val="22"/>
              </w:rPr>
            </w:pPr>
            <w:r w:rsidRPr="006741CC">
              <w:rPr>
                <w:b/>
                <w:bCs/>
                <w:sz w:val="22"/>
                <w:szCs w:val="22"/>
              </w:rPr>
              <w:t>1883,118</w:t>
            </w:r>
          </w:p>
        </w:tc>
        <w:tc>
          <w:tcPr>
            <w:tcW w:w="1231" w:type="dxa"/>
            <w:tcBorders>
              <w:top w:val="nil"/>
              <w:left w:val="nil"/>
              <w:bottom w:val="single" w:sz="4" w:space="0" w:color="auto"/>
              <w:right w:val="single" w:sz="4" w:space="0" w:color="auto"/>
            </w:tcBorders>
            <w:shd w:val="clear" w:color="auto" w:fill="FFFF00"/>
            <w:noWrap/>
            <w:vAlign w:val="bottom"/>
            <w:hideMark/>
          </w:tcPr>
          <w:p w14:paraId="05170AD6" w14:textId="77777777" w:rsidR="006741CC" w:rsidRPr="006741CC" w:rsidRDefault="006741CC" w:rsidP="006741CC">
            <w:pPr>
              <w:widowControl/>
              <w:jc w:val="right"/>
              <w:rPr>
                <w:b/>
                <w:bCs/>
                <w:sz w:val="22"/>
                <w:szCs w:val="22"/>
              </w:rPr>
            </w:pPr>
            <w:r w:rsidRPr="006741CC">
              <w:rPr>
                <w:b/>
                <w:bCs/>
                <w:sz w:val="22"/>
                <w:szCs w:val="22"/>
              </w:rPr>
              <w:t>1906,614</w:t>
            </w:r>
          </w:p>
        </w:tc>
        <w:tc>
          <w:tcPr>
            <w:tcW w:w="1229" w:type="dxa"/>
            <w:tcBorders>
              <w:top w:val="nil"/>
              <w:left w:val="nil"/>
              <w:bottom w:val="single" w:sz="4" w:space="0" w:color="auto"/>
              <w:right w:val="single" w:sz="4" w:space="0" w:color="auto"/>
            </w:tcBorders>
            <w:shd w:val="clear" w:color="auto" w:fill="FFFF00"/>
            <w:noWrap/>
            <w:vAlign w:val="bottom"/>
            <w:hideMark/>
          </w:tcPr>
          <w:p w14:paraId="60075D7A" w14:textId="77777777" w:rsidR="006741CC" w:rsidRPr="006741CC" w:rsidRDefault="006741CC" w:rsidP="006741CC">
            <w:pPr>
              <w:widowControl/>
              <w:jc w:val="right"/>
              <w:rPr>
                <w:b/>
                <w:bCs/>
                <w:sz w:val="22"/>
                <w:szCs w:val="22"/>
              </w:rPr>
            </w:pPr>
            <w:r w:rsidRPr="006741CC">
              <w:rPr>
                <w:b/>
                <w:bCs/>
                <w:sz w:val="22"/>
                <w:szCs w:val="22"/>
              </w:rPr>
              <w:t>1929,614</w:t>
            </w:r>
          </w:p>
        </w:tc>
      </w:tr>
      <w:tr w:rsidR="006741CC" w:rsidRPr="006741CC" w14:paraId="524DD3FE" w14:textId="77777777" w:rsidTr="00BF731A">
        <w:trPr>
          <w:trHeight w:val="600"/>
        </w:trPr>
        <w:tc>
          <w:tcPr>
            <w:tcW w:w="3024" w:type="dxa"/>
            <w:gridSpan w:val="2"/>
            <w:tcBorders>
              <w:top w:val="nil"/>
              <w:left w:val="single" w:sz="4" w:space="0" w:color="auto"/>
              <w:bottom w:val="single" w:sz="4" w:space="0" w:color="auto"/>
              <w:right w:val="single" w:sz="4" w:space="0" w:color="auto"/>
            </w:tcBorders>
            <w:shd w:val="clear" w:color="auto" w:fill="auto"/>
            <w:vAlign w:val="bottom"/>
            <w:hideMark/>
          </w:tcPr>
          <w:p w14:paraId="4DDF2A0E" w14:textId="77777777" w:rsidR="006741CC" w:rsidRPr="006741CC" w:rsidRDefault="006741CC" w:rsidP="006741CC">
            <w:pPr>
              <w:widowControl/>
              <w:rPr>
                <w:b/>
                <w:bCs/>
              </w:rPr>
            </w:pPr>
            <w:r w:rsidRPr="006741CC">
              <w:rPr>
                <w:b/>
                <w:bCs/>
              </w:rPr>
              <w:t>Культура</w:t>
            </w:r>
          </w:p>
        </w:tc>
        <w:tc>
          <w:tcPr>
            <w:tcW w:w="567" w:type="dxa"/>
            <w:gridSpan w:val="2"/>
            <w:tcBorders>
              <w:top w:val="nil"/>
              <w:left w:val="nil"/>
              <w:bottom w:val="single" w:sz="4" w:space="0" w:color="auto"/>
              <w:right w:val="single" w:sz="4" w:space="0" w:color="auto"/>
            </w:tcBorders>
            <w:shd w:val="clear" w:color="auto" w:fill="auto"/>
            <w:vAlign w:val="bottom"/>
            <w:hideMark/>
          </w:tcPr>
          <w:p w14:paraId="055D4557" w14:textId="77777777" w:rsidR="006741CC" w:rsidRPr="006741CC" w:rsidRDefault="006741CC" w:rsidP="006741CC">
            <w:pPr>
              <w:widowControl/>
              <w:jc w:val="center"/>
              <w:rPr>
                <w:b/>
                <w:bCs/>
              </w:rPr>
            </w:pPr>
            <w:r w:rsidRPr="006741CC">
              <w:rPr>
                <w:b/>
                <w:bCs/>
              </w:rPr>
              <w:t>901</w:t>
            </w:r>
          </w:p>
        </w:tc>
        <w:tc>
          <w:tcPr>
            <w:tcW w:w="570" w:type="dxa"/>
            <w:tcBorders>
              <w:top w:val="nil"/>
              <w:left w:val="nil"/>
              <w:bottom w:val="single" w:sz="4" w:space="0" w:color="auto"/>
              <w:right w:val="single" w:sz="4" w:space="0" w:color="auto"/>
            </w:tcBorders>
            <w:shd w:val="clear" w:color="auto" w:fill="auto"/>
            <w:vAlign w:val="bottom"/>
            <w:hideMark/>
          </w:tcPr>
          <w:p w14:paraId="6639BD72" w14:textId="77777777" w:rsidR="006741CC" w:rsidRPr="006741CC" w:rsidRDefault="006741CC" w:rsidP="006741CC">
            <w:pPr>
              <w:widowControl/>
              <w:jc w:val="center"/>
              <w:rPr>
                <w:b/>
                <w:bCs/>
                <w:sz w:val="22"/>
                <w:szCs w:val="22"/>
              </w:rPr>
            </w:pPr>
            <w:r w:rsidRPr="006741CC">
              <w:rPr>
                <w:b/>
                <w:bCs/>
                <w:sz w:val="22"/>
                <w:szCs w:val="22"/>
              </w:rPr>
              <w:t>08</w:t>
            </w:r>
          </w:p>
        </w:tc>
        <w:tc>
          <w:tcPr>
            <w:tcW w:w="567" w:type="dxa"/>
            <w:tcBorders>
              <w:top w:val="nil"/>
              <w:left w:val="nil"/>
              <w:bottom w:val="single" w:sz="4" w:space="0" w:color="auto"/>
              <w:right w:val="single" w:sz="4" w:space="0" w:color="auto"/>
            </w:tcBorders>
            <w:shd w:val="clear" w:color="auto" w:fill="auto"/>
            <w:vAlign w:val="bottom"/>
            <w:hideMark/>
          </w:tcPr>
          <w:p w14:paraId="5025AA03" w14:textId="77777777" w:rsidR="006741CC" w:rsidRPr="006741CC" w:rsidRDefault="006741CC" w:rsidP="006741CC">
            <w:pPr>
              <w:widowControl/>
              <w:jc w:val="center"/>
              <w:rPr>
                <w:b/>
                <w:bCs/>
                <w:sz w:val="22"/>
                <w:szCs w:val="22"/>
              </w:rPr>
            </w:pPr>
            <w:r w:rsidRPr="006741CC">
              <w:rPr>
                <w:b/>
                <w:bCs/>
                <w:sz w:val="22"/>
                <w:szCs w:val="22"/>
              </w:rPr>
              <w:t>01</w:t>
            </w:r>
          </w:p>
        </w:tc>
        <w:tc>
          <w:tcPr>
            <w:tcW w:w="567" w:type="dxa"/>
            <w:tcBorders>
              <w:top w:val="nil"/>
              <w:left w:val="nil"/>
              <w:bottom w:val="single" w:sz="4" w:space="0" w:color="auto"/>
              <w:right w:val="nil"/>
            </w:tcBorders>
            <w:shd w:val="clear" w:color="auto" w:fill="auto"/>
            <w:vAlign w:val="bottom"/>
            <w:hideMark/>
          </w:tcPr>
          <w:p w14:paraId="4FF808A2" w14:textId="77777777" w:rsidR="006741CC" w:rsidRPr="006741CC" w:rsidRDefault="006741CC" w:rsidP="006741CC">
            <w:pPr>
              <w:widowControl/>
              <w:jc w:val="center"/>
              <w:rPr>
                <w:b/>
                <w:bCs/>
                <w:sz w:val="22"/>
                <w:szCs w:val="22"/>
              </w:rPr>
            </w:pPr>
            <w:r w:rsidRPr="006741CC">
              <w:rPr>
                <w:b/>
                <w:bCs/>
                <w:sz w:val="22"/>
                <w:szCs w:val="22"/>
              </w:rPr>
              <w:t> </w:t>
            </w:r>
          </w:p>
        </w:tc>
        <w:tc>
          <w:tcPr>
            <w:tcW w:w="567" w:type="dxa"/>
            <w:tcBorders>
              <w:top w:val="nil"/>
              <w:left w:val="nil"/>
              <w:bottom w:val="single" w:sz="4" w:space="0" w:color="auto"/>
              <w:right w:val="nil"/>
            </w:tcBorders>
            <w:shd w:val="clear" w:color="auto" w:fill="auto"/>
            <w:vAlign w:val="bottom"/>
            <w:hideMark/>
          </w:tcPr>
          <w:p w14:paraId="79701CFE" w14:textId="77777777" w:rsidR="006741CC" w:rsidRPr="006741CC" w:rsidRDefault="006741CC" w:rsidP="006741CC">
            <w:pPr>
              <w:widowControl/>
              <w:jc w:val="center"/>
              <w:rPr>
                <w:b/>
                <w:bCs/>
                <w:sz w:val="22"/>
                <w:szCs w:val="22"/>
              </w:rPr>
            </w:pPr>
            <w:r w:rsidRPr="006741CC">
              <w:rPr>
                <w:b/>
                <w:bCs/>
                <w:sz w:val="22"/>
                <w:szCs w:val="22"/>
              </w:rPr>
              <w:t> </w:t>
            </w:r>
          </w:p>
        </w:tc>
        <w:tc>
          <w:tcPr>
            <w:tcW w:w="472" w:type="dxa"/>
            <w:tcBorders>
              <w:top w:val="nil"/>
              <w:left w:val="nil"/>
              <w:bottom w:val="single" w:sz="4" w:space="0" w:color="auto"/>
              <w:right w:val="nil"/>
            </w:tcBorders>
            <w:shd w:val="clear" w:color="auto" w:fill="auto"/>
            <w:vAlign w:val="bottom"/>
            <w:hideMark/>
          </w:tcPr>
          <w:p w14:paraId="5D153CED" w14:textId="77777777" w:rsidR="006741CC" w:rsidRPr="006741CC" w:rsidRDefault="006741CC" w:rsidP="006741CC">
            <w:pPr>
              <w:widowControl/>
              <w:jc w:val="center"/>
              <w:rPr>
                <w:b/>
                <w:bCs/>
                <w:sz w:val="22"/>
                <w:szCs w:val="22"/>
              </w:rPr>
            </w:pPr>
            <w:r w:rsidRPr="006741CC">
              <w:rPr>
                <w:b/>
                <w:bCs/>
                <w:sz w:val="22"/>
                <w:szCs w:val="22"/>
              </w:rPr>
              <w:t> </w:t>
            </w:r>
          </w:p>
        </w:tc>
        <w:tc>
          <w:tcPr>
            <w:tcW w:w="848" w:type="dxa"/>
            <w:tcBorders>
              <w:top w:val="nil"/>
              <w:left w:val="nil"/>
              <w:bottom w:val="single" w:sz="4" w:space="0" w:color="auto"/>
              <w:right w:val="single" w:sz="4" w:space="0" w:color="auto"/>
            </w:tcBorders>
            <w:shd w:val="clear" w:color="auto" w:fill="auto"/>
            <w:vAlign w:val="bottom"/>
            <w:hideMark/>
          </w:tcPr>
          <w:p w14:paraId="12CF254B" w14:textId="77777777" w:rsidR="006741CC" w:rsidRPr="006741CC" w:rsidRDefault="006741CC" w:rsidP="006741CC">
            <w:pPr>
              <w:widowControl/>
              <w:jc w:val="center"/>
              <w:rPr>
                <w:b/>
                <w:bCs/>
                <w:sz w:val="22"/>
                <w:szCs w:val="22"/>
              </w:rPr>
            </w:pPr>
            <w:r w:rsidRPr="006741CC">
              <w:rPr>
                <w:b/>
                <w:bCs/>
                <w:sz w:val="22"/>
                <w:szCs w:val="22"/>
              </w:rPr>
              <w:t> </w:t>
            </w:r>
          </w:p>
        </w:tc>
        <w:tc>
          <w:tcPr>
            <w:tcW w:w="567" w:type="dxa"/>
            <w:tcBorders>
              <w:top w:val="nil"/>
              <w:left w:val="nil"/>
              <w:bottom w:val="single" w:sz="4" w:space="0" w:color="auto"/>
              <w:right w:val="single" w:sz="4" w:space="0" w:color="auto"/>
            </w:tcBorders>
            <w:shd w:val="clear" w:color="auto" w:fill="auto"/>
            <w:noWrap/>
            <w:vAlign w:val="bottom"/>
            <w:hideMark/>
          </w:tcPr>
          <w:p w14:paraId="2FD675E1" w14:textId="77777777" w:rsidR="006741CC" w:rsidRPr="006741CC" w:rsidRDefault="006741CC" w:rsidP="006741CC">
            <w:pPr>
              <w:widowControl/>
              <w:rPr>
                <w:b/>
                <w:bCs/>
                <w:sz w:val="22"/>
                <w:szCs w:val="22"/>
              </w:rPr>
            </w:pPr>
            <w:r w:rsidRPr="006741CC">
              <w:rPr>
                <w:b/>
                <w:bCs/>
                <w:sz w:val="22"/>
                <w:szCs w:val="22"/>
              </w:rPr>
              <w:t> </w:t>
            </w:r>
          </w:p>
        </w:tc>
        <w:tc>
          <w:tcPr>
            <w:tcW w:w="1178" w:type="dxa"/>
            <w:tcBorders>
              <w:top w:val="nil"/>
              <w:left w:val="nil"/>
              <w:bottom w:val="single" w:sz="4" w:space="0" w:color="auto"/>
              <w:right w:val="single" w:sz="4" w:space="0" w:color="auto"/>
            </w:tcBorders>
            <w:shd w:val="clear" w:color="000000" w:fill="FFFFFF"/>
            <w:noWrap/>
            <w:vAlign w:val="bottom"/>
            <w:hideMark/>
          </w:tcPr>
          <w:p w14:paraId="51750517" w14:textId="77777777" w:rsidR="006741CC" w:rsidRPr="006741CC" w:rsidRDefault="006741CC" w:rsidP="006741CC">
            <w:pPr>
              <w:widowControl/>
              <w:jc w:val="right"/>
              <w:rPr>
                <w:b/>
                <w:bCs/>
                <w:sz w:val="22"/>
                <w:szCs w:val="22"/>
              </w:rPr>
            </w:pPr>
            <w:r w:rsidRPr="006741CC">
              <w:rPr>
                <w:b/>
                <w:bCs/>
                <w:sz w:val="22"/>
                <w:szCs w:val="22"/>
              </w:rPr>
              <w:t>1883,118</w:t>
            </w:r>
          </w:p>
        </w:tc>
        <w:tc>
          <w:tcPr>
            <w:tcW w:w="1231" w:type="dxa"/>
            <w:tcBorders>
              <w:top w:val="nil"/>
              <w:left w:val="nil"/>
              <w:bottom w:val="single" w:sz="4" w:space="0" w:color="auto"/>
              <w:right w:val="single" w:sz="4" w:space="0" w:color="auto"/>
            </w:tcBorders>
            <w:shd w:val="clear" w:color="000000" w:fill="FFFFFF"/>
            <w:noWrap/>
            <w:vAlign w:val="bottom"/>
            <w:hideMark/>
          </w:tcPr>
          <w:p w14:paraId="115120B8" w14:textId="77777777" w:rsidR="006741CC" w:rsidRPr="006741CC" w:rsidRDefault="006741CC" w:rsidP="006741CC">
            <w:pPr>
              <w:widowControl/>
              <w:jc w:val="right"/>
              <w:rPr>
                <w:b/>
                <w:bCs/>
                <w:sz w:val="22"/>
                <w:szCs w:val="22"/>
              </w:rPr>
            </w:pPr>
            <w:r w:rsidRPr="006741CC">
              <w:rPr>
                <w:b/>
                <w:bCs/>
                <w:sz w:val="22"/>
                <w:szCs w:val="22"/>
              </w:rPr>
              <w:t>1906,614</w:t>
            </w:r>
          </w:p>
        </w:tc>
        <w:tc>
          <w:tcPr>
            <w:tcW w:w="1229" w:type="dxa"/>
            <w:tcBorders>
              <w:top w:val="nil"/>
              <w:left w:val="nil"/>
              <w:bottom w:val="single" w:sz="4" w:space="0" w:color="auto"/>
              <w:right w:val="single" w:sz="4" w:space="0" w:color="auto"/>
            </w:tcBorders>
            <w:shd w:val="clear" w:color="000000" w:fill="FFFFFF"/>
            <w:noWrap/>
            <w:vAlign w:val="bottom"/>
            <w:hideMark/>
          </w:tcPr>
          <w:p w14:paraId="7060F2C1" w14:textId="77777777" w:rsidR="006741CC" w:rsidRPr="006741CC" w:rsidRDefault="006741CC" w:rsidP="006741CC">
            <w:pPr>
              <w:widowControl/>
              <w:jc w:val="right"/>
              <w:rPr>
                <w:b/>
                <w:bCs/>
                <w:sz w:val="22"/>
                <w:szCs w:val="22"/>
              </w:rPr>
            </w:pPr>
            <w:r w:rsidRPr="006741CC">
              <w:rPr>
                <w:b/>
                <w:bCs/>
                <w:sz w:val="22"/>
                <w:szCs w:val="22"/>
              </w:rPr>
              <w:t>1929,614</w:t>
            </w:r>
          </w:p>
        </w:tc>
      </w:tr>
      <w:tr w:rsidR="006741CC" w:rsidRPr="006741CC" w14:paraId="1F7D66F7" w14:textId="77777777" w:rsidTr="00BF731A">
        <w:trPr>
          <w:trHeight w:val="510"/>
        </w:trPr>
        <w:tc>
          <w:tcPr>
            <w:tcW w:w="3024" w:type="dxa"/>
            <w:gridSpan w:val="2"/>
            <w:tcBorders>
              <w:top w:val="nil"/>
              <w:left w:val="single" w:sz="4" w:space="0" w:color="auto"/>
              <w:bottom w:val="single" w:sz="4" w:space="0" w:color="auto"/>
              <w:right w:val="single" w:sz="4" w:space="0" w:color="auto"/>
            </w:tcBorders>
            <w:shd w:val="clear" w:color="auto" w:fill="FFFFFF"/>
            <w:vAlign w:val="bottom"/>
            <w:hideMark/>
          </w:tcPr>
          <w:p w14:paraId="0ECA971C" w14:textId="77777777" w:rsidR="006741CC" w:rsidRPr="006741CC" w:rsidRDefault="006741CC" w:rsidP="006741CC">
            <w:pPr>
              <w:widowControl/>
              <w:rPr>
                <w:b/>
                <w:bCs/>
              </w:rPr>
            </w:pPr>
            <w:r w:rsidRPr="006741CC">
              <w:rPr>
                <w:b/>
                <w:bCs/>
              </w:rPr>
              <w:t>Муниципальная программа Сосновского сельсовета Бессоновского района Пензенской области "Управление муниципальными финансами, муниципальным долгом, муниципальнй собственностью Сосновского сельсовета Бессоновского района Пензенской области на 2014-2027 годы"</w:t>
            </w:r>
          </w:p>
        </w:tc>
        <w:tc>
          <w:tcPr>
            <w:tcW w:w="567" w:type="dxa"/>
            <w:gridSpan w:val="2"/>
            <w:tcBorders>
              <w:top w:val="nil"/>
              <w:left w:val="nil"/>
              <w:bottom w:val="single" w:sz="4" w:space="0" w:color="auto"/>
              <w:right w:val="single" w:sz="4" w:space="0" w:color="auto"/>
            </w:tcBorders>
            <w:shd w:val="clear" w:color="auto" w:fill="FFFFFF"/>
            <w:vAlign w:val="bottom"/>
            <w:hideMark/>
          </w:tcPr>
          <w:p w14:paraId="0D13CCDD" w14:textId="77777777" w:rsidR="006741CC" w:rsidRPr="006741CC" w:rsidRDefault="006741CC" w:rsidP="006741CC">
            <w:pPr>
              <w:widowControl/>
              <w:jc w:val="center"/>
              <w:rPr>
                <w:b/>
                <w:bCs/>
              </w:rPr>
            </w:pPr>
            <w:r w:rsidRPr="006741CC">
              <w:rPr>
                <w:b/>
                <w:bCs/>
              </w:rPr>
              <w:t>901</w:t>
            </w:r>
          </w:p>
        </w:tc>
        <w:tc>
          <w:tcPr>
            <w:tcW w:w="570" w:type="dxa"/>
            <w:tcBorders>
              <w:top w:val="nil"/>
              <w:left w:val="nil"/>
              <w:bottom w:val="single" w:sz="4" w:space="0" w:color="auto"/>
              <w:right w:val="single" w:sz="4" w:space="0" w:color="auto"/>
            </w:tcBorders>
            <w:shd w:val="clear" w:color="auto" w:fill="FFFFFF"/>
            <w:vAlign w:val="bottom"/>
            <w:hideMark/>
          </w:tcPr>
          <w:p w14:paraId="4BA6FCE5" w14:textId="77777777" w:rsidR="006741CC" w:rsidRPr="006741CC" w:rsidRDefault="006741CC" w:rsidP="006741CC">
            <w:pPr>
              <w:widowControl/>
              <w:jc w:val="center"/>
              <w:rPr>
                <w:b/>
                <w:bCs/>
                <w:sz w:val="22"/>
                <w:szCs w:val="22"/>
              </w:rPr>
            </w:pPr>
            <w:r w:rsidRPr="006741CC">
              <w:rPr>
                <w:b/>
                <w:bCs/>
                <w:sz w:val="22"/>
                <w:szCs w:val="22"/>
              </w:rPr>
              <w:t>08</w:t>
            </w:r>
          </w:p>
        </w:tc>
        <w:tc>
          <w:tcPr>
            <w:tcW w:w="567" w:type="dxa"/>
            <w:tcBorders>
              <w:top w:val="nil"/>
              <w:left w:val="nil"/>
              <w:bottom w:val="single" w:sz="4" w:space="0" w:color="auto"/>
              <w:right w:val="single" w:sz="4" w:space="0" w:color="auto"/>
            </w:tcBorders>
            <w:shd w:val="clear" w:color="auto" w:fill="FFFFFF"/>
            <w:vAlign w:val="bottom"/>
            <w:hideMark/>
          </w:tcPr>
          <w:p w14:paraId="6040C963" w14:textId="77777777" w:rsidR="006741CC" w:rsidRPr="006741CC" w:rsidRDefault="006741CC" w:rsidP="006741CC">
            <w:pPr>
              <w:widowControl/>
              <w:jc w:val="center"/>
              <w:rPr>
                <w:b/>
                <w:bCs/>
                <w:sz w:val="22"/>
                <w:szCs w:val="22"/>
              </w:rPr>
            </w:pPr>
            <w:r w:rsidRPr="006741CC">
              <w:rPr>
                <w:b/>
                <w:bCs/>
                <w:sz w:val="22"/>
                <w:szCs w:val="22"/>
              </w:rPr>
              <w:t>01</w:t>
            </w:r>
          </w:p>
        </w:tc>
        <w:tc>
          <w:tcPr>
            <w:tcW w:w="567" w:type="dxa"/>
            <w:tcBorders>
              <w:top w:val="nil"/>
              <w:left w:val="nil"/>
              <w:bottom w:val="single" w:sz="4" w:space="0" w:color="auto"/>
              <w:right w:val="nil"/>
            </w:tcBorders>
            <w:shd w:val="clear" w:color="auto" w:fill="FFFFFF"/>
            <w:vAlign w:val="bottom"/>
            <w:hideMark/>
          </w:tcPr>
          <w:p w14:paraId="307ABFE5" w14:textId="77777777" w:rsidR="006741CC" w:rsidRPr="006741CC" w:rsidRDefault="006741CC" w:rsidP="006741CC">
            <w:pPr>
              <w:widowControl/>
              <w:jc w:val="center"/>
              <w:rPr>
                <w:b/>
                <w:bCs/>
                <w:sz w:val="22"/>
                <w:szCs w:val="22"/>
              </w:rPr>
            </w:pPr>
            <w:r w:rsidRPr="006741CC">
              <w:rPr>
                <w:b/>
                <w:bCs/>
                <w:sz w:val="22"/>
                <w:szCs w:val="22"/>
              </w:rPr>
              <w:t>02</w:t>
            </w:r>
          </w:p>
        </w:tc>
        <w:tc>
          <w:tcPr>
            <w:tcW w:w="567" w:type="dxa"/>
            <w:tcBorders>
              <w:top w:val="nil"/>
              <w:left w:val="nil"/>
              <w:bottom w:val="single" w:sz="4" w:space="0" w:color="auto"/>
              <w:right w:val="nil"/>
            </w:tcBorders>
            <w:shd w:val="clear" w:color="auto" w:fill="FFFFFF"/>
            <w:vAlign w:val="bottom"/>
            <w:hideMark/>
          </w:tcPr>
          <w:p w14:paraId="7020815D" w14:textId="77777777" w:rsidR="006741CC" w:rsidRPr="006741CC" w:rsidRDefault="006741CC" w:rsidP="006741CC">
            <w:pPr>
              <w:widowControl/>
              <w:jc w:val="center"/>
              <w:rPr>
                <w:b/>
                <w:bCs/>
                <w:sz w:val="22"/>
                <w:szCs w:val="22"/>
              </w:rPr>
            </w:pPr>
            <w:r w:rsidRPr="006741CC">
              <w:rPr>
                <w:b/>
                <w:bCs/>
                <w:sz w:val="22"/>
                <w:szCs w:val="22"/>
              </w:rPr>
              <w:t>0</w:t>
            </w:r>
          </w:p>
        </w:tc>
        <w:tc>
          <w:tcPr>
            <w:tcW w:w="472" w:type="dxa"/>
            <w:tcBorders>
              <w:top w:val="nil"/>
              <w:left w:val="nil"/>
              <w:bottom w:val="single" w:sz="4" w:space="0" w:color="auto"/>
              <w:right w:val="nil"/>
            </w:tcBorders>
            <w:shd w:val="clear" w:color="auto" w:fill="FFFFFF"/>
            <w:vAlign w:val="bottom"/>
            <w:hideMark/>
          </w:tcPr>
          <w:p w14:paraId="2A0FD070" w14:textId="77777777" w:rsidR="006741CC" w:rsidRPr="006741CC" w:rsidRDefault="006741CC" w:rsidP="006741CC">
            <w:pPr>
              <w:widowControl/>
              <w:jc w:val="center"/>
              <w:rPr>
                <w:b/>
                <w:bCs/>
                <w:sz w:val="22"/>
                <w:szCs w:val="22"/>
              </w:rPr>
            </w:pPr>
            <w:r w:rsidRPr="006741CC">
              <w:rPr>
                <w:b/>
                <w:bCs/>
                <w:sz w:val="22"/>
                <w:szCs w:val="22"/>
              </w:rPr>
              <w:t>00</w:t>
            </w:r>
          </w:p>
        </w:tc>
        <w:tc>
          <w:tcPr>
            <w:tcW w:w="848" w:type="dxa"/>
            <w:tcBorders>
              <w:top w:val="nil"/>
              <w:left w:val="nil"/>
              <w:bottom w:val="single" w:sz="4" w:space="0" w:color="auto"/>
              <w:right w:val="single" w:sz="4" w:space="0" w:color="auto"/>
            </w:tcBorders>
            <w:shd w:val="clear" w:color="auto" w:fill="FFFFFF"/>
            <w:vAlign w:val="bottom"/>
            <w:hideMark/>
          </w:tcPr>
          <w:p w14:paraId="3BBC11B5" w14:textId="77777777" w:rsidR="006741CC" w:rsidRPr="006741CC" w:rsidRDefault="006741CC" w:rsidP="006741CC">
            <w:pPr>
              <w:widowControl/>
              <w:jc w:val="center"/>
              <w:rPr>
                <w:b/>
                <w:bCs/>
                <w:sz w:val="22"/>
                <w:szCs w:val="22"/>
              </w:rPr>
            </w:pPr>
            <w:r w:rsidRPr="006741CC">
              <w:rPr>
                <w:b/>
                <w:bCs/>
                <w:sz w:val="22"/>
                <w:szCs w:val="22"/>
              </w:rPr>
              <w:t>00000</w:t>
            </w:r>
          </w:p>
        </w:tc>
        <w:tc>
          <w:tcPr>
            <w:tcW w:w="567" w:type="dxa"/>
            <w:tcBorders>
              <w:top w:val="nil"/>
              <w:left w:val="nil"/>
              <w:bottom w:val="single" w:sz="4" w:space="0" w:color="auto"/>
              <w:right w:val="single" w:sz="4" w:space="0" w:color="auto"/>
            </w:tcBorders>
            <w:shd w:val="clear" w:color="auto" w:fill="FFFFFF"/>
            <w:noWrap/>
            <w:vAlign w:val="bottom"/>
            <w:hideMark/>
          </w:tcPr>
          <w:p w14:paraId="39002F5C" w14:textId="77777777" w:rsidR="006741CC" w:rsidRPr="006741CC" w:rsidRDefault="006741CC" w:rsidP="006741CC">
            <w:pPr>
              <w:widowControl/>
              <w:rPr>
                <w:b/>
                <w:bCs/>
                <w:sz w:val="22"/>
                <w:szCs w:val="22"/>
              </w:rPr>
            </w:pPr>
            <w:r w:rsidRPr="006741CC">
              <w:rPr>
                <w:b/>
                <w:bCs/>
                <w:sz w:val="22"/>
                <w:szCs w:val="22"/>
              </w:rPr>
              <w:t> </w:t>
            </w:r>
          </w:p>
        </w:tc>
        <w:tc>
          <w:tcPr>
            <w:tcW w:w="1178" w:type="dxa"/>
            <w:tcBorders>
              <w:top w:val="nil"/>
              <w:left w:val="nil"/>
              <w:bottom w:val="single" w:sz="4" w:space="0" w:color="auto"/>
              <w:right w:val="single" w:sz="4" w:space="0" w:color="auto"/>
            </w:tcBorders>
            <w:shd w:val="clear" w:color="auto" w:fill="FFFFFF"/>
            <w:noWrap/>
            <w:vAlign w:val="bottom"/>
            <w:hideMark/>
          </w:tcPr>
          <w:p w14:paraId="5725B7C2" w14:textId="77777777" w:rsidR="006741CC" w:rsidRPr="006741CC" w:rsidRDefault="006741CC" w:rsidP="006741CC">
            <w:pPr>
              <w:widowControl/>
              <w:jc w:val="right"/>
              <w:rPr>
                <w:b/>
                <w:bCs/>
                <w:sz w:val="22"/>
                <w:szCs w:val="22"/>
              </w:rPr>
            </w:pPr>
            <w:r w:rsidRPr="006741CC">
              <w:rPr>
                <w:b/>
                <w:bCs/>
                <w:sz w:val="22"/>
                <w:szCs w:val="22"/>
              </w:rPr>
              <w:t>1833,118</w:t>
            </w:r>
          </w:p>
        </w:tc>
        <w:tc>
          <w:tcPr>
            <w:tcW w:w="1231" w:type="dxa"/>
            <w:tcBorders>
              <w:top w:val="nil"/>
              <w:left w:val="nil"/>
              <w:bottom w:val="single" w:sz="4" w:space="0" w:color="auto"/>
              <w:right w:val="single" w:sz="4" w:space="0" w:color="auto"/>
            </w:tcBorders>
            <w:shd w:val="clear" w:color="auto" w:fill="FFFFFF"/>
            <w:noWrap/>
            <w:vAlign w:val="bottom"/>
            <w:hideMark/>
          </w:tcPr>
          <w:p w14:paraId="5D07776C" w14:textId="77777777" w:rsidR="006741CC" w:rsidRPr="006741CC" w:rsidRDefault="006741CC" w:rsidP="006741CC">
            <w:pPr>
              <w:widowControl/>
              <w:jc w:val="right"/>
              <w:rPr>
                <w:b/>
                <w:bCs/>
                <w:sz w:val="22"/>
                <w:szCs w:val="22"/>
              </w:rPr>
            </w:pPr>
            <w:r w:rsidRPr="006741CC">
              <w:rPr>
                <w:b/>
                <w:bCs/>
                <w:sz w:val="22"/>
                <w:szCs w:val="22"/>
              </w:rPr>
              <w:t>1856,614</w:t>
            </w:r>
          </w:p>
        </w:tc>
        <w:tc>
          <w:tcPr>
            <w:tcW w:w="1229" w:type="dxa"/>
            <w:tcBorders>
              <w:top w:val="nil"/>
              <w:left w:val="nil"/>
              <w:bottom w:val="single" w:sz="4" w:space="0" w:color="auto"/>
              <w:right w:val="single" w:sz="4" w:space="0" w:color="auto"/>
            </w:tcBorders>
            <w:shd w:val="clear" w:color="auto" w:fill="FFFFFF"/>
            <w:noWrap/>
            <w:vAlign w:val="bottom"/>
            <w:hideMark/>
          </w:tcPr>
          <w:p w14:paraId="027D644C" w14:textId="77777777" w:rsidR="006741CC" w:rsidRPr="006741CC" w:rsidRDefault="006741CC" w:rsidP="006741CC">
            <w:pPr>
              <w:widowControl/>
              <w:jc w:val="right"/>
              <w:rPr>
                <w:b/>
                <w:bCs/>
                <w:sz w:val="22"/>
                <w:szCs w:val="22"/>
              </w:rPr>
            </w:pPr>
            <w:r w:rsidRPr="006741CC">
              <w:rPr>
                <w:b/>
                <w:bCs/>
                <w:sz w:val="22"/>
                <w:szCs w:val="22"/>
              </w:rPr>
              <w:t>1879,614</w:t>
            </w:r>
          </w:p>
        </w:tc>
      </w:tr>
      <w:tr w:rsidR="006741CC" w:rsidRPr="006741CC" w14:paraId="34617BDA" w14:textId="77777777" w:rsidTr="00BF731A">
        <w:trPr>
          <w:trHeight w:val="345"/>
        </w:trPr>
        <w:tc>
          <w:tcPr>
            <w:tcW w:w="3024" w:type="dxa"/>
            <w:gridSpan w:val="2"/>
            <w:tcBorders>
              <w:top w:val="nil"/>
              <w:left w:val="single" w:sz="4" w:space="0" w:color="auto"/>
              <w:bottom w:val="single" w:sz="4" w:space="0" w:color="auto"/>
              <w:right w:val="single" w:sz="4" w:space="0" w:color="auto"/>
            </w:tcBorders>
            <w:shd w:val="clear" w:color="auto" w:fill="auto"/>
            <w:vAlign w:val="bottom"/>
            <w:hideMark/>
          </w:tcPr>
          <w:p w14:paraId="28E3E3C8" w14:textId="77777777" w:rsidR="006741CC" w:rsidRPr="006741CC" w:rsidRDefault="006741CC" w:rsidP="006741CC">
            <w:pPr>
              <w:widowControl/>
              <w:rPr>
                <w:b/>
                <w:bCs/>
              </w:rPr>
            </w:pPr>
            <w:r w:rsidRPr="006741CC">
              <w:rPr>
                <w:b/>
                <w:bCs/>
              </w:rPr>
              <w:t>Подпрограмма "Предоставление межбюджетных трансфертов из бюджета Сосновского сельсовета Бессоновского района Пензенской области"</w:t>
            </w:r>
          </w:p>
        </w:tc>
        <w:tc>
          <w:tcPr>
            <w:tcW w:w="567" w:type="dxa"/>
            <w:gridSpan w:val="2"/>
            <w:tcBorders>
              <w:top w:val="nil"/>
              <w:left w:val="nil"/>
              <w:bottom w:val="single" w:sz="4" w:space="0" w:color="auto"/>
              <w:right w:val="single" w:sz="4" w:space="0" w:color="auto"/>
            </w:tcBorders>
            <w:shd w:val="clear" w:color="auto" w:fill="auto"/>
            <w:vAlign w:val="bottom"/>
            <w:hideMark/>
          </w:tcPr>
          <w:p w14:paraId="49A6362A" w14:textId="77777777" w:rsidR="006741CC" w:rsidRPr="006741CC" w:rsidRDefault="006741CC" w:rsidP="006741CC">
            <w:pPr>
              <w:widowControl/>
              <w:jc w:val="center"/>
              <w:rPr>
                <w:b/>
                <w:bCs/>
              </w:rPr>
            </w:pPr>
            <w:r w:rsidRPr="006741CC">
              <w:rPr>
                <w:b/>
                <w:bCs/>
              </w:rPr>
              <w:t>901</w:t>
            </w:r>
          </w:p>
        </w:tc>
        <w:tc>
          <w:tcPr>
            <w:tcW w:w="570" w:type="dxa"/>
            <w:tcBorders>
              <w:top w:val="nil"/>
              <w:left w:val="nil"/>
              <w:bottom w:val="single" w:sz="4" w:space="0" w:color="auto"/>
              <w:right w:val="single" w:sz="4" w:space="0" w:color="auto"/>
            </w:tcBorders>
            <w:shd w:val="clear" w:color="auto" w:fill="auto"/>
            <w:vAlign w:val="bottom"/>
            <w:hideMark/>
          </w:tcPr>
          <w:p w14:paraId="0878C02E" w14:textId="77777777" w:rsidR="006741CC" w:rsidRPr="006741CC" w:rsidRDefault="006741CC" w:rsidP="006741CC">
            <w:pPr>
              <w:widowControl/>
              <w:jc w:val="center"/>
              <w:rPr>
                <w:b/>
                <w:bCs/>
                <w:sz w:val="22"/>
                <w:szCs w:val="22"/>
              </w:rPr>
            </w:pPr>
            <w:r w:rsidRPr="006741CC">
              <w:rPr>
                <w:b/>
                <w:bCs/>
                <w:sz w:val="22"/>
                <w:szCs w:val="22"/>
              </w:rPr>
              <w:t>08</w:t>
            </w:r>
          </w:p>
        </w:tc>
        <w:tc>
          <w:tcPr>
            <w:tcW w:w="567" w:type="dxa"/>
            <w:tcBorders>
              <w:top w:val="nil"/>
              <w:left w:val="nil"/>
              <w:bottom w:val="single" w:sz="4" w:space="0" w:color="auto"/>
              <w:right w:val="single" w:sz="4" w:space="0" w:color="auto"/>
            </w:tcBorders>
            <w:shd w:val="clear" w:color="auto" w:fill="auto"/>
            <w:vAlign w:val="bottom"/>
            <w:hideMark/>
          </w:tcPr>
          <w:p w14:paraId="1B714CCD" w14:textId="77777777" w:rsidR="006741CC" w:rsidRPr="006741CC" w:rsidRDefault="006741CC" w:rsidP="006741CC">
            <w:pPr>
              <w:widowControl/>
              <w:jc w:val="center"/>
              <w:rPr>
                <w:b/>
                <w:bCs/>
                <w:sz w:val="22"/>
                <w:szCs w:val="22"/>
              </w:rPr>
            </w:pPr>
            <w:r w:rsidRPr="006741CC">
              <w:rPr>
                <w:b/>
                <w:bCs/>
                <w:sz w:val="22"/>
                <w:szCs w:val="22"/>
              </w:rPr>
              <w:t>01</w:t>
            </w:r>
          </w:p>
        </w:tc>
        <w:tc>
          <w:tcPr>
            <w:tcW w:w="567" w:type="dxa"/>
            <w:tcBorders>
              <w:top w:val="nil"/>
              <w:left w:val="nil"/>
              <w:bottom w:val="single" w:sz="4" w:space="0" w:color="auto"/>
              <w:right w:val="nil"/>
            </w:tcBorders>
            <w:shd w:val="clear" w:color="auto" w:fill="auto"/>
            <w:vAlign w:val="bottom"/>
            <w:hideMark/>
          </w:tcPr>
          <w:p w14:paraId="649C0EC4" w14:textId="77777777" w:rsidR="006741CC" w:rsidRPr="006741CC" w:rsidRDefault="006741CC" w:rsidP="006741CC">
            <w:pPr>
              <w:widowControl/>
              <w:jc w:val="center"/>
              <w:rPr>
                <w:b/>
                <w:bCs/>
                <w:sz w:val="22"/>
                <w:szCs w:val="22"/>
              </w:rPr>
            </w:pPr>
            <w:r w:rsidRPr="006741CC">
              <w:rPr>
                <w:b/>
                <w:bCs/>
                <w:sz w:val="22"/>
                <w:szCs w:val="22"/>
              </w:rPr>
              <w:t>02</w:t>
            </w:r>
          </w:p>
        </w:tc>
        <w:tc>
          <w:tcPr>
            <w:tcW w:w="567" w:type="dxa"/>
            <w:tcBorders>
              <w:top w:val="nil"/>
              <w:left w:val="nil"/>
              <w:bottom w:val="single" w:sz="4" w:space="0" w:color="auto"/>
              <w:right w:val="nil"/>
            </w:tcBorders>
            <w:shd w:val="clear" w:color="auto" w:fill="auto"/>
            <w:vAlign w:val="bottom"/>
            <w:hideMark/>
          </w:tcPr>
          <w:p w14:paraId="51EF5B2E" w14:textId="77777777" w:rsidR="006741CC" w:rsidRPr="006741CC" w:rsidRDefault="006741CC" w:rsidP="006741CC">
            <w:pPr>
              <w:widowControl/>
              <w:jc w:val="center"/>
              <w:rPr>
                <w:b/>
                <w:bCs/>
                <w:sz w:val="22"/>
                <w:szCs w:val="22"/>
              </w:rPr>
            </w:pPr>
            <w:r w:rsidRPr="006741CC">
              <w:rPr>
                <w:b/>
                <w:bCs/>
                <w:sz w:val="22"/>
                <w:szCs w:val="22"/>
              </w:rPr>
              <w:t>1</w:t>
            </w:r>
          </w:p>
        </w:tc>
        <w:tc>
          <w:tcPr>
            <w:tcW w:w="472" w:type="dxa"/>
            <w:tcBorders>
              <w:top w:val="nil"/>
              <w:left w:val="nil"/>
              <w:bottom w:val="single" w:sz="4" w:space="0" w:color="auto"/>
              <w:right w:val="nil"/>
            </w:tcBorders>
            <w:shd w:val="clear" w:color="auto" w:fill="auto"/>
            <w:vAlign w:val="bottom"/>
            <w:hideMark/>
          </w:tcPr>
          <w:p w14:paraId="6689D5B7" w14:textId="77777777" w:rsidR="006741CC" w:rsidRPr="006741CC" w:rsidRDefault="006741CC" w:rsidP="006741CC">
            <w:pPr>
              <w:widowControl/>
              <w:jc w:val="center"/>
              <w:rPr>
                <w:b/>
                <w:bCs/>
                <w:sz w:val="22"/>
                <w:szCs w:val="22"/>
              </w:rPr>
            </w:pPr>
            <w:r w:rsidRPr="006741CC">
              <w:rPr>
                <w:b/>
                <w:bCs/>
                <w:sz w:val="22"/>
                <w:szCs w:val="22"/>
              </w:rPr>
              <w:t>00</w:t>
            </w:r>
          </w:p>
        </w:tc>
        <w:tc>
          <w:tcPr>
            <w:tcW w:w="848" w:type="dxa"/>
            <w:tcBorders>
              <w:top w:val="nil"/>
              <w:left w:val="nil"/>
              <w:bottom w:val="single" w:sz="4" w:space="0" w:color="auto"/>
              <w:right w:val="single" w:sz="4" w:space="0" w:color="auto"/>
            </w:tcBorders>
            <w:shd w:val="clear" w:color="auto" w:fill="auto"/>
            <w:vAlign w:val="bottom"/>
            <w:hideMark/>
          </w:tcPr>
          <w:p w14:paraId="50D8BDCC" w14:textId="77777777" w:rsidR="006741CC" w:rsidRPr="006741CC" w:rsidRDefault="006741CC" w:rsidP="006741CC">
            <w:pPr>
              <w:widowControl/>
              <w:jc w:val="center"/>
              <w:rPr>
                <w:b/>
                <w:bCs/>
                <w:sz w:val="22"/>
                <w:szCs w:val="22"/>
              </w:rPr>
            </w:pPr>
            <w:r w:rsidRPr="006741CC">
              <w:rPr>
                <w:b/>
                <w:bCs/>
                <w:sz w:val="22"/>
                <w:szCs w:val="22"/>
              </w:rPr>
              <w:t>00000</w:t>
            </w:r>
          </w:p>
        </w:tc>
        <w:tc>
          <w:tcPr>
            <w:tcW w:w="567" w:type="dxa"/>
            <w:tcBorders>
              <w:top w:val="nil"/>
              <w:left w:val="nil"/>
              <w:bottom w:val="single" w:sz="4" w:space="0" w:color="auto"/>
              <w:right w:val="single" w:sz="4" w:space="0" w:color="auto"/>
            </w:tcBorders>
            <w:shd w:val="clear" w:color="auto" w:fill="auto"/>
            <w:noWrap/>
            <w:vAlign w:val="bottom"/>
            <w:hideMark/>
          </w:tcPr>
          <w:p w14:paraId="25F61FAA" w14:textId="77777777" w:rsidR="006741CC" w:rsidRPr="006741CC" w:rsidRDefault="006741CC" w:rsidP="006741CC">
            <w:pPr>
              <w:widowControl/>
              <w:rPr>
                <w:b/>
                <w:bCs/>
                <w:sz w:val="22"/>
                <w:szCs w:val="22"/>
              </w:rPr>
            </w:pPr>
            <w:r w:rsidRPr="006741CC">
              <w:rPr>
                <w:b/>
                <w:bCs/>
                <w:sz w:val="22"/>
                <w:szCs w:val="22"/>
              </w:rPr>
              <w:t> </w:t>
            </w:r>
          </w:p>
        </w:tc>
        <w:tc>
          <w:tcPr>
            <w:tcW w:w="1178" w:type="dxa"/>
            <w:tcBorders>
              <w:top w:val="nil"/>
              <w:left w:val="nil"/>
              <w:bottom w:val="single" w:sz="4" w:space="0" w:color="auto"/>
              <w:right w:val="single" w:sz="4" w:space="0" w:color="auto"/>
            </w:tcBorders>
            <w:shd w:val="clear" w:color="auto" w:fill="auto"/>
            <w:noWrap/>
            <w:vAlign w:val="bottom"/>
            <w:hideMark/>
          </w:tcPr>
          <w:p w14:paraId="6E298D74" w14:textId="77777777" w:rsidR="006741CC" w:rsidRPr="006741CC" w:rsidRDefault="006741CC" w:rsidP="006741CC">
            <w:pPr>
              <w:widowControl/>
              <w:jc w:val="right"/>
              <w:rPr>
                <w:b/>
                <w:bCs/>
                <w:sz w:val="22"/>
                <w:szCs w:val="22"/>
              </w:rPr>
            </w:pPr>
            <w:r w:rsidRPr="006741CC">
              <w:rPr>
                <w:b/>
                <w:bCs/>
                <w:sz w:val="22"/>
                <w:szCs w:val="22"/>
              </w:rPr>
              <w:t>16,960</w:t>
            </w:r>
          </w:p>
        </w:tc>
        <w:tc>
          <w:tcPr>
            <w:tcW w:w="1231" w:type="dxa"/>
            <w:tcBorders>
              <w:top w:val="nil"/>
              <w:left w:val="nil"/>
              <w:bottom w:val="single" w:sz="4" w:space="0" w:color="auto"/>
              <w:right w:val="single" w:sz="4" w:space="0" w:color="auto"/>
            </w:tcBorders>
            <w:shd w:val="clear" w:color="auto" w:fill="auto"/>
            <w:noWrap/>
            <w:vAlign w:val="bottom"/>
            <w:hideMark/>
          </w:tcPr>
          <w:p w14:paraId="4B248D08" w14:textId="77777777" w:rsidR="006741CC" w:rsidRPr="006741CC" w:rsidRDefault="006741CC" w:rsidP="006741CC">
            <w:pPr>
              <w:widowControl/>
              <w:jc w:val="right"/>
              <w:rPr>
                <w:b/>
                <w:bCs/>
                <w:sz w:val="22"/>
                <w:szCs w:val="22"/>
              </w:rPr>
            </w:pPr>
            <w:r w:rsidRPr="006741CC">
              <w:rPr>
                <w:b/>
                <w:bCs/>
                <w:sz w:val="22"/>
                <w:szCs w:val="22"/>
              </w:rPr>
              <w:t>16,960</w:t>
            </w:r>
          </w:p>
        </w:tc>
        <w:tc>
          <w:tcPr>
            <w:tcW w:w="1229" w:type="dxa"/>
            <w:tcBorders>
              <w:top w:val="nil"/>
              <w:left w:val="nil"/>
              <w:bottom w:val="single" w:sz="4" w:space="0" w:color="auto"/>
              <w:right w:val="single" w:sz="4" w:space="0" w:color="auto"/>
            </w:tcBorders>
            <w:shd w:val="clear" w:color="auto" w:fill="auto"/>
            <w:noWrap/>
            <w:vAlign w:val="bottom"/>
            <w:hideMark/>
          </w:tcPr>
          <w:p w14:paraId="54434957" w14:textId="77777777" w:rsidR="006741CC" w:rsidRPr="006741CC" w:rsidRDefault="006741CC" w:rsidP="006741CC">
            <w:pPr>
              <w:widowControl/>
              <w:jc w:val="right"/>
              <w:rPr>
                <w:b/>
                <w:bCs/>
                <w:sz w:val="22"/>
                <w:szCs w:val="22"/>
              </w:rPr>
            </w:pPr>
            <w:r w:rsidRPr="006741CC">
              <w:rPr>
                <w:b/>
                <w:bCs/>
                <w:sz w:val="22"/>
                <w:szCs w:val="22"/>
              </w:rPr>
              <w:t>16,960</w:t>
            </w:r>
          </w:p>
        </w:tc>
      </w:tr>
      <w:tr w:rsidR="006741CC" w:rsidRPr="006741CC" w14:paraId="29BAA1EB" w14:textId="77777777" w:rsidTr="00BF731A">
        <w:trPr>
          <w:trHeight w:val="1245"/>
        </w:trPr>
        <w:tc>
          <w:tcPr>
            <w:tcW w:w="3024" w:type="dxa"/>
            <w:gridSpan w:val="2"/>
            <w:tcBorders>
              <w:top w:val="nil"/>
              <w:left w:val="single" w:sz="4" w:space="0" w:color="auto"/>
              <w:bottom w:val="single" w:sz="4" w:space="0" w:color="auto"/>
              <w:right w:val="single" w:sz="4" w:space="0" w:color="auto"/>
            </w:tcBorders>
            <w:shd w:val="clear" w:color="auto" w:fill="auto"/>
            <w:vAlign w:val="bottom"/>
            <w:hideMark/>
          </w:tcPr>
          <w:p w14:paraId="1AD92D98" w14:textId="77777777" w:rsidR="006741CC" w:rsidRPr="006741CC" w:rsidRDefault="006741CC" w:rsidP="006741CC">
            <w:pPr>
              <w:widowControl/>
              <w:rPr>
                <w:i/>
                <w:iCs/>
              </w:rPr>
            </w:pPr>
            <w:r w:rsidRPr="006741CC">
              <w:rPr>
                <w:i/>
                <w:iCs/>
              </w:rPr>
              <w:t>Основное мероприятие  "Повышение эффективности предоставления и использования межбюджетных трансфертов"</w:t>
            </w:r>
          </w:p>
        </w:tc>
        <w:tc>
          <w:tcPr>
            <w:tcW w:w="567" w:type="dxa"/>
            <w:gridSpan w:val="2"/>
            <w:tcBorders>
              <w:top w:val="nil"/>
              <w:left w:val="nil"/>
              <w:bottom w:val="single" w:sz="4" w:space="0" w:color="auto"/>
              <w:right w:val="single" w:sz="4" w:space="0" w:color="auto"/>
            </w:tcBorders>
            <w:shd w:val="clear" w:color="auto" w:fill="auto"/>
            <w:vAlign w:val="bottom"/>
            <w:hideMark/>
          </w:tcPr>
          <w:p w14:paraId="18B6DA11" w14:textId="77777777" w:rsidR="006741CC" w:rsidRPr="006741CC" w:rsidRDefault="006741CC" w:rsidP="006741CC">
            <w:pPr>
              <w:widowControl/>
              <w:jc w:val="center"/>
              <w:rPr>
                <w:i/>
                <w:iCs/>
              </w:rPr>
            </w:pPr>
            <w:r w:rsidRPr="006741CC">
              <w:rPr>
                <w:i/>
                <w:iCs/>
              </w:rPr>
              <w:t>901</w:t>
            </w:r>
          </w:p>
        </w:tc>
        <w:tc>
          <w:tcPr>
            <w:tcW w:w="570" w:type="dxa"/>
            <w:tcBorders>
              <w:top w:val="nil"/>
              <w:left w:val="nil"/>
              <w:bottom w:val="single" w:sz="4" w:space="0" w:color="auto"/>
              <w:right w:val="single" w:sz="4" w:space="0" w:color="auto"/>
            </w:tcBorders>
            <w:shd w:val="clear" w:color="auto" w:fill="auto"/>
            <w:vAlign w:val="bottom"/>
            <w:hideMark/>
          </w:tcPr>
          <w:p w14:paraId="39D87A58" w14:textId="77777777" w:rsidR="006741CC" w:rsidRPr="006741CC" w:rsidRDefault="006741CC" w:rsidP="006741CC">
            <w:pPr>
              <w:widowControl/>
              <w:jc w:val="center"/>
              <w:rPr>
                <w:i/>
                <w:iCs/>
                <w:sz w:val="22"/>
                <w:szCs w:val="22"/>
              </w:rPr>
            </w:pPr>
            <w:r w:rsidRPr="006741CC">
              <w:rPr>
                <w:i/>
                <w:iCs/>
                <w:sz w:val="22"/>
                <w:szCs w:val="22"/>
              </w:rPr>
              <w:t>08</w:t>
            </w:r>
          </w:p>
        </w:tc>
        <w:tc>
          <w:tcPr>
            <w:tcW w:w="567" w:type="dxa"/>
            <w:tcBorders>
              <w:top w:val="nil"/>
              <w:left w:val="nil"/>
              <w:bottom w:val="single" w:sz="4" w:space="0" w:color="auto"/>
              <w:right w:val="single" w:sz="4" w:space="0" w:color="auto"/>
            </w:tcBorders>
            <w:shd w:val="clear" w:color="auto" w:fill="auto"/>
            <w:vAlign w:val="bottom"/>
            <w:hideMark/>
          </w:tcPr>
          <w:p w14:paraId="40DA5657" w14:textId="77777777" w:rsidR="006741CC" w:rsidRPr="006741CC" w:rsidRDefault="006741CC" w:rsidP="006741CC">
            <w:pPr>
              <w:widowControl/>
              <w:jc w:val="center"/>
              <w:rPr>
                <w:i/>
                <w:iCs/>
                <w:sz w:val="22"/>
                <w:szCs w:val="22"/>
              </w:rPr>
            </w:pPr>
            <w:r w:rsidRPr="006741CC">
              <w:rPr>
                <w:i/>
                <w:iCs/>
                <w:sz w:val="22"/>
                <w:szCs w:val="22"/>
              </w:rPr>
              <w:t>01</w:t>
            </w:r>
          </w:p>
        </w:tc>
        <w:tc>
          <w:tcPr>
            <w:tcW w:w="567" w:type="dxa"/>
            <w:tcBorders>
              <w:top w:val="nil"/>
              <w:left w:val="nil"/>
              <w:bottom w:val="single" w:sz="4" w:space="0" w:color="auto"/>
              <w:right w:val="nil"/>
            </w:tcBorders>
            <w:shd w:val="clear" w:color="auto" w:fill="auto"/>
            <w:vAlign w:val="bottom"/>
            <w:hideMark/>
          </w:tcPr>
          <w:p w14:paraId="132F0F51" w14:textId="77777777" w:rsidR="006741CC" w:rsidRPr="006741CC" w:rsidRDefault="006741CC" w:rsidP="006741CC">
            <w:pPr>
              <w:widowControl/>
              <w:jc w:val="center"/>
              <w:rPr>
                <w:i/>
                <w:iCs/>
                <w:sz w:val="22"/>
                <w:szCs w:val="22"/>
              </w:rPr>
            </w:pPr>
            <w:r w:rsidRPr="006741CC">
              <w:rPr>
                <w:i/>
                <w:iCs/>
                <w:sz w:val="22"/>
                <w:szCs w:val="22"/>
              </w:rPr>
              <w:t>02</w:t>
            </w:r>
          </w:p>
        </w:tc>
        <w:tc>
          <w:tcPr>
            <w:tcW w:w="567" w:type="dxa"/>
            <w:tcBorders>
              <w:top w:val="nil"/>
              <w:left w:val="nil"/>
              <w:bottom w:val="single" w:sz="4" w:space="0" w:color="auto"/>
              <w:right w:val="nil"/>
            </w:tcBorders>
            <w:shd w:val="clear" w:color="auto" w:fill="auto"/>
            <w:vAlign w:val="bottom"/>
            <w:hideMark/>
          </w:tcPr>
          <w:p w14:paraId="0F6B4363" w14:textId="77777777" w:rsidR="006741CC" w:rsidRPr="006741CC" w:rsidRDefault="006741CC" w:rsidP="006741CC">
            <w:pPr>
              <w:widowControl/>
              <w:jc w:val="center"/>
              <w:rPr>
                <w:i/>
                <w:iCs/>
                <w:sz w:val="22"/>
                <w:szCs w:val="22"/>
              </w:rPr>
            </w:pPr>
            <w:r w:rsidRPr="006741CC">
              <w:rPr>
                <w:i/>
                <w:iCs/>
                <w:sz w:val="22"/>
                <w:szCs w:val="22"/>
              </w:rPr>
              <w:t>1</w:t>
            </w:r>
          </w:p>
        </w:tc>
        <w:tc>
          <w:tcPr>
            <w:tcW w:w="472" w:type="dxa"/>
            <w:tcBorders>
              <w:top w:val="nil"/>
              <w:left w:val="nil"/>
              <w:bottom w:val="single" w:sz="4" w:space="0" w:color="auto"/>
              <w:right w:val="nil"/>
            </w:tcBorders>
            <w:shd w:val="clear" w:color="auto" w:fill="auto"/>
            <w:vAlign w:val="bottom"/>
            <w:hideMark/>
          </w:tcPr>
          <w:p w14:paraId="2104DFD8" w14:textId="77777777" w:rsidR="006741CC" w:rsidRPr="006741CC" w:rsidRDefault="006741CC" w:rsidP="006741CC">
            <w:pPr>
              <w:widowControl/>
              <w:jc w:val="center"/>
              <w:rPr>
                <w:i/>
                <w:iCs/>
                <w:sz w:val="22"/>
                <w:szCs w:val="22"/>
              </w:rPr>
            </w:pPr>
            <w:r w:rsidRPr="006741CC">
              <w:rPr>
                <w:i/>
                <w:iCs/>
                <w:sz w:val="22"/>
                <w:szCs w:val="22"/>
              </w:rPr>
              <w:t>01</w:t>
            </w:r>
          </w:p>
        </w:tc>
        <w:tc>
          <w:tcPr>
            <w:tcW w:w="848" w:type="dxa"/>
            <w:tcBorders>
              <w:top w:val="nil"/>
              <w:left w:val="nil"/>
              <w:bottom w:val="single" w:sz="4" w:space="0" w:color="auto"/>
              <w:right w:val="single" w:sz="4" w:space="0" w:color="auto"/>
            </w:tcBorders>
            <w:shd w:val="clear" w:color="auto" w:fill="auto"/>
            <w:vAlign w:val="bottom"/>
            <w:hideMark/>
          </w:tcPr>
          <w:p w14:paraId="530C21C2" w14:textId="77777777" w:rsidR="006741CC" w:rsidRPr="006741CC" w:rsidRDefault="006741CC" w:rsidP="006741CC">
            <w:pPr>
              <w:widowControl/>
              <w:jc w:val="center"/>
              <w:rPr>
                <w:i/>
                <w:iCs/>
                <w:sz w:val="22"/>
                <w:szCs w:val="22"/>
              </w:rPr>
            </w:pPr>
            <w:r w:rsidRPr="006741CC">
              <w:rPr>
                <w:i/>
                <w:iCs/>
                <w:sz w:val="22"/>
                <w:szCs w:val="22"/>
              </w:rPr>
              <w:t>00000</w:t>
            </w:r>
          </w:p>
        </w:tc>
        <w:tc>
          <w:tcPr>
            <w:tcW w:w="567" w:type="dxa"/>
            <w:tcBorders>
              <w:top w:val="nil"/>
              <w:left w:val="nil"/>
              <w:bottom w:val="single" w:sz="4" w:space="0" w:color="auto"/>
              <w:right w:val="single" w:sz="4" w:space="0" w:color="auto"/>
            </w:tcBorders>
            <w:shd w:val="clear" w:color="auto" w:fill="auto"/>
            <w:noWrap/>
            <w:vAlign w:val="bottom"/>
            <w:hideMark/>
          </w:tcPr>
          <w:p w14:paraId="1377E379" w14:textId="77777777" w:rsidR="006741CC" w:rsidRPr="006741CC" w:rsidRDefault="006741CC" w:rsidP="006741CC">
            <w:pPr>
              <w:widowControl/>
              <w:rPr>
                <w:i/>
                <w:iCs/>
                <w:sz w:val="22"/>
                <w:szCs w:val="22"/>
              </w:rPr>
            </w:pPr>
            <w:r w:rsidRPr="006741CC">
              <w:rPr>
                <w:i/>
                <w:iCs/>
                <w:sz w:val="22"/>
                <w:szCs w:val="22"/>
              </w:rPr>
              <w:t> </w:t>
            </w:r>
          </w:p>
        </w:tc>
        <w:tc>
          <w:tcPr>
            <w:tcW w:w="1178" w:type="dxa"/>
            <w:tcBorders>
              <w:top w:val="nil"/>
              <w:left w:val="nil"/>
              <w:bottom w:val="single" w:sz="4" w:space="0" w:color="auto"/>
              <w:right w:val="single" w:sz="4" w:space="0" w:color="auto"/>
            </w:tcBorders>
            <w:shd w:val="clear" w:color="auto" w:fill="auto"/>
            <w:noWrap/>
            <w:vAlign w:val="bottom"/>
            <w:hideMark/>
          </w:tcPr>
          <w:p w14:paraId="795E642F" w14:textId="77777777" w:rsidR="006741CC" w:rsidRPr="006741CC" w:rsidRDefault="006741CC" w:rsidP="006741CC">
            <w:pPr>
              <w:widowControl/>
              <w:jc w:val="right"/>
              <w:rPr>
                <w:i/>
                <w:iCs/>
                <w:sz w:val="22"/>
                <w:szCs w:val="22"/>
              </w:rPr>
            </w:pPr>
            <w:r w:rsidRPr="006741CC">
              <w:rPr>
                <w:i/>
                <w:iCs/>
                <w:sz w:val="22"/>
                <w:szCs w:val="22"/>
              </w:rPr>
              <w:t>16,960</w:t>
            </w:r>
          </w:p>
        </w:tc>
        <w:tc>
          <w:tcPr>
            <w:tcW w:w="1231" w:type="dxa"/>
            <w:tcBorders>
              <w:top w:val="nil"/>
              <w:left w:val="nil"/>
              <w:bottom w:val="single" w:sz="4" w:space="0" w:color="auto"/>
              <w:right w:val="single" w:sz="4" w:space="0" w:color="auto"/>
            </w:tcBorders>
            <w:shd w:val="clear" w:color="auto" w:fill="auto"/>
            <w:noWrap/>
            <w:vAlign w:val="bottom"/>
            <w:hideMark/>
          </w:tcPr>
          <w:p w14:paraId="35364700" w14:textId="77777777" w:rsidR="006741CC" w:rsidRPr="006741CC" w:rsidRDefault="006741CC" w:rsidP="006741CC">
            <w:pPr>
              <w:widowControl/>
              <w:jc w:val="right"/>
              <w:rPr>
                <w:i/>
                <w:iCs/>
                <w:sz w:val="22"/>
                <w:szCs w:val="22"/>
              </w:rPr>
            </w:pPr>
            <w:r w:rsidRPr="006741CC">
              <w:rPr>
                <w:i/>
                <w:iCs/>
                <w:sz w:val="22"/>
                <w:szCs w:val="22"/>
              </w:rPr>
              <w:t>16,960</w:t>
            </w:r>
          </w:p>
        </w:tc>
        <w:tc>
          <w:tcPr>
            <w:tcW w:w="1229" w:type="dxa"/>
            <w:tcBorders>
              <w:top w:val="nil"/>
              <w:left w:val="nil"/>
              <w:bottom w:val="single" w:sz="4" w:space="0" w:color="auto"/>
              <w:right w:val="single" w:sz="4" w:space="0" w:color="auto"/>
            </w:tcBorders>
            <w:shd w:val="clear" w:color="auto" w:fill="auto"/>
            <w:noWrap/>
            <w:vAlign w:val="bottom"/>
            <w:hideMark/>
          </w:tcPr>
          <w:p w14:paraId="7E4EA270" w14:textId="77777777" w:rsidR="006741CC" w:rsidRPr="006741CC" w:rsidRDefault="006741CC" w:rsidP="006741CC">
            <w:pPr>
              <w:widowControl/>
              <w:jc w:val="right"/>
              <w:rPr>
                <w:i/>
                <w:iCs/>
                <w:sz w:val="22"/>
                <w:szCs w:val="22"/>
              </w:rPr>
            </w:pPr>
            <w:r w:rsidRPr="006741CC">
              <w:rPr>
                <w:i/>
                <w:iCs/>
                <w:sz w:val="22"/>
                <w:szCs w:val="22"/>
              </w:rPr>
              <w:t>16,960</w:t>
            </w:r>
          </w:p>
        </w:tc>
      </w:tr>
      <w:tr w:rsidR="006741CC" w:rsidRPr="006741CC" w14:paraId="00893409" w14:textId="77777777" w:rsidTr="00BF731A">
        <w:trPr>
          <w:trHeight w:val="915"/>
        </w:trPr>
        <w:tc>
          <w:tcPr>
            <w:tcW w:w="3024" w:type="dxa"/>
            <w:gridSpan w:val="2"/>
            <w:tcBorders>
              <w:top w:val="nil"/>
              <w:left w:val="single" w:sz="4" w:space="0" w:color="auto"/>
              <w:bottom w:val="single" w:sz="4" w:space="0" w:color="auto"/>
              <w:right w:val="single" w:sz="4" w:space="0" w:color="auto"/>
            </w:tcBorders>
            <w:shd w:val="clear" w:color="auto" w:fill="auto"/>
            <w:vAlign w:val="bottom"/>
            <w:hideMark/>
          </w:tcPr>
          <w:p w14:paraId="77E27854" w14:textId="77777777" w:rsidR="006741CC" w:rsidRPr="006741CC" w:rsidRDefault="006741CC" w:rsidP="006741CC">
            <w:pPr>
              <w:widowControl/>
            </w:pPr>
            <w:r w:rsidRPr="006741CC">
              <w:t xml:space="preserve">Межбюджетные трансферты на исполнение части полномочий поселений по решению вопросов местного значения в соответствии с заключенными соглашениями по созданию условий для организации досуга и обеспечения жителей поселения услугами организаций культуры на2025 год и плановый период 2026 и 2027 годов          </w:t>
            </w:r>
          </w:p>
        </w:tc>
        <w:tc>
          <w:tcPr>
            <w:tcW w:w="567" w:type="dxa"/>
            <w:gridSpan w:val="2"/>
            <w:tcBorders>
              <w:top w:val="nil"/>
              <w:left w:val="nil"/>
              <w:bottom w:val="single" w:sz="4" w:space="0" w:color="auto"/>
              <w:right w:val="single" w:sz="4" w:space="0" w:color="auto"/>
            </w:tcBorders>
            <w:shd w:val="clear" w:color="auto" w:fill="auto"/>
            <w:vAlign w:val="bottom"/>
            <w:hideMark/>
          </w:tcPr>
          <w:p w14:paraId="462F250D" w14:textId="77777777" w:rsidR="006741CC" w:rsidRPr="006741CC" w:rsidRDefault="006741CC" w:rsidP="006741CC">
            <w:pPr>
              <w:widowControl/>
              <w:jc w:val="center"/>
            </w:pPr>
            <w:r w:rsidRPr="006741CC">
              <w:t>901</w:t>
            </w:r>
          </w:p>
        </w:tc>
        <w:tc>
          <w:tcPr>
            <w:tcW w:w="570" w:type="dxa"/>
            <w:tcBorders>
              <w:top w:val="nil"/>
              <w:left w:val="nil"/>
              <w:bottom w:val="single" w:sz="4" w:space="0" w:color="auto"/>
              <w:right w:val="single" w:sz="4" w:space="0" w:color="auto"/>
            </w:tcBorders>
            <w:shd w:val="clear" w:color="auto" w:fill="auto"/>
            <w:vAlign w:val="bottom"/>
            <w:hideMark/>
          </w:tcPr>
          <w:p w14:paraId="19AD4B5A" w14:textId="77777777" w:rsidR="006741CC" w:rsidRPr="006741CC" w:rsidRDefault="006741CC" w:rsidP="006741CC">
            <w:pPr>
              <w:widowControl/>
              <w:jc w:val="center"/>
              <w:rPr>
                <w:sz w:val="22"/>
                <w:szCs w:val="22"/>
              </w:rPr>
            </w:pPr>
            <w:r w:rsidRPr="006741CC">
              <w:rPr>
                <w:sz w:val="22"/>
                <w:szCs w:val="22"/>
              </w:rPr>
              <w:t>08</w:t>
            </w:r>
          </w:p>
        </w:tc>
        <w:tc>
          <w:tcPr>
            <w:tcW w:w="567" w:type="dxa"/>
            <w:tcBorders>
              <w:top w:val="nil"/>
              <w:left w:val="nil"/>
              <w:bottom w:val="single" w:sz="4" w:space="0" w:color="auto"/>
              <w:right w:val="single" w:sz="4" w:space="0" w:color="auto"/>
            </w:tcBorders>
            <w:shd w:val="clear" w:color="auto" w:fill="auto"/>
            <w:vAlign w:val="bottom"/>
            <w:hideMark/>
          </w:tcPr>
          <w:p w14:paraId="28307731" w14:textId="77777777" w:rsidR="006741CC" w:rsidRPr="006741CC" w:rsidRDefault="006741CC" w:rsidP="006741CC">
            <w:pPr>
              <w:widowControl/>
              <w:jc w:val="center"/>
              <w:rPr>
                <w:sz w:val="22"/>
                <w:szCs w:val="22"/>
              </w:rPr>
            </w:pPr>
            <w:r w:rsidRPr="006741CC">
              <w:rPr>
                <w:sz w:val="22"/>
                <w:szCs w:val="22"/>
              </w:rPr>
              <w:t>01</w:t>
            </w:r>
          </w:p>
        </w:tc>
        <w:tc>
          <w:tcPr>
            <w:tcW w:w="567" w:type="dxa"/>
            <w:tcBorders>
              <w:top w:val="nil"/>
              <w:left w:val="nil"/>
              <w:bottom w:val="single" w:sz="4" w:space="0" w:color="auto"/>
              <w:right w:val="nil"/>
            </w:tcBorders>
            <w:shd w:val="clear" w:color="auto" w:fill="auto"/>
            <w:vAlign w:val="bottom"/>
            <w:hideMark/>
          </w:tcPr>
          <w:p w14:paraId="66594ED1" w14:textId="77777777" w:rsidR="006741CC" w:rsidRPr="006741CC" w:rsidRDefault="006741CC" w:rsidP="006741CC">
            <w:pPr>
              <w:widowControl/>
              <w:jc w:val="center"/>
              <w:rPr>
                <w:sz w:val="22"/>
                <w:szCs w:val="22"/>
              </w:rPr>
            </w:pPr>
            <w:r w:rsidRPr="006741CC">
              <w:rPr>
                <w:sz w:val="22"/>
                <w:szCs w:val="22"/>
              </w:rPr>
              <w:t>02</w:t>
            </w:r>
          </w:p>
        </w:tc>
        <w:tc>
          <w:tcPr>
            <w:tcW w:w="567" w:type="dxa"/>
            <w:tcBorders>
              <w:top w:val="nil"/>
              <w:left w:val="nil"/>
              <w:bottom w:val="single" w:sz="4" w:space="0" w:color="auto"/>
              <w:right w:val="nil"/>
            </w:tcBorders>
            <w:shd w:val="clear" w:color="auto" w:fill="auto"/>
            <w:vAlign w:val="bottom"/>
            <w:hideMark/>
          </w:tcPr>
          <w:p w14:paraId="0B3194BA" w14:textId="77777777" w:rsidR="006741CC" w:rsidRPr="006741CC" w:rsidRDefault="006741CC" w:rsidP="006741CC">
            <w:pPr>
              <w:widowControl/>
              <w:jc w:val="center"/>
              <w:rPr>
                <w:sz w:val="22"/>
                <w:szCs w:val="22"/>
              </w:rPr>
            </w:pPr>
            <w:r w:rsidRPr="006741CC">
              <w:rPr>
                <w:sz w:val="22"/>
                <w:szCs w:val="22"/>
              </w:rPr>
              <w:t>1</w:t>
            </w:r>
          </w:p>
        </w:tc>
        <w:tc>
          <w:tcPr>
            <w:tcW w:w="472" w:type="dxa"/>
            <w:tcBorders>
              <w:top w:val="nil"/>
              <w:left w:val="nil"/>
              <w:bottom w:val="single" w:sz="4" w:space="0" w:color="auto"/>
              <w:right w:val="nil"/>
            </w:tcBorders>
            <w:shd w:val="clear" w:color="auto" w:fill="auto"/>
            <w:vAlign w:val="bottom"/>
            <w:hideMark/>
          </w:tcPr>
          <w:p w14:paraId="08234D29" w14:textId="77777777" w:rsidR="006741CC" w:rsidRPr="006741CC" w:rsidRDefault="006741CC" w:rsidP="006741CC">
            <w:pPr>
              <w:widowControl/>
              <w:jc w:val="center"/>
              <w:rPr>
                <w:sz w:val="22"/>
                <w:szCs w:val="22"/>
              </w:rPr>
            </w:pPr>
            <w:r w:rsidRPr="006741CC">
              <w:rPr>
                <w:sz w:val="22"/>
                <w:szCs w:val="22"/>
              </w:rPr>
              <w:t>01</w:t>
            </w:r>
          </w:p>
        </w:tc>
        <w:tc>
          <w:tcPr>
            <w:tcW w:w="848" w:type="dxa"/>
            <w:tcBorders>
              <w:top w:val="nil"/>
              <w:left w:val="nil"/>
              <w:bottom w:val="single" w:sz="4" w:space="0" w:color="auto"/>
              <w:right w:val="single" w:sz="4" w:space="0" w:color="auto"/>
            </w:tcBorders>
            <w:shd w:val="clear" w:color="auto" w:fill="auto"/>
            <w:vAlign w:val="bottom"/>
            <w:hideMark/>
          </w:tcPr>
          <w:p w14:paraId="4D53CA1A" w14:textId="77777777" w:rsidR="006741CC" w:rsidRPr="006741CC" w:rsidRDefault="006741CC" w:rsidP="006741CC">
            <w:pPr>
              <w:widowControl/>
              <w:jc w:val="center"/>
              <w:rPr>
                <w:sz w:val="22"/>
                <w:szCs w:val="22"/>
              </w:rPr>
            </w:pPr>
            <w:r w:rsidRPr="006741CC">
              <w:rPr>
                <w:sz w:val="22"/>
                <w:szCs w:val="22"/>
              </w:rPr>
              <w:t>80050</w:t>
            </w:r>
          </w:p>
        </w:tc>
        <w:tc>
          <w:tcPr>
            <w:tcW w:w="567" w:type="dxa"/>
            <w:tcBorders>
              <w:top w:val="nil"/>
              <w:left w:val="nil"/>
              <w:bottom w:val="single" w:sz="4" w:space="0" w:color="auto"/>
              <w:right w:val="single" w:sz="4" w:space="0" w:color="auto"/>
            </w:tcBorders>
            <w:shd w:val="clear" w:color="auto" w:fill="auto"/>
            <w:noWrap/>
            <w:vAlign w:val="bottom"/>
            <w:hideMark/>
          </w:tcPr>
          <w:p w14:paraId="227D27BB" w14:textId="77777777" w:rsidR="006741CC" w:rsidRPr="006741CC" w:rsidRDefault="006741CC" w:rsidP="006741CC">
            <w:pPr>
              <w:widowControl/>
              <w:rPr>
                <w:sz w:val="22"/>
                <w:szCs w:val="22"/>
              </w:rPr>
            </w:pPr>
            <w:r w:rsidRPr="006741CC">
              <w:rPr>
                <w:sz w:val="22"/>
                <w:szCs w:val="22"/>
              </w:rPr>
              <w:t> </w:t>
            </w:r>
          </w:p>
        </w:tc>
        <w:tc>
          <w:tcPr>
            <w:tcW w:w="1178" w:type="dxa"/>
            <w:tcBorders>
              <w:top w:val="nil"/>
              <w:left w:val="nil"/>
              <w:bottom w:val="single" w:sz="4" w:space="0" w:color="auto"/>
              <w:right w:val="single" w:sz="4" w:space="0" w:color="auto"/>
            </w:tcBorders>
            <w:shd w:val="clear" w:color="auto" w:fill="auto"/>
            <w:noWrap/>
            <w:vAlign w:val="bottom"/>
            <w:hideMark/>
          </w:tcPr>
          <w:p w14:paraId="3669F412" w14:textId="77777777" w:rsidR="006741CC" w:rsidRPr="006741CC" w:rsidRDefault="006741CC" w:rsidP="006741CC">
            <w:pPr>
              <w:widowControl/>
              <w:jc w:val="right"/>
              <w:rPr>
                <w:sz w:val="22"/>
                <w:szCs w:val="22"/>
              </w:rPr>
            </w:pPr>
            <w:r w:rsidRPr="006741CC">
              <w:rPr>
                <w:sz w:val="22"/>
                <w:szCs w:val="22"/>
              </w:rPr>
              <w:t>16,960</w:t>
            </w:r>
          </w:p>
        </w:tc>
        <w:tc>
          <w:tcPr>
            <w:tcW w:w="1231" w:type="dxa"/>
            <w:tcBorders>
              <w:top w:val="nil"/>
              <w:left w:val="nil"/>
              <w:bottom w:val="single" w:sz="4" w:space="0" w:color="auto"/>
              <w:right w:val="single" w:sz="4" w:space="0" w:color="auto"/>
            </w:tcBorders>
            <w:shd w:val="clear" w:color="auto" w:fill="auto"/>
            <w:noWrap/>
            <w:vAlign w:val="bottom"/>
            <w:hideMark/>
          </w:tcPr>
          <w:p w14:paraId="19C526CA" w14:textId="77777777" w:rsidR="006741CC" w:rsidRPr="006741CC" w:rsidRDefault="006741CC" w:rsidP="006741CC">
            <w:pPr>
              <w:widowControl/>
              <w:jc w:val="right"/>
              <w:rPr>
                <w:sz w:val="22"/>
                <w:szCs w:val="22"/>
              </w:rPr>
            </w:pPr>
            <w:r w:rsidRPr="006741CC">
              <w:rPr>
                <w:sz w:val="22"/>
                <w:szCs w:val="22"/>
              </w:rPr>
              <w:t>16,960</w:t>
            </w:r>
          </w:p>
        </w:tc>
        <w:tc>
          <w:tcPr>
            <w:tcW w:w="1229" w:type="dxa"/>
            <w:tcBorders>
              <w:top w:val="nil"/>
              <w:left w:val="nil"/>
              <w:bottom w:val="single" w:sz="4" w:space="0" w:color="auto"/>
              <w:right w:val="single" w:sz="4" w:space="0" w:color="auto"/>
            </w:tcBorders>
            <w:shd w:val="clear" w:color="auto" w:fill="auto"/>
            <w:noWrap/>
            <w:vAlign w:val="bottom"/>
            <w:hideMark/>
          </w:tcPr>
          <w:p w14:paraId="3B6DDB77" w14:textId="77777777" w:rsidR="006741CC" w:rsidRPr="006741CC" w:rsidRDefault="006741CC" w:rsidP="006741CC">
            <w:pPr>
              <w:widowControl/>
              <w:jc w:val="right"/>
              <w:rPr>
                <w:sz w:val="22"/>
                <w:szCs w:val="22"/>
              </w:rPr>
            </w:pPr>
            <w:r w:rsidRPr="006741CC">
              <w:rPr>
                <w:sz w:val="22"/>
                <w:szCs w:val="22"/>
              </w:rPr>
              <w:t>16,960</w:t>
            </w:r>
          </w:p>
        </w:tc>
      </w:tr>
      <w:tr w:rsidR="006741CC" w:rsidRPr="006741CC" w14:paraId="026CA3DF" w14:textId="77777777" w:rsidTr="00BF731A">
        <w:trPr>
          <w:trHeight w:val="780"/>
        </w:trPr>
        <w:tc>
          <w:tcPr>
            <w:tcW w:w="3024" w:type="dxa"/>
            <w:gridSpan w:val="2"/>
            <w:tcBorders>
              <w:top w:val="nil"/>
              <w:left w:val="single" w:sz="4" w:space="0" w:color="auto"/>
              <w:bottom w:val="single" w:sz="4" w:space="0" w:color="auto"/>
              <w:right w:val="single" w:sz="4" w:space="0" w:color="auto"/>
            </w:tcBorders>
            <w:shd w:val="clear" w:color="auto" w:fill="auto"/>
            <w:vAlign w:val="bottom"/>
            <w:hideMark/>
          </w:tcPr>
          <w:p w14:paraId="2A9DDB8B" w14:textId="77777777" w:rsidR="006741CC" w:rsidRPr="006741CC" w:rsidRDefault="006741CC" w:rsidP="006741CC">
            <w:pPr>
              <w:widowControl/>
            </w:pPr>
            <w:r w:rsidRPr="006741CC">
              <w:t>Межбюджетные трансферты</w:t>
            </w:r>
          </w:p>
        </w:tc>
        <w:tc>
          <w:tcPr>
            <w:tcW w:w="567" w:type="dxa"/>
            <w:gridSpan w:val="2"/>
            <w:tcBorders>
              <w:top w:val="nil"/>
              <w:left w:val="nil"/>
              <w:bottom w:val="single" w:sz="4" w:space="0" w:color="auto"/>
              <w:right w:val="single" w:sz="4" w:space="0" w:color="auto"/>
            </w:tcBorders>
            <w:shd w:val="clear" w:color="auto" w:fill="auto"/>
            <w:vAlign w:val="bottom"/>
            <w:hideMark/>
          </w:tcPr>
          <w:p w14:paraId="04FC25AA" w14:textId="77777777" w:rsidR="006741CC" w:rsidRPr="006741CC" w:rsidRDefault="006741CC" w:rsidP="006741CC">
            <w:pPr>
              <w:widowControl/>
              <w:jc w:val="center"/>
            </w:pPr>
            <w:r w:rsidRPr="006741CC">
              <w:t>901</w:t>
            </w:r>
          </w:p>
        </w:tc>
        <w:tc>
          <w:tcPr>
            <w:tcW w:w="570" w:type="dxa"/>
            <w:tcBorders>
              <w:top w:val="nil"/>
              <w:left w:val="nil"/>
              <w:bottom w:val="single" w:sz="4" w:space="0" w:color="auto"/>
              <w:right w:val="single" w:sz="4" w:space="0" w:color="auto"/>
            </w:tcBorders>
            <w:shd w:val="clear" w:color="auto" w:fill="auto"/>
            <w:vAlign w:val="bottom"/>
            <w:hideMark/>
          </w:tcPr>
          <w:p w14:paraId="583D9248" w14:textId="77777777" w:rsidR="006741CC" w:rsidRPr="006741CC" w:rsidRDefault="006741CC" w:rsidP="006741CC">
            <w:pPr>
              <w:widowControl/>
              <w:jc w:val="center"/>
              <w:rPr>
                <w:sz w:val="22"/>
                <w:szCs w:val="22"/>
              </w:rPr>
            </w:pPr>
            <w:r w:rsidRPr="006741CC">
              <w:rPr>
                <w:sz w:val="22"/>
                <w:szCs w:val="22"/>
              </w:rPr>
              <w:t>08</w:t>
            </w:r>
          </w:p>
        </w:tc>
        <w:tc>
          <w:tcPr>
            <w:tcW w:w="567" w:type="dxa"/>
            <w:tcBorders>
              <w:top w:val="nil"/>
              <w:left w:val="nil"/>
              <w:bottom w:val="single" w:sz="4" w:space="0" w:color="auto"/>
              <w:right w:val="single" w:sz="4" w:space="0" w:color="auto"/>
            </w:tcBorders>
            <w:shd w:val="clear" w:color="auto" w:fill="auto"/>
            <w:vAlign w:val="bottom"/>
            <w:hideMark/>
          </w:tcPr>
          <w:p w14:paraId="4D21BA19" w14:textId="77777777" w:rsidR="006741CC" w:rsidRPr="006741CC" w:rsidRDefault="006741CC" w:rsidP="006741CC">
            <w:pPr>
              <w:widowControl/>
              <w:jc w:val="center"/>
              <w:rPr>
                <w:sz w:val="22"/>
                <w:szCs w:val="22"/>
              </w:rPr>
            </w:pPr>
            <w:r w:rsidRPr="006741CC">
              <w:rPr>
                <w:sz w:val="22"/>
                <w:szCs w:val="22"/>
              </w:rPr>
              <w:t>01</w:t>
            </w:r>
          </w:p>
        </w:tc>
        <w:tc>
          <w:tcPr>
            <w:tcW w:w="567" w:type="dxa"/>
            <w:tcBorders>
              <w:top w:val="nil"/>
              <w:left w:val="nil"/>
              <w:bottom w:val="single" w:sz="4" w:space="0" w:color="auto"/>
              <w:right w:val="nil"/>
            </w:tcBorders>
            <w:shd w:val="clear" w:color="auto" w:fill="auto"/>
            <w:vAlign w:val="bottom"/>
            <w:hideMark/>
          </w:tcPr>
          <w:p w14:paraId="21ED1C76" w14:textId="77777777" w:rsidR="006741CC" w:rsidRPr="006741CC" w:rsidRDefault="006741CC" w:rsidP="006741CC">
            <w:pPr>
              <w:widowControl/>
              <w:jc w:val="center"/>
              <w:rPr>
                <w:sz w:val="22"/>
                <w:szCs w:val="22"/>
              </w:rPr>
            </w:pPr>
            <w:r w:rsidRPr="006741CC">
              <w:rPr>
                <w:sz w:val="22"/>
                <w:szCs w:val="22"/>
              </w:rPr>
              <w:t>02</w:t>
            </w:r>
          </w:p>
        </w:tc>
        <w:tc>
          <w:tcPr>
            <w:tcW w:w="567" w:type="dxa"/>
            <w:tcBorders>
              <w:top w:val="nil"/>
              <w:left w:val="nil"/>
              <w:bottom w:val="single" w:sz="4" w:space="0" w:color="auto"/>
              <w:right w:val="nil"/>
            </w:tcBorders>
            <w:shd w:val="clear" w:color="auto" w:fill="auto"/>
            <w:vAlign w:val="bottom"/>
            <w:hideMark/>
          </w:tcPr>
          <w:p w14:paraId="2069AA5E" w14:textId="77777777" w:rsidR="006741CC" w:rsidRPr="006741CC" w:rsidRDefault="006741CC" w:rsidP="006741CC">
            <w:pPr>
              <w:widowControl/>
              <w:jc w:val="center"/>
              <w:rPr>
                <w:sz w:val="22"/>
                <w:szCs w:val="22"/>
              </w:rPr>
            </w:pPr>
            <w:r w:rsidRPr="006741CC">
              <w:rPr>
                <w:sz w:val="22"/>
                <w:szCs w:val="22"/>
              </w:rPr>
              <w:t>1</w:t>
            </w:r>
          </w:p>
        </w:tc>
        <w:tc>
          <w:tcPr>
            <w:tcW w:w="472" w:type="dxa"/>
            <w:tcBorders>
              <w:top w:val="nil"/>
              <w:left w:val="nil"/>
              <w:bottom w:val="single" w:sz="4" w:space="0" w:color="auto"/>
              <w:right w:val="nil"/>
            </w:tcBorders>
            <w:shd w:val="clear" w:color="auto" w:fill="auto"/>
            <w:vAlign w:val="bottom"/>
            <w:hideMark/>
          </w:tcPr>
          <w:p w14:paraId="10B9A747" w14:textId="77777777" w:rsidR="006741CC" w:rsidRPr="006741CC" w:rsidRDefault="006741CC" w:rsidP="006741CC">
            <w:pPr>
              <w:widowControl/>
              <w:jc w:val="center"/>
              <w:rPr>
                <w:sz w:val="22"/>
                <w:szCs w:val="22"/>
              </w:rPr>
            </w:pPr>
            <w:r w:rsidRPr="006741CC">
              <w:rPr>
                <w:sz w:val="22"/>
                <w:szCs w:val="22"/>
              </w:rPr>
              <w:t>01</w:t>
            </w:r>
          </w:p>
        </w:tc>
        <w:tc>
          <w:tcPr>
            <w:tcW w:w="848" w:type="dxa"/>
            <w:tcBorders>
              <w:top w:val="nil"/>
              <w:left w:val="nil"/>
              <w:bottom w:val="single" w:sz="4" w:space="0" w:color="auto"/>
              <w:right w:val="single" w:sz="4" w:space="0" w:color="auto"/>
            </w:tcBorders>
            <w:shd w:val="clear" w:color="auto" w:fill="auto"/>
            <w:vAlign w:val="bottom"/>
            <w:hideMark/>
          </w:tcPr>
          <w:p w14:paraId="3D52FB13" w14:textId="77777777" w:rsidR="006741CC" w:rsidRPr="006741CC" w:rsidRDefault="006741CC" w:rsidP="006741CC">
            <w:pPr>
              <w:widowControl/>
              <w:jc w:val="center"/>
              <w:rPr>
                <w:sz w:val="22"/>
                <w:szCs w:val="22"/>
              </w:rPr>
            </w:pPr>
            <w:r w:rsidRPr="006741CC">
              <w:rPr>
                <w:sz w:val="22"/>
                <w:szCs w:val="22"/>
              </w:rPr>
              <w:t>80050</w:t>
            </w:r>
          </w:p>
        </w:tc>
        <w:tc>
          <w:tcPr>
            <w:tcW w:w="567" w:type="dxa"/>
            <w:tcBorders>
              <w:top w:val="nil"/>
              <w:left w:val="nil"/>
              <w:bottom w:val="single" w:sz="4" w:space="0" w:color="auto"/>
              <w:right w:val="single" w:sz="4" w:space="0" w:color="auto"/>
            </w:tcBorders>
            <w:shd w:val="clear" w:color="auto" w:fill="auto"/>
            <w:noWrap/>
            <w:vAlign w:val="bottom"/>
            <w:hideMark/>
          </w:tcPr>
          <w:p w14:paraId="3376EF28" w14:textId="77777777" w:rsidR="006741CC" w:rsidRPr="006741CC" w:rsidRDefault="006741CC" w:rsidP="006741CC">
            <w:pPr>
              <w:widowControl/>
              <w:rPr>
                <w:sz w:val="22"/>
                <w:szCs w:val="22"/>
              </w:rPr>
            </w:pPr>
            <w:r w:rsidRPr="006741CC">
              <w:rPr>
                <w:sz w:val="22"/>
                <w:szCs w:val="22"/>
              </w:rPr>
              <w:t>500</w:t>
            </w:r>
          </w:p>
        </w:tc>
        <w:tc>
          <w:tcPr>
            <w:tcW w:w="1178" w:type="dxa"/>
            <w:tcBorders>
              <w:top w:val="nil"/>
              <w:left w:val="nil"/>
              <w:bottom w:val="single" w:sz="4" w:space="0" w:color="auto"/>
              <w:right w:val="single" w:sz="4" w:space="0" w:color="auto"/>
            </w:tcBorders>
            <w:shd w:val="clear" w:color="auto" w:fill="auto"/>
            <w:noWrap/>
            <w:vAlign w:val="bottom"/>
            <w:hideMark/>
          </w:tcPr>
          <w:p w14:paraId="74C1908B" w14:textId="77777777" w:rsidR="006741CC" w:rsidRPr="006741CC" w:rsidRDefault="006741CC" w:rsidP="006741CC">
            <w:pPr>
              <w:widowControl/>
              <w:jc w:val="right"/>
              <w:rPr>
                <w:sz w:val="22"/>
                <w:szCs w:val="22"/>
              </w:rPr>
            </w:pPr>
            <w:r w:rsidRPr="006741CC">
              <w:rPr>
                <w:sz w:val="22"/>
                <w:szCs w:val="22"/>
              </w:rPr>
              <w:t>16,960</w:t>
            </w:r>
          </w:p>
        </w:tc>
        <w:tc>
          <w:tcPr>
            <w:tcW w:w="1231" w:type="dxa"/>
            <w:tcBorders>
              <w:top w:val="nil"/>
              <w:left w:val="nil"/>
              <w:bottom w:val="single" w:sz="4" w:space="0" w:color="auto"/>
              <w:right w:val="single" w:sz="4" w:space="0" w:color="auto"/>
            </w:tcBorders>
            <w:shd w:val="clear" w:color="auto" w:fill="auto"/>
            <w:noWrap/>
            <w:vAlign w:val="bottom"/>
            <w:hideMark/>
          </w:tcPr>
          <w:p w14:paraId="40D31B7C" w14:textId="77777777" w:rsidR="006741CC" w:rsidRPr="006741CC" w:rsidRDefault="006741CC" w:rsidP="006741CC">
            <w:pPr>
              <w:widowControl/>
              <w:jc w:val="right"/>
              <w:rPr>
                <w:sz w:val="22"/>
                <w:szCs w:val="22"/>
              </w:rPr>
            </w:pPr>
            <w:r w:rsidRPr="006741CC">
              <w:rPr>
                <w:sz w:val="22"/>
                <w:szCs w:val="22"/>
              </w:rPr>
              <w:t>16,960</w:t>
            </w:r>
          </w:p>
        </w:tc>
        <w:tc>
          <w:tcPr>
            <w:tcW w:w="1229" w:type="dxa"/>
            <w:tcBorders>
              <w:top w:val="nil"/>
              <w:left w:val="nil"/>
              <w:bottom w:val="single" w:sz="4" w:space="0" w:color="auto"/>
              <w:right w:val="single" w:sz="4" w:space="0" w:color="auto"/>
            </w:tcBorders>
            <w:shd w:val="clear" w:color="auto" w:fill="auto"/>
            <w:noWrap/>
            <w:vAlign w:val="bottom"/>
            <w:hideMark/>
          </w:tcPr>
          <w:p w14:paraId="7DD2289A" w14:textId="77777777" w:rsidR="006741CC" w:rsidRPr="006741CC" w:rsidRDefault="006741CC" w:rsidP="006741CC">
            <w:pPr>
              <w:widowControl/>
              <w:jc w:val="right"/>
              <w:rPr>
                <w:sz w:val="22"/>
                <w:szCs w:val="22"/>
              </w:rPr>
            </w:pPr>
            <w:r w:rsidRPr="006741CC">
              <w:rPr>
                <w:sz w:val="22"/>
                <w:szCs w:val="22"/>
              </w:rPr>
              <w:t>16,960</w:t>
            </w:r>
          </w:p>
        </w:tc>
      </w:tr>
      <w:tr w:rsidR="006741CC" w:rsidRPr="006741CC" w14:paraId="4185A361" w14:textId="77777777" w:rsidTr="00BF731A">
        <w:trPr>
          <w:trHeight w:val="745"/>
        </w:trPr>
        <w:tc>
          <w:tcPr>
            <w:tcW w:w="3024" w:type="dxa"/>
            <w:gridSpan w:val="2"/>
            <w:tcBorders>
              <w:top w:val="nil"/>
              <w:left w:val="single" w:sz="4" w:space="0" w:color="auto"/>
              <w:bottom w:val="single" w:sz="4" w:space="0" w:color="auto"/>
              <w:right w:val="single" w:sz="4" w:space="0" w:color="auto"/>
            </w:tcBorders>
            <w:shd w:val="clear" w:color="auto" w:fill="auto"/>
            <w:vAlign w:val="bottom"/>
            <w:hideMark/>
          </w:tcPr>
          <w:p w14:paraId="1CD7424F" w14:textId="77777777" w:rsidR="006741CC" w:rsidRPr="006741CC" w:rsidRDefault="006741CC" w:rsidP="006741CC">
            <w:pPr>
              <w:widowControl/>
            </w:pPr>
            <w:r w:rsidRPr="006741CC">
              <w:t>Иные межбюджетные трансферты</w:t>
            </w:r>
          </w:p>
        </w:tc>
        <w:tc>
          <w:tcPr>
            <w:tcW w:w="567" w:type="dxa"/>
            <w:gridSpan w:val="2"/>
            <w:tcBorders>
              <w:top w:val="nil"/>
              <w:left w:val="nil"/>
              <w:bottom w:val="single" w:sz="4" w:space="0" w:color="auto"/>
              <w:right w:val="single" w:sz="4" w:space="0" w:color="auto"/>
            </w:tcBorders>
            <w:shd w:val="clear" w:color="auto" w:fill="auto"/>
            <w:vAlign w:val="bottom"/>
            <w:hideMark/>
          </w:tcPr>
          <w:p w14:paraId="09178F32" w14:textId="77777777" w:rsidR="006741CC" w:rsidRPr="006741CC" w:rsidRDefault="006741CC" w:rsidP="006741CC">
            <w:pPr>
              <w:widowControl/>
              <w:jc w:val="center"/>
            </w:pPr>
            <w:r w:rsidRPr="006741CC">
              <w:t>901</w:t>
            </w:r>
          </w:p>
        </w:tc>
        <w:tc>
          <w:tcPr>
            <w:tcW w:w="570" w:type="dxa"/>
            <w:tcBorders>
              <w:top w:val="nil"/>
              <w:left w:val="nil"/>
              <w:bottom w:val="single" w:sz="4" w:space="0" w:color="auto"/>
              <w:right w:val="single" w:sz="4" w:space="0" w:color="auto"/>
            </w:tcBorders>
            <w:shd w:val="clear" w:color="auto" w:fill="auto"/>
            <w:vAlign w:val="bottom"/>
            <w:hideMark/>
          </w:tcPr>
          <w:p w14:paraId="67DD2802" w14:textId="77777777" w:rsidR="006741CC" w:rsidRPr="006741CC" w:rsidRDefault="006741CC" w:rsidP="006741CC">
            <w:pPr>
              <w:widowControl/>
              <w:jc w:val="center"/>
              <w:rPr>
                <w:sz w:val="22"/>
                <w:szCs w:val="22"/>
              </w:rPr>
            </w:pPr>
            <w:r w:rsidRPr="006741CC">
              <w:rPr>
                <w:sz w:val="22"/>
                <w:szCs w:val="22"/>
              </w:rPr>
              <w:t>08</w:t>
            </w:r>
          </w:p>
        </w:tc>
        <w:tc>
          <w:tcPr>
            <w:tcW w:w="567" w:type="dxa"/>
            <w:tcBorders>
              <w:top w:val="nil"/>
              <w:left w:val="nil"/>
              <w:bottom w:val="single" w:sz="4" w:space="0" w:color="auto"/>
              <w:right w:val="single" w:sz="4" w:space="0" w:color="auto"/>
            </w:tcBorders>
            <w:shd w:val="clear" w:color="auto" w:fill="auto"/>
            <w:vAlign w:val="bottom"/>
            <w:hideMark/>
          </w:tcPr>
          <w:p w14:paraId="2A54D36F" w14:textId="77777777" w:rsidR="006741CC" w:rsidRPr="006741CC" w:rsidRDefault="006741CC" w:rsidP="006741CC">
            <w:pPr>
              <w:widowControl/>
              <w:jc w:val="center"/>
              <w:rPr>
                <w:sz w:val="22"/>
                <w:szCs w:val="22"/>
              </w:rPr>
            </w:pPr>
            <w:r w:rsidRPr="006741CC">
              <w:rPr>
                <w:sz w:val="22"/>
                <w:szCs w:val="22"/>
              </w:rPr>
              <w:t>01</w:t>
            </w:r>
          </w:p>
        </w:tc>
        <w:tc>
          <w:tcPr>
            <w:tcW w:w="567" w:type="dxa"/>
            <w:tcBorders>
              <w:top w:val="nil"/>
              <w:left w:val="nil"/>
              <w:bottom w:val="single" w:sz="4" w:space="0" w:color="auto"/>
              <w:right w:val="nil"/>
            </w:tcBorders>
            <w:shd w:val="clear" w:color="auto" w:fill="auto"/>
            <w:vAlign w:val="bottom"/>
            <w:hideMark/>
          </w:tcPr>
          <w:p w14:paraId="134002B9" w14:textId="77777777" w:rsidR="006741CC" w:rsidRPr="006741CC" w:rsidRDefault="006741CC" w:rsidP="006741CC">
            <w:pPr>
              <w:widowControl/>
              <w:jc w:val="center"/>
              <w:rPr>
                <w:sz w:val="22"/>
                <w:szCs w:val="22"/>
              </w:rPr>
            </w:pPr>
            <w:r w:rsidRPr="006741CC">
              <w:rPr>
                <w:sz w:val="22"/>
                <w:szCs w:val="22"/>
              </w:rPr>
              <w:t>02</w:t>
            </w:r>
          </w:p>
        </w:tc>
        <w:tc>
          <w:tcPr>
            <w:tcW w:w="567" w:type="dxa"/>
            <w:tcBorders>
              <w:top w:val="nil"/>
              <w:left w:val="nil"/>
              <w:bottom w:val="single" w:sz="4" w:space="0" w:color="auto"/>
              <w:right w:val="nil"/>
            </w:tcBorders>
            <w:shd w:val="clear" w:color="auto" w:fill="auto"/>
            <w:vAlign w:val="bottom"/>
            <w:hideMark/>
          </w:tcPr>
          <w:p w14:paraId="19B52BEE" w14:textId="77777777" w:rsidR="006741CC" w:rsidRPr="006741CC" w:rsidRDefault="006741CC" w:rsidP="006741CC">
            <w:pPr>
              <w:widowControl/>
              <w:jc w:val="center"/>
              <w:rPr>
                <w:sz w:val="22"/>
                <w:szCs w:val="22"/>
              </w:rPr>
            </w:pPr>
            <w:r w:rsidRPr="006741CC">
              <w:rPr>
                <w:sz w:val="22"/>
                <w:szCs w:val="22"/>
              </w:rPr>
              <w:t>1</w:t>
            </w:r>
          </w:p>
        </w:tc>
        <w:tc>
          <w:tcPr>
            <w:tcW w:w="472" w:type="dxa"/>
            <w:tcBorders>
              <w:top w:val="nil"/>
              <w:left w:val="nil"/>
              <w:bottom w:val="single" w:sz="4" w:space="0" w:color="auto"/>
              <w:right w:val="nil"/>
            </w:tcBorders>
            <w:shd w:val="clear" w:color="auto" w:fill="auto"/>
            <w:vAlign w:val="bottom"/>
            <w:hideMark/>
          </w:tcPr>
          <w:p w14:paraId="56631031" w14:textId="77777777" w:rsidR="006741CC" w:rsidRPr="006741CC" w:rsidRDefault="006741CC" w:rsidP="006741CC">
            <w:pPr>
              <w:widowControl/>
              <w:jc w:val="center"/>
              <w:rPr>
                <w:sz w:val="22"/>
                <w:szCs w:val="22"/>
              </w:rPr>
            </w:pPr>
            <w:r w:rsidRPr="006741CC">
              <w:rPr>
                <w:sz w:val="22"/>
                <w:szCs w:val="22"/>
              </w:rPr>
              <w:t>01</w:t>
            </w:r>
          </w:p>
        </w:tc>
        <w:tc>
          <w:tcPr>
            <w:tcW w:w="848" w:type="dxa"/>
            <w:tcBorders>
              <w:top w:val="nil"/>
              <w:left w:val="nil"/>
              <w:bottom w:val="single" w:sz="4" w:space="0" w:color="auto"/>
              <w:right w:val="single" w:sz="4" w:space="0" w:color="auto"/>
            </w:tcBorders>
            <w:shd w:val="clear" w:color="auto" w:fill="auto"/>
            <w:vAlign w:val="bottom"/>
            <w:hideMark/>
          </w:tcPr>
          <w:p w14:paraId="317113A0" w14:textId="77777777" w:rsidR="006741CC" w:rsidRPr="006741CC" w:rsidRDefault="006741CC" w:rsidP="006741CC">
            <w:pPr>
              <w:widowControl/>
              <w:jc w:val="center"/>
              <w:rPr>
                <w:sz w:val="22"/>
                <w:szCs w:val="22"/>
              </w:rPr>
            </w:pPr>
            <w:r w:rsidRPr="006741CC">
              <w:rPr>
                <w:sz w:val="22"/>
                <w:szCs w:val="22"/>
              </w:rPr>
              <w:t>80050</w:t>
            </w:r>
          </w:p>
        </w:tc>
        <w:tc>
          <w:tcPr>
            <w:tcW w:w="567" w:type="dxa"/>
            <w:tcBorders>
              <w:top w:val="nil"/>
              <w:left w:val="nil"/>
              <w:bottom w:val="single" w:sz="4" w:space="0" w:color="auto"/>
              <w:right w:val="single" w:sz="4" w:space="0" w:color="auto"/>
            </w:tcBorders>
            <w:shd w:val="clear" w:color="auto" w:fill="auto"/>
            <w:noWrap/>
            <w:vAlign w:val="bottom"/>
            <w:hideMark/>
          </w:tcPr>
          <w:p w14:paraId="5A0AA336" w14:textId="77777777" w:rsidR="006741CC" w:rsidRPr="006741CC" w:rsidRDefault="006741CC" w:rsidP="006741CC">
            <w:pPr>
              <w:widowControl/>
              <w:rPr>
                <w:sz w:val="22"/>
                <w:szCs w:val="22"/>
              </w:rPr>
            </w:pPr>
            <w:r w:rsidRPr="006741CC">
              <w:rPr>
                <w:sz w:val="22"/>
                <w:szCs w:val="22"/>
              </w:rPr>
              <w:t>540</w:t>
            </w:r>
          </w:p>
        </w:tc>
        <w:tc>
          <w:tcPr>
            <w:tcW w:w="1178" w:type="dxa"/>
            <w:tcBorders>
              <w:top w:val="nil"/>
              <w:left w:val="nil"/>
              <w:bottom w:val="single" w:sz="4" w:space="0" w:color="auto"/>
              <w:right w:val="single" w:sz="4" w:space="0" w:color="auto"/>
            </w:tcBorders>
            <w:shd w:val="clear" w:color="auto" w:fill="auto"/>
            <w:noWrap/>
            <w:vAlign w:val="bottom"/>
            <w:hideMark/>
          </w:tcPr>
          <w:p w14:paraId="65243066" w14:textId="77777777" w:rsidR="006741CC" w:rsidRPr="006741CC" w:rsidRDefault="006741CC" w:rsidP="006741CC">
            <w:pPr>
              <w:widowControl/>
              <w:jc w:val="right"/>
              <w:rPr>
                <w:sz w:val="22"/>
                <w:szCs w:val="22"/>
              </w:rPr>
            </w:pPr>
            <w:r w:rsidRPr="006741CC">
              <w:rPr>
                <w:sz w:val="22"/>
                <w:szCs w:val="22"/>
              </w:rPr>
              <w:t>16,960</w:t>
            </w:r>
          </w:p>
        </w:tc>
        <w:tc>
          <w:tcPr>
            <w:tcW w:w="1231" w:type="dxa"/>
            <w:tcBorders>
              <w:top w:val="nil"/>
              <w:left w:val="nil"/>
              <w:bottom w:val="single" w:sz="4" w:space="0" w:color="auto"/>
              <w:right w:val="single" w:sz="4" w:space="0" w:color="auto"/>
            </w:tcBorders>
            <w:shd w:val="clear" w:color="auto" w:fill="auto"/>
            <w:noWrap/>
            <w:vAlign w:val="bottom"/>
            <w:hideMark/>
          </w:tcPr>
          <w:p w14:paraId="38619478" w14:textId="77777777" w:rsidR="006741CC" w:rsidRPr="006741CC" w:rsidRDefault="006741CC" w:rsidP="006741CC">
            <w:pPr>
              <w:widowControl/>
              <w:jc w:val="right"/>
              <w:rPr>
                <w:sz w:val="22"/>
                <w:szCs w:val="22"/>
              </w:rPr>
            </w:pPr>
            <w:r w:rsidRPr="006741CC">
              <w:rPr>
                <w:sz w:val="22"/>
                <w:szCs w:val="22"/>
              </w:rPr>
              <w:t>16,960</w:t>
            </w:r>
          </w:p>
        </w:tc>
        <w:tc>
          <w:tcPr>
            <w:tcW w:w="1229" w:type="dxa"/>
            <w:tcBorders>
              <w:top w:val="nil"/>
              <w:left w:val="nil"/>
              <w:bottom w:val="single" w:sz="4" w:space="0" w:color="auto"/>
              <w:right w:val="single" w:sz="4" w:space="0" w:color="auto"/>
            </w:tcBorders>
            <w:shd w:val="clear" w:color="auto" w:fill="auto"/>
            <w:noWrap/>
            <w:vAlign w:val="bottom"/>
            <w:hideMark/>
          </w:tcPr>
          <w:p w14:paraId="12898A27" w14:textId="77777777" w:rsidR="006741CC" w:rsidRPr="006741CC" w:rsidRDefault="006741CC" w:rsidP="006741CC">
            <w:pPr>
              <w:widowControl/>
              <w:jc w:val="right"/>
              <w:rPr>
                <w:sz w:val="22"/>
                <w:szCs w:val="22"/>
              </w:rPr>
            </w:pPr>
            <w:r w:rsidRPr="006741CC">
              <w:rPr>
                <w:sz w:val="22"/>
                <w:szCs w:val="22"/>
              </w:rPr>
              <w:t>16,960</w:t>
            </w:r>
          </w:p>
        </w:tc>
      </w:tr>
      <w:tr w:rsidR="006741CC" w:rsidRPr="006741CC" w14:paraId="67284309" w14:textId="77777777" w:rsidTr="00BF731A">
        <w:trPr>
          <w:trHeight w:val="675"/>
        </w:trPr>
        <w:tc>
          <w:tcPr>
            <w:tcW w:w="3024" w:type="dxa"/>
            <w:gridSpan w:val="2"/>
            <w:tcBorders>
              <w:top w:val="nil"/>
              <w:left w:val="single" w:sz="4" w:space="0" w:color="auto"/>
              <w:bottom w:val="single" w:sz="4" w:space="0" w:color="auto"/>
              <w:right w:val="single" w:sz="4" w:space="0" w:color="auto"/>
            </w:tcBorders>
            <w:shd w:val="clear" w:color="auto" w:fill="auto"/>
            <w:vAlign w:val="bottom"/>
            <w:hideMark/>
          </w:tcPr>
          <w:p w14:paraId="3ED99655" w14:textId="77777777" w:rsidR="006741CC" w:rsidRPr="006741CC" w:rsidRDefault="006741CC" w:rsidP="006741CC">
            <w:pPr>
              <w:widowControl/>
              <w:rPr>
                <w:b/>
                <w:bCs/>
              </w:rPr>
            </w:pPr>
            <w:r w:rsidRPr="006741CC">
              <w:rPr>
                <w:b/>
                <w:bCs/>
              </w:rPr>
              <w:t>Подпрограмма "Управление собственностью Сосновского сельсовета Бессоновского района Пензенской области"</w:t>
            </w:r>
          </w:p>
        </w:tc>
        <w:tc>
          <w:tcPr>
            <w:tcW w:w="567" w:type="dxa"/>
            <w:gridSpan w:val="2"/>
            <w:tcBorders>
              <w:top w:val="nil"/>
              <w:left w:val="nil"/>
              <w:bottom w:val="single" w:sz="4" w:space="0" w:color="auto"/>
              <w:right w:val="single" w:sz="4" w:space="0" w:color="auto"/>
            </w:tcBorders>
            <w:shd w:val="clear" w:color="auto" w:fill="auto"/>
            <w:vAlign w:val="bottom"/>
            <w:hideMark/>
          </w:tcPr>
          <w:p w14:paraId="3C690968" w14:textId="77777777" w:rsidR="006741CC" w:rsidRPr="006741CC" w:rsidRDefault="006741CC" w:rsidP="006741CC">
            <w:pPr>
              <w:widowControl/>
              <w:jc w:val="center"/>
            </w:pPr>
            <w:r w:rsidRPr="006741CC">
              <w:t>901</w:t>
            </w:r>
          </w:p>
        </w:tc>
        <w:tc>
          <w:tcPr>
            <w:tcW w:w="570" w:type="dxa"/>
            <w:tcBorders>
              <w:top w:val="nil"/>
              <w:left w:val="nil"/>
              <w:bottom w:val="single" w:sz="4" w:space="0" w:color="auto"/>
              <w:right w:val="single" w:sz="4" w:space="0" w:color="auto"/>
            </w:tcBorders>
            <w:shd w:val="clear" w:color="auto" w:fill="auto"/>
            <w:vAlign w:val="bottom"/>
            <w:hideMark/>
          </w:tcPr>
          <w:p w14:paraId="249A9C0C" w14:textId="77777777" w:rsidR="006741CC" w:rsidRPr="006741CC" w:rsidRDefault="006741CC" w:rsidP="006741CC">
            <w:pPr>
              <w:widowControl/>
              <w:jc w:val="center"/>
              <w:rPr>
                <w:b/>
                <w:bCs/>
                <w:sz w:val="22"/>
                <w:szCs w:val="22"/>
              </w:rPr>
            </w:pPr>
            <w:r w:rsidRPr="006741CC">
              <w:rPr>
                <w:b/>
                <w:bCs/>
                <w:sz w:val="22"/>
                <w:szCs w:val="22"/>
              </w:rPr>
              <w:t>08</w:t>
            </w:r>
          </w:p>
        </w:tc>
        <w:tc>
          <w:tcPr>
            <w:tcW w:w="567" w:type="dxa"/>
            <w:tcBorders>
              <w:top w:val="nil"/>
              <w:left w:val="nil"/>
              <w:bottom w:val="single" w:sz="4" w:space="0" w:color="auto"/>
              <w:right w:val="single" w:sz="4" w:space="0" w:color="auto"/>
            </w:tcBorders>
            <w:shd w:val="clear" w:color="auto" w:fill="auto"/>
            <w:vAlign w:val="bottom"/>
            <w:hideMark/>
          </w:tcPr>
          <w:p w14:paraId="5A6133DA" w14:textId="77777777" w:rsidR="006741CC" w:rsidRPr="006741CC" w:rsidRDefault="006741CC" w:rsidP="006741CC">
            <w:pPr>
              <w:widowControl/>
              <w:jc w:val="center"/>
              <w:rPr>
                <w:b/>
                <w:bCs/>
                <w:sz w:val="22"/>
                <w:szCs w:val="22"/>
              </w:rPr>
            </w:pPr>
            <w:r w:rsidRPr="006741CC">
              <w:rPr>
                <w:b/>
                <w:bCs/>
                <w:sz w:val="22"/>
                <w:szCs w:val="22"/>
              </w:rPr>
              <w:t>01</w:t>
            </w:r>
          </w:p>
        </w:tc>
        <w:tc>
          <w:tcPr>
            <w:tcW w:w="567" w:type="dxa"/>
            <w:tcBorders>
              <w:top w:val="nil"/>
              <w:left w:val="nil"/>
              <w:bottom w:val="single" w:sz="4" w:space="0" w:color="auto"/>
              <w:right w:val="nil"/>
            </w:tcBorders>
            <w:shd w:val="clear" w:color="auto" w:fill="auto"/>
            <w:vAlign w:val="bottom"/>
            <w:hideMark/>
          </w:tcPr>
          <w:p w14:paraId="5E0F1493" w14:textId="77777777" w:rsidR="006741CC" w:rsidRPr="006741CC" w:rsidRDefault="006741CC" w:rsidP="006741CC">
            <w:pPr>
              <w:widowControl/>
              <w:jc w:val="center"/>
              <w:rPr>
                <w:b/>
                <w:bCs/>
                <w:sz w:val="22"/>
                <w:szCs w:val="22"/>
              </w:rPr>
            </w:pPr>
            <w:r w:rsidRPr="006741CC">
              <w:rPr>
                <w:b/>
                <w:bCs/>
                <w:sz w:val="22"/>
                <w:szCs w:val="22"/>
              </w:rPr>
              <w:t>02</w:t>
            </w:r>
          </w:p>
        </w:tc>
        <w:tc>
          <w:tcPr>
            <w:tcW w:w="567" w:type="dxa"/>
            <w:tcBorders>
              <w:top w:val="nil"/>
              <w:left w:val="nil"/>
              <w:bottom w:val="single" w:sz="4" w:space="0" w:color="auto"/>
              <w:right w:val="nil"/>
            </w:tcBorders>
            <w:shd w:val="clear" w:color="auto" w:fill="auto"/>
            <w:vAlign w:val="bottom"/>
            <w:hideMark/>
          </w:tcPr>
          <w:p w14:paraId="03953834" w14:textId="77777777" w:rsidR="006741CC" w:rsidRPr="006741CC" w:rsidRDefault="006741CC" w:rsidP="006741CC">
            <w:pPr>
              <w:widowControl/>
              <w:jc w:val="center"/>
              <w:rPr>
                <w:b/>
                <w:bCs/>
                <w:sz w:val="22"/>
                <w:szCs w:val="22"/>
              </w:rPr>
            </w:pPr>
            <w:r w:rsidRPr="006741CC">
              <w:rPr>
                <w:b/>
                <w:bCs/>
                <w:sz w:val="22"/>
                <w:szCs w:val="22"/>
              </w:rPr>
              <w:t>3</w:t>
            </w:r>
          </w:p>
        </w:tc>
        <w:tc>
          <w:tcPr>
            <w:tcW w:w="472" w:type="dxa"/>
            <w:tcBorders>
              <w:top w:val="nil"/>
              <w:left w:val="nil"/>
              <w:bottom w:val="single" w:sz="4" w:space="0" w:color="auto"/>
              <w:right w:val="nil"/>
            </w:tcBorders>
            <w:shd w:val="clear" w:color="auto" w:fill="auto"/>
            <w:vAlign w:val="bottom"/>
            <w:hideMark/>
          </w:tcPr>
          <w:p w14:paraId="0E99CC7B" w14:textId="77777777" w:rsidR="006741CC" w:rsidRPr="006741CC" w:rsidRDefault="006741CC" w:rsidP="006741CC">
            <w:pPr>
              <w:widowControl/>
              <w:jc w:val="center"/>
              <w:rPr>
                <w:b/>
                <w:bCs/>
                <w:sz w:val="22"/>
                <w:szCs w:val="22"/>
              </w:rPr>
            </w:pPr>
            <w:r w:rsidRPr="006741CC">
              <w:rPr>
                <w:b/>
                <w:bCs/>
                <w:sz w:val="22"/>
                <w:szCs w:val="22"/>
              </w:rPr>
              <w:t>00</w:t>
            </w:r>
          </w:p>
        </w:tc>
        <w:tc>
          <w:tcPr>
            <w:tcW w:w="848" w:type="dxa"/>
            <w:tcBorders>
              <w:top w:val="nil"/>
              <w:left w:val="nil"/>
              <w:bottom w:val="single" w:sz="4" w:space="0" w:color="auto"/>
              <w:right w:val="single" w:sz="4" w:space="0" w:color="auto"/>
            </w:tcBorders>
            <w:shd w:val="clear" w:color="auto" w:fill="auto"/>
            <w:vAlign w:val="bottom"/>
            <w:hideMark/>
          </w:tcPr>
          <w:p w14:paraId="3D4636E4" w14:textId="77777777" w:rsidR="006741CC" w:rsidRPr="006741CC" w:rsidRDefault="006741CC" w:rsidP="006741CC">
            <w:pPr>
              <w:widowControl/>
              <w:jc w:val="center"/>
              <w:rPr>
                <w:b/>
                <w:bCs/>
                <w:sz w:val="22"/>
                <w:szCs w:val="22"/>
              </w:rPr>
            </w:pPr>
            <w:r w:rsidRPr="006741CC">
              <w:rPr>
                <w:b/>
                <w:bCs/>
                <w:sz w:val="22"/>
                <w:szCs w:val="22"/>
              </w:rPr>
              <w:t>0000</w:t>
            </w:r>
          </w:p>
        </w:tc>
        <w:tc>
          <w:tcPr>
            <w:tcW w:w="567" w:type="dxa"/>
            <w:tcBorders>
              <w:top w:val="nil"/>
              <w:left w:val="nil"/>
              <w:bottom w:val="single" w:sz="4" w:space="0" w:color="auto"/>
              <w:right w:val="single" w:sz="4" w:space="0" w:color="auto"/>
            </w:tcBorders>
            <w:shd w:val="clear" w:color="auto" w:fill="auto"/>
            <w:noWrap/>
            <w:vAlign w:val="bottom"/>
            <w:hideMark/>
          </w:tcPr>
          <w:p w14:paraId="49B4A91C" w14:textId="77777777" w:rsidR="006741CC" w:rsidRPr="006741CC" w:rsidRDefault="006741CC" w:rsidP="006741CC">
            <w:pPr>
              <w:widowControl/>
              <w:rPr>
                <w:sz w:val="22"/>
                <w:szCs w:val="22"/>
              </w:rPr>
            </w:pPr>
            <w:r w:rsidRPr="006741CC">
              <w:rPr>
                <w:sz w:val="22"/>
                <w:szCs w:val="22"/>
              </w:rPr>
              <w:t> </w:t>
            </w:r>
          </w:p>
        </w:tc>
        <w:tc>
          <w:tcPr>
            <w:tcW w:w="1178" w:type="dxa"/>
            <w:tcBorders>
              <w:top w:val="nil"/>
              <w:left w:val="nil"/>
              <w:bottom w:val="single" w:sz="4" w:space="0" w:color="auto"/>
              <w:right w:val="single" w:sz="4" w:space="0" w:color="auto"/>
            </w:tcBorders>
            <w:shd w:val="clear" w:color="auto" w:fill="auto"/>
            <w:noWrap/>
            <w:vAlign w:val="bottom"/>
            <w:hideMark/>
          </w:tcPr>
          <w:p w14:paraId="32C880AC" w14:textId="77777777" w:rsidR="006741CC" w:rsidRPr="006741CC" w:rsidRDefault="006741CC" w:rsidP="006741CC">
            <w:pPr>
              <w:widowControl/>
              <w:jc w:val="right"/>
              <w:rPr>
                <w:b/>
                <w:bCs/>
                <w:sz w:val="22"/>
                <w:szCs w:val="22"/>
              </w:rPr>
            </w:pPr>
            <w:r w:rsidRPr="006741CC">
              <w:rPr>
                <w:b/>
                <w:bCs/>
                <w:sz w:val="22"/>
                <w:szCs w:val="22"/>
              </w:rPr>
              <w:t>1816,158</w:t>
            </w:r>
          </w:p>
        </w:tc>
        <w:tc>
          <w:tcPr>
            <w:tcW w:w="1231" w:type="dxa"/>
            <w:tcBorders>
              <w:top w:val="nil"/>
              <w:left w:val="nil"/>
              <w:bottom w:val="single" w:sz="4" w:space="0" w:color="auto"/>
              <w:right w:val="single" w:sz="4" w:space="0" w:color="auto"/>
            </w:tcBorders>
            <w:shd w:val="clear" w:color="auto" w:fill="auto"/>
            <w:noWrap/>
            <w:vAlign w:val="bottom"/>
            <w:hideMark/>
          </w:tcPr>
          <w:p w14:paraId="50FD16BB" w14:textId="77777777" w:rsidR="006741CC" w:rsidRPr="006741CC" w:rsidRDefault="006741CC" w:rsidP="006741CC">
            <w:pPr>
              <w:widowControl/>
              <w:jc w:val="right"/>
              <w:rPr>
                <w:b/>
                <w:bCs/>
                <w:sz w:val="22"/>
                <w:szCs w:val="22"/>
              </w:rPr>
            </w:pPr>
            <w:r w:rsidRPr="006741CC">
              <w:rPr>
                <w:b/>
                <w:bCs/>
                <w:sz w:val="22"/>
                <w:szCs w:val="22"/>
              </w:rPr>
              <w:t>1839,654</w:t>
            </w:r>
          </w:p>
        </w:tc>
        <w:tc>
          <w:tcPr>
            <w:tcW w:w="1229" w:type="dxa"/>
            <w:tcBorders>
              <w:top w:val="nil"/>
              <w:left w:val="nil"/>
              <w:bottom w:val="single" w:sz="4" w:space="0" w:color="auto"/>
              <w:right w:val="single" w:sz="4" w:space="0" w:color="auto"/>
            </w:tcBorders>
            <w:shd w:val="clear" w:color="auto" w:fill="auto"/>
            <w:noWrap/>
            <w:vAlign w:val="bottom"/>
            <w:hideMark/>
          </w:tcPr>
          <w:p w14:paraId="185DF261" w14:textId="77777777" w:rsidR="006741CC" w:rsidRPr="006741CC" w:rsidRDefault="006741CC" w:rsidP="006741CC">
            <w:pPr>
              <w:widowControl/>
              <w:jc w:val="right"/>
              <w:rPr>
                <w:b/>
                <w:bCs/>
                <w:sz w:val="22"/>
                <w:szCs w:val="22"/>
              </w:rPr>
            </w:pPr>
            <w:r w:rsidRPr="006741CC">
              <w:rPr>
                <w:b/>
                <w:bCs/>
                <w:sz w:val="22"/>
                <w:szCs w:val="22"/>
              </w:rPr>
              <w:t>1862,654</w:t>
            </w:r>
          </w:p>
        </w:tc>
      </w:tr>
      <w:tr w:rsidR="006741CC" w:rsidRPr="006741CC" w14:paraId="2C38675E" w14:textId="77777777" w:rsidTr="00BF731A">
        <w:trPr>
          <w:trHeight w:val="855"/>
        </w:trPr>
        <w:tc>
          <w:tcPr>
            <w:tcW w:w="3024" w:type="dxa"/>
            <w:gridSpan w:val="2"/>
            <w:tcBorders>
              <w:top w:val="nil"/>
              <w:left w:val="single" w:sz="4" w:space="0" w:color="auto"/>
              <w:bottom w:val="single" w:sz="4" w:space="0" w:color="auto"/>
              <w:right w:val="single" w:sz="4" w:space="0" w:color="auto"/>
            </w:tcBorders>
            <w:shd w:val="clear" w:color="auto" w:fill="auto"/>
            <w:vAlign w:val="bottom"/>
            <w:hideMark/>
          </w:tcPr>
          <w:p w14:paraId="0EA09B45" w14:textId="77777777" w:rsidR="006741CC" w:rsidRPr="006741CC" w:rsidRDefault="006741CC" w:rsidP="006741CC">
            <w:pPr>
              <w:widowControl/>
              <w:rPr>
                <w:i/>
                <w:iCs/>
              </w:rPr>
            </w:pPr>
            <w:r w:rsidRPr="006741CC">
              <w:rPr>
                <w:i/>
                <w:iCs/>
              </w:rPr>
              <w:t>Основное мероприятие «Оптимизация, управление и распоряжение имуществом, находящимся в муниципальной собственности Сосновского сельсовета Бессоновского района Пензенской области»</w:t>
            </w:r>
          </w:p>
        </w:tc>
        <w:tc>
          <w:tcPr>
            <w:tcW w:w="567" w:type="dxa"/>
            <w:gridSpan w:val="2"/>
            <w:tcBorders>
              <w:top w:val="nil"/>
              <w:left w:val="nil"/>
              <w:bottom w:val="single" w:sz="4" w:space="0" w:color="auto"/>
              <w:right w:val="single" w:sz="4" w:space="0" w:color="auto"/>
            </w:tcBorders>
            <w:shd w:val="clear" w:color="auto" w:fill="auto"/>
            <w:vAlign w:val="bottom"/>
            <w:hideMark/>
          </w:tcPr>
          <w:p w14:paraId="4271683A" w14:textId="77777777" w:rsidR="006741CC" w:rsidRPr="006741CC" w:rsidRDefault="006741CC" w:rsidP="006741CC">
            <w:pPr>
              <w:widowControl/>
              <w:jc w:val="center"/>
            </w:pPr>
            <w:r w:rsidRPr="006741CC">
              <w:t>901</w:t>
            </w:r>
          </w:p>
        </w:tc>
        <w:tc>
          <w:tcPr>
            <w:tcW w:w="570" w:type="dxa"/>
            <w:tcBorders>
              <w:top w:val="nil"/>
              <w:left w:val="nil"/>
              <w:bottom w:val="single" w:sz="4" w:space="0" w:color="auto"/>
              <w:right w:val="single" w:sz="4" w:space="0" w:color="auto"/>
            </w:tcBorders>
            <w:shd w:val="clear" w:color="auto" w:fill="auto"/>
            <w:vAlign w:val="bottom"/>
            <w:hideMark/>
          </w:tcPr>
          <w:p w14:paraId="13B861D3" w14:textId="77777777" w:rsidR="006741CC" w:rsidRPr="006741CC" w:rsidRDefault="006741CC" w:rsidP="006741CC">
            <w:pPr>
              <w:widowControl/>
              <w:jc w:val="center"/>
              <w:rPr>
                <w:i/>
                <w:iCs/>
                <w:sz w:val="22"/>
                <w:szCs w:val="22"/>
              </w:rPr>
            </w:pPr>
            <w:r w:rsidRPr="006741CC">
              <w:rPr>
                <w:i/>
                <w:iCs/>
                <w:sz w:val="22"/>
                <w:szCs w:val="22"/>
              </w:rPr>
              <w:t>08</w:t>
            </w:r>
          </w:p>
        </w:tc>
        <w:tc>
          <w:tcPr>
            <w:tcW w:w="567" w:type="dxa"/>
            <w:tcBorders>
              <w:top w:val="nil"/>
              <w:left w:val="nil"/>
              <w:bottom w:val="single" w:sz="4" w:space="0" w:color="auto"/>
              <w:right w:val="single" w:sz="4" w:space="0" w:color="auto"/>
            </w:tcBorders>
            <w:shd w:val="clear" w:color="auto" w:fill="auto"/>
            <w:vAlign w:val="bottom"/>
            <w:hideMark/>
          </w:tcPr>
          <w:p w14:paraId="238D8C95" w14:textId="77777777" w:rsidR="006741CC" w:rsidRPr="006741CC" w:rsidRDefault="006741CC" w:rsidP="006741CC">
            <w:pPr>
              <w:widowControl/>
              <w:jc w:val="center"/>
              <w:rPr>
                <w:i/>
                <w:iCs/>
                <w:sz w:val="22"/>
                <w:szCs w:val="22"/>
              </w:rPr>
            </w:pPr>
            <w:r w:rsidRPr="006741CC">
              <w:rPr>
                <w:i/>
                <w:iCs/>
                <w:sz w:val="22"/>
                <w:szCs w:val="22"/>
              </w:rPr>
              <w:t>01</w:t>
            </w:r>
          </w:p>
        </w:tc>
        <w:tc>
          <w:tcPr>
            <w:tcW w:w="567" w:type="dxa"/>
            <w:tcBorders>
              <w:top w:val="nil"/>
              <w:left w:val="nil"/>
              <w:bottom w:val="single" w:sz="4" w:space="0" w:color="auto"/>
              <w:right w:val="nil"/>
            </w:tcBorders>
            <w:shd w:val="clear" w:color="auto" w:fill="auto"/>
            <w:vAlign w:val="bottom"/>
            <w:hideMark/>
          </w:tcPr>
          <w:p w14:paraId="0856FB10" w14:textId="77777777" w:rsidR="006741CC" w:rsidRPr="006741CC" w:rsidRDefault="006741CC" w:rsidP="006741CC">
            <w:pPr>
              <w:widowControl/>
              <w:jc w:val="center"/>
              <w:rPr>
                <w:i/>
                <w:iCs/>
                <w:sz w:val="22"/>
                <w:szCs w:val="22"/>
              </w:rPr>
            </w:pPr>
            <w:r w:rsidRPr="006741CC">
              <w:rPr>
                <w:i/>
                <w:iCs/>
                <w:sz w:val="22"/>
                <w:szCs w:val="22"/>
              </w:rPr>
              <w:t>02</w:t>
            </w:r>
          </w:p>
        </w:tc>
        <w:tc>
          <w:tcPr>
            <w:tcW w:w="567" w:type="dxa"/>
            <w:tcBorders>
              <w:top w:val="nil"/>
              <w:left w:val="nil"/>
              <w:bottom w:val="single" w:sz="4" w:space="0" w:color="auto"/>
              <w:right w:val="nil"/>
            </w:tcBorders>
            <w:shd w:val="clear" w:color="auto" w:fill="auto"/>
            <w:vAlign w:val="bottom"/>
            <w:hideMark/>
          </w:tcPr>
          <w:p w14:paraId="0BEA3A81" w14:textId="77777777" w:rsidR="006741CC" w:rsidRPr="006741CC" w:rsidRDefault="006741CC" w:rsidP="006741CC">
            <w:pPr>
              <w:widowControl/>
              <w:jc w:val="center"/>
              <w:rPr>
                <w:i/>
                <w:iCs/>
                <w:sz w:val="22"/>
                <w:szCs w:val="22"/>
              </w:rPr>
            </w:pPr>
            <w:r w:rsidRPr="006741CC">
              <w:rPr>
                <w:i/>
                <w:iCs/>
                <w:sz w:val="22"/>
                <w:szCs w:val="22"/>
              </w:rPr>
              <w:t>3</w:t>
            </w:r>
          </w:p>
        </w:tc>
        <w:tc>
          <w:tcPr>
            <w:tcW w:w="472" w:type="dxa"/>
            <w:tcBorders>
              <w:top w:val="nil"/>
              <w:left w:val="nil"/>
              <w:bottom w:val="single" w:sz="4" w:space="0" w:color="auto"/>
              <w:right w:val="nil"/>
            </w:tcBorders>
            <w:shd w:val="clear" w:color="auto" w:fill="auto"/>
            <w:vAlign w:val="bottom"/>
            <w:hideMark/>
          </w:tcPr>
          <w:p w14:paraId="33D3285A" w14:textId="77777777" w:rsidR="006741CC" w:rsidRPr="006741CC" w:rsidRDefault="006741CC" w:rsidP="006741CC">
            <w:pPr>
              <w:widowControl/>
              <w:jc w:val="center"/>
              <w:rPr>
                <w:i/>
                <w:iCs/>
                <w:sz w:val="22"/>
                <w:szCs w:val="22"/>
              </w:rPr>
            </w:pPr>
            <w:r w:rsidRPr="006741CC">
              <w:rPr>
                <w:i/>
                <w:iCs/>
                <w:sz w:val="22"/>
                <w:szCs w:val="22"/>
              </w:rPr>
              <w:t>01</w:t>
            </w:r>
          </w:p>
        </w:tc>
        <w:tc>
          <w:tcPr>
            <w:tcW w:w="848" w:type="dxa"/>
            <w:tcBorders>
              <w:top w:val="nil"/>
              <w:left w:val="nil"/>
              <w:bottom w:val="single" w:sz="4" w:space="0" w:color="auto"/>
              <w:right w:val="single" w:sz="4" w:space="0" w:color="auto"/>
            </w:tcBorders>
            <w:shd w:val="clear" w:color="auto" w:fill="auto"/>
            <w:vAlign w:val="bottom"/>
            <w:hideMark/>
          </w:tcPr>
          <w:p w14:paraId="46BFD518" w14:textId="77777777" w:rsidR="006741CC" w:rsidRPr="006741CC" w:rsidRDefault="006741CC" w:rsidP="006741CC">
            <w:pPr>
              <w:widowControl/>
              <w:jc w:val="center"/>
              <w:rPr>
                <w:i/>
                <w:iCs/>
                <w:sz w:val="22"/>
                <w:szCs w:val="22"/>
              </w:rPr>
            </w:pPr>
            <w:r w:rsidRPr="006741CC">
              <w:rPr>
                <w:i/>
                <w:iCs/>
                <w:sz w:val="22"/>
                <w:szCs w:val="22"/>
              </w:rPr>
              <w:t>00000</w:t>
            </w:r>
          </w:p>
        </w:tc>
        <w:tc>
          <w:tcPr>
            <w:tcW w:w="567" w:type="dxa"/>
            <w:tcBorders>
              <w:top w:val="nil"/>
              <w:left w:val="nil"/>
              <w:bottom w:val="single" w:sz="4" w:space="0" w:color="auto"/>
              <w:right w:val="single" w:sz="4" w:space="0" w:color="auto"/>
            </w:tcBorders>
            <w:shd w:val="clear" w:color="auto" w:fill="auto"/>
            <w:noWrap/>
            <w:vAlign w:val="bottom"/>
            <w:hideMark/>
          </w:tcPr>
          <w:p w14:paraId="485ECFBC" w14:textId="77777777" w:rsidR="006741CC" w:rsidRPr="006741CC" w:rsidRDefault="006741CC" w:rsidP="006741CC">
            <w:pPr>
              <w:widowControl/>
              <w:rPr>
                <w:i/>
                <w:iCs/>
                <w:sz w:val="22"/>
                <w:szCs w:val="22"/>
              </w:rPr>
            </w:pPr>
            <w:r w:rsidRPr="006741CC">
              <w:rPr>
                <w:i/>
                <w:iCs/>
                <w:sz w:val="22"/>
                <w:szCs w:val="22"/>
              </w:rPr>
              <w:t> </w:t>
            </w:r>
          </w:p>
        </w:tc>
        <w:tc>
          <w:tcPr>
            <w:tcW w:w="1178" w:type="dxa"/>
            <w:tcBorders>
              <w:top w:val="nil"/>
              <w:left w:val="nil"/>
              <w:bottom w:val="single" w:sz="4" w:space="0" w:color="auto"/>
              <w:right w:val="single" w:sz="4" w:space="0" w:color="auto"/>
            </w:tcBorders>
            <w:shd w:val="clear" w:color="auto" w:fill="auto"/>
            <w:noWrap/>
            <w:vAlign w:val="bottom"/>
            <w:hideMark/>
          </w:tcPr>
          <w:p w14:paraId="78544D37" w14:textId="77777777" w:rsidR="006741CC" w:rsidRPr="006741CC" w:rsidRDefault="006741CC" w:rsidP="006741CC">
            <w:pPr>
              <w:widowControl/>
              <w:jc w:val="right"/>
              <w:rPr>
                <w:i/>
                <w:iCs/>
                <w:sz w:val="22"/>
                <w:szCs w:val="22"/>
              </w:rPr>
            </w:pPr>
            <w:r w:rsidRPr="006741CC">
              <w:rPr>
                <w:i/>
                <w:iCs/>
                <w:sz w:val="22"/>
                <w:szCs w:val="22"/>
              </w:rPr>
              <w:t>1816,158</w:t>
            </w:r>
          </w:p>
        </w:tc>
        <w:tc>
          <w:tcPr>
            <w:tcW w:w="1231" w:type="dxa"/>
            <w:tcBorders>
              <w:top w:val="nil"/>
              <w:left w:val="nil"/>
              <w:bottom w:val="single" w:sz="4" w:space="0" w:color="auto"/>
              <w:right w:val="single" w:sz="4" w:space="0" w:color="auto"/>
            </w:tcBorders>
            <w:shd w:val="clear" w:color="auto" w:fill="auto"/>
            <w:noWrap/>
            <w:vAlign w:val="bottom"/>
            <w:hideMark/>
          </w:tcPr>
          <w:p w14:paraId="552322BA" w14:textId="77777777" w:rsidR="006741CC" w:rsidRPr="006741CC" w:rsidRDefault="006741CC" w:rsidP="006741CC">
            <w:pPr>
              <w:widowControl/>
              <w:jc w:val="right"/>
              <w:rPr>
                <w:i/>
                <w:iCs/>
                <w:sz w:val="22"/>
                <w:szCs w:val="22"/>
              </w:rPr>
            </w:pPr>
            <w:r w:rsidRPr="006741CC">
              <w:rPr>
                <w:i/>
                <w:iCs/>
                <w:sz w:val="22"/>
                <w:szCs w:val="22"/>
              </w:rPr>
              <w:t>1839,654</w:t>
            </w:r>
          </w:p>
        </w:tc>
        <w:tc>
          <w:tcPr>
            <w:tcW w:w="1229" w:type="dxa"/>
            <w:tcBorders>
              <w:top w:val="nil"/>
              <w:left w:val="nil"/>
              <w:bottom w:val="single" w:sz="4" w:space="0" w:color="auto"/>
              <w:right w:val="single" w:sz="4" w:space="0" w:color="auto"/>
            </w:tcBorders>
            <w:shd w:val="clear" w:color="auto" w:fill="auto"/>
            <w:noWrap/>
            <w:vAlign w:val="bottom"/>
            <w:hideMark/>
          </w:tcPr>
          <w:p w14:paraId="3FF81B34" w14:textId="77777777" w:rsidR="006741CC" w:rsidRPr="006741CC" w:rsidRDefault="006741CC" w:rsidP="006741CC">
            <w:pPr>
              <w:widowControl/>
              <w:jc w:val="right"/>
              <w:rPr>
                <w:i/>
                <w:iCs/>
                <w:sz w:val="22"/>
                <w:szCs w:val="22"/>
              </w:rPr>
            </w:pPr>
            <w:r w:rsidRPr="006741CC">
              <w:rPr>
                <w:i/>
                <w:iCs/>
                <w:sz w:val="22"/>
                <w:szCs w:val="22"/>
              </w:rPr>
              <w:t>1862,654</w:t>
            </w:r>
          </w:p>
        </w:tc>
      </w:tr>
      <w:tr w:rsidR="006741CC" w:rsidRPr="006741CC" w14:paraId="5051949B" w14:textId="77777777" w:rsidTr="00BF731A">
        <w:trPr>
          <w:trHeight w:val="855"/>
        </w:trPr>
        <w:tc>
          <w:tcPr>
            <w:tcW w:w="3024" w:type="dxa"/>
            <w:gridSpan w:val="2"/>
            <w:tcBorders>
              <w:top w:val="nil"/>
              <w:left w:val="single" w:sz="4" w:space="0" w:color="auto"/>
              <w:bottom w:val="single" w:sz="4" w:space="0" w:color="auto"/>
              <w:right w:val="single" w:sz="4" w:space="0" w:color="auto"/>
            </w:tcBorders>
            <w:shd w:val="clear" w:color="auto" w:fill="auto"/>
            <w:vAlign w:val="bottom"/>
            <w:hideMark/>
          </w:tcPr>
          <w:p w14:paraId="0AE253F3" w14:textId="77777777" w:rsidR="006741CC" w:rsidRPr="006741CC" w:rsidRDefault="006741CC" w:rsidP="006741CC">
            <w:pPr>
              <w:widowControl/>
              <w:jc w:val="both"/>
              <w:rPr>
                <w:color w:val="000000"/>
              </w:rPr>
            </w:pPr>
            <w:r w:rsidRPr="006741CC">
              <w:rPr>
                <w:color w:val="000000"/>
              </w:rPr>
              <w:t xml:space="preserve">Расходы на содержание муниципальной собственности объектов в сфере культуры Сосновского сельсовета </w:t>
            </w:r>
          </w:p>
        </w:tc>
        <w:tc>
          <w:tcPr>
            <w:tcW w:w="567" w:type="dxa"/>
            <w:gridSpan w:val="2"/>
            <w:tcBorders>
              <w:top w:val="nil"/>
              <w:left w:val="nil"/>
              <w:bottom w:val="single" w:sz="4" w:space="0" w:color="auto"/>
              <w:right w:val="single" w:sz="4" w:space="0" w:color="auto"/>
            </w:tcBorders>
            <w:shd w:val="clear" w:color="auto" w:fill="auto"/>
            <w:vAlign w:val="bottom"/>
            <w:hideMark/>
          </w:tcPr>
          <w:p w14:paraId="27BB39BE" w14:textId="77777777" w:rsidR="006741CC" w:rsidRPr="006741CC" w:rsidRDefault="006741CC" w:rsidP="006741CC">
            <w:pPr>
              <w:widowControl/>
              <w:jc w:val="center"/>
            </w:pPr>
            <w:r w:rsidRPr="006741CC">
              <w:t>901</w:t>
            </w:r>
          </w:p>
        </w:tc>
        <w:tc>
          <w:tcPr>
            <w:tcW w:w="570" w:type="dxa"/>
            <w:tcBorders>
              <w:top w:val="nil"/>
              <w:left w:val="nil"/>
              <w:bottom w:val="single" w:sz="4" w:space="0" w:color="auto"/>
              <w:right w:val="single" w:sz="4" w:space="0" w:color="auto"/>
            </w:tcBorders>
            <w:shd w:val="clear" w:color="auto" w:fill="auto"/>
            <w:vAlign w:val="bottom"/>
            <w:hideMark/>
          </w:tcPr>
          <w:p w14:paraId="54A2E4CC" w14:textId="77777777" w:rsidR="006741CC" w:rsidRPr="006741CC" w:rsidRDefault="006741CC" w:rsidP="006741CC">
            <w:pPr>
              <w:widowControl/>
              <w:jc w:val="center"/>
              <w:rPr>
                <w:sz w:val="22"/>
                <w:szCs w:val="22"/>
              </w:rPr>
            </w:pPr>
            <w:r w:rsidRPr="006741CC">
              <w:rPr>
                <w:sz w:val="22"/>
                <w:szCs w:val="22"/>
              </w:rPr>
              <w:t>08</w:t>
            </w:r>
          </w:p>
        </w:tc>
        <w:tc>
          <w:tcPr>
            <w:tcW w:w="567" w:type="dxa"/>
            <w:tcBorders>
              <w:top w:val="nil"/>
              <w:left w:val="nil"/>
              <w:bottom w:val="single" w:sz="4" w:space="0" w:color="auto"/>
              <w:right w:val="single" w:sz="4" w:space="0" w:color="auto"/>
            </w:tcBorders>
            <w:shd w:val="clear" w:color="auto" w:fill="auto"/>
            <w:vAlign w:val="bottom"/>
            <w:hideMark/>
          </w:tcPr>
          <w:p w14:paraId="0830377C" w14:textId="77777777" w:rsidR="006741CC" w:rsidRPr="006741CC" w:rsidRDefault="006741CC" w:rsidP="006741CC">
            <w:pPr>
              <w:widowControl/>
              <w:jc w:val="center"/>
              <w:rPr>
                <w:sz w:val="22"/>
                <w:szCs w:val="22"/>
              </w:rPr>
            </w:pPr>
            <w:r w:rsidRPr="006741CC">
              <w:rPr>
                <w:sz w:val="22"/>
                <w:szCs w:val="22"/>
              </w:rPr>
              <w:t>01</w:t>
            </w:r>
          </w:p>
        </w:tc>
        <w:tc>
          <w:tcPr>
            <w:tcW w:w="567" w:type="dxa"/>
            <w:tcBorders>
              <w:top w:val="nil"/>
              <w:left w:val="nil"/>
              <w:bottom w:val="single" w:sz="4" w:space="0" w:color="auto"/>
              <w:right w:val="nil"/>
            </w:tcBorders>
            <w:shd w:val="clear" w:color="auto" w:fill="auto"/>
            <w:vAlign w:val="bottom"/>
            <w:hideMark/>
          </w:tcPr>
          <w:p w14:paraId="3CCD4D90" w14:textId="77777777" w:rsidR="006741CC" w:rsidRPr="006741CC" w:rsidRDefault="006741CC" w:rsidP="006741CC">
            <w:pPr>
              <w:widowControl/>
              <w:jc w:val="center"/>
              <w:rPr>
                <w:sz w:val="22"/>
                <w:szCs w:val="22"/>
              </w:rPr>
            </w:pPr>
            <w:r w:rsidRPr="006741CC">
              <w:rPr>
                <w:sz w:val="22"/>
                <w:szCs w:val="22"/>
              </w:rPr>
              <w:t>02</w:t>
            </w:r>
          </w:p>
        </w:tc>
        <w:tc>
          <w:tcPr>
            <w:tcW w:w="567" w:type="dxa"/>
            <w:tcBorders>
              <w:top w:val="nil"/>
              <w:left w:val="nil"/>
              <w:bottom w:val="single" w:sz="4" w:space="0" w:color="auto"/>
              <w:right w:val="nil"/>
            </w:tcBorders>
            <w:shd w:val="clear" w:color="auto" w:fill="auto"/>
            <w:vAlign w:val="bottom"/>
            <w:hideMark/>
          </w:tcPr>
          <w:p w14:paraId="2B256C06" w14:textId="77777777" w:rsidR="006741CC" w:rsidRPr="006741CC" w:rsidRDefault="006741CC" w:rsidP="006741CC">
            <w:pPr>
              <w:widowControl/>
              <w:jc w:val="center"/>
              <w:rPr>
                <w:sz w:val="22"/>
                <w:szCs w:val="22"/>
              </w:rPr>
            </w:pPr>
            <w:r w:rsidRPr="006741CC">
              <w:rPr>
                <w:sz w:val="22"/>
                <w:szCs w:val="22"/>
              </w:rPr>
              <w:t>3</w:t>
            </w:r>
          </w:p>
        </w:tc>
        <w:tc>
          <w:tcPr>
            <w:tcW w:w="472" w:type="dxa"/>
            <w:tcBorders>
              <w:top w:val="nil"/>
              <w:left w:val="nil"/>
              <w:bottom w:val="single" w:sz="4" w:space="0" w:color="auto"/>
              <w:right w:val="nil"/>
            </w:tcBorders>
            <w:shd w:val="clear" w:color="auto" w:fill="auto"/>
            <w:vAlign w:val="bottom"/>
            <w:hideMark/>
          </w:tcPr>
          <w:p w14:paraId="55ADEC6F" w14:textId="77777777" w:rsidR="006741CC" w:rsidRPr="006741CC" w:rsidRDefault="006741CC" w:rsidP="006741CC">
            <w:pPr>
              <w:widowControl/>
              <w:jc w:val="center"/>
              <w:rPr>
                <w:sz w:val="22"/>
                <w:szCs w:val="22"/>
              </w:rPr>
            </w:pPr>
            <w:r w:rsidRPr="006741CC">
              <w:rPr>
                <w:sz w:val="22"/>
                <w:szCs w:val="22"/>
              </w:rPr>
              <w:t>01</w:t>
            </w:r>
          </w:p>
        </w:tc>
        <w:tc>
          <w:tcPr>
            <w:tcW w:w="848" w:type="dxa"/>
            <w:tcBorders>
              <w:top w:val="nil"/>
              <w:left w:val="nil"/>
              <w:bottom w:val="single" w:sz="4" w:space="0" w:color="auto"/>
              <w:right w:val="single" w:sz="4" w:space="0" w:color="auto"/>
            </w:tcBorders>
            <w:shd w:val="clear" w:color="auto" w:fill="auto"/>
            <w:vAlign w:val="bottom"/>
            <w:hideMark/>
          </w:tcPr>
          <w:p w14:paraId="0C543864" w14:textId="77777777" w:rsidR="006741CC" w:rsidRPr="006741CC" w:rsidRDefault="006741CC" w:rsidP="006741CC">
            <w:pPr>
              <w:widowControl/>
              <w:jc w:val="center"/>
              <w:rPr>
                <w:sz w:val="22"/>
                <w:szCs w:val="22"/>
              </w:rPr>
            </w:pPr>
            <w:r w:rsidRPr="006741CC">
              <w:rPr>
                <w:sz w:val="22"/>
                <w:szCs w:val="22"/>
              </w:rPr>
              <w:t>80330</w:t>
            </w:r>
          </w:p>
        </w:tc>
        <w:tc>
          <w:tcPr>
            <w:tcW w:w="567" w:type="dxa"/>
            <w:tcBorders>
              <w:top w:val="nil"/>
              <w:left w:val="nil"/>
              <w:bottom w:val="single" w:sz="4" w:space="0" w:color="auto"/>
              <w:right w:val="single" w:sz="4" w:space="0" w:color="auto"/>
            </w:tcBorders>
            <w:shd w:val="clear" w:color="auto" w:fill="auto"/>
            <w:noWrap/>
            <w:vAlign w:val="bottom"/>
            <w:hideMark/>
          </w:tcPr>
          <w:p w14:paraId="1604148B" w14:textId="77777777" w:rsidR="006741CC" w:rsidRPr="006741CC" w:rsidRDefault="006741CC" w:rsidP="006741CC">
            <w:pPr>
              <w:widowControl/>
              <w:rPr>
                <w:sz w:val="22"/>
                <w:szCs w:val="22"/>
              </w:rPr>
            </w:pPr>
            <w:r w:rsidRPr="006741CC">
              <w:rPr>
                <w:sz w:val="22"/>
                <w:szCs w:val="22"/>
              </w:rPr>
              <w:t> </w:t>
            </w:r>
          </w:p>
        </w:tc>
        <w:tc>
          <w:tcPr>
            <w:tcW w:w="1178" w:type="dxa"/>
            <w:tcBorders>
              <w:top w:val="nil"/>
              <w:left w:val="nil"/>
              <w:bottom w:val="single" w:sz="4" w:space="0" w:color="auto"/>
              <w:right w:val="single" w:sz="4" w:space="0" w:color="auto"/>
            </w:tcBorders>
            <w:shd w:val="clear" w:color="auto" w:fill="auto"/>
            <w:noWrap/>
            <w:vAlign w:val="bottom"/>
            <w:hideMark/>
          </w:tcPr>
          <w:p w14:paraId="3594E586" w14:textId="77777777" w:rsidR="006741CC" w:rsidRPr="006741CC" w:rsidRDefault="006741CC" w:rsidP="006741CC">
            <w:pPr>
              <w:widowControl/>
              <w:jc w:val="right"/>
              <w:rPr>
                <w:sz w:val="22"/>
                <w:szCs w:val="22"/>
              </w:rPr>
            </w:pPr>
            <w:r w:rsidRPr="006741CC">
              <w:rPr>
                <w:sz w:val="22"/>
                <w:szCs w:val="22"/>
              </w:rPr>
              <w:t>1816,158</w:t>
            </w:r>
          </w:p>
        </w:tc>
        <w:tc>
          <w:tcPr>
            <w:tcW w:w="1231" w:type="dxa"/>
            <w:tcBorders>
              <w:top w:val="nil"/>
              <w:left w:val="nil"/>
              <w:bottom w:val="single" w:sz="4" w:space="0" w:color="auto"/>
              <w:right w:val="single" w:sz="4" w:space="0" w:color="auto"/>
            </w:tcBorders>
            <w:shd w:val="clear" w:color="auto" w:fill="auto"/>
            <w:noWrap/>
            <w:vAlign w:val="bottom"/>
            <w:hideMark/>
          </w:tcPr>
          <w:p w14:paraId="2C361508" w14:textId="77777777" w:rsidR="006741CC" w:rsidRPr="006741CC" w:rsidRDefault="006741CC" w:rsidP="006741CC">
            <w:pPr>
              <w:widowControl/>
              <w:jc w:val="right"/>
              <w:rPr>
                <w:sz w:val="22"/>
                <w:szCs w:val="22"/>
              </w:rPr>
            </w:pPr>
            <w:r w:rsidRPr="006741CC">
              <w:rPr>
                <w:sz w:val="22"/>
                <w:szCs w:val="22"/>
              </w:rPr>
              <w:t>1839,654</w:t>
            </w:r>
          </w:p>
        </w:tc>
        <w:tc>
          <w:tcPr>
            <w:tcW w:w="1229" w:type="dxa"/>
            <w:tcBorders>
              <w:top w:val="nil"/>
              <w:left w:val="nil"/>
              <w:bottom w:val="single" w:sz="4" w:space="0" w:color="auto"/>
              <w:right w:val="single" w:sz="4" w:space="0" w:color="auto"/>
            </w:tcBorders>
            <w:shd w:val="clear" w:color="auto" w:fill="auto"/>
            <w:noWrap/>
            <w:vAlign w:val="bottom"/>
            <w:hideMark/>
          </w:tcPr>
          <w:p w14:paraId="31D19518" w14:textId="77777777" w:rsidR="006741CC" w:rsidRPr="006741CC" w:rsidRDefault="006741CC" w:rsidP="006741CC">
            <w:pPr>
              <w:widowControl/>
              <w:jc w:val="right"/>
              <w:rPr>
                <w:sz w:val="22"/>
                <w:szCs w:val="22"/>
              </w:rPr>
            </w:pPr>
            <w:r w:rsidRPr="006741CC">
              <w:rPr>
                <w:sz w:val="22"/>
                <w:szCs w:val="22"/>
              </w:rPr>
              <w:t>1862,654</w:t>
            </w:r>
          </w:p>
        </w:tc>
      </w:tr>
      <w:tr w:rsidR="006741CC" w:rsidRPr="006741CC" w14:paraId="0492987C" w14:textId="77777777" w:rsidTr="00BF731A">
        <w:trPr>
          <w:trHeight w:val="855"/>
        </w:trPr>
        <w:tc>
          <w:tcPr>
            <w:tcW w:w="3024" w:type="dxa"/>
            <w:gridSpan w:val="2"/>
            <w:tcBorders>
              <w:top w:val="nil"/>
              <w:left w:val="single" w:sz="4" w:space="0" w:color="auto"/>
              <w:bottom w:val="single" w:sz="4" w:space="0" w:color="auto"/>
              <w:right w:val="single" w:sz="4" w:space="0" w:color="auto"/>
            </w:tcBorders>
            <w:shd w:val="clear" w:color="auto" w:fill="auto"/>
            <w:vAlign w:val="bottom"/>
            <w:hideMark/>
          </w:tcPr>
          <w:p w14:paraId="64BEE4CF" w14:textId="77777777" w:rsidR="006741CC" w:rsidRPr="006741CC" w:rsidRDefault="006741CC" w:rsidP="006741CC">
            <w:pPr>
              <w:widowControl/>
            </w:pPr>
            <w:r w:rsidRPr="006741CC">
              <w:lastRenderedPageBreak/>
              <w:t>Закупка товаров, работ и услуг для  обеспечения государственных (муниципальных ) нужд</w:t>
            </w:r>
          </w:p>
        </w:tc>
        <w:tc>
          <w:tcPr>
            <w:tcW w:w="567" w:type="dxa"/>
            <w:gridSpan w:val="2"/>
            <w:tcBorders>
              <w:top w:val="nil"/>
              <w:left w:val="nil"/>
              <w:bottom w:val="single" w:sz="4" w:space="0" w:color="auto"/>
              <w:right w:val="single" w:sz="4" w:space="0" w:color="auto"/>
            </w:tcBorders>
            <w:shd w:val="clear" w:color="auto" w:fill="auto"/>
            <w:vAlign w:val="bottom"/>
            <w:hideMark/>
          </w:tcPr>
          <w:p w14:paraId="0A5CC5A0" w14:textId="77777777" w:rsidR="006741CC" w:rsidRPr="006741CC" w:rsidRDefault="006741CC" w:rsidP="006741CC">
            <w:pPr>
              <w:widowControl/>
              <w:jc w:val="center"/>
            </w:pPr>
            <w:r w:rsidRPr="006741CC">
              <w:t>901</w:t>
            </w:r>
          </w:p>
        </w:tc>
        <w:tc>
          <w:tcPr>
            <w:tcW w:w="570" w:type="dxa"/>
            <w:tcBorders>
              <w:top w:val="nil"/>
              <w:left w:val="nil"/>
              <w:bottom w:val="single" w:sz="4" w:space="0" w:color="auto"/>
              <w:right w:val="single" w:sz="4" w:space="0" w:color="auto"/>
            </w:tcBorders>
            <w:shd w:val="clear" w:color="auto" w:fill="auto"/>
            <w:vAlign w:val="bottom"/>
            <w:hideMark/>
          </w:tcPr>
          <w:p w14:paraId="2416383C" w14:textId="77777777" w:rsidR="006741CC" w:rsidRPr="006741CC" w:rsidRDefault="006741CC" w:rsidP="006741CC">
            <w:pPr>
              <w:widowControl/>
              <w:jc w:val="center"/>
              <w:rPr>
                <w:sz w:val="22"/>
                <w:szCs w:val="22"/>
              </w:rPr>
            </w:pPr>
            <w:r w:rsidRPr="006741CC">
              <w:rPr>
                <w:sz w:val="22"/>
                <w:szCs w:val="22"/>
              </w:rPr>
              <w:t>08</w:t>
            </w:r>
          </w:p>
        </w:tc>
        <w:tc>
          <w:tcPr>
            <w:tcW w:w="567" w:type="dxa"/>
            <w:tcBorders>
              <w:top w:val="nil"/>
              <w:left w:val="nil"/>
              <w:bottom w:val="single" w:sz="4" w:space="0" w:color="auto"/>
              <w:right w:val="single" w:sz="4" w:space="0" w:color="auto"/>
            </w:tcBorders>
            <w:shd w:val="clear" w:color="auto" w:fill="auto"/>
            <w:vAlign w:val="bottom"/>
            <w:hideMark/>
          </w:tcPr>
          <w:p w14:paraId="0378169D" w14:textId="77777777" w:rsidR="006741CC" w:rsidRPr="006741CC" w:rsidRDefault="006741CC" w:rsidP="006741CC">
            <w:pPr>
              <w:widowControl/>
              <w:jc w:val="center"/>
              <w:rPr>
                <w:sz w:val="22"/>
                <w:szCs w:val="22"/>
              </w:rPr>
            </w:pPr>
            <w:r w:rsidRPr="006741CC">
              <w:rPr>
                <w:sz w:val="22"/>
                <w:szCs w:val="22"/>
              </w:rPr>
              <w:t>01</w:t>
            </w:r>
          </w:p>
        </w:tc>
        <w:tc>
          <w:tcPr>
            <w:tcW w:w="567" w:type="dxa"/>
            <w:tcBorders>
              <w:top w:val="nil"/>
              <w:left w:val="nil"/>
              <w:bottom w:val="single" w:sz="4" w:space="0" w:color="auto"/>
              <w:right w:val="nil"/>
            </w:tcBorders>
            <w:shd w:val="clear" w:color="auto" w:fill="auto"/>
            <w:vAlign w:val="bottom"/>
            <w:hideMark/>
          </w:tcPr>
          <w:p w14:paraId="31083D15" w14:textId="77777777" w:rsidR="006741CC" w:rsidRPr="006741CC" w:rsidRDefault="006741CC" w:rsidP="006741CC">
            <w:pPr>
              <w:widowControl/>
              <w:jc w:val="center"/>
              <w:rPr>
                <w:sz w:val="22"/>
                <w:szCs w:val="22"/>
              </w:rPr>
            </w:pPr>
            <w:r w:rsidRPr="006741CC">
              <w:rPr>
                <w:sz w:val="22"/>
                <w:szCs w:val="22"/>
              </w:rPr>
              <w:t>02</w:t>
            </w:r>
          </w:p>
        </w:tc>
        <w:tc>
          <w:tcPr>
            <w:tcW w:w="567" w:type="dxa"/>
            <w:tcBorders>
              <w:top w:val="nil"/>
              <w:left w:val="nil"/>
              <w:bottom w:val="single" w:sz="4" w:space="0" w:color="auto"/>
              <w:right w:val="nil"/>
            </w:tcBorders>
            <w:shd w:val="clear" w:color="auto" w:fill="auto"/>
            <w:vAlign w:val="bottom"/>
            <w:hideMark/>
          </w:tcPr>
          <w:p w14:paraId="241C2360" w14:textId="77777777" w:rsidR="006741CC" w:rsidRPr="006741CC" w:rsidRDefault="006741CC" w:rsidP="006741CC">
            <w:pPr>
              <w:widowControl/>
              <w:jc w:val="center"/>
              <w:rPr>
                <w:sz w:val="22"/>
                <w:szCs w:val="22"/>
              </w:rPr>
            </w:pPr>
            <w:r w:rsidRPr="006741CC">
              <w:rPr>
                <w:sz w:val="22"/>
                <w:szCs w:val="22"/>
              </w:rPr>
              <w:t>3</w:t>
            </w:r>
          </w:p>
        </w:tc>
        <w:tc>
          <w:tcPr>
            <w:tcW w:w="472" w:type="dxa"/>
            <w:tcBorders>
              <w:top w:val="nil"/>
              <w:left w:val="nil"/>
              <w:bottom w:val="single" w:sz="4" w:space="0" w:color="auto"/>
              <w:right w:val="nil"/>
            </w:tcBorders>
            <w:shd w:val="clear" w:color="auto" w:fill="auto"/>
            <w:vAlign w:val="bottom"/>
            <w:hideMark/>
          </w:tcPr>
          <w:p w14:paraId="6685DE0F" w14:textId="77777777" w:rsidR="006741CC" w:rsidRPr="006741CC" w:rsidRDefault="006741CC" w:rsidP="006741CC">
            <w:pPr>
              <w:widowControl/>
              <w:jc w:val="center"/>
              <w:rPr>
                <w:sz w:val="22"/>
                <w:szCs w:val="22"/>
              </w:rPr>
            </w:pPr>
            <w:r w:rsidRPr="006741CC">
              <w:rPr>
                <w:sz w:val="22"/>
                <w:szCs w:val="22"/>
              </w:rPr>
              <w:t>01</w:t>
            </w:r>
          </w:p>
        </w:tc>
        <w:tc>
          <w:tcPr>
            <w:tcW w:w="848" w:type="dxa"/>
            <w:tcBorders>
              <w:top w:val="nil"/>
              <w:left w:val="nil"/>
              <w:bottom w:val="single" w:sz="4" w:space="0" w:color="auto"/>
              <w:right w:val="single" w:sz="4" w:space="0" w:color="auto"/>
            </w:tcBorders>
            <w:shd w:val="clear" w:color="auto" w:fill="auto"/>
            <w:vAlign w:val="bottom"/>
            <w:hideMark/>
          </w:tcPr>
          <w:p w14:paraId="38A4CA87" w14:textId="77777777" w:rsidR="006741CC" w:rsidRPr="006741CC" w:rsidRDefault="006741CC" w:rsidP="006741CC">
            <w:pPr>
              <w:widowControl/>
              <w:jc w:val="center"/>
              <w:rPr>
                <w:sz w:val="22"/>
                <w:szCs w:val="22"/>
              </w:rPr>
            </w:pPr>
            <w:r w:rsidRPr="006741CC">
              <w:rPr>
                <w:sz w:val="22"/>
                <w:szCs w:val="22"/>
              </w:rPr>
              <w:t>80330</w:t>
            </w:r>
          </w:p>
        </w:tc>
        <w:tc>
          <w:tcPr>
            <w:tcW w:w="567" w:type="dxa"/>
            <w:tcBorders>
              <w:top w:val="nil"/>
              <w:left w:val="nil"/>
              <w:bottom w:val="single" w:sz="4" w:space="0" w:color="auto"/>
              <w:right w:val="single" w:sz="4" w:space="0" w:color="auto"/>
            </w:tcBorders>
            <w:shd w:val="clear" w:color="auto" w:fill="auto"/>
            <w:noWrap/>
            <w:vAlign w:val="bottom"/>
            <w:hideMark/>
          </w:tcPr>
          <w:p w14:paraId="24FA7828" w14:textId="77777777" w:rsidR="006741CC" w:rsidRPr="006741CC" w:rsidRDefault="006741CC" w:rsidP="006741CC">
            <w:pPr>
              <w:widowControl/>
              <w:rPr>
                <w:sz w:val="22"/>
                <w:szCs w:val="22"/>
              </w:rPr>
            </w:pPr>
            <w:r w:rsidRPr="006741CC">
              <w:rPr>
                <w:sz w:val="22"/>
                <w:szCs w:val="22"/>
              </w:rPr>
              <w:t>200</w:t>
            </w:r>
          </w:p>
        </w:tc>
        <w:tc>
          <w:tcPr>
            <w:tcW w:w="1178" w:type="dxa"/>
            <w:tcBorders>
              <w:top w:val="nil"/>
              <w:left w:val="nil"/>
              <w:bottom w:val="single" w:sz="4" w:space="0" w:color="auto"/>
              <w:right w:val="single" w:sz="4" w:space="0" w:color="auto"/>
            </w:tcBorders>
            <w:shd w:val="clear" w:color="auto" w:fill="auto"/>
            <w:noWrap/>
            <w:vAlign w:val="bottom"/>
            <w:hideMark/>
          </w:tcPr>
          <w:p w14:paraId="37E06B93" w14:textId="77777777" w:rsidR="006741CC" w:rsidRPr="006741CC" w:rsidRDefault="006741CC" w:rsidP="006741CC">
            <w:pPr>
              <w:widowControl/>
              <w:jc w:val="right"/>
              <w:rPr>
                <w:sz w:val="22"/>
                <w:szCs w:val="22"/>
              </w:rPr>
            </w:pPr>
            <w:r w:rsidRPr="006741CC">
              <w:rPr>
                <w:sz w:val="22"/>
                <w:szCs w:val="22"/>
              </w:rPr>
              <w:t>1816,158</w:t>
            </w:r>
          </w:p>
        </w:tc>
        <w:tc>
          <w:tcPr>
            <w:tcW w:w="1231" w:type="dxa"/>
            <w:tcBorders>
              <w:top w:val="nil"/>
              <w:left w:val="nil"/>
              <w:bottom w:val="single" w:sz="4" w:space="0" w:color="auto"/>
              <w:right w:val="single" w:sz="4" w:space="0" w:color="auto"/>
            </w:tcBorders>
            <w:shd w:val="clear" w:color="auto" w:fill="auto"/>
            <w:noWrap/>
            <w:vAlign w:val="bottom"/>
            <w:hideMark/>
          </w:tcPr>
          <w:p w14:paraId="378BC676" w14:textId="77777777" w:rsidR="006741CC" w:rsidRPr="006741CC" w:rsidRDefault="006741CC" w:rsidP="006741CC">
            <w:pPr>
              <w:widowControl/>
              <w:jc w:val="right"/>
              <w:rPr>
                <w:sz w:val="22"/>
                <w:szCs w:val="22"/>
              </w:rPr>
            </w:pPr>
            <w:r w:rsidRPr="006741CC">
              <w:rPr>
                <w:sz w:val="22"/>
                <w:szCs w:val="22"/>
              </w:rPr>
              <w:t>1839,654</w:t>
            </w:r>
          </w:p>
        </w:tc>
        <w:tc>
          <w:tcPr>
            <w:tcW w:w="1229" w:type="dxa"/>
            <w:tcBorders>
              <w:top w:val="nil"/>
              <w:left w:val="nil"/>
              <w:bottom w:val="single" w:sz="4" w:space="0" w:color="auto"/>
              <w:right w:val="single" w:sz="4" w:space="0" w:color="auto"/>
            </w:tcBorders>
            <w:shd w:val="clear" w:color="auto" w:fill="auto"/>
            <w:noWrap/>
            <w:vAlign w:val="bottom"/>
            <w:hideMark/>
          </w:tcPr>
          <w:p w14:paraId="08497177" w14:textId="77777777" w:rsidR="006741CC" w:rsidRPr="006741CC" w:rsidRDefault="006741CC" w:rsidP="006741CC">
            <w:pPr>
              <w:widowControl/>
              <w:jc w:val="right"/>
              <w:rPr>
                <w:sz w:val="22"/>
                <w:szCs w:val="22"/>
              </w:rPr>
            </w:pPr>
            <w:r w:rsidRPr="006741CC">
              <w:rPr>
                <w:sz w:val="22"/>
                <w:szCs w:val="22"/>
              </w:rPr>
              <w:t>1862,654</w:t>
            </w:r>
          </w:p>
        </w:tc>
      </w:tr>
      <w:tr w:rsidR="006741CC" w:rsidRPr="006741CC" w14:paraId="46E897C3" w14:textId="77777777" w:rsidTr="00BF731A">
        <w:trPr>
          <w:trHeight w:val="855"/>
        </w:trPr>
        <w:tc>
          <w:tcPr>
            <w:tcW w:w="3024"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6F06DA5" w14:textId="77777777" w:rsidR="006741CC" w:rsidRPr="006741CC" w:rsidRDefault="006741CC" w:rsidP="006741CC">
            <w:pPr>
              <w:widowControl/>
            </w:pPr>
            <w:r w:rsidRPr="006741CC">
              <w:t>Иные закупки товаров, работ и услуг для обеспечения государственных (муниципальных) нужд</w:t>
            </w:r>
          </w:p>
        </w:tc>
        <w:tc>
          <w:tcPr>
            <w:tcW w:w="567" w:type="dxa"/>
            <w:gridSpan w:val="2"/>
            <w:tcBorders>
              <w:top w:val="nil"/>
              <w:left w:val="nil"/>
              <w:bottom w:val="single" w:sz="4" w:space="0" w:color="auto"/>
              <w:right w:val="single" w:sz="4" w:space="0" w:color="auto"/>
            </w:tcBorders>
            <w:shd w:val="clear" w:color="auto" w:fill="auto"/>
            <w:vAlign w:val="bottom"/>
            <w:hideMark/>
          </w:tcPr>
          <w:p w14:paraId="50AB06F1" w14:textId="77777777" w:rsidR="006741CC" w:rsidRPr="006741CC" w:rsidRDefault="006741CC" w:rsidP="006741CC">
            <w:pPr>
              <w:widowControl/>
              <w:jc w:val="center"/>
            </w:pPr>
            <w:r w:rsidRPr="006741CC">
              <w:t>901</w:t>
            </w:r>
          </w:p>
        </w:tc>
        <w:tc>
          <w:tcPr>
            <w:tcW w:w="570" w:type="dxa"/>
            <w:tcBorders>
              <w:top w:val="nil"/>
              <w:left w:val="nil"/>
              <w:bottom w:val="single" w:sz="4" w:space="0" w:color="auto"/>
              <w:right w:val="single" w:sz="4" w:space="0" w:color="auto"/>
            </w:tcBorders>
            <w:shd w:val="clear" w:color="auto" w:fill="auto"/>
            <w:vAlign w:val="bottom"/>
            <w:hideMark/>
          </w:tcPr>
          <w:p w14:paraId="4C3627A3" w14:textId="77777777" w:rsidR="006741CC" w:rsidRPr="006741CC" w:rsidRDefault="006741CC" w:rsidP="006741CC">
            <w:pPr>
              <w:widowControl/>
              <w:jc w:val="center"/>
              <w:rPr>
                <w:sz w:val="22"/>
                <w:szCs w:val="22"/>
              </w:rPr>
            </w:pPr>
            <w:r w:rsidRPr="006741CC">
              <w:rPr>
                <w:sz w:val="22"/>
                <w:szCs w:val="22"/>
              </w:rPr>
              <w:t>08</w:t>
            </w:r>
          </w:p>
        </w:tc>
        <w:tc>
          <w:tcPr>
            <w:tcW w:w="567" w:type="dxa"/>
            <w:tcBorders>
              <w:top w:val="nil"/>
              <w:left w:val="nil"/>
              <w:bottom w:val="single" w:sz="4" w:space="0" w:color="auto"/>
              <w:right w:val="single" w:sz="4" w:space="0" w:color="auto"/>
            </w:tcBorders>
            <w:shd w:val="clear" w:color="auto" w:fill="auto"/>
            <w:vAlign w:val="bottom"/>
            <w:hideMark/>
          </w:tcPr>
          <w:p w14:paraId="549B7B1F" w14:textId="77777777" w:rsidR="006741CC" w:rsidRPr="006741CC" w:rsidRDefault="006741CC" w:rsidP="006741CC">
            <w:pPr>
              <w:widowControl/>
              <w:jc w:val="center"/>
              <w:rPr>
                <w:sz w:val="22"/>
                <w:szCs w:val="22"/>
              </w:rPr>
            </w:pPr>
            <w:r w:rsidRPr="006741CC">
              <w:rPr>
                <w:sz w:val="22"/>
                <w:szCs w:val="22"/>
              </w:rPr>
              <w:t>01</w:t>
            </w:r>
          </w:p>
        </w:tc>
        <w:tc>
          <w:tcPr>
            <w:tcW w:w="567" w:type="dxa"/>
            <w:tcBorders>
              <w:top w:val="nil"/>
              <w:left w:val="nil"/>
              <w:bottom w:val="single" w:sz="4" w:space="0" w:color="auto"/>
              <w:right w:val="nil"/>
            </w:tcBorders>
            <w:shd w:val="clear" w:color="auto" w:fill="auto"/>
            <w:vAlign w:val="bottom"/>
            <w:hideMark/>
          </w:tcPr>
          <w:p w14:paraId="6BCF251B" w14:textId="77777777" w:rsidR="006741CC" w:rsidRPr="006741CC" w:rsidRDefault="006741CC" w:rsidP="006741CC">
            <w:pPr>
              <w:widowControl/>
              <w:jc w:val="center"/>
              <w:rPr>
                <w:sz w:val="22"/>
                <w:szCs w:val="22"/>
              </w:rPr>
            </w:pPr>
            <w:r w:rsidRPr="006741CC">
              <w:rPr>
                <w:sz w:val="22"/>
                <w:szCs w:val="22"/>
              </w:rPr>
              <w:t>02</w:t>
            </w:r>
          </w:p>
        </w:tc>
        <w:tc>
          <w:tcPr>
            <w:tcW w:w="567" w:type="dxa"/>
            <w:tcBorders>
              <w:top w:val="nil"/>
              <w:left w:val="nil"/>
              <w:bottom w:val="single" w:sz="4" w:space="0" w:color="auto"/>
              <w:right w:val="nil"/>
            </w:tcBorders>
            <w:shd w:val="clear" w:color="auto" w:fill="auto"/>
            <w:vAlign w:val="bottom"/>
            <w:hideMark/>
          </w:tcPr>
          <w:p w14:paraId="04CF7CA4" w14:textId="77777777" w:rsidR="006741CC" w:rsidRPr="006741CC" w:rsidRDefault="006741CC" w:rsidP="006741CC">
            <w:pPr>
              <w:widowControl/>
              <w:jc w:val="center"/>
              <w:rPr>
                <w:sz w:val="22"/>
                <w:szCs w:val="22"/>
              </w:rPr>
            </w:pPr>
            <w:r w:rsidRPr="006741CC">
              <w:rPr>
                <w:sz w:val="22"/>
                <w:szCs w:val="22"/>
              </w:rPr>
              <w:t>3</w:t>
            </w:r>
          </w:p>
        </w:tc>
        <w:tc>
          <w:tcPr>
            <w:tcW w:w="472" w:type="dxa"/>
            <w:tcBorders>
              <w:top w:val="nil"/>
              <w:left w:val="nil"/>
              <w:bottom w:val="single" w:sz="4" w:space="0" w:color="auto"/>
              <w:right w:val="nil"/>
            </w:tcBorders>
            <w:shd w:val="clear" w:color="auto" w:fill="auto"/>
            <w:vAlign w:val="bottom"/>
            <w:hideMark/>
          </w:tcPr>
          <w:p w14:paraId="26ED4E8F" w14:textId="77777777" w:rsidR="006741CC" w:rsidRPr="006741CC" w:rsidRDefault="006741CC" w:rsidP="006741CC">
            <w:pPr>
              <w:widowControl/>
              <w:jc w:val="center"/>
              <w:rPr>
                <w:sz w:val="22"/>
                <w:szCs w:val="22"/>
              </w:rPr>
            </w:pPr>
            <w:r w:rsidRPr="006741CC">
              <w:rPr>
                <w:sz w:val="22"/>
                <w:szCs w:val="22"/>
              </w:rPr>
              <w:t>01</w:t>
            </w:r>
          </w:p>
        </w:tc>
        <w:tc>
          <w:tcPr>
            <w:tcW w:w="848" w:type="dxa"/>
            <w:tcBorders>
              <w:top w:val="nil"/>
              <w:left w:val="nil"/>
              <w:bottom w:val="single" w:sz="4" w:space="0" w:color="auto"/>
              <w:right w:val="single" w:sz="4" w:space="0" w:color="auto"/>
            </w:tcBorders>
            <w:shd w:val="clear" w:color="auto" w:fill="auto"/>
            <w:vAlign w:val="bottom"/>
            <w:hideMark/>
          </w:tcPr>
          <w:p w14:paraId="78EB9984" w14:textId="77777777" w:rsidR="006741CC" w:rsidRPr="006741CC" w:rsidRDefault="006741CC" w:rsidP="006741CC">
            <w:pPr>
              <w:widowControl/>
              <w:jc w:val="center"/>
              <w:rPr>
                <w:sz w:val="22"/>
                <w:szCs w:val="22"/>
              </w:rPr>
            </w:pPr>
            <w:r w:rsidRPr="006741CC">
              <w:rPr>
                <w:sz w:val="22"/>
                <w:szCs w:val="22"/>
              </w:rPr>
              <w:t>80330</w:t>
            </w:r>
          </w:p>
        </w:tc>
        <w:tc>
          <w:tcPr>
            <w:tcW w:w="567" w:type="dxa"/>
            <w:tcBorders>
              <w:top w:val="nil"/>
              <w:left w:val="nil"/>
              <w:bottom w:val="single" w:sz="4" w:space="0" w:color="auto"/>
              <w:right w:val="single" w:sz="4" w:space="0" w:color="auto"/>
            </w:tcBorders>
            <w:shd w:val="clear" w:color="auto" w:fill="auto"/>
            <w:noWrap/>
            <w:vAlign w:val="bottom"/>
            <w:hideMark/>
          </w:tcPr>
          <w:p w14:paraId="016D476E" w14:textId="77777777" w:rsidR="006741CC" w:rsidRPr="006741CC" w:rsidRDefault="006741CC" w:rsidP="006741CC">
            <w:pPr>
              <w:widowControl/>
              <w:rPr>
                <w:sz w:val="22"/>
                <w:szCs w:val="22"/>
              </w:rPr>
            </w:pPr>
            <w:r w:rsidRPr="006741CC">
              <w:rPr>
                <w:sz w:val="22"/>
                <w:szCs w:val="22"/>
              </w:rPr>
              <w:t>240</w:t>
            </w:r>
          </w:p>
        </w:tc>
        <w:tc>
          <w:tcPr>
            <w:tcW w:w="1178" w:type="dxa"/>
            <w:tcBorders>
              <w:top w:val="nil"/>
              <w:left w:val="nil"/>
              <w:bottom w:val="single" w:sz="4" w:space="0" w:color="auto"/>
              <w:right w:val="single" w:sz="4" w:space="0" w:color="auto"/>
            </w:tcBorders>
            <w:shd w:val="clear" w:color="auto" w:fill="auto"/>
            <w:noWrap/>
            <w:vAlign w:val="bottom"/>
            <w:hideMark/>
          </w:tcPr>
          <w:p w14:paraId="5859FEC8" w14:textId="77777777" w:rsidR="006741CC" w:rsidRPr="006741CC" w:rsidRDefault="006741CC" w:rsidP="006741CC">
            <w:pPr>
              <w:widowControl/>
              <w:jc w:val="right"/>
              <w:rPr>
                <w:sz w:val="22"/>
                <w:szCs w:val="22"/>
              </w:rPr>
            </w:pPr>
            <w:r w:rsidRPr="006741CC">
              <w:rPr>
                <w:sz w:val="22"/>
                <w:szCs w:val="22"/>
              </w:rPr>
              <w:t>1816,158</w:t>
            </w:r>
          </w:p>
        </w:tc>
        <w:tc>
          <w:tcPr>
            <w:tcW w:w="1231" w:type="dxa"/>
            <w:tcBorders>
              <w:top w:val="nil"/>
              <w:left w:val="nil"/>
              <w:bottom w:val="single" w:sz="4" w:space="0" w:color="auto"/>
              <w:right w:val="single" w:sz="4" w:space="0" w:color="auto"/>
            </w:tcBorders>
            <w:shd w:val="clear" w:color="auto" w:fill="auto"/>
            <w:noWrap/>
            <w:vAlign w:val="bottom"/>
            <w:hideMark/>
          </w:tcPr>
          <w:p w14:paraId="0F9024DD" w14:textId="77777777" w:rsidR="006741CC" w:rsidRPr="006741CC" w:rsidRDefault="006741CC" w:rsidP="006741CC">
            <w:pPr>
              <w:widowControl/>
              <w:jc w:val="right"/>
              <w:rPr>
                <w:sz w:val="22"/>
                <w:szCs w:val="22"/>
              </w:rPr>
            </w:pPr>
            <w:r w:rsidRPr="006741CC">
              <w:rPr>
                <w:sz w:val="22"/>
                <w:szCs w:val="22"/>
              </w:rPr>
              <w:t>1839,654</w:t>
            </w:r>
          </w:p>
        </w:tc>
        <w:tc>
          <w:tcPr>
            <w:tcW w:w="1229" w:type="dxa"/>
            <w:tcBorders>
              <w:top w:val="nil"/>
              <w:left w:val="nil"/>
              <w:bottom w:val="single" w:sz="4" w:space="0" w:color="auto"/>
              <w:right w:val="single" w:sz="4" w:space="0" w:color="auto"/>
            </w:tcBorders>
            <w:shd w:val="clear" w:color="auto" w:fill="auto"/>
            <w:noWrap/>
            <w:vAlign w:val="bottom"/>
            <w:hideMark/>
          </w:tcPr>
          <w:p w14:paraId="27E2E7F0" w14:textId="77777777" w:rsidR="006741CC" w:rsidRPr="006741CC" w:rsidRDefault="006741CC" w:rsidP="006741CC">
            <w:pPr>
              <w:widowControl/>
              <w:jc w:val="right"/>
              <w:rPr>
                <w:sz w:val="22"/>
                <w:szCs w:val="22"/>
              </w:rPr>
            </w:pPr>
            <w:r w:rsidRPr="006741CC">
              <w:rPr>
                <w:sz w:val="22"/>
                <w:szCs w:val="22"/>
              </w:rPr>
              <w:t>1862,654</w:t>
            </w:r>
          </w:p>
        </w:tc>
      </w:tr>
      <w:tr w:rsidR="006741CC" w:rsidRPr="006741CC" w14:paraId="53E3E8B3" w14:textId="77777777" w:rsidTr="00BF731A">
        <w:trPr>
          <w:trHeight w:val="855"/>
        </w:trPr>
        <w:tc>
          <w:tcPr>
            <w:tcW w:w="302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6412E8CF" w14:textId="77777777" w:rsidR="006741CC" w:rsidRPr="006741CC" w:rsidRDefault="006741CC" w:rsidP="006741CC">
            <w:pPr>
              <w:widowControl/>
              <w:rPr>
                <w:b/>
                <w:bCs/>
              </w:rPr>
            </w:pPr>
            <w:r w:rsidRPr="006741CC">
              <w:rPr>
                <w:b/>
                <w:bCs/>
              </w:rPr>
              <w:t>Иные непрограммные расходы органов муниципальной власти Сосновского сельсовета Бессоновского района Пензенской области</w:t>
            </w:r>
          </w:p>
        </w:tc>
        <w:tc>
          <w:tcPr>
            <w:tcW w:w="567" w:type="dxa"/>
            <w:gridSpan w:val="2"/>
            <w:tcBorders>
              <w:top w:val="nil"/>
              <w:left w:val="nil"/>
              <w:bottom w:val="single" w:sz="4" w:space="0" w:color="auto"/>
              <w:right w:val="single" w:sz="4" w:space="0" w:color="auto"/>
            </w:tcBorders>
            <w:shd w:val="clear" w:color="auto" w:fill="auto"/>
            <w:vAlign w:val="bottom"/>
            <w:hideMark/>
          </w:tcPr>
          <w:p w14:paraId="447A264A" w14:textId="77777777" w:rsidR="006741CC" w:rsidRPr="006741CC" w:rsidRDefault="006741CC" w:rsidP="006741CC">
            <w:pPr>
              <w:widowControl/>
              <w:jc w:val="center"/>
              <w:rPr>
                <w:b/>
                <w:bCs/>
              </w:rPr>
            </w:pPr>
            <w:r w:rsidRPr="006741CC">
              <w:rPr>
                <w:b/>
                <w:bCs/>
              </w:rPr>
              <w:t>901</w:t>
            </w:r>
          </w:p>
        </w:tc>
        <w:tc>
          <w:tcPr>
            <w:tcW w:w="570" w:type="dxa"/>
            <w:tcBorders>
              <w:top w:val="nil"/>
              <w:left w:val="nil"/>
              <w:bottom w:val="single" w:sz="4" w:space="0" w:color="auto"/>
              <w:right w:val="single" w:sz="4" w:space="0" w:color="auto"/>
            </w:tcBorders>
            <w:shd w:val="clear" w:color="auto" w:fill="auto"/>
            <w:vAlign w:val="bottom"/>
            <w:hideMark/>
          </w:tcPr>
          <w:p w14:paraId="1D1BBD9A" w14:textId="77777777" w:rsidR="006741CC" w:rsidRPr="006741CC" w:rsidRDefault="006741CC" w:rsidP="006741CC">
            <w:pPr>
              <w:widowControl/>
              <w:jc w:val="center"/>
              <w:rPr>
                <w:b/>
                <w:bCs/>
                <w:sz w:val="22"/>
                <w:szCs w:val="22"/>
              </w:rPr>
            </w:pPr>
            <w:r w:rsidRPr="006741CC">
              <w:rPr>
                <w:b/>
                <w:bCs/>
                <w:sz w:val="22"/>
                <w:szCs w:val="22"/>
              </w:rPr>
              <w:t>08</w:t>
            </w:r>
          </w:p>
        </w:tc>
        <w:tc>
          <w:tcPr>
            <w:tcW w:w="567" w:type="dxa"/>
            <w:tcBorders>
              <w:top w:val="nil"/>
              <w:left w:val="nil"/>
              <w:bottom w:val="single" w:sz="4" w:space="0" w:color="auto"/>
              <w:right w:val="single" w:sz="4" w:space="0" w:color="auto"/>
            </w:tcBorders>
            <w:shd w:val="clear" w:color="auto" w:fill="auto"/>
            <w:vAlign w:val="bottom"/>
            <w:hideMark/>
          </w:tcPr>
          <w:p w14:paraId="4C4572D1" w14:textId="77777777" w:rsidR="006741CC" w:rsidRPr="006741CC" w:rsidRDefault="006741CC" w:rsidP="006741CC">
            <w:pPr>
              <w:widowControl/>
              <w:jc w:val="center"/>
              <w:rPr>
                <w:b/>
                <w:bCs/>
                <w:sz w:val="22"/>
                <w:szCs w:val="22"/>
              </w:rPr>
            </w:pPr>
            <w:r w:rsidRPr="006741CC">
              <w:rPr>
                <w:b/>
                <w:bCs/>
                <w:sz w:val="22"/>
                <w:szCs w:val="22"/>
              </w:rPr>
              <w:t>01</w:t>
            </w:r>
          </w:p>
        </w:tc>
        <w:tc>
          <w:tcPr>
            <w:tcW w:w="567" w:type="dxa"/>
            <w:tcBorders>
              <w:top w:val="nil"/>
              <w:left w:val="nil"/>
              <w:bottom w:val="single" w:sz="4" w:space="0" w:color="auto"/>
              <w:right w:val="nil"/>
            </w:tcBorders>
            <w:shd w:val="clear" w:color="auto" w:fill="auto"/>
            <w:vAlign w:val="bottom"/>
            <w:hideMark/>
          </w:tcPr>
          <w:p w14:paraId="1F52ACC5" w14:textId="77777777" w:rsidR="006741CC" w:rsidRPr="006741CC" w:rsidRDefault="006741CC" w:rsidP="006741CC">
            <w:pPr>
              <w:widowControl/>
              <w:jc w:val="center"/>
              <w:rPr>
                <w:b/>
                <w:bCs/>
                <w:sz w:val="22"/>
                <w:szCs w:val="22"/>
              </w:rPr>
            </w:pPr>
            <w:r w:rsidRPr="006741CC">
              <w:rPr>
                <w:b/>
                <w:bCs/>
                <w:sz w:val="22"/>
                <w:szCs w:val="22"/>
              </w:rPr>
              <w:t>99</w:t>
            </w:r>
          </w:p>
        </w:tc>
        <w:tc>
          <w:tcPr>
            <w:tcW w:w="567" w:type="dxa"/>
            <w:tcBorders>
              <w:top w:val="nil"/>
              <w:left w:val="nil"/>
              <w:bottom w:val="single" w:sz="4" w:space="0" w:color="auto"/>
              <w:right w:val="nil"/>
            </w:tcBorders>
            <w:shd w:val="clear" w:color="auto" w:fill="auto"/>
            <w:vAlign w:val="bottom"/>
            <w:hideMark/>
          </w:tcPr>
          <w:p w14:paraId="41BACA2C" w14:textId="77777777" w:rsidR="006741CC" w:rsidRPr="006741CC" w:rsidRDefault="006741CC" w:rsidP="006741CC">
            <w:pPr>
              <w:widowControl/>
              <w:jc w:val="center"/>
              <w:rPr>
                <w:b/>
                <w:bCs/>
                <w:sz w:val="22"/>
                <w:szCs w:val="22"/>
              </w:rPr>
            </w:pPr>
            <w:r w:rsidRPr="006741CC">
              <w:rPr>
                <w:b/>
                <w:bCs/>
                <w:sz w:val="22"/>
                <w:szCs w:val="22"/>
              </w:rPr>
              <w:t>0</w:t>
            </w:r>
          </w:p>
        </w:tc>
        <w:tc>
          <w:tcPr>
            <w:tcW w:w="472" w:type="dxa"/>
            <w:tcBorders>
              <w:top w:val="nil"/>
              <w:left w:val="nil"/>
              <w:bottom w:val="single" w:sz="4" w:space="0" w:color="auto"/>
              <w:right w:val="nil"/>
            </w:tcBorders>
            <w:shd w:val="clear" w:color="auto" w:fill="auto"/>
            <w:vAlign w:val="bottom"/>
            <w:hideMark/>
          </w:tcPr>
          <w:p w14:paraId="35EAD433" w14:textId="77777777" w:rsidR="006741CC" w:rsidRPr="006741CC" w:rsidRDefault="006741CC" w:rsidP="006741CC">
            <w:pPr>
              <w:widowControl/>
              <w:jc w:val="center"/>
              <w:rPr>
                <w:b/>
                <w:bCs/>
                <w:sz w:val="22"/>
                <w:szCs w:val="22"/>
              </w:rPr>
            </w:pPr>
            <w:r w:rsidRPr="006741CC">
              <w:rPr>
                <w:b/>
                <w:bCs/>
                <w:sz w:val="22"/>
                <w:szCs w:val="22"/>
              </w:rPr>
              <w:t>00</w:t>
            </w:r>
          </w:p>
        </w:tc>
        <w:tc>
          <w:tcPr>
            <w:tcW w:w="848" w:type="dxa"/>
            <w:tcBorders>
              <w:top w:val="nil"/>
              <w:left w:val="nil"/>
              <w:bottom w:val="single" w:sz="4" w:space="0" w:color="auto"/>
              <w:right w:val="single" w:sz="4" w:space="0" w:color="auto"/>
            </w:tcBorders>
            <w:shd w:val="clear" w:color="auto" w:fill="auto"/>
            <w:vAlign w:val="bottom"/>
            <w:hideMark/>
          </w:tcPr>
          <w:p w14:paraId="0CDB76AE" w14:textId="77777777" w:rsidR="006741CC" w:rsidRPr="006741CC" w:rsidRDefault="006741CC" w:rsidP="006741CC">
            <w:pPr>
              <w:widowControl/>
              <w:jc w:val="center"/>
              <w:rPr>
                <w:b/>
                <w:bCs/>
                <w:sz w:val="22"/>
                <w:szCs w:val="22"/>
              </w:rPr>
            </w:pPr>
            <w:r w:rsidRPr="006741CC">
              <w:rPr>
                <w:b/>
                <w:bCs/>
                <w:sz w:val="22"/>
                <w:szCs w:val="22"/>
              </w:rPr>
              <w:t>00000</w:t>
            </w:r>
          </w:p>
        </w:tc>
        <w:tc>
          <w:tcPr>
            <w:tcW w:w="567" w:type="dxa"/>
            <w:tcBorders>
              <w:top w:val="nil"/>
              <w:left w:val="nil"/>
              <w:bottom w:val="single" w:sz="4" w:space="0" w:color="auto"/>
              <w:right w:val="single" w:sz="4" w:space="0" w:color="auto"/>
            </w:tcBorders>
            <w:shd w:val="clear" w:color="auto" w:fill="auto"/>
            <w:noWrap/>
            <w:vAlign w:val="bottom"/>
            <w:hideMark/>
          </w:tcPr>
          <w:p w14:paraId="5A64B5FE" w14:textId="77777777" w:rsidR="006741CC" w:rsidRPr="006741CC" w:rsidRDefault="006741CC" w:rsidP="006741CC">
            <w:pPr>
              <w:widowControl/>
              <w:rPr>
                <w:b/>
                <w:bCs/>
                <w:sz w:val="22"/>
                <w:szCs w:val="22"/>
              </w:rPr>
            </w:pPr>
            <w:r w:rsidRPr="006741CC">
              <w:rPr>
                <w:b/>
                <w:bCs/>
                <w:sz w:val="22"/>
                <w:szCs w:val="22"/>
              </w:rPr>
              <w:t> </w:t>
            </w:r>
          </w:p>
        </w:tc>
        <w:tc>
          <w:tcPr>
            <w:tcW w:w="1178" w:type="dxa"/>
            <w:tcBorders>
              <w:top w:val="nil"/>
              <w:left w:val="nil"/>
              <w:bottom w:val="single" w:sz="4" w:space="0" w:color="auto"/>
              <w:right w:val="single" w:sz="4" w:space="0" w:color="auto"/>
            </w:tcBorders>
            <w:shd w:val="clear" w:color="auto" w:fill="auto"/>
            <w:noWrap/>
            <w:vAlign w:val="bottom"/>
            <w:hideMark/>
          </w:tcPr>
          <w:p w14:paraId="64A6C7BC" w14:textId="77777777" w:rsidR="006741CC" w:rsidRPr="006741CC" w:rsidRDefault="006741CC" w:rsidP="006741CC">
            <w:pPr>
              <w:widowControl/>
              <w:jc w:val="right"/>
              <w:rPr>
                <w:sz w:val="22"/>
                <w:szCs w:val="22"/>
              </w:rPr>
            </w:pPr>
            <w:r w:rsidRPr="006741CC">
              <w:rPr>
                <w:sz w:val="22"/>
                <w:szCs w:val="22"/>
              </w:rPr>
              <w:t>50,000</w:t>
            </w:r>
          </w:p>
        </w:tc>
        <w:tc>
          <w:tcPr>
            <w:tcW w:w="1231" w:type="dxa"/>
            <w:tcBorders>
              <w:top w:val="nil"/>
              <w:left w:val="nil"/>
              <w:bottom w:val="single" w:sz="4" w:space="0" w:color="auto"/>
              <w:right w:val="single" w:sz="4" w:space="0" w:color="auto"/>
            </w:tcBorders>
            <w:shd w:val="clear" w:color="auto" w:fill="auto"/>
            <w:noWrap/>
            <w:vAlign w:val="bottom"/>
            <w:hideMark/>
          </w:tcPr>
          <w:p w14:paraId="6D4957CD" w14:textId="77777777" w:rsidR="006741CC" w:rsidRPr="006741CC" w:rsidRDefault="006741CC" w:rsidP="006741CC">
            <w:pPr>
              <w:widowControl/>
              <w:jc w:val="right"/>
              <w:rPr>
                <w:sz w:val="22"/>
                <w:szCs w:val="22"/>
              </w:rPr>
            </w:pPr>
            <w:r w:rsidRPr="006741CC">
              <w:rPr>
                <w:sz w:val="22"/>
                <w:szCs w:val="22"/>
              </w:rPr>
              <w:t>50,000</w:t>
            </w:r>
          </w:p>
        </w:tc>
        <w:tc>
          <w:tcPr>
            <w:tcW w:w="1229" w:type="dxa"/>
            <w:tcBorders>
              <w:top w:val="nil"/>
              <w:left w:val="nil"/>
              <w:bottom w:val="single" w:sz="4" w:space="0" w:color="auto"/>
              <w:right w:val="single" w:sz="4" w:space="0" w:color="auto"/>
            </w:tcBorders>
            <w:shd w:val="clear" w:color="auto" w:fill="auto"/>
            <w:noWrap/>
            <w:vAlign w:val="bottom"/>
            <w:hideMark/>
          </w:tcPr>
          <w:p w14:paraId="31BA51E1" w14:textId="77777777" w:rsidR="006741CC" w:rsidRPr="006741CC" w:rsidRDefault="006741CC" w:rsidP="006741CC">
            <w:pPr>
              <w:widowControl/>
              <w:jc w:val="right"/>
              <w:rPr>
                <w:sz w:val="22"/>
                <w:szCs w:val="22"/>
              </w:rPr>
            </w:pPr>
            <w:r w:rsidRPr="006741CC">
              <w:rPr>
                <w:sz w:val="22"/>
                <w:szCs w:val="22"/>
              </w:rPr>
              <w:t>50,000</w:t>
            </w:r>
          </w:p>
        </w:tc>
      </w:tr>
      <w:tr w:rsidR="006741CC" w:rsidRPr="006741CC" w14:paraId="1B49161D" w14:textId="77777777" w:rsidTr="00BF731A">
        <w:trPr>
          <w:trHeight w:val="750"/>
        </w:trPr>
        <w:tc>
          <w:tcPr>
            <w:tcW w:w="3024" w:type="dxa"/>
            <w:gridSpan w:val="2"/>
            <w:tcBorders>
              <w:top w:val="nil"/>
              <w:left w:val="single" w:sz="4" w:space="0" w:color="auto"/>
              <w:bottom w:val="single" w:sz="4" w:space="0" w:color="auto"/>
              <w:right w:val="single" w:sz="4" w:space="0" w:color="auto"/>
            </w:tcBorders>
            <w:shd w:val="clear" w:color="auto" w:fill="auto"/>
            <w:vAlign w:val="center"/>
            <w:hideMark/>
          </w:tcPr>
          <w:p w14:paraId="6962EB33" w14:textId="77777777" w:rsidR="006741CC" w:rsidRPr="006741CC" w:rsidRDefault="006741CC" w:rsidP="006741CC">
            <w:pPr>
              <w:widowControl/>
            </w:pPr>
            <w:r w:rsidRPr="006741CC">
              <w:t>Расходы бюджета Сосновского сельсовета Бессоновского района Пензенской области на реализацию мероприятий в сфере культуры</w:t>
            </w:r>
          </w:p>
        </w:tc>
        <w:tc>
          <w:tcPr>
            <w:tcW w:w="567" w:type="dxa"/>
            <w:gridSpan w:val="2"/>
            <w:tcBorders>
              <w:top w:val="nil"/>
              <w:left w:val="nil"/>
              <w:bottom w:val="single" w:sz="4" w:space="0" w:color="auto"/>
              <w:right w:val="single" w:sz="4" w:space="0" w:color="auto"/>
            </w:tcBorders>
            <w:shd w:val="clear" w:color="auto" w:fill="auto"/>
            <w:vAlign w:val="bottom"/>
            <w:hideMark/>
          </w:tcPr>
          <w:p w14:paraId="12E5EB02" w14:textId="77777777" w:rsidR="006741CC" w:rsidRPr="006741CC" w:rsidRDefault="006741CC" w:rsidP="006741CC">
            <w:pPr>
              <w:widowControl/>
              <w:jc w:val="center"/>
            </w:pPr>
            <w:r w:rsidRPr="006741CC">
              <w:t>901</w:t>
            </w:r>
          </w:p>
        </w:tc>
        <w:tc>
          <w:tcPr>
            <w:tcW w:w="570" w:type="dxa"/>
            <w:tcBorders>
              <w:top w:val="nil"/>
              <w:left w:val="nil"/>
              <w:bottom w:val="single" w:sz="4" w:space="0" w:color="auto"/>
              <w:right w:val="single" w:sz="4" w:space="0" w:color="auto"/>
            </w:tcBorders>
            <w:shd w:val="clear" w:color="auto" w:fill="auto"/>
            <w:vAlign w:val="bottom"/>
            <w:hideMark/>
          </w:tcPr>
          <w:p w14:paraId="19755949" w14:textId="77777777" w:rsidR="006741CC" w:rsidRPr="006741CC" w:rsidRDefault="006741CC" w:rsidP="006741CC">
            <w:pPr>
              <w:widowControl/>
              <w:jc w:val="center"/>
              <w:rPr>
                <w:sz w:val="22"/>
                <w:szCs w:val="22"/>
              </w:rPr>
            </w:pPr>
            <w:r w:rsidRPr="006741CC">
              <w:rPr>
                <w:sz w:val="22"/>
                <w:szCs w:val="22"/>
              </w:rPr>
              <w:t>08</w:t>
            </w:r>
          </w:p>
        </w:tc>
        <w:tc>
          <w:tcPr>
            <w:tcW w:w="567" w:type="dxa"/>
            <w:tcBorders>
              <w:top w:val="nil"/>
              <w:left w:val="nil"/>
              <w:bottom w:val="single" w:sz="4" w:space="0" w:color="auto"/>
              <w:right w:val="single" w:sz="4" w:space="0" w:color="auto"/>
            </w:tcBorders>
            <w:shd w:val="clear" w:color="auto" w:fill="auto"/>
            <w:vAlign w:val="bottom"/>
            <w:hideMark/>
          </w:tcPr>
          <w:p w14:paraId="45EF09C7" w14:textId="77777777" w:rsidR="006741CC" w:rsidRPr="006741CC" w:rsidRDefault="006741CC" w:rsidP="006741CC">
            <w:pPr>
              <w:widowControl/>
              <w:jc w:val="center"/>
              <w:rPr>
                <w:sz w:val="22"/>
                <w:szCs w:val="22"/>
              </w:rPr>
            </w:pPr>
            <w:r w:rsidRPr="006741CC">
              <w:rPr>
                <w:sz w:val="22"/>
                <w:szCs w:val="22"/>
              </w:rPr>
              <w:t>01</w:t>
            </w:r>
          </w:p>
        </w:tc>
        <w:tc>
          <w:tcPr>
            <w:tcW w:w="567" w:type="dxa"/>
            <w:tcBorders>
              <w:top w:val="nil"/>
              <w:left w:val="nil"/>
              <w:bottom w:val="single" w:sz="4" w:space="0" w:color="auto"/>
              <w:right w:val="nil"/>
            </w:tcBorders>
            <w:shd w:val="clear" w:color="auto" w:fill="auto"/>
            <w:vAlign w:val="bottom"/>
            <w:hideMark/>
          </w:tcPr>
          <w:p w14:paraId="7E570356" w14:textId="77777777" w:rsidR="006741CC" w:rsidRPr="006741CC" w:rsidRDefault="006741CC" w:rsidP="006741CC">
            <w:pPr>
              <w:widowControl/>
              <w:jc w:val="center"/>
              <w:rPr>
                <w:sz w:val="22"/>
                <w:szCs w:val="22"/>
              </w:rPr>
            </w:pPr>
            <w:r w:rsidRPr="006741CC">
              <w:rPr>
                <w:sz w:val="22"/>
                <w:szCs w:val="22"/>
              </w:rPr>
              <w:t>99</w:t>
            </w:r>
          </w:p>
        </w:tc>
        <w:tc>
          <w:tcPr>
            <w:tcW w:w="567" w:type="dxa"/>
            <w:tcBorders>
              <w:top w:val="nil"/>
              <w:left w:val="nil"/>
              <w:bottom w:val="single" w:sz="4" w:space="0" w:color="auto"/>
              <w:right w:val="nil"/>
            </w:tcBorders>
            <w:shd w:val="clear" w:color="auto" w:fill="auto"/>
            <w:vAlign w:val="bottom"/>
            <w:hideMark/>
          </w:tcPr>
          <w:p w14:paraId="6B27F798" w14:textId="77777777" w:rsidR="006741CC" w:rsidRPr="006741CC" w:rsidRDefault="006741CC" w:rsidP="006741CC">
            <w:pPr>
              <w:widowControl/>
              <w:jc w:val="center"/>
              <w:rPr>
                <w:sz w:val="22"/>
                <w:szCs w:val="22"/>
              </w:rPr>
            </w:pPr>
            <w:r w:rsidRPr="006741CC">
              <w:rPr>
                <w:sz w:val="22"/>
                <w:szCs w:val="22"/>
              </w:rPr>
              <w:t>4</w:t>
            </w:r>
          </w:p>
        </w:tc>
        <w:tc>
          <w:tcPr>
            <w:tcW w:w="472" w:type="dxa"/>
            <w:tcBorders>
              <w:top w:val="nil"/>
              <w:left w:val="nil"/>
              <w:bottom w:val="single" w:sz="4" w:space="0" w:color="auto"/>
              <w:right w:val="nil"/>
            </w:tcBorders>
            <w:shd w:val="clear" w:color="auto" w:fill="auto"/>
            <w:vAlign w:val="bottom"/>
            <w:hideMark/>
          </w:tcPr>
          <w:p w14:paraId="77527E12" w14:textId="77777777" w:rsidR="006741CC" w:rsidRPr="006741CC" w:rsidRDefault="006741CC" w:rsidP="006741CC">
            <w:pPr>
              <w:widowControl/>
              <w:jc w:val="center"/>
              <w:rPr>
                <w:sz w:val="22"/>
                <w:szCs w:val="22"/>
              </w:rPr>
            </w:pPr>
            <w:r w:rsidRPr="006741CC">
              <w:rPr>
                <w:sz w:val="22"/>
                <w:szCs w:val="22"/>
              </w:rPr>
              <w:t>00</w:t>
            </w:r>
          </w:p>
        </w:tc>
        <w:tc>
          <w:tcPr>
            <w:tcW w:w="848" w:type="dxa"/>
            <w:tcBorders>
              <w:top w:val="nil"/>
              <w:left w:val="nil"/>
              <w:bottom w:val="single" w:sz="4" w:space="0" w:color="auto"/>
              <w:right w:val="single" w:sz="4" w:space="0" w:color="auto"/>
            </w:tcBorders>
            <w:shd w:val="clear" w:color="auto" w:fill="auto"/>
            <w:vAlign w:val="bottom"/>
            <w:hideMark/>
          </w:tcPr>
          <w:p w14:paraId="32BB827C" w14:textId="77777777" w:rsidR="006741CC" w:rsidRPr="006741CC" w:rsidRDefault="006741CC" w:rsidP="006741CC">
            <w:pPr>
              <w:widowControl/>
              <w:jc w:val="center"/>
              <w:rPr>
                <w:sz w:val="22"/>
                <w:szCs w:val="22"/>
              </w:rPr>
            </w:pPr>
            <w:r w:rsidRPr="006741CC">
              <w:rPr>
                <w:sz w:val="22"/>
                <w:szCs w:val="22"/>
              </w:rPr>
              <w:t>00000</w:t>
            </w:r>
          </w:p>
        </w:tc>
        <w:tc>
          <w:tcPr>
            <w:tcW w:w="567" w:type="dxa"/>
            <w:tcBorders>
              <w:top w:val="nil"/>
              <w:left w:val="nil"/>
              <w:bottom w:val="single" w:sz="4" w:space="0" w:color="auto"/>
              <w:right w:val="single" w:sz="4" w:space="0" w:color="auto"/>
            </w:tcBorders>
            <w:shd w:val="clear" w:color="auto" w:fill="auto"/>
            <w:noWrap/>
            <w:vAlign w:val="bottom"/>
            <w:hideMark/>
          </w:tcPr>
          <w:p w14:paraId="5E8991F5" w14:textId="77777777" w:rsidR="006741CC" w:rsidRPr="006741CC" w:rsidRDefault="006741CC" w:rsidP="006741CC">
            <w:pPr>
              <w:widowControl/>
              <w:rPr>
                <w:sz w:val="22"/>
                <w:szCs w:val="22"/>
              </w:rPr>
            </w:pPr>
            <w:r w:rsidRPr="006741CC">
              <w:rPr>
                <w:sz w:val="22"/>
                <w:szCs w:val="22"/>
              </w:rPr>
              <w:t> </w:t>
            </w:r>
          </w:p>
        </w:tc>
        <w:tc>
          <w:tcPr>
            <w:tcW w:w="1178" w:type="dxa"/>
            <w:tcBorders>
              <w:top w:val="nil"/>
              <w:left w:val="nil"/>
              <w:bottom w:val="single" w:sz="4" w:space="0" w:color="auto"/>
              <w:right w:val="single" w:sz="4" w:space="0" w:color="auto"/>
            </w:tcBorders>
            <w:shd w:val="clear" w:color="auto" w:fill="auto"/>
            <w:noWrap/>
            <w:vAlign w:val="bottom"/>
            <w:hideMark/>
          </w:tcPr>
          <w:p w14:paraId="5EB145B5" w14:textId="77777777" w:rsidR="006741CC" w:rsidRPr="006741CC" w:rsidRDefault="006741CC" w:rsidP="006741CC">
            <w:pPr>
              <w:widowControl/>
              <w:jc w:val="right"/>
              <w:rPr>
                <w:sz w:val="22"/>
                <w:szCs w:val="22"/>
              </w:rPr>
            </w:pPr>
            <w:r w:rsidRPr="006741CC">
              <w:rPr>
                <w:sz w:val="22"/>
                <w:szCs w:val="22"/>
              </w:rPr>
              <w:t>50,000</w:t>
            </w:r>
          </w:p>
        </w:tc>
        <w:tc>
          <w:tcPr>
            <w:tcW w:w="1231" w:type="dxa"/>
            <w:tcBorders>
              <w:top w:val="nil"/>
              <w:left w:val="nil"/>
              <w:bottom w:val="single" w:sz="4" w:space="0" w:color="auto"/>
              <w:right w:val="single" w:sz="4" w:space="0" w:color="auto"/>
            </w:tcBorders>
            <w:shd w:val="clear" w:color="auto" w:fill="auto"/>
            <w:noWrap/>
            <w:vAlign w:val="bottom"/>
            <w:hideMark/>
          </w:tcPr>
          <w:p w14:paraId="51CC2B90" w14:textId="77777777" w:rsidR="006741CC" w:rsidRPr="006741CC" w:rsidRDefault="006741CC" w:rsidP="006741CC">
            <w:pPr>
              <w:widowControl/>
              <w:jc w:val="right"/>
              <w:rPr>
                <w:sz w:val="22"/>
                <w:szCs w:val="22"/>
              </w:rPr>
            </w:pPr>
            <w:r w:rsidRPr="006741CC">
              <w:rPr>
                <w:sz w:val="22"/>
                <w:szCs w:val="22"/>
              </w:rPr>
              <w:t>50,000</w:t>
            </w:r>
          </w:p>
        </w:tc>
        <w:tc>
          <w:tcPr>
            <w:tcW w:w="1229" w:type="dxa"/>
            <w:tcBorders>
              <w:top w:val="nil"/>
              <w:left w:val="nil"/>
              <w:bottom w:val="single" w:sz="4" w:space="0" w:color="auto"/>
              <w:right w:val="single" w:sz="4" w:space="0" w:color="auto"/>
            </w:tcBorders>
            <w:shd w:val="clear" w:color="auto" w:fill="auto"/>
            <w:noWrap/>
            <w:vAlign w:val="bottom"/>
            <w:hideMark/>
          </w:tcPr>
          <w:p w14:paraId="20B001FD" w14:textId="77777777" w:rsidR="006741CC" w:rsidRPr="006741CC" w:rsidRDefault="006741CC" w:rsidP="006741CC">
            <w:pPr>
              <w:widowControl/>
              <w:jc w:val="right"/>
              <w:rPr>
                <w:sz w:val="22"/>
                <w:szCs w:val="22"/>
              </w:rPr>
            </w:pPr>
            <w:r w:rsidRPr="006741CC">
              <w:rPr>
                <w:sz w:val="22"/>
                <w:szCs w:val="22"/>
              </w:rPr>
              <w:t>50,000</w:t>
            </w:r>
          </w:p>
        </w:tc>
      </w:tr>
      <w:tr w:rsidR="006741CC" w:rsidRPr="006741CC" w14:paraId="572A414D" w14:textId="77777777" w:rsidTr="00BF731A">
        <w:trPr>
          <w:trHeight w:val="750"/>
        </w:trPr>
        <w:tc>
          <w:tcPr>
            <w:tcW w:w="3024" w:type="dxa"/>
            <w:gridSpan w:val="2"/>
            <w:tcBorders>
              <w:top w:val="nil"/>
              <w:left w:val="single" w:sz="4" w:space="0" w:color="auto"/>
              <w:bottom w:val="single" w:sz="4" w:space="0" w:color="auto"/>
              <w:right w:val="single" w:sz="4" w:space="0" w:color="auto"/>
            </w:tcBorders>
            <w:shd w:val="clear" w:color="auto" w:fill="auto"/>
            <w:vAlign w:val="center"/>
            <w:hideMark/>
          </w:tcPr>
          <w:p w14:paraId="5DE209C9" w14:textId="77777777" w:rsidR="006741CC" w:rsidRPr="006741CC" w:rsidRDefault="006741CC" w:rsidP="006741CC">
            <w:pPr>
              <w:widowControl/>
            </w:pPr>
            <w:r w:rsidRPr="006741CC">
              <w:t>Закупка товаров, работ и услуг для государственных (муниципальных) нужд</w:t>
            </w:r>
          </w:p>
        </w:tc>
        <w:tc>
          <w:tcPr>
            <w:tcW w:w="567" w:type="dxa"/>
            <w:gridSpan w:val="2"/>
            <w:tcBorders>
              <w:top w:val="nil"/>
              <w:left w:val="nil"/>
              <w:bottom w:val="single" w:sz="4" w:space="0" w:color="auto"/>
              <w:right w:val="single" w:sz="4" w:space="0" w:color="auto"/>
            </w:tcBorders>
            <w:shd w:val="clear" w:color="auto" w:fill="auto"/>
            <w:vAlign w:val="bottom"/>
            <w:hideMark/>
          </w:tcPr>
          <w:p w14:paraId="439E4726" w14:textId="77777777" w:rsidR="006741CC" w:rsidRPr="006741CC" w:rsidRDefault="006741CC" w:rsidP="006741CC">
            <w:pPr>
              <w:widowControl/>
              <w:jc w:val="center"/>
            </w:pPr>
            <w:r w:rsidRPr="006741CC">
              <w:t>901</w:t>
            </w:r>
          </w:p>
        </w:tc>
        <w:tc>
          <w:tcPr>
            <w:tcW w:w="570" w:type="dxa"/>
            <w:tcBorders>
              <w:top w:val="nil"/>
              <w:left w:val="nil"/>
              <w:bottom w:val="single" w:sz="4" w:space="0" w:color="auto"/>
              <w:right w:val="single" w:sz="4" w:space="0" w:color="auto"/>
            </w:tcBorders>
            <w:shd w:val="clear" w:color="auto" w:fill="auto"/>
            <w:vAlign w:val="bottom"/>
            <w:hideMark/>
          </w:tcPr>
          <w:p w14:paraId="2A1C628F" w14:textId="77777777" w:rsidR="006741CC" w:rsidRPr="006741CC" w:rsidRDefault="006741CC" w:rsidP="006741CC">
            <w:pPr>
              <w:widowControl/>
              <w:jc w:val="center"/>
              <w:rPr>
                <w:sz w:val="22"/>
                <w:szCs w:val="22"/>
              </w:rPr>
            </w:pPr>
            <w:r w:rsidRPr="006741CC">
              <w:rPr>
                <w:sz w:val="22"/>
                <w:szCs w:val="22"/>
              </w:rPr>
              <w:t>08</w:t>
            </w:r>
          </w:p>
        </w:tc>
        <w:tc>
          <w:tcPr>
            <w:tcW w:w="567" w:type="dxa"/>
            <w:tcBorders>
              <w:top w:val="nil"/>
              <w:left w:val="nil"/>
              <w:bottom w:val="single" w:sz="4" w:space="0" w:color="auto"/>
              <w:right w:val="single" w:sz="4" w:space="0" w:color="auto"/>
            </w:tcBorders>
            <w:shd w:val="clear" w:color="auto" w:fill="auto"/>
            <w:vAlign w:val="bottom"/>
            <w:hideMark/>
          </w:tcPr>
          <w:p w14:paraId="1DFDD50E" w14:textId="77777777" w:rsidR="006741CC" w:rsidRPr="006741CC" w:rsidRDefault="006741CC" w:rsidP="006741CC">
            <w:pPr>
              <w:widowControl/>
              <w:jc w:val="center"/>
              <w:rPr>
                <w:sz w:val="22"/>
                <w:szCs w:val="22"/>
              </w:rPr>
            </w:pPr>
            <w:r w:rsidRPr="006741CC">
              <w:rPr>
                <w:sz w:val="22"/>
                <w:szCs w:val="22"/>
              </w:rPr>
              <w:t>01</w:t>
            </w:r>
          </w:p>
        </w:tc>
        <w:tc>
          <w:tcPr>
            <w:tcW w:w="567" w:type="dxa"/>
            <w:tcBorders>
              <w:top w:val="nil"/>
              <w:left w:val="nil"/>
              <w:bottom w:val="single" w:sz="4" w:space="0" w:color="auto"/>
              <w:right w:val="nil"/>
            </w:tcBorders>
            <w:shd w:val="clear" w:color="auto" w:fill="auto"/>
            <w:vAlign w:val="bottom"/>
            <w:hideMark/>
          </w:tcPr>
          <w:p w14:paraId="2DE32A0B" w14:textId="77777777" w:rsidR="006741CC" w:rsidRPr="006741CC" w:rsidRDefault="006741CC" w:rsidP="006741CC">
            <w:pPr>
              <w:widowControl/>
              <w:jc w:val="center"/>
              <w:rPr>
                <w:sz w:val="22"/>
                <w:szCs w:val="22"/>
              </w:rPr>
            </w:pPr>
            <w:r w:rsidRPr="006741CC">
              <w:rPr>
                <w:sz w:val="22"/>
                <w:szCs w:val="22"/>
              </w:rPr>
              <w:t>99</w:t>
            </w:r>
          </w:p>
        </w:tc>
        <w:tc>
          <w:tcPr>
            <w:tcW w:w="567" w:type="dxa"/>
            <w:tcBorders>
              <w:top w:val="nil"/>
              <w:left w:val="nil"/>
              <w:bottom w:val="single" w:sz="4" w:space="0" w:color="auto"/>
              <w:right w:val="nil"/>
            </w:tcBorders>
            <w:shd w:val="clear" w:color="auto" w:fill="auto"/>
            <w:vAlign w:val="bottom"/>
            <w:hideMark/>
          </w:tcPr>
          <w:p w14:paraId="7ED0A50F" w14:textId="77777777" w:rsidR="006741CC" w:rsidRPr="006741CC" w:rsidRDefault="006741CC" w:rsidP="006741CC">
            <w:pPr>
              <w:widowControl/>
              <w:jc w:val="center"/>
              <w:rPr>
                <w:sz w:val="22"/>
                <w:szCs w:val="22"/>
              </w:rPr>
            </w:pPr>
            <w:r w:rsidRPr="006741CC">
              <w:rPr>
                <w:sz w:val="22"/>
                <w:szCs w:val="22"/>
              </w:rPr>
              <w:t>4</w:t>
            </w:r>
          </w:p>
        </w:tc>
        <w:tc>
          <w:tcPr>
            <w:tcW w:w="472" w:type="dxa"/>
            <w:tcBorders>
              <w:top w:val="nil"/>
              <w:left w:val="nil"/>
              <w:bottom w:val="single" w:sz="4" w:space="0" w:color="auto"/>
              <w:right w:val="nil"/>
            </w:tcBorders>
            <w:shd w:val="clear" w:color="auto" w:fill="auto"/>
            <w:vAlign w:val="bottom"/>
            <w:hideMark/>
          </w:tcPr>
          <w:p w14:paraId="25593214" w14:textId="77777777" w:rsidR="006741CC" w:rsidRPr="006741CC" w:rsidRDefault="006741CC" w:rsidP="006741CC">
            <w:pPr>
              <w:widowControl/>
              <w:jc w:val="center"/>
              <w:rPr>
                <w:sz w:val="22"/>
                <w:szCs w:val="22"/>
              </w:rPr>
            </w:pPr>
            <w:r w:rsidRPr="006741CC">
              <w:rPr>
                <w:sz w:val="22"/>
                <w:szCs w:val="22"/>
              </w:rPr>
              <w:t>00</w:t>
            </w:r>
          </w:p>
        </w:tc>
        <w:tc>
          <w:tcPr>
            <w:tcW w:w="848" w:type="dxa"/>
            <w:tcBorders>
              <w:top w:val="nil"/>
              <w:left w:val="nil"/>
              <w:bottom w:val="single" w:sz="4" w:space="0" w:color="auto"/>
              <w:right w:val="single" w:sz="4" w:space="0" w:color="auto"/>
            </w:tcBorders>
            <w:shd w:val="clear" w:color="auto" w:fill="auto"/>
            <w:vAlign w:val="bottom"/>
            <w:hideMark/>
          </w:tcPr>
          <w:p w14:paraId="69E2E608" w14:textId="77777777" w:rsidR="006741CC" w:rsidRPr="006741CC" w:rsidRDefault="006741CC" w:rsidP="006741CC">
            <w:pPr>
              <w:widowControl/>
              <w:jc w:val="center"/>
              <w:rPr>
                <w:sz w:val="22"/>
                <w:szCs w:val="22"/>
              </w:rPr>
            </w:pPr>
            <w:r w:rsidRPr="006741CC">
              <w:rPr>
                <w:sz w:val="22"/>
                <w:szCs w:val="22"/>
              </w:rPr>
              <w:t>20700</w:t>
            </w:r>
          </w:p>
        </w:tc>
        <w:tc>
          <w:tcPr>
            <w:tcW w:w="567" w:type="dxa"/>
            <w:tcBorders>
              <w:top w:val="nil"/>
              <w:left w:val="nil"/>
              <w:bottom w:val="single" w:sz="4" w:space="0" w:color="auto"/>
              <w:right w:val="single" w:sz="4" w:space="0" w:color="auto"/>
            </w:tcBorders>
            <w:shd w:val="clear" w:color="auto" w:fill="auto"/>
            <w:noWrap/>
            <w:vAlign w:val="bottom"/>
            <w:hideMark/>
          </w:tcPr>
          <w:p w14:paraId="409FA6A9" w14:textId="77777777" w:rsidR="006741CC" w:rsidRPr="006741CC" w:rsidRDefault="006741CC" w:rsidP="006741CC">
            <w:pPr>
              <w:widowControl/>
              <w:rPr>
                <w:sz w:val="22"/>
                <w:szCs w:val="22"/>
              </w:rPr>
            </w:pPr>
            <w:r w:rsidRPr="006741CC">
              <w:rPr>
                <w:sz w:val="22"/>
                <w:szCs w:val="22"/>
              </w:rPr>
              <w:t>200</w:t>
            </w:r>
          </w:p>
        </w:tc>
        <w:tc>
          <w:tcPr>
            <w:tcW w:w="1178" w:type="dxa"/>
            <w:tcBorders>
              <w:top w:val="nil"/>
              <w:left w:val="nil"/>
              <w:bottom w:val="single" w:sz="4" w:space="0" w:color="auto"/>
              <w:right w:val="single" w:sz="4" w:space="0" w:color="auto"/>
            </w:tcBorders>
            <w:shd w:val="clear" w:color="auto" w:fill="auto"/>
            <w:noWrap/>
            <w:vAlign w:val="bottom"/>
            <w:hideMark/>
          </w:tcPr>
          <w:p w14:paraId="47C96E7F" w14:textId="77777777" w:rsidR="006741CC" w:rsidRPr="006741CC" w:rsidRDefault="006741CC" w:rsidP="006741CC">
            <w:pPr>
              <w:widowControl/>
              <w:jc w:val="right"/>
              <w:rPr>
                <w:sz w:val="22"/>
                <w:szCs w:val="22"/>
              </w:rPr>
            </w:pPr>
            <w:r w:rsidRPr="006741CC">
              <w:rPr>
                <w:sz w:val="22"/>
                <w:szCs w:val="22"/>
              </w:rPr>
              <w:t>50,000</w:t>
            </w:r>
          </w:p>
        </w:tc>
        <w:tc>
          <w:tcPr>
            <w:tcW w:w="1231" w:type="dxa"/>
            <w:tcBorders>
              <w:top w:val="nil"/>
              <w:left w:val="nil"/>
              <w:bottom w:val="single" w:sz="4" w:space="0" w:color="auto"/>
              <w:right w:val="single" w:sz="4" w:space="0" w:color="auto"/>
            </w:tcBorders>
            <w:shd w:val="clear" w:color="auto" w:fill="auto"/>
            <w:noWrap/>
            <w:vAlign w:val="bottom"/>
            <w:hideMark/>
          </w:tcPr>
          <w:p w14:paraId="15A0D475" w14:textId="77777777" w:rsidR="006741CC" w:rsidRPr="006741CC" w:rsidRDefault="006741CC" w:rsidP="006741CC">
            <w:pPr>
              <w:widowControl/>
              <w:jc w:val="right"/>
              <w:rPr>
                <w:sz w:val="22"/>
                <w:szCs w:val="22"/>
              </w:rPr>
            </w:pPr>
            <w:r w:rsidRPr="006741CC">
              <w:rPr>
                <w:sz w:val="22"/>
                <w:szCs w:val="22"/>
              </w:rPr>
              <w:t>50,000</w:t>
            </w:r>
          </w:p>
        </w:tc>
        <w:tc>
          <w:tcPr>
            <w:tcW w:w="1229" w:type="dxa"/>
            <w:tcBorders>
              <w:top w:val="nil"/>
              <w:left w:val="nil"/>
              <w:bottom w:val="single" w:sz="4" w:space="0" w:color="auto"/>
              <w:right w:val="single" w:sz="4" w:space="0" w:color="auto"/>
            </w:tcBorders>
            <w:shd w:val="clear" w:color="auto" w:fill="auto"/>
            <w:noWrap/>
            <w:vAlign w:val="bottom"/>
            <w:hideMark/>
          </w:tcPr>
          <w:p w14:paraId="56034992" w14:textId="77777777" w:rsidR="006741CC" w:rsidRPr="006741CC" w:rsidRDefault="006741CC" w:rsidP="006741CC">
            <w:pPr>
              <w:widowControl/>
              <w:jc w:val="right"/>
              <w:rPr>
                <w:sz w:val="22"/>
                <w:szCs w:val="22"/>
              </w:rPr>
            </w:pPr>
            <w:r w:rsidRPr="006741CC">
              <w:rPr>
                <w:sz w:val="22"/>
                <w:szCs w:val="22"/>
              </w:rPr>
              <w:t>50,000</w:t>
            </w:r>
          </w:p>
        </w:tc>
      </w:tr>
      <w:tr w:rsidR="006741CC" w:rsidRPr="006741CC" w14:paraId="19512CCE" w14:textId="77777777" w:rsidTr="00BF731A">
        <w:trPr>
          <w:trHeight w:val="750"/>
        </w:trPr>
        <w:tc>
          <w:tcPr>
            <w:tcW w:w="3024" w:type="dxa"/>
            <w:gridSpan w:val="2"/>
            <w:tcBorders>
              <w:top w:val="nil"/>
              <w:left w:val="single" w:sz="4" w:space="0" w:color="auto"/>
              <w:bottom w:val="single" w:sz="4" w:space="0" w:color="auto"/>
              <w:right w:val="single" w:sz="4" w:space="0" w:color="auto"/>
            </w:tcBorders>
            <w:shd w:val="clear" w:color="auto" w:fill="auto"/>
            <w:vAlign w:val="bottom"/>
            <w:hideMark/>
          </w:tcPr>
          <w:p w14:paraId="0B1809F5" w14:textId="77777777" w:rsidR="006741CC" w:rsidRPr="006741CC" w:rsidRDefault="006741CC" w:rsidP="006741CC">
            <w:pPr>
              <w:widowControl/>
            </w:pPr>
            <w:r w:rsidRPr="006741CC">
              <w:t>Иные закупки товаров, работ и услуг для обеспечения государственных (муниципальных) нужд</w:t>
            </w:r>
          </w:p>
        </w:tc>
        <w:tc>
          <w:tcPr>
            <w:tcW w:w="567" w:type="dxa"/>
            <w:gridSpan w:val="2"/>
            <w:tcBorders>
              <w:top w:val="nil"/>
              <w:left w:val="nil"/>
              <w:bottom w:val="single" w:sz="4" w:space="0" w:color="auto"/>
              <w:right w:val="single" w:sz="4" w:space="0" w:color="auto"/>
            </w:tcBorders>
            <w:shd w:val="clear" w:color="auto" w:fill="auto"/>
            <w:vAlign w:val="bottom"/>
            <w:hideMark/>
          </w:tcPr>
          <w:p w14:paraId="3442AD75" w14:textId="77777777" w:rsidR="006741CC" w:rsidRPr="006741CC" w:rsidRDefault="006741CC" w:rsidP="006741CC">
            <w:pPr>
              <w:widowControl/>
              <w:jc w:val="center"/>
            </w:pPr>
            <w:r w:rsidRPr="006741CC">
              <w:t>901</w:t>
            </w:r>
          </w:p>
        </w:tc>
        <w:tc>
          <w:tcPr>
            <w:tcW w:w="570" w:type="dxa"/>
            <w:tcBorders>
              <w:top w:val="nil"/>
              <w:left w:val="nil"/>
              <w:bottom w:val="single" w:sz="4" w:space="0" w:color="auto"/>
              <w:right w:val="single" w:sz="4" w:space="0" w:color="auto"/>
            </w:tcBorders>
            <w:shd w:val="clear" w:color="auto" w:fill="auto"/>
            <w:vAlign w:val="bottom"/>
            <w:hideMark/>
          </w:tcPr>
          <w:p w14:paraId="7D0536D8" w14:textId="77777777" w:rsidR="006741CC" w:rsidRPr="006741CC" w:rsidRDefault="006741CC" w:rsidP="006741CC">
            <w:pPr>
              <w:widowControl/>
              <w:jc w:val="center"/>
              <w:rPr>
                <w:sz w:val="22"/>
                <w:szCs w:val="22"/>
              </w:rPr>
            </w:pPr>
            <w:r w:rsidRPr="006741CC">
              <w:rPr>
                <w:sz w:val="22"/>
                <w:szCs w:val="22"/>
              </w:rPr>
              <w:t>08</w:t>
            </w:r>
          </w:p>
        </w:tc>
        <w:tc>
          <w:tcPr>
            <w:tcW w:w="567" w:type="dxa"/>
            <w:tcBorders>
              <w:top w:val="nil"/>
              <w:left w:val="nil"/>
              <w:bottom w:val="single" w:sz="4" w:space="0" w:color="auto"/>
              <w:right w:val="single" w:sz="4" w:space="0" w:color="auto"/>
            </w:tcBorders>
            <w:shd w:val="clear" w:color="auto" w:fill="auto"/>
            <w:vAlign w:val="bottom"/>
            <w:hideMark/>
          </w:tcPr>
          <w:p w14:paraId="4C15F866" w14:textId="77777777" w:rsidR="006741CC" w:rsidRPr="006741CC" w:rsidRDefault="006741CC" w:rsidP="006741CC">
            <w:pPr>
              <w:widowControl/>
              <w:jc w:val="center"/>
              <w:rPr>
                <w:sz w:val="22"/>
                <w:szCs w:val="22"/>
              </w:rPr>
            </w:pPr>
            <w:r w:rsidRPr="006741CC">
              <w:rPr>
                <w:sz w:val="22"/>
                <w:szCs w:val="22"/>
              </w:rPr>
              <w:t>01</w:t>
            </w:r>
          </w:p>
        </w:tc>
        <w:tc>
          <w:tcPr>
            <w:tcW w:w="567" w:type="dxa"/>
            <w:tcBorders>
              <w:top w:val="nil"/>
              <w:left w:val="nil"/>
              <w:bottom w:val="single" w:sz="4" w:space="0" w:color="auto"/>
              <w:right w:val="nil"/>
            </w:tcBorders>
            <w:shd w:val="clear" w:color="auto" w:fill="auto"/>
            <w:vAlign w:val="bottom"/>
            <w:hideMark/>
          </w:tcPr>
          <w:p w14:paraId="01E74BAF" w14:textId="77777777" w:rsidR="006741CC" w:rsidRPr="006741CC" w:rsidRDefault="006741CC" w:rsidP="006741CC">
            <w:pPr>
              <w:widowControl/>
              <w:jc w:val="center"/>
              <w:rPr>
                <w:sz w:val="22"/>
                <w:szCs w:val="22"/>
              </w:rPr>
            </w:pPr>
            <w:r w:rsidRPr="006741CC">
              <w:rPr>
                <w:sz w:val="22"/>
                <w:szCs w:val="22"/>
              </w:rPr>
              <w:t>99</w:t>
            </w:r>
          </w:p>
        </w:tc>
        <w:tc>
          <w:tcPr>
            <w:tcW w:w="567" w:type="dxa"/>
            <w:tcBorders>
              <w:top w:val="nil"/>
              <w:left w:val="nil"/>
              <w:bottom w:val="single" w:sz="4" w:space="0" w:color="auto"/>
              <w:right w:val="nil"/>
            </w:tcBorders>
            <w:shd w:val="clear" w:color="auto" w:fill="auto"/>
            <w:vAlign w:val="bottom"/>
            <w:hideMark/>
          </w:tcPr>
          <w:p w14:paraId="214F17E5" w14:textId="77777777" w:rsidR="006741CC" w:rsidRPr="006741CC" w:rsidRDefault="006741CC" w:rsidP="006741CC">
            <w:pPr>
              <w:widowControl/>
              <w:jc w:val="center"/>
              <w:rPr>
                <w:sz w:val="22"/>
                <w:szCs w:val="22"/>
              </w:rPr>
            </w:pPr>
            <w:r w:rsidRPr="006741CC">
              <w:rPr>
                <w:sz w:val="22"/>
                <w:szCs w:val="22"/>
              </w:rPr>
              <w:t>4</w:t>
            </w:r>
          </w:p>
        </w:tc>
        <w:tc>
          <w:tcPr>
            <w:tcW w:w="472" w:type="dxa"/>
            <w:tcBorders>
              <w:top w:val="nil"/>
              <w:left w:val="nil"/>
              <w:bottom w:val="single" w:sz="4" w:space="0" w:color="auto"/>
              <w:right w:val="nil"/>
            </w:tcBorders>
            <w:shd w:val="clear" w:color="auto" w:fill="auto"/>
            <w:vAlign w:val="bottom"/>
            <w:hideMark/>
          </w:tcPr>
          <w:p w14:paraId="7254832F" w14:textId="77777777" w:rsidR="006741CC" w:rsidRPr="006741CC" w:rsidRDefault="006741CC" w:rsidP="006741CC">
            <w:pPr>
              <w:widowControl/>
              <w:jc w:val="center"/>
              <w:rPr>
                <w:sz w:val="22"/>
                <w:szCs w:val="22"/>
              </w:rPr>
            </w:pPr>
            <w:r w:rsidRPr="006741CC">
              <w:rPr>
                <w:sz w:val="22"/>
                <w:szCs w:val="22"/>
              </w:rPr>
              <w:t>00</w:t>
            </w:r>
          </w:p>
        </w:tc>
        <w:tc>
          <w:tcPr>
            <w:tcW w:w="848" w:type="dxa"/>
            <w:tcBorders>
              <w:top w:val="nil"/>
              <w:left w:val="nil"/>
              <w:bottom w:val="single" w:sz="4" w:space="0" w:color="auto"/>
              <w:right w:val="single" w:sz="4" w:space="0" w:color="auto"/>
            </w:tcBorders>
            <w:shd w:val="clear" w:color="auto" w:fill="auto"/>
            <w:vAlign w:val="bottom"/>
            <w:hideMark/>
          </w:tcPr>
          <w:p w14:paraId="2F398E7F" w14:textId="77777777" w:rsidR="006741CC" w:rsidRPr="006741CC" w:rsidRDefault="006741CC" w:rsidP="006741CC">
            <w:pPr>
              <w:widowControl/>
              <w:jc w:val="center"/>
              <w:rPr>
                <w:sz w:val="22"/>
                <w:szCs w:val="22"/>
              </w:rPr>
            </w:pPr>
            <w:r w:rsidRPr="006741CC">
              <w:rPr>
                <w:sz w:val="22"/>
                <w:szCs w:val="22"/>
              </w:rPr>
              <w:t>20700</w:t>
            </w:r>
          </w:p>
        </w:tc>
        <w:tc>
          <w:tcPr>
            <w:tcW w:w="567" w:type="dxa"/>
            <w:tcBorders>
              <w:top w:val="nil"/>
              <w:left w:val="nil"/>
              <w:bottom w:val="single" w:sz="4" w:space="0" w:color="auto"/>
              <w:right w:val="single" w:sz="4" w:space="0" w:color="auto"/>
            </w:tcBorders>
            <w:shd w:val="clear" w:color="auto" w:fill="auto"/>
            <w:noWrap/>
            <w:vAlign w:val="bottom"/>
            <w:hideMark/>
          </w:tcPr>
          <w:p w14:paraId="4E1C71AE" w14:textId="77777777" w:rsidR="006741CC" w:rsidRPr="006741CC" w:rsidRDefault="006741CC" w:rsidP="006741CC">
            <w:pPr>
              <w:widowControl/>
              <w:rPr>
                <w:sz w:val="22"/>
                <w:szCs w:val="22"/>
              </w:rPr>
            </w:pPr>
            <w:r w:rsidRPr="006741CC">
              <w:rPr>
                <w:sz w:val="22"/>
                <w:szCs w:val="22"/>
              </w:rPr>
              <w:t>240</w:t>
            </w:r>
          </w:p>
        </w:tc>
        <w:tc>
          <w:tcPr>
            <w:tcW w:w="1178" w:type="dxa"/>
            <w:tcBorders>
              <w:top w:val="nil"/>
              <w:left w:val="nil"/>
              <w:bottom w:val="single" w:sz="4" w:space="0" w:color="auto"/>
              <w:right w:val="single" w:sz="4" w:space="0" w:color="auto"/>
            </w:tcBorders>
            <w:shd w:val="clear" w:color="auto" w:fill="auto"/>
            <w:noWrap/>
            <w:vAlign w:val="bottom"/>
            <w:hideMark/>
          </w:tcPr>
          <w:p w14:paraId="34420E5B" w14:textId="77777777" w:rsidR="006741CC" w:rsidRPr="006741CC" w:rsidRDefault="006741CC" w:rsidP="006741CC">
            <w:pPr>
              <w:widowControl/>
              <w:jc w:val="right"/>
              <w:rPr>
                <w:sz w:val="22"/>
                <w:szCs w:val="22"/>
              </w:rPr>
            </w:pPr>
            <w:r w:rsidRPr="006741CC">
              <w:rPr>
                <w:sz w:val="22"/>
                <w:szCs w:val="22"/>
              </w:rPr>
              <w:t>50,000</w:t>
            </w:r>
          </w:p>
        </w:tc>
        <w:tc>
          <w:tcPr>
            <w:tcW w:w="1231" w:type="dxa"/>
            <w:tcBorders>
              <w:top w:val="nil"/>
              <w:left w:val="nil"/>
              <w:bottom w:val="single" w:sz="4" w:space="0" w:color="auto"/>
              <w:right w:val="single" w:sz="4" w:space="0" w:color="auto"/>
            </w:tcBorders>
            <w:shd w:val="clear" w:color="auto" w:fill="auto"/>
            <w:noWrap/>
            <w:vAlign w:val="bottom"/>
            <w:hideMark/>
          </w:tcPr>
          <w:p w14:paraId="652D9358" w14:textId="77777777" w:rsidR="006741CC" w:rsidRPr="006741CC" w:rsidRDefault="006741CC" w:rsidP="006741CC">
            <w:pPr>
              <w:widowControl/>
              <w:jc w:val="right"/>
              <w:rPr>
                <w:sz w:val="22"/>
                <w:szCs w:val="22"/>
              </w:rPr>
            </w:pPr>
            <w:r w:rsidRPr="006741CC">
              <w:rPr>
                <w:sz w:val="22"/>
                <w:szCs w:val="22"/>
              </w:rPr>
              <w:t>50,000</w:t>
            </w:r>
          </w:p>
        </w:tc>
        <w:tc>
          <w:tcPr>
            <w:tcW w:w="1229" w:type="dxa"/>
            <w:tcBorders>
              <w:top w:val="nil"/>
              <w:left w:val="nil"/>
              <w:bottom w:val="single" w:sz="4" w:space="0" w:color="auto"/>
              <w:right w:val="single" w:sz="4" w:space="0" w:color="auto"/>
            </w:tcBorders>
            <w:shd w:val="clear" w:color="auto" w:fill="auto"/>
            <w:noWrap/>
            <w:vAlign w:val="bottom"/>
            <w:hideMark/>
          </w:tcPr>
          <w:p w14:paraId="207A9274" w14:textId="77777777" w:rsidR="006741CC" w:rsidRPr="006741CC" w:rsidRDefault="006741CC" w:rsidP="006741CC">
            <w:pPr>
              <w:widowControl/>
              <w:jc w:val="right"/>
              <w:rPr>
                <w:sz w:val="22"/>
                <w:szCs w:val="22"/>
              </w:rPr>
            </w:pPr>
            <w:r w:rsidRPr="006741CC">
              <w:rPr>
                <w:sz w:val="22"/>
                <w:szCs w:val="22"/>
              </w:rPr>
              <w:t>50,000</w:t>
            </w:r>
          </w:p>
        </w:tc>
      </w:tr>
      <w:tr w:rsidR="006741CC" w:rsidRPr="006741CC" w14:paraId="095C73B4" w14:textId="77777777" w:rsidTr="00BF731A">
        <w:trPr>
          <w:trHeight w:val="487"/>
        </w:trPr>
        <w:tc>
          <w:tcPr>
            <w:tcW w:w="3024" w:type="dxa"/>
            <w:gridSpan w:val="2"/>
            <w:tcBorders>
              <w:top w:val="nil"/>
              <w:left w:val="single" w:sz="4" w:space="0" w:color="auto"/>
              <w:bottom w:val="single" w:sz="4" w:space="0" w:color="auto"/>
              <w:right w:val="single" w:sz="4" w:space="0" w:color="auto"/>
            </w:tcBorders>
            <w:shd w:val="clear" w:color="auto" w:fill="FFFF00"/>
            <w:vAlign w:val="bottom"/>
            <w:hideMark/>
          </w:tcPr>
          <w:p w14:paraId="5A30AB4F" w14:textId="77777777" w:rsidR="006741CC" w:rsidRPr="006741CC" w:rsidRDefault="006741CC" w:rsidP="006741CC">
            <w:pPr>
              <w:widowControl/>
              <w:rPr>
                <w:b/>
                <w:bCs/>
                <w:sz w:val="22"/>
                <w:szCs w:val="22"/>
              </w:rPr>
            </w:pPr>
            <w:r w:rsidRPr="006741CC">
              <w:rPr>
                <w:b/>
                <w:bCs/>
                <w:sz w:val="22"/>
                <w:szCs w:val="22"/>
              </w:rPr>
              <w:t>Социальная политика</w:t>
            </w:r>
          </w:p>
        </w:tc>
        <w:tc>
          <w:tcPr>
            <w:tcW w:w="567" w:type="dxa"/>
            <w:gridSpan w:val="2"/>
            <w:tcBorders>
              <w:top w:val="nil"/>
              <w:left w:val="nil"/>
              <w:bottom w:val="single" w:sz="4" w:space="0" w:color="auto"/>
              <w:right w:val="single" w:sz="4" w:space="0" w:color="auto"/>
            </w:tcBorders>
            <w:shd w:val="clear" w:color="auto" w:fill="FFFF00"/>
            <w:vAlign w:val="bottom"/>
            <w:hideMark/>
          </w:tcPr>
          <w:p w14:paraId="1828D2B0" w14:textId="77777777" w:rsidR="006741CC" w:rsidRPr="006741CC" w:rsidRDefault="006741CC" w:rsidP="006741CC">
            <w:pPr>
              <w:widowControl/>
              <w:jc w:val="center"/>
              <w:rPr>
                <w:b/>
                <w:bCs/>
                <w:sz w:val="22"/>
                <w:szCs w:val="22"/>
              </w:rPr>
            </w:pPr>
            <w:r w:rsidRPr="006741CC">
              <w:rPr>
                <w:b/>
                <w:bCs/>
                <w:sz w:val="22"/>
                <w:szCs w:val="22"/>
              </w:rPr>
              <w:t>901</w:t>
            </w:r>
          </w:p>
        </w:tc>
        <w:tc>
          <w:tcPr>
            <w:tcW w:w="570" w:type="dxa"/>
            <w:tcBorders>
              <w:top w:val="nil"/>
              <w:left w:val="nil"/>
              <w:bottom w:val="single" w:sz="4" w:space="0" w:color="auto"/>
              <w:right w:val="single" w:sz="4" w:space="0" w:color="auto"/>
            </w:tcBorders>
            <w:shd w:val="clear" w:color="auto" w:fill="FFFF00"/>
            <w:vAlign w:val="bottom"/>
            <w:hideMark/>
          </w:tcPr>
          <w:p w14:paraId="71276D5F" w14:textId="77777777" w:rsidR="006741CC" w:rsidRPr="006741CC" w:rsidRDefault="006741CC" w:rsidP="006741CC">
            <w:pPr>
              <w:widowControl/>
              <w:jc w:val="center"/>
              <w:rPr>
                <w:b/>
                <w:bCs/>
                <w:sz w:val="22"/>
                <w:szCs w:val="22"/>
              </w:rPr>
            </w:pPr>
            <w:r w:rsidRPr="006741CC">
              <w:rPr>
                <w:b/>
                <w:bCs/>
                <w:sz w:val="22"/>
                <w:szCs w:val="22"/>
              </w:rPr>
              <w:t>10</w:t>
            </w:r>
          </w:p>
        </w:tc>
        <w:tc>
          <w:tcPr>
            <w:tcW w:w="567" w:type="dxa"/>
            <w:tcBorders>
              <w:top w:val="nil"/>
              <w:left w:val="nil"/>
              <w:bottom w:val="single" w:sz="4" w:space="0" w:color="auto"/>
              <w:right w:val="single" w:sz="4" w:space="0" w:color="auto"/>
            </w:tcBorders>
            <w:shd w:val="clear" w:color="auto" w:fill="FFFF00"/>
            <w:vAlign w:val="bottom"/>
            <w:hideMark/>
          </w:tcPr>
          <w:p w14:paraId="109BC1A3" w14:textId="77777777" w:rsidR="006741CC" w:rsidRPr="006741CC" w:rsidRDefault="006741CC" w:rsidP="006741CC">
            <w:pPr>
              <w:widowControl/>
              <w:jc w:val="center"/>
              <w:rPr>
                <w:b/>
                <w:bCs/>
                <w:sz w:val="22"/>
                <w:szCs w:val="22"/>
              </w:rPr>
            </w:pPr>
            <w:r w:rsidRPr="006741CC">
              <w:rPr>
                <w:b/>
                <w:bCs/>
                <w:sz w:val="22"/>
                <w:szCs w:val="22"/>
              </w:rPr>
              <w:t> </w:t>
            </w:r>
          </w:p>
        </w:tc>
        <w:tc>
          <w:tcPr>
            <w:tcW w:w="567" w:type="dxa"/>
            <w:tcBorders>
              <w:top w:val="nil"/>
              <w:left w:val="nil"/>
              <w:bottom w:val="single" w:sz="4" w:space="0" w:color="auto"/>
              <w:right w:val="nil"/>
            </w:tcBorders>
            <w:shd w:val="clear" w:color="auto" w:fill="FFFF00"/>
            <w:vAlign w:val="bottom"/>
            <w:hideMark/>
          </w:tcPr>
          <w:p w14:paraId="426041E3" w14:textId="77777777" w:rsidR="006741CC" w:rsidRPr="006741CC" w:rsidRDefault="006741CC" w:rsidP="006741CC">
            <w:pPr>
              <w:widowControl/>
              <w:jc w:val="center"/>
              <w:rPr>
                <w:b/>
                <w:bCs/>
                <w:sz w:val="22"/>
                <w:szCs w:val="22"/>
              </w:rPr>
            </w:pPr>
            <w:r w:rsidRPr="006741CC">
              <w:rPr>
                <w:b/>
                <w:bCs/>
                <w:sz w:val="22"/>
                <w:szCs w:val="22"/>
              </w:rPr>
              <w:t> </w:t>
            </w:r>
          </w:p>
        </w:tc>
        <w:tc>
          <w:tcPr>
            <w:tcW w:w="567" w:type="dxa"/>
            <w:tcBorders>
              <w:top w:val="nil"/>
              <w:left w:val="nil"/>
              <w:bottom w:val="single" w:sz="4" w:space="0" w:color="auto"/>
              <w:right w:val="nil"/>
            </w:tcBorders>
            <w:shd w:val="clear" w:color="auto" w:fill="FFFF00"/>
            <w:vAlign w:val="bottom"/>
            <w:hideMark/>
          </w:tcPr>
          <w:p w14:paraId="01CC79BC" w14:textId="77777777" w:rsidR="006741CC" w:rsidRPr="006741CC" w:rsidRDefault="006741CC" w:rsidP="006741CC">
            <w:pPr>
              <w:widowControl/>
              <w:jc w:val="center"/>
              <w:rPr>
                <w:b/>
                <w:bCs/>
                <w:sz w:val="22"/>
                <w:szCs w:val="22"/>
              </w:rPr>
            </w:pPr>
            <w:r w:rsidRPr="006741CC">
              <w:rPr>
                <w:b/>
                <w:bCs/>
                <w:sz w:val="22"/>
                <w:szCs w:val="22"/>
              </w:rPr>
              <w:t> </w:t>
            </w:r>
          </w:p>
        </w:tc>
        <w:tc>
          <w:tcPr>
            <w:tcW w:w="472" w:type="dxa"/>
            <w:tcBorders>
              <w:top w:val="nil"/>
              <w:left w:val="nil"/>
              <w:bottom w:val="single" w:sz="4" w:space="0" w:color="auto"/>
              <w:right w:val="nil"/>
            </w:tcBorders>
            <w:shd w:val="clear" w:color="auto" w:fill="FFFF00"/>
            <w:vAlign w:val="bottom"/>
            <w:hideMark/>
          </w:tcPr>
          <w:p w14:paraId="1C66D3BA" w14:textId="77777777" w:rsidR="006741CC" w:rsidRPr="006741CC" w:rsidRDefault="006741CC" w:rsidP="006741CC">
            <w:pPr>
              <w:widowControl/>
              <w:jc w:val="center"/>
              <w:rPr>
                <w:b/>
                <w:bCs/>
                <w:sz w:val="22"/>
                <w:szCs w:val="22"/>
              </w:rPr>
            </w:pPr>
            <w:r w:rsidRPr="006741CC">
              <w:rPr>
                <w:b/>
                <w:bCs/>
                <w:sz w:val="22"/>
                <w:szCs w:val="22"/>
              </w:rPr>
              <w:t> </w:t>
            </w:r>
          </w:p>
        </w:tc>
        <w:tc>
          <w:tcPr>
            <w:tcW w:w="848" w:type="dxa"/>
            <w:tcBorders>
              <w:top w:val="nil"/>
              <w:left w:val="nil"/>
              <w:bottom w:val="single" w:sz="4" w:space="0" w:color="auto"/>
              <w:right w:val="single" w:sz="4" w:space="0" w:color="auto"/>
            </w:tcBorders>
            <w:shd w:val="clear" w:color="auto" w:fill="FFFF00"/>
            <w:vAlign w:val="bottom"/>
            <w:hideMark/>
          </w:tcPr>
          <w:p w14:paraId="2FD5436A" w14:textId="77777777" w:rsidR="006741CC" w:rsidRPr="006741CC" w:rsidRDefault="006741CC" w:rsidP="006741CC">
            <w:pPr>
              <w:widowControl/>
              <w:jc w:val="center"/>
              <w:rPr>
                <w:b/>
                <w:bCs/>
                <w:sz w:val="22"/>
                <w:szCs w:val="22"/>
              </w:rPr>
            </w:pPr>
            <w:r w:rsidRPr="006741CC">
              <w:rPr>
                <w:b/>
                <w:bCs/>
                <w:sz w:val="22"/>
                <w:szCs w:val="22"/>
              </w:rPr>
              <w:t> </w:t>
            </w:r>
          </w:p>
        </w:tc>
        <w:tc>
          <w:tcPr>
            <w:tcW w:w="567" w:type="dxa"/>
            <w:tcBorders>
              <w:top w:val="nil"/>
              <w:left w:val="nil"/>
              <w:bottom w:val="single" w:sz="4" w:space="0" w:color="auto"/>
              <w:right w:val="single" w:sz="4" w:space="0" w:color="auto"/>
            </w:tcBorders>
            <w:shd w:val="clear" w:color="auto" w:fill="FFFF00"/>
            <w:noWrap/>
            <w:vAlign w:val="bottom"/>
            <w:hideMark/>
          </w:tcPr>
          <w:p w14:paraId="238816DF" w14:textId="77777777" w:rsidR="006741CC" w:rsidRPr="006741CC" w:rsidRDefault="006741CC" w:rsidP="006741CC">
            <w:pPr>
              <w:widowControl/>
              <w:rPr>
                <w:b/>
                <w:bCs/>
                <w:sz w:val="22"/>
                <w:szCs w:val="22"/>
              </w:rPr>
            </w:pPr>
            <w:r w:rsidRPr="006741CC">
              <w:rPr>
                <w:b/>
                <w:bCs/>
                <w:sz w:val="22"/>
                <w:szCs w:val="22"/>
              </w:rPr>
              <w:t> </w:t>
            </w:r>
          </w:p>
        </w:tc>
        <w:tc>
          <w:tcPr>
            <w:tcW w:w="1178" w:type="dxa"/>
            <w:tcBorders>
              <w:top w:val="nil"/>
              <w:left w:val="nil"/>
              <w:bottom w:val="single" w:sz="4" w:space="0" w:color="auto"/>
              <w:right w:val="single" w:sz="4" w:space="0" w:color="auto"/>
            </w:tcBorders>
            <w:shd w:val="clear" w:color="auto" w:fill="FFFF00"/>
            <w:noWrap/>
            <w:vAlign w:val="bottom"/>
            <w:hideMark/>
          </w:tcPr>
          <w:p w14:paraId="36E228ED" w14:textId="77777777" w:rsidR="006741CC" w:rsidRPr="006741CC" w:rsidRDefault="006741CC" w:rsidP="006741CC">
            <w:pPr>
              <w:widowControl/>
              <w:jc w:val="right"/>
              <w:rPr>
                <w:b/>
                <w:bCs/>
                <w:sz w:val="22"/>
                <w:szCs w:val="22"/>
              </w:rPr>
            </w:pPr>
            <w:r w:rsidRPr="006741CC">
              <w:rPr>
                <w:b/>
                <w:bCs/>
                <w:sz w:val="22"/>
                <w:szCs w:val="22"/>
              </w:rPr>
              <w:t>95,748</w:t>
            </w:r>
          </w:p>
        </w:tc>
        <w:tc>
          <w:tcPr>
            <w:tcW w:w="1231" w:type="dxa"/>
            <w:tcBorders>
              <w:top w:val="nil"/>
              <w:left w:val="nil"/>
              <w:bottom w:val="single" w:sz="4" w:space="0" w:color="auto"/>
              <w:right w:val="single" w:sz="4" w:space="0" w:color="auto"/>
            </w:tcBorders>
            <w:shd w:val="clear" w:color="auto" w:fill="FFFF00"/>
            <w:noWrap/>
            <w:vAlign w:val="bottom"/>
            <w:hideMark/>
          </w:tcPr>
          <w:p w14:paraId="1D48E39E" w14:textId="77777777" w:rsidR="006741CC" w:rsidRPr="006741CC" w:rsidRDefault="006741CC" w:rsidP="006741CC">
            <w:pPr>
              <w:widowControl/>
              <w:jc w:val="right"/>
              <w:rPr>
                <w:b/>
                <w:bCs/>
                <w:sz w:val="22"/>
                <w:szCs w:val="22"/>
              </w:rPr>
            </w:pPr>
            <w:r w:rsidRPr="006741CC">
              <w:rPr>
                <w:b/>
                <w:bCs/>
                <w:sz w:val="22"/>
                <w:szCs w:val="22"/>
              </w:rPr>
              <w:t>99,578</w:t>
            </w:r>
          </w:p>
        </w:tc>
        <w:tc>
          <w:tcPr>
            <w:tcW w:w="1229" w:type="dxa"/>
            <w:tcBorders>
              <w:top w:val="nil"/>
              <w:left w:val="nil"/>
              <w:bottom w:val="single" w:sz="4" w:space="0" w:color="auto"/>
              <w:right w:val="single" w:sz="4" w:space="0" w:color="auto"/>
            </w:tcBorders>
            <w:shd w:val="clear" w:color="auto" w:fill="FFFF00"/>
            <w:noWrap/>
            <w:vAlign w:val="bottom"/>
            <w:hideMark/>
          </w:tcPr>
          <w:p w14:paraId="1050DDDF" w14:textId="77777777" w:rsidR="006741CC" w:rsidRPr="006741CC" w:rsidRDefault="006741CC" w:rsidP="006741CC">
            <w:pPr>
              <w:widowControl/>
              <w:jc w:val="right"/>
              <w:rPr>
                <w:b/>
                <w:bCs/>
                <w:sz w:val="22"/>
                <w:szCs w:val="22"/>
              </w:rPr>
            </w:pPr>
            <w:r w:rsidRPr="006741CC">
              <w:rPr>
                <w:b/>
                <w:bCs/>
                <w:sz w:val="22"/>
                <w:szCs w:val="22"/>
              </w:rPr>
              <w:t>103,561</w:t>
            </w:r>
          </w:p>
        </w:tc>
      </w:tr>
      <w:tr w:rsidR="006741CC" w:rsidRPr="006741CC" w14:paraId="70F2D5F4" w14:textId="77777777" w:rsidTr="00BF731A">
        <w:trPr>
          <w:trHeight w:val="425"/>
        </w:trPr>
        <w:tc>
          <w:tcPr>
            <w:tcW w:w="3024" w:type="dxa"/>
            <w:gridSpan w:val="2"/>
            <w:tcBorders>
              <w:top w:val="nil"/>
              <w:left w:val="single" w:sz="4" w:space="0" w:color="auto"/>
              <w:bottom w:val="single" w:sz="4" w:space="0" w:color="auto"/>
              <w:right w:val="single" w:sz="4" w:space="0" w:color="auto"/>
            </w:tcBorders>
            <w:shd w:val="clear" w:color="auto" w:fill="auto"/>
            <w:vAlign w:val="bottom"/>
            <w:hideMark/>
          </w:tcPr>
          <w:p w14:paraId="3ACF8301" w14:textId="77777777" w:rsidR="006741CC" w:rsidRPr="006741CC" w:rsidRDefault="006741CC" w:rsidP="006741CC">
            <w:pPr>
              <w:widowControl/>
              <w:rPr>
                <w:b/>
                <w:bCs/>
              </w:rPr>
            </w:pPr>
            <w:r w:rsidRPr="006741CC">
              <w:rPr>
                <w:b/>
                <w:bCs/>
              </w:rPr>
              <w:t>Пенсионное обеспечение</w:t>
            </w:r>
          </w:p>
        </w:tc>
        <w:tc>
          <w:tcPr>
            <w:tcW w:w="567" w:type="dxa"/>
            <w:gridSpan w:val="2"/>
            <w:tcBorders>
              <w:top w:val="nil"/>
              <w:left w:val="nil"/>
              <w:bottom w:val="single" w:sz="4" w:space="0" w:color="auto"/>
              <w:right w:val="single" w:sz="4" w:space="0" w:color="auto"/>
            </w:tcBorders>
            <w:shd w:val="clear" w:color="auto" w:fill="auto"/>
            <w:vAlign w:val="bottom"/>
            <w:hideMark/>
          </w:tcPr>
          <w:p w14:paraId="45E18332" w14:textId="77777777" w:rsidR="006741CC" w:rsidRPr="006741CC" w:rsidRDefault="006741CC" w:rsidP="006741CC">
            <w:pPr>
              <w:widowControl/>
              <w:jc w:val="center"/>
              <w:rPr>
                <w:b/>
                <w:bCs/>
              </w:rPr>
            </w:pPr>
            <w:r w:rsidRPr="006741CC">
              <w:rPr>
                <w:b/>
                <w:bCs/>
              </w:rPr>
              <w:t>901</w:t>
            </w:r>
          </w:p>
        </w:tc>
        <w:tc>
          <w:tcPr>
            <w:tcW w:w="570" w:type="dxa"/>
            <w:tcBorders>
              <w:top w:val="nil"/>
              <w:left w:val="nil"/>
              <w:bottom w:val="single" w:sz="4" w:space="0" w:color="auto"/>
              <w:right w:val="single" w:sz="4" w:space="0" w:color="auto"/>
            </w:tcBorders>
            <w:shd w:val="clear" w:color="auto" w:fill="auto"/>
            <w:vAlign w:val="bottom"/>
            <w:hideMark/>
          </w:tcPr>
          <w:p w14:paraId="7772FA17" w14:textId="77777777" w:rsidR="006741CC" w:rsidRPr="006741CC" w:rsidRDefault="006741CC" w:rsidP="006741CC">
            <w:pPr>
              <w:widowControl/>
              <w:jc w:val="center"/>
              <w:rPr>
                <w:b/>
                <w:bCs/>
                <w:sz w:val="22"/>
                <w:szCs w:val="22"/>
              </w:rPr>
            </w:pPr>
            <w:r w:rsidRPr="006741CC">
              <w:rPr>
                <w:b/>
                <w:bCs/>
                <w:sz w:val="22"/>
                <w:szCs w:val="22"/>
              </w:rPr>
              <w:t>10</w:t>
            </w:r>
          </w:p>
        </w:tc>
        <w:tc>
          <w:tcPr>
            <w:tcW w:w="567" w:type="dxa"/>
            <w:tcBorders>
              <w:top w:val="nil"/>
              <w:left w:val="nil"/>
              <w:bottom w:val="single" w:sz="4" w:space="0" w:color="auto"/>
              <w:right w:val="single" w:sz="4" w:space="0" w:color="auto"/>
            </w:tcBorders>
            <w:shd w:val="clear" w:color="auto" w:fill="auto"/>
            <w:vAlign w:val="bottom"/>
            <w:hideMark/>
          </w:tcPr>
          <w:p w14:paraId="10F137E6" w14:textId="77777777" w:rsidR="006741CC" w:rsidRPr="006741CC" w:rsidRDefault="006741CC" w:rsidP="006741CC">
            <w:pPr>
              <w:widowControl/>
              <w:jc w:val="center"/>
              <w:rPr>
                <w:b/>
                <w:bCs/>
                <w:sz w:val="22"/>
                <w:szCs w:val="22"/>
              </w:rPr>
            </w:pPr>
            <w:r w:rsidRPr="006741CC">
              <w:rPr>
                <w:b/>
                <w:bCs/>
                <w:sz w:val="22"/>
                <w:szCs w:val="22"/>
              </w:rPr>
              <w:t>01</w:t>
            </w:r>
          </w:p>
        </w:tc>
        <w:tc>
          <w:tcPr>
            <w:tcW w:w="567" w:type="dxa"/>
            <w:tcBorders>
              <w:top w:val="nil"/>
              <w:left w:val="nil"/>
              <w:bottom w:val="single" w:sz="4" w:space="0" w:color="auto"/>
              <w:right w:val="nil"/>
            </w:tcBorders>
            <w:shd w:val="clear" w:color="auto" w:fill="auto"/>
            <w:vAlign w:val="bottom"/>
            <w:hideMark/>
          </w:tcPr>
          <w:p w14:paraId="10FA29A1" w14:textId="77777777" w:rsidR="006741CC" w:rsidRPr="006741CC" w:rsidRDefault="006741CC" w:rsidP="006741CC">
            <w:pPr>
              <w:widowControl/>
              <w:jc w:val="center"/>
              <w:rPr>
                <w:b/>
                <w:bCs/>
                <w:sz w:val="22"/>
                <w:szCs w:val="22"/>
              </w:rPr>
            </w:pPr>
            <w:r w:rsidRPr="006741CC">
              <w:rPr>
                <w:b/>
                <w:bCs/>
                <w:sz w:val="22"/>
                <w:szCs w:val="22"/>
              </w:rPr>
              <w:t> </w:t>
            </w:r>
          </w:p>
        </w:tc>
        <w:tc>
          <w:tcPr>
            <w:tcW w:w="567" w:type="dxa"/>
            <w:tcBorders>
              <w:top w:val="nil"/>
              <w:left w:val="nil"/>
              <w:bottom w:val="single" w:sz="4" w:space="0" w:color="auto"/>
              <w:right w:val="nil"/>
            </w:tcBorders>
            <w:shd w:val="clear" w:color="auto" w:fill="auto"/>
            <w:vAlign w:val="bottom"/>
            <w:hideMark/>
          </w:tcPr>
          <w:p w14:paraId="681BCC5E" w14:textId="77777777" w:rsidR="006741CC" w:rsidRPr="006741CC" w:rsidRDefault="006741CC" w:rsidP="006741CC">
            <w:pPr>
              <w:widowControl/>
              <w:jc w:val="center"/>
              <w:rPr>
                <w:b/>
                <w:bCs/>
                <w:sz w:val="22"/>
                <w:szCs w:val="22"/>
              </w:rPr>
            </w:pPr>
            <w:r w:rsidRPr="006741CC">
              <w:rPr>
                <w:b/>
                <w:bCs/>
                <w:sz w:val="22"/>
                <w:szCs w:val="22"/>
              </w:rPr>
              <w:t> </w:t>
            </w:r>
          </w:p>
        </w:tc>
        <w:tc>
          <w:tcPr>
            <w:tcW w:w="472" w:type="dxa"/>
            <w:tcBorders>
              <w:top w:val="nil"/>
              <w:left w:val="nil"/>
              <w:bottom w:val="single" w:sz="4" w:space="0" w:color="auto"/>
              <w:right w:val="nil"/>
            </w:tcBorders>
            <w:shd w:val="clear" w:color="auto" w:fill="auto"/>
            <w:vAlign w:val="bottom"/>
            <w:hideMark/>
          </w:tcPr>
          <w:p w14:paraId="0D7C2BE9" w14:textId="77777777" w:rsidR="006741CC" w:rsidRPr="006741CC" w:rsidRDefault="006741CC" w:rsidP="006741CC">
            <w:pPr>
              <w:widowControl/>
              <w:jc w:val="center"/>
              <w:rPr>
                <w:b/>
                <w:bCs/>
                <w:sz w:val="22"/>
                <w:szCs w:val="22"/>
              </w:rPr>
            </w:pPr>
            <w:r w:rsidRPr="006741CC">
              <w:rPr>
                <w:b/>
                <w:bCs/>
                <w:sz w:val="22"/>
                <w:szCs w:val="22"/>
              </w:rPr>
              <w:t> </w:t>
            </w:r>
          </w:p>
        </w:tc>
        <w:tc>
          <w:tcPr>
            <w:tcW w:w="848" w:type="dxa"/>
            <w:tcBorders>
              <w:top w:val="nil"/>
              <w:left w:val="nil"/>
              <w:bottom w:val="single" w:sz="4" w:space="0" w:color="auto"/>
              <w:right w:val="single" w:sz="4" w:space="0" w:color="auto"/>
            </w:tcBorders>
            <w:shd w:val="clear" w:color="auto" w:fill="auto"/>
            <w:vAlign w:val="bottom"/>
            <w:hideMark/>
          </w:tcPr>
          <w:p w14:paraId="6FAD437D" w14:textId="77777777" w:rsidR="006741CC" w:rsidRPr="006741CC" w:rsidRDefault="006741CC" w:rsidP="006741CC">
            <w:pPr>
              <w:widowControl/>
              <w:jc w:val="center"/>
              <w:rPr>
                <w:b/>
                <w:bCs/>
                <w:sz w:val="22"/>
                <w:szCs w:val="22"/>
              </w:rPr>
            </w:pPr>
            <w:r w:rsidRPr="006741CC">
              <w:rPr>
                <w:b/>
                <w:bCs/>
                <w:sz w:val="22"/>
                <w:szCs w:val="22"/>
              </w:rPr>
              <w:t> </w:t>
            </w:r>
          </w:p>
        </w:tc>
        <w:tc>
          <w:tcPr>
            <w:tcW w:w="567" w:type="dxa"/>
            <w:tcBorders>
              <w:top w:val="nil"/>
              <w:left w:val="nil"/>
              <w:bottom w:val="single" w:sz="4" w:space="0" w:color="auto"/>
              <w:right w:val="single" w:sz="4" w:space="0" w:color="auto"/>
            </w:tcBorders>
            <w:shd w:val="clear" w:color="auto" w:fill="auto"/>
            <w:noWrap/>
            <w:vAlign w:val="bottom"/>
            <w:hideMark/>
          </w:tcPr>
          <w:p w14:paraId="6502F4F0" w14:textId="77777777" w:rsidR="006741CC" w:rsidRPr="006741CC" w:rsidRDefault="006741CC" w:rsidP="006741CC">
            <w:pPr>
              <w:widowControl/>
              <w:rPr>
                <w:b/>
                <w:bCs/>
                <w:sz w:val="22"/>
                <w:szCs w:val="22"/>
              </w:rPr>
            </w:pPr>
            <w:r w:rsidRPr="006741CC">
              <w:rPr>
                <w:b/>
                <w:bCs/>
                <w:sz w:val="22"/>
                <w:szCs w:val="22"/>
              </w:rPr>
              <w:t> </w:t>
            </w:r>
          </w:p>
        </w:tc>
        <w:tc>
          <w:tcPr>
            <w:tcW w:w="1178" w:type="dxa"/>
            <w:tcBorders>
              <w:top w:val="nil"/>
              <w:left w:val="nil"/>
              <w:bottom w:val="single" w:sz="4" w:space="0" w:color="auto"/>
              <w:right w:val="single" w:sz="4" w:space="0" w:color="auto"/>
            </w:tcBorders>
            <w:shd w:val="clear" w:color="auto" w:fill="auto"/>
            <w:noWrap/>
            <w:vAlign w:val="bottom"/>
            <w:hideMark/>
          </w:tcPr>
          <w:p w14:paraId="3D7B95FF" w14:textId="77777777" w:rsidR="006741CC" w:rsidRPr="006741CC" w:rsidRDefault="006741CC" w:rsidP="006741CC">
            <w:pPr>
              <w:widowControl/>
              <w:jc w:val="right"/>
              <w:rPr>
                <w:b/>
                <w:bCs/>
                <w:sz w:val="22"/>
                <w:szCs w:val="22"/>
              </w:rPr>
            </w:pPr>
            <w:r w:rsidRPr="006741CC">
              <w:rPr>
                <w:b/>
                <w:bCs/>
                <w:sz w:val="22"/>
                <w:szCs w:val="22"/>
              </w:rPr>
              <w:t>95,748</w:t>
            </w:r>
          </w:p>
        </w:tc>
        <w:tc>
          <w:tcPr>
            <w:tcW w:w="1231" w:type="dxa"/>
            <w:tcBorders>
              <w:top w:val="nil"/>
              <w:left w:val="nil"/>
              <w:bottom w:val="single" w:sz="4" w:space="0" w:color="auto"/>
              <w:right w:val="single" w:sz="4" w:space="0" w:color="auto"/>
            </w:tcBorders>
            <w:shd w:val="clear" w:color="auto" w:fill="auto"/>
            <w:noWrap/>
            <w:vAlign w:val="bottom"/>
            <w:hideMark/>
          </w:tcPr>
          <w:p w14:paraId="49362650" w14:textId="77777777" w:rsidR="006741CC" w:rsidRPr="006741CC" w:rsidRDefault="006741CC" w:rsidP="006741CC">
            <w:pPr>
              <w:widowControl/>
              <w:jc w:val="right"/>
              <w:rPr>
                <w:b/>
                <w:bCs/>
                <w:sz w:val="22"/>
                <w:szCs w:val="22"/>
              </w:rPr>
            </w:pPr>
            <w:r w:rsidRPr="006741CC">
              <w:rPr>
                <w:b/>
                <w:bCs/>
                <w:sz w:val="22"/>
                <w:szCs w:val="22"/>
              </w:rPr>
              <w:t>99,578</w:t>
            </w:r>
          </w:p>
        </w:tc>
        <w:tc>
          <w:tcPr>
            <w:tcW w:w="1229" w:type="dxa"/>
            <w:tcBorders>
              <w:top w:val="nil"/>
              <w:left w:val="nil"/>
              <w:bottom w:val="single" w:sz="4" w:space="0" w:color="auto"/>
              <w:right w:val="single" w:sz="4" w:space="0" w:color="auto"/>
            </w:tcBorders>
            <w:shd w:val="clear" w:color="auto" w:fill="auto"/>
            <w:noWrap/>
            <w:vAlign w:val="bottom"/>
            <w:hideMark/>
          </w:tcPr>
          <w:p w14:paraId="3D689A43" w14:textId="77777777" w:rsidR="006741CC" w:rsidRPr="006741CC" w:rsidRDefault="006741CC" w:rsidP="006741CC">
            <w:pPr>
              <w:widowControl/>
              <w:jc w:val="right"/>
              <w:rPr>
                <w:b/>
                <w:bCs/>
                <w:sz w:val="22"/>
                <w:szCs w:val="22"/>
              </w:rPr>
            </w:pPr>
            <w:r w:rsidRPr="006741CC">
              <w:rPr>
                <w:b/>
                <w:bCs/>
                <w:sz w:val="22"/>
                <w:szCs w:val="22"/>
              </w:rPr>
              <w:t>103,561</w:t>
            </w:r>
          </w:p>
        </w:tc>
      </w:tr>
      <w:tr w:rsidR="006741CC" w:rsidRPr="006741CC" w14:paraId="66F5A62F" w14:textId="77777777" w:rsidTr="00BF731A">
        <w:trPr>
          <w:trHeight w:val="525"/>
        </w:trPr>
        <w:tc>
          <w:tcPr>
            <w:tcW w:w="3024" w:type="dxa"/>
            <w:gridSpan w:val="2"/>
            <w:tcBorders>
              <w:top w:val="nil"/>
              <w:left w:val="single" w:sz="4" w:space="0" w:color="auto"/>
              <w:bottom w:val="single" w:sz="4" w:space="0" w:color="auto"/>
              <w:right w:val="single" w:sz="4" w:space="0" w:color="auto"/>
            </w:tcBorders>
            <w:shd w:val="clear" w:color="auto" w:fill="FFFFFF"/>
            <w:vAlign w:val="bottom"/>
            <w:hideMark/>
          </w:tcPr>
          <w:p w14:paraId="2F06D4C6" w14:textId="77777777" w:rsidR="006741CC" w:rsidRPr="006741CC" w:rsidRDefault="006741CC" w:rsidP="006741CC">
            <w:pPr>
              <w:widowControl/>
              <w:rPr>
                <w:b/>
                <w:bCs/>
              </w:rPr>
            </w:pPr>
            <w:r w:rsidRPr="006741CC">
              <w:rPr>
                <w:b/>
                <w:bCs/>
              </w:rPr>
              <w:t>Муниципальная программа "Социальная поддержка граждан Сосновского сельсовета Бессоновского района Пензенской области на 2014-2027 годы"</w:t>
            </w:r>
          </w:p>
        </w:tc>
        <w:tc>
          <w:tcPr>
            <w:tcW w:w="567" w:type="dxa"/>
            <w:gridSpan w:val="2"/>
            <w:tcBorders>
              <w:top w:val="nil"/>
              <w:left w:val="nil"/>
              <w:bottom w:val="single" w:sz="4" w:space="0" w:color="auto"/>
              <w:right w:val="single" w:sz="4" w:space="0" w:color="auto"/>
            </w:tcBorders>
            <w:shd w:val="clear" w:color="auto" w:fill="FFFFFF"/>
            <w:vAlign w:val="bottom"/>
            <w:hideMark/>
          </w:tcPr>
          <w:p w14:paraId="341D6F65" w14:textId="77777777" w:rsidR="006741CC" w:rsidRPr="006741CC" w:rsidRDefault="006741CC" w:rsidP="006741CC">
            <w:pPr>
              <w:widowControl/>
              <w:jc w:val="center"/>
              <w:rPr>
                <w:b/>
                <w:bCs/>
              </w:rPr>
            </w:pPr>
            <w:r w:rsidRPr="006741CC">
              <w:rPr>
                <w:b/>
                <w:bCs/>
              </w:rPr>
              <w:t>901</w:t>
            </w:r>
          </w:p>
        </w:tc>
        <w:tc>
          <w:tcPr>
            <w:tcW w:w="570" w:type="dxa"/>
            <w:tcBorders>
              <w:top w:val="nil"/>
              <w:left w:val="nil"/>
              <w:bottom w:val="single" w:sz="4" w:space="0" w:color="auto"/>
              <w:right w:val="single" w:sz="4" w:space="0" w:color="auto"/>
            </w:tcBorders>
            <w:shd w:val="clear" w:color="auto" w:fill="FFFFFF"/>
            <w:vAlign w:val="bottom"/>
            <w:hideMark/>
          </w:tcPr>
          <w:p w14:paraId="684749C2" w14:textId="77777777" w:rsidR="006741CC" w:rsidRPr="006741CC" w:rsidRDefault="006741CC" w:rsidP="006741CC">
            <w:pPr>
              <w:widowControl/>
              <w:jc w:val="center"/>
              <w:rPr>
                <w:b/>
                <w:bCs/>
                <w:sz w:val="22"/>
                <w:szCs w:val="22"/>
              </w:rPr>
            </w:pPr>
            <w:r w:rsidRPr="006741CC">
              <w:rPr>
                <w:b/>
                <w:bCs/>
                <w:sz w:val="22"/>
                <w:szCs w:val="22"/>
              </w:rPr>
              <w:t>10</w:t>
            </w:r>
          </w:p>
        </w:tc>
        <w:tc>
          <w:tcPr>
            <w:tcW w:w="567" w:type="dxa"/>
            <w:tcBorders>
              <w:top w:val="nil"/>
              <w:left w:val="nil"/>
              <w:bottom w:val="single" w:sz="4" w:space="0" w:color="auto"/>
              <w:right w:val="single" w:sz="4" w:space="0" w:color="auto"/>
            </w:tcBorders>
            <w:shd w:val="clear" w:color="auto" w:fill="FFFFFF"/>
            <w:vAlign w:val="bottom"/>
            <w:hideMark/>
          </w:tcPr>
          <w:p w14:paraId="11E5900A" w14:textId="77777777" w:rsidR="006741CC" w:rsidRPr="006741CC" w:rsidRDefault="006741CC" w:rsidP="006741CC">
            <w:pPr>
              <w:widowControl/>
              <w:jc w:val="center"/>
              <w:rPr>
                <w:b/>
                <w:bCs/>
                <w:sz w:val="22"/>
                <w:szCs w:val="22"/>
              </w:rPr>
            </w:pPr>
            <w:r w:rsidRPr="006741CC">
              <w:rPr>
                <w:b/>
                <w:bCs/>
                <w:sz w:val="22"/>
                <w:szCs w:val="22"/>
              </w:rPr>
              <w:t>01</w:t>
            </w:r>
          </w:p>
        </w:tc>
        <w:tc>
          <w:tcPr>
            <w:tcW w:w="567" w:type="dxa"/>
            <w:tcBorders>
              <w:top w:val="nil"/>
              <w:left w:val="nil"/>
              <w:bottom w:val="single" w:sz="4" w:space="0" w:color="auto"/>
              <w:right w:val="nil"/>
            </w:tcBorders>
            <w:shd w:val="clear" w:color="auto" w:fill="FFFFFF"/>
            <w:vAlign w:val="bottom"/>
            <w:hideMark/>
          </w:tcPr>
          <w:p w14:paraId="2ED38D13" w14:textId="77777777" w:rsidR="006741CC" w:rsidRPr="006741CC" w:rsidRDefault="006741CC" w:rsidP="006741CC">
            <w:pPr>
              <w:widowControl/>
              <w:jc w:val="center"/>
              <w:rPr>
                <w:b/>
                <w:bCs/>
                <w:sz w:val="22"/>
                <w:szCs w:val="22"/>
              </w:rPr>
            </w:pPr>
            <w:r w:rsidRPr="006741CC">
              <w:rPr>
                <w:b/>
                <w:bCs/>
                <w:sz w:val="22"/>
                <w:szCs w:val="22"/>
              </w:rPr>
              <w:t>03</w:t>
            </w:r>
          </w:p>
        </w:tc>
        <w:tc>
          <w:tcPr>
            <w:tcW w:w="567" w:type="dxa"/>
            <w:tcBorders>
              <w:top w:val="nil"/>
              <w:left w:val="nil"/>
              <w:bottom w:val="single" w:sz="4" w:space="0" w:color="auto"/>
              <w:right w:val="nil"/>
            </w:tcBorders>
            <w:shd w:val="clear" w:color="auto" w:fill="FFFFFF"/>
            <w:vAlign w:val="bottom"/>
            <w:hideMark/>
          </w:tcPr>
          <w:p w14:paraId="04D7E9A6" w14:textId="77777777" w:rsidR="006741CC" w:rsidRPr="006741CC" w:rsidRDefault="006741CC" w:rsidP="006741CC">
            <w:pPr>
              <w:widowControl/>
              <w:jc w:val="center"/>
              <w:rPr>
                <w:b/>
                <w:bCs/>
                <w:sz w:val="22"/>
                <w:szCs w:val="22"/>
              </w:rPr>
            </w:pPr>
            <w:r w:rsidRPr="006741CC">
              <w:rPr>
                <w:b/>
                <w:bCs/>
                <w:sz w:val="22"/>
                <w:szCs w:val="22"/>
              </w:rPr>
              <w:t>0</w:t>
            </w:r>
          </w:p>
        </w:tc>
        <w:tc>
          <w:tcPr>
            <w:tcW w:w="472" w:type="dxa"/>
            <w:tcBorders>
              <w:top w:val="nil"/>
              <w:left w:val="nil"/>
              <w:bottom w:val="single" w:sz="4" w:space="0" w:color="auto"/>
              <w:right w:val="nil"/>
            </w:tcBorders>
            <w:shd w:val="clear" w:color="auto" w:fill="FFFFFF"/>
            <w:vAlign w:val="bottom"/>
            <w:hideMark/>
          </w:tcPr>
          <w:p w14:paraId="6A2B2D50" w14:textId="77777777" w:rsidR="006741CC" w:rsidRPr="006741CC" w:rsidRDefault="006741CC" w:rsidP="006741CC">
            <w:pPr>
              <w:widowControl/>
              <w:jc w:val="center"/>
              <w:rPr>
                <w:b/>
                <w:bCs/>
                <w:sz w:val="22"/>
                <w:szCs w:val="22"/>
              </w:rPr>
            </w:pPr>
            <w:r w:rsidRPr="006741CC">
              <w:rPr>
                <w:b/>
                <w:bCs/>
                <w:sz w:val="22"/>
                <w:szCs w:val="22"/>
              </w:rPr>
              <w:t>00</w:t>
            </w:r>
          </w:p>
        </w:tc>
        <w:tc>
          <w:tcPr>
            <w:tcW w:w="848" w:type="dxa"/>
            <w:tcBorders>
              <w:top w:val="nil"/>
              <w:left w:val="nil"/>
              <w:bottom w:val="single" w:sz="4" w:space="0" w:color="auto"/>
              <w:right w:val="single" w:sz="4" w:space="0" w:color="auto"/>
            </w:tcBorders>
            <w:shd w:val="clear" w:color="auto" w:fill="FFFFFF"/>
            <w:vAlign w:val="bottom"/>
            <w:hideMark/>
          </w:tcPr>
          <w:p w14:paraId="1576561E" w14:textId="77777777" w:rsidR="006741CC" w:rsidRPr="006741CC" w:rsidRDefault="006741CC" w:rsidP="006741CC">
            <w:pPr>
              <w:widowControl/>
              <w:jc w:val="center"/>
              <w:rPr>
                <w:b/>
                <w:bCs/>
                <w:sz w:val="22"/>
                <w:szCs w:val="22"/>
              </w:rPr>
            </w:pPr>
            <w:r w:rsidRPr="006741CC">
              <w:rPr>
                <w:b/>
                <w:bCs/>
                <w:sz w:val="22"/>
                <w:szCs w:val="22"/>
              </w:rPr>
              <w:t>00000</w:t>
            </w:r>
          </w:p>
        </w:tc>
        <w:tc>
          <w:tcPr>
            <w:tcW w:w="567" w:type="dxa"/>
            <w:tcBorders>
              <w:top w:val="nil"/>
              <w:left w:val="nil"/>
              <w:bottom w:val="single" w:sz="4" w:space="0" w:color="auto"/>
              <w:right w:val="single" w:sz="4" w:space="0" w:color="auto"/>
            </w:tcBorders>
            <w:shd w:val="clear" w:color="auto" w:fill="FFFFFF"/>
            <w:noWrap/>
            <w:vAlign w:val="bottom"/>
            <w:hideMark/>
          </w:tcPr>
          <w:p w14:paraId="77D280A1" w14:textId="77777777" w:rsidR="006741CC" w:rsidRPr="006741CC" w:rsidRDefault="006741CC" w:rsidP="006741CC">
            <w:pPr>
              <w:widowControl/>
              <w:rPr>
                <w:b/>
                <w:bCs/>
                <w:sz w:val="22"/>
                <w:szCs w:val="22"/>
              </w:rPr>
            </w:pPr>
            <w:r w:rsidRPr="006741CC">
              <w:rPr>
                <w:b/>
                <w:bCs/>
                <w:sz w:val="22"/>
                <w:szCs w:val="22"/>
              </w:rPr>
              <w:t> </w:t>
            </w:r>
          </w:p>
        </w:tc>
        <w:tc>
          <w:tcPr>
            <w:tcW w:w="1178" w:type="dxa"/>
            <w:tcBorders>
              <w:top w:val="nil"/>
              <w:left w:val="nil"/>
              <w:bottom w:val="single" w:sz="4" w:space="0" w:color="auto"/>
              <w:right w:val="single" w:sz="4" w:space="0" w:color="auto"/>
            </w:tcBorders>
            <w:shd w:val="clear" w:color="auto" w:fill="FFFFFF"/>
            <w:noWrap/>
            <w:vAlign w:val="bottom"/>
            <w:hideMark/>
          </w:tcPr>
          <w:p w14:paraId="619DA87B" w14:textId="77777777" w:rsidR="006741CC" w:rsidRPr="006741CC" w:rsidRDefault="006741CC" w:rsidP="006741CC">
            <w:pPr>
              <w:widowControl/>
              <w:jc w:val="right"/>
              <w:rPr>
                <w:b/>
                <w:bCs/>
                <w:sz w:val="22"/>
                <w:szCs w:val="22"/>
              </w:rPr>
            </w:pPr>
            <w:r w:rsidRPr="006741CC">
              <w:rPr>
                <w:b/>
                <w:bCs/>
                <w:sz w:val="22"/>
                <w:szCs w:val="22"/>
              </w:rPr>
              <w:t>95,748</w:t>
            </w:r>
          </w:p>
        </w:tc>
        <w:tc>
          <w:tcPr>
            <w:tcW w:w="1231" w:type="dxa"/>
            <w:tcBorders>
              <w:top w:val="nil"/>
              <w:left w:val="nil"/>
              <w:bottom w:val="single" w:sz="4" w:space="0" w:color="auto"/>
              <w:right w:val="single" w:sz="4" w:space="0" w:color="auto"/>
            </w:tcBorders>
            <w:shd w:val="clear" w:color="auto" w:fill="FFFFFF"/>
            <w:noWrap/>
            <w:vAlign w:val="bottom"/>
            <w:hideMark/>
          </w:tcPr>
          <w:p w14:paraId="78556A98" w14:textId="77777777" w:rsidR="006741CC" w:rsidRPr="006741CC" w:rsidRDefault="006741CC" w:rsidP="006741CC">
            <w:pPr>
              <w:widowControl/>
              <w:jc w:val="right"/>
              <w:rPr>
                <w:b/>
                <w:bCs/>
                <w:sz w:val="22"/>
                <w:szCs w:val="22"/>
              </w:rPr>
            </w:pPr>
            <w:r w:rsidRPr="006741CC">
              <w:rPr>
                <w:b/>
                <w:bCs/>
                <w:sz w:val="22"/>
                <w:szCs w:val="22"/>
              </w:rPr>
              <w:t>99,578</w:t>
            </w:r>
          </w:p>
        </w:tc>
        <w:tc>
          <w:tcPr>
            <w:tcW w:w="1229" w:type="dxa"/>
            <w:tcBorders>
              <w:top w:val="nil"/>
              <w:left w:val="nil"/>
              <w:bottom w:val="single" w:sz="4" w:space="0" w:color="auto"/>
              <w:right w:val="single" w:sz="4" w:space="0" w:color="auto"/>
            </w:tcBorders>
            <w:shd w:val="clear" w:color="auto" w:fill="FFFFFF"/>
            <w:noWrap/>
            <w:vAlign w:val="bottom"/>
            <w:hideMark/>
          </w:tcPr>
          <w:p w14:paraId="7FE74958" w14:textId="77777777" w:rsidR="006741CC" w:rsidRPr="006741CC" w:rsidRDefault="006741CC" w:rsidP="006741CC">
            <w:pPr>
              <w:widowControl/>
              <w:jc w:val="right"/>
              <w:rPr>
                <w:b/>
                <w:bCs/>
                <w:sz w:val="22"/>
                <w:szCs w:val="22"/>
              </w:rPr>
            </w:pPr>
            <w:r w:rsidRPr="006741CC">
              <w:rPr>
                <w:b/>
                <w:bCs/>
                <w:sz w:val="22"/>
                <w:szCs w:val="22"/>
              </w:rPr>
              <w:t>103,561</w:t>
            </w:r>
          </w:p>
        </w:tc>
      </w:tr>
      <w:tr w:rsidR="006741CC" w:rsidRPr="006741CC" w14:paraId="6670F34A" w14:textId="77777777" w:rsidTr="00BF731A">
        <w:trPr>
          <w:trHeight w:val="525"/>
        </w:trPr>
        <w:tc>
          <w:tcPr>
            <w:tcW w:w="3024" w:type="dxa"/>
            <w:gridSpan w:val="2"/>
            <w:tcBorders>
              <w:top w:val="nil"/>
              <w:left w:val="single" w:sz="4" w:space="0" w:color="auto"/>
              <w:bottom w:val="single" w:sz="4" w:space="0" w:color="auto"/>
              <w:right w:val="single" w:sz="4" w:space="0" w:color="auto"/>
            </w:tcBorders>
            <w:shd w:val="clear" w:color="auto" w:fill="auto"/>
            <w:vAlign w:val="bottom"/>
            <w:hideMark/>
          </w:tcPr>
          <w:p w14:paraId="78F54498" w14:textId="77777777" w:rsidR="006741CC" w:rsidRPr="006741CC" w:rsidRDefault="006741CC" w:rsidP="006741CC">
            <w:pPr>
              <w:widowControl/>
              <w:rPr>
                <w:b/>
                <w:bCs/>
              </w:rPr>
            </w:pPr>
            <w:r w:rsidRPr="006741CC">
              <w:rPr>
                <w:b/>
                <w:bCs/>
              </w:rPr>
              <w:t>Подпрограмма "Оказание адресной материальной помощи гражданам Сосновского сельсовета Бессоновского района Пензенской области "</w:t>
            </w:r>
          </w:p>
        </w:tc>
        <w:tc>
          <w:tcPr>
            <w:tcW w:w="567" w:type="dxa"/>
            <w:gridSpan w:val="2"/>
            <w:tcBorders>
              <w:top w:val="nil"/>
              <w:left w:val="nil"/>
              <w:bottom w:val="single" w:sz="4" w:space="0" w:color="auto"/>
              <w:right w:val="single" w:sz="4" w:space="0" w:color="auto"/>
            </w:tcBorders>
            <w:shd w:val="clear" w:color="auto" w:fill="auto"/>
            <w:vAlign w:val="bottom"/>
            <w:hideMark/>
          </w:tcPr>
          <w:p w14:paraId="74556E28" w14:textId="77777777" w:rsidR="006741CC" w:rsidRPr="006741CC" w:rsidRDefault="006741CC" w:rsidP="006741CC">
            <w:pPr>
              <w:widowControl/>
              <w:jc w:val="center"/>
              <w:rPr>
                <w:b/>
                <w:bCs/>
              </w:rPr>
            </w:pPr>
            <w:r w:rsidRPr="006741CC">
              <w:rPr>
                <w:b/>
                <w:bCs/>
              </w:rPr>
              <w:t>901</w:t>
            </w:r>
          </w:p>
        </w:tc>
        <w:tc>
          <w:tcPr>
            <w:tcW w:w="570" w:type="dxa"/>
            <w:tcBorders>
              <w:top w:val="nil"/>
              <w:left w:val="nil"/>
              <w:bottom w:val="single" w:sz="4" w:space="0" w:color="auto"/>
              <w:right w:val="single" w:sz="4" w:space="0" w:color="auto"/>
            </w:tcBorders>
            <w:shd w:val="clear" w:color="auto" w:fill="auto"/>
            <w:vAlign w:val="bottom"/>
            <w:hideMark/>
          </w:tcPr>
          <w:p w14:paraId="0C6FE6F3" w14:textId="77777777" w:rsidR="006741CC" w:rsidRPr="006741CC" w:rsidRDefault="006741CC" w:rsidP="006741CC">
            <w:pPr>
              <w:widowControl/>
              <w:jc w:val="center"/>
              <w:rPr>
                <w:b/>
                <w:bCs/>
                <w:sz w:val="22"/>
                <w:szCs w:val="22"/>
              </w:rPr>
            </w:pPr>
            <w:r w:rsidRPr="006741CC">
              <w:rPr>
                <w:b/>
                <w:bCs/>
                <w:sz w:val="22"/>
                <w:szCs w:val="22"/>
              </w:rPr>
              <w:t>10</w:t>
            </w:r>
          </w:p>
        </w:tc>
        <w:tc>
          <w:tcPr>
            <w:tcW w:w="567" w:type="dxa"/>
            <w:tcBorders>
              <w:top w:val="nil"/>
              <w:left w:val="nil"/>
              <w:bottom w:val="single" w:sz="4" w:space="0" w:color="auto"/>
              <w:right w:val="single" w:sz="4" w:space="0" w:color="auto"/>
            </w:tcBorders>
            <w:shd w:val="clear" w:color="auto" w:fill="auto"/>
            <w:vAlign w:val="bottom"/>
            <w:hideMark/>
          </w:tcPr>
          <w:p w14:paraId="3BFBB9D7" w14:textId="77777777" w:rsidR="006741CC" w:rsidRPr="006741CC" w:rsidRDefault="006741CC" w:rsidP="006741CC">
            <w:pPr>
              <w:widowControl/>
              <w:jc w:val="center"/>
              <w:rPr>
                <w:b/>
                <w:bCs/>
                <w:sz w:val="22"/>
                <w:szCs w:val="22"/>
              </w:rPr>
            </w:pPr>
            <w:r w:rsidRPr="006741CC">
              <w:rPr>
                <w:b/>
                <w:bCs/>
                <w:sz w:val="22"/>
                <w:szCs w:val="22"/>
              </w:rPr>
              <w:t>01</w:t>
            </w:r>
          </w:p>
        </w:tc>
        <w:tc>
          <w:tcPr>
            <w:tcW w:w="567" w:type="dxa"/>
            <w:tcBorders>
              <w:top w:val="nil"/>
              <w:left w:val="nil"/>
              <w:bottom w:val="single" w:sz="4" w:space="0" w:color="auto"/>
              <w:right w:val="nil"/>
            </w:tcBorders>
            <w:shd w:val="clear" w:color="auto" w:fill="auto"/>
            <w:vAlign w:val="bottom"/>
            <w:hideMark/>
          </w:tcPr>
          <w:p w14:paraId="43154479" w14:textId="77777777" w:rsidR="006741CC" w:rsidRPr="006741CC" w:rsidRDefault="006741CC" w:rsidP="006741CC">
            <w:pPr>
              <w:widowControl/>
              <w:jc w:val="center"/>
              <w:rPr>
                <w:b/>
                <w:bCs/>
                <w:sz w:val="22"/>
                <w:szCs w:val="22"/>
              </w:rPr>
            </w:pPr>
            <w:r w:rsidRPr="006741CC">
              <w:rPr>
                <w:b/>
                <w:bCs/>
                <w:sz w:val="22"/>
                <w:szCs w:val="22"/>
              </w:rPr>
              <w:t>03</w:t>
            </w:r>
          </w:p>
        </w:tc>
        <w:tc>
          <w:tcPr>
            <w:tcW w:w="567" w:type="dxa"/>
            <w:tcBorders>
              <w:top w:val="nil"/>
              <w:left w:val="nil"/>
              <w:bottom w:val="single" w:sz="4" w:space="0" w:color="auto"/>
              <w:right w:val="nil"/>
            </w:tcBorders>
            <w:shd w:val="clear" w:color="auto" w:fill="auto"/>
            <w:vAlign w:val="bottom"/>
            <w:hideMark/>
          </w:tcPr>
          <w:p w14:paraId="21F0A7DB" w14:textId="77777777" w:rsidR="006741CC" w:rsidRPr="006741CC" w:rsidRDefault="006741CC" w:rsidP="006741CC">
            <w:pPr>
              <w:widowControl/>
              <w:jc w:val="center"/>
              <w:rPr>
                <w:b/>
                <w:bCs/>
                <w:sz w:val="22"/>
                <w:szCs w:val="22"/>
              </w:rPr>
            </w:pPr>
            <w:r w:rsidRPr="006741CC">
              <w:rPr>
                <w:b/>
                <w:bCs/>
                <w:sz w:val="22"/>
                <w:szCs w:val="22"/>
              </w:rPr>
              <w:t>1</w:t>
            </w:r>
          </w:p>
        </w:tc>
        <w:tc>
          <w:tcPr>
            <w:tcW w:w="472" w:type="dxa"/>
            <w:tcBorders>
              <w:top w:val="nil"/>
              <w:left w:val="nil"/>
              <w:bottom w:val="single" w:sz="4" w:space="0" w:color="auto"/>
              <w:right w:val="nil"/>
            </w:tcBorders>
            <w:shd w:val="clear" w:color="auto" w:fill="auto"/>
            <w:vAlign w:val="bottom"/>
            <w:hideMark/>
          </w:tcPr>
          <w:p w14:paraId="2864447E" w14:textId="77777777" w:rsidR="006741CC" w:rsidRPr="006741CC" w:rsidRDefault="006741CC" w:rsidP="006741CC">
            <w:pPr>
              <w:widowControl/>
              <w:jc w:val="center"/>
              <w:rPr>
                <w:b/>
                <w:bCs/>
                <w:sz w:val="22"/>
                <w:szCs w:val="22"/>
              </w:rPr>
            </w:pPr>
            <w:r w:rsidRPr="006741CC">
              <w:rPr>
                <w:b/>
                <w:bCs/>
                <w:sz w:val="22"/>
                <w:szCs w:val="22"/>
              </w:rPr>
              <w:t>00</w:t>
            </w:r>
          </w:p>
        </w:tc>
        <w:tc>
          <w:tcPr>
            <w:tcW w:w="848" w:type="dxa"/>
            <w:tcBorders>
              <w:top w:val="nil"/>
              <w:left w:val="nil"/>
              <w:bottom w:val="single" w:sz="4" w:space="0" w:color="auto"/>
              <w:right w:val="single" w:sz="4" w:space="0" w:color="auto"/>
            </w:tcBorders>
            <w:shd w:val="clear" w:color="auto" w:fill="auto"/>
            <w:vAlign w:val="bottom"/>
            <w:hideMark/>
          </w:tcPr>
          <w:p w14:paraId="29A457A3" w14:textId="77777777" w:rsidR="006741CC" w:rsidRPr="006741CC" w:rsidRDefault="006741CC" w:rsidP="006741CC">
            <w:pPr>
              <w:widowControl/>
              <w:jc w:val="center"/>
              <w:rPr>
                <w:b/>
                <w:bCs/>
                <w:sz w:val="22"/>
                <w:szCs w:val="22"/>
              </w:rPr>
            </w:pPr>
            <w:r w:rsidRPr="006741CC">
              <w:rPr>
                <w:b/>
                <w:bCs/>
                <w:sz w:val="22"/>
                <w:szCs w:val="22"/>
              </w:rPr>
              <w:t>00000</w:t>
            </w:r>
          </w:p>
        </w:tc>
        <w:tc>
          <w:tcPr>
            <w:tcW w:w="567" w:type="dxa"/>
            <w:tcBorders>
              <w:top w:val="nil"/>
              <w:left w:val="nil"/>
              <w:bottom w:val="single" w:sz="4" w:space="0" w:color="auto"/>
              <w:right w:val="single" w:sz="4" w:space="0" w:color="auto"/>
            </w:tcBorders>
            <w:shd w:val="clear" w:color="auto" w:fill="auto"/>
            <w:noWrap/>
            <w:vAlign w:val="bottom"/>
            <w:hideMark/>
          </w:tcPr>
          <w:p w14:paraId="20C2D518" w14:textId="77777777" w:rsidR="006741CC" w:rsidRPr="006741CC" w:rsidRDefault="006741CC" w:rsidP="006741CC">
            <w:pPr>
              <w:widowControl/>
              <w:rPr>
                <w:b/>
                <w:bCs/>
                <w:sz w:val="22"/>
                <w:szCs w:val="22"/>
              </w:rPr>
            </w:pPr>
            <w:r w:rsidRPr="006741CC">
              <w:rPr>
                <w:b/>
                <w:bCs/>
                <w:sz w:val="22"/>
                <w:szCs w:val="22"/>
              </w:rPr>
              <w:t> </w:t>
            </w:r>
          </w:p>
        </w:tc>
        <w:tc>
          <w:tcPr>
            <w:tcW w:w="1178" w:type="dxa"/>
            <w:tcBorders>
              <w:top w:val="nil"/>
              <w:left w:val="nil"/>
              <w:bottom w:val="single" w:sz="4" w:space="0" w:color="auto"/>
              <w:right w:val="single" w:sz="4" w:space="0" w:color="auto"/>
            </w:tcBorders>
            <w:shd w:val="clear" w:color="auto" w:fill="auto"/>
            <w:noWrap/>
            <w:vAlign w:val="bottom"/>
            <w:hideMark/>
          </w:tcPr>
          <w:p w14:paraId="6D75BB21" w14:textId="77777777" w:rsidR="006741CC" w:rsidRPr="006741CC" w:rsidRDefault="006741CC" w:rsidP="006741CC">
            <w:pPr>
              <w:widowControl/>
              <w:jc w:val="right"/>
              <w:rPr>
                <w:b/>
                <w:bCs/>
                <w:sz w:val="22"/>
                <w:szCs w:val="22"/>
              </w:rPr>
            </w:pPr>
            <w:r w:rsidRPr="006741CC">
              <w:rPr>
                <w:b/>
                <w:bCs/>
                <w:sz w:val="22"/>
                <w:szCs w:val="22"/>
              </w:rPr>
              <w:t>95,748</w:t>
            </w:r>
          </w:p>
        </w:tc>
        <w:tc>
          <w:tcPr>
            <w:tcW w:w="1231" w:type="dxa"/>
            <w:tcBorders>
              <w:top w:val="nil"/>
              <w:left w:val="nil"/>
              <w:bottom w:val="single" w:sz="4" w:space="0" w:color="auto"/>
              <w:right w:val="single" w:sz="4" w:space="0" w:color="auto"/>
            </w:tcBorders>
            <w:shd w:val="clear" w:color="auto" w:fill="auto"/>
            <w:noWrap/>
            <w:vAlign w:val="bottom"/>
            <w:hideMark/>
          </w:tcPr>
          <w:p w14:paraId="5898D0C8" w14:textId="77777777" w:rsidR="006741CC" w:rsidRPr="006741CC" w:rsidRDefault="006741CC" w:rsidP="006741CC">
            <w:pPr>
              <w:widowControl/>
              <w:jc w:val="right"/>
              <w:rPr>
                <w:b/>
                <w:bCs/>
                <w:sz w:val="22"/>
                <w:szCs w:val="22"/>
              </w:rPr>
            </w:pPr>
            <w:r w:rsidRPr="006741CC">
              <w:rPr>
                <w:b/>
                <w:bCs/>
                <w:sz w:val="22"/>
                <w:szCs w:val="22"/>
              </w:rPr>
              <w:t>99,578</w:t>
            </w:r>
          </w:p>
        </w:tc>
        <w:tc>
          <w:tcPr>
            <w:tcW w:w="1229" w:type="dxa"/>
            <w:tcBorders>
              <w:top w:val="nil"/>
              <w:left w:val="nil"/>
              <w:bottom w:val="single" w:sz="4" w:space="0" w:color="auto"/>
              <w:right w:val="single" w:sz="4" w:space="0" w:color="auto"/>
            </w:tcBorders>
            <w:shd w:val="clear" w:color="auto" w:fill="auto"/>
            <w:noWrap/>
            <w:vAlign w:val="bottom"/>
            <w:hideMark/>
          </w:tcPr>
          <w:p w14:paraId="798E62CB" w14:textId="77777777" w:rsidR="006741CC" w:rsidRPr="006741CC" w:rsidRDefault="006741CC" w:rsidP="006741CC">
            <w:pPr>
              <w:widowControl/>
              <w:jc w:val="right"/>
              <w:rPr>
                <w:b/>
                <w:bCs/>
                <w:sz w:val="22"/>
                <w:szCs w:val="22"/>
              </w:rPr>
            </w:pPr>
            <w:r w:rsidRPr="006741CC">
              <w:rPr>
                <w:b/>
                <w:bCs/>
                <w:sz w:val="22"/>
                <w:szCs w:val="22"/>
              </w:rPr>
              <w:t>103,561</w:t>
            </w:r>
          </w:p>
        </w:tc>
      </w:tr>
      <w:tr w:rsidR="006741CC" w:rsidRPr="006741CC" w14:paraId="316B7460" w14:textId="77777777" w:rsidTr="00BF731A">
        <w:trPr>
          <w:trHeight w:val="780"/>
        </w:trPr>
        <w:tc>
          <w:tcPr>
            <w:tcW w:w="3024" w:type="dxa"/>
            <w:gridSpan w:val="2"/>
            <w:tcBorders>
              <w:top w:val="nil"/>
              <w:left w:val="single" w:sz="4" w:space="0" w:color="auto"/>
              <w:bottom w:val="single" w:sz="4" w:space="0" w:color="auto"/>
              <w:right w:val="single" w:sz="4" w:space="0" w:color="auto"/>
            </w:tcBorders>
            <w:shd w:val="clear" w:color="auto" w:fill="auto"/>
            <w:vAlign w:val="bottom"/>
            <w:hideMark/>
          </w:tcPr>
          <w:p w14:paraId="16324D4E" w14:textId="77777777" w:rsidR="006741CC" w:rsidRPr="006741CC" w:rsidRDefault="006741CC" w:rsidP="006741CC">
            <w:pPr>
              <w:widowControl/>
              <w:rPr>
                <w:i/>
                <w:iCs/>
              </w:rPr>
            </w:pPr>
            <w:r w:rsidRPr="006741CC">
              <w:rPr>
                <w:i/>
                <w:iCs/>
              </w:rPr>
              <w:t>Основное мероприятие "Предоставление мер социальной поддержки муниципальных служащих,вышедших на пенсию"</w:t>
            </w:r>
          </w:p>
        </w:tc>
        <w:tc>
          <w:tcPr>
            <w:tcW w:w="567" w:type="dxa"/>
            <w:gridSpan w:val="2"/>
            <w:tcBorders>
              <w:top w:val="nil"/>
              <w:left w:val="nil"/>
              <w:bottom w:val="single" w:sz="4" w:space="0" w:color="auto"/>
              <w:right w:val="single" w:sz="4" w:space="0" w:color="auto"/>
            </w:tcBorders>
            <w:shd w:val="clear" w:color="auto" w:fill="auto"/>
            <w:vAlign w:val="bottom"/>
            <w:hideMark/>
          </w:tcPr>
          <w:p w14:paraId="22CC60A3" w14:textId="77777777" w:rsidR="006741CC" w:rsidRPr="006741CC" w:rsidRDefault="006741CC" w:rsidP="006741CC">
            <w:pPr>
              <w:widowControl/>
              <w:jc w:val="center"/>
            </w:pPr>
            <w:r w:rsidRPr="006741CC">
              <w:t>901</w:t>
            </w:r>
          </w:p>
        </w:tc>
        <w:tc>
          <w:tcPr>
            <w:tcW w:w="570" w:type="dxa"/>
            <w:tcBorders>
              <w:top w:val="nil"/>
              <w:left w:val="nil"/>
              <w:bottom w:val="single" w:sz="4" w:space="0" w:color="auto"/>
              <w:right w:val="single" w:sz="4" w:space="0" w:color="auto"/>
            </w:tcBorders>
            <w:shd w:val="clear" w:color="auto" w:fill="auto"/>
            <w:vAlign w:val="bottom"/>
            <w:hideMark/>
          </w:tcPr>
          <w:p w14:paraId="15A402A4" w14:textId="77777777" w:rsidR="006741CC" w:rsidRPr="006741CC" w:rsidRDefault="006741CC" w:rsidP="006741CC">
            <w:pPr>
              <w:widowControl/>
              <w:jc w:val="center"/>
              <w:rPr>
                <w:sz w:val="22"/>
                <w:szCs w:val="22"/>
              </w:rPr>
            </w:pPr>
            <w:r w:rsidRPr="006741CC">
              <w:rPr>
                <w:sz w:val="22"/>
                <w:szCs w:val="22"/>
              </w:rPr>
              <w:t>10</w:t>
            </w:r>
          </w:p>
        </w:tc>
        <w:tc>
          <w:tcPr>
            <w:tcW w:w="567" w:type="dxa"/>
            <w:tcBorders>
              <w:top w:val="nil"/>
              <w:left w:val="nil"/>
              <w:bottom w:val="single" w:sz="4" w:space="0" w:color="auto"/>
              <w:right w:val="single" w:sz="4" w:space="0" w:color="auto"/>
            </w:tcBorders>
            <w:shd w:val="clear" w:color="auto" w:fill="auto"/>
            <w:vAlign w:val="bottom"/>
            <w:hideMark/>
          </w:tcPr>
          <w:p w14:paraId="5006149C" w14:textId="77777777" w:rsidR="006741CC" w:rsidRPr="006741CC" w:rsidRDefault="006741CC" w:rsidP="006741CC">
            <w:pPr>
              <w:widowControl/>
              <w:jc w:val="center"/>
              <w:rPr>
                <w:sz w:val="22"/>
                <w:szCs w:val="22"/>
              </w:rPr>
            </w:pPr>
            <w:r w:rsidRPr="006741CC">
              <w:rPr>
                <w:sz w:val="22"/>
                <w:szCs w:val="22"/>
              </w:rPr>
              <w:t>01</w:t>
            </w:r>
          </w:p>
        </w:tc>
        <w:tc>
          <w:tcPr>
            <w:tcW w:w="567" w:type="dxa"/>
            <w:tcBorders>
              <w:top w:val="nil"/>
              <w:left w:val="nil"/>
              <w:bottom w:val="single" w:sz="4" w:space="0" w:color="auto"/>
              <w:right w:val="nil"/>
            </w:tcBorders>
            <w:shd w:val="clear" w:color="auto" w:fill="auto"/>
            <w:vAlign w:val="bottom"/>
            <w:hideMark/>
          </w:tcPr>
          <w:p w14:paraId="14518602" w14:textId="77777777" w:rsidR="006741CC" w:rsidRPr="006741CC" w:rsidRDefault="006741CC" w:rsidP="006741CC">
            <w:pPr>
              <w:widowControl/>
              <w:jc w:val="center"/>
              <w:rPr>
                <w:sz w:val="22"/>
                <w:szCs w:val="22"/>
              </w:rPr>
            </w:pPr>
            <w:r w:rsidRPr="006741CC">
              <w:rPr>
                <w:sz w:val="22"/>
                <w:szCs w:val="22"/>
              </w:rPr>
              <w:t>03</w:t>
            </w:r>
          </w:p>
        </w:tc>
        <w:tc>
          <w:tcPr>
            <w:tcW w:w="567" w:type="dxa"/>
            <w:tcBorders>
              <w:top w:val="nil"/>
              <w:left w:val="nil"/>
              <w:bottom w:val="single" w:sz="4" w:space="0" w:color="auto"/>
              <w:right w:val="nil"/>
            </w:tcBorders>
            <w:shd w:val="clear" w:color="auto" w:fill="auto"/>
            <w:vAlign w:val="bottom"/>
            <w:hideMark/>
          </w:tcPr>
          <w:p w14:paraId="168EAC55" w14:textId="77777777" w:rsidR="006741CC" w:rsidRPr="006741CC" w:rsidRDefault="006741CC" w:rsidP="006741CC">
            <w:pPr>
              <w:widowControl/>
              <w:jc w:val="center"/>
              <w:rPr>
                <w:sz w:val="22"/>
                <w:szCs w:val="22"/>
              </w:rPr>
            </w:pPr>
            <w:r w:rsidRPr="006741CC">
              <w:rPr>
                <w:sz w:val="22"/>
                <w:szCs w:val="22"/>
              </w:rPr>
              <w:t>1</w:t>
            </w:r>
          </w:p>
        </w:tc>
        <w:tc>
          <w:tcPr>
            <w:tcW w:w="472" w:type="dxa"/>
            <w:tcBorders>
              <w:top w:val="nil"/>
              <w:left w:val="nil"/>
              <w:bottom w:val="single" w:sz="4" w:space="0" w:color="auto"/>
              <w:right w:val="nil"/>
            </w:tcBorders>
            <w:shd w:val="clear" w:color="auto" w:fill="auto"/>
            <w:vAlign w:val="bottom"/>
            <w:hideMark/>
          </w:tcPr>
          <w:p w14:paraId="7A75F5CB" w14:textId="77777777" w:rsidR="006741CC" w:rsidRPr="006741CC" w:rsidRDefault="006741CC" w:rsidP="006741CC">
            <w:pPr>
              <w:widowControl/>
              <w:jc w:val="center"/>
              <w:rPr>
                <w:sz w:val="22"/>
                <w:szCs w:val="22"/>
              </w:rPr>
            </w:pPr>
            <w:r w:rsidRPr="006741CC">
              <w:rPr>
                <w:sz w:val="22"/>
                <w:szCs w:val="22"/>
              </w:rPr>
              <w:t>01</w:t>
            </w:r>
          </w:p>
        </w:tc>
        <w:tc>
          <w:tcPr>
            <w:tcW w:w="848" w:type="dxa"/>
            <w:tcBorders>
              <w:top w:val="nil"/>
              <w:left w:val="nil"/>
              <w:bottom w:val="single" w:sz="4" w:space="0" w:color="auto"/>
              <w:right w:val="single" w:sz="4" w:space="0" w:color="auto"/>
            </w:tcBorders>
            <w:shd w:val="clear" w:color="auto" w:fill="auto"/>
            <w:vAlign w:val="bottom"/>
            <w:hideMark/>
          </w:tcPr>
          <w:p w14:paraId="1A636070" w14:textId="77777777" w:rsidR="006741CC" w:rsidRPr="006741CC" w:rsidRDefault="006741CC" w:rsidP="006741CC">
            <w:pPr>
              <w:widowControl/>
              <w:jc w:val="center"/>
              <w:rPr>
                <w:sz w:val="22"/>
                <w:szCs w:val="22"/>
              </w:rPr>
            </w:pPr>
            <w:r w:rsidRPr="006741CC">
              <w:rPr>
                <w:sz w:val="22"/>
                <w:szCs w:val="22"/>
              </w:rPr>
              <w:t> </w:t>
            </w:r>
          </w:p>
        </w:tc>
        <w:tc>
          <w:tcPr>
            <w:tcW w:w="567" w:type="dxa"/>
            <w:tcBorders>
              <w:top w:val="nil"/>
              <w:left w:val="nil"/>
              <w:bottom w:val="single" w:sz="4" w:space="0" w:color="auto"/>
              <w:right w:val="single" w:sz="4" w:space="0" w:color="auto"/>
            </w:tcBorders>
            <w:shd w:val="clear" w:color="auto" w:fill="auto"/>
            <w:noWrap/>
            <w:vAlign w:val="bottom"/>
            <w:hideMark/>
          </w:tcPr>
          <w:p w14:paraId="71776D8B" w14:textId="77777777" w:rsidR="006741CC" w:rsidRPr="006741CC" w:rsidRDefault="006741CC" w:rsidP="006741CC">
            <w:pPr>
              <w:widowControl/>
              <w:rPr>
                <w:sz w:val="22"/>
                <w:szCs w:val="22"/>
              </w:rPr>
            </w:pPr>
            <w:r w:rsidRPr="006741CC">
              <w:rPr>
                <w:sz w:val="22"/>
                <w:szCs w:val="22"/>
              </w:rPr>
              <w:t> </w:t>
            </w:r>
          </w:p>
        </w:tc>
        <w:tc>
          <w:tcPr>
            <w:tcW w:w="1178" w:type="dxa"/>
            <w:tcBorders>
              <w:top w:val="nil"/>
              <w:left w:val="nil"/>
              <w:bottom w:val="single" w:sz="4" w:space="0" w:color="auto"/>
              <w:right w:val="single" w:sz="4" w:space="0" w:color="auto"/>
            </w:tcBorders>
            <w:shd w:val="clear" w:color="auto" w:fill="auto"/>
            <w:noWrap/>
            <w:vAlign w:val="bottom"/>
            <w:hideMark/>
          </w:tcPr>
          <w:p w14:paraId="0DB26AEE" w14:textId="77777777" w:rsidR="006741CC" w:rsidRPr="006741CC" w:rsidRDefault="006741CC" w:rsidP="006741CC">
            <w:pPr>
              <w:widowControl/>
              <w:jc w:val="right"/>
              <w:rPr>
                <w:sz w:val="22"/>
                <w:szCs w:val="22"/>
              </w:rPr>
            </w:pPr>
            <w:r w:rsidRPr="006741CC">
              <w:rPr>
                <w:sz w:val="22"/>
                <w:szCs w:val="22"/>
              </w:rPr>
              <w:t>95,748</w:t>
            </w:r>
          </w:p>
        </w:tc>
        <w:tc>
          <w:tcPr>
            <w:tcW w:w="1231" w:type="dxa"/>
            <w:tcBorders>
              <w:top w:val="nil"/>
              <w:left w:val="nil"/>
              <w:bottom w:val="single" w:sz="4" w:space="0" w:color="auto"/>
              <w:right w:val="single" w:sz="4" w:space="0" w:color="auto"/>
            </w:tcBorders>
            <w:shd w:val="clear" w:color="auto" w:fill="auto"/>
            <w:noWrap/>
            <w:vAlign w:val="bottom"/>
            <w:hideMark/>
          </w:tcPr>
          <w:p w14:paraId="10BCE2A3" w14:textId="77777777" w:rsidR="006741CC" w:rsidRPr="006741CC" w:rsidRDefault="006741CC" w:rsidP="006741CC">
            <w:pPr>
              <w:widowControl/>
              <w:jc w:val="right"/>
              <w:rPr>
                <w:sz w:val="22"/>
                <w:szCs w:val="22"/>
              </w:rPr>
            </w:pPr>
            <w:r w:rsidRPr="006741CC">
              <w:rPr>
                <w:sz w:val="22"/>
                <w:szCs w:val="22"/>
              </w:rPr>
              <w:t>99,578</w:t>
            </w:r>
          </w:p>
        </w:tc>
        <w:tc>
          <w:tcPr>
            <w:tcW w:w="1229" w:type="dxa"/>
            <w:tcBorders>
              <w:top w:val="nil"/>
              <w:left w:val="nil"/>
              <w:bottom w:val="single" w:sz="4" w:space="0" w:color="auto"/>
              <w:right w:val="single" w:sz="4" w:space="0" w:color="auto"/>
            </w:tcBorders>
            <w:shd w:val="clear" w:color="auto" w:fill="auto"/>
            <w:noWrap/>
            <w:vAlign w:val="bottom"/>
            <w:hideMark/>
          </w:tcPr>
          <w:p w14:paraId="394F4734" w14:textId="77777777" w:rsidR="006741CC" w:rsidRPr="006741CC" w:rsidRDefault="006741CC" w:rsidP="006741CC">
            <w:pPr>
              <w:widowControl/>
              <w:jc w:val="right"/>
              <w:rPr>
                <w:sz w:val="22"/>
                <w:szCs w:val="22"/>
              </w:rPr>
            </w:pPr>
            <w:r w:rsidRPr="006741CC">
              <w:rPr>
                <w:sz w:val="22"/>
                <w:szCs w:val="22"/>
              </w:rPr>
              <w:t>103,561</w:t>
            </w:r>
          </w:p>
        </w:tc>
      </w:tr>
      <w:tr w:rsidR="006741CC" w:rsidRPr="006741CC" w14:paraId="38238672" w14:textId="77777777" w:rsidTr="00BF731A">
        <w:trPr>
          <w:trHeight w:val="645"/>
        </w:trPr>
        <w:tc>
          <w:tcPr>
            <w:tcW w:w="3024" w:type="dxa"/>
            <w:gridSpan w:val="2"/>
            <w:tcBorders>
              <w:top w:val="nil"/>
              <w:left w:val="single" w:sz="4" w:space="0" w:color="auto"/>
              <w:bottom w:val="single" w:sz="4" w:space="0" w:color="auto"/>
              <w:right w:val="single" w:sz="4" w:space="0" w:color="auto"/>
            </w:tcBorders>
            <w:shd w:val="clear" w:color="auto" w:fill="auto"/>
            <w:vAlign w:val="bottom"/>
            <w:hideMark/>
          </w:tcPr>
          <w:p w14:paraId="025C6297" w14:textId="77777777" w:rsidR="006741CC" w:rsidRPr="006741CC" w:rsidRDefault="006741CC" w:rsidP="006741CC">
            <w:pPr>
              <w:widowControl/>
              <w:rPr>
                <w:b/>
                <w:bCs/>
              </w:rPr>
            </w:pPr>
            <w:r w:rsidRPr="006741CC">
              <w:rPr>
                <w:b/>
                <w:bCs/>
              </w:rPr>
              <w:t>Пенсионное обеспечение за выслугу лет муниципальных служащих</w:t>
            </w:r>
            <w:r w:rsidRPr="006741CC">
              <w:t xml:space="preserve">  Сосновского сельсовета Бессоновского района Пензенской области (за счет средств бюджета Сосновского сельсовета Бессоновского района Пензенской области) </w:t>
            </w:r>
          </w:p>
        </w:tc>
        <w:tc>
          <w:tcPr>
            <w:tcW w:w="567" w:type="dxa"/>
            <w:gridSpan w:val="2"/>
            <w:tcBorders>
              <w:top w:val="nil"/>
              <w:left w:val="nil"/>
              <w:bottom w:val="single" w:sz="4" w:space="0" w:color="auto"/>
              <w:right w:val="single" w:sz="4" w:space="0" w:color="auto"/>
            </w:tcBorders>
            <w:shd w:val="clear" w:color="auto" w:fill="auto"/>
            <w:vAlign w:val="bottom"/>
            <w:hideMark/>
          </w:tcPr>
          <w:p w14:paraId="2D3EFAEC" w14:textId="77777777" w:rsidR="006741CC" w:rsidRPr="006741CC" w:rsidRDefault="006741CC" w:rsidP="006741CC">
            <w:pPr>
              <w:widowControl/>
              <w:jc w:val="center"/>
            </w:pPr>
            <w:r w:rsidRPr="006741CC">
              <w:t>901</w:t>
            </w:r>
          </w:p>
        </w:tc>
        <w:tc>
          <w:tcPr>
            <w:tcW w:w="570" w:type="dxa"/>
            <w:tcBorders>
              <w:top w:val="nil"/>
              <w:left w:val="nil"/>
              <w:bottom w:val="single" w:sz="4" w:space="0" w:color="auto"/>
              <w:right w:val="single" w:sz="4" w:space="0" w:color="auto"/>
            </w:tcBorders>
            <w:shd w:val="clear" w:color="auto" w:fill="auto"/>
            <w:vAlign w:val="bottom"/>
            <w:hideMark/>
          </w:tcPr>
          <w:p w14:paraId="642CEED3" w14:textId="77777777" w:rsidR="006741CC" w:rsidRPr="006741CC" w:rsidRDefault="006741CC" w:rsidP="006741CC">
            <w:pPr>
              <w:widowControl/>
              <w:jc w:val="center"/>
              <w:rPr>
                <w:sz w:val="22"/>
                <w:szCs w:val="22"/>
              </w:rPr>
            </w:pPr>
            <w:r w:rsidRPr="006741CC">
              <w:rPr>
                <w:sz w:val="22"/>
                <w:szCs w:val="22"/>
              </w:rPr>
              <w:t>10</w:t>
            </w:r>
          </w:p>
        </w:tc>
        <w:tc>
          <w:tcPr>
            <w:tcW w:w="567" w:type="dxa"/>
            <w:tcBorders>
              <w:top w:val="nil"/>
              <w:left w:val="nil"/>
              <w:bottom w:val="single" w:sz="4" w:space="0" w:color="auto"/>
              <w:right w:val="single" w:sz="4" w:space="0" w:color="auto"/>
            </w:tcBorders>
            <w:shd w:val="clear" w:color="auto" w:fill="auto"/>
            <w:vAlign w:val="bottom"/>
            <w:hideMark/>
          </w:tcPr>
          <w:p w14:paraId="2AD30340" w14:textId="77777777" w:rsidR="006741CC" w:rsidRPr="006741CC" w:rsidRDefault="006741CC" w:rsidP="006741CC">
            <w:pPr>
              <w:widowControl/>
              <w:jc w:val="center"/>
              <w:rPr>
                <w:sz w:val="22"/>
                <w:szCs w:val="22"/>
              </w:rPr>
            </w:pPr>
            <w:r w:rsidRPr="006741CC">
              <w:rPr>
                <w:sz w:val="22"/>
                <w:szCs w:val="22"/>
              </w:rPr>
              <w:t>01</w:t>
            </w:r>
          </w:p>
        </w:tc>
        <w:tc>
          <w:tcPr>
            <w:tcW w:w="567" w:type="dxa"/>
            <w:tcBorders>
              <w:top w:val="nil"/>
              <w:left w:val="nil"/>
              <w:bottom w:val="single" w:sz="4" w:space="0" w:color="auto"/>
              <w:right w:val="nil"/>
            </w:tcBorders>
            <w:shd w:val="clear" w:color="auto" w:fill="auto"/>
            <w:vAlign w:val="bottom"/>
            <w:hideMark/>
          </w:tcPr>
          <w:p w14:paraId="7C30659E" w14:textId="77777777" w:rsidR="006741CC" w:rsidRPr="006741CC" w:rsidRDefault="006741CC" w:rsidP="006741CC">
            <w:pPr>
              <w:widowControl/>
              <w:jc w:val="center"/>
              <w:rPr>
                <w:sz w:val="22"/>
                <w:szCs w:val="22"/>
              </w:rPr>
            </w:pPr>
            <w:r w:rsidRPr="006741CC">
              <w:rPr>
                <w:sz w:val="22"/>
                <w:szCs w:val="22"/>
              </w:rPr>
              <w:t>03</w:t>
            </w:r>
          </w:p>
        </w:tc>
        <w:tc>
          <w:tcPr>
            <w:tcW w:w="567" w:type="dxa"/>
            <w:tcBorders>
              <w:top w:val="nil"/>
              <w:left w:val="nil"/>
              <w:bottom w:val="single" w:sz="4" w:space="0" w:color="auto"/>
              <w:right w:val="nil"/>
            </w:tcBorders>
            <w:shd w:val="clear" w:color="auto" w:fill="auto"/>
            <w:vAlign w:val="bottom"/>
            <w:hideMark/>
          </w:tcPr>
          <w:p w14:paraId="67B76784" w14:textId="77777777" w:rsidR="006741CC" w:rsidRPr="006741CC" w:rsidRDefault="006741CC" w:rsidP="006741CC">
            <w:pPr>
              <w:widowControl/>
              <w:jc w:val="center"/>
              <w:rPr>
                <w:sz w:val="22"/>
                <w:szCs w:val="22"/>
              </w:rPr>
            </w:pPr>
            <w:r w:rsidRPr="006741CC">
              <w:rPr>
                <w:sz w:val="22"/>
                <w:szCs w:val="22"/>
              </w:rPr>
              <w:t>1</w:t>
            </w:r>
          </w:p>
        </w:tc>
        <w:tc>
          <w:tcPr>
            <w:tcW w:w="472" w:type="dxa"/>
            <w:tcBorders>
              <w:top w:val="nil"/>
              <w:left w:val="nil"/>
              <w:bottom w:val="single" w:sz="4" w:space="0" w:color="auto"/>
              <w:right w:val="nil"/>
            </w:tcBorders>
            <w:shd w:val="clear" w:color="auto" w:fill="auto"/>
            <w:vAlign w:val="bottom"/>
            <w:hideMark/>
          </w:tcPr>
          <w:p w14:paraId="020B1C62" w14:textId="77777777" w:rsidR="006741CC" w:rsidRPr="006741CC" w:rsidRDefault="006741CC" w:rsidP="006741CC">
            <w:pPr>
              <w:widowControl/>
              <w:jc w:val="center"/>
              <w:rPr>
                <w:sz w:val="22"/>
                <w:szCs w:val="22"/>
              </w:rPr>
            </w:pPr>
            <w:r w:rsidRPr="006741CC">
              <w:rPr>
                <w:sz w:val="22"/>
                <w:szCs w:val="22"/>
              </w:rPr>
              <w:t>01</w:t>
            </w:r>
          </w:p>
        </w:tc>
        <w:tc>
          <w:tcPr>
            <w:tcW w:w="848" w:type="dxa"/>
            <w:tcBorders>
              <w:top w:val="nil"/>
              <w:left w:val="nil"/>
              <w:bottom w:val="single" w:sz="4" w:space="0" w:color="auto"/>
              <w:right w:val="single" w:sz="4" w:space="0" w:color="auto"/>
            </w:tcBorders>
            <w:shd w:val="clear" w:color="auto" w:fill="auto"/>
            <w:vAlign w:val="bottom"/>
            <w:hideMark/>
          </w:tcPr>
          <w:p w14:paraId="7F4C7E84" w14:textId="77777777" w:rsidR="006741CC" w:rsidRPr="006741CC" w:rsidRDefault="006741CC" w:rsidP="006741CC">
            <w:pPr>
              <w:widowControl/>
              <w:jc w:val="center"/>
              <w:rPr>
                <w:sz w:val="22"/>
                <w:szCs w:val="22"/>
              </w:rPr>
            </w:pPr>
            <w:r w:rsidRPr="006741CC">
              <w:rPr>
                <w:sz w:val="22"/>
                <w:szCs w:val="22"/>
              </w:rPr>
              <w:t>28690</w:t>
            </w:r>
          </w:p>
        </w:tc>
        <w:tc>
          <w:tcPr>
            <w:tcW w:w="567" w:type="dxa"/>
            <w:tcBorders>
              <w:top w:val="nil"/>
              <w:left w:val="nil"/>
              <w:bottom w:val="single" w:sz="4" w:space="0" w:color="auto"/>
              <w:right w:val="single" w:sz="4" w:space="0" w:color="auto"/>
            </w:tcBorders>
            <w:shd w:val="clear" w:color="auto" w:fill="auto"/>
            <w:noWrap/>
            <w:vAlign w:val="bottom"/>
            <w:hideMark/>
          </w:tcPr>
          <w:p w14:paraId="349E8086" w14:textId="77777777" w:rsidR="006741CC" w:rsidRPr="006741CC" w:rsidRDefault="006741CC" w:rsidP="006741CC">
            <w:pPr>
              <w:widowControl/>
              <w:rPr>
                <w:sz w:val="22"/>
                <w:szCs w:val="22"/>
              </w:rPr>
            </w:pPr>
            <w:r w:rsidRPr="006741CC">
              <w:rPr>
                <w:sz w:val="22"/>
                <w:szCs w:val="22"/>
              </w:rPr>
              <w:t> </w:t>
            </w:r>
          </w:p>
        </w:tc>
        <w:tc>
          <w:tcPr>
            <w:tcW w:w="1178" w:type="dxa"/>
            <w:tcBorders>
              <w:top w:val="nil"/>
              <w:left w:val="nil"/>
              <w:bottom w:val="single" w:sz="4" w:space="0" w:color="auto"/>
              <w:right w:val="single" w:sz="4" w:space="0" w:color="auto"/>
            </w:tcBorders>
            <w:shd w:val="clear" w:color="auto" w:fill="auto"/>
            <w:noWrap/>
            <w:vAlign w:val="bottom"/>
            <w:hideMark/>
          </w:tcPr>
          <w:p w14:paraId="3FB554BE" w14:textId="77777777" w:rsidR="006741CC" w:rsidRPr="006741CC" w:rsidRDefault="006741CC" w:rsidP="006741CC">
            <w:pPr>
              <w:widowControl/>
              <w:jc w:val="right"/>
              <w:rPr>
                <w:sz w:val="22"/>
                <w:szCs w:val="22"/>
              </w:rPr>
            </w:pPr>
            <w:r w:rsidRPr="006741CC">
              <w:rPr>
                <w:sz w:val="22"/>
                <w:szCs w:val="22"/>
              </w:rPr>
              <w:t>95,748</w:t>
            </w:r>
          </w:p>
        </w:tc>
        <w:tc>
          <w:tcPr>
            <w:tcW w:w="1231" w:type="dxa"/>
            <w:tcBorders>
              <w:top w:val="nil"/>
              <w:left w:val="nil"/>
              <w:bottom w:val="single" w:sz="4" w:space="0" w:color="auto"/>
              <w:right w:val="single" w:sz="4" w:space="0" w:color="auto"/>
            </w:tcBorders>
            <w:shd w:val="clear" w:color="auto" w:fill="auto"/>
            <w:noWrap/>
            <w:vAlign w:val="bottom"/>
            <w:hideMark/>
          </w:tcPr>
          <w:p w14:paraId="2A80E27A" w14:textId="77777777" w:rsidR="006741CC" w:rsidRPr="006741CC" w:rsidRDefault="006741CC" w:rsidP="006741CC">
            <w:pPr>
              <w:widowControl/>
              <w:jc w:val="right"/>
              <w:rPr>
                <w:sz w:val="22"/>
                <w:szCs w:val="22"/>
              </w:rPr>
            </w:pPr>
            <w:r w:rsidRPr="006741CC">
              <w:rPr>
                <w:sz w:val="22"/>
                <w:szCs w:val="22"/>
              </w:rPr>
              <w:t>99,578</w:t>
            </w:r>
          </w:p>
        </w:tc>
        <w:tc>
          <w:tcPr>
            <w:tcW w:w="1229" w:type="dxa"/>
            <w:tcBorders>
              <w:top w:val="nil"/>
              <w:left w:val="nil"/>
              <w:bottom w:val="single" w:sz="4" w:space="0" w:color="auto"/>
              <w:right w:val="single" w:sz="4" w:space="0" w:color="auto"/>
            </w:tcBorders>
            <w:shd w:val="clear" w:color="auto" w:fill="auto"/>
            <w:noWrap/>
            <w:vAlign w:val="bottom"/>
            <w:hideMark/>
          </w:tcPr>
          <w:p w14:paraId="2D7D39EA" w14:textId="77777777" w:rsidR="006741CC" w:rsidRPr="006741CC" w:rsidRDefault="006741CC" w:rsidP="006741CC">
            <w:pPr>
              <w:widowControl/>
              <w:jc w:val="right"/>
              <w:rPr>
                <w:sz w:val="22"/>
                <w:szCs w:val="22"/>
              </w:rPr>
            </w:pPr>
            <w:r w:rsidRPr="006741CC">
              <w:rPr>
                <w:sz w:val="22"/>
                <w:szCs w:val="22"/>
              </w:rPr>
              <w:t>103,561</w:t>
            </w:r>
          </w:p>
        </w:tc>
      </w:tr>
      <w:tr w:rsidR="006741CC" w:rsidRPr="006741CC" w14:paraId="3BFE00F2" w14:textId="77777777" w:rsidTr="00BF731A">
        <w:trPr>
          <w:trHeight w:val="525"/>
        </w:trPr>
        <w:tc>
          <w:tcPr>
            <w:tcW w:w="3024" w:type="dxa"/>
            <w:gridSpan w:val="2"/>
            <w:tcBorders>
              <w:top w:val="nil"/>
              <w:left w:val="single" w:sz="4" w:space="0" w:color="auto"/>
              <w:bottom w:val="single" w:sz="4" w:space="0" w:color="auto"/>
              <w:right w:val="single" w:sz="4" w:space="0" w:color="auto"/>
            </w:tcBorders>
            <w:shd w:val="clear" w:color="auto" w:fill="auto"/>
            <w:vAlign w:val="bottom"/>
            <w:hideMark/>
          </w:tcPr>
          <w:p w14:paraId="45E9A558" w14:textId="77777777" w:rsidR="006741CC" w:rsidRPr="006741CC" w:rsidRDefault="006741CC" w:rsidP="006741CC">
            <w:pPr>
              <w:widowControl/>
            </w:pPr>
            <w:r w:rsidRPr="006741CC">
              <w:t>Социальное обеспечение и иные выплаты населению</w:t>
            </w:r>
          </w:p>
        </w:tc>
        <w:tc>
          <w:tcPr>
            <w:tcW w:w="567" w:type="dxa"/>
            <w:gridSpan w:val="2"/>
            <w:tcBorders>
              <w:top w:val="nil"/>
              <w:left w:val="nil"/>
              <w:bottom w:val="single" w:sz="4" w:space="0" w:color="auto"/>
              <w:right w:val="single" w:sz="4" w:space="0" w:color="auto"/>
            </w:tcBorders>
            <w:shd w:val="clear" w:color="auto" w:fill="auto"/>
            <w:vAlign w:val="bottom"/>
            <w:hideMark/>
          </w:tcPr>
          <w:p w14:paraId="2F790A52" w14:textId="77777777" w:rsidR="006741CC" w:rsidRPr="006741CC" w:rsidRDefault="006741CC" w:rsidP="006741CC">
            <w:pPr>
              <w:widowControl/>
              <w:jc w:val="center"/>
            </w:pPr>
            <w:r w:rsidRPr="006741CC">
              <w:t>901</w:t>
            </w:r>
          </w:p>
        </w:tc>
        <w:tc>
          <w:tcPr>
            <w:tcW w:w="570" w:type="dxa"/>
            <w:tcBorders>
              <w:top w:val="nil"/>
              <w:left w:val="nil"/>
              <w:bottom w:val="single" w:sz="4" w:space="0" w:color="auto"/>
              <w:right w:val="single" w:sz="4" w:space="0" w:color="auto"/>
            </w:tcBorders>
            <w:shd w:val="clear" w:color="auto" w:fill="auto"/>
            <w:vAlign w:val="bottom"/>
            <w:hideMark/>
          </w:tcPr>
          <w:p w14:paraId="518DAE1A" w14:textId="77777777" w:rsidR="006741CC" w:rsidRPr="006741CC" w:rsidRDefault="006741CC" w:rsidP="006741CC">
            <w:pPr>
              <w:widowControl/>
              <w:jc w:val="center"/>
              <w:rPr>
                <w:sz w:val="22"/>
                <w:szCs w:val="22"/>
              </w:rPr>
            </w:pPr>
            <w:r w:rsidRPr="006741CC">
              <w:rPr>
                <w:sz w:val="22"/>
                <w:szCs w:val="22"/>
              </w:rPr>
              <w:t>10</w:t>
            </w:r>
          </w:p>
        </w:tc>
        <w:tc>
          <w:tcPr>
            <w:tcW w:w="567" w:type="dxa"/>
            <w:tcBorders>
              <w:top w:val="nil"/>
              <w:left w:val="nil"/>
              <w:bottom w:val="single" w:sz="4" w:space="0" w:color="auto"/>
              <w:right w:val="single" w:sz="4" w:space="0" w:color="auto"/>
            </w:tcBorders>
            <w:shd w:val="clear" w:color="auto" w:fill="auto"/>
            <w:vAlign w:val="bottom"/>
            <w:hideMark/>
          </w:tcPr>
          <w:p w14:paraId="435CEBC5" w14:textId="77777777" w:rsidR="006741CC" w:rsidRPr="006741CC" w:rsidRDefault="006741CC" w:rsidP="006741CC">
            <w:pPr>
              <w:widowControl/>
              <w:jc w:val="center"/>
              <w:rPr>
                <w:sz w:val="22"/>
                <w:szCs w:val="22"/>
              </w:rPr>
            </w:pPr>
            <w:r w:rsidRPr="006741CC">
              <w:rPr>
                <w:sz w:val="22"/>
                <w:szCs w:val="22"/>
              </w:rPr>
              <w:t>01</w:t>
            </w:r>
          </w:p>
        </w:tc>
        <w:tc>
          <w:tcPr>
            <w:tcW w:w="567" w:type="dxa"/>
            <w:tcBorders>
              <w:top w:val="nil"/>
              <w:left w:val="nil"/>
              <w:bottom w:val="single" w:sz="4" w:space="0" w:color="auto"/>
              <w:right w:val="nil"/>
            </w:tcBorders>
            <w:shd w:val="clear" w:color="auto" w:fill="auto"/>
            <w:vAlign w:val="bottom"/>
            <w:hideMark/>
          </w:tcPr>
          <w:p w14:paraId="5ECDB39D" w14:textId="77777777" w:rsidR="006741CC" w:rsidRPr="006741CC" w:rsidRDefault="006741CC" w:rsidP="006741CC">
            <w:pPr>
              <w:widowControl/>
              <w:jc w:val="center"/>
              <w:rPr>
                <w:sz w:val="22"/>
                <w:szCs w:val="22"/>
              </w:rPr>
            </w:pPr>
            <w:r w:rsidRPr="006741CC">
              <w:rPr>
                <w:sz w:val="22"/>
                <w:szCs w:val="22"/>
              </w:rPr>
              <w:t>03</w:t>
            </w:r>
          </w:p>
        </w:tc>
        <w:tc>
          <w:tcPr>
            <w:tcW w:w="567" w:type="dxa"/>
            <w:tcBorders>
              <w:top w:val="nil"/>
              <w:left w:val="nil"/>
              <w:bottom w:val="single" w:sz="4" w:space="0" w:color="auto"/>
              <w:right w:val="nil"/>
            </w:tcBorders>
            <w:shd w:val="clear" w:color="auto" w:fill="auto"/>
            <w:vAlign w:val="bottom"/>
            <w:hideMark/>
          </w:tcPr>
          <w:p w14:paraId="14708014" w14:textId="77777777" w:rsidR="006741CC" w:rsidRPr="006741CC" w:rsidRDefault="006741CC" w:rsidP="006741CC">
            <w:pPr>
              <w:widowControl/>
              <w:jc w:val="center"/>
              <w:rPr>
                <w:sz w:val="22"/>
                <w:szCs w:val="22"/>
              </w:rPr>
            </w:pPr>
            <w:r w:rsidRPr="006741CC">
              <w:rPr>
                <w:sz w:val="22"/>
                <w:szCs w:val="22"/>
              </w:rPr>
              <w:t>1</w:t>
            </w:r>
          </w:p>
        </w:tc>
        <w:tc>
          <w:tcPr>
            <w:tcW w:w="472" w:type="dxa"/>
            <w:tcBorders>
              <w:top w:val="nil"/>
              <w:left w:val="nil"/>
              <w:bottom w:val="single" w:sz="4" w:space="0" w:color="auto"/>
              <w:right w:val="nil"/>
            </w:tcBorders>
            <w:shd w:val="clear" w:color="auto" w:fill="auto"/>
            <w:vAlign w:val="bottom"/>
            <w:hideMark/>
          </w:tcPr>
          <w:p w14:paraId="3AEE4446" w14:textId="77777777" w:rsidR="006741CC" w:rsidRPr="006741CC" w:rsidRDefault="006741CC" w:rsidP="006741CC">
            <w:pPr>
              <w:widowControl/>
              <w:jc w:val="center"/>
              <w:rPr>
                <w:sz w:val="22"/>
                <w:szCs w:val="22"/>
              </w:rPr>
            </w:pPr>
            <w:r w:rsidRPr="006741CC">
              <w:rPr>
                <w:sz w:val="22"/>
                <w:szCs w:val="22"/>
              </w:rPr>
              <w:t>01</w:t>
            </w:r>
          </w:p>
        </w:tc>
        <w:tc>
          <w:tcPr>
            <w:tcW w:w="848" w:type="dxa"/>
            <w:tcBorders>
              <w:top w:val="nil"/>
              <w:left w:val="nil"/>
              <w:bottom w:val="single" w:sz="4" w:space="0" w:color="auto"/>
              <w:right w:val="single" w:sz="4" w:space="0" w:color="auto"/>
            </w:tcBorders>
            <w:shd w:val="clear" w:color="auto" w:fill="auto"/>
            <w:vAlign w:val="bottom"/>
            <w:hideMark/>
          </w:tcPr>
          <w:p w14:paraId="61BE166E" w14:textId="77777777" w:rsidR="006741CC" w:rsidRPr="006741CC" w:rsidRDefault="006741CC" w:rsidP="006741CC">
            <w:pPr>
              <w:widowControl/>
              <w:jc w:val="center"/>
              <w:rPr>
                <w:sz w:val="22"/>
                <w:szCs w:val="22"/>
              </w:rPr>
            </w:pPr>
            <w:r w:rsidRPr="006741CC">
              <w:rPr>
                <w:sz w:val="22"/>
                <w:szCs w:val="22"/>
              </w:rPr>
              <w:t>28690</w:t>
            </w:r>
          </w:p>
        </w:tc>
        <w:tc>
          <w:tcPr>
            <w:tcW w:w="567" w:type="dxa"/>
            <w:tcBorders>
              <w:top w:val="nil"/>
              <w:left w:val="nil"/>
              <w:bottom w:val="single" w:sz="4" w:space="0" w:color="auto"/>
              <w:right w:val="single" w:sz="4" w:space="0" w:color="auto"/>
            </w:tcBorders>
            <w:shd w:val="clear" w:color="auto" w:fill="auto"/>
            <w:noWrap/>
            <w:vAlign w:val="bottom"/>
            <w:hideMark/>
          </w:tcPr>
          <w:p w14:paraId="546F7478" w14:textId="77777777" w:rsidR="006741CC" w:rsidRPr="006741CC" w:rsidRDefault="006741CC" w:rsidP="006741CC">
            <w:pPr>
              <w:widowControl/>
              <w:rPr>
                <w:sz w:val="22"/>
                <w:szCs w:val="22"/>
              </w:rPr>
            </w:pPr>
            <w:r w:rsidRPr="006741CC">
              <w:rPr>
                <w:sz w:val="22"/>
                <w:szCs w:val="22"/>
              </w:rPr>
              <w:t>300</w:t>
            </w:r>
          </w:p>
        </w:tc>
        <w:tc>
          <w:tcPr>
            <w:tcW w:w="1178" w:type="dxa"/>
            <w:tcBorders>
              <w:top w:val="nil"/>
              <w:left w:val="nil"/>
              <w:bottom w:val="single" w:sz="4" w:space="0" w:color="auto"/>
              <w:right w:val="single" w:sz="4" w:space="0" w:color="auto"/>
            </w:tcBorders>
            <w:shd w:val="clear" w:color="auto" w:fill="auto"/>
            <w:noWrap/>
            <w:vAlign w:val="bottom"/>
            <w:hideMark/>
          </w:tcPr>
          <w:p w14:paraId="52D3F8C2" w14:textId="77777777" w:rsidR="006741CC" w:rsidRPr="006741CC" w:rsidRDefault="006741CC" w:rsidP="006741CC">
            <w:pPr>
              <w:widowControl/>
              <w:jc w:val="right"/>
              <w:rPr>
                <w:sz w:val="22"/>
                <w:szCs w:val="22"/>
              </w:rPr>
            </w:pPr>
            <w:r w:rsidRPr="006741CC">
              <w:rPr>
                <w:sz w:val="22"/>
                <w:szCs w:val="22"/>
              </w:rPr>
              <w:t>95,748</w:t>
            </w:r>
          </w:p>
        </w:tc>
        <w:tc>
          <w:tcPr>
            <w:tcW w:w="1231" w:type="dxa"/>
            <w:tcBorders>
              <w:top w:val="nil"/>
              <w:left w:val="nil"/>
              <w:bottom w:val="single" w:sz="4" w:space="0" w:color="auto"/>
              <w:right w:val="single" w:sz="4" w:space="0" w:color="auto"/>
            </w:tcBorders>
            <w:shd w:val="clear" w:color="auto" w:fill="auto"/>
            <w:noWrap/>
            <w:vAlign w:val="bottom"/>
            <w:hideMark/>
          </w:tcPr>
          <w:p w14:paraId="28FB0A29" w14:textId="77777777" w:rsidR="006741CC" w:rsidRPr="006741CC" w:rsidRDefault="006741CC" w:rsidP="006741CC">
            <w:pPr>
              <w:widowControl/>
              <w:jc w:val="right"/>
              <w:rPr>
                <w:sz w:val="22"/>
                <w:szCs w:val="22"/>
              </w:rPr>
            </w:pPr>
            <w:r w:rsidRPr="006741CC">
              <w:rPr>
                <w:sz w:val="22"/>
                <w:szCs w:val="22"/>
              </w:rPr>
              <w:t>99,578</w:t>
            </w:r>
          </w:p>
        </w:tc>
        <w:tc>
          <w:tcPr>
            <w:tcW w:w="1229" w:type="dxa"/>
            <w:tcBorders>
              <w:top w:val="nil"/>
              <w:left w:val="nil"/>
              <w:bottom w:val="single" w:sz="4" w:space="0" w:color="auto"/>
              <w:right w:val="single" w:sz="4" w:space="0" w:color="auto"/>
            </w:tcBorders>
            <w:shd w:val="clear" w:color="auto" w:fill="auto"/>
            <w:noWrap/>
            <w:vAlign w:val="bottom"/>
            <w:hideMark/>
          </w:tcPr>
          <w:p w14:paraId="41C19F03" w14:textId="77777777" w:rsidR="006741CC" w:rsidRPr="006741CC" w:rsidRDefault="006741CC" w:rsidP="006741CC">
            <w:pPr>
              <w:widowControl/>
              <w:jc w:val="right"/>
              <w:rPr>
                <w:sz w:val="22"/>
                <w:szCs w:val="22"/>
              </w:rPr>
            </w:pPr>
            <w:r w:rsidRPr="006741CC">
              <w:rPr>
                <w:sz w:val="22"/>
                <w:szCs w:val="22"/>
              </w:rPr>
              <w:t>103,561</w:t>
            </w:r>
          </w:p>
        </w:tc>
      </w:tr>
      <w:tr w:rsidR="006741CC" w:rsidRPr="006741CC" w14:paraId="6135F3A7" w14:textId="77777777" w:rsidTr="00BF731A">
        <w:trPr>
          <w:trHeight w:val="1080"/>
        </w:trPr>
        <w:tc>
          <w:tcPr>
            <w:tcW w:w="3024" w:type="dxa"/>
            <w:gridSpan w:val="2"/>
            <w:tcBorders>
              <w:top w:val="nil"/>
              <w:left w:val="single" w:sz="4" w:space="0" w:color="auto"/>
              <w:bottom w:val="single" w:sz="4" w:space="0" w:color="auto"/>
              <w:right w:val="single" w:sz="4" w:space="0" w:color="auto"/>
            </w:tcBorders>
            <w:shd w:val="clear" w:color="auto" w:fill="auto"/>
            <w:vAlign w:val="bottom"/>
            <w:hideMark/>
          </w:tcPr>
          <w:p w14:paraId="1A770900" w14:textId="77777777" w:rsidR="006741CC" w:rsidRPr="006741CC" w:rsidRDefault="006741CC" w:rsidP="006741CC">
            <w:pPr>
              <w:widowControl/>
            </w:pPr>
            <w:r w:rsidRPr="006741CC">
              <w:t>Публичные нормативные социальные выплаты гражданам</w:t>
            </w:r>
          </w:p>
        </w:tc>
        <w:tc>
          <w:tcPr>
            <w:tcW w:w="567" w:type="dxa"/>
            <w:gridSpan w:val="2"/>
            <w:tcBorders>
              <w:top w:val="nil"/>
              <w:left w:val="nil"/>
              <w:bottom w:val="single" w:sz="4" w:space="0" w:color="auto"/>
              <w:right w:val="single" w:sz="4" w:space="0" w:color="auto"/>
            </w:tcBorders>
            <w:shd w:val="clear" w:color="auto" w:fill="auto"/>
            <w:vAlign w:val="bottom"/>
            <w:hideMark/>
          </w:tcPr>
          <w:p w14:paraId="63A10A9B" w14:textId="77777777" w:rsidR="006741CC" w:rsidRPr="006741CC" w:rsidRDefault="006741CC" w:rsidP="006741CC">
            <w:pPr>
              <w:widowControl/>
              <w:jc w:val="center"/>
            </w:pPr>
            <w:r w:rsidRPr="006741CC">
              <w:t>901</w:t>
            </w:r>
          </w:p>
        </w:tc>
        <w:tc>
          <w:tcPr>
            <w:tcW w:w="570" w:type="dxa"/>
            <w:tcBorders>
              <w:top w:val="nil"/>
              <w:left w:val="nil"/>
              <w:bottom w:val="single" w:sz="4" w:space="0" w:color="auto"/>
              <w:right w:val="single" w:sz="4" w:space="0" w:color="auto"/>
            </w:tcBorders>
            <w:shd w:val="clear" w:color="auto" w:fill="auto"/>
            <w:vAlign w:val="bottom"/>
            <w:hideMark/>
          </w:tcPr>
          <w:p w14:paraId="3420D2B2" w14:textId="77777777" w:rsidR="006741CC" w:rsidRPr="006741CC" w:rsidRDefault="006741CC" w:rsidP="006741CC">
            <w:pPr>
              <w:widowControl/>
              <w:jc w:val="center"/>
              <w:rPr>
                <w:sz w:val="22"/>
                <w:szCs w:val="22"/>
              </w:rPr>
            </w:pPr>
            <w:r w:rsidRPr="006741CC">
              <w:rPr>
                <w:sz w:val="22"/>
                <w:szCs w:val="22"/>
              </w:rPr>
              <w:t>10</w:t>
            </w:r>
          </w:p>
        </w:tc>
        <w:tc>
          <w:tcPr>
            <w:tcW w:w="567" w:type="dxa"/>
            <w:tcBorders>
              <w:top w:val="nil"/>
              <w:left w:val="nil"/>
              <w:bottom w:val="single" w:sz="4" w:space="0" w:color="auto"/>
              <w:right w:val="single" w:sz="4" w:space="0" w:color="auto"/>
            </w:tcBorders>
            <w:shd w:val="clear" w:color="auto" w:fill="auto"/>
            <w:vAlign w:val="bottom"/>
            <w:hideMark/>
          </w:tcPr>
          <w:p w14:paraId="6A3FD033" w14:textId="77777777" w:rsidR="006741CC" w:rsidRPr="006741CC" w:rsidRDefault="006741CC" w:rsidP="006741CC">
            <w:pPr>
              <w:widowControl/>
              <w:jc w:val="center"/>
              <w:rPr>
                <w:sz w:val="22"/>
                <w:szCs w:val="22"/>
              </w:rPr>
            </w:pPr>
            <w:r w:rsidRPr="006741CC">
              <w:rPr>
                <w:sz w:val="22"/>
                <w:szCs w:val="22"/>
              </w:rPr>
              <w:t>01</w:t>
            </w:r>
          </w:p>
        </w:tc>
        <w:tc>
          <w:tcPr>
            <w:tcW w:w="567" w:type="dxa"/>
            <w:tcBorders>
              <w:top w:val="nil"/>
              <w:left w:val="nil"/>
              <w:bottom w:val="single" w:sz="4" w:space="0" w:color="auto"/>
              <w:right w:val="nil"/>
            </w:tcBorders>
            <w:shd w:val="clear" w:color="auto" w:fill="auto"/>
            <w:vAlign w:val="bottom"/>
            <w:hideMark/>
          </w:tcPr>
          <w:p w14:paraId="2D23370E" w14:textId="77777777" w:rsidR="006741CC" w:rsidRPr="006741CC" w:rsidRDefault="006741CC" w:rsidP="006741CC">
            <w:pPr>
              <w:widowControl/>
              <w:jc w:val="center"/>
              <w:rPr>
                <w:sz w:val="22"/>
                <w:szCs w:val="22"/>
              </w:rPr>
            </w:pPr>
            <w:r w:rsidRPr="006741CC">
              <w:rPr>
                <w:sz w:val="22"/>
                <w:szCs w:val="22"/>
              </w:rPr>
              <w:t>03</w:t>
            </w:r>
          </w:p>
        </w:tc>
        <w:tc>
          <w:tcPr>
            <w:tcW w:w="567" w:type="dxa"/>
            <w:tcBorders>
              <w:top w:val="nil"/>
              <w:left w:val="nil"/>
              <w:bottom w:val="single" w:sz="4" w:space="0" w:color="auto"/>
              <w:right w:val="nil"/>
            </w:tcBorders>
            <w:shd w:val="clear" w:color="auto" w:fill="auto"/>
            <w:vAlign w:val="bottom"/>
            <w:hideMark/>
          </w:tcPr>
          <w:p w14:paraId="3B03D799" w14:textId="77777777" w:rsidR="006741CC" w:rsidRPr="006741CC" w:rsidRDefault="006741CC" w:rsidP="006741CC">
            <w:pPr>
              <w:widowControl/>
              <w:jc w:val="center"/>
              <w:rPr>
                <w:sz w:val="22"/>
                <w:szCs w:val="22"/>
              </w:rPr>
            </w:pPr>
            <w:r w:rsidRPr="006741CC">
              <w:rPr>
                <w:sz w:val="22"/>
                <w:szCs w:val="22"/>
              </w:rPr>
              <w:t>1</w:t>
            </w:r>
          </w:p>
        </w:tc>
        <w:tc>
          <w:tcPr>
            <w:tcW w:w="472" w:type="dxa"/>
            <w:tcBorders>
              <w:top w:val="nil"/>
              <w:left w:val="nil"/>
              <w:bottom w:val="single" w:sz="4" w:space="0" w:color="auto"/>
              <w:right w:val="nil"/>
            </w:tcBorders>
            <w:shd w:val="clear" w:color="auto" w:fill="auto"/>
            <w:vAlign w:val="bottom"/>
            <w:hideMark/>
          </w:tcPr>
          <w:p w14:paraId="1D72D550" w14:textId="77777777" w:rsidR="006741CC" w:rsidRPr="006741CC" w:rsidRDefault="006741CC" w:rsidP="006741CC">
            <w:pPr>
              <w:widowControl/>
              <w:jc w:val="center"/>
              <w:rPr>
                <w:sz w:val="22"/>
                <w:szCs w:val="22"/>
              </w:rPr>
            </w:pPr>
            <w:r w:rsidRPr="006741CC">
              <w:rPr>
                <w:sz w:val="22"/>
                <w:szCs w:val="22"/>
              </w:rPr>
              <w:t>01</w:t>
            </w:r>
          </w:p>
        </w:tc>
        <w:tc>
          <w:tcPr>
            <w:tcW w:w="848" w:type="dxa"/>
            <w:tcBorders>
              <w:top w:val="nil"/>
              <w:left w:val="nil"/>
              <w:bottom w:val="single" w:sz="4" w:space="0" w:color="auto"/>
              <w:right w:val="single" w:sz="4" w:space="0" w:color="auto"/>
            </w:tcBorders>
            <w:shd w:val="clear" w:color="auto" w:fill="auto"/>
            <w:vAlign w:val="bottom"/>
            <w:hideMark/>
          </w:tcPr>
          <w:p w14:paraId="596E1189" w14:textId="77777777" w:rsidR="006741CC" w:rsidRPr="006741CC" w:rsidRDefault="006741CC" w:rsidP="006741CC">
            <w:pPr>
              <w:widowControl/>
              <w:jc w:val="center"/>
              <w:rPr>
                <w:sz w:val="22"/>
                <w:szCs w:val="22"/>
              </w:rPr>
            </w:pPr>
            <w:r w:rsidRPr="006741CC">
              <w:rPr>
                <w:sz w:val="22"/>
                <w:szCs w:val="22"/>
              </w:rPr>
              <w:t>28690</w:t>
            </w:r>
          </w:p>
        </w:tc>
        <w:tc>
          <w:tcPr>
            <w:tcW w:w="567" w:type="dxa"/>
            <w:tcBorders>
              <w:top w:val="nil"/>
              <w:left w:val="nil"/>
              <w:bottom w:val="single" w:sz="4" w:space="0" w:color="auto"/>
              <w:right w:val="single" w:sz="4" w:space="0" w:color="auto"/>
            </w:tcBorders>
            <w:shd w:val="clear" w:color="auto" w:fill="auto"/>
            <w:noWrap/>
            <w:vAlign w:val="bottom"/>
            <w:hideMark/>
          </w:tcPr>
          <w:p w14:paraId="6EA3ACCD" w14:textId="77777777" w:rsidR="006741CC" w:rsidRPr="006741CC" w:rsidRDefault="006741CC" w:rsidP="006741CC">
            <w:pPr>
              <w:widowControl/>
              <w:rPr>
                <w:sz w:val="22"/>
                <w:szCs w:val="22"/>
              </w:rPr>
            </w:pPr>
            <w:r w:rsidRPr="006741CC">
              <w:rPr>
                <w:sz w:val="22"/>
                <w:szCs w:val="22"/>
              </w:rPr>
              <w:t>310</w:t>
            </w:r>
          </w:p>
        </w:tc>
        <w:tc>
          <w:tcPr>
            <w:tcW w:w="1178" w:type="dxa"/>
            <w:tcBorders>
              <w:top w:val="nil"/>
              <w:left w:val="nil"/>
              <w:bottom w:val="single" w:sz="4" w:space="0" w:color="auto"/>
              <w:right w:val="single" w:sz="4" w:space="0" w:color="auto"/>
            </w:tcBorders>
            <w:shd w:val="clear" w:color="auto" w:fill="auto"/>
            <w:noWrap/>
            <w:vAlign w:val="bottom"/>
            <w:hideMark/>
          </w:tcPr>
          <w:p w14:paraId="1829343A" w14:textId="77777777" w:rsidR="006741CC" w:rsidRPr="006741CC" w:rsidRDefault="006741CC" w:rsidP="006741CC">
            <w:pPr>
              <w:widowControl/>
              <w:jc w:val="right"/>
              <w:rPr>
                <w:sz w:val="22"/>
                <w:szCs w:val="22"/>
              </w:rPr>
            </w:pPr>
            <w:r w:rsidRPr="006741CC">
              <w:rPr>
                <w:sz w:val="22"/>
                <w:szCs w:val="22"/>
              </w:rPr>
              <w:t>95,748</w:t>
            </w:r>
          </w:p>
        </w:tc>
        <w:tc>
          <w:tcPr>
            <w:tcW w:w="1231" w:type="dxa"/>
            <w:tcBorders>
              <w:top w:val="nil"/>
              <w:left w:val="nil"/>
              <w:bottom w:val="single" w:sz="4" w:space="0" w:color="auto"/>
              <w:right w:val="single" w:sz="4" w:space="0" w:color="auto"/>
            </w:tcBorders>
            <w:shd w:val="clear" w:color="auto" w:fill="auto"/>
            <w:noWrap/>
            <w:vAlign w:val="bottom"/>
            <w:hideMark/>
          </w:tcPr>
          <w:p w14:paraId="7FC5635E" w14:textId="77777777" w:rsidR="006741CC" w:rsidRPr="006741CC" w:rsidRDefault="006741CC" w:rsidP="006741CC">
            <w:pPr>
              <w:widowControl/>
              <w:jc w:val="right"/>
              <w:rPr>
                <w:sz w:val="22"/>
                <w:szCs w:val="22"/>
              </w:rPr>
            </w:pPr>
            <w:r w:rsidRPr="006741CC">
              <w:rPr>
                <w:sz w:val="22"/>
                <w:szCs w:val="22"/>
              </w:rPr>
              <w:t>99,578</w:t>
            </w:r>
          </w:p>
        </w:tc>
        <w:tc>
          <w:tcPr>
            <w:tcW w:w="1229" w:type="dxa"/>
            <w:tcBorders>
              <w:top w:val="nil"/>
              <w:left w:val="nil"/>
              <w:bottom w:val="single" w:sz="4" w:space="0" w:color="auto"/>
              <w:right w:val="single" w:sz="4" w:space="0" w:color="auto"/>
            </w:tcBorders>
            <w:shd w:val="clear" w:color="auto" w:fill="auto"/>
            <w:noWrap/>
            <w:vAlign w:val="bottom"/>
            <w:hideMark/>
          </w:tcPr>
          <w:p w14:paraId="5282063B" w14:textId="77777777" w:rsidR="006741CC" w:rsidRPr="006741CC" w:rsidRDefault="006741CC" w:rsidP="006741CC">
            <w:pPr>
              <w:widowControl/>
              <w:jc w:val="right"/>
              <w:rPr>
                <w:sz w:val="22"/>
                <w:szCs w:val="22"/>
              </w:rPr>
            </w:pPr>
            <w:r w:rsidRPr="006741CC">
              <w:rPr>
                <w:sz w:val="22"/>
                <w:szCs w:val="22"/>
              </w:rPr>
              <w:t>103,561</w:t>
            </w:r>
          </w:p>
        </w:tc>
      </w:tr>
      <w:tr w:rsidR="006741CC" w:rsidRPr="006741CC" w14:paraId="14C80768" w14:textId="77777777" w:rsidTr="00BF731A">
        <w:trPr>
          <w:trHeight w:val="570"/>
        </w:trPr>
        <w:tc>
          <w:tcPr>
            <w:tcW w:w="3024" w:type="dxa"/>
            <w:gridSpan w:val="2"/>
            <w:tcBorders>
              <w:top w:val="nil"/>
              <w:left w:val="single" w:sz="4" w:space="0" w:color="auto"/>
              <w:bottom w:val="single" w:sz="4" w:space="0" w:color="auto"/>
              <w:right w:val="single" w:sz="4" w:space="0" w:color="auto"/>
            </w:tcBorders>
            <w:shd w:val="clear" w:color="auto" w:fill="auto"/>
            <w:vAlign w:val="bottom"/>
            <w:hideMark/>
          </w:tcPr>
          <w:p w14:paraId="6DD12EEC" w14:textId="77777777" w:rsidR="006741CC" w:rsidRPr="006741CC" w:rsidRDefault="006741CC" w:rsidP="006741CC">
            <w:pPr>
              <w:widowControl/>
              <w:rPr>
                <w:b/>
                <w:bCs/>
                <w:sz w:val="22"/>
                <w:szCs w:val="22"/>
              </w:rPr>
            </w:pPr>
            <w:r w:rsidRPr="006741CC">
              <w:rPr>
                <w:b/>
                <w:bCs/>
                <w:sz w:val="22"/>
                <w:szCs w:val="22"/>
              </w:rPr>
              <w:t>Всего</w:t>
            </w:r>
          </w:p>
        </w:tc>
        <w:tc>
          <w:tcPr>
            <w:tcW w:w="567" w:type="dxa"/>
            <w:gridSpan w:val="2"/>
            <w:tcBorders>
              <w:top w:val="nil"/>
              <w:left w:val="nil"/>
              <w:bottom w:val="single" w:sz="4" w:space="0" w:color="auto"/>
              <w:right w:val="single" w:sz="4" w:space="0" w:color="auto"/>
            </w:tcBorders>
            <w:shd w:val="clear" w:color="auto" w:fill="auto"/>
            <w:vAlign w:val="bottom"/>
            <w:hideMark/>
          </w:tcPr>
          <w:p w14:paraId="0D020B19" w14:textId="77777777" w:rsidR="006741CC" w:rsidRPr="006741CC" w:rsidRDefault="006741CC" w:rsidP="006741CC">
            <w:pPr>
              <w:widowControl/>
              <w:rPr>
                <w:rFonts w:ascii="Arial CYR" w:hAnsi="Arial CYR" w:cs="Arial CYR"/>
                <w:b/>
                <w:bCs/>
                <w:sz w:val="22"/>
                <w:szCs w:val="22"/>
              </w:rPr>
            </w:pPr>
            <w:r w:rsidRPr="006741CC">
              <w:rPr>
                <w:rFonts w:ascii="Arial CYR" w:hAnsi="Arial CYR" w:cs="Arial CYR"/>
                <w:b/>
                <w:bCs/>
                <w:sz w:val="22"/>
                <w:szCs w:val="22"/>
              </w:rPr>
              <w:t> </w:t>
            </w:r>
          </w:p>
        </w:tc>
        <w:tc>
          <w:tcPr>
            <w:tcW w:w="570" w:type="dxa"/>
            <w:tcBorders>
              <w:top w:val="nil"/>
              <w:left w:val="nil"/>
              <w:bottom w:val="single" w:sz="4" w:space="0" w:color="auto"/>
              <w:right w:val="single" w:sz="4" w:space="0" w:color="auto"/>
            </w:tcBorders>
            <w:shd w:val="clear" w:color="auto" w:fill="auto"/>
            <w:vAlign w:val="bottom"/>
            <w:hideMark/>
          </w:tcPr>
          <w:p w14:paraId="22707F32" w14:textId="77777777" w:rsidR="006741CC" w:rsidRPr="006741CC" w:rsidRDefault="006741CC" w:rsidP="006741CC">
            <w:pPr>
              <w:widowControl/>
              <w:rPr>
                <w:rFonts w:ascii="Arial CYR" w:hAnsi="Arial CYR" w:cs="Arial CYR"/>
                <w:b/>
                <w:bCs/>
                <w:sz w:val="22"/>
                <w:szCs w:val="22"/>
              </w:rPr>
            </w:pPr>
            <w:r w:rsidRPr="006741CC">
              <w:rPr>
                <w:rFonts w:ascii="Arial CYR" w:hAnsi="Arial CYR" w:cs="Arial CYR"/>
                <w:b/>
                <w:bCs/>
                <w:sz w:val="22"/>
                <w:szCs w:val="22"/>
              </w:rPr>
              <w:t> </w:t>
            </w:r>
          </w:p>
        </w:tc>
        <w:tc>
          <w:tcPr>
            <w:tcW w:w="567" w:type="dxa"/>
            <w:tcBorders>
              <w:top w:val="nil"/>
              <w:left w:val="nil"/>
              <w:bottom w:val="single" w:sz="4" w:space="0" w:color="auto"/>
              <w:right w:val="single" w:sz="4" w:space="0" w:color="auto"/>
            </w:tcBorders>
            <w:shd w:val="clear" w:color="auto" w:fill="auto"/>
            <w:vAlign w:val="bottom"/>
            <w:hideMark/>
          </w:tcPr>
          <w:p w14:paraId="50CC7515" w14:textId="77777777" w:rsidR="006741CC" w:rsidRPr="006741CC" w:rsidRDefault="006741CC" w:rsidP="006741CC">
            <w:pPr>
              <w:widowControl/>
              <w:rPr>
                <w:rFonts w:ascii="Arial CYR" w:hAnsi="Arial CYR" w:cs="Arial CYR"/>
                <w:b/>
                <w:bCs/>
                <w:sz w:val="22"/>
                <w:szCs w:val="22"/>
              </w:rPr>
            </w:pPr>
            <w:r w:rsidRPr="006741CC">
              <w:rPr>
                <w:rFonts w:ascii="Arial CYR" w:hAnsi="Arial CYR" w:cs="Arial CYR"/>
                <w:b/>
                <w:bCs/>
                <w:sz w:val="22"/>
                <w:szCs w:val="22"/>
              </w:rPr>
              <w:t> </w:t>
            </w:r>
          </w:p>
        </w:tc>
        <w:tc>
          <w:tcPr>
            <w:tcW w:w="567" w:type="dxa"/>
            <w:tcBorders>
              <w:top w:val="nil"/>
              <w:left w:val="nil"/>
              <w:bottom w:val="single" w:sz="4" w:space="0" w:color="auto"/>
              <w:right w:val="nil"/>
            </w:tcBorders>
            <w:shd w:val="clear" w:color="auto" w:fill="auto"/>
            <w:vAlign w:val="bottom"/>
            <w:hideMark/>
          </w:tcPr>
          <w:p w14:paraId="4EB49140" w14:textId="77777777" w:rsidR="006741CC" w:rsidRPr="006741CC" w:rsidRDefault="006741CC" w:rsidP="006741CC">
            <w:pPr>
              <w:widowControl/>
              <w:rPr>
                <w:rFonts w:ascii="Arial CYR" w:hAnsi="Arial CYR" w:cs="Arial CYR"/>
                <w:b/>
                <w:bCs/>
                <w:sz w:val="22"/>
                <w:szCs w:val="22"/>
              </w:rPr>
            </w:pPr>
            <w:r w:rsidRPr="006741CC">
              <w:rPr>
                <w:rFonts w:ascii="Arial CYR" w:hAnsi="Arial CYR" w:cs="Arial CYR"/>
                <w:b/>
                <w:bCs/>
                <w:sz w:val="22"/>
                <w:szCs w:val="22"/>
              </w:rPr>
              <w:t> </w:t>
            </w:r>
          </w:p>
        </w:tc>
        <w:tc>
          <w:tcPr>
            <w:tcW w:w="567" w:type="dxa"/>
            <w:tcBorders>
              <w:top w:val="nil"/>
              <w:left w:val="nil"/>
              <w:bottom w:val="single" w:sz="4" w:space="0" w:color="auto"/>
              <w:right w:val="nil"/>
            </w:tcBorders>
            <w:shd w:val="clear" w:color="auto" w:fill="auto"/>
            <w:vAlign w:val="bottom"/>
            <w:hideMark/>
          </w:tcPr>
          <w:p w14:paraId="0035304D" w14:textId="77777777" w:rsidR="006741CC" w:rsidRPr="006741CC" w:rsidRDefault="006741CC" w:rsidP="006741CC">
            <w:pPr>
              <w:widowControl/>
              <w:rPr>
                <w:rFonts w:ascii="Arial CYR" w:hAnsi="Arial CYR" w:cs="Arial CYR"/>
                <w:b/>
                <w:bCs/>
                <w:sz w:val="22"/>
                <w:szCs w:val="22"/>
              </w:rPr>
            </w:pPr>
            <w:r w:rsidRPr="006741CC">
              <w:rPr>
                <w:rFonts w:ascii="Arial CYR" w:hAnsi="Arial CYR" w:cs="Arial CYR"/>
                <w:b/>
                <w:bCs/>
                <w:sz w:val="22"/>
                <w:szCs w:val="22"/>
              </w:rPr>
              <w:t> </w:t>
            </w:r>
          </w:p>
        </w:tc>
        <w:tc>
          <w:tcPr>
            <w:tcW w:w="472" w:type="dxa"/>
            <w:tcBorders>
              <w:top w:val="nil"/>
              <w:left w:val="nil"/>
              <w:bottom w:val="single" w:sz="4" w:space="0" w:color="auto"/>
              <w:right w:val="nil"/>
            </w:tcBorders>
            <w:shd w:val="clear" w:color="auto" w:fill="auto"/>
            <w:vAlign w:val="bottom"/>
            <w:hideMark/>
          </w:tcPr>
          <w:p w14:paraId="138AAA9B" w14:textId="77777777" w:rsidR="006741CC" w:rsidRPr="006741CC" w:rsidRDefault="006741CC" w:rsidP="006741CC">
            <w:pPr>
              <w:widowControl/>
              <w:rPr>
                <w:rFonts w:ascii="Arial CYR" w:hAnsi="Arial CYR" w:cs="Arial CYR"/>
                <w:b/>
                <w:bCs/>
                <w:sz w:val="22"/>
                <w:szCs w:val="22"/>
              </w:rPr>
            </w:pPr>
            <w:r w:rsidRPr="006741CC">
              <w:rPr>
                <w:rFonts w:ascii="Arial CYR" w:hAnsi="Arial CYR" w:cs="Arial CYR"/>
                <w:b/>
                <w:bCs/>
                <w:sz w:val="22"/>
                <w:szCs w:val="22"/>
              </w:rPr>
              <w:t> </w:t>
            </w:r>
          </w:p>
        </w:tc>
        <w:tc>
          <w:tcPr>
            <w:tcW w:w="848" w:type="dxa"/>
            <w:tcBorders>
              <w:top w:val="nil"/>
              <w:left w:val="nil"/>
              <w:bottom w:val="single" w:sz="4" w:space="0" w:color="auto"/>
              <w:right w:val="single" w:sz="4" w:space="0" w:color="auto"/>
            </w:tcBorders>
            <w:shd w:val="clear" w:color="auto" w:fill="auto"/>
            <w:vAlign w:val="bottom"/>
            <w:hideMark/>
          </w:tcPr>
          <w:p w14:paraId="49BFAB5D" w14:textId="77777777" w:rsidR="006741CC" w:rsidRPr="006741CC" w:rsidRDefault="006741CC" w:rsidP="006741CC">
            <w:pPr>
              <w:widowControl/>
              <w:rPr>
                <w:rFonts w:ascii="Arial CYR" w:hAnsi="Arial CYR" w:cs="Arial CYR"/>
                <w:b/>
                <w:bCs/>
                <w:sz w:val="22"/>
                <w:szCs w:val="22"/>
              </w:rPr>
            </w:pPr>
            <w:r w:rsidRPr="006741CC">
              <w:rPr>
                <w:rFonts w:ascii="Arial CYR" w:hAnsi="Arial CYR" w:cs="Arial CYR"/>
                <w:b/>
                <w:bCs/>
                <w:sz w:val="22"/>
                <w:szCs w:val="22"/>
              </w:rPr>
              <w:t> </w:t>
            </w:r>
          </w:p>
        </w:tc>
        <w:tc>
          <w:tcPr>
            <w:tcW w:w="567" w:type="dxa"/>
            <w:tcBorders>
              <w:top w:val="nil"/>
              <w:left w:val="nil"/>
              <w:bottom w:val="single" w:sz="4" w:space="0" w:color="auto"/>
              <w:right w:val="single" w:sz="4" w:space="0" w:color="auto"/>
            </w:tcBorders>
            <w:shd w:val="clear" w:color="auto" w:fill="auto"/>
            <w:noWrap/>
            <w:vAlign w:val="bottom"/>
            <w:hideMark/>
          </w:tcPr>
          <w:p w14:paraId="591DF9B0" w14:textId="77777777" w:rsidR="006741CC" w:rsidRPr="006741CC" w:rsidRDefault="006741CC" w:rsidP="006741CC">
            <w:pPr>
              <w:widowControl/>
              <w:rPr>
                <w:rFonts w:ascii="Arial CYR" w:hAnsi="Arial CYR" w:cs="Arial CYR"/>
                <w:b/>
                <w:bCs/>
                <w:sz w:val="22"/>
                <w:szCs w:val="22"/>
              </w:rPr>
            </w:pPr>
            <w:r w:rsidRPr="006741CC">
              <w:rPr>
                <w:rFonts w:ascii="Arial CYR" w:hAnsi="Arial CYR" w:cs="Arial CYR"/>
                <w:b/>
                <w:bCs/>
                <w:sz w:val="22"/>
                <w:szCs w:val="22"/>
              </w:rPr>
              <w:t> </w:t>
            </w:r>
          </w:p>
        </w:tc>
        <w:tc>
          <w:tcPr>
            <w:tcW w:w="1178" w:type="dxa"/>
            <w:tcBorders>
              <w:top w:val="nil"/>
              <w:left w:val="nil"/>
              <w:bottom w:val="single" w:sz="4" w:space="0" w:color="auto"/>
              <w:right w:val="single" w:sz="4" w:space="0" w:color="auto"/>
            </w:tcBorders>
            <w:shd w:val="clear" w:color="auto" w:fill="auto"/>
            <w:noWrap/>
            <w:vAlign w:val="bottom"/>
            <w:hideMark/>
          </w:tcPr>
          <w:p w14:paraId="6E00BE5C" w14:textId="77777777" w:rsidR="006741CC" w:rsidRPr="006741CC" w:rsidRDefault="006741CC" w:rsidP="006741CC">
            <w:pPr>
              <w:widowControl/>
              <w:rPr>
                <w:b/>
                <w:bCs/>
                <w:sz w:val="22"/>
                <w:szCs w:val="22"/>
              </w:rPr>
            </w:pPr>
            <w:r w:rsidRPr="006741CC">
              <w:rPr>
                <w:b/>
                <w:bCs/>
                <w:sz w:val="22"/>
                <w:szCs w:val="22"/>
              </w:rPr>
              <w:t>15723,100</w:t>
            </w:r>
          </w:p>
        </w:tc>
        <w:tc>
          <w:tcPr>
            <w:tcW w:w="1231" w:type="dxa"/>
            <w:tcBorders>
              <w:top w:val="nil"/>
              <w:left w:val="nil"/>
              <w:bottom w:val="single" w:sz="4" w:space="0" w:color="auto"/>
              <w:right w:val="single" w:sz="4" w:space="0" w:color="auto"/>
            </w:tcBorders>
            <w:shd w:val="clear" w:color="auto" w:fill="auto"/>
            <w:noWrap/>
            <w:vAlign w:val="bottom"/>
            <w:hideMark/>
          </w:tcPr>
          <w:p w14:paraId="2D93BF11" w14:textId="77777777" w:rsidR="006741CC" w:rsidRPr="006741CC" w:rsidRDefault="006741CC" w:rsidP="006741CC">
            <w:pPr>
              <w:widowControl/>
              <w:rPr>
                <w:b/>
                <w:bCs/>
                <w:sz w:val="22"/>
                <w:szCs w:val="22"/>
              </w:rPr>
            </w:pPr>
            <w:r w:rsidRPr="006741CC">
              <w:rPr>
                <w:b/>
                <w:bCs/>
                <w:sz w:val="22"/>
                <w:szCs w:val="22"/>
              </w:rPr>
              <w:t>15620,900</w:t>
            </w:r>
          </w:p>
        </w:tc>
        <w:tc>
          <w:tcPr>
            <w:tcW w:w="1229" w:type="dxa"/>
            <w:tcBorders>
              <w:top w:val="nil"/>
              <w:left w:val="nil"/>
              <w:bottom w:val="single" w:sz="4" w:space="0" w:color="auto"/>
              <w:right w:val="single" w:sz="4" w:space="0" w:color="auto"/>
            </w:tcBorders>
            <w:shd w:val="clear" w:color="auto" w:fill="auto"/>
            <w:noWrap/>
            <w:vAlign w:val="bottom"/>
            <w:hideMark/>
          </w:tcPr>
          <w:p w14:paraId="1815BB88" w14:textId="77777777" w:rsidR="006741CC" w:rsidRPr="006741CC" w:rsidRDefault="006741CC" w:rsidP="006741CC">
            <w:pPr>
              <w:widowControl/>
              <w:rPr>
                <w:b/>
                <w:bCs/>
                <w:sz w:val="22"/>
                <w:szCs w:val="22"/>
              </w:rPr>
            </w:pPr>
            <w:r w:rsidRPr="006741CC">
              <w:rPr>
                <w:b/>
                <w:bCs/>
                <w:sz w:val="22"/>
                <w:szCs w:val="22"/>
              </w:rPr>
              <w:t>15754,300</w:t>
            </w:r>
          </w:p>
        </w:tc>
      </w:tr>
    </w:tbl>
    <w:p w14:paraId="58D0E0B2" w14:textId="77777777" w:rsidR="006741CC" w:rsidRPr="006741CC" w:rsidRDefault="006741CC" w:rsidP="006741CC">
      <w:pPr>
        <w:widowControl/>
        <w:rPr>
          <w:rFonts w:ascii="Arial" w:hAnsi="Arial"/>
          <w:sz w:val="22"/>
          <w:szCs w:val="22"/>
          <w:lang w:val="en-US"/>
        </w:rPr>
      </w:pPr>
    </w:p>
    <w:p w14:paraId="6048E42E" w14:textId="77777777" w:rsidR="006741CC" w:rsidRPr="006741CC" w:rsidRDefault="006741CC" w:rsidP="006741CC">
      <w:pPr>
        <w:widowControl/>
        <w:rPr>
          <w:rFonts w:ascii="Arial" w:hAnsi="Arial"/>
          <w:sz w:val="22"/>
          <w:szCs w:val="22"/>
        </w:rPr>
      </w:pPr>
    </w:p>
    <w:tbl>
      <w:tblPr>
        <w:tblW w:w="4962" w:type="dxa"/>
        <w:tblInd w:w="5211" w:type="dxa"/>
        <w:tblLook w:val="04A0" w:firstRow="1" w:lastRow="0" w:firstColumn="1" w:lastColumn="0" w:noHBand="0" w:noVBand="1"/>
      </w:tblPr>
      <w:tblGrid>
        <w:gridCol w:w="4962"/>
      </w:tblGrid>
      <w:tr w:rsidR="006741CC" w:rsidRPr="006741CC" w14:paraId="65F6F28C" w14:textId="77777777" w:rsidTr="00BF731A">
        <w:trPr>
          <w:trHeight w:val="300"/>
        </w:trPr>
        <w:tc>
          <w:tcPr>
            <w:tcW w:w="4962" w:type="dxa"/>
            <w:tcBorders>
              <w:top w:val="nil"/>
              <w:left w:val="nil"/>
              <w:bottom w:val="nil"/>
              <w:right w:val="nil"/>
            </w:tcBorders>
            <w:shd w:val="clear" w:color="auto" w:fill="auto"/>
            <w:vAlign w:val="bottom"/>
            <w:hideMark/>
          </w:tcPr>
          <w:p w14:paraId="6766988B" w14:textId="77777777" w:rsidR="006741CC" w:rsidRPr="006741CC" w:rsidRDefault="006741CC" w:rsidP="006741CC">
            <w:pPr>
              <w:widowControl/>
              <w:jc w:val="right"/>
              <w:rPr>
                <w:b/>
                <w:bCs/>
              </w:rPr>
            </w:pPr>
            <w:r w:rsidRPr="006741CC">
              <w:rPr>
                <w:b/>
                <w:bCs/>
              </w:rPr>
              <w:t>Приложение 6</w:t>
            </w:r>
          </w:p>
        </w:tc>
      </w:tr>
      <w:tr w:rsidR="006741CC" w:rsidRPr="006741CC" w14:paraId="6BBC5093" w14:textId="77777777" w:rsidTr="00BF731A">
        <w:trPr>
          <w:trHeight w:val="434"/>
        </w:trPr>
        <w:tc>
          <w:tcPr>
            <w:tcW w:w="4962" w:type="dxa"/>
            <w:tcBorders>
              <w:top w:val="nil"/>
              <w:left w:val="nil"/>
              <w:bottom w:val="nil"/>
              <w:right w:val="nil"/>
            </w:tcBorders>
            <w:shd w:val="clear" w:color="auto" w:fill="auto"/>
            <w:vAlign w:val="bottom"/>
            <w:hideMark/>
          </w:tcPr>
          <w:p w14:paraId="4DC3CDD5" w14:textId="77777777" w:rsidR="006741CC" w:rsidRPr="006741CC" w:rsidRDefault="006741CC" w:rsidP="006741CC">
            <w:pPr>
              <w:widowControl/>
              <w:jc w:val="right"/>
            </w:pPr>
            <w:r w:rsidRPr="006741CC">
              <w:t>к проекту Решения комитета местного самоуправления Сосновского сельсовета  Пензенской области « О   бюджете Сосновского сельсовета  Бессоновского района Пензенской области на 2025 год и плановый период 2026 и 2027 годов»</w:t>
            </w:r>
          </w:p>
        </w:tc>
      </w:tr>
    </w:tbl>
    <w:p w14:paraId="326BFC55" w14:textId="77777777" w:rsidR="006741CC" w:rsidRPr="006741CC" w:rsidRDefault="006741CC" w:rsidP="006741CC">
      <w:pPr>
        <w:widowControl/>
        <w:jc w:val="center"/>
        <w:rPr>
          <w:rFonts w:ascii="Arial CYR" w:hAnsi="Arial CYR" w:cs="Arial CYR"/>
          <w:b/>
          <w:bCs/>
          <w:sz w:val="22"/>
          <w:szCs w:val="22"/>
        </w:rPr>
      </w:pPr>
    </w:p>
    <w:p w14:paraId="73BC1621" w14:textId="77777777" w:rsidR="006741CC" w:rsidRPr="006741CC" w:rsidRDefault="006741CC" w:rsidP="006741CC">
      <w:pPr>
        <w:widowControl/>
        <w:jc w:val="center"/>
        <w:rPr>
          <w:sz w:val="22"/>
          <w:szCs w:val="22"/>
        </w:rPr>
      </w:pPr>
      <w:r w:rsidRPr="006741CC">
        <w:rPr>
          <w:b/>
          <w:bCs/>
          <w:sz w:val="22"/>
          <w:szCs w:val="22"/>
        </w:rPr>
        <w:t>Распределение бюджетных ассигнований по целевым статьям (муниципальным программам Сосновского сельсовета Бессоновского района Пензенской области и непрограммным направлениям деятельности),группам видов расходов, подгруппам видов расходов, разделам, подразделам классификации расходов бюджета на 2025 год и плановый период 2026 и 2027 годов</w:t>
      </w:r>
    </w:p>
    <w:tbl>
      <w:tblPr>
        <w:tblW w:w="10907" w:type="dxa"/>
        <w:tblInd w:w="-34" w:type="dxa"/>
        <w:tblLook w:val="04A0" w:firstRow="1" w:lastRow="0" w:firstColumn="1" w:lastColumn="0" w:noHBand="0" w:noVBand="1"/>
      </w:tblPr>
      <w:tblGrid>
        <w:gridCol w:w="3958"/>
        <w:gridCol w:w="436"/>
        <w:gridCol w:w="326"/>
        <w:gridCol w:w="436"/>
        <w:gridCol w:w="766"/>
        <w:gridCol w:w="566"/>
        <w:gridCol w:w="466"/>
        <w:gridCol w:w="500"/>
        <w:gridCol w:w="1151"/>
        <w:gridCol w:w="1151"/>
        <w:gridCol w:w="1151"/>
      </w:tblGrid>
      <w:tr w:rsidR="006741CC" w:rsidRPr="006741CC" w14:paraId="3B4029DD" w14:textId="77777777" w:rsidTr="00BF731A">
        <w:trPr>
          <w:trHeight w:val="435"/>
        </w:trPr>
        <w:tc>
          <w:tcPr>
            <w:tcW w:w="10907" w:type="dxa"/>
            <w:gridSpan w:val="11"/>
            <w:tcBorders>
              <w:top w:val="nil"/>
              <w:left w:val="nil"/>
              <w:bottom w:val="nil"/>
              <w:right w:val="nil"/>
            </w:tcBorders>
            <w:shd w:val="clear" w:color="auto" w:fill="auto"/>
            <w:vAlign w:val="center"/>
            <w:hideMark/>
          </w:tcPr>
          <w:p w14:paraId="11A9D43F" w14:textId="77777777" w:rsidR="006741CC" w:rsidRPr="006741CC" w:rsidRDefault="006741CC" w:rsidP="006741CC">
            <w:pPr>
              <w:widowControl/>
              <w:jc w:val="right"/>
              <w:rPr>
                <w:rFonts w:ascii="Arial" w:hAnsi="Arial" w:cs="Arial"/>
                <w:sz w:val="22"/>
                <w:szCs w:val="22"/>
              </w:rPr>
            </w:pPr>
            <w:r w:rsidRPr="006741CC">
              <w:rPr>
                <w:sz w:val="22"/>
                <w:szCs w:val="22"/>
              </w:rPr>
              <w:t>тыс. руб.</w:t>
            </w:r>
          </w:p>
        </w:tc>
      </w:tr>
      <w:tr w:rsidR="006741CC" w:rsidRPr="006741CC" w14:paraId="30F02A9E" w14:textId="77777777" w:rsidTr="00BF731A">
        <w:trPr>
          <w:trHeight w:val="900"/>
        </w:trPr>
        <w:tc>
          <w:tcPr>
            <w:tcW w:w="395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792C6DF" w14:textId="77777777" w:rsidR="006741CC" w:rsidRPr="006741CC" w:rsidRDefault="006741CC" w:rsidP="006741CC">
            <w:pPr>
              <w:widowControl/>
              <w:jc w:val="center"/>
              <w:rPr>
                <w:sz w:val="22"/>
                <w:szCs w:val="22"/>
              </w:rPr>
            </w:pPr>
            <w:r w:rsidRPr="006741CC">
              <w:rPr>
                <w:sz w:val="22"/>
                <w:szCs w:val="22"/>
              </w:rPr>
              <w:t>Наименование</w:t>
            </w:r>
          </w:p>
        </w:tc>
        <w:tc>
          <w:tcPr>
            <w:tcW w:w="1964" w:type="dxa"/>
            <w:gridSpan w:val="4"/>
            <w:tcBorders>
              <w:top w:val="single" w:sz="4" w:space="0" w:color="auto"/>
              <w:left w:val="nil"/>
              <w:bottom w:val="single" w:sz="4" w:space="0" w:color="auto"/>
              <w:right w:val="single" w:sz="4" w:space="0" w:color="000000"/>
            </w:tcBorders>
            <w:shd w:val="clear" w:color="auto" w:fill="auto"/>
            <w:vAlign w:val="center"/>
            <w:hideMark/>
          </w:tcPr>
          <w:p w14:paraId="44E42CB5" w14:textId="77777777" w:rsidR="006741CC" w:rsidRPr="006741CC" w:rsidRDefault="006741CC" w:rsidP="006741CC">
            <w:pPr>
              <w:widowControl/>
              <w:jc w:val="center"/>
              <w:rPr>
                <w:sz w:val="22"/>
                <w:szCs w:val="22"/>
              </w:rPr>
            </w:pPr>
            <w:r w:rsidRPr="006741CC">
              <w:rPr>
                <w:sz w:val="22"/>
                <w:szCs w:val="22"/>
              </w:rPr>
              <w:t>ЦСР</w:t>
            </w:r>
          </w:p>
        </w:tc>
        <w:tc>
          <w:tcPr>
            <w:tcW w:w="566" w:type="dxa"/>
            <w:tcBorders>
              <w:top w:val="single" w:sz="4" w:space="0" w:color="auto"/>
              <w:left w:val="nil"/>
              <w:bottom w:val="single" w:sz="4" w:space="0" w:color="auto"/>
              <w:right w:val="single" w:sz="4" w:space="0" w:color="auto"/>
            </w:tcBorders>
            <w:shd w:val="clear" w:color="auto" w:fill="auto"/>
            <w:vAlign w:val="center"/>
            <w:hideMark/>
          </w:tcPr>
          <w:p w14:paraId="0093F17A" w14:textId="77777777" w:rsidR="006741CC" w:rsidRPr="006741CC" w:rsidRDefault="006741CC" w:rsidP="006741CC">
            <w:pPr>
              <w:widowControl/>
              <w:jc w:val="center"/>
              <w:rPr>
                <w:sz w:val="22"/>
                <w:szCs w:val="22"/>
              </w:rPr>
            </w:pPr>
            <w:r w:rsidRPr="006741CC">
              <w:rPr>
                <w:sz w:val="22"/>
                <w:szCs w:val="22"/>
              </w:rPr>
              <w:t>ВР</w:t>
            </w:r>
          </w:p>
        </w:tc>
        <w:tc>
          <w:tcPr>
            <w:tcW w:w="466" w:type="dxa"/>
            <w:tcBorders>
              <w:top w:val="single" w:sz="4" w:space="0" w:color="auto"/>
              <w:left w:val="nil"/>
              <w:bottom w:val="single" w:sz="4" w:space="0" w:color="auto"/>
              <w:right w:val="single" w:sz="4" w:space="0" w:color="auto"/>
            </w:tcBorders>
            <w:shd w:val="clear" w:color="auto" w:fill="auto"/>
            <w:vAlign w:val="center"/>
            <w:hideMark/>
          </w:tcPr>
          <w:p w14:paraId="46A38101" w14:textId="77777777" w:rsidR="006741CC" w:rsidRPr="006741CC" w:rsidRDefault="006741CC" w:rsidP="006741CC">
            <w:pPr>
              <w:widowControl/>
              <w:jc w:val="center"/>
              <w:rPr>
                <w:sz w:val="22"/>
                <w:szCs w:val="22"/>
              </w:rPr>
            </w:pPr>
            <w:r w:rsidRPr="006741CC">
              <w:rPr>
                <w:sz w:val="22"/>
                <w:szCs w:val="22"/>
              </w:rPr>
              <w:t>Рз</w:t>
            </w:r>
          </w:p>
        </w:tc>
        <w:tc>
          <w:tcPr>
            <w:tcW w:w="500" w:type="dxa"/>
            <w:tcBorders>
              <w:top w:val="single" w:sz="4" w:space="0" w:color="auto"/>
              <w:left w:val="nil"/>
              <w:bottom w:val="single" w:sz="4" w:space="0" w:color="auto"/>
              <w:right w:val="single" w:sz="4" w:space="0" w:color="auto"/>
            </w:tcBorders>
            <w:shd w:val="clear" w:color="auto" w:fill="auto"/>
            <w:noWrap/>
            <w:vAlign w:val="center"/>
            <w:hideMark/>
          </w:tcPr>
          <w:p w14:paraId="0998D93C" w14:textId="77777777" w:rsidR="006741CC" w:rsidRPr="006741CC" w:rsidRDefault="006741CC" w:rsidP="006741CC">
            <w:pPr>
              <w:widowControl/>
              <w:rPr>
                <w:sz w:val="22"/>
                <w:szCs w:val="22"/>
              </w:rPr>
            </w:pPr>
            <w:r w:rsidRPr="006741CC">
              <w:rPr>
                <w:sz w:val="22"/>
                <w:szCs w:val="22"/>
              </w:rPr>
              <w:t>ПР</w:t>
            </w:r>
          </w:p>
        </w:tc>
        <w:tc>
          <w:tcPr>
            <w:tcW w:w="1151" w:type="dxa"/>
            <w:tcBorders>
              <w:top w:val="single" w:sz="4" w:space="0" w:color="auto"/>
              <w:left w:val="nil"/>
              <w:bottom w:val="single" w:sz="4" w:space="0" w:color="auto"/>
              <w:right w:val="single" w:sz="4" w:space="0" w:color="auto"/>
            </w:tcBorders>
            <w:shd w:val="clear" w:color="auto" w:fill="auto"/>
            <w:vAlign w:val="bottom"/>
            <w:hideMark/>
          </w:tcPr>
          <w:p w14:paraId="47D297E1" w14:textId="77777777" w:rsidR="006741CC" w:rsidRPr="006741CC" w:rsidRDefault="006741CC" w:rsidP="006741CC">
            <w:pPr>
              <w:widowControl/>
              <w:jc w:val="center"/>
              <w:rPr>
                <w:sz w:val="22"/>
                <w:szCs w:val="22"/>
              </w:rPr>
            </w:pPr>
            <w:r w:rsidRPr="006741CC">
              <w:rPr>
                <w:sz w:val="22"/>
                <w:szCs w:val="22"/>
              </w:rPr>
              <w:t>2025              год</w:t>
            </w:r>
          </w:p>
        </w:tc>
        <w:tc>
          <w:tcPr>
            <w:tcW w:w="1151" w:type="dxa"/>
            <w:tcBorders>
              <w:top w:val="single" w:sz="4" w:space="0" w:color="auto"/>
              <w:left w:val="nil"/>
              <w:bottom w:val="single" w:sz="4" w:space="0" w:color="auto"/>
              <w:right w:val="single" w:sz="4" w:space="0" w:color="auto"/>
            </w:tcBorders>
            <w:shd w:val="clear" w:color="auto" w:fill="auto"/>
            <w:vAlign w:val="bottom"/>
            <w:hideMark/>
          </w:tcPr>
          <w:p w14:paraId="75197EB5" w14:textId="77777777" w:rsidR="006741CC" w:rsidRPr="006741CC" w:rsidRDefault="006741CC" w:rsidP="006741CC">
            <w:pPr>
              <w:widowControl/>
              <w:jc w:val="center"/>
              <w:rPr>
                <w:sz w:val="22"/>
                <w:szCs w:val="22"/>
              </w:rPr>
            </w:pPr>
            <w:r w:rsidRPr="006741CC">
              <w:rPr>
                <w:sz w:val="22"/>
                <w:szCs w:val="22"/>
              </w:rPr>
              <w:t>2026               год</w:t>
            </w:r>
          </w:p>
        </w:tc>
        <w:tc>
          <w:tcPr>
            <w:tcW w:w="1151" w:type="dxa"/>
            <w:tcBorders>
              <w:top w:val="single" w:sz="4" w:space="0" w:color="auto"/>
              <w:left w:val="nil"/>
              <w:bottom w:val="single" w:sz="4" w:space="0" w:color="auto"/>
              <w:right w:val="single" w:sz="4" w:space="0" w:color="auto"/>
            </w:tcBorders>
            <w:shd w:val="clear" w:color="auto" w:fill="auto"/>
            <w:vAlign w:val="bottom"/>
            <w:hideMark/>
          </w:tcPr>
          <w:p w14:paraId="6E1EDC23" w14:textId="77777777" w:rsidR="006741CC" w:rsidRPr="006741CC" w:rsidRDefault="006741CC" w:rsidP="006741CC">
            <w:pPr>
              <w:widowControl/>
              <w:jc w:val="center"/>
              <w:rPr>
                <w:sz w:val="22"/>
                <w:szCs w:val="22"/>
              </w:rPr>
            </w:pPr>
            <w:r w:rsidRPr="006741CC">
              <w:rPr>
                <w:sz w:val="22"/>
                <w:szCs w:val="22"/>
              </w:rPr>
              <w:t>2027               год</w:t>
            </w:r>
          </w:p>
        </w:tc>
      </w:tr>
      <w:tr w:rsidR="006741CC" w:rsidRPr="006741CC" w14:paraId="19A95EDC" w14:textId="77777777" w:rsidTr="00BF731A">
        <w:trPr>
          <w:trHeight w:val="900"/>
        </w:trPr>
        <w:tc>
          <w:tcPr>
            <w:tcW w:w="3958" w:type="dxa"/>
            <w:tcBorders>
              <w:top w:val="nil"/>
              <w:left w:val="single" w:sz="4" w:space="0" w:color="auto"/>
              <w:bottom w:val="single" w:sz="4" w:space="0" w:color="auto"/>
              <w:right w:val="single" w:sz="4" w:space="0" w:color="auto"/>
            </w:tcBorders>
            <w:shd w:val="clear" w:color="000000" w:fill="FFFF00"/>
            <w:vAlign w:val="bottom"/>
            <w:hideMark/>
          </w:tcPr>
          <w:p w14:paraId="089FCBA4" w14:textId="77777777" w:rsidR="006741CC" w:rsidRPr="006741CC" w:rsidRDefault="006741CC" w:rsidP="006741CC">
            <w:pPr>
              <w:widowControl/>
              <w:rPr>
                <w:b/>
                <w:bCs/>
                <w:sz w:val="22"/>
                <w:szCs w:val="22"/>
              </w:rPr>
            </w:pPr>
            <w:r w:rsidRPr="006741CC">
              <w:rPr>
                <w:b/>
                <w:bCs/>
                <w:sz w:val="22"/>
                <w:szCs w:val="22"/>
              </w:rPr>
              <w:t>Муниципальная программа Сосновского сельсовета Бессоновского района Пензенской области  "Развитие муниципальной службы  Сосновского сельсовета Бессоновского района Пензенской области на 2014-2027 годы"</w:t>
            </w:r>
          </w:p>
        </w:tc>
        <w:tc>
          <w:tcPr>
            <w:tcW w:w="436" w:type="dxa"/>
            <w:tcBorders>
              <w:top w:val="nil"/>
              <w:left w:val="nil"/>
              <w:bottom w:val="single" w:sz="4" w:space="0" w:color="auto"/>
              <w:right w:val="nil"/>
            </w:tcBorders>
            <w:shd w:val="clear" w:color="000000" w:fill="FFFF00"/>
            <w:vAlign w:val="bottom"/>
            <w:hideMark/>
          </w:tcPr>
          <w:p w14:paraId="7553F6B1" w14:textId="77777777" w:rsidR="006741CC" w:rsidRPr="006741CC" w:rsidRDefault="006741CC" w:rsidP="006741CC">
            <w:pPr>
              <w:widowControl/>
              <w:jc w:val="center"/>
              <w:rPr>
                <w:b/>
                <w:bCs/>
                <w:sz w:val="22"/>
                <w:szCs w:val="22"/>
              </w:rPr>
            </w:pPr>
            <w:r w:rsidRPr="006741CC">
              <w:rPr>
                <w:b/>
                <w:bCs/>
                <w:sz w:val="22"/>
                <w:szCs w:val="22"/>
              </w:rPr>
              <w:t>01</w:t>
            </w:r>
          </w:p>
        </w:tc>
        <w:tc>
          <w:tcPr>
            <w:tcW w:w="326" w:type="dxa"/>
            <w:tcBorders>
              <w:top w:val="nil"/>
              <w:left w:val="nil"/>
              <w:bottom w:val="single" w:sz="4" w:space="0" w:color="auto"/>
              <w:right w:val="nil"/>
            </w:tcBorders>
            <w:shd w:val="clear" w:color="000000" w:fill="FFFF00"/>
            <w:vAlign w:val="bottom"/>
            <w:hideMark/>
          </w:tcPr>
          <w:p w14:paraId="312BD345" w14:textId="77777777" w:rsidR="006741CC" w:rsidRPr="006741CC" w:rsidRDefault="006741CC" w:rsidP="006741CC">
            <w:pPr>
              <w:widowControl/>
              <w:jc w:val="center"/>
              <w:rPr>
                <w:b/>
                <w:bCs/>
                <w:sz w:val="22"/>
                <w:szCs w:val="22"/>
              </w:rPr>
            </w:pPr>
            <w:r w:rsidRPr="006741CC">
              <w:rPr>
                <w:b/>
                <w:bCs/>
                <w:sz w:val="22"/>
                <w:szCs w:val="22"/>
              </w:rPr>
              <w:t>0</w:t>
            </w:r>
          </w:p>
        </w:tc>
        <w:tc>
          <w:tcPr>
            <w:tcW w:w="436" w:type="dxa"/>
            <w:tcBorders>
              <w:top w:val="nil"/>
              <w:left w:val="nil"/>
              <w:bottom w:val="single" w:sz="4" w:space="0" w:color="auto"/>
              <w:right w:val="nil"/>
            </w:tcBorders>
            <w:shd w:val="clear" w:color="000000" w:fill="FFFF00"/>
            <w:vAlign w:val="bottom"/>
            <w:hideMark/>
          </w:tcPr>
          <w:p w14:paraId="7954D85A" w14:textId="77777777" w:rsidR="006741CC" w:rsidRPr="006741CC" w:rsidRDefault="006741CC" w:rsidP="006741CC">
            <w:pPr>
              <w:widowControl/>
              <w:jc w:val="center"/>
              <w:rPr>
                <w:b/>
                <w:bCs/>
                <w:sz w:val="22"/>
                <w:szCs w:val="22"/>
              </w:rPr>
            </w:pPr>
            <w:r w:rsidRPr="006741CC">
              <w:rPr>
                <w:b/>
                <w:bCs/>
                <w:sz w:val="22"/>
                <w:szCs w:val="22"/>
              </w:rPr>
              <w:t>00</w:t>
            </w:r>
          </w:p>
        </w:tc>
        <w:tc>
          <w:tcPr>
            <w:tcW w:w="766" w:type="dxa"/>
            <w:tcBorders>
              <w:top w:val="nil"/>
              <w:left w:val="nil"/>
              <w:bottom w:val="single" w:sz="4" w:space="0" w:color="auto"/>
              <w:right w:val="single" w:sz="4" w:space="0" w:color="auto"/>
            </w:tcBorders>
            <w:shd w:val="clear" w:color="000000" w:fill="FFFF00"/>
            <w:vAlign w:val="bottom"/>
            <w:hideMark/>
          </w:tcPr>
          <w:p w14:paraId="46FCF02D" w14:textId="77777777" w:rsidR="006741CC" w:rsidRPr="006741CC" w:rsidRDefault="006741CC" w:rsidP="006741CC">
            <w:pPr>
              <w:widowControl/>
              <w:jc w:val="center"/>
              <w:rPr>
                <w:b/>
                <w:bCs/>
                <w:sz w:val="22"/>
                <w:szCs w:val="22"/>
              </w:rPr>
            </w:pPr>
            <w:r w:rsidRPr="006741CC">
              <w:rPr>
                <w:b/>
                <w:bCs/>
                <w:sz w:val="22"/>
                <w:szCs w:val="22"/>
              </w:rPr>
              <w:t>00000</w:t>
            </w:r>
          </w:p>
        </w:tc>
        <w:tc>
          <w:tcPr>
            <w:tcW w:w="566" w:type="dxa"/>
            <w:tcBorders>
              <w:top w:val="nil"/>
              <w:left w:val="nil"/>
              <w:bottom w:val="single" w:sz="4" w:space="0" w:color="auto"/>
              <w:right w:val="single" w:sz="4" w:space="0" w:color="auto"/>
            </w:tcBorders>
            <w:shd w:val="clear" w:color="000000" w:fill="FFFF00"/>
            <w:noWrap/>
            <w:vAlign w:val="bottom"/>
            <w:hideMark/>
          </w:tcPr>
          <w:p w14:paraId="7096D55F" w14:textId="77777777" w:rsidR="006741CC" w:rsidRPr="006741CC" w:rsidRDefault="006741CC" w:rsidP="006741CC">
            <w:pPr>
              <w:widowControl/>
              <w:rPr>
                <w:b/>
                <w:bCs/>
                <w:sz w:val="22"/>
                <w:szCs w:val="22"/>
              </w:rPr>
            </w:pPr>
            <w:r w:rsidRPr="006741CC">
              <w:rPr>
                <w:b/>
                <w:bCs/>
                <w:sz w:val="22"/>
                <w:szCs w:val="22"/>
              </w:rPr>
              <w:t> </w:t>
            </w:r>
          </w:p>
        </w:tc>
        <w:tc>
          <w:tcPr>
            <w:tcW w:w="466" w:type="dxa"/>
            <w:tcBorders>
              <w:top w:val="nil"/>
              <w:left w:val="nil"/>
              <w:bottom w:val="single" w:sz="4" w:space="0" w:color="auto"/>
              <w:right w:val="single" w:sz="4" w:space="0" w:color="auto"/>
            </w:tcBorders>
            <w:shd w:val="clear" w:color="000000" w:fill="FFFF00"/>
            <w:noWrap/>
            <w:vAlign w:val="bottom"/>
            <w:hideMark/>
          </w:tcPr>
          <w:p w14:paraId="65849459" w14:textId="77777777" w:rsidR="006741CC" w:rsidRPr="006741CC" w:rsidRDefault="006741CC" w:rsidP="006741CC">
            <w:pPr>
              <w:widowControl/>
              <w:jc w:val="right"/>
              <w:rPr>
                <w:b/>
                <w:bCs/>
                <w:sz w:val="22"/>
                <w:szCs w:val="22"/>
              </w:rPr>
            </w:pPr>
            <w:r w:rsidRPr="006741CC">
              <w:rPr>
                <w:b/>
                <w:bCs/>
                <w:sz w:val="22"/>
                <w:szCs w:val="22"/>
              </w:rPr>
              <w:t> </w:t>
            </w:r>
          </w:p>
        </w:tc>
        <w:tc>
          <w:tcPr>
            <w:tcW w:w="500" w:type="dxa"/>
            <w:tcBorders>
              <w:top w:val="nil"/>
              <w:left w:val="nil"/>
              <w:bottom w:val="single" w:sz="4" w:space="0" w:color="auto"/>
              <w:right w:val="single" w:sz="4" w:space="0" w:color="auto"/>
            </w:tcBorders>
            <w:shd w:val="clear" w:color="000000" w:fill="FFFF00"/>
            <w:noWrap/>
            <w:vAlign w:val="bottom"/>
            <w:hideMark/>
          </w:tcPr>
          <w:p w14:paraId="2A3BF778" w14:textId="77777777" w:rsidR="006741CC" w:rsidRPr="006741CC" w:rsidRDefault="006741CC" w:rsidP="006741CC">
            <w:pPr>
              <w:widowControl/>
              <w:rPr>
                <w:sz w:val="22"/>
                <w:szCs w:val="22"/>
              </w:rPr>
            </w:pPr>
            <w:r w:rsidRPr="006741CC">
              <w:rPr>
                <w:sz w:val="22"/>
                <w:szCs w:val="22"/>
              </w:rPr>
              <w:t> </w:t>
            </w:r>
          </w:p>
        </w:tc>
        <w:tc>
          <w:tcPr>
            <w:tcW w:w="1151" w:type="dxa"/>
            <w:tcBorders>
              <w:top w:val="nil"/>
              <w:left w:val="nil"/>
              <w:bottom w:val="single" w:sz="4" w:space="0" w:color="auto"/>
              <w:right w:val="single" w:sz="4" w:space="0" w:color="auto"/>
            </w:tcBorders>
            <w:shd w:val="clear" w:color="000000" w:fill="FFFF00"/>
            <w:noWrap/>
            <w:vAlign w:val="bottom"/>
            <w:hideMark/>
          </w:tcPr>
          <w:p w14:paraId="599187F7" w14:textId="77777777" w:rsidR="006741CC" w:rsidRPr="006741CC" w:rsidRDefault="006741CC" w:rsidP="006741CC">
            <w:pPr>
              <w:widowControl/>
              <w:jc w:val="right"/>
              <w:rPr>
                <w:b/>
                <w:bCs/>
                <w:sz w:val="22"/>
                <w:szCs w:val="22"/>
              </w:rPr>
            </w:pPr>
            <w:r w:rsidRPr="006741CC">
              <w:rPr>
                <w:b/>
                <w:bCs/>
                <w:sz w:val="22"/>
                <w:szCs w:val="22"/>
              </w:rPr>
              <w:t>6597,445</w:t>
            </w:r>
          </w:p>
        </w:tc>
        <w:tc>
          <w:tcPr>
            <w:tcW w:w="1151" w:type="dxa"/>
            <w:tcBorders>
              <w:top w:val="nil"/>
              <w:left w:val="nil"/>
              <w:bottom w:val="single" w:sz="4" w:space="0" w:color="auto"/>
              <w:right w:val="single" w:sz="4" w:space="0" w:color="auto"/>
            </w:tcBorders>
            <w:shd w:val="clear" w:color="000000" w:fill="FFFF00"/>
            <w:noWrap/>
            <w:vAlign w:val="bottom"/>
            <w:hideMark/>
          </w:tcPr>
          <w:p w14:paraId="3F19F29C" w14:textId="77777777" w:rsidR="006741CC" w:rsidRPr="006741CC" w:rsidRDefault="006741CC" w:rsidP="006741CC">
            <w:pPr>
              <w:widowControl/>
              <w:jc w:val="right"/>
              <w:rPr>
                <w:b/>
                <w:bCs/>
                <w:sz w:val="22"/>
                <w:szCs w:val="22"/>
              </w:rPr>
            </w:pPr>
            <w:r w:rsidRPr="006741CC">
              <w:rPr>
                <w:b/>
                <w:bCs/>
                <w:sz w:val="22"/>
                <w:szCs w:val="22"/>
              </w:rPr>
              <w:t>6867,999</w:t>
            </w:r>
          </w:p>
        </w:tc>
        <w:tc>
          <w:tcPr>
            <w:tcW w:w="1151" w:type="dxa"/>
            <w:tcBorders>
              <w:top w:val="nil"/>
              <w:left w:val="nil"/>
              <w:bottom w:val="single" w:sz="4" w:space="0" w:color="auto"/>
              <w:right w:val="single" w:sz="4" w:space="0" w:color="auto"/>
            </w:tcBorders>
            <w:shd w:val="clear" w:color="000000" w:fill="FFFF00"/>
            <w:noWrap/>
            <w:vAlign w:val="bottom"/>
            <w:hideMark/>
          </w:tcPr>
          <w:p w14:paraId="617D2961" w14:textId="77777777" w:rsidR="006741CC" w:rsidRPr="006741CC" w:rsidRDefault="006741CC" w:rsidP="006741CC">
            <w:pPr>
              <w:widowControl/>
              <w:jc w:val="right"/>
              <w:rPr>
                <w:b/>
                <w:bCs/>
                <w:sz w:val="22"/>
                <w:szCs w:val="22"/>
              </w:rPr>
            </w:pPr>
            <w:r w:rsidRPr="006741CC">
              <w:rPr>
                <w:b/>
                <w:bCs/>
                <w:sz w:val="22"/>
                <w:szCs w:val="22"/>
              </w:rPr>
              <w:t>7040,293</w:t>
            </w:r>
          </w:p>
        </w:tc>
      </w:tr>
      <w:tr w:rsidR="006741CC" w:rsidRPr="006741CC" w14:paraId="1969C043" w14:textId="77777777" w:rsidTr="00BF731A">
        <w:trPr>
          <w:trHeight w:val="690"/>
        </w:trPr>
        <w:tc>
          <w:tcPr>
            <w:tcW w:w="3958" w:type="dxa"/>
            <w:tcBorders>
              <w:top w:val="nil"/>
              <w:left w:val="single" w:sz="4" w:space="0" w:color="auto"/>
              <w:bottom w:val="single" w:sz="4" w:space="0" w:color="auto"/>
              <w:right w:val="single" w:sz="4" w:space="0" w:color="auto"/>
            </w:tcBorders>
            <w:shd w:val="clear" w:color="auto" w:fill="auto"/>
            <w:vAlign w:val="bottom"/>
            <w:hideMark/>
          </w:tcPr>
          <w:p w14:paraId="11A8D1A0" w14:textId="77777777" w:rsidR="006741CC" w:rsidRPr="006741CC" w:rsidRDefault="006741CC" w:rsidP="006741CC">
            <w:pPr>
              <w:widowControl/>
              <w:rPr>
                <w:b/>
                <w:bCs/>
                <w:sz w:val="22"/>
                <w:szCs w:val="22"/>
              </w:rPr>
            </w:pPr>
            <w:r w:rsidRPr="006741CC">
              <w:rPr>
                <w:b/>
                <w:bCs/>
                <w:sz w:val="22"/>
                <w:szCs w:val="22"/>
              </w:rPr>
              <w:t>Подпрограмма "Обеспечение функционирования аппарата администрации Сосновского сельсовета  Бессоновского района Пензенской области"</w:t>
            </w:r>
          </w:p>
        </w:tc>
        <w:tc>
          <w:tcPr>
            <w:tcW w:w="436" w:type="dxa"/>
            <w:tcBorders>
              <w:top w:val="nil"/>
              <w:left w:val="nil"/>
              <w:bottom w:val="single" w:sz="4" w:space="0" w:color="auto"/>
              <w:right w:val="nil"/>
            </w:tcBorders>
            <w:shd w:val="clear" w:color="auto" w:fill="auto"/>
            <w:vAlign w:val="bottom"/>
            <w:hideMark/>
          </w:tcPr>
          <w:p w14:paraId="147EA757" w14:textId="77777777" w:rsidR="006741CC" w:rsidRPr="006741CC" w:rsidRDefault="006741CC" w:rsidP="006741CC">
            <w:pPr>
              <w:widowControl/>
              <w:jc w:val="center"/>
              <w:rPr>
                <w:b/>
                <w:bCs/>
                <w:sz w:val="22"/>
                <w:szCs w:val="22"/>
              </w:rPr>
            </w:pPr>
            <w:r w:rsidRPr="006741CC">
              <w:rPr>
                <w:b/>
                <w:bCs/>
                <w:sz w:val="22"/>
                <w:szCs w:val="22"/>
              </w:rPr>
              <w:t>01</w:t>
            </w:r>
          </w:p>
        </w:tc>
        <w:tc>
          <w:tcPr>
            <w:tcW w:w="326" w:type="dxa"/>
            <w:tcBorders>
              <w:top w:val="nil"/>
              <w:left w:val="nil"/>
              <w:bottom w:val="single" w:sz="4" w:space="0" w:color="auto"/>
              <w:right w:val="nil"/>
            </w:tcBorders>
            <w:shd w:val="clear" w:color="auto" w:fill="auto"/>
            <w:vAlign w:val="bottom"/>
            <w:hideMark/>
          </w:tcPr>
          <w:p w14:paraId="59E681A1" w14:textId="77777777" w:rsidR="006741CC" w:rsidRPr="006741CC" w:rsidRDefault="006741CC" w:rsidP="006741CC">
            <w:pPr>
              <w:widowControl/>
              <w:jc w:val="center"/>
              <w:rPr>
                <w:b/>
                <w:bCs/>
                <w:sz w:val="22"/>
                <w:szCs w:val="22"/>
              </w:rPr>
            </w:pPr>
            <w:r w:rsidRPr="006741CC">
              <w:rPr>
                <w:b/>
                <w:bCs/>
                <w:sz w:val="22"/>
                <w:szCs w:val="22"/>
              </w:rPr>
              <w:t>1</w:t>
            </w:r>
          </w:p>
        </w:tc>
        <w:tc>
          <w:tcPr>
            <w:tcW w:w="436" w:type="dxa"/>
            <w:tcBorders>
              <w:top w:val="nil"/>
              <w:left w:val="nil"/>
              <w:bottom w:val="single" w:sz="4" w:space="0" w:color="auto"/>
              <w:right w:val="nil"/>
            </w:tcBorders>
            <w:shd w:val="clear" w:color="auto" w:fill="auto"/>
            <w:vAlign w:val="bottom"/>
            <w:hideMark/>
          </w:tcPr>
          <w:p w14:paraId="7B07F333" w14:textId="77777777" w:rsidR="006741CC" w:rsidRPr="006741CC" w:rsidRDefault="006741CC" w:rsidP="006741CC">
            <w:pPr>
              <w:widowControl/>
              <w:jc w:val="center"/>
              <w:rPr>
                <w:b/>
                <w:bCs/>
                <w:sz w:val="22"/>
                <w:szCs w:val="22"/>
              </w:rPr>
            </w:pPr>
            <w:r w:rsidRPr="006741CC">
              <w:rPr>
                <w:b/>
                <w:bCs/>
                <w:sz w:val="22"/>
                <w:szCs w:val="22"/>
              </w:rPr>
              <w:t>00</w:t>
            </w:r>
          </w:p>
        </w:tc>
        <w:tc>
          <w:tcPr>
            <w:tcW w:w="766" w:type="dxa"/>
            <w:tcBorders>
              <w:top w:val="nil"/>
              <w:left w:val="nil"/>
              <w:bottom w:val="single" w:sz="4" w:space="0" w:color="auto"/>
              <w:right w:val="single" w:sz="4" w:space="0" w:color="auto"/>
            </w:tcBorders>
            <w:shd w:val="clear" w:color="auto" w:fill="auto"/>
            <w:vAlign w:val="bottom"/>
            <w:hideMark/>
          </w:tcPr>
          <w:p w14:paraId="7B09D313" w14:textId="77777777" w:rsidR="006741CC" w:rsidRPr="006741CC" w:rsidRDefault="006741CC" w:rsidP="006741CC">
            <w:pPr>
              <w:widowControl/>
              <w:jc w:val="center"/>
              <w:rPr>
                <w:b/>
                <w:bCs/>
                <w:sz w:val="22"/>
                <w:szCs w:val="22"/>
              </w:rPr>
            </w:pPr>
            <w:r w:rsidRPr="006741CC">
              <w:rPr>
                <w:b/>
                <w:bCs/>
                <w:sz w:val="22"/>
                <w:szCs w:val="22"/>
              </w:rPr>
              <w:t>00000</w:t>
            </w:r>
          </w:p>
        </w:tc>
        <w:tc>
          <w:tcPr>
            <w:tcW w:w="566" w:type="dxa"/>
            <w:tcBorders>
              <w:top w:val="nil"/>
              <w:left w:val="nil"/>
              <w:bottom w:val="single" w:sz="4" w:space="0" w:color="auto"/>
              <w:right w:val="single" w:sz="4" w:space="0" w:color="auto"/>
            </w:tcBorders>
            <w:shd w:val="clear" w:color="auto" w:fill="auto"/>
            <w:noWrap/>
            <w:vAlign w:val="bottom"/>
            <w:hideMark/>
          </w:tcPr>
          <w:p w14:paraId="42F3814E" w14:textId="77777777" w:rsidR="006741CC" w:rsidRPr="006741CC" w:rsidRDefault="006741CC" w:rsidP="006741CC">
            <w:pPr>
              <w:widowControl/>
              <w:rPr>
                <w:b/>
                <w:bCs/>
                <w:sz w:val="22"/>
                <w:szCs w:val="22"/>
              </w:rPr>
            </w:pPr>
            <w:r w:rsidRPr="006741CC">
              <w:rPr>
                <w:b/>
                <w:bCs/>
                <w:sz w:val="22"/>
                <w:szCs w:val="22"/>
              </w:rPr>
              <w:t> </w:t>
            </w:r>
          </w:p>
        </w:tc>
        <w:tc>
          <w:tcPr>
            <w:tcW w:w="466" w:type="dxa"/>
            <w:tcBorders>
              <w:top w:val="nil"/>
              <w:left w:val="nil"/>
              <w:bottom w:val="single" w:sz="4" w:space="0" w:color="auto"/>
              <w:right w:val="single" w:sz="4" w:space="0" w:color="auto"/>
            </w:tcBorders>
            <w:shd w:val="clear" w:color="auto" w:fill="auto"/>
            <w:noWrap/>
            <w:vAlign w:val="bottom"/>
            <w:hideMark/>
          </w:tcPr>
          <w:p w14:paraId="12B45B7D" w14:textId="77777777" w:rsidR="006741CC" w:rsidRPr="006741CC" w:rsidRDefault="006741CC" w:rsidP="006741CC">
            <w:pPr>
              <w:widowControl/>
              <w:jc w:val="right"/>
              <w:rPr>
                <w:b/>
                <w:bCs/>
                <w:sz w:val="22"/>
                <w:szCs w:val="22"/>
              </w:rPr>
            </w:pPr>
            <w:r w:rsidRPr="006741CC">
              <w:rPr>
                <w:b/>
                <w:bCs/>
                <w:sz w:val="22"/>
                <w:szCs w:val="22"/>
              </w:rPr>
              <w:t> </w:t>
            </w:r>
          </w:p>
        </w:tc>
        <w:tc>
          <w:tcPr>
            <w:tcW w:w="500" w:type="dxa"/>
            <w:tcBorders>
              <w:top w:val="nil"/>
              <w:left w:val="nil"/>
              <w:bottom w:val="single" w:sz="4" w:space="0" w:color="auto"/>
              <w:right w:val="single" w:sz="4" w:space="0" w:color="auto"/>
            </w:tcBorders>
            <w:shd w:val="clear" w:color="auto" w:fill="auto"/>
            <w:noWrap/>
            <w:vAlign w:val="bottom"/>
            <w:hideMark/>
          </w:tcPr>
          <w:p w14:paraId="2C268F32" w14:textId="77777777" w:rsidR="006741CC" w:rsidRPr="006741CC" w:rsidRDefault="006741CC" w:rsidP="006741CC">
            <w:pPr>
              <w:widowControl/>
              <w:rPr>
                <w:sz w:val="22"/>
                <w:szCs w:val="22"/>
              </w:rPr>
            </w:pPr>
            <w:r w:rsidRPr="006741CC">
              <w:rPr>
                <w:sz w:val="22"/>
                <w:szCs w:val="22"/>
              </w:rPr>
              <w:t> </w:t>
            </w:r>
          </w:p>
        </w:tc>
        <w:tc>
          <w:tcPr>
            <w:tcW w:w="1151" w:type="dxa"/>
            <w:tcBorders>
              <w:top w:val="nil"/>
              <w:left w:val="nil"/>
              <w:bottom w:val="single" w:sz="4" w:space="0" w:color="auto"/>
              <w:right w:val="single" w:sz="4" w:space="0" w:color="auto"/>
            </w:tcBorders>
            <w:shd w:val="clear" w:color="auto" w:fill="auto"/>
            <w:noWrap/>
            <w:vAlign w:val="bottom"/>
            <w:hideMark/>
          </w:tcPr>
          <w:p w14:paraId="5E504143" w14:textId="77777777" w:rsidR="006741CC" w:rsidRPr="006741CC" w:rsidRDefault="006741CC" w:rsidP="006741CC">
            <w:pPr>
              <w:widowControl/>
              <w:jc w:val="right"/>
              <w:rPr>
                <w:b/>
                <w:bCs/>
                <w:sz w:val="22"/>
                <w:szCs w:val="22"/>
              </w:rPr>
            </w:pPr>
            <w:r w:rsidRPr="006741CC">
              <w:rPr>
                <w:b/>
                <w:bCs/>
                <w:sz w:val="22"/>
                <w:szCs w:val="22"/>
              </w:rPr>
              <w:t>4987,057</w:t>
            </w:r>
          </w:p>
        </w:tc>
        <w:tc>
          <w:tcPr>
            <w:tcW w:w="1151" w:type="dxa"/>
            <w:tcBorders>
              <w:top w:val="nil"/>
              <w:left w:val="nil"/>
              <w:bottom w:val="single" w:sz="4" w:space="0" w:color="auto"/>
              <w:right w:val="single" w:sz="4" w:space="0" w:color="auto"/>
            </w:tcBorders>
            <w:shd w:val="clear" w:color="auto" w:fill="auto"/>
            <w:noWrap/>
            <w:vAlign w:val="bottom"/>
            <w:hideMark/>
          </w:tcPr>
          <w:p w14:paraId="47E487D9" w14:textId="77777777" w:rsidR="006741CC" w:rsidRPr="006741CC" w:rsidRDefault="006741CC" w:rsidP="006741CC">
            <w:pPr>
              <w:widowControl/>
              <w:jc w:val="right"/>
              <w:rPr>
                <w:b/>
                <w:bCs/>
                <w:sz w:val="22"/>
                <w:szCs w:val="22"/>
              </w:rPr>
            </w:pPr>
            <w:r w:rsidRPr="006741CC">
              <w:rPr>
                <w:b/>
                <w:bCs/>
                <w:sz w:val="22"/>
                <w:szCs w:val="22"/>
              </w:rPr>
              <w:t>5160,563</w:t>
            </w:r>
          </w:p>
        </w:tc>
        <w:tc>
          <w:tcPr>
            <w:tcW w:w="1151" w:type="dxa"/>
            <w:tcBorders>
              <w:top w:val="nil"/>
              <w:left w:val="nil"/>
              <w:bottom w:val="single" w:sz="4" w:space="0" w:color="auto"/>
              <w:right w:val="single" w:sz="4" w:space="0" w:color="auto"/>
            </w:tcBorders>
            <w:shd w:val="clear" w:color="auto" w:fill="auto"/>
            <w:noWrap/>
            <w:vAlign w:val="bottom"/>
            <w:hideMark/>
          </w:tcPr>
          <w:p w14:paraId="253C67E0" w14:textId="77777777" w:rsidR="006741CC" w:rsidRPr="006741CC" w:rsidRDefault="006741CC" w:rsidP="006741CC">
            <w:pPr>
              <w:widowControl/>
              <w:jc w:val="right"/>
              <w:rPr>
                <w:b/>
                <w:bCs/>
                <w:sz w:val="22"/>
                <w:szCs w:val="22"/>
              </w:rPr>
            </w:pPr>
            <w:r w:rsidRPr="006741CC">
              <w:rPr>
                <w:b/>
                <w:bCs/>
                <w:sz w:val="22"/>
                <w:szCs w:val="22"/>
              </w:rPr>
              <w:t>5286,721</w:t>
            </w:r>
          </w:p>
        </w:tc>
      </w:tr>
      <w:tr w:rsidR="006741CC" w:rsidRPr="006741CC" w14:paraId="33C28B18" w14:textId="77777777" w:rsidTr="00BF731A">
        <w:trPr>
          <w:trHeight w:val="555"/>
        </w:trPr>
        <w:tc>
          <w:tcPr>
            <w:tcW w:w="3958" w:type="dxa"/>
            <w:tcBorders>
              <w:top w:val="nil"/>
              <w:left w:val="single" w:sz="4" w:space="0" w:color="auto"/>
              <w:bottom w:val="single" w:sz="4" w:space="0" w:color="auto"/>
              <w:right w:val="single" w:sz="4" w:space="0" w:color="auto"/>
            </w:tcBorders>
            <w:shd w:val="clear" w:color="auto" w:fill="auto"/>
            <w:vAlign w:val="bottom"/>
            <w:hideMark/>
          </w:tcPr>
          <w:p w14:paraId="0901938C" w14:textId="77777777" w:rsidR="006741CC" w:rsidRPr="006741CC" w:rsidRDefault="006741CC" w:rsidP="006741CC">
            <w:pPr>
              <w:widowControl/>
              <w:rPr>
                <w:i/>
                <w:iCs/>
                <w:sz w:val="22"/>
                <w:szCs w:val="22"/>
              </w:rPr>
            </w:pPr>
            <w:r w:rsidRPr="006741CC">
              <w:rPr>
                <w:i/>
                <w:iCs/>
                <w:sz w:val="22"/>
                <w:szCs w:val="22"/>
              </w:rPr>
              <w:t xml:space="preserve">Основное мероприятие «Обеспечение деятельности администрации Сосновского сельсовета Бессоновского района Пензенской области" </w:t>
            </w:r>
          </w:p>
        </w:tc>
        <w:tc>
          <w:tcPr>
            <w:tcW w:w="436" w:type="dxa"/>
            <w:tcBorders>
              <w:top w:val="nil"/>
              <w:left w:val="nil"/>
              <w:bottom w:val="single" w:sz="4" w:space="0" w:color="auto"/>
              <w:right w:val="nil"/>
            </w:tcBorders>
            <w:shd w:val="clear" w:color="auto" w:fill="auto"/>
            <w:vAlign w:val="bottom"/>
            <w:hideMark/>
          </w:tcPr>
          <w:p w14:paraId="1C862718" w14:textId="77777777" w:rsidR="006741CC" w:rsidRPr="006741CC" w:rsidRDefault="006741CC" w:rsidP="006741CC">
            <w:pPr>
              <w:widowControl/>
              <w:jc w:val="center"/>
              <w:rPr>
                <w:i/>
                <w:iCs/>
                <w:sz w:val="22"/>
                <w:szCs w:val="22"/>
              </w:rPr>
            </w:pPr>
            <w:r w:rsidRPr="006741CC">
              <w:rPr>
                <w:i/>
                <w:iCs/>
                <w:sz w:val="22"/>
                <w:szCs w:val="22"/>
              </w:rPr>
              <w:t>01</w:t>
            </w:r>
          </w:p>
        </w:tc>
        <w:tc>
          <w:tcPr>
            <w:tcW w:w="326" w:type="dxa"/>
            <w:tcBorders>
              <w:top w:val="nil"/>
              <w:left w:val="nil"/>
              <w:bottom w:val="single" w:sz="4" w:space="0" w:color="auto"/>
              <w:right w:val="nil"/>
            </w:tcBorders>
            <w:shd w:val="clear" w:color="auto" w:fill="auto"/>
            <w:vAlign w:val="bottom"/>
            <w:hideMark/>
          </w:tcPr>
          <w:p w14:paraId="61969743" w14:textId="77777777" w:rsidR="006741CC" w:rsidRPr="006741CC" w:rsidRDefault="006741CC" w:rsidP="006741CC">
            <w:pPr>
              <w:widowControl/>
              <w:jc w:val="center"/>
              <w:rPr>
                <w:i/>
                <w:iCs/>
                <w:sz w:val="22"/>
                <w:szCs w:val="22"/>
              </w:rPr>
            </w:pPr>
            <w:r w:rsidRPr="006741CC">
              <w:rPr>
                <w:i/>
                <w:iCs/>
                <w:sz w:val="22"/>
                <w:szCs w:val="22"/>
              </w:rPr>
              <w:t>1</w:t>
            </w:r>
          </w:p>
        </w:tc>
        <w:tc>
          <w:tcPr>
            <w:tcW w:w="436" w:type="dxa"/>
            <w:tcBorders>
              <w:top w:val="nil"/>
              <w:left w:val="nil"/>
              <w:bottom w:val="single" w:sz="4" w:space="0" w:color="auto"/>
              <w:right w:val="nil"/>
            </w:tcBorders>
            <w:shd w:val="clear" w:color="auto" w:fill="auto"/>
            <w:vAlign w:val="bottom"/>
            <w:hideMark/>
          </w:tcPr>
          <w:p w14:paraId="6935D37B" w14:textId="77777777" w:rsidR="006741CC" w:rsidRPr="006741CC" w:rsidRDefault="006741CC" w:rsidP="006741CC">
            <w:pPr>
              <w:widowControl/>
              <w:jc w:val="center"/>
              <w:rPr>
                <w:i/>
                <w:iCs/>
                <w:sz w:val="22"/>
                <w:szCs w:val="22"/>
              </w:rPr>
            </w:pPr>
            <w:r w:rsidRPr="006741CC">
              <w:rPr>
                <w:i/>
                <w:iCs/>
                <w:sz w:val="22"/>
                <w:szCs w:val="22"/>
              </w:rPr>
              <w:t>01</w:t>
            </w:r>
          </w:p>
        </w:tc>
        <w:tc>
          <w:tcPr>
            <w:tcW w:w="766" w:type="dxa"/>
            <w:tcBorders>
              <w:top w:val="nil"/>
              <w:left w:val="nil"/>
              <w:bottom w:val="single" w:sz="4" w:space="0" w:color="auto"/>
              <w:right w:val="single" w:sz="4" w:space="0" w:color="auto"/>
            </w:tcBorders>
            <w:shd w:val="clear" w:color="auto" w:fill="auto"/>
            <w:vAlign w:val="bottom"/>
            <w:hideMark/>
          </w:tcPr>
          <w:p w14:paraId="50FF1656" w14:textId="77777777" w:rsidR="006741CC" w:rsidRPr="006741CC" w:rsidRDefault="006741CC" w:rsidP="006741CC">
            <w:pPr>
              <w:widowControl/>
              <w:jc w:val="center"/>
              <w:rPr>
                <w:i/>
                <w:iCs/>
                <w:sz w:val="22"/>
                <w:szCs w:val="22"/>
              </w:rPr>
            </w:pPr>
            <w:r w:rsidRPr="006741CC">
              <w:rPr>
                <w:i/>
                <w:iCs/>
                <w:sz w:val="22"/>
                <w:szCs w:val="22"/>
              </w:rPr>
              <w:t>00000</w:t>
            </w:r>
          </w:p>
        </w:tc>
        <w:tc>
          <w:tcPr>
            <w:tcW w:w="566" w:type="dxa"/>
            <w:tcBorders>
              <w:top w:val="nil"/>
              <w:left w:val="nil"/>
              <w:bottom w:val="single" w:sz="4" w:space="0" w:color="auto"/>
              <w:right w:val="single" w:sz="4" w:space="0" w:color="auto"/>
            </w:tcBorders>
            <w:shd w:val="clear" w:color="auto" w:fill="auto"/>
            <w:noWrap/>
            <w:vAlign w:val="bottom"/>
            <w:hideMark/>
          </w:tcPr>
          <w:p w14:paraId="6508B65C" w14:textId="77777777" w:rsidR="006741CC" w:rsidRPr="006741CC" w:rsidRDefault="006741CC" w:rsidP="006741CC">
            <w:pPr>
              <w:widowControl/>
              <w:rPr>
                <w:i/>
                <w:iCs/>
                <w:sz w:val="22"/>
                <w:szCs w:val="22"/>
              </w:rPr>
            </w:pPr>
            <w:r w:rsidRPr="006741CC">
              <w:rPr>
                <w:i/>
                <w:iCs/>
                <w:sz w:val="22"/>
                <w:szCs w:val="22"/>
              </w:rPr>
              <w:t> </w:t>
            </w:r>
          </w:p>
        </w:tc>
        <w:tc>
          <w:tcPr>
            <w:tcW w:w="466" w:type="dxa"/>
            <w:tcBorders>
              <w:top w:val="nil"/>
              <w:left w:val="nil"/>
              <w:bottom w:val="single" w:sz="4" w:space="0" w:color="auto"/>
              <w:right w:val="single" w:sz="4" w:space="0" w:color="auto"/>
            </w:tcBorders>
            <w:shd w:val="clear" w:color="auto" w:fill="auto"/>
            <w:noWrap/>
            <w:vAlign w:val="bottom"/>
            <w:hideMark/>
          </w:tcPr>
          <w:p w14:paraId="1A48CE73" w14:textId="77777777" w:rsidR="006741CC" w:rsidRPr="006741CC" w:rsidRDefault="006741CC" w:rsidP="006741CC">
            <w:pPr>
              <w:widowControl/>
              <w:jc w:val="right"/>
              <w:rPr>
                <w:sz w:val="22"/>
                <w:szCs w:val="22"/>
              </w:rPr>
            </w:pPr>
            <w:r w:rsidRPr="006741CC">
              <w:rPr>
                <w:sz w:val="22"/>
                <w:szCs w:val="22"/>
              </w:rPr>
              <w:t> </w:t>
            </w:r>
          </w:p>
        </w:tc>
        <w:tc>
          <w:tcPr>
            <w:tcW w:w="500" w:type="dxa"/>
            <w:tcBorders>
              <w:top w:val="nil"/>
              <w:left w:val="nil"/>
              <w:bottom w:val="single" w:sz="4" w:space="0" w:color="auto"/>
              <w:right w:val="single" w:sz="4" w:space="0" w:color="auto"/>
            </w:tcBorders>
            <w:shd w:val="clear" w:color="auto" w:fill="auto"/>
            <w:noWrap/>
            <w:vAlign w:val="bottom"/>
            <w:hideMark/>
          </w:tcPr>
          <w:p w14:paraId="7624E23F" w14:textId="77777777" w:rsidR="006741CC" w:rsidRPr="006741CC" w:rsidRDefault="006741CC" w:rsidP="006741CC">
            <w:pPr>
              <w:widowControl/>
              <w:rPr>
                <w:sz w:val="22"/>
                <w:szCs w:val="22"/>
              </w:rPr>
            </w:pPr>
            <w:r w:rsidRPr="006741CC">
              <w:rPr>
                <w:sz w:val="22"/>
                <w:szCs w:val="22"/>
              </w:rPr>
              <w:t> </w:t>
            </w:r>
          </w:p>
        </w:tc>
        <w:tc>
          <w:tcPr>
            <w:tcW w:w="1151" w:type="dxa"/>
            <w:tcBorders>
              <w:top w:val="nil"/>
              <w:left w:val="nil"/>
              <w:bottom w:val="single" w:sz="4" w:space="0" w:color="auto"/>
              <w:right w:val="single" w:sz="4" w:space="0" w:color="auto"/>
            </w:tcBorders>
            <w:shd w:val="clear" w:color="auto" w:fill="auto"/>
            <w:noWrap/>
            <w:vAlign w:val="bottom"/>
            <w:hideMark/>
          </w:tcPr>
          <w:p w14:paraId="00088E3E" w14:textId="77777777" w:rsidR="006741CC" w:rsidRPr="006741CC" w:rsidRDefault="006741CC" w:rsidP="006741CC">
            <w:pPr>
              <w:widowControl/>
              <w:jc w:val="right"/>
              <w:rPr>
                <w:i/>
                <w:iCs/>
                <w:sz w:val="22"/>
                <w:szCs w:val="22"/>
              </w:rPr>
            </w:pPr>
            <w:r w:rsidRPr="006741CC">
              <w:rPr>
                <w:i/>
                <w:iCs/>
                <w:sz w:val="22"/>
                <w:szCs w:val="22"/>
              </w:rPr>
              <w:t>4987,057</w:t>
            </w:r>
          </w:p>
        </w:tc>
        <w:tc>
          <w:tcPr>
            <w:tcW w:w="1151" w:type="dxa"/>
            <w:tcBorders>
              <w:top w:val="nil"/>
              <w:left w:val="nil"/>
              <w:bottom w:val="single" w:sz="4" w:space="0" w:color="auto"/>
              <w:right w:val="single" w:sz="4" w:space="0" w:color="auto"/>
            </w:tcBorders>
            <w:shd w:val="clear" w:color="auto" w:fill="auto"/>
            <w:noWrap/>
            <w:vAlign w:val="bottom"/>
            <w:hideMark/>
          </w:tcPr>
          <w:p w14:paraId="63457DAB" w14:textId="77777777" w:rsidR="006741CC" w:rsidRPr="006741CC" w:rsidRDefault="006741CC" w:rsidP="006741CC">
            <w:pPr>
              <w:widowControl/>
              <w:jc w:val="right"/>
              <w:rPr>
                <w:i/>
                <w:iCs/>
                <w:sz w:val="22"/>
                <w:szCs w:val="22"/>
              </w:rPr>
            </w:pPr>
            <w:r w:rsidRPr="006741CC">
              <w:rPr>
                <w:i/>
                <w:iCs/>
                <w:sz w:val="22"/>
                <w:szCs w:val="22"/>
              </w:rPr>
              <w:t>5160,563</w:t>
            </w:r>
          </w:p>
        </w:tc>
        <w:tc>
          <w:tcPr>
            <w:tcW w:w="1151" w:type="dxa"/>
            <w:tcBorders>
              <w:top w:val="nil"/>
              <w:left w:val="nil"/>
              <w:bottom w:val="single" w:sz="4" w:space="0" w:color="auto"/>
              <w:right w:val="single" w:sz="4" w:space="0" w:color="auto"/>
            </w:tcBorders>
            <w:shd w:val="clear" w:color="auto" w:fill="auto"/>
            <w:noWrap/>
            <w:vAlign w:val="bottom"/>
            <w:hideMark/>
          </w:tcPr>
          <w:p w14:paraId="7BF2FC36" w14:textId="77777777" w:rsidR="006741CC" w:rsidRPr="006741CC" w:rsidRDefault="006741CC" w:rsidP="006741CC">
            <w:pPr>
              <w:widowControl/>
              <w:jc w:val="right"/>
              <w:rPr>
                <w:i/>
                <w:iCs/>
                <w:sz w:val="22"/>
                <w:szCs w:val="22"/>
              </w:rPr>
            </w:pPr>
            <w:r w:rsidRPr="006741CC">
              <w:rPr>
                <w:i/>
                <w:iCs/>
                <w:sz w:val="22"/>
                <w:szCs w:val="22"/>
              </w:rPr>
              <w:t>5286,721</w:t>
            </w:r>
          </w:p>
        </w:tc>
      </w:tr>
      <w:tr w:rsidR="006741CC" w:rsidRPr="006741CC" w14:paraId="796D9098" w14:textId="77777777" w:rsidTr="00BF731A">
        <w:trPr>
          <w:trHeight w:val="600"/>
        </w:trPr>
        <w:tc>
          <w:tcPr>
            <w:tcW w:w="3958" w:type="dxa"/>
            <w:tcBorders>
              <w:top w:val="nil"/>
              <w:left w:val="single" w:sz="4" w:space="0" w:color="auto"/>
              <w:bottom w:val="single" w:sz="4" w:space="0" w:color="auto"/>
              <w:right w:val="single" w:sz="4" w:space="0" w:color="auto"/>
            </w:tcBorders>
            <w:shd w:val="clear" w:color="auto" w:fill="auto"/>
            <w:vAlign w:val="bottom"/>
            <w:hideMark/>
          </w:tcPr>
          <w:p w14:paraId="495EEBB7" w14:textId="77777777" w:rsidR="006741CC" w:rsidRPr="006741CC" w:rsidRDefault="006741CC" w:rsidP="006741CC">
            <w:pPr>
              <w:widowControl/>
              <w:rPr>
                <w:sz w:val="22"/>
                <w:szCs w:val="22"/>
              </w:rPr>
            </w:pPr>
            <w:r w:rsidRPr="006741CC">
              <w:rPr>
                <w:sz w:val="22"/>
                <w:szCs w:val="22"/>
              </w:rPr>
              <w:t>Расходы на выплаты по оплате труда работников органов муниципальной власти Сосновского сельсовета Бессоновского района Пензенской области</w:t>
            </w:r>
          </w:p>
        </w:tc>
        <w:tc>
          <w:tcPr>
            <w:tcW w:w="436" w:type="dxa"/>
            <w:tcBorders>
              <w:top w:val="nil"/>
              <w:left w:val="nil"/>
              <w:bottom w:val="single" w:sz="4" w:space="0" w:color="auto"/>
              <w:right w:val="nil"/>
            </w:tcBorders>
            <w:shd w:val="clear" w:color="auto" w:fill="auto"/>
            <w:vAlign w:val="bottom"/>
            <w:hideMark/>
          </w:tcPr>
          <w:p w14:paraId="598596B5" w14:textId="77777777" w:rsidR="006741CC" w:rsidRPr="006741CC" w:rsidRDefault="006741CC" w:rsidP="006741CC">
            <w:pPr>
              <w:widowControl/>
              <w:jc w:val="center"/>
              <w:rPr>
                <w:sz w:val="22"/>
                <w:szCs w:val="22"/>
              </w:rPr>
            </w:pPr>
            <w:r w:rsidRPr="006741CC">
              <w:rPr>
                <w:sz w:val="22"/>
                <w:szCs w:val="22"/>
              </w:rPr>
              <w:t>01</w:t>
            </w:r>
          </w:p>
        </w:tc>
        <w:tc>
          <w:tcPr>
            <w:tcW w:w="326" w:type="dxa"/>
            <w:tcBorders>
              <w:top w:val="nil"/>
              <w:left w:val="nil"/>
              <w:bottom w:val="single" w:sz="4" w:space="0" w:color="auto"/>
              <w:right w:val="nil"/>
            </w:tcBorders>
            <w:shd w:val="clear" w:color="auto" w:fill="auto"/>
            <w:vAlign w:val="bottom"/>
            <w:hideMark/>
          </w:tcPr>
          <w:p w14:paraId="74F385AD" w14:textId="77777777" w:rsidR="006741CC" w:rsidRPr="006741CC" w:rsidRDefault="006741CC" w:rsidP="006741CC">
            <w:pPr>
              <w:widowControl/>
              <w:jc w:val="center"/>
              <w:rPr>
                <w:sz w:val="22"/>
                <w:szCs w:val="22"/>
              </w:rPr>
            </w:pPr>
            <w:r w:rsidRPr="006741CC">
              <w:rPr>
                <w:sz w:val="22"/>
                <w:szCs w:val="22"/>
              </w:rPr>
              <w:t>1</w:t>
            </w:r>
          </w:p>
        </w:tc>
        <w:tc>
          <w:tcPr>
            <w:tcW w:w="436" w:type="dxa"/>
            <w:tcBorders>
              <w:top w:val="nil"/>
              <w:left w:val="nil"/>
              <w:bottom w:val="single" w:sz="4" w:space="0" w:color="auto"/>
              <w:right w:val="nil"/>
            </w:tcBorders>
            <w:shd w:val="clear" w:color="auto" w:fill="auto"/>
            <w:vAlign w:val="bottom"/>
            <w:hideMark/>
          </w:tcPr>
          <w:p w14:paraId="3D5C3B94" w14:textId="77777777" w:rsidR="006741CC" w:rsidRPr="006741CC" w:rsidRDefault="006741CC" w:rsidP="006741CC">
            <w:pPr>
              <w:widowControl/>
              <w:jc w:val="center"/>
              <w:rPr>
                <w:sz w:val="22"/>
                <w:szCs w:val="22"/>
              </w:rPr>
            </w:pPr>
            <w:r w:rsidRPr="006741CC">
              <w:rPr>
                <w:sz w:val="22"/>
                <w:szCs w:val="22"/>
              </w:rPr>
              <w:t>01</w:t>
            </w:r>
          </w:p>
        </w:tc>
        <w:tc>
          <w:tcPr>
            <w:tcW w:w="766" w:type="dxa"/>
            <w:tcBorders>
              <w:top w:val="nil"/>
              <w:left w:val="nil"/>
              <w:bottom w:val="single" w:sz="4" w:space="0" w:color="auto"/>
              <w:right w:val="single" w:sz="4" w:space="0" w:color="auto"/>
            </w:tcBorders>
            <w:shd w:val="clear" w:color="auto" w:fill="auto"/>
            <w:vAlign w:val="bottom"/>
            <w:hideMark/>
          </w:tcPr>
          <w:p w14:paraId="16666ED1" w14:textId="77777777" w:rsidR="006741CC" w:rsidRPr="006741CC" w:rsidRDefault="006741CC" w:rsidP="006741CC">
            <w:pPr>
              <w:widowControl/>
              <w:jc w:val="center"/>
              <w:rPr>
                <w:sz w:val="22"/>
                <w:szCs w:val="22"/>
              </w:rPr>
            </w:pPr>
            <w:r w:rsidRPr="006741CC">
              <w:rPr>
                <w:sz w:val="22"/>
                <w:szCs w:val="22"/>
              </w:rPr>
              <w:t>02100</w:t>
            </w:r>
          </w:p>
        </w:tc>
        <w:tc>
          <w:tcPr>
            <w:tcW w:w="566" w:type="dxa"/>
            <w:tcBorders>
              <w:top w:val="nil"/>
              <w:left w:val="nil"/>
              <w:bottom w:val="single" w:sz="4" w:space="0" w:color="auto"/>
              <w:right w:val="single" w:sz="4" w:space="0" w:color="auto"/>
            </w:tcBorders>
            <w:shd w:val="clear" w:color="auto" w:fill="auto"/>
            <w:noWrap/>
            <w:vAlign w:val="bottom"/>
            <w:hideMark/>
          </w:tcPr>
          <w:p w14:paraId="72B5F76D" w14:textId="77777777" w:rsidR="006741CC" w:rsidRPr="006741CC" w:rsidRDefault="006741CC" w:rsidP="006741CC">
            <w:pPr>
              <w:widowControl/>
              <w:rPr>
                <w:sz w:val="22"/>
                <w:szCs w:val="22"/>
              </w:rPr>
            </w:pPr>
            <w:r w:rsidRPr="006741CC">
              <w:rPr>
                <w:sz w:val="22"/>
                <w:szCs w:val="22"/>
              </w:rPr>
              <w:t> </w:t>
            </w:r>
          </w:p>
        </w:tc>
        <w:tc>
          <w:tcPr>
            <w:tcW w:w="466" w:type="dxa"/>
            <w:tcBorders>
              <w:top w:val="nil"/>
              <w:left w:val="nil"/>
              <w:bottom w:val="single" w:sz="4" w:space="0" w:color="auto"/>
              <w:right w:val="single" w:sz="4" w:space="0" w:color="auto"/>
            </w:tcBorders>
            <w:shd w:val="clear" w:color="auto" w:fill="auto"/>
            <w:noWrap/>
            <w:vAlign w:val="bottom"/>
            <w:hideMark/>
          </w:tcPr>
          <w:p w14:paraId="49E216F2" w14:textId="77777777" w:rsidR="006741CC" w:rsidRPr="006741CC" w:rsidRDefault="006741CC" w:rsidP="006741CC">
            <w:pPr>
              <w:widowControl/>
              <w:jc w:val="right"/>
              <w:rPr>
                <w:sz w:val="22"/>
                <w:szCs w:val="22"/>
              </w:rPr>
            </w:pPr>
            <w:r w:rsidRPr="006741CC">
              <w:rPr>
                <w:sz w:val="22"/>
                <w:szCs w:val="22"/>
              </w:rPr>
              <w:t> </w:t>
            </w:r>
          </w:p>
        </w:tc>
        <w:tc>
          <w:tcPr>
            <w:tcW w:w="500" w:type="dxa"/>
            <w:tcBorders>
              <w:top w:val="nil"/>
              <w:left w:val="nil"/>
              <w:bottom w:val="single" w:sz="4" w:space="0" w:color="auto"/>
              <w:right w:val="single" w:sz="4" w:space="0" w:color="auto"/>
            </w:tcBorders>
            <w:shd w:val="clear" w:color="auto" w:fill="auto"/>
            <w:noWrap/>
            <w:vAlign w:val="bottom"/>
            <w:hideMark/>
          </w:tcPr>
          <w:p w14:paraId="01970F9E" w14:textId="77777777" w:rsidR="006741CC" w:rsidRPr="006741CC" w:rsidRDefault="006741CC" w:rsidP="006741CC">
            <w:pPr>
              <w:widowControl/>
              <w:rPr>
                <w:sz w:val="22"/>
                <w:szCs w:val="22"/>
              </w:rPr>
            </w:pPr>
            <w:r w:rsidRPr="006741CC">
              <w:rPr>
                <w:sz w:val="22"/>
                <w:szCs w:val="22"/>
              </w:rPr>
              <w:t> </w:t>
            </w:r>
          </w:p>
        </w:tc>
        <w:tc>
          <w:tcPr>
            <w:tcW w:w="1151" w:type="dxa"/>
            <w:tcBorders>
              <w:top w:val="nil"/>
              <w:left w:val="nil"/>
              <w:bottom w:val="single" w:sz="4" w:space="0" w:color="auto"/>
              <w:right w:val="single" w:sz="4" w:space="0" w:color="auto"/>
            </w:tcBorders>
            <w:shd w:val="clear" w:color="auto" w:fill="auto"/>
            <w:noWrap/>
            <w:vAlign w:val="bottom"/>
            <w:hideMark/>
          </w:tcPr>
          <w:p w14:paraId="1B3EE1BD" w14:textId="77777777" w:rsidR="006741CC" w:rsidRPr="006741CC" w:rsidRDefault="006741CC" w:rsidP="006741CC">
            <w:pPr>
              <w:widowControl/>
              <w:jc w:val="right"/>
              <w:rPr>
                <w:sz w:val="22"/>
                <w:szCs w:val="22"/>
              </w:rPr>
            </w:pPr>
            <w:r w:rsidRPr="006741CC">
              <w:rPr>
                <w:sz w:val="22"/>
                <w:szCs w:val="22"/>
              </w:rPr>
              <w:t>3938,277</w:t>
            </w:r>
          </w:p>
        </w:tc>
        <w:tc>
          <w:tcPr>
            <w:tcW w:w="1151" w:type="dxa"/>
            <w:tcBorders>
              <w:top w:val="nil"/>
              <w:left w:val="nil"/>
              <w:bottom w:val="single" w:sz="4" w:space="0" w:color="auto"/>
              <w:right w:val="single" w:sz="4" w:space="0" w:color="auto"/>
            </w:tcBorders>
            <w:shd w:val="clear" w:color="auto" w:fill="auto"/>
            <w:noWrap/>
            <w:vAlign w:val="bottom"/>
            <w:hideMark/>
          </w:tcPr>
          <w:p w14:paraId="5666D21F" w14:textId="77777777" w:rsidR="006741CC" w:rsidRPr="006741CC" w:rsidRDefault="006741CC" w:rsidP="006741CC">
            <w:pPr>
              <w:widowControl/>
              <w:jc w:val="right"/>
              <w:rPr>
                <w:sz w:val="22"/>
                <w:szCs w:val="22"/>
              </w:rPr>
            </w:pPr>
            <w:r w:rsidRPr="006741CC">
              <w:rPr>
                <w:sz w:val="22"/>
                <w:szCs w:val="22"/>
              </w:rPr>
              <w:t>4103,752</w:t>
            </w:r>
          </w:p>
        </w:tc>
        <w:tc>
          <w:tcPr>
            <w:tcW w:w="1151" w:type="dxa"/>
            <w:tcBorders>
              <w:top w:val="nil"/>
              <w:left w:val="nil"/>
              <w:bottom w:val="single" w:sz="4" w:space="0" w:color="auto"/>
              <w:right w:val="single" w:sz="4" w:space="0" w:color="auto"/>
            </w:tcBorders>
            <w:shd w:val="clear" w:color="auto" w:fill="auto"/>
            <w:noWrap/>
            <w:vAlign w:val="bottom"/>
            <w:hideMark/>
          </w:tcPr>
          <w:p w14:paraId="4197D906" w14:textId="77777777" w:rsidR="006741CC" w:rsidRPr="006741CC" w:rsidRDefault="006741CC" w:rsidP="006741CC">
            <w:pPr>
              <w:widowControl/>
              <w:jc w:val="right"/>
              <w:rPr>
                <w:sz w:val="22"/>
                <w:szCs w:val="22"/>
              </w:rPr>
            </w:pPr>
            <w:r w:rsidRPr="006741CC">
              <w:rPr>
                <w:sz w:val="22"/>
                <w:szCs w:val="22"/>
              </w:rPr>
              <w:t>4229,910</w:t>
            </w:r>
          </w:p>
        </w:tc>
      </w:tr>
      <w:tr w:rsidR="006741CC" w:rsidRPr="006741CC" w14:paraId="0C7244DE" w14:textId="77777777" w:rsidTr="00BF731A">
        <w:trPr>
          <w:trHeight w:val="990"/>
        </w:trPr>
        <w:tc>
          <w:tcPr>
            <w:tcW w:w="3958" w:type="dxa"/>
            <w:tcBorders>
              <w:top w:val="nil"/>
              <w:left w:val="single" w:sz="4" w:space="0" w:color="auto"/>
              <w:bottom w:val="single" w:sz="4" w:space="0" w:color="auto"/>
              <w:right w:val="single" w:sz="4" w:space="0" w:color="auto"/>
            </w:tcBorders>
            <w:shd w:val="clear" w:color="auto" w:fill="auto"/>
            <w:vAlign w:val="bottom"/>
            <w:hideMark/>
          </w:tcPr>
          <w:p w14:paraId="7B511A1D" w14:textId="77777777" w:rsidR="006741CC" w:rsidRPr="006741CC" w:rsidRDefault="006741CC" w:rsidP="006741CC">
            <w:pPr>
              <w:widowControl/>
              <w:rPr>
                <w:sz w:val="22"/>
                <w:szCs w:val="22"/>
              </w:rPr>
            </w:pPr>
            <w:r w:rsidRPr="006741CC">
              <w:rPr>
                <w:sz w:val="22"/>
                <w:szCs w:val="22"/>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36" w:type="dxa"/>
            <w:tcBorders>
              <w:top w:val="nil"/>
              <w:left w:val="nil"/>
              <w:bottom w:val="single" w:sz="4" w:space="0" w:color="auto"/>
              <w:right w:val="nil"/>
            </w:tcBorders>
            <w:shd w:val="clear" w:color="auto" w:fill="auto"/>
            <w:vAlign w:val="bottom"/>
            <w:hideMark/>
          </w:tcPr>
          <w:p w14:paraId="7163D753" w14:textId="77777777" w:rsidR="006741CC" w:rsidRPr="006741CC" w:rsidRDefault="006741CC" w:rsidP="006741CC">
            <w:pPr>
              <w:widowControl/>
              <w:jc w:val="center"/>
              <w:rPr>
                <w:sz w:val="22"/>
                <w:szCs w:val="22"/>
              </w:rPr>
            </w:pPr>
            <w:r w:rsidRPr="006741CC">
              <w:rPr>
                <w:sz w:val="22"/>
                <w:szCs w:val="22"/>
              </w:rPr>
              <w:t>01</w:t>
            </w:r>
          </w:p>
        </w:tc>
        <w:tc>
          <w:tcPr>
            <w:tcW w:w="326" w:type="dxa"/>
            <w:tcBorders>
              <w:top w:val="nil"/>
              <w:left w:val="nil"/>
              <w:bottom w:val="single" w:sz="4" w:space="0" w:color="auto"/>
              <w:right w:val="nil"/>
            </w:tcBorders>
            <w:shd w:val="clear" w:color="auto" w:fill="auto"/>
            <w:vAlign w:val="bottom"/>
            <w:hideMark/>
          </w:tcPr>
          <w:p w14:paraId="1E4870AF" w14:textId="77777777" w:rsidR="006741CC" w:rsidRPr="006741CC" w:rsidRDefault="006741CC" w:rsidP="006741CC">
            <w:pPr>
              <w:widowControl/>
              <w:jc w:val="center"/>
              <w:rPr>
                <w:sz w:val="22"/>
                <w:szCs w:val="22"/>
              </w:rPr>
            </w:pPr>
            <w:r w:rsidRPr="006741CC">
              <w:rPr>
                <w:sz w:val="22"/>
                <w:szCs w:val="22"/>
              </w:rPr>
              <w:t>1</w:t>
            </w:r>
          </w:p>
        </w:tc>
        <w:tc>
          <w:tcPr>
            <w:tcW w:w="436" w:type="dxa"/>
            <w:tcBorders>
              <w:top w:val="nil"/>
              <w:left w:val="nil"/>
              <w:bottom w:val="single" w:sz="4" w:space="0" w:color="auto"/>
              <w:right w:val="nil"/>
            </w:tcBorders>
            <w:shd w:val="clear" w:color="auto" w:fill="auto"/>
            <w:vAlign w:val="bottom"/>
            <w:hideMark/>
          </w:tcPr>
          <w:p w14:paraId="5C17A1D8" w14:textId="77777777" w:rsidR="006741CC" w:rsidRPr="006741CC" w:rsidRDefault="006741CC" w:rsidP="006741CC">
            <w:pPr>
              <w:widowControl/>
              <w:jc w:val="center"/>
              <w:rPr>
                <w:sz w:val="22"/>
                <w:szCs w:val="22"/>
              </w:rPr>
            </w:pPr>
            <w:r w:rsidRPr="006741CC">
              <w:rPr>
                <w:sz w:val="22"/>
                <w:szCs w:val="22"/>
              </w:rPr>
              <w:t>01</w:t>
            </w:r>
          </w:p>
        </w:tc>
        <w:tc>
          <w:tcPr>
            <w:tcW w:w="766" w:type="dxa"/>
            <w:tcBorders>
              <w:top w:val="nil"/>
              <w:left w:val="nil"/>
              <w:bottom w:val="single" w:sz="4" w:space="0" w:color="auto"/>
              <w:right w:val="single" w:sz="4" w:space="0" w:color="auto"/>
            </w:tcBorders>
            <w:shd w:val="clear" w:color="auto" w:fill="auto"/>
            <w:vAlign w:val="bottom"/>
            <w:hideMark/>
          </w:tcPr>
          <w:p w14:paraId="11A8C51F" w14:textId="77777777" w:rsidR="006741CC" w:rsidRPr="006741CC" w:rsidRDefault="006741CC" w:rsidP="006741CC">
            <w:pPr>
              <w:widowControl/>
              <w:jc w:val="center"/>
              <w:rPr>
                <w:sz w:val="22"/>
                <w:szCs w:val="22"/>
              </w:rPr>
            </w:pPr>
            <w:r w:rsidRPr="006741CC">
              <w:rPr>
                <w:sz w:val="22"/>
                <w:szCs w:val="22"/>
              </w:rPr>
              <w:t>02100</w:t>
            </w:r>
          </w:p>
        </w:tc>
        <w:tc>
          <w:tcPr>
            <w:tcW w:w="566" w:type="dxa"/>
            <w:tcBorders>
              <w:top w:val="nil"/>
              <w:left w:val="nil"/>
              <w:bottom w:val="single" w:sz="4" w:space="0" w:color="auto"/>
              <w:right w:val="single" w:sz="4" w:space="0" w:color="auto"/>
            </w:tcBorders>
            <w:shd w:val="clear" w:color="auto" w:fill="auto"/>
            <w:noWrap/>
            <w:vAlign w:val="bottom"/>
            <w:hideMark/>
          </w:tcPr>
          <w:p w14:paraId="129EEE16" w14:textId="77777777" w:rsidR="006741CC" w:rsidRPr="006741CC" w:rsidRDefault="006741CC" w:rsidP="006741CC">
            <w:pPr>
              <w:widowControl/>
              <w:rPr>
                <w:sz w:val="22"/>
                <w:szCs w:val="22"/>
              </w:rPr>
            </w:pPr>
            <w:r w:rsidRPr="006741CC">
              <w:rPr>
                <w:sz w:val="22"/>
                <w:szCs w:val="22"/>
              </w:rPr>
              <w:t>100</w:t>
            </w:r>
          </w:p>
        </w:tc>
        <w:tc>
          <w:tcPr>
            <w:tcW w:w="466" w:type="dxa"/>
            <w:tcBorders>
              <w:top w:val="nil"/>
              <w:left w:val="nil"/>
              <w:bottom w:val="single" w:sz="4" w:space="0" w:color="auto"/>
              <w:right w:val="single" w:sz="4" w:space="0" w:color="auto"/>
            </w:tcBorders>
            <w:shd w:val="clear" w:color="auto" w:fill="auto"/>
            <w:noWrap/>
            <w:vAlign w:val="bottom"/>
            <w:hideMark/>
          </w:tcPr>
          <w:p w14:paraId="762081D4" w14:textId="77777777" w:rsidR="006741CC" w:rsidRPr="006741CC" w:rsidRDefault="006741CC" w:rsidP="006741CC">
            <w:pPr>
              <w:widowControl/>
              <w:jc w:val="center"/>
              <w:rPr>
                <w:sz w:val="22"/>
                <w:szCs w:val="22"/>
              </w:rPr>
            </w:pPr>
            <w:r w:rsidRPr="006741CC">
              <w:rPr>
                <w:sz w:val="22"/>
                <w:szCs w:val="22"/>
              </w:rPr>
              <w:t> </w:t>
            </w:r>
          </w:p>
        </w:tc>
        <w:tc>
          <w:tcPr>
            <w:tcW w:w="500" w:type="dxa"/>
            <w:tcBorders>
              <w:top w:val="nil"/>
              <w:left w:val="nil"/>
              <w:bottom w:val="single" w:sz="4" w:space="0" w:color="auto"/>
              <w:right w:val="single" w:sz="4" w:space="0" w:color="auto"/>
            </w:tcBorders>
            <w:shd w:val="clear" w:color="auto" w:fill="auto"/>
            <w:noWrap/>
            <w:vAlign w:val="bottom"/>
            <w:hideMark/>
          </w:tcPr>
          <w:p w14:paraId="582198ED" w14:textId="77777777" w:rsidR="006741CC" w:rsidRPr="006741CC" w:rsidRDefault="006741CC" w:rsidP="006741CC">
            <w:pPr>
              <w:widowControl/>
              <w:jc w:val="center"/>
              <w:rPr>
                <w:sz w:val="22"/>
                <w:szCs w:val="22"/>
              </w:rPr>
            </w:pPr>
            <w:r w:rsidRPr="006741CC">
              <w:rPr>
                <w:sz w:val="22"/>
                <w:szCs w:val="22"/>
              </w:rPr>
              <w:t> </w:t>
            </w:r>
          </w:p>
        </w:tc>
        <w:tc>
          <w:tcPr>
            <w:tcW w:w="1151" w:type="dxa"/>
            <w:tcBorders>
              <w:top w:val="nil"/>
              <w:left w:val="nil"/>
              <w:bottom w:val="single" w:sz="4" w:space="0" w:color="auto"/>
              <w:right w:val="single" w:sz="4" w:space="0" w:color="auto"/>
            </w:tcBorders>
            <w:shd w:val="clear" w:color="000000" w:fill="FFFFFF"/>
            <w:noWrap/>
            <w:vAlign w:val="bottom"/>
            <w:hideMark/>
          </w:tcPr>
          <w:p w14:paraId="1BF4A021" w14:textId="77777777" w:rsidR="006741CC" w:rsidRPr="006741CC" w:rsidRDefault="006741CC" w:rsidP="006741CC">
            <w:pPr>
              <w:widowControl/>
              <w:jc w:val="right"/>
              <w:rPr>
                <w:sz w:val="22"/>
                <w:szCs w:val="22"/>
              </w:rPr>
            </w:pPr>
            <w:r w:rsidRPr="006741CC">
              <w:rPr>
                <w:sz w:val="22"/>
                <w:szCs w:val="22"/>
              </w:rPr>
              <w:t>3938,277</w:t>
            </w:r>
          </w:p>
        </w:tc>
        <w:tc>
          <w:tcPr>
            <w:tcW w:w="1151" w:type="dxa"/>
            <w:tcBorders>
              <w:top w:val="nil"/>
              <w:left w:val="nil"/>
              <w:bottom w:val="single" w:sz="4" w:space="0" w:color="auto"/>
              <w:right w:val="single" w:sz="4" w:space="0" w:color="auto"/>
            </w:tcBorders>
            <w:shd w:val="clear" w:color="000000" w:fill="FFFFFF"/>
            <w:noWrap/>
            <w:vAlign w:val="bottom"/>
            <w:hideMark/>
          </w:tcPr>
          <w:p w14:paraId="12AFD846" w14:textId="77777777" w:rsidR="006741CC" w:rsidRPr="006741CC" w:rsidRDefault="006741CC" w:rsidP="006741CC">
            <w:pPr>
              <w:widowControl/>
              <w:jc w:val="right"/>
              <w:rPr>
                <w:sz w:val="22"/>
                <w:szCs w:val="22"/>
              </w:rPr>
            </w:pPr>
            <w:r w:rsidRPr="006741CC">
              <w:rPr>
                <w:sz w:val="22"/>
                <w:szCs w:val="22"/>
              </w:rPr>
              <w:t>4103,752</w:t>
            </w:r>
          </w:p>
        </w:tc>
        <w:tc>
          <w:tcPr>
            <w:tcW w:w="1151" w:type="dxa"/>
            <w:tcBorders>
              <w:top w:val="nil"/>
              <w:left w:val="nil"/>
              <w:bottom w:val="single" w:sz="4" w:space="0" w:color="auto"/>
              <w:right w:val="single" w:sz="4" w:space="0" w:color="auto"/>
            </w:tcBorders>
            <w:shd w:val="clear" w:color="000000" w:fill="FFFFFF"/>
            <w:noWrap/>
            <w:vAlign w:val="bottom"/>
            <w:hideMark/>
          </w:tcPr>
          <w:p w14:paraId="7F08B770" w14:textId="77777777" w:rsidR="006741CC" w:rsidRPr="006741CC" w:rsidRDefault="006741CC" w:rsidP="006741CC">
            <w:pPr>
              <w:widowControl/>
              <w:jc w:val="right"/>
              <w:rPr>
                <w:sz w:val="22"/>
                <w:szCs w:val="22"/>
              </w:rPr>
            </w:pPr>
            <w:r w:rsidRPr="006741CC">
              <w:rPr>
                <w:sz w:val="22"/>
                <w:szCs w:val="22"/>
              </w:rPr>
              <w:t>4229,910</w:t>
            </w:r>
          </w:p>
        </w:tc>
      </w:tr>
      <w:tr w:rsidR="006741CC" w:rsidRPr="006741CC" w14:paraId="17697E5F" w14:textId="77777777" w:rsidTr="00BF731A">
        <w:trPr>
          <w:trHeight w:val="630"/>
        </w:trPr>
        <w:tc>
          <w:tcPr>
            <w:tcW w:w="3958" w:type="dxa"/>
            <w:tcBorders>
              <w:top w:val="nil"/>
              <w:left w:val="single" w:sz="4" w:space="0" w:color="auto"/>
              <w:bottom w:val="single" w:sz="4" w:space="0" w:color="auto"/>
              <w:right w:val="single" w:sz="4" w:space="0" w:color="auto"/>
            </w:tcBorders>
            <w:shd w:val="clear" w:color="auto" w:fill="auto"/>
            <w:vAlign w:val="bottom"/>
            <w:hideMark/>
          </w:tcPr>
          <w:p w14:paraId="16C8B1D2" w14:textId="77777777" w:rsidR="006741CC" w:rsidRPr="006741CC" w:rsidRDefault="006741CC" w:rsidP="006741CC">
            <w:pPr>
              <w:widowControl/>
              <w:rPr>
                <w:sz w:val="22"/>
                <w:szCs w:val="22"/>
              </w:rPr>
            </w:pPr>
            <w:r w:rsidRPr="006741CC">
              <w:rPr>
                <w:sz w:val="22"/>
                <w:szCs w:val="22"/>
              </w:rPr>
              <w:t>Расходы на выплаты персоналу государственных (муниципальных) органов</w:t>
            </w:r>
          </w:p>
        </w:tc>
        <w:tc>
          <w:tcPr>
            <w:tcW w:w="436" w:type="dxa"/>
            <w:tcBorders>
              <w:top w:val="nil"/>
              <w:left w:val="nil"/>
              <w:bottom w:val="single" w:sz="4" w:space="0" w:color="auto"/>
              <w:right w:val="nil"/>
            </w:tcBorders>
            <w:shd w:val="clear" w:color="auto" w:fill="auto"/>
            <w:vAlign w:val="bottom"/>
            <w:hideMark/>
          </w:tcPr>
          <w:p w14:paraId="2C5A8F78" w14:textId="77777777" w:rsidR="006741CC" w:rsidRPr="006741CC" w:rsidRDefault="006741CC" w:rsidP="006741CC">
            <w:pPr>
              <w:widowControl/>
              <w:jc w:val="center"/>
              <w:rPr>
                <w:sz w:val="22"/>
                <w:szCs w:val="22"/>
              </w:rPr>
            </w:pPr>
            <w:r w:rsidRPr="006741CC">
              <w:rPr>
                <w:sz w:val="22"/>
                <w:szCs w:val="22"/>
              </w:rPr>
              <w:t>01</w:t>
            </w:r>
          </w:p>
        </w:tc>
        <w:tc>
          <w:tcPr>
            <w:tcW w:w="326" w:type="dxa"/>
            <w:tcBorders>
              <w:top w:val="nil"/>
              <w:left w:val="nil"/>
              <w:bottom w:val="single" w:sz="4" w:space="0" w:color="auto"/>
              <w:right w:val="nil"/>
            </w:tcBorders>
            <w:shd w:val="clear" w:color="auto" w:fill="auto"/>
            <w:vAlign w:val="bottom"/>
            <w:hideMark/>
          </w:tcPr>
          <w:p w14:paraId="293EC1B1" w14:textId="77777777" w:rsidR="006741CC" w:rsidRPr="006741CC" w:rsidRDefault="006741CC" w:rsidP="006741CC">
            <w:pPr>
              <w:widowControl/>
              <w:jc w:val="center"/>
              <w:rPr>
                <w:sz w:val="22"/>
                <w:szCs w:val="22"/>
              </w:rPr>
            </w:pPr>
            <w:r w:rsidRPr="006741CC">
              <w:rPr>
                <w:sz w:val="22"/>
                <w:szCs w:val="22"/>
              </w:rPr>
              <w:t>1</w:t>
            </w:r>
          </w:p>
        </w:tc>
        <w:tc>
          <w:tcPr>
            <w:tcW w:w="436" w:type="dxa"/>
            <w:tcBorders>
              <w:top w:val="nil"/>
              <w:left w:val="nil"/>
              <w:bottom w:val="single" w:sz="4" w:space="0" w:color="auto"/>
              <w:right w:val="nil"/>
            </w:tcBorders>
            <w:shd w:val="clear" w:color="auto" w:fill="auto"/>
            <w:vAlign w:val="bottom"/>
            <w:hideMark/>
          </w:tcPr>
          <w:p w14:paraId="679967A2" w14:textId="77777777" w:rsidR="006741CC" w:rsidRPr="006741CC" w:rsidRDefault="006741CC" w:rsidP="006741CC">
            <w:pPr>
              <w:widowControl/>
              <w:jc w:val="center"/>
              <w:rPr>
                <w:sz w:val="22"/>
                <w:szCs w:val="22"/>
              </w:rPr>
            </w:pPr>
            <w:r w:rsidRPr="006741CC">
              <w:rPr>
                <w:sz w:val="22"/>
                <w:szCs w:val="22"/>
              </w:rPr>
              <w:t>01</w:t>
            </w:r>
          </w:p>
        </w:tc>
        <w:tc>
          <w:tcPr>
            <w:tcW w:w="766" w:type="dxa"/>
            <w:tcBorders>
              <w:top w:val="nil"/>
              <w:left w:val="nil"/>
              <w:bottom w:val="single" w:sz="4" w:space="0" w:color="auto"/>
              <w:right w:val="single" w:sz="4" w:space="0" w:color="auto"/>
            </w:tcBorders>
            <w:shd w:val="clear" w:color="auto" w:fill="auto"/>
            <w:vAlign w:val="bottom"/>
            <w:hideMark/>
          </w:tcPr>
          <w:p w14:paraId="0329A4DF" w14:textId="77777777" w:rsidR="006741CC" w:rsidRPr="006741CC" w:rsidRDefault="006741CC" w:rsidP="006741CC">
            <w:pPr>
              <w:widowControl/>
              <w:jc w:val="center"/>
              <w:rPr>
                <w:sz w:val="22"/>
                <w:szCs w:val="22"/>
              </w:rPr>
            </w:pPr>
            <w:r w:rsidRPr="006741CC">
              <w:rPr>
                <w:sz w:val="22"/>
                <w:szCs w:val="22"/>
              </w:rPr>
              <w:t>02100</w:t>
            </w:r>
          </w:p>
        </w:tc>
        <w:tc>
          <w:tcPr>
            <w:tcW w:w="566" w:type="dxa"/>
            <w:tcBorders>
              <w:top w:val="nil"/>
              <w:left w:val="nil"/>
              <w:bottom w:val="single" w:sz="4" w:space="0" w:color="auto"/>
              <w:right w:val="single" w:sz="4" w:space="0" w:color="auto"/>
            </w:tcBorders>
            <w:shd w:val="clear" w:color="auto" w:fill="auto"/>
            <w:noWrap/>
            <w:vAlign w:val="bottom"/>
            <w:hideMark/>
          </w:tcPr>
          <w:p w14:paraId="6FA6AB84" w14:textId="77777777" w:rsidR="006741CC" w:rsidRPr="006741CC" w:rsidRDefault="006741CC" w:rsidP="006741CC">
            <w:pPr>
              <w:widowControl/>
              <w:rPr>
                <w:sz w:val="22"/>
                <w:szCs w:val="22"/>
              </w:rPr>
            </w:pPr>
            <w:r w:rsidRPr="006741CC">
              <w:rPr>
                <w:sz w:val="22"/>
                <w:szCs w:val="22"/>
              </w:rPr>
              <w:t>120</w:t>
            </w:r>
          </w:p>
        </w:tc>
        <w:tc>
          <w:tcPr>
            <w:tcW w:w="466" w:type="dxa"/>
            <w:tcBorders>
              <w:top w:val="nil"/>
              <w:left w:val="nil"/>
              <w:bottom w:val="single" w:sz="4" w:space="0" w:color="auto"/>
              <w:right w:val="single" w:sz="4" w:space="0" w:color="auto"/>
            </w:tcBorders>
            <w:shd w:val="clear" w:color="auto" w:fill="auto"/>
            <w:noWrap/>
            <w:vAlign w:val="bottom"/>
            <w:hideMark/>
          </w:tcPr>
          <w:p w14:paraId="680EE31C" w14:textId="77777777" w:rsidR="006741CC" w:rsidRPr="006741CC" w:rsidRDefault="006741CC" w:rsidP="006741CC">
            <w:pPr>
              <w:widowControl/>
              <w:jc w:val="center"/>
              <w:rPr>
                <w:sz w:val="22"/>
                <w:szCs w:val="22"/>
              </w:rPr>
            </w:pPr>
            <w:r w:rsidRPr="006741CC">
              <w:rPr>
                <w:sz w:val="22"/>
                <w:szCs w:val="22"/>
              </w:rPr>
              <w:t> </w:t>
            </w:r>
          </w:p>
        </w:tc>
        <w:tc>
          <w:tcPr>
            <w:tcW w:w="500" w:type="dxa"/>
            <w:tcBorders>
              <w:top w:val="nil"/>
              <w:left w:val="nil"/>
              <w:bottom w:val="single" w:sz="4" w:space="0" w:color="auto"/>
              <w:right w:val="single" w:sz="4" w:space="0" w:color="auto"/>
            </w:tcBorders>
            <w:shd w:val="clear" w:color="auto" w:fill="auto"/>
            <w:noWrap/>
            <w:vAlign w:val="bottom"/>
            <w:hideMark/>
          </w:tcPr>
          <w:p w14:paraId="1E2B9931" w14:textId="77777777" w:rsidR="006741CC" w:rsidRPr="006741CC" w:rsidRDefault="006741CC" w:rsidP="006741CC">
            <w:pPr>
              <w:widowControl/>
              <w:jc w:val="center"/>
              <w:rPr>
                <w:sz w:val="22"/>
                <w:szCs w:val="22"/>
              </w:rPr>
            </w:pPr>
            <w:r w:rsidRPr="006741CC">
              <w:rPr>
                <w:sz w:val="22"/>
                <w:szCs w:val="22"/>
              </w:rPr>
              <w:t> </w:t>
            </w:r>
          </w:p>
        </w:tc>
        <w:tc>
          <w:tcPr>
            <w:tcW w:w="1151" w:type="dxa"/>
            <w:tcBorders>
              <w:top w:val="nil"/>
              <w:left w:val="nil"/>
              <w:bottom w:val="single" w:sz="4" w:space="0" w:color="auto"/>
              <w:right w:val="single" w:sz="4" w:space="0" w:color="auto"/>
            </w:tcBorders>
            <w:shd w:val="clear" w:color="000000" w:fill="FFFFFF"/>
            <w:noWrap/>
            <w:vAlign w:val="bottom"/>
            <w:hideMark/>
          </w:tcPr>
          <w:p w14:paraId="09A0B57C" w14:textId="77777777" w:rsidR="006741CC" w:rsidRPr="006741CC" w:rsidRDefault="006741CC" w:rsidP="006741CC">
            <w:pPr>
              <w:widowControl/>
              <w:jc w:val="right"/>
              <w:rPr>
                <w:sz w:val="22"/>
                <w:szCs w:val="22"/>
              </w:rPr>
            </w:pPr>
            <w:r w:rsidRPr="006741CC">
              <w:rPr>
                <w:sz w:val="22"/>
                <w:szCs w:val="22"/>
              </w:rPr>
              <w:t>3938,277</w:t>
            </w:r>
          </w:p>
        </w:tc>
        <w:tc>
          <w:tcPr>
            <w:tcW w:w="1151" w:type="dxa"/>
            <w:tcBorders>
              <w:top w:val="nil"/>
              <w:left w:val="nil"/>
              <w:bottom w:val="single" w:sz="4" w:space="0" w:color="auto"/>
              <w:right w:val="single" w:sz="4" w:space="0" w:color="auto"/>
            </w:tcBorders>
            <w:shd w:val="clear" w:color="000000" w:fill="FFFFFF"/>
            <w:noWrap/>
            <w:vAlign w:val="bottom"/>
            <w:hideMark/>
          </w:tcPr>
          <w:p w14:paraId="755F10DD" w14:textId="77777777" w:rsidR="006741CC" w:rsidRPr="006741CC" w:rsidRDefault="006741CC" w:rsidP="006741CC">
            <w:pPr>
              <w:widowControl/>
              <w:jc w:val="right"/>
              <w:rPr>
                <w:sz w:val="22"/>
                <w:szCs w:val="22"/>
              </w:rPr>
            </w:pPr>
            <w:r w:rsidRPr="006741CC">
              <w:rPr>
                <w:sz w:val="22"/>
                <w:szCs w:val="22"/>
              </w:rPr>
              <w:t>4103,752</w:t>
            </w:r>
          </w:p>
        </w:tc>
        <w:tc>
          <w:tcPr>
            <w:tcW w:w="1151" w:type="dxa"/>
            <w:tcBorders>
              <w:top w:val="nil"/>
              <w:left w:val="nil"/>
              <w:bottom w:val="single" w:sz="4" w:space="0" w:color="auto"/>
              <w:right w:val="single" w:sz="4" w:space="0" w:color="auto"/>
            </w:tcBorders>
            <w:shd w:val="clear" w:color="000000" w:fill="FFFFFF"/>
            <w:noWrap/>
            <w:vAlign w:val="bottom"/>
            <w:hideMark/>
          </w:tcPr>
          <w:p w14:paraId="5B16DEAD" w14:textId="77777777" w:rsidR="006741CC" w:rsidRPr="006741CC" w:rsidRDefault="006741CC" w:rsidP="006741CC">
            <w:pPr>
              <w:widowControl/>
              <w:jc w:val="right"/>
              <w:rPr>
                <w:sz w:val="22"/>
                <w:szCs w:val="22"/>
              </w:rPr>
            </w:pPr>
            <w:r w:rsidRPr="006741CC">
              <w:rPr>
                <w:sz w:val="22"/>
                <w:szCs w:val="22"/>
              </w:rPr>
              <w:t>4229,910</w:t>
            </w:r>
          </w:p>
        </w:tc>
      </w:tr>
      <w:tr w:rsidR="006741CC" w:rsidRPr="006741CC" w14:paraId="40574134" w14:textId="77777777" w:rsidTr="00BF731A">
        <w:trPr>
          <w:trHeight w:val="345"/>
        </w:trPr>
        <w:tc>
          <w:tcPr>
            <w:tcW w:w="3958" w:type="dxa"/>
            <w:tcBorders>
              <w:top w:val="nil"/>
              <w:left w:val="single" w:sz="4" w:space="0" w:color="auto"/>
              <w:bottom w:val="single" w:sz="4" w:space="0" w:color="auto"/>
              <w:right w:val="single" w:sz="4" w:space="0" w:color="auto"/>
            </w:tcBorders>
            <w:shd w:val="clear" w:color="auto" w:fill="auto"/>
            <w:vAlign w:val="bottom"/>
            <w:hideMark/>
          </w:tcPr>
          <w:p w14:paraId="4521CF17" w14:textId="77777777" w:rsidR="006741CC" w:rsidRPr="006741CC" w:rsidRDefault="006741CC" w:rsidP="006741CC">
            <w:pPr>
              <w:widowControl/>
              <w:rPr>
                <w:sz w:val="22"/>
                <w:szCs w:val="22"/>
              </w:rPr>
            </w:pPr>
            <w:r w:rsidRPr="006741CC">
              <w:rPr>
                <w:sz w:val="22"/>
                <w:szCs w:val="22"/>
              </w:rPr>
              <w:t>ОБЩЕГОСУДАРСТВЕННЫЕ ВОПРОСЫ</w:t>
            </w:r>
          </w:p>
        </w:tc>
        <w:tc>
          <w:tcPr>
            <w:tcW w:w="436" w:type="dxa"/>
            <w:tcBorders>
              <w:top w:val="nil"/>
              <w:left w:val="nil"/>
              <w:bottom w:val="single" w:sz="4" w:space="0" w:color="auto"/>
              <w:right w:val="nil"/>
            </w:tcBorders>
            <w:shd w:val="clear" w:color="auto" w:fill="auto"/>
            <w:vAlign w:val="bottom"/>
            <w:hideMark/>
          </w:tcPr>
          <w:p w14:paraId="3D127142" w14:textId="77777777" w:rsidR="006741CC" w:rsidRPr="006741CC" w:rsidRDefault="006741CC" w:rsidP="006741CC">
            <w:pPr>
              <w:widowControl/>
              <w:jc w:val="center"/>
              <w:rPr>
                <w:sz w:val="22"/>
                <w:szCs w:val="22"/>
              </w:rPr>
            </w:pPr>
            <w:r w:rsidRPr="006741CC">
              <w:rPr>
                <w:sz w:val="22"/>
                <w:szCs w:val="22"/>
              </w:rPr>
              <w:t>01</w:t>
            </w:r>
          </w:p>
        </w:tc>
        <w:tc>
          <w:tcPr>
            <w:tcW w:w="326" w:type="dxa"/>
            <w:tcBorders>
              <w:top w:val="nil"/>
              <w:left w:val="nil"/>
              <w:bottom w:val="single" w:sz="4" w:space="0" w:color="auto"/>
              <w:right w:val="nil"/>
            </w:tcBorders>
            <w:shd w:val="clear" w:color="auto" w:fill="auto"/>
            <w:vAlign w:val="bottom"/>
            <w:hideMark/>
          </w:tcPr>
          <w:p w14:paraId="078FCAE5" w14:textId="77777777" w:rsidR="006741CC" w:rsidRPr="006741CC" w:rsidRDefault="006741CC" w:rsidP="006741CC">
            <w:pPr>
              <w:widowControl/>
              <w:jc w:val="center"/>
              <w:rPr>
                <w:sz w:val="22"/>
                <w:szCs w:val="22"/>
              </w:rPr>
            </w:pPr>
            <w:r w:rsidRPr="006741CC">
              <w:rPr>
                <w:sz w:val="22"/>
                <w:szCs w:val="22"/>
              </w:rPr>
              <w:t>1</w:t>
            </w:r>
          </w:p>
        </w:tc>
        <w:tc>
          <w:tcPr>
            <w:tcW w:w="436" w:type="dxa"/>
            <w:tcBorders>
              <w:top w:val="nil"/>
              <w:left w:val="nil"/>
              <w:bottom w:val="single" w:sz="4" w:space="0" w:color="auto"/>
              <w:right w:val="nil"/>
            </w:tcBorders>
            <w:shd w:val="clear" w:color="auto" w:fill="auto"/>
            <w:vAlign w:val="bottom"/>
            <w:hideMark/>
          </w:tcPr>
          <w:p w14:paraId="32676578" w14:textId="77777777" w:rsidR="006741CC" w:rsidRPr="006741CC" w:rsidRDefault="006741CC" w:rsidP="006741CC">
            <w:pPr>
              <w:widowControl/>
              <w:jc w:val="center"/>
              <w:rPr>
                <w:sz w:val="22"/>
                <w:szCs w:val="22"/>
              </w:rPr>
            </w:pPr>
            <w:r w:rsidRPr="006741CC">
              <w:rPr>
                <w:sz w:val="22"/>
                <w:szCs w:val="22"/>
              </w:rPr>
              <w:t>01</w:t>
            </w:r>
          </w:p>
        </w:tc>
        <w:tc>
          <w:tcPr>
            <w:tcW w:w="766" w:type="dxa"/>
            <w:tcBorders>
              <w:top w:val="nil"/>
              <w:left w:val="nil"/>
              <w:bottom w:val="single" w:sz="4" w:space="0" w:color="auto"/>
              <w:right w:val="single" w:sz="4" w:space="0" w:color="auto"/>
            </w:tcBorders>
            <w:shd w:val="clear" w:color="auto" w:fill="auto"/>
            <w:vAlign w:val="bottom"/>
            <w:hideMark/>
          </w:tcPr>
          <w:p w14:paraId="43AC81DD" w14:textId="77777777" w:rsidR="006741CC" w:rsidRPr="006741CC" w:rsidRDefault="006741CC" w:rsidP="006741CC">
            <w:pPr>
              <w:widowControl/>
              <w:jc w:val="center"/>
              <w:rPr>
                <w:sz w:val="22"/>
                <w:szCs w:val="22"/>
              </w:rPr>
            </w:pPr>
            <w:r w:rsidRPr="006741CC">
              <w:rPr>
                <w:sz w:val="22"/>
                <w:szCs w:val="22"/>
              </w:rPr>
              <w:t>02100</w:t>
            </w:r>
          </w:p>
        </w:tc>
        <w:tc>
          <w:tcPr>
            <w:tcW w:w="566" w:type="dxa"/>
            <w:tcBorders>
              <w:top w:val="nil"/>
              <w:left w:val="nil"/>
              <w:bottom w:val="single" w:sz="4" w:space="0" w:color="auto"/>
              <w:right w:val="single" w:sz="4" w:space="0" w:color="auto"/>
            </w:tcBorders>
            <w:shd w:val="clear" w:color="auto" w:fill="auto"/>
            <w:noWrap/>
            <w:vAlign w:val="bottom"/>
            <w:hideMark/>
          </w:tcPr>
          <w:p w14:paraId="4BFEC9E2" w14:textId="77777777" w:rsidR="006741CC" w:rsidRPr="006741CC" w:rsidRDefault="006741CC" w:rsidP="006741CC">
            <w:pPr>
              <w:widowControl/>
              <w:rPr>
                <w:sz w:val="22"/>
                <w:szCs w:val="22"/>
              </w:rPr>
            </w:pPr>
            <w:r w:rsidRPr="006741CC">
              <w:rPr>
                <w:sz w:val="22"/>
                <w:szCs w:val="22"/>
              </w:rPr>
              <w:t>120</w:t>
            </w:r>
          </w:p>
        </w:tc>
        <w:tc>
          <w:tcPr>
            <w:tcW w:w="466" w:type="dxa"/>
            <w:tcBorders>
              <w:top w:val="nil"/>
              <w:left w:val="nil"/>
              <w:bottom w:val="single" w:sz="4" w:space="0" w:color="auto"/>
              <w:right w:val="single" w:sz="4" w:space="0" w:color="auto"/>
            </w:tcBorders>
            <w:shd w:val="clear" w:color="auto" w:fill="auto"/>
            <w:noWrap/>
            <w:vAlign w:val="bottom"/>
            <w:hideMark/>
          </w:tcPr>
          <w:p w14:paraId="0893D1B3" w14:textId="77777777" w:rsidR="006741CC" w:rsidRPr="006741CC" w:rsidRDefault="006741CC" w:rsidP="006741CC">
            <w:pPr>
              <w:widowControl/>
              <w:jc w:val="center"/>
              <w:rPr>
                <w:sz w:val="22"/>
                <w:szCs w:val="22"/>
              </w:rPr>
            </w:pPr>
            <w:r w:rsidRPr="006741CC">
              <w:rPr>
                <w:sz w:val="22"/>
                <w:szCs w:val="22"/>
              </w:rPr>
              <w:t>01</w:t>
            </w:r>
          </w:p>
        </w:tc>
        <w:tc>
          <w:tcPr>
            <w:tcW w:w="500" w:type="dxa"/>
            <w:tcBorders>
              <w:top w:val="nil"/>
              <w:left w:val="nil"/>
              <w:bottom w:val="single" w:sz="4" w:space="0" w:color="auto"/>
              <w:right w:val="single" w:sz="4" w:space="0" w:color="auto"/>
            </w:tcBorders>
            <w:shd w:val="clear" w:color="auto" w:fill="auto"/>
            <w:noWrap/>
            <w:vAlign w:val="bottom"/>
            <w:hideMark/>
          </w:tcPr>
          <w:p w14:paraId="29E07767" w14:textId="77777777" w:rsidR="006741CC" w:rsidRPr="006741CC" w:rsidRDefault="006741CC" w:rsidP="006741CC">
            <w:pPr>
              <w:widowControl/>
              <w:jc w:val="center"/>
              <w:rPr>
                <w:sz w:val="22"/>
                <w:szCs w:val="22"/>
              </w:rPr>
            </w:pPr>
            <w:r w:rsidRPr="006741CC">
              <w:rPr>
                <w:sz w:val="22"/>
                <w:szCs w:val="22"/>
              </w:rPr>
              <w:t>00</w:t>
            </w:r>
          </w:p>
        </w:tc>
        <w:tc>
          <w:tcPr>
            <w:tcW w:w="1151" w:type="dxa"/>
            <w:tcBorders>
              <w:top w:val="nil"/>
              <w:left w:val="nil"/>
              <w:bottom w:val="single" w:sz="4" w:space="0" w:color="auto"/>
              <w:right w:val="single" w:sz="4" w:space="0" w:color="auto"/>
            </w:tcBorders>
            <w:shd w:val="clear" w:color="000000" w:fill="FFFFFF"/>
            <w:noWrap/>
            <w:vAlign w:val="bottom"/>
            <w:hideMark/>
          </w:tcPr>
          <w:p w14:paraId="235166D0" w14:textId="77777777" w:rsidR="006741CC" w:rsidRPr="006741CC" w:rsidRDefault="006741CC" w:rsidP="006741CC">
            <w:pPr>
              <w:widowControl/>
              <w:jc w:val="right"/>
              <w:rPr>
                <w:sz w:val="22"/>
                <w:szCs w:val="22"/>
              </w:rPr>
            </w:pPr>
            <w:r w:rsidRPr="006741CC">
              <w:rPr>
                <w:sz w:val="22"/>
                <w:szCs w:val="22"/>
              </w:rPr>
              <w:t>3938,277</w:t>
            </w:r>
          </w:p>
        </w:tc>
        <w:tc>
          <w:tcPr>
            <w:tcW w:w="1151" w:type="dxa"/>
            <w:tcBorders>
              <w:top w:val="nil"/>
              <w:left w:val="nil"/>
              <w:bottom w:val="single" w:sz="4" w:space="0" w:color="auto"/>
              <w:right w:val="single" w:sz="4" w:space="0" w:color="auto"/>
            </w:tcBorders>
            <w:shd w:val="clear" w:color="000000" w:fill="FFFFFF"/>
            <w:noWrap/>
            <w:vAlign w:val="bottom"/>
            <w:hideMark/>
          </w:tcPr>
          <w:p w14:paraId="04E1FC7A" w14:textId="77777777" w:rsidR="006741CC" w:rsidRPr="006741CC" w:rsidRDefault="006741CC" w:rsidP="006741CC">
            <w:pPr>
              <w:widowControl/>
              <w:jc w:val="right"/>
              <w:rPr>
                <w:sz w:val="22"/>
                <w:szCs w:val="22"/>
              </w:rPr>
            </w:pPr>
            <w:r w:rsidRPr="006741CC">
              <w:rPr>
                <w:sz w:val="22"/>
                <w:szCs w:val="22"/>
              </w:rPr>
              <w:t>4103,752</w:t>
            </w:r>
          </w:p>
        </w:tc>
        <w:tc>
          <w:tcPr>
            <w:tcW w:w="1151" w:type="dxa"/>
            <w:tcBorders>
              <w:top w:val="nil"/>
              <w:left w:val="nil"/>
              <w:bottom w:val="single" w:sz="4" w:space="0" w:color="auto"/>
              <w:right w:val="single" w:sz="4" w:space="0" w:color="auto"/>
            </w:tcBorders>
            <w:shd w:val="clear" w:color="000000" w:fill="FFFFFF"/>
            <w:noWrap/>
            <w:vAlign w:val="bottom"/>
            <w:hideMark/>
          </w:tcPr>
          <w:p w14:paraId="6C9F8FA9" w14:textId="77777777" w:rsidR="006741CC" w:rsidRPr="006741CC" w:rsidRDefault="006741CC" w:rsidP="006741CC">
            <w:pPr>
              <w:widowControl/>
              <w:jc w:val="right"/>
              <w:rPr>
                <w:sz w:val="22"/>
                <w:szCs w:val="22"/>
              </w:rPr>
            </w:pPr>
            <w:r w:rsidRPr="006741CC">
              <w:rPr>
                <w:sz w:val="22"/>
                <w:szCs w:val="22"/>
              </w:rPr>
              <w:t>4229,910</w:t>
            </w:r>
          </w:p>
        </w:tc>
      </w:tr>
      <w:tr w:rsidR="006741CC" w:rsidRPr="006741CC" w14:paraId="230D002C" w14:textId="77777777" w:rsidTr="00BF731A">
        <w:trPr>
          <w:trHeight w:val="810"/>
        </w:trPr>
        <w:tc>
          <w:tcPr>
            <w:tcW w:w="3958" w:type="dxa"/>
            <w:tcBorders>
              <w:top w:val="nil"/>
              <w:left w:val="single" w:sz="4" w:space="0" w:color="auto"/>
              <w:bottom w:val="single" w:sz="4" w:space="0" w:color="auto"/>
              <w:right w:val="single" w:sz="4" w:space="0" w:color="auto"/>
            </w:tcBorders>
            <w:shd w:val="clear" w:color="auto" w:fill="auto"/>
            <w:vAlign w:val="bottom"/>
            <w:hideMark/>
          </w:tcPr>
          <w:p w14:paraId="6E6D36A3" w14:textId="77777777" w:rsidR="006741CC" w:rsidRPr="006741CC" w:rsidRDefault="006741CC" w:rsidP="006741CC">
            <w:pPr>
              <w:widowControl/>
              <w:rPr>
                <w:sz w:val="22"/>
                <w:szCs w:val="22"/>
              </w:rPr>
            </w:pPr>
            <w:r w:rsidRPr="006741CC">
              <w:rPr>
                <w:sz w:val="22"/>
                <w:szCs w:val="22"/>
              </w:rPr>
              <w:t>Функционирование Правительства Российской Федерации, высших исполнительных органов государственной власти субъектов Российской Федерации, местных администраций</w:t>
            </w:r>
          </w:p>
        </w:tc>
        <w:tc>
          <w:tcPr>
            <w:tcW w:w="436" w:type="dxa"/>
            <w:tcBorders>
              <w:top w:val="nil"/>
              <w:left w:val="nil"/>
              <w:bottom w:val="single" w:sz="4" w:space="0" w:color="auto"/>
              <w:right w:val="nil"/>
            </w:tcBorders>
            <w:shd w:val="clear" w:color="auto" w:fill="auto"/>
            <w:vAlign w:val="bottom"/>
            <w:hideMark/>
          </w:tcPr>
          <w:p w14:paraId="6ED607BE" w14:textId="77777777" w:rsidR="006741CC" w:rsidRPr="006741CC" w:rsidRDefault="006741CC" w:rsidP="006741CC">
            <w:pPr>
              <w:widowControl/>
              <w:jc w:val="center"/>
              <w:rPr>
                <w:sz w:val="22"/>
                <w:szCs w:val="22"/>
              </w:rPr>
            </w:pPr>
            <w:r w:rsidRPr="006741CC">
              <w:rPr>
                <w:sz w:val="22"/>
                <w:szCs w:val="22"/>
              </w:rPr>
              <w:t>01</w:t>
            </w:r>
          </w:p>
        </w:tc>
        <w:tc>
          <w:tcPr>
            <w:tcW w:w="326" w:type="dxa"/>
            <w:tcBorders>
              <w:top w:val="nil"/>
              <w:left w:val="nil"/>
              <w:bottom w:val="single" w:sz="4" w:space="0" w:color="auto"/>
              <w:right w:val="nil"/>
            </w:tcBorders>
            <w:shd w:val="clear" w:color="auto" w:fill="auto"/>
            <w:vAlign w:val="bottom"/>
            <w:hideMark/>
          </w:tcPr>
          <w:p w14:paraId="23F40008" w14:textId="77777777" w:rsidR="006741CC" w:rsidRPr="006741CC" w:rsidRDefault="006741CC" w:rsidP="006741CC">
            <w:pPr>
              <w:widowControl/>
              <w:jc w:val="center"/>
              <w:rPr>
                <w:sz w:val="22"/>
                <w:szCs w:val="22"/>
              </w:rPr>
            </w:pPr>
            <w:r w:rsidRPr="006741CC">
              <w:rPr>
                <w:sz w:val="22"/>
                <w:szCs w:val="22"/>
              </w:rPr>
              <w:t>1</w:t>
            </w:r>
          </w:p>
        </w:tc>
        <w:tc>
          <w:tcPr>
            <w:tcW w:w="436" w:type="dxa"/>
            <w:tcBorders>
              <w:top w:val="nil"/>
              <w:left w:val="nil"/>
              <w:bottom w:val="single" w:sz="4" w:space="0" w:color="auto"/>
              <w:right w:val="nil"/>
            </w:tcBorders>
            <w:shd w:val="clear" w:color="auto" w:fill="auto"/>
            <w:vAlign w:val="bottom"/>
            <w:hideMark/>
          </w:tcPr>
          <w:p w14:paraId="62B1FE0F" w14:textId="77777777" w:rsidR="006741CC" w:rsidRPr="006741CC" w:rsidRDefault="006741CC" w:rsidP="006741CC">
            <w:pPr>
              <w:widowControl/>
              <w:jc w:val="center"/>
              <w:rPr>
                <w:sz w:val="22"/>
                <w:szCs w:val="22"/>
              </w:rPr>
            </w:pPr>
            <w:r w:rsidRPr="006741CC">
              <w:rPr>
                <w:sz w:val="22"/>
                <w:szCs w:val="22"/>
              </w:rPr>
              <w:t>01</w:t>
            </w:r>
          </w:p>
        </w:tc>
        <w:tc>
          <w:tcPr>
            <w:tcW w:w="766" w:type="dxa"/>
            <w:tcBorders>
              <w:top w:val="nil"/>
              <w:left w:val="nil"/>
              <w:bottom w:val="single" w:sz="4" w:space="0" w:color="auto"/>
              <w:right w:val="single" w:sz="4" w:space="0" w:color="auto"/>
            </w:tcBorders>
            <w:shd w:val="clear" w:color="auto" w:fill="auto"/>
            <w:vAlign w:val="bottom"/>
            <w:hideMark/>
          </w:tcPr>
          <w:p w14:paraId="616C6668" w14:textId="77777777" w:rsidR="006741CC" w:rsidRPr="006741CC" w:rsidRDefault="006741CC" w:rsidP="006741CC">
            <w:pPr>
              <w:widowControl/>
              <w:jc w:val="center"/>
              <w:rPr>
                <w:sz w:val="22"/>
                <w:szCs w:val="22"/>
              </w:rPr>
            </w:pPr>
            <w:r w:rsidRPr="006741CC">
              <w:rPr>
                <w:sz w:val="22"/>
                <w:szCs w:val="22"/>
              </w:rPr>
              <w:t>02100</w:t>
            </w:r>
          </w:p>
        </w:tc>
        <w:tc>
          <w:tcPr>
            <w:tcW w:w="566" w:type="dxa"/>
            <w:tcBorders>
              <w:top w:val="nil"/>
              <w:left w:val="nil"/>
              <w:bottom w:val="single" w:sz="4" w:space="0" w:color="auto"/>
              <w:right w:val="single" w:sz="4" w:space="0" w:color="auto"/>
            </w:tcBorders>
            <w:shd w:val="clear" w:color="auto" w:fill="auto"/>
            <w:noWrap/>
            <w:vAlign w:val="bottom"/>
            <w:hideMark/>
          </w:tcPr>
          <w:p w14:paraId="16A17F46" w14:textId="77777777" w:rsidR="006741CC" w:rsidRPr="006741CC" w:rsidRDefault="006741CC" w:rsidP="006741CC">
            <w:pPr>
              <w:widowControl/>
              <w:rPr>
                <w:sz w:val="22"/>
                <w:szCs w:val="22"/>
              </w:rPr>
            </w:pPr>
            <w:r w:rsidRPr="006741CC">
              <w:rPr>
                <w:sz w:val="22"/>
                <w:szCs w:val="22"/>
              </w:rPr>
              <w:t>120</w:t>
            </w:r>
          </w:p>
        </w:tc>
        <w:tc>
          <w:tcPr>
            <w:tcW w:w="466" w:type="dxa"/>
            <w:tcBorders>
              <w:top w:val="nil"/>
              <w:left w:val="nil"/>
              <w:bottom w:val="single" w:sz="4" w:space="0" w:color="auto"/>
              <w:right w:val="single" w:sz="4" w:space="0" w:color="auto"/>
            </w:tcBorders>
            <w:shd w:val="clear" w:color="auto" w:fill="auto"/>
            <w:noWrap/>
            <w:vAlign w:val="bottom"/>
            <w:hideMark/>
          </w:tcPr>
          <w:p w14:paraId="4C9C4B97" w14:textId="77777777" w:rsidR="006741CC" w:rsidRPr="006741CC" w:rsidRDefault="006741CC" w:rsidP="006741CC">
            <w:pPr>
              <w:widowControl/>
              <w:jc w:val="center"/>
              <w:rPr>
                <w:sz w:val="22"/>
                <w:szCs w:val="22"/>
              </w:rPr>
            </w:pPr>
            <w:r w:rsidRPr="006741CC">
              <w:rPr>
                <w:sz w:val="22"/>
                <w:szCs w:val="22"/>
              </w:rPr>
              <w:t>01</w:t>
            </w:r>
          </w:p>
        </w:tc>
        <w:tc>
          <w:tcPr>
            <w:tcW w:w="500" w:type="dxa"/>
            <w:tcBorders>
              <w:top w:val="nil"/>
              <w:left w:val="nil"/>
              <w:bottom w:val="single" w:sz="4" w:space="0" w:color="auto"/>
              <w:right w:val="single" w:sz="4" w:space="0" w:color="auto"/>
            </w:tcBorders>
            <w:shd w:val="clear" w:color="auto" w:fill="auto"/>
            <w:noWrap/>
            <w:vAlign w:val="bottom"/>
            <w:hideMark/>
          </w:tcPr>
          <w:p w14:paraId="230CAB4F" w14:textId="77777777" w:rsidR="006741CC" w:rsidRPr="006741CC" w:rsidRDefault="006741CC" w:rsidP="006741CC">
            <w:pPr>
              <w:widowControl/>
              <w:jc w:val="center"/>
              <w:rPr>
                <w:sz w:val="22"/>
                <w:szCs w:val="22"/>
              </w:rPr>
            </w:pPr>
            <w:r w:rsidRPr="006741CC">
              <w:rPr>
                <w:sz w:val="22"/>
                <w:szCs w:val="22"/>
              </w:rPr>
              <w:t>04</w:t>
            </w:r>
          </w:p>
        </w:tc>
        <w:tc>
          <w:tcPr>
            <w:tcW w:w="1151" w:type="dxa"/>
            <w:tcBorders>
              <w:top w:val="nil"/>
              <w:left w:val="nil"/>
              <w:bottom w:val="single" w:sz="4" w:space="0" w:color="auto"/>
              <w:right w:val="single" w:sz="4" w:space="0" w:color="auto"/>
            </w:tcBorders>
            <w:shd w:val="clear" w:color="000000" w:fill="FFFFFF"/>
            <w:noWrap/>
            <w:vAlign w:val="bottom"/>
            <w:hideMark/>
          </w:tcPr>
          <w:p w14:paraId="3814CC2B" w14:textId="77777777" w:rsidR="006741CC" w:rsidRPr="006741CC" w:rsidRDefault="006741CC" w:rsidP="006741CC">
            <w:pPr>
              <w:widowControl/>
              <w:jc w:val="right"/>
              <w:rPr>
                <w:sz w:val="22"/>
                <w:szCs w:val="22"/>
              </w:rPr>
            </w:pPr>
            <w:r w:rsidRPr="006741CC">
              <w:rPr>
                <w:sz w:val="22"/>
                <w:szCs w:val="22"/>
              </w:rPr>
              <w:t>3938,277</w:t>
            </w:r>
          </w:p>
        </w:tc>
        <w:tc>
          <w:tcPr>
            <w:tcW w:w="1151" w:type="dxa"/>
            <w:tcBorders>
              <w:top w:val="nil"/>
              <w:left w:val="nil"/>
              <w:bottom w:val="single" w:sz="4" w:space="0" w:color="auto"/>
              <w:right w:val="single" w:sz="4" w:space="0" w:color="auto"/>
            </w:tcBorders>
            <w:shd w:val="clear" w:color="000000" w:fill="FFFFFF"/>
            <w:noWrap/>
            <w:vAlign w:val="bottom"/>
            <w:hideMark/>
          </w:tcPr>
          <w:p w14:paraId="10E958A1" w14:textId="77777777" w:rsidR="006741CC" w:rsidRPr="006741CC" w:rsidRDefault="006741CC" w:rsidP="006741CC">
            <w:pPr>
              <w:widowControl/>
              <w:jc w:val="right"/>
              <w:rPr>
                <w:sz w:val="22"/>
                <w:szCs w:val="22"/>
              </w:rPr>
            </w:pPr>
            <w:r w:rsidRPr="006741CC">
              <w:rPr>
                <w:sz w:val="22"/>
                <w:szCs w:val="22"/>
              </w:rPr>
              <w:t>4103,752</w:t>
            </w:r>
          </w:p>
        </w:tc>
        <w:tc>
          <w:tcPr>
            <w:tcW w:w="1151" w:type="dxa"/>
            <w:tcBorders>
              <w:top w:val="nil"/>
              <w:left w:val="nil"/>
              <w:bottom w:val="single" w:sz="4" w:space="0" w:color="auto"/>
              <w:right w:val="single" w:sz="4" w:space="0" w:color="auto"/>
            </w:tcBorders>
            <w:shd w:val="clear" w:color="000000" w:fill="FFFFFF"/>
            <w:noWrap/>
            <w:vAlign w:val="bottom"/>
            <w:hideMark/>
          </w:tcPr>
          <w:p w14:paraId="62F9C525" w14:textId="77777777" w:rsidR="006741CC" w:rsidRPr="006741CC" w:rsidRDefault="006741CC" w:rsidP="006741CC">
            <w:pPr>
              <w:widowControl/>
              <w:jc w:val="right"/>
              <w:rPr>
                <w:sz w:val="22"/>
                <w:szCs w:val="22"/>
              </w:rPr>
            </w:pPr>
            <w:r w:rsidRPr="006741CC">
              <w:rPr>
                <w:sz w:val="22"/>
                <w:szCs w:val="22"/>
              </w:rPr>
              <w:t>4229,910</w:t>
            </w:r>
          </w:p>
        </w:tc>
      </w:tr>
      <w:tr w:rsidR="006741CC" w:rsidRPr="006741CC" w14:paraId="28591076" w14:textId="77777777" w:rsidTr="00BF731A">
        <w:trPr>
          <w:trHeight w:val="645"/>
        </w:trPr>
        <w:tc>
          <w:tcPr>
            <w:tcW w:w="3958" w:type="dxa"/>
            <w:tcBorders>
              <w:top w:val="nil"/>
              <w:left w:val="single" w:sz="4" w:space="0" w:color="auto"/>
              <w:bottom w:val="single" w:sz="4" w:space="0" w:color="auto"/>
              <w:right w:val="single" w:sz="4" w:space="0" w:color="auto"/>
            </w:tcBorders>
            <w:shd w:val="clear" w:color="auto" w:fill="auto"/>
            <w:vAlign w:val="bottom"/>
            <w:hideMark/>
          </w:tcPr>
          <w:p w14:paraId="44CC68C2" w14:textId="77777777" w:rsidR="006741CC" w:rsidRPr="006741CC" w:rsidRDefault="006741CC" w:rsidP="006741CC">
            <w:pPr>
              <w:widowControl/>
              <w:rPr>
                <w:sz w:val="22"/>
                <w:szCs w:val="22"/>
              </w:rPr>
            </w:pPr>
            <w:r w:rsidRPr="006741CC">
              <w:rPr>
                <w:sz w:val="22"/>
                <w:szCs w:val="22"/>
              </w:rPr>
              <w:t>Расходы на обеспечение функций органов муниципальной власти Сосновского сельсовета Бессоновского района Пензенской области</w:t>
            </w:r>
          </w:p>
        </w:tc>
        <w:tc>
          <w:tcPr>
            <w:tcW w:w="436" w:type="dxa"/>
            <w:tcBorders>
              <w:top w:val="nil"/>
              <w:left w:val="nil"/>
              <w:bottom w:val="single" w:sz="4" w:space="0" w:color="auto"/>
              <w:right w:val="nil"/>
            </w:tcBorders>
            <w:shd w:val="clear" w:color="auto" w:fill="auto"/>
            <w:vAlign w:val="bottom"/>
            <w:hideMark/>
          </w:tcPr>
          <w:p w14:paraId="70DBACF8" w14:textId="77777777" w:rsidR="006741CC" w:rsidRPr="006741CC" w:rsidRDefault="006741CC" w:rsidP="006741CC">
            <w:pPr>
              <w:widowControl/>
              <w:jc w:val="center"/>
              <w:rPr>
                <w:sz w:val="22"/>
                <w:szCs w:val="22"/>
              </w:rPr>
            </w:pPr>
            <w:r w:rsidRPr="006741CC">
              <w:rPr>
                <w:sz w:val="22"/>
                <w:szCs w:val="22"/>
              </w:rPr>
              <w:t>01</w:t>
            </w:r>
          </w:p>
        </w:tc>
        <w:tc>
          <w:tcPr>
            <w:tcW w:w="326" w:type="dxa"/>
            <w:tcBorders>
              <w:top w:val="nil"/>
              <w:left w:val="nil"/>
              <w:bottom w:val="single" w:sz="4" w:space="0" w:color="auto"/>
              <w:right w:val="nil"/>
            </w:tcBorders>
            <w:shd w:val="clear" w:color="auto" w:fill="auto"/>
            <w:vAlign w:val="bottom"/>
            <w:hideMark/>
          </w:tcPr>
          <w:p w14:paraId="3687A5C6" w14:textId="77777777" w:rsidR="006741CC" w:rsidRPr="006741CC" w:rsidRDefault="006741CC" w:rsidP="006741CC">
            <w:pPr>
              <w:widowControl/>
              <w:jc w:val="center"/>
              <w:rPr>
                <w:sz w:val="22"/>
                <w:szCs w:val="22"/>
              </w:rPr>
            </w:pPr>
            <w:r w:rsidRPr="006741CC">
              <w:rPr>
                <w:sz w:val="22"/>
                <w:szCs w:val="22"/>
              </w:rPr>
              <w:t>1</w:t>
            </w:r>
          </w:p>
        </w:tc>
        <w:tc>
          <w:tcPr>
            <w:tcW w:w="436" w:type="dxa"/>
            <w:tcBorders>
              <w:top w:val="nil"/>
              <w:left w:val="nil"/>
              <w:bottom w:val="single" w:sz="4" w:space="0" w:color="auto"/>
              <w:right w:val="nil"/>
            </w:tcBorders>
            <w:shd w:val="clear" w:color="auto" w:fill="auto"/>
            <w:vAlign w:val="bottom"/>
            <w:hideMark/>
          </w:tcPr>
          <w:p w14:paraId="0CEF6431" w14:textId="77777777" w:rsidR="006741CC" w:rsidRPr="006741CC" w:rsidRDefault="006741CC" w:rsidP="006741CC">
            <w:pPr>
              <w:widowControl/>
              <w:jc w:val="center"/>
              <w:rPr>
                <w:sz w:val="22"/>
                <w:szCs w:val="22"/>
              </w:rPr>
            </w:pPr>
            <w:r w:rsidRPr="006741CC">
              <w:rPr>
                <w:sz w:val="22"/>
                <w:szCs w:val="22"/>
              </w:rPr>
              <w:t>01</w:t>
            </w:r>
          </w:p>
        </w:tc>
        <w:tc>
          <w:tcPr>
            <w:tcW w:w="766" w:type="dxa"/>
            <w:tcBorders>
              <w:top w:val="nil"/>
              <w:left w:val="nil"/>
              <w:bottom w:val="single" w:sz="4" w:space="0" w:color="auto"/>
              <w:right w:val="single" w:sz="4" w:space="0" w:color="auto"/>
            </w:tcBorders>
            <w:shd w:val="clear" w:color="auto" w:fill="auto"/>
            <w:vAlign w:val="bottom"/>
            <w:hideMark/>
          </w:tcPr>
          <w:p w14:paraId="56E3554F" w14:textId="77777777" w:rsidR="006741CC" w:rsidRPr="006741CC" w:rsidRDefault="006741CC" w:rsidP="006741CC">
            <w:pPr>
              <w:widowControl/>
              <w:jc w:val="center"/>
              <w:rPr>
                <w:sz w:val="22"/>
                <w:szCs w:val="22"/>
              </w:rPr>
            </w:pPr>
            <w:r w:rsidRPr="006741CC">
              <w:rPr>
                <w:sz w:val="22"/>
                <w:szCs w:val="22"/>
              </w:rPr>
              <w:t>02200</w:t>
            </w:r>
          </w:p>
        </w:tc>
        <w:tc>
          <w:tcPr>
            <w:tcW w:w="566" w:type="dxa"/>
            <w:tcBorders>
              <w:top w:val="nil"/>
              <w:left w:val="nil"/>
              <w:bottom w:val="single" w:sz="4" w:space="0" w:color="auto"/>
              <w:right w:val="single" w:sz="4" w:space="0" w:color="auto"/>
            </w:tcBorders>
            <w:shd w:val="clear" w:color="auto" w:fill="auto"/>
            <w:noWrap/>
            <w:vAlign w:val="bottom"/>
            <w:hideMark/>
          </w:tcPr>
          <w:p w14:paraId="6A4CA9AA" w14:textId="77777777" w:rsidR="006741CC" w:rsidRPr="006741CC" w:rsidRDefault="006741CC" w:rsidP="006741CC">
            <w:pPr>
              <w:widowControl/>
              <w:rPr>
                <w:sz w:val="22"/>
                <w:szCs w:val="22"/>
              </w:rPr>
            </w:pPr>
            <w:r w:rsidRPr="006741CC">
              <w:rPr>
                <w:sz w:val="22"/>
                <w:szCs w:val="22"/>
              </w:rPr>
              <w:t> </w:t>
            </w:r>
          </w:p>
        </w:tc>
        <w:tc>
          <w:tcPr>
            <w:tcW w:w="466" w:type="dxa"/>
            <w:tcBorders>
              <w:top w:val="nil"/>
              <w:left w:val="nil"/>
              <w:bottom w:val="single" w:sz="4" w:space="0" w:color="auto"/>
              <w:right w:val="single" w:sz="4" w:space="0" w:color="auto"/>
            </w:tcBorders>
            <w:shd w:val="clear" w:color="auto" w:fill="auto"/>
            <w:noWrap/>
            <w:vAlign w:val="bottom"/>
            <w:hideMark/>
          </w:tcPr>
          <w:p w14:paraId="1A15C32A" w14:textId="77777777" w:rsidR="006741CC" w:rsidRPr="006741CC" w:rsidRDefault="006741CC" w:rsidP="006741CC">
            <w:pPr>
              <w:widowControl/>
              <w:jc w:val="center"/>
              <w:rPr>
                <w:sz w:val="22"/>
                <w:szCs w:val="22"/>
              </w:rPr>
            </w:pPr>
            <w:r w:rsidRPr="006741CC">
              <w:rPr>
                <w:sz w:val="22"/>
                <w:szCs w:val="22"/>
              </w:rPr>
              <w:t> </w:t>
            </w:r>
          </w:p>
        </w:tc>
        <w:tc>
          <w:tcPr>
            <w:tcW w:w="500" w:type="dxa"/>
            <w:tcBorders>
              <w:top w:val="nil"/>
              <w:left w:val="nil"/>
              <w:bottom w:val="single" w:sz="4" w:space="0" w:color="auto"/>
              <w:right w:val="single" w:sz="4" w:space="0" w:color="auto"/>
            </w:tcBorders>
            <w:shd w:val="clear" w:color="auto" w:fill="auto"/>
            <w:noWrap/>
            <w:vAlign w:val="bottom"/>
            <w:hideMark/>
          </w:tcPr>
          <w:p w14:paraId="4FECE505" w14:textId="77777777" w:rsidR="006741CC" w:rsidRPr="006741CC" w:rsidRDefault="006741CC" w:rsidP="006741CC">
            <w:pPr>
              <w:widowControl/>
              <w:jc w:val="center"/>
              <w:rPr>
                <w:sz w:val="22"/>
                <w:szCs w:val="22"/>
              </w:rPr>
            </w:pPr>
            <w:r w:rsidRPr="006741CC">
              <w:rPr>
                <w:sz w:val="22"/>
                <w:szCs w:val="22"/>
              </w:rPr>
              <w:t> </w:t>
            </w:r>
          </w:p>
        </w:tc>
        <w:tc>
          <w:tcPr>
            <w:tcW w:w="1151" w:type="dxa"/>
            <w:tcBorders>
              <w:top w:val="nil"/>
              <w:left w:val="nil"/>
              <w:bottom w:val="single" w:sz="4" w:space="0" w:color="auto"/>
              <w:right w:val="single" w:sz="4" w:space="0" w:color="auto"/>
            </w:tcBorders>
            <w:shd w:val="clear" w:color="auto" w:fill="auto"/>
            <w:noWrap/>
            <w:vAlign w:val="bottom"/>
            <w:hideMark/>
          </w:tcPr>
          <w:p w14:paraId="4E1AC496" w14:textId="77777777" w:rsidR="006741CC" w:rsidRPr="006741CC" w:rsidRDefault="006741CC" w:rsidP="006741CC">
            <w:pPr>
              <w:widowControl/>
              <w:jc w:val="right"/>
              <w:rPr>
                <w:sz w:val="22"/>
                <w:szCs w:val="22"/>
              </w:rPr>
            </w:pPr>
            <w:r w:rsidRPr="006741CC">
              <w:rPr>
                <w:sz w:val="22"/>
                <w:szCs w:val="22"/>
              </w:rPr>
              <w:t>1048,780</w:t>
            </w:r>
          </w:p>
        </w:tc>
        <w:tc>
          <w:tcPr>
            <w:tcW w:w="1151" w:type="dxa"/>
            <w:tcBorders>
              <w:top w:val="nil"/>
              <w:left w:val="nil"/>
              <w:bottom w:val="single" w:sz="4" w:space="0" w:color="auto"/>
              <w:right w:val="single" w:sz="4" w:space="0" w:color="auto"/>
            </w:tcBorders>
            <w:shd w:val="clear" w:color="auto" w:fill="auto"/>
            <w:noWrap/>
            <w:vAlign w:val="bottom"/>
            <w:hideMark/>
          </w:tcPr>
          <w:p w14:paraId="73F48B2D" w14:textId="77777777" w:rsidR="006741CC" w:rsidRPr="006741CC" w:rsidRDefault="006741CC" w:rsidP="006741CC">
            <w:pPr>
              <w:widowControl/>
              <w:jc w:val="right"/>
              <w:rPr>
                <w:sz w:val="22"/>
                <w:szCs w:val="22"/>
              </w:rPr>
            </w:pPr>
            <w:r w:rsidRPr="006741CC">
              <w:rPr>
                <w:sz w:val="22"/>
                <w:szCs w:val="22"/>
              </w:rPr>
              <w:t>1056,811</w:t>
            </w:r>
          </w:p>
        </w:tc>
        <w:tc>
          <w:tcPr>
            <w:tcW w:w="1151" w:type="dxa"/>
            <w:tcBorders>
              <w:top w:val="nil"/>
              <w:left w:val="nil"/>
              <w:bottom w:val="single" w:sz="4" w:space="0" w:color="auto"/>
              <w:right w:val="single" w:sz="4" w:space="0" w:color="auto"/>
            </w:tcBorders>
            <w:shd w:val="clear" w:color="auto" w:fill="auto"/>
            <w:noWrap/>
            <w:vAlign w:val="bottom"/>
            <w:hideMark/>
          </w:tcPr>
          <w:p w14:paraId="078C31A4" w14:textId="77777777" w:rsidR="006741CC" w:rsidRPr="006741CC" w:rsidRDefault="006741CC" w:rsidP="006741CC">
            <w:pPr>
              <w:widowControl/>
              <w:jc w:val="right"/>
              <w:rPr>
                <w:sz w:val="22"/>
                <w:szCs w:val="22"/>
              </w:rPr>
            </w:pPr>
            <w:r w:rsidRPr="006741CC">
              <w:rPr>
                <w:sz w:val="22"/>
                <w:szCs w:val="22"/>
              </w:rPr>
              <w:t>1056,811</w:t>
            </w:r>
          </w:p>
        </w:tc>
      </w:tr>
      <w:tr w:rsidR="006741CC" w:rsidRPr="006741CC" w14:paraId="2B6F08EE" w14:textId="77777777" w:rsidTr="00BF731A">
        <w:trPr>
          <w:trHeight w:val="645"/>
        </w:trPr>
        <w:tc>
          <w:tcPr>
            <w:tcW w:w="3958" w:type="dxa"/>
            <w:tcBorders>
              <w:top w:val="nil"/>
              <w:left w:val="single" w:sz="4" w:space="0" w:color="auto"/>
              <w:bottom w:val="single" w:sz="4" w:space="0" w:color="auto"/>
              <w:right w:val="single" w:sz="4" w:space="0" w:color="auto"/>
            </w:tcBorders>
            <w:shd w:val="clear" w:color="auto" w:fill="auto"/>
            <w:vAlign w:val="bottom"/>
            <w:hideMark/>
          </w:tcPr>
          <w:p w14:paraId="7BD934F6" w14:textId="77777777" w:rsidR="006741CC" w:rsidRPr="006741CC" w:rsidRDefault="006741CC" w:rsidP="006741CC">
            <w:pPr>
              <w:widowControl/>
              <w:rPr>
                <w:sz w:val="22"/>
                <w:szCs w:val="22"/>
              </w:rPr>
            </w:pPr>
            <w:r w:rsidRPr="006741CC">
              <w:rPr>
                <w:sz w:val="22"/>
                <w:szCs w:val="22"/>
              </w:rPr>
              <w:lastRenderedPageBreak/>
              <w:t>Закупка товаров, работ и услуг для обеспечения государственных (муниципальных) нужд</w:t>
            </w:r>
          </w:p>
        </w:tc>
        <w:tc>
          <w:tcPr>
            <w:tcW w:w="436" w:type="dxa"/>
            <w:tcBorders>
              <w:top w:val="nil"/>
              <w:left w:val="nil"/>
              <w:bottom w:val="single" w:sz="4" w:space="0" w:color="auto"/>
              <w:right w:val="nil"/>
            </w:tcBorders>
            <w:shd w:val="clear" w:color="auto" w:fill="auto"/>
            <w:vAlign w:val="bottom"/>
            <w:hideMark/>
          </w:tcPr>
          <w:p w14:paraId="56D1C71D" w14:textId="77777777" w:rsidR="006741CC" w:rsidRPr="006741CC" w:rsidRDefault="006741CC" w:rsidP="006741CC">
            <w:pPr>
              <w:widowControl/>
              <w:jc w:val="center"/>
              <w:rPr>
                <w:sz w:val="22"/>
                <w:szCs w:val="22"/>
              </w:rPr>
            </w:pPr>
            <w:r w:rsidRPr="006741CC">
              <w:rPr>
                <w:sz w:val="22"/>
                <w:szCs w:val="22"/>
              </w:rPr>
              <w:t>01</w:t>
            </w:r>
          </w:p>
        </w:tc>
        <w:tc>
          <w:tcPr>
            <w:tcW w:w="326" w:type="dxa"/>
            <w:tcBorders>
              <w:top w:val="nil"/>
              <w:left w:val="nil"/>
              <w:bottom w:val="single" w:sz="4" w:space="0" w:color="auto"/>
              <w:right w:val="nil"/>
            </w:tcBorders>
            <w:shd w:val="clear" w:color="auto" w:fill="auto"/>
            <w:vAlign w:val="bottom"/>
            <w:hideMark/>
          </w:tcPr>
          <w:p w14:paraId="48D08637" w14:textId="77777777" w:rsidR="006741CC" w:rsidRPr="006741CC" w:rsidRDefault="006741CC" w:rsidP="006741CC">
            <w:pPr>
              <w:widowControl/>
              <w:jc w:val="center"/>
              <w:rPr>
                <w:sz w:val="22"/>
                <w:szCs w:val="22"/>
              </w:rPr>
            </w:pPr>
            <w:r w:rsidRPr="006741CC">
              <w:rPr>
                <w:sz w:val="22"/>
                <w:szCs w:val="22"/>
              </w:rPr>
              <w:t>1</w:t>
            </w:r>
          </w:p>
        </w:tc>
        <w:tc>
          <w:tcPr>
            <w:tcW w:w="436" w:type="dxa"/>
            <w:tcBorders>
              <w:top w:val="nil"/>
              <w:left w:val="nil"/>
              <w:bottom w:val="single" w:sz="4" w:space="0" w:color="auto"/>
              <w:right w:val="nil"/>
            </w:tcBorders>
            <w:shd w:val="clear" w:color="auto" w:fill="auto"/>
            <w:vAlign w:val="bottom"/>
            <w:hideMark/>
          </w:tcPr>
          <w:p w14:paraId="02B9CE4A" w14:textId="77777777" w:rsidR="006741CC" w:rsidRPr="006741CC" w:rsidRDefault="006741CC" w:rsidP="006741CC">
            <w:pPr>
              <w:widowControl/>
              <w:jc w:val="center"/>
              <w:rPr>
                <w:sz w:val="22"/>
                <w:szCs w:val="22"/>
              </w:rPr>
            </w:pPr>
            <w:r w:rsidRPr="006741CC">
              <w:rPr>
                <w:sz w:val="22"/>
                <w:szCs w:val="22"/>
              </w:rPr>
              <w:t>01</w:t>
            </w:r>
          </w:p>
        </w:tc>
        <w:tc>
          <w:tcPr>
            <w:tcW w:w="766" w:type="dxa"/>
            <w:tcBorders>
              <w:top w:val="nil"/>
              <w:left w:val="nil"/>
              <w:bottom w:val="single" w:sz="4" w:space="0" w:color="auto"/>
              <w:right w:val="single" w:sz="4" w:space="0" w:color="auto"/>
            </w:tcBorders>
            <w:shd w:val="clear" w:color="auto" w:fill="auto"/>
            <w:vAlign w:val="bottom"/>
            <w:hideMark/>
          </w:tcPr>
          <w:p w14:paraId="2D2BAC59" w14:textId="77777777" w:rsidR="006741CC" w:rsidRPr="006741CC" w:rsidRDefault="006741CC" w:rsidP="006741CC">
            <w:pPr>
              <w:widowControl/>
              <w:jc w:val="center"/>
              <w:rPr>
                <w:sz w:val="22"/>
                <w:szCs w:val="22"/>
              </w:rPr>
            </w:pPr>
            <w:r w:rsidRPr="006741CC">
              <w:rPr>
                <w:sz w:val="22"/>
                <w:szCs w:val="22"/>
              </w:rPr>
              <w:t>02200</w:t>
            </w:r>
          </w:p>
        </w:tc>
        <w:tc>
          <w:tcPr>
            <w:tcW w:w="566" w:type="dxa"/>
            <w:tcBorders>
              <w:top w:val="nil"/>
              <w:left w:val="nil"/>
              <w:bottom w:val="single" w:sz="4" w:space="0" w:color="auto"/>
              <w:right w:val="single" w:sz="4" w:space="0" w:color="auto"/>
            </w:tcBorders>
            <w:shd w:val="clear" w:color="auto" w:fill="auto"/>
            <w:noWrap/>
            <w:vAlign w:val="bottom"/>
            <w:hideMark/>
          </w:tcPr>
          <w:p w14:paraId="7F7FA666" w14:textId="77777777" w:rsidR="006741CC" w:rsidRPr="006741CC" w:rsidRDefault="006741CC" w:rsidP="006741CC">
            <w:pPr>
              <w:widowControl/>
              <w:rPr>
                <w:sz w:val="22"/>
                <w:szCs w:val="22"/>
              </w:rPr>
            </w:pPr>
            <w:r w:rsidRPr="006741CC">
              <w:rPr>
                <w:sz w:val="22"/>
                <w:szCs w:val="22"/>
              </w:rPr>
              <w:t>200</w:t>
            </w:r>
          </w:p>
        </w:tc>
        <w:tc>
          <w:tcPr>
            <w:tcW w:w="466" w:type="dxa"/>
            <w:tcBorders>
              <w:top w:val="nil"/>
              <w:left w:val="nil"/>
              <w:bottom w:val="single" w:sz="4" w:space="0" w:color="auto"/>
              <w:right w:val="single" w:sz="4" w:space="0" w:color="auto"/>
            </w:tcBorders>
            <w:shd w:val="clear" w:color="auto" w:fill="auto"/>
            <w:noWrap/>
            <w:vAlign w:val="bottom"/>
            <w:hideMark/>
          </w:tcPr>
          <w:p w14:paraId="5F1FA69E" w14:textId="77777777" w:rsidR="006741CC" w:rsidRPr="006741CC" w:rsidRDefault="006741CC" w:rsidP="006741CC">
            <w:pPr>
              <w:widowControl/>
              <w:jc w:val="center"/>
              <w:rPr>
                <w:sz w:val="22"/>
                <w:szCs w:val="22"/>
              </w:rPr>
            </w:pPr>
            <w:r w:rsidRPr="006741CC">
              <w:rPr>
                <w:sz w:val="22"/>
                <w:szCs w:val="22"/>
              </w:rPr>
              <w:t> </w:t>
            </w:r>
          </w:p>
        </w:tc>
        <w:tc>
          <w:tcPr>
            <w:tcW w:w="500" w:type="dxa"/>
            <w:tcBorders>
              <w:top w:val="nil"/>
              <w:left w:val="nil"/>
              <w:bottom w:val="single" w:sz="4" w:space="0" w:color="auto"/>
              <w:right w:val="single" w:sz="4" w:space="0" w:color="auto"/>
            </w:tcBorders>
            <w:shd w:val="clear" w:color="auto" w:fill="auto"/>
            <w:noWrap/>
            <w:vAlign w:val="bottom"/>
            <w:hideMark/>
          </w:tcPr>
          <w:p w14:paraId="5C47D623" w14:textId="77777777" w:rsidR="006741CC" w:rsidRPr="006741CC" w:rsidRDefault="006741CC" w:rsidP="006741CC">
            <w:pPr>
              <w:widowControl/>
              <w:jc w:val="center"/>
              <w:rPr>
                <w:sz w:val="22"/>
                <w:szCs w:val="22"/>
              </w:rPr>
            </w:pPr>
            <w:r w:rsidRPr="006741CC">
              <w:rPr>
                <w:sz w:val="22"/>
                <w:szCs w:val="22"/>
              </w:rPr>
              <w:t> </w:t>
            </w:r>
          </w:p>
        </w:tc>
        <w:tc>
          <w:tcPr>
            <w:tcW w:w="1151" w:type="dxa"/>
            <w:tcBorders>
              <w:top w:val="nil"/>
              <w:left w:val="nil"/>
              <w:bottom w:val="single" w:sz="4" w:space="0" w:color="auto"/>
              <w:right w:val="single" w:sz="4" w:space="0" w:color="auto"/>
            </w:tcBorders>
            <w:shd w:val="clear" w:color="000000" w:fill="FFFFFF"/>
            <w:noWrap/>
            <w:vAlign w:val="bottom"/>
            <w:hideMark/>
          </w:tcPr>
          <w:p w14:paraId="4AEED548" w14:textId="77777777" w:rsidR="006741CC" w:rsidRPr="006741CC" w:rsidRDefault="006741CC" w:rsidP="006741CC">
            <w:pPr>
              <w:widowControl/>
              <w:jc w:val="right"/>
              <w:rPr>
                <w:sz w:val="22"/>
                <w:szCs w:val="22"/>
              </w:rPr>
            </w:pPr>
            <w:r w:rsidRPr="006741CC">
              <w:rPr>
                <w:sz w:val="22"/>
                <w:szCs w:val="22"/>
              </w:rPr>
              <w:t>1007,868</w:t>
            </w:r>
          </w:p>
        </w:tc>
        <w:tc>
          <w:tcPr>
            <w:tcW w:w="1151" w:type="dxa"/>
            <w:tcBorders>
              <w:top w:val="nil"/>
              <w:left w:val="nil"/>
              <w:bottom w:val="single" w:sz="4" w:space="0" w:color="auto"/>
              <w:right w:val="single" w:sz="4" w:space="0" w:color="auto"/>
            </w:tcBorders>
            <w:shd w:val="clear" w:color="000000" w:fill="FFFFFF"/>
            <w:noWrap/>
            <w:vAlign w:val="bottom"/>
            <w:hideMark/>
          </w:tcPr>
          <w:p w14:paraId="4778F975" w14:textId="77777777" w:rsidR="006741CC" w:rsidRPr="006741CC" w:rsidRDefault="006741CC" w:rsidP="006741CC">
            <w:pPr>
              <w:widowControl/>
              <w:jc w:val="right"/>
              <w:rPr>
                <w:sz w:val="22"/>
                <w:szCs w:val="22"/>
              </w:rPr>
            </w:pPr>
            <w:r w:rsidRPr="006741CC">
              <w:rPr>
                <w:sz w:val="22"/>
                <w:szCs w:val="22"/>
              </w:rPr>
              <w:t>1015,899</w:t>
            </w:r>
          </w:p>
        </w:tc>
        <w:tc>
          <w:tcPr>
            <w:tcW w:w="1151" w:type="dxa"/>
            <w:tcBorders>
              <w:top w:val="nil"/>
              <w:left w:val="nil"/>
              <w:bottom w:val="single" w:sz="4" w:space="0" w:color="auto"/>
              <w:right w:val="single" w:sz="4" w:space="0" w:color="auto"/>
            </w:tcBorders>
            <w:shd w:val="clear" w:color="000000" w:fill="FFFFFF"/>
            <w:noWrap/>
            <w:vAlign w:val="bottom"/>
            <w:hideMark/>
          </w:tcPr>
          <w:p w14:paraId="0706D03B" w14:textId="77777777" w:rsidR="006741CC" w:rsidRPr="006741CC" w:rsidRDefault="006741CC" w:rsidP="006741CC">
            <w:pPr>
              <w:widowControl/>
              <w:jc w:val="right"/>
              <w:rPr>
                <w:sz w:val="22"/>
                <w:szCs w:val="22"/>
              </w:rPr>
            </w:pPr>
            <w:r w:rsidRPr="006741CC">
              <w:rPr>
                <w:sz w:val="22"/>
                <w:szCs w:val="22"/>
              </w:rPr>
              <w:t>1015,899</w:t>
            </w:r>
          </w:p>
        </w:tc>
      </w:tr>
      <w:tr w:rsidR="006741CC" w:rsidRPr="006741CC" w14:paraId="29E7559D" w14:textId="77777777" w:rsidTr="00BF731A">
        <w:trPr>
          <w:trHeight w:val="570"/>
        </w:trPr>
        <w:tc>
          <w:tcPr>
            <w:tcW w:w="3958" w:type="dxa"/>
            <w:tcBorders>
              <w:top w:val="nil"/>
              <w:left w:val="single" w:sz="4" w:space="0" w:color="auto"/>
              <w:bottom w:val="single" w:sz="4" w:space="0" w:color="auto"/>
              <w:right w:val="single" w:sz="4" w:space="0" w:color="auto"/>
            </w:tcBorders>
            <w:shd w:val="clear" w:color="auto" w:fill="auto"/>
            <w:vAlign w:val="bottom"/>
            <w:hideMark/>
          </w:tcPr>
          <w:p w14:paraId="5DB64D5A" w14:textId="77777777" w:rsidR="006741CC" w:rsidRPr="006741CC" w:rsidRDefault="006741CC" w:rsidP="006741CC">
            <w:pPr>
              <w:widowControl/>
              <w:rPr>
                <w:sz w:val="22"/>
                <w:szCs w:val="22"/>
              </w:rPr>
            </w:pPr>
            <w:r w:rsidRPr="006741CC">
              <w:rPr>
                <w:sz w:val="22"/>
                <w:szCs w:val="22"/>
              </w:rPr>
              <w:t>Иные закупки товаров, работ и услуг для обеспечения государственных (муниципальных) нужд</w:t>
            </w:r>
          </w:p>
        </w:tc>
        <w:tc>
          <w:tcPr>
            <w:tcW w:w="436" w:type="dxa"/>
            <w:tcBorders>
              <w:top w:val="nil"/>
              <w:left w:val="nil"/>
              <w:bottom w:val="single" w:sz="4" w:space="0" w:color="auto"/>
              <w:right w:val="nil"/>
            </w:tcBorders>
            <w:shd w:val="clear" w:color="auto" w:fill="auto"/>
            <w:vAlign w:val="bottom"/>
            <w:hideMark/>
          </w:tcPr>
          <w:p w14:paraId="35C26D0F" w14:textId="77777777" w:rsidR="006741CC" w:rsidRPr="006741CC" w:rsidRDefault="006741CC" w:rsidP="006741CC">
            <w:pPr>
              <w:widowControl/>
              <w:jc w:val="center"/>
              <w:rPr>
                <w:sz w:val="22"/>
                <w:szCs w:val="22"/>
              </w:rPr>
            </w:pPr>
            <w:r w:rsidRPr="006741CC">
              <w:rPr>
                <w:sz w:val="22"/>
                <w:szCs w:val="22"/>
              </w:rPr>
              <w:t>01</w:t>
            </w:r>
          </w:p>
        </w:tc>
        <w:tc>
          <w:tcPr>
            <w:tcW w:w="326" w:type="dxa"/>
            <w:tcBorders>
              <w:top w:val="nil"/>
              <w:left w:val="nil"/>
              <w:bottom w:val="single" w:sz="4" w:space="0" w:color="auto"/>
              <w:right w:val="nil"/>
            </w:tcBorders>
            <w:shd w:val="clear" w:color="auto" w:fill="auto"/>
            <w:vAlign w:val="bottom"/>
            <w:hideMark/>
          </w:tcPr>
          <w:p w14:paraId="7EDE997C" w14:textId="77777777" w:rsidR="006741CC" w:rsidRPr="006741CC" w:rsidRDefault="006741CC" w:rsidP="006741CC">
            <w:pPr>
              <w:widowControl/>
              <w:jc w:val="center"/>
              <w:rPr>
                <w:sz w:val="22"/>
                <w:szCs w:val="22"/>
              </w:rPr>
            </w:pPr>
            <w:r w:rsidRPr="006741CC">
              <w:rPr>
                <w:sz w:val="22"/>
                <w:szCs w:val="22"/>
              </w:rPr>
              <w:t>1</w:t>
            </w:r>
          </w:p>
        </w:tc>
        <w:tc>
          <w:tcPr>
            <w:tcW w:w="436" w:type="dxa"/>
            <w:tcBorders>
              <w:top w:val="nil"/>
              <w:left w:val="nil"/>
              <w:bottom w:val="single" w:sz="4" w:space="0" w:color="auto"/>
              <w:right w:val="nil"/>
            </w:tcBorders>
            <w:shd w:val="clear" w:color="auto" w:fill="auto"/>
            <w:vAlign w:val="bottom"/>
            <w:hideMark/>
          </w:tcPr>
          <w:p w14:paraId="3CB31D5D" w14:textId="77777777" w:rsidR="006741CC" w:rsidRPr="006741CC" w:rsidRDefault="006741CC" w:rsidP="006741CC">
            <w:pPr>
              <w:widowControl/>
              <w:jc w:val="center"/>
              <w:rPr>
                <w:sz w:val="22"/>
                <w:szCs w:val="22"/>
              </w:rPr>
            </w:pPr>
            <w:r w:rsidRPr="006741CC">
              <w:rPr>
                <w:sz w:val="22"/>
                <w:szCs w:val="22"/>
              </w:rPr>
              <w:t>01</w:t>
            </w:r>
          </w:p>
        </w:tc>
        <w:tc>
          <w:tcPr>
            <w:tcW w:w="766" w:type="dxa"/>
            <w:tcBorders>
              <w:top w:val="nil"/>
              <w:left w:val="nil"/>
              <w:bottom w:val="single" w:sz="4" w:space="0" w:color="auto"/>
              <w:right w:val="single" w:sz="4" w:space="0" w:color="auto"/>
            </w:tcBorders>
            <w:shd w:val="clear" w:color="auto" w:fill="auto"/>
            <w:vAlign w:val="bottom"/>
            <w:hideMark/>
          </w:tcPr>
          <w:p w14:paraId="3E7A413E" w14:textId="77777777" w:rsidR="006741CC" w:rsidRPr="006741CC" w:rsidRDefault="006741CC" w:rsidP="006741CC">
            <w:pPr>
              <w:widowControl/>
              <w:jc w:val="center"/>
              <w:rPr>
                <w:sz w:val="22"/>
                <w:szCs w:val="22"/>
              </w:rPr>
            </w:pPr>
            <w:r w:rsidRPr="006741CC">
              <w:rPr>
                <w:sz w:val="22"/>
                <w:szCs w:val="22"/>
              </w:rPr>
              <w:t>02200</w:t>
            </w:r>
          </w:p>
        </w:tc>
        <w:tc>
          <w:tcPr>
            <w:tcW w:w="566" w:type="dxa"/>
            <w:tcBorders>
              <w:top w:val="nil"/>
              <w:left w:val="nil"/>
              <w:bottom w:val="single" w:sz="4" w:space="0" w:color="auto"/>
              <w:right w:val="single" w:sz="4" w:space="0" w:color="auto"/>
            </w:tcBorders>
            <w:shd w:val="clear" w:color="auto" w:fill="auto"/>
            <w:noWrap/>
            <w:vAlign w:val="bottom"/>
            <w:hideMark/>
          </w:tcPr>
          <w:p w14:paraId="7325B3CC" w14:textId="77777777" w:rsidR="006741CC" w:rsidRPr="006741CC" w:rsidRDefault="006741CC" w:rsidP="006741CC">
            <w:pPr>
              <w:widowControl/>
              <w:rPr>
                <w:sz w:val="22"/>
                <w:szCs w:val="22"/>
              </w:rPr>
            </w:pPr>
            <w:r w:rsidRPr="006741CC">
              <w:rPr>
                <w:sz w:val="22"/>
                <w:szCs w:val="22"/>
              </w:rPr>
              <w:t>240</w:t>
            </w:r>
          </w:p>
        </w:tc>
        <w:tc>
          <w:tcPr>
            <w:tcW w:w="466" w:type="dxa"/>
            <w:tcBorders>
              <w:top w:val="nil"/>
              <w:left w:val="nil"/>
              <w:bottom w:val="single" w:sz="4" w:space="0" w:color="auto"/>
              <w:right w:val="single" w:sz="4" w:space="0" w:color="auto"/>
            </w:tcBorders>
            <w:shd w:val="clear" w:color="auto" w:fill="auto"/>
            <w:noWrap/>
            <w:vAlign w:val="bottom"/>
            <w:hideMark/>
          </w:tcPr>
          <w:p w14:paraId="086F95DE" w14:textId="77777777" w:rsidR="006741CC" w:rsidRPr="006741CC" w:rsidRDefault="006741CC" w:rsidP="006741CC">
            <w:pPr>
              <w:widowControl/>
              <w:jc w:val="center"/>
              <w:rPr>
                <w:sz w:val="22"/>
                <w:szCs w:val="22"/>
              </w:rPr>
            </w:pPr>
            <w:r w:rsidRPr="006741CC">
              <w:rPr>
                <w:sz w:val="22"/>
                <w:szCs w:val="22"/>
              </w:rPr>
              <w:t> </w:t>
            </w:r>
          </w:p>
        </w:tc>
        <w:tc>
          <w:tcPr>
            <w:tcW w:w="500" w:type="dxa"/>
            <w:tcBorders>
              <w:top w:val="nil"/>
              <w:left w:val="nil"/>
              <w:bottom w:val="single" w:sz="4" w:space="0" w:color="auto"/>
              <w:right w:val="single" w:sz="4" w:space="0" w:color="auto"/>
            </w:tcBorders>
            <w:shd w:val="clear" w:color="auto" w:fill="auto"/>
            <w:noWrap/>
            <w:vAlign w:val="bottom"/>
            <w:hideMark/>
          </w:tcPr>
          <w:p w14:paraId="3BD529C2" w14:textId="77777777" w:rsidR="006741CC" w:rsidRPr="006741CC" w:rsidRDefault="006741CC" w:rsidP="006741CC">
            <w:pPr>
              <w:widowControl/>
              <w:jc w:val="center"/>
              <w:rPr>
                <w:sz w:val="22"/>
                <w:szCs w:val="22"/>
              </w:rPr>
            </w:pPr>
            <w:r w:rsidRPr="006741CC">
              <w:rPr>
                <w:sz w:val="22"/>
                <w:szCs w:val="22"/>
              </w:rPr>
              <w:t> </w:t>
            </w:r>
          </w:p>
        </w:tc>
        <w:tc>
          <w:tcPr>
            <w:tcW w:w="1151" w:type="dxa"/>
            <w:tcBorders>
              <w:top w:val="nil"/>
              <w:left w:val="nil"/>
              <w:bottom w:val="single" w:sz="4" w:space="0" w:color="auto"/>
              <w:right w:val="single" w:sz="4" w:space="0" w:color="auto"/>
            </w:tcBorders>
            <w:shd w:val="clear" w:color="000000" w:fill="FFFFFF"/>
            <w:noWrap/>
            <w:vAlign w:val="bottom"/>
            <w:hideMark/>
          </w:tcPr>
          <w:p w14:paraId="7BAFD595" w14:textId="77777777" w:rsidR="006741CC" w:rsidRPr="006741CC" w:rsidRDefault="006741CC" w:rsidP="006741CC">
            <w:pPr>
              <w:widowControl/>
              <w:jc w:val="right"/>
              <w:rPr>
                <w:sz w:val="22"/>
                <w:szCs w:val="22"/>
              </w:rPr>
            </w:pPr>
            <w:r w:rsidRPr="006741CC">
              <w:rPr>
                <w:sz w:val="22"/>
                <w:szCs w:val="22"/>
              </w:rPr>
              <w:t>1007,868</w:t>
            </w:r>
          </w:p>
        </w:tc>
        <w:tc>
          <w:tcPr>
            <w:tcW w:w="1151" w:type="dxa"/>
            <w:tcBorders>
              <w:top w:val="nil"/>
              <w:left w:val="nil"/>
              <w:bottom w:val="single" w:sz="4" w:space="0" w:color="auto"/>
              <w:right w:val="single" w:sz="4" w:space="0" w:color="auto"/>
            </w:tcBorders>
            <w:shd w:val="clear" w:color="000000" w:fill="FFFFFF"/>
            <w:noWrap/>
            <w:vAlign w:val="bottom"/>
            <w:hideMark/>
          </w:tcPr>
          <w:p w14:paraId="23A1BABA" w14:textId="77777777" w:rsidR="006741CC" w:rsidRPr="006741CC" w:rsidRDefault="006741CC" w:rsidP="006741CC">
            <w:pPr>
              <w:widowControl/>
              <w:jc w:val="right"/>
              <w:rPr>
                <w:sz w:val="22"/>
                <w:szCs w:val="22"/>
              </w:rPr>
            </w:pPr>
            <w:r w:rsidRPr="006741CC">
              <w:rPr>
                <w:sz w:val="22"/>
                <w:szCs w:val="22"/>
              </w:rPr>
              <w:t>1015,899</w:t>
            </w:r>
          </w:p>
        </w:tc>
        <w:tc>
          <w:tcPr>
            <w:tcW w:w="1151" w:type="dxa"/>
            <w:tcBorders>
              <w:top w:val="nil"/>
              <w:left w:val="nil"/>
              <w:bottom w:val="single" w:sz="4" w:space="0" w:color="auto"/>
              <w:right w:val="single" w:sz="4" w:space="0" w:color="auto"/>
            </w:tcBorders>
            <w:shd w:val="clear" w:color="000000" w:fill="FFFFFF"/>
            <w:noWrap/>
            <w:vAlign w:val="bottom"/>
            <w:hideMark/>
          </w:tcPr>
          <w:p w14:paraId="0E854651" w14:textId="77777777" w:rsidR="006741CC" w:rsidRPr="006741CC" w:rsidRDefault="006741CC" w:rsidP="006741CC">
            <w:pPr>
              <w:widowControl/>
              <w:jc w:val="right"/>
              <w:rPr>
                <w:sz w:val="22"/>
                <w:szCs w:val="22"/>
              </w:rPr>
            </w:pPr>
            <w:r w:rsidRPr="006741CC">
              <w:rPr>
                <w:sz w:val="22"/>
                <w:szCs w:val="22"/>
              </w:rPr>
              <w:t>1015,899</w:t>
            </w:r>
          </w:p>
        </w:tc>
      </w:tr>
      <w:tr w:rsidR="006741CC" w:rsidRPr="006741CC" w14:paraId="07CBDFDB" w14:textId="77777777" w:rsidTr="00BF731A">
        <w:trPr>
          <w:trHeight w:val="570"/>
        </w:trPr>
        <w:tc>
          <w:tcPr>
            <w:tcW w:w="3958" w:type="dxa"/>
            <w:tcBorders>
              <w:top w:val="nil"/>
              <w:left w:val="single" w:sz="4" w:space="0" w:color="auto"/>
              <w:bottom w:val="single" w:sz="4" w:space="0" w:color="auto"/>
              <w:right w:val="single" w:sz="4" w:space="0" w:color="auto"/>
            </w:tcBorders>
            <w:shd w:val="clear" w:color="auto" w:fill="auto"/>
            <w:vAlign w:val="bottom"/>
            <w:hideMark/>
          </w:tcPr>
          <w:p w14:paraId="2ACC26C0" w14:textId="77777777" w:rsidR="006741CC" w:rsidRPr="006741CC" w:rsidRDefault="006741CC" w:rsidP="006741CC">
            <w:pPr>
              <w:widowControl/>
              <w:rPr>
                <w:sz w:val="22"/>
                <w:szCs w:val="22"/>
              </w:rPr>
            </w:pPr>
            <w:r w:rsidRPr="006741CC">
              <w:rPr>
                <w:sz w:val="22"/>
                <w:szCs w:val="22"/>
              </w:rPr>
              <w:t>ОБЩЕГОСУДАРСТВЕННЫЕ ВОПРОСЫ</w:t>
            </w:r>
          </w:p>
        </w:tc>
        <w:tc>
          <w:tcPr>
            <w:tcW w:w="436" w:type="dxa"/>
            <w:tcBorders>
              <w:top w:val="nil"/>
              <w:left w:val="nil"/>
              <w:bottom w:val="single" w:sz="4" w:space="0" w:color="auto"/>
              <w:right w:val="nil"/>
            </w:tcBorders>
            <w:shd w:val="clear" w:color="auto" w:fill="auto"/>
            <w:vAlign w:val="bottom"/>
            <w:hideMark/>
          </w:tcPr>
          <w:p w14:paraId="74F76EDC" w14:textId="77777777" w:rsidR="006741CC" w:rsidRPr="006741CC" w:rsidRDefault="006741CC" w:rsidP="006741CC">
            <w:pPr>
              <w:widowControl/>
              <w:jc w:val="center"/>
              <w:rPr>
                <w:sz w:val="22"/>
                <w:szCs w:val="22"/>
              </w:rPr>
            </w:pPr>
            <w:r w:rsidRPr="006741CC">
              <w:rPr>
                <w:sz w:val="22"/>
                <w:szCs w:val="22"/>
              </w:rPr>
              <w:t>01</w:t>
            </w:r>
          </w:p>
        </w:tc>
        <w:tc>
          <w:tcPr>
            <w:tcW w:w="326" w:type="dxa"/>
            <w:tcBorders>
              <w:top w:val="nil"/>
              <w:left w:val="nil"/>
              <w:bottom w:val="single" w:sz="4" w:space="0" w:color="auto"/>
              <w:right w:val="nil"/>
            </w:tcBorders>
            <w:shd w:val="clear" w:color="auto" w:fill="auto"/>
            <w:vAlign w:val="bottom"/>
            <w:hideMark/>
          </w:tcPr>
          <w:p w14:paraId="5364E954" w14:textId="77777777" w:rsidR="006741CC" w:rsidRPr="006741CC" w:rsidRDefault="006741CC" w:rsidP="006741CC">
            <w:pPr>
              <w:widowControl/>
              <w:jc w:val="center"/>
              <w:rPr>
                <w:sz w:val="22"/>
                <w:szCs w:val="22"/>
              </w:rPr>
            </w:pPr>
            <w:r w:rsidRPr="006741CC">
              <w:rPr>
                <w:sz w:val="22"/>
                <w:szCs w:val="22"/>
              </w:rPr>
              <w:t>1</w:t>
            </w:r>
          </w:p>
        </w:tc>
        <w:tc>
          <w:tcPr>
            <w:tcW w:w="436" w:type="dxa"/>
            <w:tcBorders>
              <w:top w:val="nil"/>
              <w:left w:val="nil"/>
              <w:bottom w:val="single" w:sz="4" w:space="0" w:color="auto"/>
              <w:right w:val="nil"/>
            </w:tcBorders>
            <w:shd w:val="clear" w:color="auto" w:fill="auto"/>
            <w:vAlign w:val="bottom"/>
            <w:hideMark/>
          </w:tcPr>
          <w:p w14:paraId="61581BA6" w14:textId="77777777" w:rsidR="006741CC" w:rsidRPr="006741CC" w:rsidRDefault="006741CC" w:rsidP="006741CC">
            <w:pPr>
              <w:widowControl/>
              <w:jc w:val="center"/>
              <w:rPr>
                <w:sz w:val="22"/>
                <w:szCs w:val="22"/>
              </w:rPr>
            </w:pPr>
            <w:r w:rsidRPr="006741CC">
              <w:rPr>
                <w:sz w:val="22"/>
                <w:szCs w:val="22"/>
              </w:rPr>
              <w:t>01</w:t>
            </w:r>
          </w:p>
        </w:tc>
        <w:tc>
          <w:tcPr>
            <w:tcW w:w="766" w:type="dxa"/>
            <w:tcBorders>
              <w:top w:val="nil"/>
              <w:left w:val="nil"/>
              <w:bottom w:val="single" w:sz="4" w:space="0" w:color="auto"/>
              <w:right w:val="single" w:sz="4" w:space="0" w:color="auto"/>
            </w:tcBorders>
            <w:shd w:val="clear" w:color="auto" w:fill="auto"/>
            <w:vAlign w:val="bottom"/>
            <w:hideMark/>
          </w:tcPr>
          <w:p w14:paraId="0C298ADF" w14:textId="77777777" w:rsidR="006741CC" w:rsidRPr="006741CC" w:rsidRDefault="006741CC" w:rsidP="006741CC">
            <w:pPr>
              <w:widowControl/>
              <w:jc w:val="center"/>
              <w:rPr>
                <w:sz w:val="22"/>
                <w:szCs w:val="22"/>
              </w:rPr>
            </w:pPr>
            <w:r w:rsidRPr="006741CC">
              <w:rPr>
                <w:sz w:val="22"/>
                <w:szCs w:val="22"/>
              </w:rPr>
              <w:t>02200</w:t>
            </w:r>
          </w:p>
        </w:tc>
        <w:tc>
          <w:tcPr>
            <w:tcW w:w="566" w:type="dxa"/>
            <w:tcBorders>
              <w:top w:val="nil"/>
              <w:left w:val="nil"/>
              <w:bottom w:val="single" w:sz="4" w:space="0" w:color="auto"/>
              <w:right w:val="single" w:sz="4" w:space="0" w:color="auto"/>
            </w:tcBorders>
            <w:shd w:val="clear" w:color="auto" w:fill="auto"/>
            <w:noWrap/>
            <w:vAlign w:val="bottom"/>
            <w:hideMark/>
          </w:tcPr>
          <w:p w14:paraId="30C13F24" w14:textId="77777777" w:rsidR="006741CC" w:rsidRPr="006741CC" w:rsidRDefault="006741CC" w:rsidP="006741CC">
            <w:pPr>
              <w:widowControl/>
              <w:rPr>
                <w:sz w:val="22"/>
                <w:szCs w:val="22"/>
              </w:rPr>
            </w:pPr>
            <w:r w:rsidRPr="006741CC">
              <w:rPr>
                <w:sz w:val="22"/>
                <w:szCs w:val="22"/>
              </w:rPr>
              <w:t>240</w:t>
            </w:r>
          </w:p>
        </w:tc>
        <w:tc>
          <w:tcPr>
            <w:tcW w:w="466" w:type="dxa"/>
            <w:tcBorders>
              <w:top w:val="nil"/>
              <w:left w:val="nil"/>
              <w:bottom w:val="single" w:sz="4" w:space="0" w:color="auto"/>
              <w:right w:val="single" w:sz="4" w:space="0" w:color="auto"/>
            </w:tcBorders>
            <w:shd w:val="clear" w:color="auto" w:fill="auto"/>
            <w:noWrap/>
            <w:vAlign w:val="bottom"/>
            <w:hideMark/>
          </w:tcPr>
          <w:p w14:paraId="00A00F6A" w14:textId="77777777" w:rsidR="006741CC" w:rsidRPr="006741CC" w:rsidRDefault="006741CC" w:rsidP="006741CC">
            <w:pPr>
              <w:widowControl/>
              <w:jc w:val="center"/>
              <w:rPr>
                <w:sz w:val="22"/>
                <w:szCs w:val="22"/>
              </w:rPr>
            </w:pPr>
            <w:r w:rsidRPr="006741CC">
              <w:rPr>
                <w:sz w:val="22"/>
                <w:szCs w:val="22"/>
              </w:rPr>
              <w:t>01</w:t>
            </w:r>
          </w:p>
        </w:tc>
        <w:tc>
          <w:tcPr>
            <w:tcW w:w="500" w:type="dxa"/>
            <w:tcBorders>
              <w:top w:val="nil"/>
              <w:left w:val="nil"/>
              <w:bottom w:val="single" w:sz="4" w:space="0" w:color="auto"/>
              <w:right w:val="single" w:sz="4" w:space="0" w:color="auto"/>
            </w:tcBorders>
            <w:shd w:val="clear" w:color="auto" w:fill="auto"/>
            <w:noWrap/>
            <w:vAlign w:val="bottom"/>
            <w:hideMark/>
          </w:tcPr>
          <w:p w14:paraId="177C05FD" w14:textId="77777777" w:rsidR="006741CC" w:rsidRPr="006741CC" w:rsidRDefault="006741CC" w:rsidP="006741CC">
            <w:pPr>
              <w:widowControl/>
              <w:jc w:val="center"/>
              <w:rPr>
                <w:sz w:val="22"/>
                <w:szCs w:val="22"/>
              </w:rPr>
            </w:pPr>
            <w:r w:rsidRPr="006741CC">
              <w:rPr>
                <w:sz w:val="22"/>
                <w:szCs w:val="22"/>
              </w:rPr>
              <w:t>00</w:t>
            </w:r>
          </w:p>
        </w:tc>
        <w:tc>
          <w:tcPr>
            <w:tcW w:w="1151" w:type="dxa"/>
            <w:tcBorders>
              <w:top w:val="nil"/>
              <w:left w:val="nil"/>
              <w:bottom w:val="single" w:sz="4" w:space="0" w:color="auto"/>
              <w:right w:val="single" w:sz="4" w:space="0" w:color="auto"/>
            </w:tcBorders>
            <w:shd w:val="clear" w:color="000000" w:fill="FFFFFF"/>
            <w:noWrap/>
            <w:vAlign w:val="bottom"/>
            <w:hideMark/>
          </w:tcPr>
          <w:p w14:paraId="0BFE8265" w14:textId="77777777" w:rsidR="006741CC" w:rsidRPr="006741CC" w:rsidRDefault="006741CC" w:rsidP="006741CC">
            <w:pPr>
              <w:widowControl/>
              <w:jc w:val="right"/>
              <w:rPr>
                <w:sz w:val="22"/>
                <w:szCs w:val="22"/>
              </w:rPr>
            </w:pPr>
            <w:r w:rsidRPr="006741CC">
              <w:rPr>
                <w:sz w:val="22"/>
                <w:szCs w:val="22"/>
              </w:rPr>
              <w:t>1007,868</w:t>
            </w:r>
          </w:p>
        </w:tc>
        <w:tc>
          <w:tcPr>
            <w:tcW w:w="1151" w:type="dxa"/>
            <w:tcBorders>
              <w:top w:val="nil"/>
              <w:left w:val="nil"/>
              <w:bottom w:val="single" w:sz="4" w:space="0" w:color="auto"/>
              <w:right w:val="single" w:sz="4" w:space="0" w:color="auto"/>
            </w:tcBorders>
            <w:shd w:val="clear" w:color="000000" w:fill="FFFFFF"/>
            <w:noWrap/>
            <w:vAlign w:val="bottom"/>
            <w:hideMark/>
          </w:tcPr>
          <w:p w14:paraId="3DDD269C" w14:textId="77777777" w:rsidR="006741CC" w:rsidRPr="006741CC" w:rsidRDefault="006741CC" w:rsidP="006741CC">
            <w:pPr>
              <w:widowControl/>
              <w:jc w:val="right"/>
              <w:rPr>
                <w:sz w:val="22"/>
                <w:szCs w:val="22"/>
              </w:rPr>
            </w:pPr>
            <w:r w:rsidRPr="006741CC">
              <w:rPr>
                <w:sz w:val="22"/>
                <w:szCs w:val="22"/>
              </w:rPr>
              <w:t>1015,899</w:t>
            </w:r>
          </w:p>
        </w:tc>
        <w:tc>
          <w:tcPr>
            <w:tcW w:w="1151" w:type="dxa"/>
            <w:tcBorders>
              <w:top w:val="nil"/>
              <w:left w:val="nil"/>
              <w:bottom w:val="single" w:sz="4" w:space="0" w:color="auto"/>
              <w:right w:val="single" w:sz="4" w:space="0" w:color="auto"/>
            </w:tcBorders>
            <w:shd w:val="clear" w:color="000000" w:fill="FFFFFF"/>
            <w:noWrap/>
            <w:vAlign w:val="bottom"/>
            <w:hideMark/>
          </w:tcPr>
          <w:p w14:paraId="681EFC8F" w14:textId="77777777" w:rsidR="006741CC" w:rsidRPr="006741CC" w:rsidRDefault="006741CC" w:rsidP="006741CC">
            <w:pPr>
              <w:widowControl/>
              <w:jc w:val="right"/>
              <w:rPr>
                <w:sz w:val="22"/>
                <w:szCs w:val="22"/>
              </w:rPr>
            </w:pPr>
            <w:r w:rsidRPr="006741CC">
              <w:rPr>
                <w:sz w:val="22"/>
                <w:szCs w:val="22"/>
              </w:rPr>
              <w:t>1015,899</w:t>
            </w:r>
          </w:p>
        </w:tc>
      </w:tr>
      <w:tr w:rsidR="006741CC" w:rsidRPr="006741CC" w14:paraId="742DFB7D" w14:textId="77777777" w:rsidTr="00BF731A">
        <w:trPr>
          <w:trHeight w:val="870"/>
        </w:trPr>
        <w:tc>
          <w:tcPr>
            <w:tcW w:w="3958" w:type="dxa"/>
            <w:tcBorders>
              <w:top w:val="nil"/>
              <w:left w:val="single" w:sz="4" w:space="0" w:color="auto"/>
              <w:bottom w:val="single" w:sz="4" w:space="0" w:color="auto"/>
              <w:right w:val="single" w:sz="4" w:space="0" w:color="auto"/>
            </w:tcBorders>
            <w:shd w:val="clear" w:color="auto" w:fill="auto"/>
            <w:vAlign w:val="bottom"/>
            <w:hideMark/>
          </w:tcPr>
          <w:p w14:paraId="3357893C" w14:textId="77777777" w:rsidR="006741CC" w:rsidRPr="006741CC" w:rsidRDefault="006741CC" w:rsidP="006741CC">
            <w:pPr>
              <w:widowControl/>
              <w:rPr>
                <w:sz w:val="22"/>
                <w:szCs w:val="22"/>
              </w:rPr>
            </w:pPr>
            <w:r w:rsidRPr="006741CC">
              <w:rPr>
                <w:sz w:val="22"/>
                <w:szCs w:val="22"/>
              </w:rPr>
              <w:t>Функционирование Правительства Российской Федерации, высших исполнительных органов государственной власти субъектов Российской Федерации, местных администраций</w:t>
            </w:r>
          </w:p>
        </w:tc>
        <w:tc>
          <w:tcPr>
            <w:tcW w:w="436" w:type="dxa"/>
            <w:tcBorders>
              <w:top w:val="nil"/>
              <w:left w:val="nil"/>
              <w:bottom w:val="single" w:sz="4" w:space="0" w:color="auto"/>
              <w:right w:val="nil"/>
            </w:tcBorders>
            <w:shd w:val="clear" w:color="auto" w:fill="auto"/>
            <w:vAlign w:val="bottom"/>
            <w:hideMark/>
          </w:tcPr>
          <w:p w14:paraId="403890DF" w14:textId="77777777" w:rsidR="006741CC" w:rsidRPr="006741CC" w:rsidRDefault="006741CC" w:rsidP="006741CC">
            <w:pPr>
              <w:widowControl/>
              <w:jc w:val="center"/>
              <w:rPr>
                <w:sz w:val="22"/>
                <w:szCs w:val="22"/>
              </w:rPr>
            </w:pPr>
            <w:r w:rsidRPr="006741CC">
              <w:rPr>
                <w:sz w:val="22"/>
                <w:szCs w:val="22"/>
              </w:rPr>
              <w:t>01</w:t>
            </w:r>
          </w:p>
        </w:tc>
        <w:tc>
          <w:tcPr>
            <w:tcW w:w="326" w:type="dxa"/>
            <w:tcBorders>
              <w:top w:val="nil"/>
              <w:left w:val="nil"/>
              <w:bottom w:val="single" w:sz="4" w:space="0" w:color="auto"/>
              <w:right w:val="nil"/>
            </w:tcBorders>
            <w:shd w:val="clear" w:color="auto" w:fill="auto"/>
            <w:vAlign w:val="bottom"/>
            <w:hideMark/>
          </w:tcPr>
          <w:p w14:paraId="551A9F31" w14:textId="77777777" w:rsidR="006741CC" w:rsidRPr="006741CC" w:rsidRDefault="006741CC" w:rsidP="006741CC">
            <w:pPr>
              <w:widowControl/>
              <w:jc w:val="center"/>
              <w:rPr>
                <w:sz w:val="22"/>
                <w:szCs w:val="22"/>
              </w:rPr>
            </w:pPr>
            <w:r w:rsidRPr="006741CC">
              <w:rPr>
                <w:sz w:val="22"/>
                <w:szCs w:val="22"/>
              </w:rPr>
              <w:t>1</w:t>
            </w:r>
          </w:p>
        </w:tc>
        <w:tc>
          <w:tcPr>
            <w:tcW w:w="436" w:type="dxa"/>
            <w:tcBorders>
              <w:top w:val="nil"/>
              <w:left w:val="nil"/>
              <w:bottom w:val="single" w:sz="4" w:space="0" w:color="auto"/>
              <w:right w:val="nil"/>
            </w:tcBorders>
            <w:shd w:val="clear" w:color="auto" w:fill="auto"/>
            <w:vAlign w:val="bottom"/>
            <w:hideMark/>
          </w:tcPr>
          <w:p w14:paraId="7959EF04" w14:textId="77777777" w:rsidR="006741CC" w:rsidRPr="006741CC" w:rsidRDefault="006741CC" w:rsidP="006741CC">
            <w:pPr>
              <w:widowControl/>
              <w:jc w:val="center"/>
              <w:rPr>
                <w:sz w:val="22"/>
                <w:szCs w:val="22"/>
              </w:rPr>
            </w:pPr>
            <w:r w:rsidRPr="006741CC">
              <w:rPr>
                <w:sz w:val="22"/>
                <w:szCs w:val="22"/>
              </w:rPr>
              <w:t>01</w:t>
            </w:r>
          </w:p>
        </w:tc>
        <w:tc>
          <w:tcPr>
            <w:tcW w:w="766" w:type="dxa"/>
            <w:tcBorders>
              <w:top w:val="nil"/>
              <w:left w:val="nil"/>
              <w:bottom w:val="single" w:sz="4" w:space="0" w:color="auto"/>
              <w:right w:val="single" w:sz="4" w:space="0" w:color="auto"/>
            </w:tcBorders>
            <w:shd w:val="clear" w:color="auto" w:fill="auto"/>
            <w:vAlign w:val="bottom"/>
            <w:hideMark/>
          </w:tcPr>
          <w:p w14:paraId="0A3372F4" w14:textId="77777777" w:rsidR="006741CC" w:rsidRPr="006741CC" w:rsidRDefault="006741CC" w:rsidP="006741CC">
            <w:pPr>
              <w:widowControl/>
              <w:jc w:val="center"/>
              <w:rPr>
                <w:sz w:val="22"/>
                <w:szCs w:val="22"/>
              </w:rPr>
            </w:pPr>
            <w:r w:rsidRPr="006741CC">
              <w:rPr>
                <w:sz w:val="22"/>
                <w:szCs w:val="22"/>
              </w:rPr>
              <w:t>02200</w:t>
            </w:r>
          </w:p>
        </w:tc>
        <w:tc>
          <w:tcPr>
            <w:tcW w:w="566" w:type="dxa"/>
            <w:tcBorders>
              <w:top w:val="nil"/>
              <w:left w:val="nil"/>
              <w:bottom w:val="single" w:sz="4" w:space="0" w:color="auto"/>
              <w:right w:val="single" w:sz="4" w:space="0" w:color="auto"/>
            </w:tcBorders>
            <w:shd w:val="clear" w:color="auto" w:fill="auto"/>
            <w:noWrap/>
            <w:vAlign w:val="bottom"/>
            <w:hideMark/>
          </w:tcPr>
          <w:p w14:paraId="72CDAFE9" w14:textId="77777777" w:rsidR="006741CC" w:rsidRPr="006741CC" w:rsidRDefault="006741CC" w:rsidP="006741CC">
            <w:pPr>
              <w:widowControl/>
              <w:rPr>
                <w:sz w:val="22"/>
                <w:szCs w:val="22"/>
              </w:rPr>
            </w:pPr>
            <w:r w:rsidRPr="006741CC">
              <w:rPr>
                <w:sz w:val="22"/>
                <w:szCs w:val="22"/>
              </w:rPr>
              <w:t>240</w:t>
            </w:r>
          </w:p>
        </w:tc>
        <w:tc>
          <w:tcPr>
            <w:tcW w:w="466" w:type="dxa"/>
            <w:tcBorders>
              <w:top w:val="nil"/>
              <w:left w:val="nil"/>
              <w:bottom w:val="single" w:sz="4" w:space="0" w:color="auto"/>
              <w:right w:val="single" w:sz="4" w:space="0" w:color="auto"/>
            </w:tcBorders>
            <w:shd w:val="clear" w:color="auto" w:fill="auto"/>
            <w:noWrap/>
            <w:vAlign w:val="bottom"/>
            <w:hideMark/>
          </w:tcPr>
          <w:p w14:paraId="57E28377" w14:textId="77777777" w:rsidR="006741CC" w:rsidRPr="006741CC" w:rsidRDefault="006741CC" w:rsidP="006741CC">
            <w:pPr>
              <w:widowControl/>
              <w:jc w:val="center"/>
              <w:rPr>
                <w:sz w:val="22"/>
                <w:szCs w:val="22"/>
              </w:rPr>
            </w:pPr>
            <w:r w:rsidRPr="006741CC">
              <w:rPr>
                <w:sz w:val="22"/>
                <w:szCs w:val="22"/>
              </w:rPr>
              <w:t>01</w:t>
            </w:r>
          </w:p>
        </w:tc>
        <w:tc>
          <w:tcPr>
            <w:tcW w:w="500" w:type="dxa"/>
            <w:tcBorders>
              <w:top w:val="nil"/>
              <w:left w:val="nil"/>
              <w:bottom w:val="single" w:sz="4" w:space="0" w:color="auto"/>
              <w:right w:val="single" w:sz="4" w:space="0" w:color="auto"/>
            </w:tcBorders>
            <w:shd w:val="clear" w:color="auto" w:fill="auto"/>
            <w:noWrap/>
            <w:vAlign w:val="bottom"/>
            <w:hideMark/>
          </w:tcPr>
          <w:p w14:paraId="27DA55F5" w14:textId="77777777" w:rsidR="006741CC" w:rsidRPr="006741CC" w:rsidRDefault="006741CC" w:rsidP="006741CC">
            <w:pPr>
              <w:widowControl/>
              <w:jc w:val="center"/>
              <w:rPr>
                <w:sz w:val="22"/>
                <w:szCs w:val="22"/>
              </w:rPr>
            </w:pPr>
            <w:r w:rsidRPr="006741CC">
              <w:rPr>
                <w:sz w:val="22"/>
                <w:szCs w:val="22"/>
              </w:rPr>
              <w:t>04</w:t>
            </w:r>
          </w:p>
        </w:tc>
        <w:tc>
          <w:tcPr>
            <w:tcW w:w="1151" w:type="dxa"/>
            <w:tcBorders>
              <w:top w:val="nil"/>
              <w:left w:val="nil"/>
              <w:bottom w:val="single" w:sz="4" w:space="0" w:color="auto"/>
              <w:right w:val="single" w:sz="4" w:space="0" w:color="auto"/>
            </w:tcBorders>
            <w:shd w:val="clear" w:color="000000" w:fill="FFFFFF"/>
            <w:noWrap/>
            <w:vAlign w:val="bottom"/>
            <w:hideMark/>
          </w:tcPr>
          <w:p w14:paraId="7E2056CA" w14:textId="77777777" w:rsidR="006741CC" w:rsidRPr="006741CC" w:rsidRDefault="006741CC" w:rsidP="006741CC">
            <w:pPr>
              <w:widowControl/>
              <w:jc w:val="right"/>
              <w:rPr>
                <w:sz w:val="22"/>
                <w:szCs w:val="22"/>
              </w:rPr>
            </w:pPr>
            <w:r w:rsidRPr="006741CC">
              <w:rPr>
                <w:sz w:val="22"/>
                <w:szCs w:val="22"/>
              </w:rPr>
              <w:t>1007,868</w:t>
            </w:r>
          </w:p>
        </w:tc>
        <w:tc>
          <w:tcPr>
            <w:tcW w:w="1151" w:type="dxa"/>
            <w:tcBorders>
              <w:top w:val="nil"/>
              <w:left w:val="nil"/>
              <w:bottom w:val="single" w:sz="4" w:space="0" w:color="auto"/>
              <w:right w:val="single" w:sz="4" w:space="0" w:color="auto"/>
            </w:tcBorders>
            <w:shd w:val="clear" w:color="000000" w:fill="FFFFFF"/>
            <w:noWrap/>
            <w:vAlign w:val="bottom"/>
            <w:hideMark/>
          </w:tcPr>
          <w:p w14:paraId="39AE8BD4" w14:textId="77777777" w:rsidR="006741CC" w:rsidRPr="006741CC" w:rsidRDefault="006741CC" w:rsidP="006741CC">
            <w:pPr>
              <w:widowControl/>
              <w:jc w:val="right"/>
              <w:rPr>
                <w:sz w:val="22"/>
                <w:szCs w:val="22"/>
              </w:rPr>
            </w:pPr>
            <w:r w:rsidRPr="006741CC">
              <w:rPr>
                <w:sz w:val="22"/>
                <w:szCs w:val="22"/>
              </w:rPr>
              <w:t>1015,899</w:t>
            </w:r>
          </w:p>
        </w:tc>
        <w:tc>
          <w:tcPr>
            <w:tcW w:w="1151" w:type="dxa"/>
            <w:tcBorders>
              <w:top w:val="nil"/>
              <w:left w:val="nil"/>
              <w:bottom w:val="single" w:sz="4" w:space="0" w:color="auto"/>
              <w:right w:val="single" w:sz="4" w:space="0" w:color="auto"/>
            </w:tcBorders>
            <w:shd w:val="clear" w:color="000000" w:fill="FFFFFF"/>
            <w:noWrap/>
            <w:vAlign w:val="bottom"/>
            <w:hideMark/>
          </w:tcPr>
          <w:p w14:paraId="78371503" w14:textId="77777777" w:rsidR="006741CC" w:rsidRPr="006741CC" w:rsidRDefault="006741CC" w:rsidP="006741CC">
            <w:pPr>
              <w:widowControl/>
              <w:jc w:val="right"/>
              <w:rPr>
                <w:sz w:val="22"/>
                <w:szCs w:val="22"/>
              </w:rPr>
            </w:pPr>
            <w:r w:rsidRPr="006741CC">
              <w:rPr>
                <w:sz w:val="22"/>
                <w:szCs w:val="22"/>
              </w:rPr>
              <w:t>1015,899</w:t>
            </w:r>
          </w:p>
        </w:tc>
      </w:tr>
      <w:tr w:rsidR="006741CC" w:rsidRPr="006741CC" w14:paraId="022D768E" w14:textId="77777777" w:rsidTr="00BF731A">
        <w:trPr>
          <w:trHeight w:val="495"/>
        </w:trPr>
        <w:tc>
          <w:tcPr>
            <w:tcW w:w="3958" w:type="dxa"/>
            <w:tcBorders>
              <w:top w:val="nil"/>
              <w:left w:val="single" w:sz="4" w:space="0" w:color="auto"/>
              <w:bottom w:val="single" w:sz="4" w:space="0" w:color="auto"/>
              <w:right w:val="single" w:sz="4" w:space="0" w:color="auto"/>
            </w:tcBorders>
            <w:shd w:val="clear" w:color="auto" w:fill="auto"/>
            <w:vAlign w:val="bottom"/>
            <w:hideMark/>
          </w:tcPr>
          <w:p w14:paraId="2315DDBA" w14:textId="77777777" w:rsidR="006741CC" w:rsidRPr="006741CC" w:rsidRDefault="006741CC" w:rsidP="006741CC">
            <w:pPr>
              <w:widowControl/>
              <w:rPr>
                <w:sz w:val="22"/>
                <w:szCs w:val="22"/>
              </w:rPr>
            </w:pPr>
            <w:r w:rsidRPr="006741CC">
              <w:rPr>
                <w:sz w:val="22"/>
                <w:szCs w:val="22"/>
              </w:rPr>
              <w:t>Иные бюджетные ассигнования</w:t>
            </w:r>
          </w:p>
        </w:tc>
        <w:tc>
          <w:tcPr>
            <w:tcW w:w="436" w:type="dxa"/>
            <w:tcBorders>
              <w:top w:val="nil"/>
              <w:left w:val="nil"/>
              <w:bottom w:val="single" w:sz="4" w:space="0" w:color="auto"/>
              <w:right w:val="nil"/>
            </w:tcBorders>
            <w:shd w:val="clear" w:color="auto" w:fill="auto"/>
            <w:vAlign w:val="bottom"/>
            <w:hideMark/>
          </w:tcPr>
          <w:p w14:paraId="18E7F107" w14:textId="77777777" w:rsidR="006741CC" w:rsidRPr="006741CC" w:rsidRDefault="006741CC" w:rsidP="006741CC">
            <w:pPr>
              <w:widowControl/>
              <w:jc w:val="center"/>
              <w:rPr>
                <w:sz w:val="22"/>
                <w:szCs w:val="22"/>
              </w:rPr>
            </w:pPr>
            <w:r w:rsidRPr="006741CC">
              <w:rPr>
                <w:sz w:val="22"/>
                <w:szCs w:val="22"/>
              </w:rPr>
              <w:t>01</w:t>
            </w:r>
          </w:p>
        </w:tc>
        <w:tc>
          <w:tcPr>
            <w:tcW w:w="326" w:type="dxa"/>
            <w:tcBorders>
              <w:top w:val="nil"/>
              <w:left w:val="nil"/>
              <w:bottom w:val="single" w:sz="4" w:space="0" w:color="auto"/>
              <w:right w:val="nil"/>
            </w:tcBorders>
            <w:shd w:val="clear" w:color="auto" w:fill="auto"/>
            <w:vAlign w:val="bottom"/>
            <w:hideMark/>
          </w:tcPr>
          <w:p w14:paraId="151665D3" w14:textId="77777777" w:rsidR="006741CC" w:rsidRPr="006741CC" w:rsidRDefault="006741CC" w:rsidP="006741CC">
            <w:pPr>
              <w:widowControl/>
              <w:jc w:val="center"/>
              <w:rPr>
                <w:sz w:val="22"/>
                <w:szCs w:val="22"/>
              </w:rPr>
            </w:pPr>
            <w:r w:rsidRPr="006741CC">
              <w:rPr>
                <w:sz w:val="22"/>
                <w:szCs w:val="22"/>
              </w:rPr>
              <w:t>1</w:t>
            </w:r>
          </w:p>
        </w:tc>
        <w:tc>
          <w:tcPr>
            <w:tcW w:w="436" w:type="dxa"/>
            <w:tcBorders>
              <w:top w:val="nil"/>
              <w:left w:val="nil"/>
              <w:bottom w:val="single" w:sz="4" w:space="0" w:color="auto"/>
              <w:right w:val="nil"/>
            </w:tcBorders>
            <w:shd w:val="clear" w:color="auto" w:fill="auto"/>
            <w:vAlign w:val="bottom"/>
            <w:hideMark/>
          </w:tcPr>
          <w:p w14:paraId="174CFFAF" w14:textId="77777777" w:rsidR="006741CC" w:rsidRPr="006741CC" w:rsidRDefault="006741CC" w:rsidP="006741CC">
            <w:pPr>
              <w:widowControl/>
              <w:jc w:val="center"/>
              <w:rPr>
                <w:sz w:val="22"/>
                <w:szCs w:val="22"/>
              </w:rPr>
            </w:pPr>
            <w:r w:rsidRPr="006741CC">
              <w:rPr>
                <w:sz w:val="22"/>
                <w:szCs w:val="22"/>
              </w:rPr>
              <w:t>01</w:t>
            </w:r>
          </w:p>
        </w:tc>
        <w:tc>
          <w:tcPr>
            <w:tcW w:w="766" w:type="dxa"/>
            <w:tcBorders>
              <w:top w:val="nil"/>
              <w:left w:val="nil"/>
              <w:bottom w:val="single" w:sz="4" w:space="0" w:color="auto"/>
              <w:right w:val="single" w:sz="4" w:space="0" w:color="auto"/>
            </w:tcBorders>
            <w:shd w:val="clear" w:color="auto" w:fill="auto"/>
            <w:vAlign w:val="bottom"/>
            <w:hideMark/>
          </w:tcPr>
          <w:p w14:paraId="7FF9A09B" w14:textId="77777777" w:rsidR="006741CC" w:rsidRPr="006741CC" w:rsidRDefault="006741CC" w:rsidP="006741CC">
            <w:pPr>
              <w:widowControl/>
              <w:jc w:val="center"/>
              <w:rPr>
                <w:sz w:val="22"/>
                <w:szCs w:val="22"/>
              </w:rPr>
            </w:pPr>
            <w:r w:rsidRPr="006741CC">
              <w:rPr>
                <w:sz w:val="22"/>
                <w:szCs w:val="22"/>
              </w:rPr>
              <w:t>02200</w:t>
            </w:r>
          </w:p>
        </w:tc>
        <w:tc>
          <w:tcPr>
            <w:tcW w:w="566" w:type="dxa"/>
            <w:tcBorders>
              <w:top w:val="nil"/>
              <w:left w:val="nil"/>
              <w:bottom w:val="single" w:sz="4" w:space="0" w:color="auto"/>
              <w:right w:val="single" w:sz="4" w:space="0" w:color="auto"/>
            </w:tcBorders>
            <w:shd w:val="clear" w:color="auto" w:fill="auto"/>
            <w:noWrap/>
            <w:vAlign w:val="bottom"/>
            <w:hideMark/>
          </w:tcPr>
          <w:p w14:paraId="269357D1" w14:textId="77777777" w:rsidR="006741CC" w:rsidRPr="006741CC" w:rsidRDefault="006741CC" w:rsidP="006741CC">
            <w:pPr>
              <w:widowControl/>
              <w:rPr>
                <w:sz w:val="22"/>
                <w:szCs w:val="22"/>
              </w:rPr>
            </w:pPr>
            <w:r w:rsidRPr="006741CC">
              <w:rPr>
                <w:sz w:val="22"/>
                <w:szCs w:val="22"/>
              </w:rPr>
              <w:t>800</w:t>
            </w:r>
          </w:p>
        </w:tc>
        <w:tc>
          <w:tcPr>
            <w:tcW w:w="466" w:type="dxa"/>
            <w:tcBorders>
              <w:top w:val="nil"/>
              <w:left w:val="nil"/>
              <w:bottom w:val="single" w:sz="4" w:space="0" w:color="auto"/>
              <w:right w:val="single" w:sz="4" w:space="0" w:color="auto"/>
            </w:tcBorders>
            <w:shd w:val="clear" w:color="auto" w:fill="auto"/>
            <w:noWrap/>
            <w:vAlign w:val="bottom"/>
            <w:hideMark/>
          </w:tcPr>
          <w:p w14:paraId="7D9CA9FD" w14:textId="77777777" w:rsidR="006741CC" w:rsidRPr="006741CC" w:rsidRDefault="006741CC" w:rsidP="006741CC">
            <w:pPr>
              <w:widowControl/>
              <w:jc w:val="center"/>
              <w:rPr>
                <w:sz w:val="22"/>
                <w:szCs w:val="22"/>
              </w:rPr>
            </w:pPr>
            <w:r w:rsidRPr="006741CC">
              <w:rPr>
                <w:sz w:val="22"/>
                <w:szCs w:val="22"/>
              </w:rPr>
              <w:t> </w:t>
            </w:r>
          </w:p>
        </w:tc>
        <w:tc>
          <w:tcPr>
            <w:tcW w:w="500" w:type="dxa"/>
            <w:tcBorders>
              <w:top w:val="nil"/>
              <w:left w:val="nil"/>
              <w:bottom w:val="single" w:sz="4" w:space="0" w:color="auto"/>
              <w:right w:val="single" w:sz="4" w:space="0" w:color="auto"/>
            </w:tcBorders>
            <w:shd w:val="clear" w:color="auto" w:fill="auto"/>
            <w:noWrap/>
            <w:vAlign w:val="bottom"/>
            <w:hideMark/>
          </w:tcPr>
          <w:p w14:paraId="7E325088" w14:textId="77777777" w:rsidR="006741CC" w:rsidRPr="006741CC" w:rsidRDefault="006741CC" w:rsidP="006741CC">
            <w:pPr>
              <w:widowControl/>
              <w:jc w:val="center"/>
              <w:rPr>
                <w:sz w:val="22"/>
                <w:szCs w:val="22"/>
              </w:rPr>
            </w:pPr>
            <w:r w:rsidRPr="006741CC">
              <w:rPr>
                <w:sz w:val="22"/>
                <w:szCs w:val="22"/>
              </w:rPr>
              <w:t> </w:t>
            </w:r>
          </w:p>
        </w:tc>
        <w:tc>
          <w:tcPr>
            <w:tcW w:w="1151" w:type="dxa"/>
            <w:tcBorders>
              <w:top w:val="nil"/>
              <w:left w:val="nil"/>
              <w:bottom w:val="single" w:sz="4" w:space="0" w:color="auto"/>
              <w:right w:val="single" w:sz="4" w:space="0" w:color="auto"/>
            </w:tcBorders>
            <w:shd w:val="clear" w:color="000000" w:fill="FFFFFF"/>
            <w:noWrap/>
            <w:vAlign w:val="bottom"/>
            <w:hideMark/>
          </w:tcPr>
          <w:p w14:paraId="6B487AE6" w14:textId="77777777" w:rsidR="006741CC" w:rsidRPr="006741CC" w:rsidRDefault="006741CC" w:rsidP="006741CC">
            <w:pPr>
              <w:widowControl/>
              <w:jc w:val="right"/>
              <w:rPr>
                <w:sz w:val="22"/>
                <w:szCs w:val="22"/>
              </w:rPr>
            </w:pPr>
            <w:r w:rsidRPr="006741CC">
              <w:rPr>
                <w:sz w:val="22"/>
                <w:szCs w:val="22"/>
              </w:rPr>
              <w:t>40,912</w:t>
            </w:r>
          </w:p>
        </w:tc>
        <w:tc>
          <w:tcPr>
            <w:tcW w:w="1151" w:type="dxa"/>
            <w:tcBorders>
              <w:top w:val="nil"/>
              <w:left w:val="nil"/>
              <w:bottom w:val="single" w:sz="4" w:space="0" w:color="auto"/>
              <w:right w:val="single" w:sz="4" w:space="0" w:color="auto"/>
            </w:tcBorders>
            <w:shd w:val="clear" w:color="000000" w:fill="FFFFFF"/>
            <w:noWrap/>
            <w:vAlign w:val="bottom"/>
            <w:hideMark/>
          </w:tcPr>
          <w:p w14:paraId="569FAF62" w14:textId="77777777" w:rsidR="006741CC" w:rsidRPr="006741CC" w:rsidRDefault="006741CC" w:rsidP="006741CC">
            <w:pPr>
              <w:widowControl/>
              <w:jc w:val="right"/>
              <w:rPr>
                <w:sz w:val="22"/>
                <w:szCs w:val="22"/>
              </w:rPr>
            </w:pPr>
            <w:r w:rsidRPr="006741CC">
              <w:rPr>
                <w:sz w:val="22"/>
                <w:szCs w:val="22"/>
              </w:rPr>
              <w:t>40,912</w:t>
            </w:r>
          </w:p>
        </w:tc>
        <w:tc>
          <w:tcPr>
            <w:tcW w:w="1151" w:type="dxa"/>
            <w:tcBorders>
              <w:top w:val="nil"/>
              <w:left w:val="nil"/>
              <w:bottom w:val="single" w:sz="4" w:space="0" w:color="auto"/>
              <w:right w:val="single" w:sz="4" w:space="0" w:color="auto"/>
            </w:tcBorders>
            <w:shd w:val="clear" w:color="000000" w:fill="FFFFFF"/>
            <w:noWrap/>
            <w:vAlign w:val="bottom"/>
            <w:hideMark/>
          </w:tcPr>
          <w:p w14:paraId="471816BF" w14:textId="77777777" w:rsidR="006741CC" w:rsidRPr="006741CC" w:rsidRDefault="006741CC" w:rsidP="006741CC">
            <w:pPr>
              <w:widowControl/>
              <w:jc w:val="right"/>
              <w:rPr>
                <w:sz w:val="22"/>
                <w:szCs w:val="22"/>
              </w:rPr>
            </w:pPr>
            <w:r w:rsidRPr="006741CC">
              <w:rPr>
                <w:sz w:val="22"/>
                <w:szCs w:val="22"/>
              </w:rPr>
              <w:t>40,912</w:t>
            </w:r>
          </w:p>
        </w:tc>
      </w:tr>
      <w:tr w:rsidR="006741CC" w:rsidRPr="006741CC" w14:paraId="754ADF5C" w14:textId="77777777" w:rsidTr="00BF731A">
        <w:trPr>
          <w:trHeight w:val="330"/>
        </w:trPr>
        <w:tc>
          <w:tcPr>
            <w:tcW w:w="3958" w:type="dxa"/>
            <w:tcBorders>
              <w:top w:val="nil"/>
              <w:left w:val="single" w:sz="4" w:space="0" w:color="auto"/>
              <w:bottom w:val="single" w:sz="4" w:space="0" w:color="auto"/>
              <w:right w:val="single" w:sz="4" w:space="0" w:color="auto"/>
            </w:tcBorders>
            <w:shd w:val="clear" w:color="auto" w:fill="auto"/>
            <w:vAlign w:val="bottom"/>
            <w:hideMark/>
          </w:tcPr>
          <w:p w14:paraId="2529DEE8" w14:textId="77777777" w:rsidR="006741CC" w:rsidRPr="006741CC" w:rsidRDefault="006741CC" w:rsidP="006741CC">
            <w:pPr>
              <w:widowControl/>
              <w:rPr>
                <w:sz w:val="22"/>
                <w:szCs w:val="22"/>
              </w:rPr>
            </w:pPr>
            <w:r w:rsidRPr="006741CC">
              <w:rPr>
                <w:sz w:val="22"/>
                <w:szCs w:val="22"/>
              </w:rPr>
              <w:t>Уплата прочих  налогов, сборов и иных платежей</w:t>
            </w:r>
          </w:p>
        </w:tc>
        <w:tc>
          <w:tcPr>
            <w:tcW w:w="436" w:type="dxa"/>
            <w:tcBorders>
              <w:top w:val="nil"/>
              <w:left w:val="nil"/>
              <w:bottom w:val="single" w:sz="4" w:space="0" w:color="auto"/>
              <w:right w:val="nil"/>
            </w:tcBorders>
            <w:shd w:val="clear" w:color="auto" w:fill="auto"/>
            <w:vAlign w:val="bottom"/>
            <w:hideMark/>
          </w:tcPr>
          <w:p w14:paraId="52594266" w14:textId="77777777" w:rsidR="006741CC" w:rsidRPr="006741CC" w:rsidRDefault="006741CC" w:rsidP="006741CC">
            <w:pPr>
              <w:widowControl/>
              <w:jc w:val="center"/>
              <w:rPr>
                <w:sz w:val="22"/>
                <w:szCs w:val="22"/>
              </w:rPr>
            </w:pPr>
            <w:r w:rsidRPr="006741CC">
              <w:rPr>
                <w:sz w:val="22"/>
                <w:szCs w:val="22"/>
              </w:rPr>
              <w:t>01</w:t>
            </w:r>
          </w:p>
        </w:tc>
        <w:tc>
          <w:tcPr>
            <w:tcW w:w="326" w:type="dxa"/>
            <w:tcBorders>
              <w:top w:val="nil"/>
              <w:left w:val="nil"/>
              <w:bottom w:val="single" w:sz="4" w:space="0" w:color="auto"/>
              <w:right w:val="nil"/>
            </w:tcBorders>
            <w:shd w:val="clear" w:color="auto" w:fill="auto"/>
            <w:vAlign w:val="bottom"/>
            <w:hideMark/>
          </w:tcPr>
          <w:p w14:paraId="455524E9" w14:textId="77777777" w:rsidR="006741CC" w:rsidRPr="006741CC" w:rsidRDefault="006741CC" w:rsidP="006741CC">
            <w:pPr>
              <w:widowControl/>
              <w:jc w:val="center"/>
              <w:rPr>
                <w:sz w:val="22"/>
                <w:szCs w:val="22"/>
              </w:rPr>
            </w:pPr>
            <w:r w:rsidRPr="006741CC">
              <w:rPr>
                <w:sz w:val="22"/>
                <w:szCs w:val="22"/>
              </w:rPr>
              <w:t>1</w:t>
            </w:r>
          </w:p>
        </w:tc>
        <w:tc>
          <w:tcPr>
            <w:tcW w:w="436" w:type="dxa"/>
            <w:tcBorders>
              <w:top w:val="nil"/>
              <w:left w:val="nil"/>
              <w:bottom w:val="single" w:sz="4" w:space="0" w:color="auto"/>
              <w:right w:val="nil"/>
            </w:tcBorders>
            <w:shd w:val="clear" w:color="auto" w:fill="auto"/>
            <w:vAlign w:val="bottom"/>
            <w:hideMark/>
          </w:tcPr>
          <w:p w14:paraId="6E75E106" w14:textId="77777777" w:rsidR="006741CC" w:rsidRPr="006741CC" w:rsidRDefault="006741CC" w:rsidP="006741CC">
            <w:pPr>
              <w:widowControl/>
              <w:jc w:val="center"/>
              <w:rPr>
                <w:sz w:val="22"/>
                <w:szCs w:val="22"/>
              </w:rPr>
            </w:pPr>
            <w:r w:rsidRPr="006741CC">
              <w:rPr>
                <w:sz w:val="22"/>
                <w:szCs w:val="22"/>
              </w:rPr>
              <w:t>01</w:t>
            </w:r>
          </w:p>
        </w:tc>
        <w:tc>
          <w:tcPr>
            <w:tcW w:w="766" w:type="dxa"/>
            <w:tcBorders>
              <w:top w:val="nil"/>
              <w:left w:val="nil"/>
              <w:bottom w:val="single" w:sz="4" w:space="0" w:color="auto"/>
              <w:right w:val="single" w:sz="4" w:space="0" w:color="auto"/>
            </w:tcBorders>
            <w:shd w:val="clear" w:color="auto" w:fill="auto"/>
            <w:vAlign w:val="bottom"/>
            <w:hideMark/>
          </w:tcPr>
          <w:p w14:paraId="3B468FFA" w14:textId="77777777" w:rsidR="006741CC" w:rsidRPr="006741CC" w:rsidRDefault="006741CC" w:rsidP="006741CC">
            <w:pPr>
              <w:widowControl/>
              <w:jc w:val="center"/>
              <w:rPr>
                <w:sz w:val="22"/>
                <w:szCs w:val="22"/>
              </w:rPr>
            </w:pPr>
            <w:r w:rsidRPr="006741CC">
              <w:rPr>
                <w:sz w:val="22"/>
                <w:szCs w:val="22"/>
              </w:rPr>
              <w:t>02200</w:t>
            </w:r>
          </w:p>
        </w:tc>
        <w:tc>
          <w:tcPr>
            <w:tcW w:w="566" w:type="dxa"/>
            <w:tcBorders>
              <w:top w:val="nil"/>
              <w:left w:val="nil"/>
              <w:bottom w:val="single" w:sz="4" w:space="0" w:color="auto"/>
              <w:right w:val="single" w:sz="4" w:space="0" w:color="auto"/>
            </w:tcBorders>
            <w:shd w:val="clear" w:color="auto" w:fill="auto"/>
            <w:noWrap/>
            <w:vAlign w:val="bottom"/>
            <w:hideMark/>
          </w:tcPr>
          <w:p w14:paraId="1D0E39C5" w14:textId="77777777" w:rsidR="006741CC" w:rsidRPr="006741CC" w:rsidRDefault="006741CC" w:rsidP="006741CC">
            <w:pPr>
              <w:widowControl/>
              <w:rPr>
                <w:sz w:val="22"/>
                <w:szCs w:val="22"/>
              </w:rPr>
            </w:pPr>
            <w:r w:rsidRPr="006741CC">
              <w:rPr>
                <w:sz w:val="22"/>
                <w:szCs w:val="22"/>
              </w:rPr>
              <w:t>850</w:t>
            </w:r>
          </w:p>
        </w:tc>
        <w:tc>
          <w:tcPr>
            <w:tcW w:w="466" w:type="dxa"/>
            <w:tcBorders>
              <w:top w:val="nil"/>
              <w:left w:val="nil"/>
              <w:bottom w:val="single" w:sz="4" w:space="0" w:color="auto"/>
              <w:right w:val="single" w:sz="4" w:space="0" w:color="auto"/>
            </w:tcBorders>
            <w:shd w:val="clear" w:color="auto" w:fill="auto"/>
            <w:noWrap/>
            <w:vAlign w:val="bottom"/>
            <w:hideMark/>
          </w:tcPr>
          <w:p w14:paraId="45CB0D23" w14:textId="77777777" w:rsidR="006741CC" w:rsidRPr="006741CC" w:rsidRDefault="006741CC" w:rsidP="006741CC">
            <w:pPr>
              <w:widowControl/>
              <w:jc w:val="center"/>
              <w:rPr>
                <w:sz w:val="22"/>
                <w:szCs w:val="22"/>
              </w:rPr>
            </w:pPr>
            <w:r w:rsidRPr="006741CC">
              <w:rPr>
                <w:sz w:val="22"/>
                <w:szCs w:val="22"/>
              </w:rPr>
              <w:t> </w:t>
            </w:r>
          </w:p>
        </w:tc>
        <w:tc>
          <w:tcPr>
            <w:tcW w:w="500" w:type="dxa"/>
            <w:tcBorders>
              <w:top w:val="nil"/>
              <w:left w:val="nil"/>
              <w:bottom w:val="single" w:sz="4" w:space="0" w:color="auto"/>
              <w:right w:val="single" w:sz="4" w:space="0" w:color="auto"/>
            </w:tcBorders>
            <w:shd w:val="clear" w:color="auto" w:fill="auto"/>
            <w:noWrap/>
            <w:vAlign w:val="bottom"/>
            <w:hideMark/>
          </w:tcPr>
          <w:p w14:paraId="19C3D800" w14:textId="77777777" w:rsidR="006741CC" w:rsidRPr="006741CC" w:rsidRDefault="006741CC" w:rsidP="006741CC">
            <w:pPr>
              <w:widowControl/>
              <w:jc w:val="center"/>
              <w:rPr>
                <w:sz w:val="22"/>
                <w:szCs w:val="22"/>
              </w:rPr>
            </w:pPr>
            <w:r w:rsidRPr="006741CC">
              <w:rPr>
                <w:sz w:val="22"/>
                <w:szCs w:val="22"/>
              </w:rPr>
              <w:t> </w:t>
            </w:r>
          </w:p>
        </w:tc>
        <w:tc>
          <w:tcPr>
            <w:tcW w:w="1151" w:type="dxa"/>
            <w:tcBorders>
              <w:top w:val="nil"/>
              <w:left w:val="nil"/>
              <w:bottom w:val="single" w:sz="4" w:space="0" w:color="auto"/>
              <w:right w:val="single" w:sz="4" w:space="0" w:color="auto"/>
            </w:tcBorders>
            <w:shd w:val="clear" w:color="000000" w:fill="FFFFFF"/>
            <w:noWrap/>
            <w:vAlign w:val="bottom"/>
            <w:hideMark/>
          </w:tcPr>
          <w:p w14:paraId="09423B24" w14:textId="77777777" w:rsidR="006741CC" w:rsidRPr="006741CC" w:rsidRDefault="006741CC" w:rsidP="006741CC">
            <w:pPr>
              <w:widowControl/>
              <w:jc w:val="right"/>
              <w:rPr>
                <w:sz w:val="22"/>
                <w:szCs w:val="22"/>
              </w:rPr>
            </w:pPr>
            <w:r w:rsidRPr="006741CC">
              <w:rPr>
                <w:sz w:val="22"/>
                <w:szCs w:val="22"/>
              </w:rPr>
              <w:t>40,912</w:t>
            </w:r>
          </w:p>
        </w:tc>
        <w:tc>
          <w:tcPr>
            <w:tcW w:w="1151" w:type="dxa"/>
            <w:tcBorders>
              <w:top w:val="nil"/>
              <w:left w:val="nil"/>
              <w:bottom w:val="single" w:sz="4" w:space="0" w:color="auto"/>
              <w:right w:val="single" w:sz="4" w:space="0" w:color="auto"/>
            </w:tcBorders>
            <w:shd w:val="clear" w:color="000000" w:fill="FFFFFF"/>
            <w:noWrap/>
            <w:vAlign w:val="bottom"/>
            <w:hideMark/>
          </w:tcPr>
          <w:p w14:paraId="4CE37DF6" w14:textId="77777777" w:rsidR="006741CC" w:rsidRPr="006741CC" w:rsidRDefault="006741CC" w:rsidP="006741CC">
            <w:pPr>
              <w:widowControl/>
              <w:jc w:val="right"/>
              <w:rPr>
                <w:sz w:val="22"/>
                <w:szCs w:val="22"/>
              </w:rPr>
            </w:pPr>
            <w:r w:rsidRPr="006741CC">
              <w:rPr>
                <w:sz w:val="22"/>
                <w:szCs w:val="22"/>
              </w:rPr>
              <w:t>40,912</w:t>
            </w:r>
          </w:p>
        </w:tc>
        <w:tc>
          <w:tcPr>
            <w:tcW w:w="1151" w:type="dxa"/>
            <w:tcBorders>
              <w:top w:val="nil"/>
              <w:left w:val="nil"/>
              <w:bottom w:val="single" w:sz="4" w:space="0" w:color="auto"/>
              <w:right w:val="single" w:sz="4" w:space="0" w:color="auto"/>
            </w:tcBorders>
            <w:shd w:val="clear" w:color="000000" w:fill="FFFFFF"/>
            <w:noWrap/>
            <w:vAlign w:val="bottom"/>
            <w:hideMark/>
          </w:tcPr>
          <w:p w14:paraId="4E6434D0" w14:textId="77777777" w:rsidR="006741CC" w:rsidRPr="006741CC" w:rsidRDefault="006741CC" w:rsidP="006741CC">
            <w:pPr>
              <w:widowControl/>
              <w:jc w:val="right"/>
              <w:rPr>
                <w:sz w:val="22"/>
                <w:szCs w:val="22"/>
              </w:rPr>
            </w:pPr>
            <w:r w:rsidRPr="006741CC">
              <w:rPr>
                <w:sz w:val="22"/>
                <w:szCs w:val="22"/>
              </w:rPr>
              <w:t>40,912</w:t>
            </w:r>
          </w:p>
        </w:tc>
      </w:tr>
      <w:tr w:rsidR="006741CC" w:rsidRPr="006741CC" w14:paraId="4B7DF1E4" w14:textId="77777777" w:rsidTr="00BF731A">
        <w:trPr>
          <w:trHeight w:val="330"/>
        </w:trPr>
        <w:tc>
          <w:tcPr>
            <w:tcW w:w="3958" w:type="dxa"/>
            <w:tcBorders>
              <w:top w:val="nil"/>
              <w:left w:val="single" w:sz="4" w:space="0" w:color="auto"/>
              <w:bottom w:val="single" w:sz="4" w:space="0" w:color="auto"/>
              <w:right w:val="single" w:sz="4" w:space="0" w:color="auto"/>
            </w:tcBorders>
            <w:shd w:val="clear" w:color="auto" w:fill="auto"/>
            <w:vAlign w:val="bottom"/>
            <w:hideMark/>
          </w:tcPr>
          <w:p w14:paraId="5467B76B" w14:textId="77777777" w:rsidR="006741CC" w:rsidRPr="006741CC" w:rsidRDefault="006741CC" w:rsidP="006741CC">
            <w:pPr>
              <w:widowControl/>
              <w:rPr>
                <w:sz w:val="22"/>
                <w:szCs w:val="22"/>
              </w:rPr>
            </w:pPr>
            <w:r w:rsidRPr="006741CC">
              <w:rPr>
                <w:sz w:val="22"/>
                <w:szCs w:val="22"/>
              </w:rPr>
              <w:t>ОБЩЕГОСУДАРСТВЕННЫЕ ВОПРОСЫ</w:t>
            </w:r>
          </w:p>
        </w:tc>
        <w:tc>
          <w:tcPr>
            <w:tcW w:w="436" w:type="dxa"/>
            <w:tcBorders>
              <w:top w:val="nil"/>
              <w:left w:val="nil"/>
              <w:bottom w:val="single" w:sz="4" w:space="0" w:color="auto"/>
              <w:right w:val="nil"/>
            </w:tcBorders>
            <w:shd w:val="clear" w:color="auto" w:fill="auto"/>
            <w:vAlign w:val="bottom"/>
            <w:hideMark/>
          </w:tcPr>
          <w:p w14:paraId="29F46C66" w14:textId="77777777" w:rsidR="006741CC" w:rsidRPr="006741CC" w:rsidRDefault="006741CC" w:rsidP="006741CC">
            <w:pPr>
              <w:widowControl/>
              <w:jc w:val="center"/>
              <w:rPr>
                <w:sz w:val="22"/>
                <w:szCs w:val="22"/>
              </w:rPr>
            </w:pPr>
            <w:r w:rsidRPr="006741CC">
              <w:rPr>
                <w:sz w:val="22"/>
                <w:szCs w:val="22"/>
              </w:rPr>
              <w:t>01</w:t>
            </w:r>
          </w:p>
        </w:tc>
        <w:tc>
          <w:tcPr>
            <w:tcW w:w="326" w:type="dxa"/>
            <w:tcBorders>
              <w:top w:val="nil"/>
              <w:left w:val="nil"/>
              <w:bottom w:val="single" w:sz="4" w:space="0" w:color="auto"/>
              <w:right w:val="nil"/>
            </w:tcBorders>
            <w:shd w:val="clear" w:color="auto" w:fill="auto"/>
            <w:vAlign w:val="bottom"/>
            <w:hideMark/>
          </w:tcPr>
          <w:p w14:paraId="20EF4772" w14:textId="77777777" w:rsidR="006741CC" w:rsidRPr="006741CC" w:rsidRDefault="006741CC" w:rsidP="006741CC">
            <w:pPr>
              <w:widowControl/>
              <w:jc w:val="center"/>
              <w:rPr>
                <w:sz w:val="22"/>
                <w:szCs w:val="22"/>
              </w:rPr>
            </w:pPr>
            <w:r w:rsidRPr="006741CC">
              <w:rPr>
                <w:sz w:val="22"/>
                <w:szCs w:val="22"/>
              </w:rPr>
              <w:t>1</w:t>
            </w:r>
          </w:p>
        </w:tc>
        <w:tc>
          <w:tcPr>
            <w:tcW w:w="436" w:type="dxa"/>
            <w:tcBorders>
              <w:top w:val="nil"/>
              <w:left w:val="nil"/>
              <w:bottom w:val="single" w:sz="4" w:space="0" w:color="auto"/>
              <w:right w:val="nil"/>
            </w:tcBorders>
            <w:shd w:val="clear" w:color="auto" w:fill="auto"/>
            <w:vAlign w:val="bottom"/>
            <w:hideMark/>
          </w:tcPr>
          <w:p w14:paraId="16949158" w14:textId="77777777" w:rsidR="006741CC" w:rsidRPr="006741CC" w:rsidRDefault="006741CC" w:rsidP="006741CC">
            <w:pPr>
              <w:widowControl/>
              <w:jc w:val="center"/>
              <w:rPr>
                <w:sz w:val="22"/>
                <w:szCs w:val="22"/>
              </w:rPr>
            </w:pPr>
            <w:r w:rsidRPr="006741CC">
              <w:rPr>
                <w:sz w:val="22"/>
                <w:szCs w:val="22"/>
              </w:rPr>
              <w:t>01</w:t>
            </w:r>
          </w:p>
        </w:tc>
        <w:tc>
          <w:tcPr>
            <w:tcW w:w="766" w:type="dxa"/>
            <w:tcBorders>
              <w:top w:val="nil"/>
              <w:left w:val="nil"/>
              <w:bottom w:val="single" w:sz="4" w:space="0" w:color="auto"/>
              <w:right w:val="single" w:sz="4" w:space="0" w:color="auto"/>
            </w:tcBorders>
            <w:shd w:val="clear" w:color="auto" w:fill="auto"/>
            <w:vAlign w:val="bottom"/>
            <w:hideMark/>
          </w:tcPr>
          <w:p w14:paraId="5C98A7E5" w14:textId="77777777" w:rsidR="006741CC" w:rsidRPr="006741CC" w:rsidRDefault="006741CC" w:rsidP="006741CC">
            <w:pPr>
              <w:widowControl/>
              <w:jc w:val="center"/>
              <w:rPr>
                <w:sz w:val="22"/>
                <w:szCs w:val="22"/>
              </w:rPr>
            </w:pPr>
            <w:r w:rsidRPr="006741CC">
              <w:rPr>
                <w:sz w:val="22"/>
                <w:szCs w:val="22"/>
              </w:rPr>
              <w:t>02200</w:t>
            </w:r>
          </w:p>
        </w:tc>
        <w:tc>
          <w:tcPr>
            <w:tcW w:w="566" w:type="dxa"/>
            <w:tcBorders>
              <w:top w:val="nil"/>
              <w:left w:val="nil"/>
              <w:bottom w:val="single" w:sz="4" w:space="0" w:color="auto"/>
              <w:right w:val="single" w:sz="4" w:space="0" w:color="auto"/>
            </w:tcBorders>
            <w:shd w:val="clear" w:color="auto" w:fill="auto"/>
            <w:noWrap/>
            <w:vAlign w:val="bottom"/>
            <w:hideMark/>
          </w:tcPr>
          <w:p w14:paraId="676DEE9B" w14:textId="77777777" w:rsidR="006741CC" w:rsidRPr="006741CC" w:rsidRDefault="006741CC" w:rsidP="006741CC">
            <w:pPr>
              <w:widowControl/>
              <w:rPr>
                <w:sz w:val="22"/>
                <w:szCs w:val="22"/>
              </w:rPr>
            </w:pPr>
            <w:r w:rsidRPr="006741CC">
              <w:rPr>
                <w:sz w:val="22"/>
                <w:szCs w:val="22"/>
              </w:rPr>
              <w:t>850</w:t>
            </w:r>
          </w:p>
        </w:tc>
        <w:tc>
          <w:tcPr>
            <w:tcW w:w="466" w:type="dxa"/>
            <w:tcBorders>
              <w:top w:val="nil"/>
              <w:left w:val="nil"/>
              <w:bottom w:val="single" w:sz="4" w:space="0" w:color="auto"/>
              <w:right w:val="single" w:sz="4" w:space="0" w:color="auto"/>
            </w:tcBorders>
            <w:shd w:val="clear" w:color="auto" w:fill="auto"/>
            <w:noWrap/>
            <w:vAlign w:val="bottom"/>
            <w:hideMark/>
          </w:tcPr>
          <w:p w14:paraId="7F679828" w14:textId="77777777" w:rsidR="006741CC" w:rsidRPr="006741CC" w:rsidRDefault="006741CC" w:rsidP="006741CC">
            <w:pPr>
              <w:widowControl/>
              <w:jc w:val="center"/>
              <w:rPr>
                <w:sz w:val="22"/>
                <w:szCs w:val="22"/>
              </w:rPr>
            </w:pPr>
            <w:r w:rsidRPr="006741CC">
              <w:rPr>
                <w:sz w:val="22"/>
                <w:szCs w:val="22"/>
              </w:rPr>
              <w:t>01</w:t>
            </w:r>
          </w:p>
        </w:tc>
        <w:tc>
          <w:tcPr>
            <w:tcW w:w="500" w:type="dxa"/>
            <w:tcBorders>
              <w:top w:val="nil"/>
              <w:left w:val="nil"/>
              <w:bottom w:val="single" w:sz="4" w:space="0" w:color="auto"/>
              <w:right w:val="single" w:sz="4" w:space="0" w:color="auto"/>
            </w:tcBorders>
            <w:shd w:val="clear" w:color="auto" w:fill="auto"/>
            <w:noWrap/>
            <w:vAlign w:val="bottom"/>
            <w:hideMark/>
          </w:tcPr>
          <w:p w14:paraId="44452D4B" w14:textId="77777777" w:rsidR="006741CC" w:rsidRPr="006741CC" w:rsidRDefault="006741CC" w:rsidP="006741CC">
            <w:pPr>
              <w:widowControl/>
              <w:jc w:val="center"/>
              <w:rPr>
                <w:sz w:val="22"/>
                <w:szCs w:val="22"/>
              </w:rPr>
            </w:pPr>
            <w:r w:rsidRPr="006741CC">
              <w:rPr>
                <w:sz w:val="22"/>
                <w:szCs w:val="22"/>
              </w:rPr>
              <w:t>00</w:t>
            </w:r>
          </w:p>
        </w:tc>
        <w:tc>
          <w:tcPr>
            <w:tcW w:w="1151" w:type="dxa"/>
            <w:tcBorders>
              <w:top w:val="nil"/>
              <w:left w:val="nil"/>
              <w:bottom w:val="single" w:sz="4" w:space="0" w:color="auto"/>
              <w:right w:val="single" w:sz="4" w:space="0" w:color="auto"/>
            </w:tcBorders>
            <w:shd w:val="clear" w:color="000000" w:fill="FFFFFF"/>
            <w:noWrap/>
            <w:vAlign w:val="bottom"/>
            <w:hideMark/>
          </w:tcPr>
          <w:p w14:paraId="2CE76C57" w14:textId="77777777" w:rsidR="006741CC" w:rsidRPr="006741CC" w:rsidRDefault="006741CC" w:rsidP="006741CC">
            <w:pPr>
              <w:widowControl/>
              <w:jc w:val="right"/>
              <w:rPr>
                <w:sz w:val="22"/>
                <w:szCs w:val="22"/>
              </w:rPr>
            </w:pPr>
            <w:r w:rsidRPr="006741CC">
              <w:rPr>
                <w:sz w:val="22"/>
                <w:szCs w:val="22"/>
              </w:rPr>
              <w:t>40,912</w:t>
            </w:r>
          </w:p>
        </w:tc>
        <w:tc>
          <w:tcPr>
            <w:tcW w:w="1151" w:type="dxa"/>
            <w:tcBorders>
              <w:top w:val="nil"/>
              <w:left w:val="nil"/>
              <w:bottom w:val="single" w:sz="4" w:space="0" w:color="auto"/>
              <w:right w:val="single" w:sz="4" w:space="0" w:color="auto"/>
            </w:tcBorders>
            <w:shd w:val="clear" w:color="000000" w:fill="FFFFFF"/>
            <w:noWrap/>
            <w:vAlign w:val="bottom"/>
            <w:hideMark/>
          </w:tcPr>
          <w:p w14:paraId="45341421" w14:textId="77777777" w:rsidR="006741CC" w:rsidRPr="006741CC" w:rsidRDefault="006741CC" w:rsidP="006741CC">
            <w:pPr>
              <w:widowControl/>
              <w:jc w:val="right"/>
              <w:rPr>
                <w:sz w:val="22"/>
                <w:szCs w:val="22"/>
              </w:rPr>
            </w:pPr>
            <w:r w:rsidRPr="006741CC">
              <w:rPr>
                <w:sz w:val="22"/>
                <w:szCs w:val="22"/>
              </w:rPr>
              <w:t>40,912</w:t>
            </w:r>
          </w:p>
        </w:tc>
        <w:tc>
          <w:tcPr>
            <w:tcW w:w="1151" w:type="dxa"/>
            <w:tcBorders>
              <w:top w:val="nil"/>
              <w:left w:val="nil"/>
              <w:bottom w:val="single" w:sz="4" w:space="0" w:color="auto"/>
              <w:right w:val="single" w:sz="4" w:space="0" w:color="auto"/>
            </w:tcBorders>
            <w:shd w:val="clear" w:color="000000" w:fill="FFFFFF"/>
            <w:noWrap/>
            <w:vAlign w:val="bottom"/>
            <w:hideMark/>
          </w:tcPr>
          <w:p w14:paraId="79F51D9C" w14:textId="77777777" w:rsidR="006741CC" w:rsidRPr="006741CC" w:rsidRDefault="006741CC" w:rsidP="006741CC">
            <w:pPr>
              <w:widowControl/>
              <w:jc w:val="right"/>
              <w:rPr>
                <w:sz w:val="22"/>
                <w:szCs w:val="22"/>
              </w:rPr>
            </w:pPr>
            <w:r w:rsidRPr="006741CC">
              <w:rPr>
                <w:sz w:val="22"/>
                <w:szCs w:val="22"/>
              </w:rPr>
              <w:t>40,912</w:t>
            </w:r>
          </w:p>
        </w:tc>
      </w:tr>
      <w:tr w:rsidR="006741CC" w:rsidRPr="006741CC" w14:paraId="76B9BAF1" w14:textId="77777777" w:rsidTr="00BF731A">
        <w:trPr>
          <w:trHeight w:val="810"/>
        </w:trPr>
        <w:tc>
          <w:tcPr>
            <w:tcW w:w="3958" w:type="dxa"/>
            <w:tcBorders>
              <w:top w:val="nil"/>
              <w:left w:val="single" w:sz="4" w:space="0" w:color="auto"/>
              <w:bottom w:val="single" w:sz="4" w:space="0" w:color="auto"/>
              <w:right w:val="single" w:sz="4" w:space="0" w:color="auto"/>
            </w:tcBorders>
            <w:shd w:val="clear" w:color="auto" w:fill="auto"/>
            <w:vAlign w:val="bottom"/>
            <w:hideMark/>
          </w:tcPr>
          <w:p w14:paraId="39B59A5C" w14:textId="77777777" w:rsidR="006741CC" w:rsidRPr="006741CC" w:rsidRDefault="006741CC" w:rsidP="006741CC">
            <w:pPr>
              <w:widowControl/>
              <w:rPr>
                <w:sz w:val="22"/>
                <w:szCs w:val="22"/>
              </w:rPr>
            </w:pPr>
            <w:r w:rsidRPr="006741CC">
              <w:rPr>
                <w:sz w:val="22"/>
                <w:szCs w:val="22"/>
              </w:rPr>
              <w:t>Функционирование Правительства Российской Федерации, высших исполнительных органов государственной власти субъектов Российской Федерации, местных администраций</w:t>
            </w:r>
          </w:p>
        </w:tc>
        <w:tc>
          <w:tcPr>
            <w:tcW w:w="436" w:type="dxa"/>
            <w:tcBorders>
              <w:top w:val="nil"/>
              <w:left w:val="nil"/>
              <w:bottom w:val="single" w:sz="4" w:space="0" w:color="auto"/>
              <w:right w:val="nil"/>
            </w:tcBorders>
            <w:shd w:val="clear" w:color="auto" w:fill="auto"/>
            <w:vAlign w:val="bottom"/>
            <w:hideMark/>
          </w:tcPr>
          <w:p w14:paraId="06EF8FCC" w14:textId="77777777" w:rsidR="006741CC" w:rsidRPr="006741CC" w:rsidRDefault="006741CC" w:rsidP="006741CC">
            <w:pPr>
              <w:widowControl/>
              <w:jc w:val="center"/>
              <w:rPr>
                <w:sz w:val="22"/>
                <w:szCs w:val="22"/>
              </w:rPr>
            </w:pPr>
            <w:r w:rsidRPr="006741CC">
              <w:rPr>
                <w:sz w:val="22"/>
                <w:szCs w:val="22"/>
              </w:rPr>
              <w:t>01</w:t>
            </w:r>
          </w:p>
        </w:tc>
        <w:tc>
          <w:tcPr>
            <w:tcW w:w="326" w:type="dxa"/>
            <w:tcBorders>
              <w:top w:val="nil"/>
              <w:left w:val="nil"/>
              <w:bottom w:val="single" w:sz="4" w:space="0" w:color="auto"/>
              <w:right w:val="nil"/>
            </w:tcBorders>
            <w:shd w:val="clear" w:color="auto" w:fill="auto"/>
            <w:vAlign w:val="bottom"/>
            <w:hideMark/>
          </w:tcPr>
          <w:p w14:paraId="2F6C2674" w14:textId="77777777" w:rsidR="006741CC" w:rsidRPr="006741CC" w:rsidRDefault="006741CC" w:rsidP="006741CC">
            <w:pPr>
              <w:widowControl/>
              <w:jc w:val="center"/>
              <w:rPr>
                <w:sz w:val="22"/>
                <w:szCs w:val="22"/>
              </w:rPr>
            </w:pPr>
            <w:r w:rsidRPr="006741CC">
              <w:rPr>
                <w:sz w:val="22"/>
                <w:szCs w:val="22"/>
              </w:rPr>
              <w:t>1</w:t>
            </w:r>
          </w:p>
        </w:tc>
        <w:tc>
          <w:tcPr>
            <w:tcW w:w="436" w:type="dxa"/>
            <w:tcBorders>
              <w:top w:val="nil"/>
              <w:left w:val="nil"/>
              <w:bottom w:val="single" w:sz="4" w:space="0" w:color="auto"/>
              <w:right w:val="nil"/>
            </w:tcBorders>
            <w:shd w:val="clear" w:color="auto" w:fill="auto"/>
            <w:vAlign w:val="bottom"/>
            <w:hideMark/>
          </w:tcPr>
          <w:p w14:paraId="630C0376" w14:textId="77777777" w:rsidR="006741CC" w:rsidRPr="006741CC" w:rsidRDefault="006741CC" w:rsidP="006741CC">
            <w:pPr>
              <w:widowControl/>
              <w:jc w:val="center"/>
              <w:rPr>
                <w:sz w:val="22"/>
                <w:szCs w:val="22"/>
              </w:rPr>
            </w:pPr>
            <w:r w:rsidRPr="006741CC">
              <w:rPr>
                <w:sz w:val="22"/>
                <w:szCs w:val="22"/>
              </w:rPr>
              <w:t>01</w:t>
            </w:r>
          </w:p>
        </w:tc>
        <w:tc>
          <w:tcPr>
            <w:tcW w:w="766" w:type="dxa"/>
            <w:tcBorders>
              <w:top w:val="nil"/>
              <w:left w:val="nil"/>
              <w:bottom w:val="single" w:sz="4" w:space="0" w:color="auto"/>
              <w:right w:val="single" w:sz="4" w:space="0" w:color="auto"/>
            </w:tcBorders>
            <w:shd w:val="clear" w:color="auto" w:fill="auto"/>
            <w:vAlign w:val="bottom"/>
            <w:hideMark/>
          </w:tcPr>
          <w:p w14:paraId="5EED9F1B" w14:textId="77777777" w:rsidR="006741CC" w:rsidRPr="006741CC" w:rsidRDefault="006741CC" w:rsidP="006741CC">
            <w:pPr>
              <w:widowControl/>
              <w:jc w:val="center"/>
              <w:rPr>
                <w:sz w:val="22"/>
                <w:szCs w:val="22"/>
              </w:rPr>
            </w:pPr>
            <w:r w:rsidRPr="006741CC">
              <w:rPr>
                <w:sz w:val="22"/>
                <w:szCs w:val="22"/>
              </w:rPr>
              <w:t>02200</w:t>
            </w:r>
          </w:p>
        </w:tc>
        <w:tc>
          <w:tcPr>
            <w:tcW w:w="566" w:type="dxa"/>
            <w:tcBorders>
              <w:top w:val="nil"/>
              <w:left w:val="nil"/>
              <w:bottom w:val="single" w:sz="4" w:space="0" w:color="auto"/>
              <w:right w:val="single" w:sz="4" w:space="0" w:color="auto"/>
            </w:tcBorders>
            <w:shd w:val="clear" w:color="auto" w:fill="auto"/>
            <w:noWrap/>
            <w:vAlign w:val="bottom"/>
            <w:hideMark/>
          </w:tcPr>
          <w:p w14:paraId="5CFDB575" w14:textId="77777777" w:rsidR="006741CC" w:rsidRPr="006741CC" w:rsidRDefault="006741CC" w:rsidP="006741CC">
            <w:pPr>
              <w:widowControl/>
              <w:rPr>
                <w:sz w:val="22"/>
                <w:szCs w:val="22"/>
              </w:rPr>
            </w:pPr>
            <w:r w:rsidRPr="006741CC">
              <w:rPr>
                <w:sz w:val="22"/>
                <w:szCs w:val="22"/>
              </w:rPr>
              <w:t>850</w:t>
            </w:r>
          </w:p>
        </w:tc>
        <w:tc>
          <w:tcPr>
            <w:tcW w:w="466" w:type="dxa"/>
            <w:tcBorders>
              <w:top w:val="nil"/>
              <w:left w:val="nil"/>
              <w:bottom w:val="single" w:sz="4" w:space="0" w:color="auto"/>
              <w:right w:val="single" w:sz="4" w:space="0" w:color="auto"/>
            </w:tcBorders>
            <w:shd w:val="clear" w:color="auto" w:fill="auto"/>
            <w:noWrap/>
            <w:vAlign w:val="bottom"/>
            <w:hideMark/>
          </w:tcPr>
          <w:p w14:paraId="0C2743DE" w14:textId="77777777" w:rsidR="006741CC" w:rsidRPr="006741CC" w:rsidRDefault="006741CC" w:rsidP="006741CC">
            <w:pPr>
              <w:widowControl/>
              <w:jc w:val="center"/>
              <w:rPr>
                <w:sz w:val="22"/>
                <w:szCs w:val="22"/>
              </w:rPr>
            </w:pPr>
            <w:r w:rsidRPr="006741CC">
              <w:rPr>
                <w:sz w:val="22"/>
                <w:szCs w:val="22"/>
              </w:rPr>
              <w:t>01</w:t>
            </w:r>
          </w:p>
        </w:tc>
        <w:tc>
          <w:tcPr>
            <w:tcW w:w="500" w:type="dxa"/>
            <w:tcBorders>
              <w:top w:val="nil"/>
              <w:left w:val="nil"/>
              <w:bottom w:val="single" w:sz="4" w:space="0" w:color="auto"/>
              <w:right w:val="single" w:sz="4" w:space="0" w:color="auto"/>
            </w:tcBorders>
            <w:shd w:val="clear" w:color="auto" w:fill="auto"/>
            <w:noWrap/>
            <w:vAlign w:val="bottom"/>
            <w:hideMark/>
          </w:tcPr>
          <w:p w14:paraId="59634083" w14:textId="77777777" w:rsidR="006741CC" w:rsidRPr="006741CC" w:rsidRDefault="006741CC" w:rsidP="006741CC">
            <w:pPr>
              <w:widowControl/>
              <w:jc w:val="center"/>
              <w:rPr>
                <w:sz w:val="22"/>
                <w:szCs w:val="22"/>
              </w:rPr>
            </w:pPr>
            <w:r w:rsidRPr="006741CC">
              <w:rPr>
                <w:sz w:val="22"/>
                <w:szCs w:val="22"/>
              </w:rPr>
              <w:t>04</w:t>
            </w:r>
          </w:p>
        </w:tc>
        <w:tc>
          <w:tcPr>
            <w:tcW w:w="1151" w:type="dxa"/>
            <w:tcBorders>
              <w:top w:val="nil"/>
              <w:left w:val="nil"/>
              <w:bottom w:val="single" w:sz="4" w:space="0" w:color="auto"/>
              <w:right w:val="single" w:sz="4" w:space="0" w:color="auto"/>
            </w:tcBorders>
            <w:shd w:val="clear" w:color="000000" w:fill="FFFFFF"/>
            <w:noWrap/>
            <w:vAlign w:val="bottom"/>
            <w:hideMark/>
          </w:tcPr>
          <w:p w14:paraId="4FAEC984" w14:textId="77777777" w:rsidR="006741CC" w:rsidRPr="006741CC" w:rsidRDefault="006741CC" w:rsidP="006741CC">
            <w:pPr>
              <w:widowControl/>
              <w:jc w:val="right"/>
              <w:rPr>
                <w:sz w:val="22"/>
                <w:szCs w:val="22"/>
              </w:rPr>
            </w:pPr>
            <w:r w:rsidRPr="006741CC">
              <w:rPr>
                <w:sz w:val="22"/>
                <w:szCs w:val="22"/>
              </w:rPr>
              <w:t>40,912</w:t>
            </w:r>
          </w:p>
        </w:tc>
        <w:tc>
          <w:tcPr>
            <w:tcW w:w="1151" w:type="dxa"/>
            <w:tcBorders>
              <w:top w:val="nil"/>
              <w:left w:val="nil"/>
              <w:bottom w:val="single" w:sz="4" w:space="0" w:color="auto"/>
              <w:right w:val="single" w:sz="4" w:space="0" w:color="auto"/>
            </w:tcBorders>
            <w:shd w:val="clear" w:color="000000" w:fill="FFFFFF"/>
            <w:noWrap/>
            <w:vAlign w:val="bottom"/>
            <w:hideMark/>
          </w:tcPr>
          <w:p w14:paraId="7F75A451" w14:textId="77777777" w:rsidR="006741CC" w:rsidRPr="006741CC" w:rsidRDefault="006741CC" w:rsidP="006741CC">
            <w:pPr>
              <w:widowControl/>
              <w:jc w:val="right"/>
              <w:rPr>
                <w:sz w:val="22"/>
                <w:szCs w:val="22"/>
              </w:rPr>
            </w:pPr>
            <w:r w:rsidRPr="006741CC">
              <w:rPr>
                <w:sz w:val="22"/>
                <w:szCs w:val="22"/>
              </w:rPr>
              <w:t>40,912</w:t>
            </w:r>
          </w:p>
        </w:tc>
        <w:tc>
          <w:tcPr>
            <w:tcW w:w="1151" w:type="dxa"/>
            <w:tcBorders>
              <w:top w:val="nil"/>
              <w:left w:val="nil"/>
              <w:bottom w:val="single" w:sz="4" w:space="0" w:color="auto"/>
              <w:right w:val="single" w:sz="4" w:space="0" w:color="auto"/>
            </w:tcBorders>
            <w:shd w:val="clear" w:color="000000" w:fill="FFFFFF"/>
            <w:noWrap/>
            <w:vAlign w:val="bottom"/>
            <w:hideMark/>
          </w:tcPr>
          <w:p w14:paraId="5F2DAFAF" w14:textId="77777777" w:rsidR="006741CC" w:rsidRPr="006741CC" w:rsidRDefault="006741CC" w:rsidP="006741CC">
            <w:pPr>
              <w:widowControl/>
              <w:jc w:val="right"/>
              <w:rPr>
                <w:sz w:val="22"/>
                <w:szCs w:val="22"/>
              </w:rPr>
            </w:pPr>
            <w:r w:rsidRPr="006741CC">
              <w:rPr>
                <w:sz w:val="22"/>
                <w:szCs w:val="22"/>
              </w:rPr>
              <w:t>40,912</w:t>
            </w:r>
          </w:p>
        </w:tc>
      </w:tr>
      <w:tr w:rsidR="006741CC" w:rsidRPr="006741CC" w14:paraId="640E6E70" w14:textId="77777777" w:rsidTr="00BF731A">
        <w:trPr>
          <w:trHeight w:val="795"/>
        </w:trPr>
        <w:tc>
          <w:tcPr>
            <w:tcW w:w="3958" w:type="dxa"/>
            <w:tcBorders>
              <w:top w:val="nil"/>
              <w:left w:val="single" w:sz="4" w:space="0" w:color="auto"/>
              <w:bottom w:val="single" w:sz="4" w:space="0" w:color="auto"/>
              <w:right w:val="single" w:sz="4" w:space="0" w:color="auto"/>
            </w:tcBorders>
            <w:shd w:val="clear" w:color="auto" w:fill="auto"/>
            <w:vAlign w:val="bottom"/>
            <w:hideMark/>
          </w:tcPr>
          <w:p w14:paraId="4E459EBE" w14:textId="77777777" w:rsidR="006741CC" w:rsidRPr="006741CC" w:rsidRDefault="006741CC" w:rsidP="006741CC">
            <w:pPr>
              <w:widowControl/>
              <w:rPr>
                <w:b/>
                <w:bCs/>
                <w:sz w:val="22"/>
                <w:szCs w:val="22"/>
              </w:rPr>
            </w:pPr>
            <w:r w:rsidRPr="006741CC">
              <w:rPr>
                <w:b/>
                <w:bCs/>
                <w:sz w:val="22"/>
                <w:szCs w:val="22"/>
              </w:rPr>
              <w:t>Подпрограмма "Обеспечение функционирования руководителя высшего исполнительного органа Сосновского сельсовета Бессоновского района Пензенской области"</w:t>
            </w:r>
          </w:p>
        </w:tc>
        <w:tc>
          <w:tcPr>
            <w:tcW w:w="436" w:type="dxa"/>
            <w:tcBorders>
              <w:top w:val="nil"/>
              <w:left w:val="nil"/>
              <w:bottom w:val="single" w:sz="4" w:space="0" w:color="auto"/>
              <w:right w:val="nil"/>
            </w:tcBorders>
            <w:shd w:val="clear" w:color="auto" w:fill="auto"/>
            <w:vAlign w:val="bottom"/>
            <w:hideMark/>
          </w:tcPr>
          <w:p w14:paraId="5FE7CE24" w14:textId="77777777" w:rsidR="006741CC" w:rsidRPr="006741CC" w:rsidRDefault="006741CC" w:rsidP="006741CC">
            <w:pPr>
              <w:widowControl/>
              <w:jc w:val="center"/>
              <w:rPr>
                <w:b/>
                <w:bCs/>
                <w:sz w:val="22"/>
                <w:szCs w:val="22"/>
              </w:rPr>
            </w:pPr>
            <w:r w:rsidRPr="006741CC">
              <w:rPr>
                <w:b/>
                <w:bCs/>
                <w:sz w:val="22"/>
                <w:szCs w:val="22"/>
              </w:rPr>
              <w:t>01</w:t>
            </w:r>
          </w:p>
        </w:tc>
        <w:tc>
          <w:tcPr>
            <w:tcW w:w="326" w:type="dxa"/>
            <w:tcBorders>
              <w:top w:val="nil"/>
              <w:left w:val="nil"/>
              <w:bottom w:val="single" w:sz="4" w:space="0" w:color="auto"/>
              <w:right w:val="nil"/>
            </w:tcBorders>
            <w:shd w:val="clear" w:color="auto" w:fill="auto"/>
            <w:vAlign w:val="bottom"/>
            <w:hideMark/>
          </w:tcPr>
          <w:p w14:paraId="5ADC233A" w14:textId="77777777" w:rsidR="006741CC" w:rsidRPr="006741CC" w:rsidRDefault="006741CC" w:rsidP="006741CC">
            <w:pPr>
              <w:widowControl/>
              <w:jc w:val="center"/>
              <w:rPr>
                <w:b/>
                <w:bCs/>
                <w:sz w:val="22"/>
                <w:szCs w:val="22"/>
              </w:rPr>
            </w:pPr>
            <w:r w:rsidRPr="006741CC">
              <w:rPr>
                <w:b/>
                <w:bCs/>
                <w:sz w:val="22"/>
                <w:szCs w:val="22"/>
              </w:rPr>
              <w:t>2</w:t>
            </w:r>
          </w:p>
        </w:tc>
        <w:tc>
          <w:tcPr>
            <w:tcW w:w="436" w:type="dxa"/>
            <w:tcBorders>
              <w:top w:val="nil"/>
              <w:left w:val="nil"/>
              <w:bottom w:val="single" w:sz="4" w:space="0" w:color="auto"/>
              <w:right w:val="nil"/>
            </w:tcBorders>
            <w:shd w:val="clear" w:color="auto" w:fill="auto"/>
            <w:vAlign w:val="bottom"/>
            <w:hideMark/>
          </w:tcPr>
          <w:p w14:paraId="4A405457" w14:textId="77777777" w:rsidR="006741CC" w:rsidRPr="006741CC" w:rsidRDefault="006741CC" w:rsidP="006741CC">
            <w:pPr>
              <w:widowControl/>
              <w:jc w:val="center"/>
              <w:rPr>
                <w:b/>
                <w:bCs/>
                <w:sz w:val="22"/>
                <w:szCs w:val="22"/>
              </w:rPr>
            </w:pPr>
            <w:r w:rsidRPr="006741CC">
              <w:rPr>
                <w:b/>
                <w:bCs/>
                <w:sz w:val="22"/>
                <w:szCs w:val="22"/>
              </w:rPr>
              <w:t>00</w:t>
            </w:r>
          </w:p>
        </w:tc>
        <w:tc>
          <w:tcPr>
            <w:tcW w:w="766" w:type="dxa"/>
            <w:tcBorders>
              <w:top w:val="nil"/>
              <w:left w:val="nil"/>
              <w:bottom w:val="single" w:sz="4" w:space="0" w:color="auto"/>
              <w:right w:val="single" w:sz="4" w:space="0" w:color="auto"/>
            </w:tcBorders>
            <w:shd w:val="clear" w:color="auto" w:fill="auto"/>
            <w:vAlign w:val="bottom"/>
            <w:hideMark/>
          </w:tcPr>
          <w:p w14:paraId="20F07981" w14:textId="77777777" w:rsidR="006741CC" w:rsidRPr="006741CC" w:rsidRDefault="006741CC" w:rsidP="006741CC">
            <w:pPr>
              <w:widowControl/>
              <w:jc w:val="center"/>
              <w:rPr>
                <w:b/>
                <w:bCs/>
                <w:sz w:val="22"/>
                <w:szCs w:val="22"/>
              </w:rPr>
            </w:pPr>
            <w:r w:rsidRPr="006741CC">
              <w:rPr>
                <w:b/>
                <w:bCs/>
                <w:sz w:val="22"/>
                <w:szCs w:val="22"/>
              </w:rPr>
              <w:t>00000</w:t>
            </w:r>
          </w:p>
        </w:tc>
        <w:tc>
          <w:tcPr>
            <w:tcW w:w="566" w:type="dxa"/>
            <w:tcBorders>
              <w:top w:val="nil"/>
              <w:left w:val="nil"/>
              <w:bottom w:val="single" w:sz="4" w:space="0" w:color="auto"/>
              <w:right w:val="single" w:sz="4" w:space="0" w:color="auto"/>
            </w:tcBorders>
            <w:shd w:val="clear" w:color="auto" w:fill="auto"/>
            <w:noWrap/>
            <w:vAlign w:val="bottom"/>
            <w:hideMark/>
          </w:tcPr>
          <w:p w14:paraId="447212EB" w14:textId="77777777" w:rsidR="006741CC" w:rsidRPr="006741CC" w:rsidRDefault="006741CC" w:rsidP="006741CC">
            <w:pPr>
              <w:widowControl/>
              <w:rPr>
                <w:b/>
                <w:bCs/>
                <w:sz w:val="22"/>
                <w:szCs w:val="22"/>
              </w:rPr>
            </w:pPr>
            <w:r w:rsidRPr="006741CC">
              <w:rPr>
                <w:b/>
                <w:bCs/>
                <w:sz w:val="22"/>
                <w:szCs w:val="22"/>
              </w:rPr>
              <w:t> </w:t>
            </w:r>
          </w:p>
        </w:tc>
        <w:tc>
          <w:tcPr>
            <w:tcW w:w="466" w:type="dxa"/>
            <w:tcBorders>
              <w:top w:val="nil"/>
              <w:left w:val="nil"/>
              <w:bottom w:val="single" w:sz="4" w:space="0" w:color="auto"/>
              <w:right w:val="single" w:sz="4" w:space="0" w:color="auto"/>
            </w:tcBorders>
            <w:shd w:val="clear" w:color="auto" w:fill="auto"/>
            <w:noWrap/>
            <w:vAlign w:val="bottom"/>
            <w:hideMark/>
          </w:tcPr>
          <w:p w14:paraId="674C9F08" w14:textId="77777777" w:rsidR="006741CC" w:rsidRPr="006741CC" w:rsidRDefault="006741CC" w:rsidP="006741CC">
            <w:pPr>
              <w:widowControl/>
              <w:jc w:val="right"/>
              <w:rPr>
                <w:b/>
                <w:bCs/>
                <w:sz w:val="22"/>
                <w:szCs w:val="22"/>
              </w:rPr>
            </w:pPr>
            <w:r w:rsidRPr="006741CC">
              <w:rPr>
                <w:b/>
                <w:bCs/>
                <w:sz w:val="22"/>
                <w:szCs w:val="22"/>
              </w:rPr>
              <w:t> </w:t>
            </w:r>
          </w:p>
        </w:tc>
        <w:tc>
          <w:tcPr>
            <w:tcW w:w="500" w:type="dxa"/>
            <w:tcBorders>
              <w:top w:val="nil"/>
              <w:left w:val="nil"/>
              <w:bottom w:val="single" w:sz="4" w:space="0" w:color="auto"/>
              <w:right w:val="single" w:sz="4" w:space="0" w:color="auto"/>
            </w:tcBorders>
            <w:shd w:val="clear" w:color="auto" w:fill="auto"/>
            <w:noWrap/>
            <w:vAlign w:val="bottom"/>
            <w:hideMark/>
          </w:tcPr>
          <w:p w14:paraId="017DD1B3" w14:textId="77777777" w:rsidR="006741CC" w:rsidRPr="006741CC" w:rsidRDefault="006741CC" w:rsidP="006741CC">
            <w:pPr>
              <w:widowControl/>
              <w:rPr>
                <w:b/>
                <w:bCs/>
                <w:sz w:val="22"/>
                <w:szCs w:val="22"/>
              </w:rPr>
            </w:pPr>
            <w:r w:rsidRPr="006741CC">
              <w:rPr>
                <w:b/>
                <w:bCs/>
                <w:sz w:val="22"/>
                <w:szCs w:val="22"/>
              </w:rPr>
              <w:t> </w:t>
            </w:r>
          </w:p>
        </w:tc>
        <w:tc>
          <w:tcPr>
            <w:tcW w:w="1151" w:type="dxa"/>
            <w:tcBorders>
              <w:top w:val="nil"/>
              <w:left w:val="nil"/>
              <w:bottom w:val="single" w:sz="4" w:space="0" w:color="auto"/>
              <w:right w:val="single" w:sz="4" w:space="0" w:color="auto"/>
            </w:tcBorders>
            <w:shd w:val="clear" w:color="auto" w:fill="auto"/>
            <w:noWrap/>
            <w:vAlign w:val="bottom"/>
            <w:hideMark/>
          </w:tcPr>
          <w:p w14:paraId="52E260B2" w14:textId="77777777" w:rsidR="006741CC" w:rsidRPr="006741CC" w:rsidRDefault="006741CC" w:rsidP="006741CC">
            <w:pPr>
              <w:widowControl/>
              <w:jc w:val="right"/>
              <w:rPr>
                <w:b/>
                <w:bCs/>
                <w:sz w:val="22"/>
                <w:szCs w:val="22"/>
              </w:rPr>
            </w:pPr>
            <w:r w:rsidRPr="006741CC">
              <w:rPr>
                <w:b/>
                <w:bCs/>
                <w:sz w:val="22"/>
                <w:szCs w:val="22"/>
              </w:rPr>
              <w:t>1206,188</w:t>
            </w:r>
          </w:p>
        </w:tc>
        <w:tc>
          <w:tcPr>
            <w:tcW w:w="1151" w:type="dxa"/>
            <w:tcBorders>
              <w:top w:val="nil"/>
              <w:left w:val="nil"/>
              <w:bottom w:val="single" w:sz="4" w:space="0" w:color="auto"/>
              <w:right w:val="single" w:sz="4" w:space="0" w:color="auto"/>
            </w:tcBorders>
            <w:shd w:val="clear" w:color="auto" w:fill="auto"/>
            <w:noWrap/>
            <w:vAlign w:val="bottom"/>
            <w:hideMark/>
          </w:tcPr>
          <w:p w14:paraId="51A46DFF" w14:textId="77777777" w:rsidR="006741CC" w:rsidRPr="006741CC" w:rsidRDefault="006741CC" w:rsidP="006741CC">
            <w:pPr>
              <w:widowControl/>
              <w:jc w:val="right"/>
              <w:rPr>
                <w:b/>
                <w:bCs/>
                <w:sz w:val="22"/>
                <w:szCs w:val="22"/>
              </w:rPr>
            </w:pPr>
            <w:r w:rsidRPr="006741CC">
              <w:rPr>
                <w:b/>
                <w:bCs/>
                <w:sz w:val="22"/>
                <w:szCs w:val="22"/>
              </w:rPr>
              <w:t>1265,936</w:t>
            </w:r>
          </w:p>
        </w:tc>
        <w:tc>
          <w:tcPr>
            <w:tcW w:w="1151" w:type="dxa"/>
            <w:tcBorders>
              <w:top w:val="nil"/>
              <w:left w:val="nil"/>
              <w:bottom w:val="single" w:sz="4" w:space="0" w:color="auto"/>
              <w:right w:val="single" w:sz="4" w:space="0" w:color="auto"/>
            </w:tcBorders>
            <w:shd w:val="clear" w:color="auto" w:fill="auto"/>
            <w:noWrap/>
            <w:vAlign w:val="bottom"/>
            <w:hideMark/>
          </w:tcPr>
          <w:p w14:paraId="2C1CB311" w14:textId="77777777" w:rsidR="006741CC" w:rsidRPr="006741CC" w:rsidRDefault="006741CC" w:rsidP="006741CC">
            <w:pPr>
              <w:widowControl/>
              <w:jc w:val="right"/>
              <w:rPr>
                <w:b/>
                <w:bCs/>
                <w:sz w:val="22"/>
                <w:szCs w:val="22"/>
              </w:rPr>
            </w:pPr>
            <w:r w:rsidRPr="006741CC">
              <w:rPr>
                <w:b/>
                <w:bCs/>
                <w:sz w:val="22"/>
                <w:szCs w:val="22"/>
              </w:rPr>
              <w:t>1296,372</w:t>
            </w:r>
          </w:p>
        </w:tc>
      </w:tr>
      <w:tr w:rsidR="006741CC" w:rsidRPr="006741CC" w14:paraId="391AB492" w14:textId="77777777" w:rsidTr="00BF731A">
        <w:trPr>
          <w:trHeight w:val="855"/>
        </w:trPr>
        <w:tc>
          <w:tcPr>
            <w:tcW w:w="3958" w:type="dxa"/>
            <w:tcBorders>
              <w:top w:val="nil"/>
              <w:left w:val="single" w:sz="4" w:space="0" w:color="auto"/>
              <w:bottom w:val="single" w:sz="4" w:space="0" w:color="auto"/>
              <w:right w:val="single" w:sz="4" w:space="0" w:color="auto"/>
            </w:tcBorders>
            <w:shd w:val="clear" w:color="auto" w:fill="auto"/>
            <w:vAlign w:val="bottom"/>
            <w:hideMark/>
          </w:tcPr>
          <w:p w14:paraId="18AFA1AC" w14:textId="77777777" w:rsidR="006741CC" w:rsidRPr="006741CC" w:rsidRDefault="006741CC" w:rsidP="006741CC">
            <w:pPr>
              <w:widowControl/>
              <w:rPr>
                <w:i/>
                <w:iCs/>
                <w:sz w:val="22"/>
                <w:szCs w:val="22"/>
              </w:rPr>
            </w:pPr>
            <w:r w:rsidRPr="006741CC">
              <w:rPr>
                <w:i/>
                <w:iCs/>
                <w:sz w:val="22"/>
                <w:szCs w:val="22"/>
              </w:rPr>
              <w:t>Основное мероприятие «Обеспечение функционирования руководителя высшего исполнительного органа Сосновского сельсовета Бессоновского района Пензенской области»</w:t>
            </w:r>
          </w:p>
        </w:tc>
        <w:tc>
          <w:tcPr>
            <w:tcW w:w="436" w:type="dxa"/>
            <w:tcBorders>
              <w:top w:val="nil"/>
              <w:left w:val="nil"/>
              <w:bottom w:val="single" w:sz="4" w:space="0" w:color="auto"/>
              <w:right w:val="nil"/>
            </w:tcBorders>
            <w:shd w:val="clear" w:color="auto" w:fill="auto"/>
            <w:vAlign w:val="bottom"/>
            <w:hideMark/>
          </w:tcPr>
          <w:p w14:paraId="24D9F4F0" w14:textId="77777777" w:rsidR="006741CC" w:rsidRPr="006741CC" w:rsidRDefault="006741CC" w:rsidP="006741CC">
            <w:pPr>
              <w:widowControl/>
              <w:jc w:val="center"/>
              <w:rPr>
                <w:i/>
                <w:iCs/>
                <w:sz w:val="22"/>
                <w:szCs w:val="22"/>
              </w:rPr>
            </w:pPr>
            <w:r w:rsidRPr="006741CC">
              <w:rPr>
                <w:i/>
                <w:iCs/>
                <w:sz w:val="22"/>
                <w:szCs w:val="22"/>
              </w:rPr>
              <w:t>01</w:t>
            </w:r>
          </w:p>
        </w:tc>
        <w:tc>
          <w:tcPr>
            <w:tcW w:w="326" w:type="dxa"/>
            <w:tcBorders>
              <w:top w:val="nil"/>
              <w:left w:val="nil"/>
              <w:bottom w:val="single" w:sz="4" w:space="0" w:color="auto"/>
              <w:right w:val="nil"/>
            </w:tcBorders>
            <w:shd w:val="clear" w:color="auto" w:fill="auto"/>
            <w:vAlign w:val="bottom"/>
            <w:hideMark/>
          </w:tcPr>
          <w:p w14:paraId="58967088" w14:textId="77777777" w:rsidR="006741CC" w:rsidRPr="006741CC" w:rsidRDefault="006741CC" w:rsidP="006741CC">
            <w:pPr>
              <w:widowControl/>
              <w:jc w:val="center"/>
              <w:rPr>
                <w:i/>
                <w:iCs/>
                <w:sz w:val="22"/>
                <w:szCs w:val="22"/>
              </w:rPr>
            </w:pPr>
            <w:r w:rsidRPr="006741CC">
              <w:rPr>
                <w:i/>
                <w:iCs/>
                <w:sz w:val="22"/>
                <w:szCs w:val="22"/>
              </w:rPr>
              <w:t>2</w:t>
            </w:r>
          </w:p>
        </w:tc>
        <w:tc>
          <w:tcPr>
            <w:tcW w:w="436" w:type="dxa"/>
            <w:tcBorders>
              <w:top w:val="nil"/>
              <w:left w:val="nil"/>
              <w:bottom w:val="single" w:sz="4" w:space="0" w:color="auto"/>
              <w:right w:val="nil"/>
            </w:tcBorders>
            <w:shd w:val="clear" w:color="auto" w:fill="auto"/>
            <w:vAlign w:val="bottom"/>
            <w:hideMark/>
          </w:tcPr>
          <w:p w14:paraId="1E67E6FA" w14:textId="77777777" w:rsidR="006741CC" w:rsidRPr="006741CC" w:rsidRDefault="006741CC" w:rsidP="006741CC">
            <w:pPr>
              <w:widowControl/>
              <w:jc w:val="center"/>
              <w:rPr>
                <w:i/>
                <w:iCs/>
                <w:sz w:val="22"/>
                <w:szCs w:val="22"/>
              </w:rPr>
            </w:pPr>
            <w:r w:rsidRPr="006741CC">
              <w:rPr>
                <w:i/>
                <w:iCs/>
                <w:sz w:val="22"/>
                <w:szCs w:val="22"/>
              </w:rPr>
              <w:t>01</w:t>
            </w:r>
          </w:p>
        </w:tc>
        <w:tc>
          <w:tcPr>
            <w:tcW w:w="766" w:type="dxa"/>
            <w:tcBorders>
              <w:top w:val="nil"/>
              <w:left w:val="nil"/>
              <w:bottom w:val="single" w:sz="4" w:space="0" w:color="auto"/>
              <w:right w:val="single" w:sz="4" w:space="0" w:color="auto"/>
            </w:tcBorders>
            <w:shd w:val="clear" w:color="auto" w:fill="auto"/>
            <w:vAlign w:val="bottom"/>
            <w:hideMark/>
          </w:tcPr>
          <w:p w14:paraId="1314C8EF" w14:textId="77777777" w:rsidR="006741CC" w:rsidRPr="006741CC" w:rsidRDefault="006741CC" w:rsidP="006741CC">
            <w:pPr>
              <w:widowControl/>
              <w:jc w:val="center"/>
              <w:rPr>
                <w:i/>
                <w:iCs/>
                <w:sz w:val="22"/>
                <w:szCs w:val="22"/>
              </w:rPr>
            </w:pPr>
            <w:r w:rsidRPr="006741CC">
              <w:rPr>
                <w:i/>
                <w:iCs/>
                <w:sz w:val="22"/>
                <w:szCs w:val="22"/>
              </w:rPr>
              <w:t>00000</w:t>
            </w:r>
          </w:p>
        </w:tc>
        <w:tc>
          <w:tcPr>
            <w:tcW w:w="566" w:type="dxa"/>
            <w:tcBorders>
              <w:top w:val="nil"/>
              <w:left w:val="nil"/>
              <w:bottom w:val="single" w:sz="4" w:space="0" w:color="auto"/>
              <w:right w:val="single" w:sz="4" w:space="0" w:color="auto"/>
            </w:tcBorders>
            <w:shd w:val="clear" w:color="auto" w:fill="auto"/>
            <w:noWrap/>
            <w:vAlign w:val="bottom"/>
            <w:hideMark/>
          </w:tcPr>
          <w:p w14:paraId="1F6D3093" w14:textId="77777777" w:rsidR="006741CC" w:rsidRPr="006741CC" w:rsidRDefault="006741CC" w:rsidP="006741CC">
            <w:pPr>
              <w:widowControl/>
              <w:rPr>
                <w:i/>
                <w:iCs/>
                <w:sz w:val="22"/>
                <w:szCs w:val="22"/>
              </w:rPr>
            </w:pPr>
            <w:r w:rsidRPr="006741CC">
              <w:rPr>
                <w:i/>
                <w:iCs/>
                <w:sz w:val="22"/>
                <w:szCs w:val="22"/>
              </w:rPr>
              <w:t> </w:t>
            </w:r>
          </w:p>
        </w:tc>
        <w:tc>
          <w:tcPr>
            <w:tcW w:w="466" w:type="dxa"/>
            <w:tcBorders>
              <w:top w:val="nil"/>
              <w:left w:val="nil"/>
              <w:bottom w:val="single" w:sz="4" w:space="0" w:color="auto"/>
              <w:right w:val="single" w:sz="4" w:space="0" w:color="auto"/>
            </w:tcBorders>
            <w:shd w:val="clear" w:color="auto" w:fill="auto"/>
            <w:noWrap/>
            <w:vAlign w:val="bottom"/>
            <w:hideMark/>
          </w:tcPr>
          <w:p w14:paraId="3AED3046" w14:textId="77777777" w:rsidR="006741CC" w:rsidRPr="006741CC" w:rsidRDefault="006741CC" w:rsidP="006741CC">
            <w:pPr>
              <w:widowControl/>
              <w:jc w:val="right"/>
              <w:rPr>
                <w:sz w:val="22"/>
                <w:szCs w:val="22"/>
              </w:rPr>
            </w:pPr>
            <w:r w:rsidRPr="006741CC">
              <w:rPr>
                <w:sz w:val="22"/>
                <w:szCs w:val="22"/>
              </w:rPr>
              <w:t> </w:t>
            </w:r>
          </w:p>
        </w:tc>
        <w:tc>
          <w:tcPr>
            <w:tcW w:w="500" w:type="dxa"/>
            <w:tcBorders>
              <w:top w:val="nil"/>
              <w:left w:val="nil"/>
              <w:bottom w:val="single" w:sz="4" w:space="0" w:color="auto"/>
              <w:right w:val="single" w:sz="4" w:space="0" w:color="auto"/>
            </w:tcBorders>
            <w:shd w:val="clear" w:color="auto" w:fill="auto"/>
            <w:noWrap/>
            <w:vAlign w:val="bottom"/>
            <w:hideMark/>
          </w:tcPr>
          <w:p w14:paraId="3861C219" w14:textId="77777777" w:rsidR="006741CC" w:rsidRPr="006741CC" w:rsidRDefault="006741CC" w:rsidP="006741CC">
            <w:pPr>
              <w:widowControl/>
              <w:rPr>
                <w:sz w:val="22"/>
                <w:szCs w:val="22"/>
              </w:rPr>
            </w:pPr>
            <w:r w:rsidRPr="006741CC">
              <w:rPr>
                <w:sz w:val="22"/>
                <w:szCs w:val="22"/>
              </w:rPr>
              <w:t> </w:t>
            </w:r>
          </w:p>
        </w:tc>
        <w:tc>
          <w:tcPr>
            <w:tcW w:w="1151" w:type="dxa"/>
            <w:tcBorders>
              <w:top w:val="nil"/>
              <w:left w:val="nil"/>
              <w:bottom w:val="single" w:sz="4" w:space="0" w:color="auto"/>
              <w:right w:val="single" w:sz="4" w:space="0" w:color="auto"/>
            </w:tcBorders>
            <w:shd w:val="clear" w:color="auto" w:fill="auto"/>
            <w:noWrap/>
            <w:vAlign w:val="bottom"/>
            <w:hideMark/>
          </w:tcPr>
          <w:p w14:paraId="19601CAA" w14:textId="77777777" w:rsidR="006741CC" w:rsidRPr="006741CC" w:rsidRDefault="006741CC" w:rsidP="006741CC">
            <w:pPr>
              <w:widowControl/>
              <w:jc w:val="right"/>
              <w:rPr>
                <w:i/>
                <w:iCs/>
                <w:sz w:val="22"/>
                <w:szCs w:val="22"/>
              </w:rPr>
            </w:pPr>
            <w:r w:rsidRPr="006741CC">
              <w:rPr>
                <w:i/>
                <w:iCs/>
                <w:sz w:val="22"/>
                <w:szCs w:val="22"/>
              </w:rPr>
              <w:t>1206,188</w:t>
            </w:r>
          </w:p>
        </w:tc>
        <w:tc>
          <w:tcPr>
            <w:tcW w:w="1151" w:type="dxa"/>
            <w:tcBorders>
              <w:top w:val="nil"/>
              <w:left w:val="nil"/>
              <w:bottom w:val="single" w:sz="4" w:space="0" w:color="auto"/>
              <w:right w:val="single" w:sz="4" w:space="0" w:color="auto"/>
            </w:tcBorders>
            <w:shd w:val="clear" w:color="auto" w:fill="auto"/>
            <w:noWrap/>
            <w:vAlign w:val="bottom"/>
            <w:hideMark/>
          </w:tcPr>
          <w:p w14:paraId="17386899" w14:textId="77777777" w:rsidR="006741CC" w:rsidRPr="006741CC" w:rsidRDefault="006741CC" w:rsidP="006741CC">
            <w:pPr>
              <w:widowControl/>
              <w:jc w:val="right"/>
              <w:rPr>
                <w:i/>
                <w:iCs/>
                <w:sz w:val="22"/>
                <w:szCs w:val="22"/>
              </w:rPr>
            </w:pPr>
            <w:r w:rsidRPr="006741CC">
              <w:rPr>
                <w:i/>
                <w:iCs/>
                <w:sz w:val="22"/>
                <w:szCs w:val="22"/>
              </w:rPr>
              <w:t>1265,936</w:t>
            </w:r>
          </w:p>
        </w:tc>
        <w:tc>
          <w:tcPr>
            <w:tcW w:w="1151" w:type="dxa"/>
            <w:tcBorders>
              <w:top w:val="nil"/>
              <w:left w:val="nil"/>
              <w:bottom w:val="single" w:sz="4" w:space="0" w:color="auto"/>
              <w:right w:val="single" w:sz="4" w:space="0" w:color="auto"/>
            </w:tcBorders>
            <w:shd w:val="clear" w:color="auto" w:fill="auto"/>
            <w:noWrap/>
            <w:vAlign w:val="bottom"/>
            <w:hideMark/>
          </w:tcPr>
          <w:p w14:paraId="6A1169F4" w14:textId="77777777" w:rsidR="006741CC" w:rsidRPr="006741CC" w:rsidRDefault="006741CC" w:rsidP="006741CC">
            <w:pPr>
              <w:widowControl/>
              <w:jc w:val="right"/>
              <w:rPr>
                <w:i/>
                <w:iCs/>
                <w:sz w:val="22"/>
                <w:szCs w:val="22"/>
              </w:rPr>
            </w:pPr>
            <w:r w:rsidRPr="006741CC">
              <w:rPr>
                <w:i/>
                <w:iCs/>
                <w:sz w:val="22"/>
                <w:szCs w:val="22"/>
              </w:rPr>
              <w:t>1296,372</w:t>
            </w:r>
          </w:p>
        </w:tc>
      </w:tr>
      <w:tr w:rsidR="006741CC" w:rsidRPr="006741CC" w14:paraId="66772B19" w14:textId="77777777" w:rsidTr="00BF731A">
        <w:trPr>
          <w:trHeight w:val="585"/>
        </w:trPr>
        <w:tc>
          <w:tcPr>
            <w:tcW w:w="3958" w:type="dxa"/>
            <w:tcBorders>
              <w:top w:val="nil"/>
              <w:left w:val="single" w:sz="4" w:space="0" w:color="auto"/>
              <w:bottom w:val="single" w:sz="4" w:space="0" w:color="auto"/>
              <w:right w:val="single" w:sz="4" w:space="0" w:color="auto"/>
            </w:tcBorders>
            <w:shd w:val="clear" w:color="auto" w:fill="auto"/>
            <w:vAlign w:val="bottom"/>
            <w:hideMark/>
          </w:tcPr>
          <w:p w14:paraId="508E1357" w14:textId="77777777" w:rsidR="006741CC" w:rsidRPr="006741CC" w:rsidRDefault="006741CC" w:rsidP="006741CC">
            <w:pPr>
              <w:widowControl/>
              <w:rPr>
                <w:sz w:val="22"/>
                <w:szCs w:val="22"/>
              </w:rPr>
            </w:pPr>
            <w:r w:rsidRPr="006741CC">
              <w:rPr>
                <w:sz w:val="22"/>
                <w:szCs w:val="22"/>
              </w:rPr>
              <w:t>Расходы на выплаты по оплате труда работников органов муниципальной власти Сосновского сельсовета Бессоновского района Пензенской области</w:t>
            </w:r>
          </w:p>
        </w:tc>
        <w:tc>
          <w:tcPr>
            <w:tcW w:w="436" w:type="dxa"/>
            <w:tcBorders>
              <w:top w:val="nil"/>
              <w:left w:val="nil"/>
              <w:bottom w:val="single" w:sz="4" w:space="0" w:color="auto"/>
              <w:right w:val="nil"/>
            </w:tcBorders>
            <w:shd w:val="clear" w:color="auto" w:fill="auto"/>
            <w:vAlign w:val="bottom"/>
            <w:hideMark/>
          </w:tcPr>
          <w:p w14:paraId="7588C353" w14:textId="77777777" w:rsidR="006741CC" w:rsidRPr="006741CC" w:rsidRDefault="006741CC" w:rsidP="006741CC">
            <w:pPr>
              <w:widowControl/>
              <w:jc w:val="center"/>
              <w:rPr>
                <w:sz w:val="22"/>
                <w:szCs w:val="22"/>
              </w:rPr>
            </w:pPr>
            <w:r w:rsidRPr="006741CC">
              <w:rPr>
                <w:sz w:val="22"/>
                <w:szCs w:val="22"/>
              </w:rPr>
              <w:t>01</w:t>
            </w:r>
          </w:p>
        </w:tc>
        <w:tc>
          <w:tcPr>
            <w:tcW w:w="326" w:type="dxa"/>
            <w:tcBorders>
              <w:top w:val="nil"/>
              <w:left w:val="nil"/>
              <w:bottom w:val="single" w:sz="4" w:space="0" w:color="auto"/>
              <w:right w:val="nil"/>
            </w:tcBorders>
            <w:shd w:val="clear" w:color="auto" w:fill="auto"/>
            <w:vAlign w:val="bottom"/>
            <w:hideMark/>
          </w:tcPr>
          <w:p w14:paraId="1ABA3560" w14:textId="77777777" w:rsidR="006741CC" w:rsidRPr="006741CC" w:rsidRDefault="006741CC" w:rsidP="006741CC">
            <w:pPr>
              <w:widowControl/>
              <w:jc w:val="center"/>
              <w:rPr>
                <w:sz w:val="22"/>
                <w:szCs w:val="22"/>
              </w:rPr>
            </w:pPr>
            <w:r w:rsidRPr="006741CC">
              <w:rPr>
                <w:sz w:val="22"/>
                <w:szCs w:val="22"/>
              </w:rPr>
              <w:t>2</w:t>
            </w:r>
          </w:p>
        </w:tc>
        <w:tc>
          <w:tcPr>
            <w:tcW w:w="436" w:type="dxa"/>
            <w:tcBorders>
              <w:top w:val="nil"/>
              <w:left w:val="nil"/>
              <w:bottom w:val="single" w:sz="4" w:space="0" w:color="auto"/>
              <w:right w:val="nil"/>
            </w:tcBorders>
            <w:shd w:val="clear" w:color="auto" w:fill="auto"/>
            <w:vAlign w:val="bottom"/>
            <w:hideMark/>
          </w:tcPr>
          <w:p w14:paraId="749E5ED7" w14:textId="77777777" w:rsidR="006741CC" w:rsidRPr="006741CC" w:rsidRDefault="006741CC" w:rsidP="006741CC">
            <w:pPr>
              <w:widowControl/>
              <w:jc w:val="center"/>
              <w:rPr>
                <w:sz w:val="22"/>
                <w:szCs w:val="22"/>
              </w:rPr>
            </w:pPr>
            <w:r w:rsidRPr="006741CC">
              <w:rPr>
                <w:sz w:val="22"/>
                <w:szCs w:val="22"/>
              </w:rPr>
              <w:t>01</w:t>
            </w:r>
          </w:p>
        </w:tc>
        <w:tc>
          <w:tcPr>
            <w:tcW w:w="766" w:type="dxa"/>
            <w:tcBorders>
              <w:top w:val="nil"/>
              <w:left w:val="nil"/>
              <w:bottom w:val="single" w:sz="4" w:space="0" w:color="auto"/>
              <w:right w:val="single" w:sz="4" w:space="0" w:color="auto"/>
            </w:tcBorders>
            <w:shd w:val="clear" w:color="auto" w:fill="auto"/>
            <w:vAlign w:val="bottom"/>
            <w:hideMark/>
          </w:tcPr>
          <w:p w14:paraId="7AA95C6E" w14:textId="77777777" w:rsidR="006741CC" w:rsidRPr="006741CC" w:rsidRDefault="006741CC" w:rsidP="006741CC">
            <w:pPr>
              <w:widowControl/>
              <w:jc w:val="center"/>
              <w:rPr>
                <w:sz w:val="22"/>
                <w:szCs w:val="22"/>
              </w:rPr>
            </w:pPr>
            <w:r w:rsidRPr="006741CC">
              <w:rPr>
                <w:sz w:val="22"/>
                <w:szCs w:val="22"/>
              </w:rPr>
              <w:t>02100</w:t>
            </w:r>
          </w:p>
        </w:tc>
        <w:tc>
          <w:tcPr>
            <w:tcW w:w="566" w:type="dxa"/>
            <w:tcBorders>
              <w:top w:val="nil"/>
              <w:left w:val="nil"/>
              <w:bottom w:val="single" w:sz="4" w:space="0" w:color="auto"/>
              <w:right w:val="single" w:sz="4" w:space="0" w:color="auto"/>
            </w:tcBorders>
            <w:shd w:val="clear" w:color="auto" w:fill="auto"/>
            <w:noWrap/>
            <w:vAlign w:val="bottom"/>
            <w:hideMark/>
          </w:tcPr>
          <w:p w14:paraId="4E4BF1C1" w14:textId="77777777" w:rsidR="006741CC" w:rsidRPr="006741CC" w:rsidRDefault="006741CC" w:rsidP="006741CC">
            <w:pPr>
              <w:widowControl/>
              <w:rPr>
                <w:sz w:val="22"/>
                <w:szCs w:val="22"/>
              </w:rPr>
            </w:pPr>
            <w:r w:rsidRPr="006741CC">
              <w:rPr>
                <w:sz w:val="22"/>
                <w:szCs w:val="22"/>
              </w:rPr>
              <w:t> </w:t>
            </w:r>
          </w:p>
        </w:tc>
        <w:tc>
          <w:tcPr>
            <w:tcW w:w="466" w:type="dxa"/>
            <w:tcBorders>
              <w:top w:val="nil"/>
              <w:left w:val="nil"/>
              <w:bottom w:val="single" w:sz="4" w:space="0" w:color="auto"/>
              <w:right w:val="single" w:sz="4" w:space="0" w:color="auto"/>
            </w:tcBorders>
            <w:shd w:val="clear" w:color="auto" w:fill="auto"/>
            <w:noWrap/>
            <w:vAlign w:val="bottom"/>
            <w:hideMark/>
          </w:tcPr>
          <w:p w14:paraId="52865473" w14:textId="77777777" w:rsidR="006741CC" w:rsidRPr="006741CC" w:rsidRDefault="006741CC" w:rsidP="006741CC">
            <w:pPr>
              <w:widowControl/>
              <w:jc w:val="right"/>
              <w:rPr>
                <w:sz w:val="22"/>
                <w:szCs w:val="22"/>
              </w:rPr>
            </w:pPr>
            <w:r w:rsidRPr="006741CC">
              <w:rPr>
                <w:sz w:val="22"/>
                <w:szCs w:val="22"/>
              </w:rPr>
              <w:t> </w:t>
            </w:r>
          </w:p>
        </w:tc>
        <w:tc>
          <w:tcPr>
            <w:tcW w:w="500" w:type="dxa"/>
            <w:tcBorders>
              <w:top w:val="nil"/>
              <w:left w:val="nil"/>
              <w:bottom w:val="single" w:sz="4" w:space="0" w:color="auto"/>
              <w:right w:val="single" w:sz="4" w:space="0" w:color="auto"/>
            </w:tcBorders>
            <w:shd w:val="clear" w:color="auto" w:fill="auto"/>
            <w:noWrap/>
            <w:vAlign w:val="bottom"/>
            <w:hideMark/>
          </w:tcPr>
          <w:p w14:paraId="0662A9BB" w14:textId="77777777" w:rsidR="006741CC" w:rsidRPr="006741CC" w:rsidRDefault="006741CC" w:rsidP="006741CC">
            <w:pPr>
              <w:widowControl/>
              <w:rPr>
                <w:sz w:val="22"/>
                <w:szCs w:val="22"/>
              </w:rPr>
            </w:pPr>
            <w:r w:rsidRPr="006741CC">
              <w:rPr>
                <w:sz w:val="22"/>
                <w:szCs w:val="22"/>
              </w:rPr>
              <w:t> </w:t>
            </w:r>
          </w:p>
        </w:tc>
        <w:tc>
          <w:tcPr>
            <w:tcW w:w="1151" w:type="dxa"/>
            <w:tcBorders>
              <w:top w:val="nil"/>
              <w:left w:val="nil"/>
              <w:bottom w:val="single" w:sz="4" w:space="0" w:color="auto"/>
              <w:right w:val="single" w:sz="4" w:space="0" w:color="auto"/>
            </w:tcBorders>
            <w:shd w:val="clear" w:color="auto" w:fill="auto"/>
            <w:noWrap/>
            <w:vAlign w:val="bottom"/>
            <w:hideMark/>
          </w:tcPr>
          <w:p w14:paraId="12161845" w14:textId="77777777" w:rsidR="006741CC" w:rsidRPr="006741CC" w:rsidRDefault="006741CC" w:rsidP="006741CC">
            <w:pPr>
              <w:widowControl/>
              <w:jc w:val="right"/>
              <w:rPr>
                <w:sz w:val="22"/>
                <w:szCs w:val="22"/>
              </w:rPr>
            </w:pPr>
            <w:r w:rsidRPr="006741CC">
              <w:rPr>
                <w:sz w:val="22"/>
                <w:szCs w:val="22"/>
              </w:rPr>
              <w:t>1206,188</w:t>
            </w:r>
          </w:p>
        </w:tc>
        <w:tc>
          <w:tcPr>
            <w:tcW w:w="1151" w:type="dxa"/>
            <w:tcBorders>
              <w:top w:val="nil"/>
              <w:left w:val="nil"/>
              <w:bottom w:val="single" w:sz="4" w:space="0" w:color="auto"/>
              <w:right w:val="single" w:sz="4" w:space="0" w:color="auto"/>
            </w:tcBorders>
            <w:shd w:val="clear" w:color="auto" w:fill="auto"/>
            <w:noWrap/>
            <w:vAlign w:val="bottom"/>
            <w:hideMark/>
          </w:tcPr>
          <w:p w14:paraId="74ADBE6B" w14:textId="77777777" w:rsidR="006741CC" w:rsidRPr="006741CC" w:rsidRDefault="006741CC" w:rsidP="006741CC">
            <w:pPr>
              <w:widowControl/>
              <w:jc w:val="right"/>
              <w:rPr>
                <w:sz w:val="22"/>
                <w:szCs w:val="22"/>
              </w:rPr>
            </w:pPr>
            <w:r w:rsidRPr="006741CC">
              <w:rPr>
                <w:sz w:val="22"/>
                <w:szCs w:val="22"/>
              </w:rPr>
              <w:t>1265,936</w:t>
            </w:r>
          </w:p>
        </w:tc>
        <w:tc>
          <w:tcPr>
            <w:tcW w:w="1151" w:type="dxa"/>
            <w:tcBorders>
              <w:top w:val="nil"/>
              <w:left w:val="nil"/>
              <w:bottom w:val="single" w:sz="4" w:space="0" w:color="auto"/>
              <w:right w:val="single" w:sz="4" w:space="0" w:color="auto"/>
            </w:tcBorders>
            <w:shd w:val="clear" w:color="auto" w:fill="auto"/>
            <w:noWrap/>
            <w:vAlign w:val="bottom"/>
            <w:hideMark/>
          </w:tcPr>
          <w:p w14:paraId="486F0748" w14:textId="77777777" w:rsidR="006741CC" w:rsidRPr="006741CC" w:rsidRDefault="006741CC" w:rsidP="006741CC">
            <w:pPr>
              <w:widowControl/>
              <w:jc w:val="right"/>
              <w:rPr>
                <w:sz w:val="22"/>
                <w:szCs w:val="22"/>
              </w:rPr>
            </w:pPr>
            <w:r w:rsidRPr="006741CC">
              <w:rPr>
                <w:sz w:val="22"/>
                <w:szCs w:val="22"/>
              </w:rPr>
              <w:t>1296,372</w:t>
            </w:r>
          </w:p>
        </w:tc>
      </w:tr>
      <w:tr w:rsidR="006741CC" w:rsidRPr="006741CC" w14:paraId="1719AFE8" w14:textId="77777777" w:rsidTr="00BF731A">
        <w:trPr>
          <w:trHeight w:val="975"/>
        </w:trPr>
        <w:tc>
          <w:tcPr>
            <w:tcW w:w="3958" w:type="dxa"/>
            <w:tcBorders>
              <w:top w:val="nil"/>
              <w:left w:val="single" w:sz="4" w:space="0" w:color="auto"/>
              <w:bottom w:val="single" w:sz="4" w:space="0" w:color="auto"/>
              <w:right w:val="single" w:sz="4" w:space="0" w:color="auto"/>
            </w:tcBorders>
            <w:shd w:val="clear" w:color="auto" w:fill="auto"/>
            <w:vAlign w:val="bottom"/>
            <w:hideMark/>
          </w:tcPr>
          <w:p w14:paraId="04BD450A" w14:textId="77777777" w:rsidR="006741CC" w:rsidRPr="006741CC" w:rsidRDefault="006741CC" w:rsidP="006741CC">
            <w:pPr>
              <w:widowControl/>
              <w:rPr>
                <w:sz w:val="22"/>
                <w:szCs w:val="22"/>
              </w:rPr>
            </w:pPr>
            <w:r w:rsidRPr="006741CC">
              <w:rPr>
                <w:sz w:val="22"/>
                <w:szCs w:val="22"/>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36" w:type="dxa"/>
            <w:tcBorders>
              <w:top w:val="nil"/>
              <w:left w:val="nil"/>
              <w:bottom w:val="single" w:sz="4" w:space="0" w:color="auto"/>
              <w:right w:val="nil"/>
            </w:tcBorders>
            <w:shd w:val="clear" w:color="auto" w:fill="auto"/>
            <w:vAlign w:val="bottom"/>
            <w:hideMark/>
          </w:tcPr>
          <w:p w14:paraId="6C0E33C6" w14:textId="77777777" w:rsidR="006741CC" w:rsidRPr="006741CC" w:rsidRDefault="006741CC" w:rsidP="006741CC">
            <w:pPr>
              <w:widowControl/>
              <w:jc w:val="center"/>
              <w:rPr>
                <w:sz w:val="22"/>
                <w:szCs w:val="22"/>
              </w:rPr>
            </w:pPr>
            <w:r w:rsidRPr="006741CC">
              <w:rPr>
                <w:sz w:val="22"/>
                <w:szCs w:val="22"/>
              </w:rPr>
              <w:t>01</w:t>
            </w:r>
          </w:p>
        </w:tc>
        <w:tc>
          <w:tcPr>
            <w:tcW w:w="326" w:type="dxa"/>
            <w:tcBorders>
              <w:top w:val="nil"/>
              <w:left w:val="nil"/>
              <w:bottom w:val="single" w:sz="4" w:space="0" w:color="auto"/>
              <w:right w:val="nil"/>
            </w:tcBorders>
            <w:shd w:val="clear" w:color="auto" w:fill="auto"/>
            <w:vAlign w:val="bottom"/>
            <w:hideMark/>
          </w:tcPr>
          <w:p w14:paraId="77E51409" w14:textId="77777777" w:rsidR="006741CC" w:rsidRPr="006741CC" w:rsidRDefault="006741CC" w:rsidP="006741CC">
            <w:pPr>
              <w:widowControl/>
              <w:jc w:val="center"/>
              <w:rPr>
                <w:sz w:val="22"/>
                <w:szCs w:val="22"/>
              </w:rPr>
            </w:pPr>
            <w:r w:rsidRPr="006741CC">
              <w:rPr>
                <w:sz w:val="22"/>
                <w:szCs w:val="22"/>
              </w:rPr>
              <w:t>2</w:t>
            </w:r>
          </w:p>
        </w:tc>
        <w:tc>
          <w:tcPr>
            <w:tcW w:w="436" w:type="dxa"/>
            <w:tcBorders>
              <w:top w:val="nil"/>
              <w:left w:val="nil"/>
              <w:bottom w:val="single" w:sz="4" w:space="0" w:color="auto"/>
              <w:right w:val="nil"/>
            </w:tcBorders>
            <w:shd w:val="clear" w:color="auto" w:fill="auto"/>
            <w:vAlign w:val="bottom"/>
            <w:hideMark/>
          </w:tcPr>
          <w:p w14:paraId="2A3E86B2" w14:textId="77777777" w:rsidR="006741CC" w:rsidRPr="006741CC" w:rsidRDefault="006741CC" w:rsidP="006741CC">
            <w:pPr>
              <w:widowControl/>
              <w:jc w:val="center"/>
              <w:rPr>
                <w:sz w:val="22"/>
                <w:szCs w:val="22"/>
              </w:rPr>
            </w:pPr>
            <w:r w:rsidRPr="006741CC">
              <w:rPr>
                <w:sz w:val="22"/>
                <w:szCs w:val="22"/>
              </w:rPr>
              <w:t>01</w:t>
            </w:r>
          </w:p>
        </w:tc>
        <w:tc>
          <w:tcPr>
            <w:tcW w:w="766" w:type="dxa"/>
            <w:tcBorders>
              <w:top w:val="nil"/>
              <w:left w:val="nil"/>
              <w:bottom w:val="single" w:sz="4" w:space="0" w:color="auto"/>
              <w:right w:val="single" w:sz="4" w:space="0" w:color="auto"/>
            </w:tcBorders>
            <w:shd w:val="clear" w:color="auto" w:fill="auto"/>
            <w:vAlign w:val="bottom"/>
            <w:hideMark/>
          </w:tcPr>
          <w:p w14:paraId="3BC22405" w14:textId="77777777" w:rsidR="006741CC" w:rsidRPr="006741CC" w:rsidRDefault="006741CC" w:rsidP="006741CC">
            <w:pPr>
              <w:widowControl/>
              <w:jc w:val="center"/>
              <w:rPr>
                <w:sz w:val="22"/>
                <w:szCs w:val="22"/>
              </w:rPr>
            </w:pPr>
            <w:r w:rsidRPr="006741CC">
              <w:rPr>
                <w:sz w:val="22"/>
                <w:szCs w:val="22"/>
              </w:rPr>
              <w:t>02100</w:t>
            </w:r>
          </w:p>
        </w:tc>
        <w:tc>
          <w:tcPr>
            <w:tcW w:w="566" w:type="dxa"/>
            <w:tcBorders>
              <w:top w:val="nil"/>
              <w:left w:val="nil"/>
              <w:bottom w:val="single" w:sz="4" w:space="0" w:color="auto"/>
              <w:right w:val="single" w:sz="4" w:space="0" w:color="auto"/>
            </w:tcBorders>
            <w:shd w:val="clear" w:color="auto" w:fill="auto"/>
            <w:noWrap/>
            <w:vAlign w:val="bottom"/>
            <w:hideMark/>
          </w:tcPr>
          <w:p w14:paraId="21ECA6FD" w14:textId="77777777" w:rsidR="006741CC" w:rsidRPr="006741CC" w:rsidRDefault="006741CC" w:rsidP="006741CC">
            <w:pPr>
              <w:widowControl/>
              <w:rPr>
                <w:sz w:val="22"/>
                <w:szCs w:val="22"/>
              </w:rPr>
            </w:pPr>
            <w:r w:rsidRPr="006741CC">
              <w:rPr>
                <w:sz w:val="22"/>
                <w:szCs w:val="22"/>
              </w:rPr>
              <w:t>100</w:t>
            </w:r>
          </w:p>
        </w:tc>
        <w:tc>
          <w:tcPr>
            <w:tcW w:w="466" w:type="dxa"/>
            <w:tcBorders>
              <w:top w:val="nil"/>
              <w:left w:val="nil"/>
              <w:bottom w:val="single" w:sz="4" w:space="0" w:color="auto"/>
              <w:right w:val="single" w:sz="4" w:space="0" w:color="auto"/>
            </w:tcBorders>
            <w:shd w:val="clear" w:color="auto" w:fill="auto"/>
            <w:noWrap/>
            <w:vAlign w:val="bottom"/>
            <w:hideMark/>
          </w:tcPr>
          <w:p w14:paraId="0ECF0337" w14:textId="77777777" w:rsidR="006741CC" w:rsidRPr="006741CC" w:rsidRDefault="006741CC" w:rsidP="006741CC">
            <w:pPr>
              <w:widowControl/>
              <w:jc w:val="center"/>
              <w:rPr>
                <w:sz w:val="22"/>
                <w:szCs w:val="22"/>
              </w:rPr>
            </w:pPr>
            <w:r w:rsidRPr="006741CC">
              <w:rPr>
                <w:sz w:val="22"/>
                <w:szCs w:val="22"/>
              </w:rPr>
              <w:t> </w:t>
            </w:r>
          </w:p>
        </w:tc>
        <w:tc>
          <w:tcPr>
            <w:tcW w:w="500" w:type="dxa"/>
            <w:tcBorders>
              <w:top w:val="nil"/>
              <w:left w:val="nil"/>
              <w:bottom w:val="single" w:sz="4" w:space="0" w:color="auto"/>
              <w:right w:val="single" w:sz="4" w:space="0" w:color="auto"/>
            </w:tcBorders>
            <w:shd w:val="clear" w:color="auto" w:fill="auto"/>
            <w:noWrap/>
            <w:vAlign w:val="bottom"/>
            <w:hideMark/>
          </w:tcPr>
          <w:p w14:paraId="36BB1D83" w14:textId="77777777" w:rsidR="006741CC" w:rsidRPr="006741CC" w:rsidRDefault="006741CC" w:rsidP="006741CC">
            <w:pPr>
              <w:widowControl/>
              <w:jc w:val="center"/>
              <w:rPr>
                <w:sz w:val="22"/>
                <w:szCs w:val="22"/>
              </w:rPr>
            </w:pPr>
            <w:r w:rsidRPr="006741CC">
              <w:rPr>
                <w:sz w:val="22"/>
                <w:szCs w:val="22"/>
              </w:rPr>
              <w:t> </w:t>
            </w:r>
          </w:p>
        </w:tc>
        <w:tc>
          <w:tcPr>
            <w:tcW w:w="1151" w:type="dxa"/>
            <w:tcBorders>
              <w:top w:val="nil"/>
              <w:left w:val="nil"/>
              <w:bottom w:val="single" w:sz="4" w:space="0" w:color="auto"/>
              <w:right w:val="single" w:sz="4" w:space="0" w:color="auto"/>
            </w:tcBorders>
            <w:shd w:val="clear" w:color="000000" w:fill="FFFFFF"/>
            <w:noWrap/>
            <w:vAlign w:val="bottom"/>
            <w:hideMark/>
          </w:tcPr>
          <w:p w14:paraId="4367FDD6" w14:textId="77777777" w:rsidR="006741CC" w:rsidRPr="006741CC" w:rsidRDefault="006741CC" w:rsidP="006741CC">
            <w:pPr>
              <w:widowControl/>
              <w:jc w:val="right"/>
              <w:rPr>
                <w:sz w:val="22"/>
                <w:szCs w:val="22"/>
              </w:rPr>
            </w:pPr>
            <w:r w:rsidRPr="006741CC">
              <w:rPr>
                <w:sz w:val="22"/>
                <w:szCs w:val="22"/>
              </w:rPr>
              <w:t>1206,188</w:t>
            </w:r>
          </w:p>
        </w:tc>
        <w:tc>
          <w:tcPr>
            <w:tcW w:w="1151" w:type="dxa"/>
            <w:tcBorders>
              <w:top w:val="nil"/>
              <w:left w:val="nil"/>
              <w:bottom w:val="single" w:sz="4" w:space="0" w:color="auto"/>
              <w:right w:val="single" w:sz="4" w:space="0" w:color="auto"/>
            </w:tcBorders>
            <w:shd w:val="clear" w:color="000000" w:fill="FFFFFF"/>
            <w:noWrap/>
            <w:vAlign w:val="bottom"/>
            <w:hideMark/>
          </w:tcPr>
          <w:p w14:paraId="0781CD04" w14:textId="77777777" w:rsidR="006741CC" w:rsidRPr="006741CC" w:rsidRDefault="006741CC" w:rsidP="006741CC">
            <w:pPr>
              <w:widowControl/>
              <w:jc w:val="right"/>
              <w:rPr>
                <w:sz w:val="22"/>
                <w:szCs w:val="22"/>
              </w:rPr>
            </w:pPr>
            <w:r w:rsidRPr="006741CC">
              <w:rPr>
                <w:sz w:val="22"/>
                <w:szCs w:val="22"/>
              </w:rPr>
              <w:t>1265,936</w:t>
            </w:r>
          </w:p>
        </w:tc>
        <w:tc>
          <w:tcPr>
            <w:tcW w:w="1151" w:type="dxa"/>
            <w:tcBorders>
              <w:top w:val="nil"/>
              <w:left w:val="nil"/>
              <w:bottom w:val="single" w:sz="4" w:space="0" w:color="auto"/>
              <w:right w:val="single" w:sz="4" w:space="0" w:color="auto"/>
            </w:tcBorders>
            <w:shd w:val="clear" w:color="000000" w:fill="FFFFFF"/>
            <w:noWrap/>
            <w:vAlign w:val="bottom"/>
            <w:hideMark/>
          </w:tcPr>
          <w:p w14:paraId="19A2D6DE" w14:textId="77777777" w:rsidR="006741CC" w:rsidRPr="006741CC" w:rsidRDefault="006741CC" w:rsidP="006741CC">
            <w:pPr>
              <w:widowControl/>
              <w:jc w:val="right"/>
              <w:rPr>
                <w:sz w:val="22"/>
                <w:szCs w:val="22"/>
              </w:rPr>
            </w:pPr>
            <w:r w:rsidRPr="006741CC">
              <w:rPr>
                <w:sz w:val="22"/>
                <w:szCs w:val="22"/>
              </w:rPr>
              <w:t>1296,372</w:t>
            </w:r>
          </w:p>
        </w:tc>
      </w:tr>
      <w:tr w:rsidR="006741CC" w:rsidRPr="006741CC" w14:paraId="77F05715" w14:textId="77777777" w:rsidTr="00BF731A">
        <w:trPr>
          <w:trHeight w:val="540"/>
        </w:trPr>
        <w:tc>
          <w:tcPr>
            <w:tcW w:w="3958" w:type="dxa"/>
            <w:tcBorders>
              <w:top w:val="nil"/>
              <w:left w:val="single" w:sz="4" w:space="0" w:color="auto"/>
              <w:bottom w:val="single" w:sz="4" w:space="0" w:color="auto"/>
              <w:right w:val="single" w:sz="4" w:space="0" w:color="auto"/>
            </w:tcBorders>
            <w:shd w:val="clear" w:color="auto" w:fill="auto"/>
            <w:vAlign w:val="bottom"/>
            <w:hideMark/>
          </w:tcPr>
          <w:p w14:paraId="4F7E2608" w14:textId="77777777" w:rsidR="006741CC" w:rsidRPr="006741CC" w:rsidRDefault="006741CC" w:rsidP="006741CC">
            <w:pPr>
              <w:widowControl/>
              <w:rPr>
                <w:sz w:val="22"/>
                <w:szCs w:val="22"/>
              </w:rPr>
            </w:pPr>
            <w:r w:rsidRPr="006741CC">
              <w:rPr>
                <w:sz w:val="22"/>
                <w:szCs w:val="22"/>
              </w:rPr>
              <w:t>Расходы на выплаты персоналу государственных (муниципальных) органов</w:t>
            </w:r>
          </w:p>
        </w:tc>
        <w:tc>
          <w:tcPr>
            <w:tcW w:w="436" w:type="dxa"/>
            <w:tcBorders>
              <w:top w:val="nil"/>
              <w:left w:val="nil"/>
              <w:bottom w:val="single" w:sz="4" w:space="0" w:color="auto"/>
              <w:right w:val="nil"/>
            </w:tcBorders>
            <w:shd w:val="clear" w:color="auto" w:fill="auto"/>
            <w:vAlign w:val="bottom"/>
            <w:hideMark/>
          </w:tcPr>
          <w:p w14:paraId="3585D713" w14:textId="77777777" w:rsidR="006741CC" w:rsidRPr="006741CC" w:rsidRDefault="006741CC" w:rsidP="006741CC">
            <w:pPr>
              <w:widowControl/>
              <w:jc w:val="center"/>
              <w:rPr>
                <w:sz w:val="22"/>
                <w:szCs w:val="22"/>
              </w:rPr>
            </w:pPr>
            <w:r w:rsidRPr="006741CC">
              <w:rPr>
                <w:sz w:val="22"/>
                <w:szCs w:val="22"/>
              </w:rPr>
              <w:t>01</w:t>
            </w:r>
          </w:p>
        </w:tc>
        <w:tc>
          <w:tcPr>
            <w:tcW w:w="326" w:type="dxa"/>
            <w:tcBorders>
              <w:top w:val="nil"/>
              <w:left w:val="nil"/>
              <w:bottom w:val="single" w:sz="4" w:space="0" w:color="auto"/>
              <w:right w:val="nil"/>
            </w:tcBorders>
            <w:shd w:val="clear" w:color="auto" w:fill="auto"/>
            <w:vAlign w:val="bottom"/>
            <w:hideMark/>
          </w:tcPr>
          <w:p w14:paraId="6A98C965" w14:textId="77777777" w:rsidR="006741CC" w:rsidRPr="006741CC" w:rsidRDefault="006741CC" w:rsidP="006741CC">
            <w:pPr>
              <w:widowControl/>
              <w:jc w:val="center"/>
              <w:rPr>
                <w:sz w:val="22"/>
                <w:szCs w:val="22"/>
              </w:rPr>
            </w:pPr>
            <w:r w:rsidRPr="006741CC">
              <w:rPr>
                <w:sz w:val="22"/>
                <w:szCs w:val="22"/>
              </w:rPr>
              <w:t>2</w:t>
            </w:r>
          </w:p>
        </w:tc>
        <w:tc>
          <w:tcPr>
            <w:tcW w:w="436" w:type="dxa"/>
            <w:tcBorders>
              <w:top w:val="nil"/>
              <w:left w:val="nil"/>
              <w:bottom w:val="single" w:sz="4" w:space="0" w:color="auto"/>
              <w:right w:val="nil"/>
            </w:tcBorders>
            <w:shd w:val="clear" w:color="auto" w:fill="auto"/>
            <w:vAlign w:val="bottom"/>
            <w:hideMark/>
          </w:tcPr>
          <w:p w14:paraId="02730B33" w14:textId="77777777" w:rsidR="006741CC" w:rsidRPr="006741CC" w:rsidRDefault="006741CC" w:rsidP="006741CC">
            <w:pPr>
              <w:widowControl/>
              <w:jc w:val="center"/>
              <w:rPr>
                <w:sz w:val="22"/>
                <w:szCs w:val="22"/>
              </w:rPr>
            </w:pPr>
            <w:r w:rsidRPr="006741CC">
              <w:rPr>
                <w:sz w:val="22"/>
                <w:szCs w:val="22"/>
              </w:rPr>
              <w:t>01</w:t>
            </w:r>
          </w:p>
        </w:tc>
        <w:tc>
          <w:tcPr>
            <w:tcW w:w="766" w:type="dxa"/>
            <w:tcBorders>
              <w:top w:val="nil"/>
              <w:left w:val="nil"/>
              <w:bottom w:val="single" w:sz="4" w:space="0" w:color="auto"/>
              <w:right w:val="single" w:sz="4" w:space="0" w:color="auto"/>
            </w:tcBorders>
            <w:shd w:val="clear" w:color="auto" w:fill="auto"/>
            <w:vAlign w:val="bottom"/>
            <w:hideMark/>
          </w:tcPr>
          <w:p w14:paraId="12815F66" w14:textId="77777777" w:rsidR="006741CC" w:rsidRPr="006741CC" w:rsidRDefault="006741CC" w:rsidP="006741CC">
            <w:pPr>
              <w:widowControl/>
              <w:jc w:val="center"/>
              <w:rPr>
                <w:sz w:val="22"/>
                <w:szCs w:val="22"/>
              </w:rPr>
            </w:pPr>
            <w:r w:rsidRPr="006741CC">
              <w:rPr>
                <w:sz w:val="22"/>
                <w:szCs w:val="22"/>
              </w:rPr>
              <w:t>02100</w:t>
            </w:r>
          </w:p>
        </w:tc>
        <w:tc>
          <w:tcPr>
            <w:tcW w:w="566" w:type="dxa"/>
            <w:tcBorders>
              <w:top w:val="nil"/>
              <w:left w:val="nil"/>
              <w:bottom w:val="single" w:sz="4" w:space="0" w:color="auto"/>
              <w:right w:val="single" w:sz="4" w:space="0" w:color="auto"/>
            </w:tcBorders>
            <w:shd w:val="clear" w:color="auto" w:fill="auto"/>
            <w:noWrap/>
            <w:vAlign w:val="bottom"/>
            <w:hideMark/>
          </w:tcPr>
          <w:p w14:paraId="0835848F" w14:textId="77777777" w:rsidR="006741CC" w:rsidRPr="006741CC" w:rsidRDefault="006741CC" w:rsidP="006741CC">
            <w:pPr>
              <w:widowControl/>
              <w:rPr>
                <w:sz w:val="22"/>
                <w:szCs w:val="22"/>
              </w:rPr>
            </w:pPr>
            <w:r w:rsidRPr="006741CC">
              <w:rPr>
                <w:sz w:val="22"/>
                <w:szCs w:val="22"/>
              </w:rPr>
              <w:t>120</w:t>
            </w:r>
          </w:p>
        </w:tc>
        <w:tc>
          <w:tcPr>
            <w:tcW w:w="466" w:type="dxa"/>
            <w:tcBorders>
              <w:top w:val="nil"/>
              <w:left w:val="nil"/>
              <w:bottom w:val="single" w:sz="4" w:space="0" w:color="auto"/>
              <w:right w:val="single" w:sz="4" w:space="0" w:color="auto"/>
            </w:tcBorders>
            <w:shd w:val="clear" w:color="auto" w:fill="auto"/>
            <w:noWrap/>
            <w:vAlign w:val="bottom"/>
            <w:hideMark/>
          </w:tcPr>
          <w:p w14:paraId="082B046C" w14:textId="77777777" w:rsidR="006741CC" w:rsidRPr="006741CC" w:rsidRDefault="006741CC" w:rsidP="006741CC">
            <w:pPr>
              <w:widowControl/>
              <w:jc w:val="center"/>
              <w:rPr>
                <w:sz w:val="22"/>
                <w:szCs w:val="22"/>
              </w:rPr>
            </w:pPr>
            <w:r w:rsidRPr="006741CC">
              <w:rPr>
                <w:sz w:val="22"/>
                <w:szCs w:val="22"/>
              </w:rPr>
              <w:t> </w:t>
            </w:r>
          </w:p>
        </w:tc>
        <w:tc>
          <w:tcPr>
            <w:tcW w:w="500" w:type="dxa"/>
            <w:tcBorders>
              <w:top w:val="nil"/>
              <w:left w:val="nil"/>
              <w:bottom w:val="single" w:sz="4" w:space="0" w:color="auto"/>
              <w:right w:val="single" w:sz="4" w:space="0" w:color="auto"/>
            </w:tcBorders>
            <w:shd w:val="clear" w:color="auto" w:fill="auto"/>
            <w:noWrap/>
            <w:vAlign w:val="bottom"/>
            <w:hideMark/>
          </w:tcPr>
          <w:p w14:paraId="755545A0" w14:textId="77777777" w:rsidR="006741CC" w:rsidRPr="006741CC" w:rsidRDefault="006741CC" w:rsidP="006741CC">
            <w:pPr>
              <w:widowControl/>
              <w:jc w:val="center"/>
              <w:rPr>
                <w:sz w:val="22"/>
                <w:szCs w:val="22"/>
              </w:rPr>
            </w:pPr>
            <w:r w:rsidRPr="006741CC">
              <w:rPr>
                <w:sz w:val="22"/>
                <w:szCs w:val="22"/>
              </w:rPr>
              <w:t> </w:t>
            </w:r>
          </w:p>
        </w:tc>
        <w:tc>
          <w:tcPr>
            <w:tcW w:w="1151" w:type="dxa"/>
            <w:tcBorders>
              <w:top w:val="nil"/>
              <w:left w:val="nil"/>
              <w:bottom w:val="single" w:sz="4" w:space="0" w:color="auto"/>
              <w:right w:val="single" w:sz="4" w:space="0" w:color="auto"/>
            </w:tcBorders>
            <w:shd w:val="clear" w:color="000000" w:fill="FFFFFF"/>
            <w:noWrap/>
            <w:vAlign w:val="bottom"/>
            <w:hideMark/>
          </w:tcPr>
          <w:p w14:paraId="635CF346" w14:textId="77777777" w:rsidR="006741CC" w:rsidRPr="006741CC" w:rsidRDefault="006741CC" w:rsidP="006741CC">
            <w:pPr>
              <w:widowControl/>
              <w:jc w:val="right"/>
              <w:rPr>
                <w:sz w:val="22"/>
                <w:szCs w:val="22"/>
              </w:rPr>
            </w:pPr>
            <w:r w:rsidRPr="006741CC">
              <w:rPr>
                <w:sz w:val="22"/>
                <w:szCs w:val="22"/>
              </w:rPr>
              <w:t>1206,188</w:t>
            </w:r>
          </w:p>
        </w:tc>
        <w:tc>
          <w:tcPr>
            <w:tcW w:w="1151" w:type="dxa"/>
            <w:tcBorders>
              <w:top w:val="nil"/>
              <w:left w:val="nil"/>
              <w:bottom w:val="single" w:sz="4" w:space="0" w:color="auto"/>
              <w:right w:val="single" w:sz="4" w:space="0" w:color="auto"/>
            </w:tcBorders>
            <w:shd w:val="clear" w:color="000000" w:fill="FFFFFF"/>
            <w:noWrap/>
            <w:vAlign w:val="bottom"/>
            <w:hideMark/>
          </w:tcPr>
          <w:p w14:paraId="7FEDB0D9" w14:textId="77777777" w:rsidR="006741CC" w:rsidRPr="006741CC" w:rsidRDefault="006741CC" w:rsidP="006741CC">
            <w:pPr>
              <w:widowControl/>
              <w:jc w:val="right"/>
              <w:rPr>
                <w:sz w:val="22"/>
                <w:szCs w:val="22"/>
              </w:rPr>
            </w:pPr>
            <w:r w:rsidRPr="006741CC">
              <w:rPr>
                <w:sz w:val="22"/>
                <w:szCs w:val="22"/>
              </w:rPr>
              <w:t>1265,936</w:t>
            </w:r>
          </w:p>
        </w:tc>
        <w:tc>
          <w:tcPr>
            <w:tcW w:w="1151" w:type="dxa"/>
            <w:tcBorders>
              <w:top w:val="nil"/>
              <w:left w:val="nil"/>
              <w:bottom w:val="single" w:sz="4" w:space="0" w:color="auto"/>
              <w:right w:val="single" w:sz="4" w:space="0" w:color="auto"/>
            </w:tcBorders>
            <w:shd w:val="clear" w:color="000000" w:fill="FFFFFF"/>
            <w:noWrap/>
            <w:vAlign w:val="bottom"/>
            <w:hideMark/>
          </w:tcPr>
          <w:p w14:paraId="5CA66EAA" w14:textId="77777777" w:rsidR="006741CC" w:rsidRPr="006741CC" w:rsidRDefault="006741CC" w:rsidP="006741CC">
            <w:pPr>
              <w:widowControl/>
              <w:jc w:val="right"/>
              <w:rPr>
                <w:sz w:val="22"/>
                <w:szCs w:val="22"/>
              </w:rPr>
            </w:pPr>
            <w:r w:rsidRPr="006741CC">
              <w:rPr>
                <w:sz w:val="22"/>
                <w:szCs w:val="22"/>
              </w:rPr>
              <w:t>1296,372</w:t>
            </w:r>
          </w:p>
        </w:tc>
      </w:tr>
      <w:tr w:rsidR="006741CC" w:rsidRPr="006741CC" w14:paraId="0BD7C65A" w14:textId="77777777" w:rsidTr="00BF731A">
        <w:trPr>
          <w:trHeight w:val="330"/>
        </w:trPr>
        <w:tc>
          <w:tcPr>
            <w:tcW w:w="3958" w:type="dxa"/>
            <w:tcBorders>
              <w:top w:val="nil"/>
              <w:left w:val="single" w:sz="4" w:space="0" w:color="auto"/>
              <w:bottom w:val="single" w:sz="4" w:space="0" w:color="auto"/>
              <w:right w:val="single" w:sz="4" w:space="0" w:color="auto"/>
            </w:tcBorders>
            <w:shd w:val="clear" w:color="auto" w:fill="auto"/>
            <w:vAlign w:val="bottom"/>
            <w:hideMark/>
          </w:tcPr>
          <w:p w14:paraId="5A49ACF9" w14:textId="77777777" w:rsidR="006741CC" w:rsidRPr="006741CC" w:rsidRDefault="006741CC" w:rsidP="006741CC">
            <w:pPr>
              <w:widowControl/>
              <w:rPr>
                <w:sz w:val="22"/>
                <w:szCs w:val="22"/>
              </w:rPr>
            </w:pPr>
            <w:r w:rsidRPr="006741CC">
              <w:rPr>
                <w:sz w:val="22"/>
                <w:szCs w:val="22"/>
              </w:rPr>
              <w:t>ОБЩЕГОСУДАРСТВЕННЫЕ ВОПРОСЫ</w:t>
            </w:r>
          </w:p>
        </w:tc>
        <w:tc>
          <w:tcPr>
            <w:tcW w:w="436" w:type="dxa"/>
            <w:tcBorders>
              <w:top w:val="nil"/>
              <w:left w:val="nil"/>
              <w:bottom w:val="single" w:sz="4" w:space="0" w:color="auto"/>
              <w:right w:val="nil"/>
            </w:tcBorders>
            <w:shd w:val="clear" w:color="auto" w:fill="auto"/>
            <w:vAlign w:val="bottom"/>
            <w:hideMark/>
          </w:tcPr>
          <w:p w14:paraId="577DBF79" w14:textId="77777777" w:rsidR="006741CC" w:rsidRPr="006741CC" w:rsidRDefault="006741CC" w:rsidP="006741CC">
            <w:pPr>
              <w:widowControl/>
              <w:jc w:val="center"/>
              <w:rPr>
                <w:sz w:val="22"/>
                <w:szCs w:val="22"/>
              </w:rPr>
            </w:pPr>
            <w:r w:rsidRPr="006741CC">
              <w:rPr>
                <w:sz w:val="22"/>
                <w:szCs w:val="22"/>
              </w:rPr>
              <w:t>01</w:t>
            </w:r>
          </w:p>
        </w:tc>
        <w:tc>
          <w:tcPr>
            <w:tcW w:w="326" w:type="dxa"/>
            <w:tcBorders>
              <w:top w:val="nil"/>
              <w:left w:val="nil"/>
              <w:bottom w:val="single" w:sz="4" w:space="0" w:color="auto"/>
              <w:right w:val="nil"/>
            </w:tcBorders>
            <w:shd w:val="clear" w:color="auto" w:fill="auto"/>
            <w:vAlign w:val="bottom"/>
            <w:hideMark/>
          </w:tcPr>
          <w:p w14:paraId="0E2757D5" w14:textId="77777777" w:rsidR="006741CC" w:rsidRPr="006741CC" w:rsidRDefault="006741CC" w:rsidP="006741CC">
            <w:pPr>
              <w:widowControl/>
              <w:jc w:val="center"/>
              <w:rPr>
                <w:sz w:val="22"/>
                <w:szCs w:val="22"/>
              </w:rPr>
            </w:pPr>
            <w:r w:rsidRPr="006741CC">
              <w:rPr>
                <w:sz w:val="22"/>
                <w:szCs w:val="22"/>
              </w:rPr>
              <w:t>2</w:t>
            </w:r>
          </w:p>
        </w:tc>
        <w:tc>
          <w:tcPr>
            <w:tcW w:w="436" w:type="dxa"/>
            <w:tcBorders>
              <w:top w:val="nil"/>
              <w:left w:val="nil"/>
              <w:bottom w:val="single" w:sz="4" w:space="0" w:color="auto"/>
              <w:right w:val="nil"/>
            </w:tcBorders>
            <w:shd w:val="clear" w:color="auto" w:fill="auto"/>
            <w:vAlign w:val="bottom"/>
            <w:hideMark/>
          </w:tcPr>
          <w:p w14:paraId="166135D0" w14:textId="77777777" w:rsidR="006741CC" w:rsidRPr="006741CC" w:rsidRDefault="006741CC" w:rsidP="006741CC">
            <w:pPr>
              <w:widowControl/>
              <w:jc w:val="center"/>
              <w:rPr>
                <w:sz w:val="22"/>
                <w:szCs w:val="22"/>
              </w:rPr>
            </w:pPr>
            <w:r w:rsidRPr="006741CC">
              <w:rPr>
                <w:sz w:val="22"/>
                <w:szCs w:val="22"/>
              </w:rPr>
              <w:t>01</w:t>
            </w:r>
          </w:p>
        </w:tc>
        <w:tc>
          <w:tcPr>
            <w:tcW w:w="766" w:type="dxa"/>
            <w:tcBorders>
              <w:top w:val="nil"/>
              <w:left w:val="nil"/>
              <w:bottom w:val="single" w:sz="4" w:space="0" w:color="auto"/>
              <w:right w:val="single" w:sz="4" w:space="0" w:color="auto"/>
            </w:tcBorders>
            <w:shd w:val="clear" w:color="auto" w:fill="auto"/>
            <w:vAlign w:val="bottom"/>
            <w:hideMark/>
          </w:tcPr>
          <w:p w14:paraId="2A5A1F37" w14:textId="77777777" w:rsidR="006741CC" w:rsidRPr="006741CC" w:rsidRDefault="006741CC" w:rsidP="006741CC">
            <w:pPr>
              <w:widowControl/>
              <w:jc w:val="center"/>
              <w:rPr>
                <w:sz w:val="22"/>
                <w:szCs w:val="22"/>
              </w:rPr>
            </w:pPr>
            <w:r w:rsidRPr="006741CC">
              <w:rPr>
                <w:sz w:val="22"/>
                <w:szCs w:val="22"/>
              </w:rPr>
              <w:t>02100</w:t>
            </w:r>
          </w:p>
        </w:tc>
        <w:tc>
          <w:tcPr>
            <w:tcW w:w="566" w:type="dxa"/>
            <w:tcBorders>
              <w:top w:val="nil"/>
              <w:left w:val="nil"/>
              <w:bottom w:val="single" w:sz="4" w:space="0" w:color="auto"/>
              <w:right w:val="single" w:sz="4" w:space="0" w:color="auto"/>
            </w:tcBorders>
            <w:shd w:val="clear" w:color="auto" w:fill="auto"/>
            <w:noWrap/>
            <w:vAlign w:val="bottom"/>
            <w:hideMark/>
          </w:tcPr>
          <w:p w14:paraId="5E6C52BA" w14:textId="77777777" w:rsidR="006741CC" w:rsidRPr="006741CC" w:rsidRDefault="006741CC" w:rsidP="006741CC">
            <w:pPr>
              <w:widowControl/>
              <w:rPr>
                <w:sz w:val="22"/>
                <w:szCs w:val="22"/>
              </w:rPr>
            </w:pPr>
            <w:r w:rsidRPr="006741CC">
              <w:rPr>
                <w:sz w:val="22"/>
                <w:szCs w:val="22"/>
              </w:rPr>
              <w:t>120</w:t>
            </w:r>
          </w:p>
        </w:tc>
        <w:tc>
          <w:tcPr>
            <w:tcW w:w="466" w:type="dxa"/>
            <w:tcBorders>
              <w:top w:val="nil"/>
              <w:left w:val="nil"/>
              <w:bottom w:val="single" w:sz="4" w:space="0" w:color="auto"/>
              <w:right w:val="single" w:sz="4" w:space="0" w:color="auto"/>
            </w:tcBorders>
            <w:shd w:val="clear" w:color="auto" w:fill="auto"/>
            <w:noWrap/>
            <w:vAlign w:val="bottom"/>
            <w:hideMark/>
          </w:tcPr>
          <w:p w14:paraId="7CAE89ED" w14:textId="77777777" w:rsidR="006741CC" w:rsidRPr="006741CC" w:rsidRDefault="006741CC" w:rsidP="006741CC">
            <w:pPr>
              <w:widowControl/>
              <w:jc w:val="center"/>
              <w:rPr>
                <w:sz w:val="22"/>
                <w:szCs w:val="22"/>
              </w:rPr>
            </w:pPr>
            <w:r w:rsidRPr="006741CC">
              <w:rPr>
                <w:sz w:val="22"/>
                <w:szCs w:val="22"/>
              </w:rPr>
              <w:t>01</w:t>
            </w:r>
          </w:p>
        </w:tc>
        <w:tc>
          <w:tcPr>
            <w:tcW w:w="500" w:type="dxa"/>
            <w:tcBorders>
              <w:top w:val="nil"/>
              <w:left w:val="nil"/>
              <w:bottom w:val="single" w:sz="4" w:space="0" w:color="auto"/>
              <w:right w:val="single" w:sz="4" w:space="0" w:color="auto"/>
            </w:tcBorders>
            <w:shd w:val="clear" w:color="auto" w:fill="auto"/>
            <w:noWrap/>
            <w:vAlign w:val="bottom"/>
            <w:hideMark/>
          </w:tcPr>
          <w:p w14:paraId="4EEE3990" w14:textId="77777777" w:rsidR="006741CC" w:rsidRPr="006741CC" w:rsidRDefault="006741CC" w:rsidP="006741CC">
            <w:pPr>
              <w:widowControl/>
              <w:jc w:val="center"/>
              <w:rPr>
                <w:sz w:val="22"/>
                <w:szCs w:val="22"/>
              </w:rPr>
            </w:pPr>
            <w:r w:rsidRPr="006741CC">
              <w:rPr>
                <w:sz w:val="22"/>
                <w:szCs w:val="22"/>
              </w:rPr>
              <w:t>00</w:t>
            </w:r>
          </w:p>
        </w:tc>
        <w:tc>
          <w:tcPr>
            <w:tcW w:w="1151" w:type="dxa"/>
            <w:tcBorders>
              <w:top w:val="nil"/>
              <w:left w:val="nil"/>
              <w:bottom w:val="single" w:sz="4" w:space="0" w:color="auto"/>
              <w:right w:val="single" w:sz="4" w:space="0" w:color="auto"/>
            </w:tcBorders>
            <w:shd w:val="clear" w:color="000000" w:fill="FFFFFF"/>
            <w:noWrap/>
            <w:vAlign w:val="bottom"/>
            <w:hideMark/>
          </w:tcPr>
          <w:p w14:paraId="24233BE1" w14:textId="77777777" w:rsidR="006741CC" w:rsidRPr="006741CC" w:rsidRDefault="006741CC" w:rsidP="006741CC">
            <w:pPr>
              <w:widowControl/>
              <w:jc w:val="right"/>
              <w:rPr>
                <w:sz w:val="22"/>
                <w:szCs w:val="22"/>
              </w:rPr>
            </w:pPr>
            <w:r w:rsidRPr="006741CC">
              <w:rPr>
                <w:sz w:val="22"/>
                <w:szCs w:val="22"/>
              </w:rPr>
              <w:t>1206,188</w:t>
            </w:r>
          </w:p>
        </w:tc>
        <w:tc>
          <w:tcPr>
            <w:tcW w:w="1151" w:type="dxa"/>
            <w:tcBorders>
              <w:top w:val="nil"/>
              <w:left w:val="nil"/>
              <w:bottom w:val="single" w:sz="4" w:space="0" w:color="auto"/>
              <w:right w:val="single" w:sz="4" w:space="0" w:color="auto"/>
            </w:tcBorders>
            <w:shd w:val="clear" w:color="000000" w:fill="FFFFFF"/>
            <w:noWrap/>
            <w:vAlign w:val="bottom"/>
            <w:hideMark/>
          </w:tcPr>
          <w:p w14:paraId="76BCF629" w14:textId="77777777" w:rsidR="006741CC" w:rsidRPr="006741CC" w:rsidRDefault="006741CC" w:rsidP="006741CC">
            <w:pPr>
              <w:widowControl/>
              <w:jc w:val="right"/>
              <w:rPr>
                <w:sz w:val="22"/>
                <w:szCs w:val="22"/>
              </w:rPr>
            </w:pPr>
            <w:r w:rsidRPr="006741CC">
              <w:rPr>
                <w:sz w:val="22"/>
                <w:szCs w:val="22"/>
              </w:rPr>
              <w:t>1265,936</w:t>
            </w:r>
          </w:p>
        </w:tc>
        <w:tc>
          <w:tcPr>
            <w:tcW w:w="1151" w:type="dxa"/>
            <w:tcBorders>
              <w:top w:val="nil"/>
              <w:left w:val="nil"/>
              <w:bottom w:val="single" w:sz="4" w:space="0" w:color="auto"/>
              <w:right w:val="single" w:sz="4" w:space="0" w:color="auto"/>
            </w:tcBorders>
            <w:shd w:val="clear" w:color="000000" w:fill="FFFFFF"/>
            <w:noWrap/>
            <w:vAlign w:val="bottom"/>
            <w:hideMark/>
          </w:tcPr>
          <w:p w14:paraId="4A3C716A" w14:textId="77777777" w:rsidR="006741CC" w:rsidRPr="006741CC" w:rsidRDefault="006741CC" w:rsidP="006741CC">
            <w:pPr>
              <w:widowControl/>
              <w:jc w:val="right"/>
              <w:rPr>
                <w:sz w:val="22"/>
                <w:szCs w:val="22"/>
              </w:rPr>
            </w:pPr>
            <w:r w:rsidRPr="006741CC">
              <w:rPr>
                <w:sz w:val="22"/>
                <w:szCs w:val="22"/>
              </w:rPr>
              <w:t>1296,372</w:t>
            </w:r>
          </w:p>
        </w:tc>
      </w:tr>
      <w:tr w:rsidR="006741CC" w:rsidRPr="006741CC" w14:paraId="568CC722" w14:textId="77777777" w:rsidTr="00BF731A">
        <w:trPr>
          <w:trHeight w:val="810"/>
        </w:trPr>
        <w:tc>
          <w:tcPr>
            <w:tcW w:w="3958" w:type="dxa"/>
            <w:tcBorders>
              <w:top w:val="nil"/>
              <w:left w:val="single" w:sz="4" w:space="0" w:color="auto"/>
              <w:bottom w:val="single" w:sz="4" w:space="0" w:color="auto"/>
              <w:right w:val="single" w:sz="4" w:space="0" w:color="auto"/>
            </w:tcBorders>
            <w:shd w:val="clear" w:color="auto" w:fill="auto"/>
            <w:vAlign w:val="bottom"/>
            <w:hideMark/>
          </w:tcPr>
          <w:p w14:paraId="6FE1322D" w14:textId="77777777" w:rsidR="006741CC" w:rsidRPr="006741CC" w:rsidRDefault="006741CC" w:rsidP="006741CC">
            <w:pPr>
              <w:widowControl/>
              <w:rPr>
                <w:sz w:val="22"/>
                <w:szCs w:val="22"/>
              </w:rPr>
            </w:pPr>
            <w:r w:rsidRPr="006741CC">
              <w:rPr>
                <w:sz w:val="22"/>
                <w:szCs w:val="22"/>
              </w:rPr>
              <w:t>Функционирование Правительства Российской Федерации, высших исполнительных органов государственной власти субъектов Российской Федерации, местных администраций</w:t>
            </w:r>
          </w:p>
        </w:tc>
        <w:tc>
          <w:tcPr>
            <w:tcW w:w="436" w:type="dxa"/>
            <w:tcBorders>
              <w:top w:val="nil"/>
              <w:left w:val="nil"/>
              <w:bottom w:val="single" w:sz="4" w:space="0" w:color="auto"/>
              <w:right w:val="nil"/>
            </w:tcBorders>
            <w:shd w:val="clear" w:color="auto" w:fill="auto"/>
            <w:vAlign w:val="bottom"/>
            <w:hideMark/>
          </w:tcPr>
          <w:p w14:paraId="2D4ECD21" w14:textId="77777777" w:rsidR="006741CC" w:rsidRPr="006741CC" w:rsidRDefault="006741CC" w:rsidP="006741CC">
            <w:pPr>
              <w:widowControl/>
              <w:jc w:val="center"/>
              <w:rPr>
                <w:sz w:val="22"/>
                <w:szCs w:val="22"/>
              </w:rPr>
            </w:pPr>
            <w:r w:rsidRPr="006741CC">
              <w:rPr>
                <w:sz w:val="22"/>
                <w:szCs w:val="22"/>
              </w:rPr>
              <w:t>01</w:t>
            </w:r>
          </w:p>
        </w:tc>
        <w:tc>
          <w:tcPr>
            <w:tcW w:w="326" w:type="dxa"/>
            <w:tcBorders>
              <w:top w:val="nil"/>
              <w:left w:val="nil"/>
              <w:bottom w:val="single" w:sz="4" w:space="0" w:color="auto"/>
              <w:right w:val="nil"/>
            </w:tcBorders>
            <w:shd w:val="clear" w:color="auto" w:fill="auto"/>
            <w:vAlign w:val="bottom"/>
            <w:hideMark/>
          </w:tcPr>
          <w:p w14:paraId="43202A4E" w14:textId="77777777" w:rsidR="006741CC" w:rsidRPr="006741CC" w:rsidRDefault="006741CC" w:rsidP="006741CC">
            <w:pPr>
              <w:widowControl/>
              <w:jc w:val="center"/>
              <w:rPr>
                <w:sz w:val="22"/>
                <w:szCs w:val="22"/>
              </w:rPr>
            </w:pPr>
            <w:r w:rsidRPr="006741CC">
              <w:rPr>
                <w:sz w:val="22"/>
                <w:szCs w:val="22"/>
              </w:rPr>
              <w:t>2</w:t>
            </w:r>
          </w:p>
        </w:tc>
        <w:tc>
          <w:tcPr>
            <w:tcW w:w="436" w:type="dxa"/>
            <w:tcBorders>
              <w:top w:val="nil"/>
              <w:left w:val="nil"/>
              <w:bottom w:val="single" w:sz="4" w:space="0" w:color="auto"/>
              <w:right w:val="nil"/>
            </w:tcBorders>
            <w:shd w:val="clear" w:color="auto" w:fill="auto"/>
            <w:vAlign w:val="bottom"/>
            <w:hideMark/>
          </w:tcPr>
          <w:p w14:paraId="4403B878" w14:textId="77777777" w:rsidR="006741CC" w:rsidRPr="006741CC" w:rsidRDefault="006741CC" w:rsidP="006741CC">
            <w:pPr>
              <w:widowControl/>
              <w:jc w:val="center"/>
              <w:rPr>
                <w:sz w:val="22"/>
                <w:szCs w:val="22"/>
              </w:rPr>
            </w:pPr>
            <w:r w:rsidRPr="006741CC">
              <w:rPr>
                <w:sz w:val="22"/>
                <w:szCs w:val="22"/>
              </w:rPr>
              <w:t>01</w:t>
            </w:r>
          </w:p>
        </w:tc>
        <w:tc>
          <w:tcPr>
            <w:tcW w:w="766" w:type="dxa"/>
            <w:tcBorders>
              <w:top w:val="nil"/>
              <w:left w:val="nil"/>
              <w:bottom w:val="single" w:sz="4" w:space="0" w:color="auto"/>
              <w:right w:val="single" w:sz="4" w:space="0" w:color="auto"/>
            </w:tcBorders>
            <w:shd w:val="clear" w:color="auto" w:fill="auto"/>
            <w:vAlign w:val="bottom"/>
            <w:hideMark/>
          </w:tcPr>
          <w:p w14:paraId="5DC8AE08" w14:textId="77777777" w:rsidR="006741CC" w:rsidRPr="006741CC" w:rsidRDefault="006741CC" w:rsidP="006741CC">
            <w:pPr>
              <w:widowControl/>
              <w:jc w:val="center"/>
              <w:rPr>
                <w:sz w:val="22"/>
                <w:szCs w:val="22"/>
              </w:rPr>
            </w:pPr>
            <w:r w:rsidRPr="006741CC">
              <w:rPr>
                <w:sz w:val="22"/>
                <w:szCs w:val="22"/>
              </w:rPr>
              <w:t>02100</w:t>
            </w:r>
          </w:p>
        </w:tc>
        <w:tc>
          <w:tcPr>
            <w:tcW w:w="566" w:type="dxa"/>
            <w:tcBorders>
              <w:top w:val="nil"/>
              <w:left w:val="nil"/>
              <w:bottom w:val="single" w:sz="4" w:space="0" w:color="auto"/>
              <w:right w:val="single" w:sz="4" w:space="0" w:color="auto"/>
            </w:tcBorders>
            <w:shd w:val="clear" w:color="auto" w:fill="auto"/>
            <w:noWrap/>
            <w:vAlign w:val="bottom"/>
            <w:hideMark/>
          </w:tcPr>
          <w:p w14:paraId="76C94BF5" w14:textId="77777777" w:rsidR="006741CC" w:rsidRPr="006741CC" w:rsidRDefault="006741CC" w:rsidP="006741CC">
            <w:pPr>
              <w:widowControl/>
              <w:rPr>
                <w:sz w:val="22"/>
                <w:szCs w:val="22"/>
              </w:rPr>
            </w:pPr>
            <w:r w:rsidRPr="006741CC">
              <w:rPr>
                <w:sz w:val="22"/>
                <w:szCs w:val="22"/>
              </w:rPr>
              <w:t>120</w:t>
            </w:r>
          </w:p>
        </w:tc>
        <w:tc>
          <w:tcPr>
            <w:tcW w:w="466" w:type="dxa"/>
            <w:tcBorders>
              <w:top w:val="nil"/>
              <w:left w:val="nil"/>
              <w:bottom w:val="single" w:sz="4" w:space="0" w:color="auto"/>
              <w:right w:val="single" w:sz="4" w:space="0" w:color="auto"/>
            </w:tcBorders>
            <w:shd w:val="clear" w:color="auto" w:fill="auto"/>
            <w:noWrap/>
            <w:vAlign w:val="bottom"/>
            <w:hideMark/>
          </w:tcPr>
          <w:p w14:paraId="2373FB27" w14:textId="77777777" w:rsidR="006741CC" w:rsidRPr="006741CC" w:rsidRDefault="006741CC" w:rsidP="006741CC">
            <w:pPr>
              <w:widowControl/>
              <w:jc w:val="center"/>
              <w:rPr>
                <w:sz w:val="22"/>
                <w:szCs w:val="22"/>
              </w:rPr>
            </w:pPr>
            <w:r w:rsidRPr="006741CC">
              <w:rPr>
                <w:sz w:val="22"/>
                <w:szCs w:val="22"/>
              </w:rPr>
              <w:t>01</w:t>
            </w:r>
          </w:p>
        </w:tc>
        <w:tc>
          <w:tcPr>
            <w:tcW w:w="500" w:type="dxa"/>
            <w:tcBorders>
              <w:top w:val="nil"/>
              <w:left w:val="nil"/>
              <w:bottom w:val="single" w:sz="4" w:space="0" w:color="auto"/>
              <w:right w:val="single" w:sz="4" w:space="0" w:color="auto"/>
            </w:tcBorders>
            <w:shd w:val="clear" w:color="auto" w:fill="auto"/>
            <w:noWrap/>
            <w:vAlign w:val="bottom"/>
            <w:hideMark/>
          </w:tcPr>
          <w:p w14:paraId="3376D877" w14:textId="77777777" w:rsidR="006741CC" w:rsidRPr="006741CC" w:rsidRDefault="006741CC" w:rsidP="006741CC">
            <w:pPr>
              <w:widowControl/>
              <w:jc w:val="center"/>
              <w:rPr>
                <w:sz w:val="22"/>
                <w:szCs w:val="22"/>
              </w:rPr>
            </w:pPr>
            <w:r w:rsidRPr="006741CC">
              <w:rPr>
                <w:sz w:val="22"/>
                <w:szCs w:val="22"/>
              </w:rPr>
              <w:t>04</w:t>
            </w:r>
          </w:p>
        </w:tc>
        <w:tc>
          <w:tcPr>
            <w:tcW w:w="1151" w:type="dxa"/>
            <w:tcBorders>
              <w:top w:val="nil"/>
              <w:left w:val="nil"/>
              <w:bottom w:val="single" w:sz="4" w:space="0" w:color="auto"/>
              <w:right w:val="single" w:sz="4" w:space="0" w:color="auto"/>
            </w:tcBorders>
            <w:shd w:val="clear" w:color="000000" w:fill="FFFFFF"/>
            <w:noWrap/>
            <w:vAlign w:val="bottom"/>
            <w:hideMark/>
          </w:tcPr>
          <w:p w14:paraId="715B2A24" w14:textId="77777777" w:rsidR="006741CC" w:rsidRPr="006741CC" w:rsidRDefault="006741CC" w:rsidP="006741CC">
            <w:pPr>
              <w:widowControl/>
              <w:jc w:val="right"/>
              <w:rPr>
                <w:sz w:val="22"/>
                <w:szCs w:val="22"/>
              </w:rPr>
            </w:pPr>
            <w:r w:rsidRPr="006741CC">
              <w:rPr>
                <w:sz w:val="22"/>
                <w:szCs w:val="22"/>
              </w:rPr>
              <w:t>1206,188</w:t>
            </w:r>
          </w:p>
        </w:tc>
        <w:tc>
          <w:tcPr>
            <w:tcW w:w="1151" w:type="dxa"/>
            <w:tcBorders>
              <w:top w:val="nil"/>
              <w:left w:val="nil"/>
              <w:bottom w:val="single" w:sz="4" w:space="0" w:color="auto"/>
              <w:right w:val="single" w:sz="4" w:space="0" w:color="auto"/>
            </w:tcBorders>
            <w:shd w:val="clear" w:color="000000" w:fill="FFFFFF"/>
            <w:noWrap/>
            <w:vAlign w:val="bottom"/>
            <w:hideMark/>
          </w:tcPr>
          <w:p w14:paraId="516C89E8" w14:textId="77777777" w:rsidR="006741CC" w:rsidRPr="006741CC" w:rsidRDefault="006741CC" w:rsidP="006741CC">
            <w:pPr>
              <w:widowControl/>
              <w:jc w:val="right"/>
              <w:rPr>
                <w:sz w:val="22"/>
                <w:szCs w:val="22"/>
              </w:rPr>
            </w:pPr>
            <w:r w:rsidRPr="006741CC">
              <w:rPr>
                <w:sz w:val="22"/>
                <w:szCs w:val="22"/>
              </w:rPr>
              <w:t>1265,936</w:t>
            </w:r>
          </w:p>
        </w:tc>
        <w:tc>
          <w:tcPr>
            <w:tcW w:w="1151" w:type="dxa"/>
            <w:tcBorders>
              <w:top w:val="nil"/>
              <w:left w:val="nil"/>
              <w:bottom w:val="single" w:sz="4" w:space="0" w:color="auto"/>
              <w:right w:val="single" w:sz="4" w:space="0" w:color="auto"/>
            </w:tcBorders>
            <w:shd w:val="clear" w:color="000000" w:fill="FFFFFF"/>
            <w:noWrap/>
            <w:vAlign w:val="bottom"/>
            <w:hideMark/>
          </w:tcPr>
          <w:p w14:paraId="4BF37999" w14:textId="77777777" w:rsidR="006741CC" w:rsidRPr="006741CC" w:rsidRDefault="006741CC" w:rsidP="006741CC">
            <w:pPr>
              <w:widowControl/>
              <w:jc w:val="right"/>
              <w:rPr>
                <w:sz w:val="22"/>
                <w:szCs w:val="22"/>
              </w:rPr>
            </w:pPr>
            <w:r w:rsidRPr="006741CC">
              <w:rPr>
                <w:sz w:val="22"/>
                <w:szCs w:val="22"/>
              </w:rPr>
              <w:t>1296,372</w:t>
            </w:r>
          </w:p>
        </w:tc>
      </w:tr>
      <w:tr w:rsidR="006741CC" w:rsidRPr="006741CC" w14:paraId="21AA93E0" w14:textId="77777777" w:rsidTr="00BF731A">
        <w:trPr>
          <w:trHeight w:val="540"/>
        </w:trPr>
        <w:tc>
          <w:tcPr>
            <w:tcW w:w="3958" w:type="dxa"/>
            <w:tcBorders>
              <w:top w:val="nil"/>
              <w:left w:val="single" w:sz="4" w:space="0" w:color="auto"/>
              <w:bottom w:val="single" w:sz="4" w:space="0" w:color="auto"/>
              <w:right w:val="single" w:sz="4" w:space="0" w:color="auto"/>
            </w:tcBorders>
            <w:shd w:val="clear" w:color="auto" w:fill="auto"/>
            <w:vAlign w:val="bottom"/>
            <w:hideMark/>
          </w:tcPr>
          <w:p w14:paraId="71C05A69" w14:textId="77777777" w:rsidR="006741CC" w:rsidRPr="006741CC" w:rsidRDefault="006741CC" w:rsidP="006741CC">
            <w:pPr>
              <w:widowControl/>
              <w:rPr>
                <w:b/>
                <w:bCs/>
                <w:i/>
                <w:iCs/>
                <w:sz w:val="22"/>
                <w:szCs w:val="22"/>
              </w:rPr>
            </w:pPr>
            <w:r w:rsidRPr="006741CC">
              <w:rPr>
                <w:b/>
                <w:bCs/>
                <w:i/>
                <w:iCs/>
                <w:sz w:val="22"/>
                <w:szCs w:val="22"/>
              </w:rPr>
              <w:lastRenderedPageBreak/>
              <w:t>Подпрограмма "Исполнение государственных полномочий"</w:t>
            </w:r>
          </w:p>
        </w:tc>
        <w:tc>
          <w:tcPr>
            <w:tcW w:w="436" w:type="dxa"/>
            <w:tcBorders>
              <w:top w:val="nil"/>
              <w:left w:val="nil"/>
              <w:bottom w:val="single" w:sz="4" w:space="0" w:color="auto"/>
              <w:right w:val="nil"/>
            </w:tcBorders>
            <w:shd w:val="clear" w:color="auto" w:fill="auto"/>
            <w:vAlign w:val="bottom"/>
            <w:hideMark/>
          </w:tcPr>
          <w:p w14:paraId="7B596008" w14:textId="77777777" w:rsidR="006741CC" w:rsidRPr="006741CC" w:rsidRDefault="006741CC" w:rsidP="006741CC">
            <w:pPr>
              <w:widowControl/>
              <w:jc w:val="center"/>
              <w:rPr>
                <w:b/>
                <w:bCs/>
                <w:sz w:val="22"/>
                <w:szCs w:val="22"/>
              </w:rPr>
            </w:pPr>
            <w:r w:rsidRPr="006741CC">
              <w:rPr>
                <w:b/>
                <w:bCs/>
                <w:sz w:val="22"/>
                <w:szCs w:val="22"/>
              </w:rPr>
              <w:t>01</w:t>
            </w:r>
          </w:p>
        </w:tc>
        <w:tc>
          <w:tcPr>
            <w:tcW w:w="326" w:type="dxa"/>
            <w:tcBorders>
              <w:top w:val="nil"/>
              <w:left w:val="nil"/>
              <w:bottom w:val="single" w:sz="4" w:space="0" w:color="auto"/>
              <w:right w:val="nil"/>
            </w:tcBorders>
            <w:shd w:val="clear" w:color="auto" w:fill="auto"/>
            <w:vAlign w:val="bottom"/>
            <w:hideMark/>
          </w:tcPr>
          <w:p w14:paraId="2EC616B5" w14:textId="77777777" w:rsidR="006741CC" w:rsidRPr="006741CC" w:rsidRDefault="006741CC" w:rsidP="006741CC">
            <w:pPr>
              <w:widowControl/>
              <w:jc w:val="center"/>
              <w:rPr>
                <w:b/>
                <w:bCs/>
                <w:sz w:val="22"/>
                <w:szCs w:val="22"/>
              </w:rPr>
            </w:pPr>
            <w:r w:rsidRPr="006741CC">
              <w:rPr>
                <w:b/>
                <w:bCs/>
                <w:sz w:val="22"/>
                <w:szCs w:val="22"/>
              </w:rPr>
              <w:t>4</w:t>
            </w:r>
          </w:p>
        </w:tc>
        <w:tc>
          <w:tcPr>
            <w:tcW w:w="436" w:type="dxa"/>
            <w:tcBorders>
              <w:top w:val="nil"/>
              <w:left w:val="nil"/>
              <w:bottom w:val="single" w:sz="4" w:space="0" w:color="auto"/>
              <w:right w:val="nil"/>
            </w:tcBorders>
            <w:shd w:val="clear" w:color="auto" w:fill="auto"/>
            <w:vAlign w:val="bottom"/>
            <w:hideMark/>
          </w:tcPr>
          <w:p w14:paraId="0061E4B7" w14:textId="77777777" w:rsidR="006741CC" w:rsidRPr="006741CC" w:rsidRDefault="006741CC" w:rsidP="006741CC">
            <w:pPr>
              <w:widowControl/>
              <w:jc w:val="center"/>
              <w:rPr>
                <w:b/>
                <w:bCs/>
                <w:sz w:val="22"/>
                <w:szCs w:val="22"/>
              </w:rPr>
            </w:pPr>
            <w:r w:rsidRPr="006741CC">
              <w:rPr>
                <w:b/>
                <w:bCs/>
                <w:sz w:val="22"/>
                <w:szCs w:val="22"/>
              </w:rPr>
              <w:t>00</w:t>
            </w:r>
          </w:p>
        </w:tc>
        <w:tc>
          <w:tcPr>
            <w:tcW w:w="766" w:type="dxa"/>
            <w:tcBorders>
              <w:top w:val="nil"/>
              <w:left w:val="nil"/>
              <w:bottom w:val="single" w:sz="4" w:space="0" w:color="auto"/>
              <w:right w:val="single" w:sz="4" w:space="0" w:color="auto"/>
            </w:tcBorders>
            <w:shd w:val="clear" w:color="auto" w:fill="auto"/>
            <w:vAlign w:val="bottom"/>
            <w:hideMark/>
          </w:tcPr>
          <w:p w14:paraId="468FF47B" w14:textId="77777777" w:rsidR="006741CC" w:rsidRPr="006741CC" w:rsidRDefault="006741CC" w:rsidP="006741CC">
            <w:pPr>
              <w:widowControl/>
              <w:jc w:val="center"/>
              <w:rPr>
                <w:b/>
                <w:bCs/>
                <w:sz w:val="22"/>
                <w:szCs w:val="22"/>
              </w:rPr>
            </w:pPr>
            <w:r w:rsidRPr="006741CC">
              <w:rPr>
                <w:b/>
                <w:bCs/>
                <w:sz w:val="22"/>
                <w:szCs w:val="22"/>
              </w:rPr>
              <w:t>00000</w:t>
            </w:r>
          </w:p>
        </w:tc>
        <w:tc>
          <w:tcPr>
            <w:tcW w:w="566" w:type="dxa"/>
            <w:tcBorders>
              <w:top w:val="nil"/>
              <w:left w:val="nil"/>
              <w:bottom w:val="single" w:sz="4" w:space="0" w:color="auto"/>
              <w:right w:val="single" w:sz="4" w:space="0" w:color="auto"/>
            </w:tcBorders>
            <w:shd w:val="clear" w:color="auto" w:fill="auto"/>
            <w:noWrap/>
            <w:vAlign w:val="bottom"/>
            <w:hideMark/>
          </w:tcPr>
          <w:p w14:paraId="1BA2EEC6" w14:textId="77777777" w:rsidR="006741CC" w:rsidRPr="006741CC" w:rsidRDefault="006741CC" w:rsidP="006741CC">
            <w:pPr>
              <w:widowControl/>
              <w:rPr>
                <w:b/>
                <w:bCs/>
                <w:sz w:val="22"/>
                <w:szCs w:val="22"/>
              </w:rPr>
            </w:pPr>
            <w:r w:rsidRPr="006741CC">
              <w:rPr>
                <w:b/>
                <w:bCs/>
                <w:sz w:val="22"/>
                <w:szCs w:val="22"/>
              </w:rPr>
              <w:t> </w:t>
            </w:r>
          </w:p>
        </w:tc>
        <w:tc>
          <w:tcPr>
            <w:tcW w:w="466" w:type="dxa"/>
            <w:tcBorders>
              <w:top w:val="nil"/>
              <w:left w:val="nil"/>
              <w:bottom w:val="single" w:sz="4" w:space="0" w:color="auto"/>
              <w:right w:val="single" w:sz="4" w:space="0" w:color="auto"/>
            </w:tcBorders>
            <w:shd w:val="clear" w:color="auto" w:fill="auto"/>
            <w:noWrap/>
            <w:vAlign w:val="bottom"/>
            <w:hideMark/>
          </w:tcPr>
          <w:p w14:paraId="54AEECDB" w14:textId="77777777" w:rsidR="006741CC" w:rsidRPr="006741CC" w:rsidRDefault="006741CC" w:rsidP="006741CC">
            <w:pPr>
              <w:widowControl/>
              <w:jc w:val="center"/>
              <w:rPr>
                <w:b/>
                <w:bCs/>
                <w:sz w:val="22"/>
                <w:szCs w:val="22"/>
              </w:rPr>
            </w:pPr>
            <w:r w:rsidRPr="006741CC">
              <w:rPr>
                <w:b/>
                <w:bCs/>
                <w:sz w:val="22"/>
                <w:szCs w:val="22"/>
              </w:rPr>
              <w:t> </w:t>
            </w:r>
          </w:p>
        </w:tc>
        <w:tc>
          <w:tcPr>
            <w:tcW w:w="500" w:type="dxa"/>
            <w:tcBorders>
              <w:top w:val="nil"/>
              <w:left w:val="nil"/>
              <w:bottom w:val="single" w:sz="4" w:space="0" w:color="auto"/>
              <w:right w:val="single" w:sz="4" w:space="0" w:color="auto"/>
            </w:tcBorders>
            <w:shd w:val="clear" w:color="auto" w:fill="auto"/>
            <w:noWrap/>
            <w:vAlign w:val="bottom"/>
            <w:hideMark/>
          </w:tcPr>
          <w:p w14:paraId="55C17FF9" w14:textId="77777777" w:rsidR="006741CC" w:rsidRPr="006741CC" w:rsidRDefault="006741CC" w:rsidP="006741CC">
            <w:pPr>
              <w:widowControl/>
              <w:jc w:val="center"/>
              <w:rPr>
                <w:b/>
                <w:bCs/>
                <w:sz w:val="22"/>
                <w:szCs w:val="22"/>
              </w:rPr>
            </w:pPr>
            <w:r w:rsidRPr="006741CC">
              <w:rPr>
                <w:b/>
                <w:bCs/>
                <w:sz w:val="22"/>
                <w:szCs w:val="22"/>
              </w:rPr>
              <w:t> </w:t>
            </w:r>
          </w:p>
        </w:tc>
        <w:tc>
          <w:tcPr>
            <w:tcW w:w="1151" w:type="dxa"/>
            <w:tcBorders>
              <w:top w:val="nil"/>
              <w:left w:val="nil"/>
              <w:bottom w:val="single" w:sz="4" w:space="0" w:color="auto"/>
              <w:right w:val="single" w:sz="4" w:space="0" w:color="auto"/>
            </w:tcBorders>
            <w:shd w:val="clear" w:color="000000" w:fill="FFFFFF"/>
            <w:noWrap/>
            <w:vAlign w:val="bottom"/>
            <w:hideMark/>
          </w:tcPr>
          <w:p w14:paraId="7B575B4E" w14:textId="77777777" w:rsidR="006741CC" w:rsidRPr="006741CC" w:rsidRDefault="006741CC" w:rsidP="006741CC">
            <w:pPr>
              <w:widowControl/>
              <w:jc w:val="right"/>
              <w:rPr>
                <w:b/>
                <w:bCs/>
                <w:sz w:val="22"/>
                <w:szCs w:val="22"/>
              </w:rPr>
            </w:pPr>
            <w:r w:rsidRPr="006741CC">
              <w:rPr>
                <w:b/>
                <w:bCs/>
                <w:sz w:val="22"/>
                <w:szCs w:val="22"/>
              </w:rPr>
              <w:t>389,200</w:t>
            </w:r>
          </w:p>
        </w:tc>
        <w:tc>
          <w:tcPr>
            <w:tcW w:w="1151" w:type="dxa"/>
            <w:tcBorders>
              <w:top w:val="nil"/>
              <w:left w:val="nil"/>
              <w:bottom w:val="single" w:sz="4" w:space="0" w:color="auto"/>
              <w:right w:val="single" w:sz="4" w:space="0" w:color="auto"/>
            </w:tcBorders>
            <w:shd w:val="clear" w:color="000000" w:fill="FFFFFF"/>
            <w:noWrap/>
            <w:vAlign w:val="bottom"/>
            <w:hideMark/>
          </w:tcPr>
          <w:p w14:paraId="6156B618" w14:textId="77777777" w:rsidR="006741CC" w:rsidRPr="006741CC" w:rsidRDefault="006741CC" w:rsidP="006741CC">
            <w:pPr>
              <w:widowControl/>
              <w:jc w:val="right"/>
              <w:rPr>
                <w:b/>
                <w:bCs/>
                <w:sz w:val="22"/>
                <w:szCs w:val="22"/>
              </w:rPr>
            </w:pPr>
            <w:r w:rsidRPr="006741CC">
              <w:rPr>
                <w:b/>
                <w:bCs/>
                <w:sz w:val="22"/>
                <w:szCs w:val="22"/>
              </w:rPr>
              <w:t>426,500</w:t>
            </w:r>
          </w:p>
        </w:tc>
        <w:tc>
          <w:tcPr>
            <w:tcW w:w="1151" w:type="dxa"/>
            <w:tcBorders>
              <w:top w:val="nil"/>
              <w:left w:val="nil"/>
              <w:bottom w:val="single" w:sz="4" w:space="0" w:color="auto"/>
              <w:right w:val="single" w:sz="4" w:space="0" w:color="auto"/>
            </w:tcBorders>
            <w:shd w:val="clear" w:color="000000" w:fill="FFFFFF"/>
            <w:noWrap/>
            <w:vAlign w:val="bottom"/>
            <w:hideMark/>
          </w:tcPr>
          <w:p w14:paraId="5694B32C" w14:textId="77777777" w:rsidR="006741CC" w:rsidRPr="006741CC" w:rsidRDefault="006741CC" w:rsidP="006741CC">
            <w:pPr>
              <w:widowControl/>
              <w:jc w:val="right"/>
              <w:rPr>
                <w:b/>
                <w:bCs/>
                <w:sz w:val="22"/>
                <w:szCs w:val="22"/>
              </w:rPr>
            </w:pPr>
            <w:r w:rsidRPr="006741CC">
              <w:rPr>
                <w:b/>
                <w:bCs/>
                <w:sz w:val="22"/>
                <w:szCs w:val="22"/>
              </w:rPr>
              <w:t>442,200</w:t>
            </w:r>
          </w:p>
        </w:tc>
      </w:tr>
      <w:tr w:rsidR="006741CC" w:rsidRPr="006741CC" w14:paraId="4CBF819B" w14:textId="77777777" w:rsidTr="00BF731A">
        <w:trPr>
          <w:trHeight w:val="1065"/>
        </w:trPr>
        <w:tc>
          <w:tcPr>
            <w:tcW w:w="3958" w:type="dxa"/>
            <w:tcBorders>
              <w:top w:val="nil"/>
              <w:left w:val="single" w:sz="4" w:space="0" w:color="auto"/>
              <w:bottom w:val="single" w:sz="4" w:space="0" w:color="auto"/>
              <w:right w:val="single" w:sz="4" w:space="0" w:color="auto"/>
            </w:tcBorders>
            <w:shd w:val="clear" w:color="auto" w:fill="auto"/>
            <w:vAlign w:val="bottom"/>
            <w:hideMark/>
          </w:tcPr>
          <w:p w14:paraId="27F7B9A4" w14:textId="77777777" w:rsidR="006741CC" w:rsidRPr="006741CC" w:rsidRDefault="006741CC" w:rsidP="006741CC">
            <w:pPr>
              <w:widowControl/>
              <w:rPr>
                <w:i/>
                <w:iCs/>
                <w:sz w:val="22"/>
                <w:szCs w:val="22"/>
              </w:rPr>
            </w:pPr>
            <w:r w:rsidRPr="006741CC">
              <w:rPr>
                <w:i/>
                <w:iCs/>
                <w:sz w:val="22"/>
                <w:szCs w:val="22"/>
              </w:rPr>
              <w:t>Основное мероприятие "Обеспечение первичного воинского учета на территории Сосновского сельсовета Бессоновского района Пензенской области, создание условий для обеспечения сохранности и использования документов первичного воинского учета"</w:t>
            </w:r>
          </w:p>
        </w:tc>
        <w:tc>
          <w:tcPr>
            <w:tcW w:w="436" w:type="dxa"/>
            <w:tcBorders>
              <w:top w:val="nil"/>
              <w:left w:val="nil"/>
              <w:bottom w:val="single" w:sz="4" w:space="0" w:color="auto"/>
              <w:right w:val="nil"/>
            </w:tcBorders>
            <w:shd w:val="clear" w:color="auto" w:fill="auto"/>
            <w:vAlign w:val="bottom"/>
            <w:hideMark/>
          </w:tcPr>
          <w:p w14:paraId="65998412" w14:textId="77777777" w:rsidR="006741CC" w:rsidRPr="006741CC" w:rsidRDefault="006741CC" w:rsidP="006741CC">
            <w:pPr>
              <w:widowControl/>
              <w:jc w:val="center"/>
              <w:rPr>
                <w:i/>
                <w:iCs/>
                <w:sz w:val="22"/>
                <w:szCs w:val="22"/>
              </w:rPr>
            </w:pPr>
            <w:r w:rsidRPr="006741CC">
              <w:rPr>
                <w:i/>
                <w:iCs/>
                <w:sz w:val="22"/>
                <w:szCs w:val="22"/>
              </w:rPr>
              <w:t>01</w:t>
            </w:r>
          </w:p>
        </w:tc>
        <w:tc>
          <w:tcPr>
            <w:tcW w:w="326" w:type="dxa"/>
            <w:tcBorders>
              <w:top w:val="nil"/>
              <w:left w:val="nil"/>
              <w:bottom w:val="single" w:sz="4" w:space="0" w:color="auto"/>
              <w:right w:val="nil"/>
            </w:tcBorders>
            <w:shd w:val="clear" w:color="auto" w:fill="auto"/>
            <w:vAlign w:val="bottom"/>
            <w:hideMark/>
          </w:tcPr>
          <w:p w14:paraId="4D6C88EB" w14:textId="77777777" w:rsidR="006741CC" w:rsidRPr="006741CC" w:rsidRDefault="006741CC" w:rsidP="006741CC">
            <w:pPr>
              <w:widowControl/>
              <w:jc w:val="center"/>
              <w:rPr>
                <w:i/>
                <w:iCs/>
                <w:sz w:val="22"/>
                <w:szCs w:val="22"/>
              </w:rPr>
            </w:pPr>
            <w:r w:rsidRPr="006741CC">
              <w:rPr>
                <w:i/>
                <w:iCs/>
                <w:sz w:val="22"/>
                <w:szCs w:val="22"/>
              </w:rPr>
              <w:t>4</w:t>
            </w:r>
          </w:p>
        </w:tc>
        <w:tc>
          <w:tcPr>
            <w:tcW w:w="436" w:type="dxa"/>
            <w:tcBorders>
              <w:top w:val="nil"/>
              <w:left w:val="nil"/>
              <w:bottom w:val="single" w:sz="4" w:space="0" w:color="auto"/>
              <w:right w:val="nil"/>
            </w:tcBorders>
            <w:shd w:val="clear" w:color="auto" w:fill="auto"/>
            <w:vAlign w:val="bottom"/>
            <w:hideMark/>
          </w:tcPr>
          <w:p w14:paraId="57CD8C2A" w14:textId="77777777" w:rsidR="006741CC" w:rsidRPr="006741CC" w:rsidRDefault="006741CC" w:rsidP="006741CC">
            <w:pPr>
              <w:widowControl/>
              <w:jc w:val="center"/>
              <w:rPr>
                <w:i/>
                <w:iCs/>
                <w:sz w:val="22"/>
                <w:szCs w:val="22"/>
              </w:rPr>
            </w:pPr>
            <w:r w:rsidRPr="006741CC">
              <w:rPr>
                <w:i/>
                <w:iCs/>
                <w:sz w:val="22"/>
                <w:szCs w:val="22"/>
              </w:rPr>
              <w:t>02</w:t>
            </w:r>
          </w:p>
        </w:tc>
        <w:tc>
          <w:tcPr>
            <w:tcW w:w="766" w:type="dxa"/>
            <w:tcBorders>
              <w:top w:val="nil"/>
              <w:left w:val="nil"/>
              <w:bottom w:val="single" w:sz="4" w:space="0" w:color="auto"/>
              <w:right w:val="single" w:sz="4" w:space="0" w:color="auto"/>
            </w:tcBorders>
            <w:shd w:val="clear" w:color="auto" w:fill="auto"/>
            <w:vAlign w:val="bottom"/>
            <w:hideMark/>
          </w:tcPr>
          <w:p w14:paraId="03871D93" w14:textId="77777777" w:rsidR="006741CC" w:rsidRPr="006741CC" w:rsidRDefault="006741CC" w:rsidP="006741CC">
            <w:pPr>
              <w:widowControl/>
              <w:jc w:val="center"/>
              <w:rPr>
                <w:i/>
                <w:iCs/>
                <w:sz w:val="22"/>
                <w:szCs w:val="22"/>
              </w:rPr>
            </w:pPr>
            <w:r w:rsidRPr="006741CC">
              <w:rPr>
                <w:i/>
                <w:iCs/>
                <w:sz w:val="22"/>
                <w:szCs w:val="22"/>
              </w:rPr>
              <w:t>00000</w:t>
            </w:r>
          </w:p>
        </w:tc>
        <w:tc>
          <w:tcPr>
            <w:tcW w:w="566" w:type="dxa"/>
            <w:tcBorders>
              <w:top w:val="nil"/>
              <w:left w:val="nil"/>
              <w:bottom w:val="single" w:sz="4" w:space="0" w:color="auto"/>
              <w:right w:val="single" w:sz="4" w:space="0" w:color="auto"/>
            </w:tcBorders>
            <w:shd w:val="clear" w:color="auto" w:fill="auto"/>
            <w:noWrap/>
            <w:vAlign w:val="bottom"/>
            <w:hideMark/>
          </w:tcPr>
          <w:p w14:paraId="71863C9B" w14:textId="77777777" w:rsidR="006741CC" w:rsidRPr="006741CC" w:rsidRDefault="006741CC" w:rsidP="006741CC">
            <w:pPr>
              <w:widowControl/>
              <w:rPr>
                <w:i/>
                <w:iCs/>
                <w:sz w:val="22"/>
                <w:szCs w:val="22"/>
              </w:rPr>
            </w:pPr>
            <w:r w:rsidRPr="006741CC">
              <w:rPr>
                <w:i/>
                <w:iCs/>
                <w:sz w:val="22"/>
                <w:szCs w:val="22"/>
              </w:rPr>
              <w:t> </w:t>
            </w:r>
          </w:p>
        </w:tc>
        <w:tc>
          <w:tcPr>
            <w:tcW w:w="466" w:type="dxa"/>
            <w:tcBorders>
              <w:top w:val="nil"/>
              <w:left w:val="nil"/>
              <w:bottom w:val="single" w:sz="4" w:space="0" w:color="auto"/>
              <w:right w:val="single" w:sz="4" w:space="0" w:color="auto"/>
            </w:tcBorders>
            <w:shd w:val="clear" w:color="auto" w:fill="auto"/>
            <w:noWrap/>
            <w:vAlign w:val="bottom"/>
            <w:hideMark/>
          </w:tcPr>
          <w:p w14:paraId="45D00CF4" w14:textId="77777777" w:rsidR="006741CC" w:rsidRPr="006741CC" w:rsidRDefault="006741CC" w:rsidP="006741CC">
            <w:pPr>
              <w:widowControl/>
              <w:jc w:val="right"/>
              <w:rPr>
                <w:sz w:val="22"/>
                <w:szCs w:val="22"/>
              </w:rPr>
            </w:pPr>
            <w:r w:rsidRPr="006741CC">
              <w:rPr>
                <w:sz w:val="22"/>
                <w:szCs w:val="22"/>
              </w:rPr>
              <w:t> </w:t>
            </w:r>
          </w:p>
        </w:tc>
        <w:tc>
          <w:tcPr>
            <w:tcW w:w="500" w:type="dxa"/>
            <w:tcBorders>
              <w:top w:val="nil"/>
              <w:left w:val="nil"/>
              <w:bottom w:val="single" w:sz="4" w:space="0" w:color="auto"/>
              <w:right w:val="single" w:sz="4" w:space="0" w:color="auto"/>
            </w:tcBorders>
            <w:shd w:val="clear" w:color="auto" w:fill="auto"/>
            <w:noWrap/>
            <w:vAlign w:val="bottom"/>
            <w:hideMark/>
          </w:tcPr>
          <w:p w14:paraId="598DD637" w14:textId="77777777" w:rsidR="006741CC" w:rsidRPr="006741CC" w:rsidRDefault="006741CC" w:rsidP="006741CC">
            <w:pPr>
              <w:widowControl/>
              <w:rPr>
                <w:sz w:val="22"/>
                <w:szCs w:val="22"/>
              </w:rPr>
            </w:pPr>
            <w:r w:rsidRPr="006741CC">
              <w:rPr>
                <w:sz w:val="22"/>
                <w:szCs w:val="22"/>
              </w:rPr>
              <w:t> </w:t>
            </w:r>
          </w:p>
        </w:tc>
        <w:tc>
          <w:tcPr>
            <w:tcW w:w="1151" w:type="dxa"/>
            <w:tcBorders>
              <w:top w:val="nil"/>
              <w:left w:val="nil"/>
              <w:bottom w:val="single" w:sz="4" w:space="0" w:color="auto"/>
              <w:right w:val="single" w:sz="4" w:space="0" w:color="auto"/>
            </w:tcBorders>
            <w:shd w:val="clear" w:color="auto" w:fill="auto"/>
            <w:noWrap/>
            <w:vAlign w:val="bottom"/>
            <w:hideMark/>
          </w:tcPr>
          <w:p w14:paraId="315FD333" w14:textId="77777777" w:rsidR="006741CC" w:rsidRPr="006741CC" w:rsidRDefault="006741CC" w:rsidP="006741CC">
            <w:pPr>
              <w:widowControl/>
              <w:jc w:val="right"/>
              <w:rPr>
                <w:i/>
                <w:iCs/>
                <w:sz w:val="22"/>
                <w:szCs w:val="22"/>
              </w:rPr>
            </w:pPr>
            <w:r w:rsidRPr="006741CC">
              <w:rPr>
                <w:i/>
                <w:iCs/>
                <w:sz w:val="22"/>
                <w:szCs w:val="22"/>
              </w:rPr>
              <w:t>389,200</w:t>
            </w:r>
          </w:p>
        </w:tc>
        <w:tc>
          <w:tcPr>
            <w:tcW w:w="1151" w:type="dxa"/>
            <w:tcBorders>
              <w:top w:val="nil"/>
              <w:left w:val="nil"/>
              <w:bottom w:val="single" w:sz="4" w:space="0" w:color="auto"/>
              <w:right w:val="single" w:sz="4" w:space="0" w:color="auto"/>
            </w:tcBorders>
            <w:shd w:val="clear" w:color="auto" w:fill="auto"/>
            <w:noWrap/>
            <w:vAlign w:val="bottom"/>
            <w:hideMark/>
          </w:tcPr>
          <w:p w14:paraId="44360F7D" w14:textId="77777777" w:rsidR="006741CC" w:rsidRPr="006741CC" w:rsidRDefault="006741CC" w:rsidP="006741CC">
            <w:pPr>
              <w:widowControl/>
              <w:jc w:val="right"/>
              <w:rPr>
                <w:i/>
                <w:iCs/>
                <w:sz w:val="22"/>
                <w:szCs w:val="22"/>
              </w:rPr>
            </w:pPr>
            <w:r w:rsidRPr="006741CC">
              <w:rPr>
                <w:i/>
                <w:iCs/>
                <w:sz w:val="22"/>
                <w:szCs w:val="22"/>
              </w:rPr>
              <w:t>426,500</w:t>
            </w:r>
          </w:p>
        </w:tc>
        <w:tc>
          <w:tcPr>
            <w:tcW w:w="1151" w:type="dxa"/>
            <w:tcBorders>
              <w:top w:val="nil"/>
              <w:left w:val="nil"/>
              <w:bottom w:val="single" w:sz="4" w:space="0" w:color="auto"/>
              <w:right w:val="single" w:sz="4" w:space="0" w:color="auto"/>
            </w:tcBorders>
            <w:shd w:val="clear" w:color="auto" w:fill="auto"/>
            <w:noWrap/>
            <w:vAlign w:val="bottom"/>
            <w:hideMark/>
          </w:tcPr>
          <w:p w14:paraId="68FCFE95" w14:textId="77777777" w:rsidR="006741CC" w:rsidRPr="006741CC" w:rsidRDefault="006741CC" w:rsidP="006741CC">
            <w:pPr>
              <w:widowControl/>
              <w:jc w:val="right"/>
              <w:rPr>
                <w:i/>
                <w:iCs/>
                <w:sz w:val="22"/>
                <w:szCs w:val="22"/>
              </w:rPr>
            </w:pPr>
            <w:r w:rsidRPr="006741CC">
              <w:rPr>
                <w:i/>
                <w:iCs/>
                <w:sz w:val="22"/>
                <w:szCs w:val="22"/>
              </w:rPr>
              <w:t>442,200</w:t>
            </w:r>
          </w:p>
        </w:tc>
      </w:tr>
      <w:tr w:rsidR="006741CC" w:rsidRPr="006741CC" w14:paraId="417A5E98" w14:textId="77777777" w:rsidTr="00BF731A">
        <w:trPr>
          <w:trHeight w:val="840"/>
        </w:trPr>
        <w:tc>
          <w:tcPr>
            <w:tcW w:w="3958" w:type="dxa"/>
            <w:tcBorders>
              <w:top w:val="nil"/>
              <w:left w:val="single" w:sz="4" w:space="0" w:color="auto"/>
              <w:bottom w:val="single" w:sz="4" w:space="0" w:color="auto"/>
              <w:right w:val="single" w:sz="4" w:space="0" w:color="auto"/>
            </w:tcBorders>
            <w:shd w:val="clear" w:color="000000" w:fill="FFFFFF"/>
            <w:vAlign w:val="bottom"/>
            <w:hideMark/>
          </w:tcPr>
          <w:p w14:paraId="69DBEB3A" w14:textId="77777777" w:rsidR="006741CC" w:rsidRPr="006741CC" w:rsidRDefault="006741CC" w:rsidP="006741CC">
            <w:pPr>
              <w:widowControl/>
              <w:rPr>
                <w:sz w:val="22"/>
                <w:szCs w:val="22"/>
              </w:rPr>
            </w:pPr>
            <w:r w:rsidRPr="006741CC">
              <w:rPr>
                <w:sz w:val="22"/>
                <w:szCs w:val="22"/>
              </w:rPr>
              <w:t>Обеспечение первичного воинского учета на территории Сосновского сельсовета Бессоновского района Пензенской области, создание условий для обеспечения сохранности и использования документов первичного воинского учета</w:t>
            </w:r>
          </w:p>
        </w:tc>
        <w:tc>
          <w:tcPr>
            <w:tcW w:w="436" w:type="dxa"/>
            <w:tcBorders>
              <w:top w:val="nil"/>
              <w:left w:val="nil"/>
              <w:bottom w:val="single" w:sz="4" w:space="0" w:color="auto"/>
              <w:right w:val="nil"/>
            </w:tcBorders>
            <w:shd w:val="clear" w:color="auto" w:fill="auto"/>
            <w:vAlign w:val="bottom"/>
            <w:hideMark/>
          </w:tcPr>
          <w:p w14:paraId="34DBFAB2" w14:textId="77777777" w:rsidR="006741CC" w:rsidRPr="006741CC" w:rsidRDefault="006741CC" w:rsidP="006741CC">
            <w:pPr>
              <w:widowControl/>
              <w:jc w:val="center"/>
              <w:rPr>
                <w:sz w:val="22"/>
                <w:szCs w:val="22"/>
              </w:rPr>
            </w:pPr>
            <w:r w:rsidRPr="006741CC">
              <w:rPr>
                <w:sz w:val="22"/>
                <w:szCs w:val="22"/>
              </w:rPr>
              <w:t>01</w:t>
            </w:r>
          </w:p>
        </w:tc>
        <w:tc>
          <w:tcPr>
            <w:tcW w:w="326" w:type="dxa"/>
            <w:tcBorders>
              <w:top w:val="nil"/>
              <w:left w:val="nil"/>
              <w:bottom w:val="single" w:sz="4" w:space="0" w:color="auto"/>
              <w:right w:val="nil"/>
            </w:tcBorders>
            <w:shd w:val="clear" w:color="auto" w:fill="auto"/>
            <w:vAlign w:val="bottom"/>
            <w:hideMark/>
          </w:tcPr>
          <w:p w14:paraId="762D4458" w14:textId="77777777" w:rsidR="006741CC" w:rsidRPr="006741CC" w:rsidRDefault="006741CC" w:rsidP="006741CC">
            <w:pPr>
              <w:widowControl/>
              <w:jc w:val="center"/>
              <w:rPr>
                <w:sz w:val="22"/>
                <w:szCs w:val="22"/>
              </w:rPr>
            </w:pPr>
            <w:r w:rsidRPr="006741CC">
              <w:rPr>
                <w:sz w:val="22"/>
                <w:szCs w:val="22"/>
              </w:rPr>
              <w:t>4</w:t>
            </w:r>
          </w:p>
        </w:tc>
        <w:tc>
          <w:tcPr>
            <w:tcW w:w="436" w:type="dxa"/>
            <w:tcBorders>
              <w:top w:val="nil"/>
              <w:left w:val="nil"/>
              <w:bottom w:val="single" w:sz="4" w:space="0" w:color="auto"/>
              <w:right w:val="nil"/>
            </w:tcBorders>
            <w:shd w:val="clear" w:color="auto" w:fill="auto"/>
            <w:vAlign w:val="bottom"/>
            <w:hideMark/>
          </w:tcPr>
          <w:p w14:paraId="41A3E153" w14:textId="77777777" w:rsidR="006741CC" w:rsidRPr="006741CC" w:rsidRDefault="006741CC" w:rsidP="006741CC">
            <w:pPr>
              <w:widowControl/>
              <w:jc w:val="center"/>
              <w:rPr>
                <w:sz w:val="22"/>
                <w:szCs w:val="22"/>
              </w:rPr>
            </w:pPr>
            <w:r w:rsidRPr="006741CC">
              <w:rPr>
                <w:sz w:val="22"/>
                <w:szCs w:val="22"/>
              </w:rPr>
              <w:t>02</w:t>
            </w:r>
          </w:p>
        </w:tc>
        <w:tc>
          <w:tcPr>
            <w:tcW w:w="766" w:type="dxa"/>
            <w:tcBorders>
              <w:top w:val="nil"/>
              <w:left w:val="nil"/>
              <w:bottom w:val="single" w:sz="4" w:space="0" w:color="auto"/>
              <w:right w:val="single" w:sz="4" w:space="0" w:color="auto"/>
            </w:tcBorders>
            <w:shd w:val="clear" w:color="auto" w:fill="auto"/>
            <w:vAlign w:val="bottom"/>
            <w:hideMark/>
          </w:tcPr>
          <w:p w14:paraId="470802A5" w14:textId="77777777" w:rsidR="006741CC" w:rsidRPr="006741CC" w:rsidRDefault="006741CC" w:rsidP="006741CC">
            <w:pPr>
              <w:widowControl/>
              <w:jc w:val="center"/>
              <w:rPr>
                <w:sz w:val="22"/>
                <w:szCs w:val="22"/>
              </w:rPr>
            </w:pPr>
            <w:r w:rsidRPr="006741CC">
              <w:rPr>
                <w:sz w:val="22"/>
                <w:szCs w:val="22"/>
              </w:rPr>
              <w:t>51180</w:t>
            </w:r>
          </w:p>
        </w:tc>
        <w:tc>
          <w:tcPr>
            <w:tcW w:w="566" w:type="dxa"/>
            <w:tcBorders>
              <w:top w:val="nil"/>
              <w:left w:val="nil"/>
              <w:bottom w:val="single" w:sz="4" w:space="0" w:color="auto"/>
              <w:right w:val="single" w:sz="4" w:space="0" w:color="auto"/>
            </w:tcBorders>
            <w:shd w:val="clear" w:color="auto" w:fill="auto"/>
            <w:noWrap/>
            <w:vAlign w:val="bottom"/>
            <w:hideMark/>
          </w:tcPr>
          <w:p w14:paraId="195A5773" w14:textId="77777777" w:rsidR="006741CC" w:rsidRPr="006741CC" w:rsidRDefault="006741CC" w:rsidP="006741CC">
            <w:pPr>
              <w:widowControl/>
              <w:rPr>
                <w:sz w:val="22"/>
                <w:szCs w:val="22"/>
              </w:rPr>
            </w:pPr>
            <w:r w:rsidRPr="006741CC">
              <w:rPr>
                <w:sz w:val="22"/>
                <w:szCs w:val="22"/>
              </w:rPr>
              <w:t> </w:t>
            </w:r>
          </w:p>
        </w:tc>
        <w:tc>
          <w:tcPr>
            <w:tcW w:w="466" w:type="dxa"/>
            <w:tcBorders>
              <w:top w:val="nil"/>
              <w:left w:val="nil"/>
              <w:bottom w:val="single" w:sz="4" w:space="0" w:color="auto"/>
              <w:right w:val="single" w:sz="4" w:space="0" w:color="auto"/>
            </w:tcBorders>
            <w:shd w:val="clear" w:color="auto" w:fill="auto"/>
            <w:noWrap/>
            <w:vAlign w:val="bottom"/>
            <w:hideMark/>
          </w:tcPr>
          <w:p w14:paraId="39D992A5" w14:textId="77777777" w:rsidR="006741CC" w:rsidRPr="006741CC" w:rsidRDefault="006741CC" w:rsidP="006741CC">
            <w:pPr>
              <w:widowControl/>
              <w:jc w:val="right"/>
              <w:rPr>
                <w:sz w:val="22"/>
                <w:szCs w:val="22"/>
              </w:rPr>
            </w:pPr>
            <w:r w:rsidRPr="006741CC">
              <w:rPr>
                <w:sz w:val="22"/>
                <w:szCs w:val="22"/>
              </w:rPr>
              <w:t> </w:t>
            </w:r>
          </w:p>
        </w:tc>
        <w:tc>
          <w:tcPr>
            <w:tcW w:w="500" w:type="dxa"/>
            <w:tcBorders>
              <w:top w:val="nil"/>
              <w:left w:val="nil"/>
              <w:bottom w:val="single" w:sz="4" w:space="0" w:color="auto"/>
              <w:right w:val="single" w:sz="4" w:space="0" w:color="auto"/>
            </w:tcBorders>
            <w:shd w:val="clear" w:color="auto" w:fill="auto"/>
            <w:noWrap/>
            <w:vAlign w:val="bottom"/>
            <w:hideMark/>
          </w:tcPr>
          <w:p w14:paraId="6ADBA2CC" w14:textId="77777777" w:rsidR="006741CC" w:rsidRPr="006741CC" w:rsidRDefault="006741CC" w:rsidP="006741CC">
            <w:pPr>
              <w:widowControl/>
              <w:rPr>
                <w:sz w:val="22"/>
                <w:szCs w:val="22"/>
              </w:rPr>
            </w:pPr>
            <w:r w:rsidRPr="006741CC">
              <w:rPr>
                <w:sz w:val="22"/>
                <w:szCs w:val="22"/>
              </w:rPr>
              <w:t> </w:t>
            </w:r>
          </w:p>
        </w:tc>
        <w:tc>
          <w:tcPr>
            <w:tcW w:w="1151" w:type="dxa"/>
            <w:tcBorders>
              <w:top w:val="nil"/>
              <w:left w:val="nil"/>
              <w:bottom w:val="single" w:sz="4" w:space="0" w:color="auto"/>
              <w:right w:val="single" w:sz="4" w:space="0" w:color="auto"/>
            </w:tcBorders>
            <w:shd w:val="clear" w:color="auto" w:fill="auto"/>
            <w:noWrap/>
            <w:vAlign w:val="bottom"/>
            <w:hideMark/>
          </w:tcPr>
          <w:p w14:paraId="07016AAB" w14:textId="77777777" w:rsidR="006741CC" w:rsidRPr="006741CC" w:rsidRDefault="006741CC" w:rsidP="006741CC">
            <w:pPr>
              <w:widowControl/>
              <w:jc w:val="right"/>
              <w:rPr>
                <w:sz w:val="22"/>
                <w:szCs w:val="22"/>
              </w:rPr>
            </w:pPr>
            <w:r w:rsidRPr="006741CC">
              <w:rPr>
                <w:sz w:val="22"/>
                <w:szCs w:val="22"/>
              </w:rPr>
              <w:t>389,200</w:t>
            </w:r>
          </w:p>
        </w:tc>
        <w:tc>
          <w:tcPr>
            <w:tcW w:w="1151" w:type="dxa"/>
            <w:tcBorders>
              <w:top w:val="nil"/>
              <w:left w:val="nil"/>
              <w:bottom w:val="single" w:sz="4" w:space="0" w:color="auto"/>
              <w:right w:val="single" w:sz="4" w:space="0" w:color="auto"/>
            </w:tcBorders>
            <w:shd w:val="clear" w:color="auto" w:fill="auto"/>
            <w:noWrap/>
            <w:vAlign w:val="bottom"/>
            <w:hideMark/>
          </w:tcPr>
          <w:p w14:paraId="5C65CDA7" w14:textId="77777777" w:rsidR="006741CC" w:rsidRPr="006741CC" w:rsidRDefault="006741CC" w:rsidP="006741CC">
            <w:pPr>
              <w:widowControl/>
              <w:jc w:val="right"/>
              <w:rPr>
                <w:sz w:val="22"/>
                <w:szCs w:val="22"/>
              </w:rPr>
            </w:pPr>
            <w:r w:rsidRPr="006741CC">
              <w:rPr>
                <w:sz w:val="22"/>
                <w:szCs w:val="22"/>
              </w:rPr>
              <w:t>426,500</w:t>
            </w:r>
          </w:p>
        </w:tc>
        <w:tc>
          <w:tcPr>
            <w:tcW w:w="1151" w:type="dxa"/>
            <w:tcBorders>
              <w:top w:val="nil"/>
              <w:left w:val="nil"/>
              <w:bottom w:val="single" w:sz="4" w:space="0" w:color="auto"/>
              <w:right w:val="single" w:sz="4" w:space="0" w:color="auto"/>
            </w:tcBorders>
            <w:shd w:val="clear" w:color="auto" w:fill="auto"/>
            <w:noWrap/>
            <w:vAlign w:val="bottom"/>
            <w:hideMark/>
          </w:tcPr>
          <w:p w14:paraId="488F6DF6" w14:textId="77777777" w:rsidR="006741CC" w:rsidRPr="006741CC" w:rsidRDefault="006741CC" w:rsidP="006741CC">
            <w:pPr>
              <w:widowControl/>
              <w:jc w:val="right"/>
              <w:rPr>
                <w:sz w:val="22"/>
                <w:szCs w:val="22"/>
              </w:rPr>
            </w:pPr>
            <w:r w:rsidRPr="006741CC">
              <w:rPr>
                <w:sz w:val="22"/>
                <w:szCs w:val="22"/>
              </w:rPr>
              <w:t>442,200</w:t>
            </w:r>
          </w:p>
        </w:tc>
      </w:tr>
      <w:tr w:rsidR="006741CC" w:rsidRPr="006741CC" w14:paraId="5DB691A1" w14:textId="77777777" w:rsidTr="00BF731A">
        <w:trPr>
          <w:trHeight w:val="840"/>
        </w:trPr>
        <w:tc>
          <w:tcPr>
            <w:tcW w:w="3958" w:type="dxa"/>
            <w:tcBorders>
              <w:top w:val="nil"/>
              <w:left w:val="single" w:sz="4" w:space="0" w:color="auto"/>
              <w:bottom w:val="single" w:sz="4" w:space="0" w:color="auto"/>
              <w:right w:val="single" w:sz="4" w:space="0" w:color="auto"/>
            </w:tcBorders>
            <w:shd w:val="clear" w:color="auto" w:fill="auto"/>
            <w:vAlign w:val="bottom"/>
            <w:hideMark/>
          </w:tcPr>
          <w:p w14:paraId="0E8BBA19" w14:textId="77777777" w:rsidR="006741CC" w:rsidRPr="006741CC" w:rsidRDefault="006741CC" w:rsidP="006741CC">
            <w:pPr>
              <w:widowControl/>
              <w:rPr>
                <w:sz w:val="22"/>
                <w:szCs w:val="22"/>
              </w:rPr>
            </w:pPr>
            <w:r w:rsidRPr="006741CC">
              <w:rPr>
                <w:sz w:val="22"/>
                <w:szCs w:val="22"/>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36" w:type="dxa"/>
            <w:tcBorders>
              <w:top w:val="nil"/>
              <w:left w:val="nil"/>
              <w:bottom w:val="single" w:sz="4" w:space="0" w:color="auto"/>
              <w:right w:val="nil"/>
            </w:tcBorders>
            <w:shd w:val="clear" w:color="auto" w:fill="auto"/>
            <w:vAlign w:val="bottom"/>
            <w:hideMark/>
          </w:tcPr>
          <w:p w14:paraId="216F127F" w14:textId="77777777" w:rsidR="006741CC" w:rsidRPr="006741CC" w:rsidRDefault="006741CC" w:rsidP="006741CC">
            <w:pPr>
              <w:widowControl/>
              <w:jc w:val="center"/>
              <w:rPr>
                <w:sz w:val="22"/>
                <w:szCs w:val="22"/>
              </w:rPr>
            </w:pPr>
            <w:r w:rsidRPr="006741CC">
              <w:rPr>
                <w:sz w:val="22"/>
                <w:szCs w:val="22"/>
              </w:rPr>
              <w:t>01</w:t>
            </w:r>
          </w:p>
        </w:tc>
        <w:tc>
          <w:tcPr>
            <w:tcW w:w="326" w:type="dxa"/>
            <w:tcBorders>
              <w:top w:val="nil"/>
              <w:left w:val="nil"/>
              <w:bottom w:val="single" w:sz="4" w:space="0" w:color="auto"/>
              <w:right w:val="nil"/>
            </w:tcBorders>
            <w:shd w:val="clear" w:color="auto" w:fill="auto"/>
            <w:vAlign w:val="bottom"/>
            <w:hideMark/>
          </w:tcPr>
          <w:p w14:paraId="3D255B91" w14:textId="77777777" w:rsidR="006741CC" w:rsidRPr="006741CC" w:rsidRDefault="006741CC" w:rsidP="006741CC">
            <w:pPr>
              <w:widowControl/>
              <w:jc w:val="center"/>
              <w:rPr>
                <w:sz w:val="22"/>
                <w:szCs w:val="22"/>
              </w:rPr>
            </w:pPr>
            <w:r w:rsidRPr="006741CC">
              <w:rPr>
                <w:sz w:val="22"/>
                <w:szCs w:val="22"/>
              </w:rPr>
              <w:t>4</w:t>
            </w:r>
          </w:p>
        </w:tc>
        <w:tc>
          <w:tcPr>
            <w:tcW w:w="436" w:type="dxa"/>
            <w:tcBorders>
              <w:top w:val="nil"/>
              <w:left w:val="nil"/>
              <w:bottom w:val="single" w:sz="4" w:space="0" w:color="auto"/>
              <w:right w:val="nil"/>
            </w:tcBorders>
            <w:shd w:val="clear" w:color="auto" w:fill="auto"/>
            <w:vAlign w:val="bottom"/>
            <w:hideMark/>
          </w:tcPr>
          <w:p w14:paraId="5D36A3D0" w14:textId="77777777" w:rsidR="006741CC" w:rsidRPr="006741CC" w:rsidRDefault="006741CC" w:rsidP="006741CC">
            <w:pPr>
              <w:widowControl/>
              <w:jc w:val="center"/>
              <w:rPr>
                <w:sz w:val="22"/>
                <w:szCs w:val="22"/>
              </w:rPr>
            </w:pPr>
            <w:r w:rsidRPr="006741CC">
              <w:rPr>
                <w:sz w:val="22"/>
                <w:szCs w:val="22"/>
              </w:rPr>
              <w:t>02</w:t>
            </w:r>
          </w:p>
        </w:tc>
        <w:tc>
          <w:tcPr>
            <w:tcW w:w="766" w:type="dxa"/>
            <w:tcBorders>
              <w:top w:val="nil"/>
              <w:left w:val="nil"/>
              <w:bottom w:val="single" w:sz="4" w:space="0" w:color="auto"/>
              <w:right w:val="single" w:sz="4" w:space="0" w:color="auto"/>
            </w:tcBorders>
            <w:shd w:val="clear" w:color="auto" w:fill="auto"/>
            <w:vAlign w:val="bottom"/>
            <w:hideMark/>
          </w:tcPr>
          <w:p w14:paraId="1437501C" w14:textId="77777777" w:rsidR="006741CC" w:rsidRPr="006741CC" w:rsidRDefault="006741CC" w:rsidP="006741CC">
            <w:pPr>
              <w:widowControl/>
              <w:jc w:val="center"/>
              <w:rPr>
                <w:sz w:val="22"/>
                <w:szCs w:val="22"/>
              </w:rPr>
            </w:pPr>
            <w:r w:rsidRPr="006741CC">
              <w:rPr>
                <w:sz w:val="22"/>
                <w:szCs w:val="22"/>
              </w:rPr>
              <w:t>51180</w:t>
            </w:r>
          </w:p>
        </w:tc>
        <w:tc>
          <w:tcPr>
            <w:tcW w:w="566" w:type="dxa"/>
            <w:tcBorders>
              <w:top w:val="nil"/>
              <w:left w:val="nil"/>
              <w:bottom w:val="single" w:sz="4" w:space="0" w:color="auto"/>
              <w:right w:val="single" w:sz="4" w:space="0" w:color="auto"/>
            </w:tcBorders>
            <w:shd w:val="clear" w:color="auto" w:fill="auto"/>
            <w:noWrap/>
            <w:vAlign w:val="bottom"/>
            <w:hideMark/>
          </w:tcPr>
          <w:p w14:paraId="29090B14" w14:textId="77777777" w:rsidR="006741CC" w:rsidRPr="006741CC" w:rsidRDefault="006741CC" w:rsidP="006741CC">
            <w:pPr>
              <w:widowControl/>
              <w:rPr>
                <w:sz w:val="22"/>
                <w:szCs w:val="22"/>
              </w:rPr>
            </w:pPr>
            <w:r w:rsidRPr="006741CC">
              <w:rPr>
                <w:sz w:val="22"/>
                <w:szCs w:val="22"/>
              </w:rPr>
              <w:t>100</w:t>
            </w:r>
          </w:p>
        </w:tc>
        <w:tc>
          <w:tcPr>
            <w:tcW w:w="466" w:type="dxa"/>
            <w:tcBorders>
              <w:top w:val="nil"/>
              <w:left w:val="nil"/>
              <w:bottom w:val="single" w:sz="4" w:space="0" w:color="auto"/>
              <w:right w:val="single" w:sz="4" w:space="0" w:color="auto"/>
            </w:tcBorders>
            <w:shd w:val="clear" w:color="auto" w:fill="auto"/>
            <w:noWrap/>
            <w:vAlign w:val="bottom"/>
            <w:hideMark/>
          </w:tcPr>
          <w:p w14:paraId="5AFACDFD" w14:textId="77777777" w:rsidR="006741CC" w:rsidRPr="006741CC" w:rsidRDefault="006741CC" w:rsidP="006741CC">
            <w:pPr>
              <w:widowControl/>
              <w:jc w:val="center"/>
              <w:rPr>
                <w:sz w:val="22"/>
                <w:szCs w:val="22"/>
              </w:rPr>
            </w:pPr>
            <w:r w:rsidRPr="006741CC">
              <w:rPr>
                <w:sz w:val="22"/>
                <w:szCs w:val="22"/>
              </w:rPr>
              <w:t> </w:t>
            </w:r>
          </w:p>
        </w:tc>
        <w:tc>
          <w:tcPr>
            <w:tcW w:w="500" w:type="dxa"/>
            <w:tcBorders>
              <w:top w:val="nil"/>
              <w:left w:val="nil"/>
              <w:bottom w:val="single" w:sz="4" w:space="0" w:color="auto"/>
              <w:right w:val="single" w:sz="4" w:space="0" w:color="auto"/>
            </w:tcBorders>
            <w:shd w:val="clear" w:color="auto" w:fill="auto"/>
            <w:noWrap/>
            <w:vAlign w:val="bottom"/>
            <w:hideMark/>
          </w:tcPr>
          <w:p w14:paraId="62BD46F0" w14:textId="77777777" w:rsidR="006741CC" w:rsidRPr="006741CC" w:rsidRDefault="006741CC" w:rsidP="006741CC">
            <w:pPr>
              <w:widowControl/>
              <w:jc w:val="center"/>
              <w:rPr>
                <w:sz w:val="22"/>
                <w:szCs w:val="22"/>
              </w:rPr>
            </w:pPr>
            <w:r w:rsidRPr="006741CC">
              <w:rPr>
                <w:sz w:val="22"/>
                <w:szCs w:val="22"/>
              </w:rPr>
              <w:t> </w:t>
            </w:r>
          </w:p>
        </w:tc>
        <w:tc>
          <w:tcPr>
            <w:tcW w:w="1151" w:type="dxa"/>
            <w:tcBorders>
              <w:top w:val="nil"/>
              <w:left w:val="nil"/>
              <w:bottom w:val="single" w:sz="4" w:space="0" w:color="auto"/>
              <w:right w:val="single" w:sz="4" w:space="0" w:color="auto"/>
            </w:tcBorders>
            <w:shd w:val="clear" w:color="auto" w:fill="auto"/>
            <w:noWrap/>
            <w:vAlign w:val="bottom"/>
            <w:hideMark/>
          </w:tcPr>
          <w:p w14:paraId="125751D6" w14:textId="77777777" w:rsidR="006741CC" w:rsidRPr="006741CC" w:rsidRDefault="006741CC" w:rsidP="006741CC">
            <w:pPr>
              <w:widowControl/>
              <w:jc w:val="right"/>
              <w:rPr>
                <w:sz w:val="22"/>
                <w:szCs w:val="22"/>
              </w:rPr>
            </w:pPr>
            <w:r w:rsidRPr="006741CC">
              <w:rPr>
                <w:sz w:val="22"/>
                <w:szCs w:val="22"/>
              </w:rPr>
              <w:t>381,868</w:t>
            </w:r>
          </w:p>
        </w:tc>
        <w:tc>
          <w:tcPr>
            <w:tcW w:w="1151" w:type="dxa"/>
            <w:tcBorders>
              <w:top w:val="nil"/>
              <w:left w:val="nil"/>
              <w:bottom w:val="single" w:sz="4" w:space="0" w:color="auto"/>
              <w:right w:val="single" w:sz="4" w:space="0" w:color="auto"/>
            </w:tcBorders>
            <w:shd w:val="clear" w:color="auto" w:fill="auto"/>
            <w:noWrap/>
            <w:vAlign w:val="bottom"/>
            <w:hideMark/>
          </w:tcPr>
          <w:p w14:paraId="3AEB40C1" w14:textId="77777777" w:rsidR="006741CC" w:rsidRPr="006741CC" w:rsidRDefault="006741CC" w:rsidP="006741CC">
            <w:pPr>
              <w:widowControl/>
              <w:jc w:val="right"/>
              <w:rPr>
                <w:sz w:val="22"/>
                <w:szCs w:val="22"/>
              </w:rPr>
            </w:pPr>
            <w:r w:rsidRPr="006741CC">
              <w:rPr>
                <w:sz w:val="22"/>
                <w:szCs w:val="22"/>
              </w:rPr>
              <w:t>389,220</w:t>
            </w:r>
          </w:p>
        </w:tc>
        <w:tc>
          <w:tcPr>
            <w:tcW w:w="1151" w:type="dxa"/>
            <w:tcBorders>
              <w:top w:val="nil"/>
              <w:left w:val="nil"/>
              <w:bottom w:val="single" w:sz="4" w:space="0" w:color="auto"/>
              <w:right w:val="single" w:sz="4" w:space="0" w:color="auto"/>
            </w:tcBorders>
            <w:shd w:val="clear" w:color="auto" w:fill="auto"/>
            <w:noWrap/>
            <w:vAlign w:val="bottom"/>
            <w:hideMark/>
          </w:tcPr>
          <w:p w14:paraId="6E2006ED" w14:textId="77777777" w:rsidR="006741CC" w:rsidRPr="006741CC" w:rsidRDefault="006741CC" w:rsidP="006741CC">
            <w:pPr>
              <w:widowControl/>
              <w:jc w:val="right"/>
              <w:rPr>
                <w:sz w:val="22"/>
                <w:szCs w:val="22"/>
              </w:rPr>
            </w:pPr>
            <w:r w:rsidRPr="006741CC">
              <w:rPr>
                <w:sz w:val="22"/>
                <w:szCs w:val="22"/>
              </w:rPr>
              <w:t>396,853</w:t>
            </w:r>
          </w:p>
        </w:tc>
      </w:tr>
      <w:tr w:rsidR="006741CC" w:rsidRPr="006741CC" w14:paraId="4FA44EAF" w14:textId="77777777" w:rsidTr="00BF731A">
        <w:trPr>
          <w:trHeight w:val="555"/>
        </w:trPr>
        <w:tc>
          <w:tcPr>
            <w:tcW w:w="3958" w:type="dxa"/>
            <w:tcBorders>
              <w:top w:val="nil"/>
              <w:left w:val="single" w:sz="4" w:space="0" w:color="auto"/>
              <w:bottom w:val="single" w:sz="4" w:space="0" w:color="auto"/>
              <w:right w:val="single" w:sz="4" w:space="0" w:color="auto"/>
            </w:tcBorders>
            <w:shd w:val="clear" w:color="auto" w:fill="auto"/>
            <w:vAlign w:val="bottom"/>
            <w:hideMark/>
          </w:tcPr>
          <w:p w14:paraId="3FFDBE1B" w14:textId="77777777" w:rsidR="006741CC" w:rsidRPr="006741CC" w:rsidRDefault="006741CC" w:rsidP="006741CC">
            <w:pPr>
              <w:widowControl/>
              <w:rPr>
                <w:sz w:val="22"/>
                <w:szCs w:val="22"/>
              </w:rPr>
            </w:pPr>
            <w:r w:rsidRPr="006741CC">
              <w:rPr>
                <w:sz w:val="22"/>
                <w:szCs w:val="22"/>
              </w:rPr>
              <w:t>Расходы на выплаты персоналу государственных (муниципальных) органов</w:t>
            </w:r>
          </w:p>
        </w:tc>
        <w:tc>
          <w:tcPr>
            <w:tcW w:w="436" w:type="dxa"/>
            <w:tcBorders>
              <w:top w:val="nil"/>
              <w:left w:val="nil"/>
              <w:bottom w:val="single" w:sz="4" w:space="0" w:color="auto"/>
              <w:right w:val="nil"/>
            </w:tcBorders>
            <w:shd w:val="clear" w:color="auto" w:fill="auto"/>
            <w:vAlign w:val="bottom"/>
            <w:hideMark/>
          </w:tcPr>
          <w:p w14:paraId="0472EBE0" w14:textId="77777777" w:rsidR="006741CC" w:rsidRPr="006741CC" w:rsidRDefault="006741CC" w:rsidP="006741CC">
            <w:pPr>
              <w:widowControl/>
              <w:jc w:val="center"/>
              <w:rPr>
                <w:sz w:val="22"/>
                <w:szCs w:val="22"/>
              </w:rPr>
            </w:pPr>
            <w:r w:rsidRPr="006741CC">
              <w:rPr>
                <w:sz w:val="22"/>
                <w:szCs w:val="22"/>
              </w:rPr>
              <w:t>01</w:t>
            </w:r>
          </w:p>
        </w:tc>
        <w:tc>
          <w:tcPr>
            <w:tcW w:w="326" w:type="dxa"/>
            <w:tcBorders>
              <w:top w:val="nil"/>
              <w:left w:val="nil"/>
              <w:bottom w:val="single" w:sz="4" w:space="0" w:color="auto"/>
              <w:right w:val="nil"/>
            </w:tcBorders>
            <w:shd w:val="clear" w:color="auto" w:fill="auto"/>
            <w:vAlign w:val="bottom"/>
            <w:hideMark/>
          </w:tcPr>
          <w:p w14:paraId="47CFB097" w14:textId="77777777" w:rsidR="006741CC" w:rsidRPr="006741CC" w:rsidRDefault="006741CC" w:rsidP="006741CC">
            <w:pPr>
              <w:widowControl/>
              <w:jc w:val="center"/>
              <w:rPr>
                <w:sz w:val="22"/>
                <w:szCs w:val="22"/>
              </w:rPr>
            </w:pPr>
            <w:r w:rsidRPr="006741CC">
              <w:rPr>
                <w:sz w:val="22"/>
                <w:szCs w:val="22"/>
              </w:rPr>
              <w:t>4</w:t>
            </w:r>
          </w:p>
        </w:tc>
        <w:tc>
          <w:tcPr>
            <w:tcW w:w="436" w:type="dxa"/>
            <w:tcBorders>
              <w:top w:val="nil"/>
              <w:left w:val="nil"/>
              <w:bottom w:val="single" w:sz="4" w:space="0" w:color="auto"/>
              <w:right w:val="nil"/>
            </w:tcBorders>
            <w:shd w:val="clear" w:color="auto" w:fill="auto"/>
            <w:vAlign w:val="bottom"/>
            <w:hideMark/>
          </w:tcPr>
          <w:p w14:paraId="05B65DE3" w14:textId="77777777" w:rsidR="006741CC" w:rsidRPr="006741CC" w:rsidRDefault="006741CC" w:rsidP="006741CC">
            <w:pPr>
              <w:widowControl/>
              <w:jc w:val="center"/>
              <w:rPr>
                <w:sz w:val="22"/>
                <w:szCs w:val="22"/>
              </w:rPr>
            </w:pPr>
            <w:r w:rsidRPr="006741CC">
              <w:rPr>
                <w:sz w:val="22"/>
                <w:szCs w:val="22"/>
              </w:rPr>
              <w:t>02</w:t>
            </w:r>
          </w:p>
        </w:tc>
        <w:tc>
          <w:tcPr>
            <w:tcW w:w="766" w:type="dxa"/>
            <w:tcBorders>
              <w:top w:val="nil"/>
              <w:left w:val="nil"/>
              <w:bottom w:val="single" w:sz="4" w:space="0" w:color="auto"/>
              <w:right w:val="single" w:sz="4" w:space="0" w:color="auto"/>
            </w:tcBorders>
            <w:shd w:val="clear" w:color="auto" w:fill="auto"/>
            <w:vAlign w:val="bottom"/>
            <w:hideMark/>
          </w:tcPr>
          <w:p w14:paraId="403C7673" w14:textId="77777777" w:rsidR="006741CC" w:rsidRPr="006741CC" w:rsidRDefault="006741CC" w:rsidP="006741CC">
            <w:pPr>
              <w:widowControl/>
              <w:jc w:val="center"/>
              <w:rPr>
                <w:sz w:val="22"/>
                <w:szCs w:val="22"/>
              </w:rPr>
            </w:pPr>
            <w:r w:rsidRPr="006741CC">
              <w:rPr>
                <w:sz w:val="22"/>
                <w:szCs w:val="22"/>
              </w:rPr>
              <w:t>51180</w:t>
            </w:r>
          </w:p>
        </w:tc>
        <w:tc>
          <w:tcPr>
            <w:tcW w:w="566" w:type="dxa"/>
            <w:tcBorders>
              <w:top w:val="nil"/>
              <w:left w:val="nil"/>
              <w:bottom w:val="single" w:sz="4" w:space="0" w:color="auto"/>
              <w:right w:val="single" w:sz="4" w:space="0" w:color="auto"/>
            </w:tcBorders>
            <w:shd w:val="clear" w:color="auto" w:fill="auto"/>
            <w:noWrap/>
            <w:vAlign w:val="bottom"/>
            <w:hideMark/>
          </w:tcPr>
          <w:p w14:paraId="6A990153" w14:textId="77777777" w:rsidR="006741CC" w:rsidRPr="006741CC" w:rsidRDefault="006741CC" w:rsidP="006741CC">
            <w:pPr>
              <w:widowControl/>
              <w:rPr>
                <w:sz w:val="22"/>
                <w:szCs w:val="22"/>
              </w:rPr>
            </w:pPr>
            <w:r w:rsidRPr="006741CC">
              <w:rPr>
                <w:sz w:val="22"/>
                <w:szCs w:val="22"/>
              </w:rPr>
              <w:t>120</w:t>
            </w:r>
          </w:p>
        </w:tc>
        <w:tc>
          <w:tcPr>
            <w:tcW w:w="466" w:type="dxa"/>
            <w:tcBorders>
              <w:top w:val="nil"/>
              <w:left w:val="nil"/>
              <w:bottom w:val="single" w:sz="4" w:space="0" w:color="auto"/>
              <w:right w:val="single" w:sz="4" w:space="0" w:color="auto"/>
            </w:tcBorders>
            <w:shd w:val="clear" w:color="auto" w:fill="auto"/>
            <w:noWrap/>
            <w:vAlign w:val="bottom"/>
            <w:hideMark/>
          </w:tcPr>
          <w:p w14:paraId="0AD4CE68" w14:textId="77777777" w:rsidR="006741CC" w:rsidRPr="006741CC" w:rsidRDefault="006741CC" w:rsidP="006741CC">
            <w:pPr>
              <w:widowControl/>
              <w:jc w:val="center"/>
              <w:rPr>
                <w:sz w:val="22"/>
                <w:szCs w:val="22"/>
              </w:rPr>
            </w:pPr>
            <w:r w:rsidRPr="006741CC">
              <w:rPr>
                <w:sz w:val="22"/>
                <w:szCs w:val="22"/>
              </w:rPr>
              <w:t> </w:t>
            </w:r>
          </w:p>
        </w:tc>
        <w:tc>
          <w:tcPr>
            <w:tcW w:w="500" w:type="dxa"/>
            <w:tcBorders>
              <w:top w:val="nil"/>
              <w:left w:val="nil"/>
              <w:bottom w:val="single" w:sz="4" w:space="0" w:color="auto"/>
              <w:right w:val="single" w:sz="4" w:space="0" w:color="auto"/>
            </w:tcBorders>
            <w:shd w:val="clear" w:color="auto" w:fill="auto"/>
            <w:noWrap/>
            <w:vAlign w:val="bottom"/>
            <w:hideMark/>
          </w:tcPr>
          <w:p w14:paraId="20FF2BEC" w14:textId="77777777" w:rsidR="006741CC" w:rsidRPr="006741CC" w:rsidRDefault="006741CC" w:rsidP="006741CC">
            <w:pPr>
              <w:widowControl/>
              <w:jc w:val="center"/>
              <w:rPr>
                <w:sz w:val="22"/>
                <w:szCs w:val="22"/>
              </w:rPr>
            </w:pPr>
            <w:r w:rsidRPr="006741CC">
              <w:rPr>
                <w:sz w:val="22"/>
                <w:szCs w:val="22"/>
              </w:rPr>
              <w:t> </w:t>
            </w:r>
          </w:p>
        </w:tc>
        <w:tc>
          <w:tcPr>
            <w:tcW w:w="1151" w:type="dxa"/>
            <w:tcBorders>
              <w:top w:val="nil"/>
              <w:left w:val="nil"/>
              <w:bottom w:val="single" w:sz="4" w:space="0" w:color="auto"/>
              <w:right w:val="single" w:sz="4" w:space="0" w:color="auto"/>
            </w:tcBorders>
            <w:shd w:val="clear" w:color="auto" w:fill="auto"/>
            <w:noWrap/>
            <w:vAlign w:val="bottom"/>
            <w:hideMark/>
          </w:tcPr>
          <w:p w14:paraId="7844C2CA" w14:textId="77777777" w:rsidR="006741CC" w:rsidRPr="006741CC" w:rsidRDefault="006741CC" w:rsidP="006741CC">
            <w:pPr>
              <w:widowControl/>
              <w:jc w:val="right"/>
              <w:rPr>
                <w:sz w:val="22"/>
                <w:szCs w:val="22"/>
              </w:rPr>
            </w:pPr>
            <w:r w:rsidRPr="006741CC">
              <w:rPr>
                <w:sz w:val="22"/>
                <w:szCs w:val="22"/>
              </w:rPr>
              <w:t>381,868</w:t>
            </w:r>
          </w:p>
        </w:tc>
        <w:tc>
          <w:tcPr>
            <w:tcW w:w="1151" w:type="dxa"/>
            <w:tcBorders>
              <w:top w:val="nil"/>
              <w:left w:val="nil"/>
              <w:bottom w:val="single" w:sz="4" w:space="0" w:color="auto"/>
              <w:right w:val="single" w:sz="4" w:space="0" w:color="auto"/>
            </w:tcBorders>
            <w:shd w:val="clear" w:color="auto" w:fill="auto"/>
            <w:noWrap/>
            <w:vAlign w:val="bottom"/>
            <w:hideMark/>
          </w:tcPr>
          <w:p w14:paraId="00F1B938" w14:textId="77777777" w:rsidR="006741CC" w:rsidRPr="006741CC" w:rsidRDefault="006741CC" w:rsidP="006741CC">
            <w:pPr>
              <w:widowControl/>
              <w:jc w:val="right"/>
              <w:rPr>
                <w:sz w:val="22"/>
                <w:szCs w:val="22"/>
              </w:rPr>
            </w:pPr>
            <w:r w:rsidRPr="006741CC">
              <w:rPr>
                <w:sz w:val="22"/>
                <w:szCs w:val="22"/>
              </w:rPr>
              <w:t>389,220</w:t>
            </w:r>
          </w:p>
        </w:tc>
        <w:tc>
          <w:tcPr>
            <w:tcW w:w="1151" w:type="dxa"/>
            <w:tcBorders>
              <w:top w:val="nil"/>
              <w:left w:val="nil"/>
              <w:bottom w:val="single" w:sz="4" w:space="0" w:color="auto"/>
              <w:right w:val="single" w:sz="4" w:space="0" w:color="auto"/>
            </w:tcBorders>
            <w:shd w:val="clear" w:color="auto" w:fill="auto"/>
            <w:noWrap/>
            <w:vAlign w:val="bottom"/>
            <w:hideMark/>
          </w:tcPr>
          <w:p w14:paraId="545B5A4E" w14:textId="77777777" w:rsidR="006741CC" w:rsidRPr="006741CC" w:rsidRDefault="006741CC" w:rsidP="006741CC">
            <w:pPr>
              <w:widowControl/>
              <w:jc w:val="right"/>
              <w:rPr>
                <w:sz w:val="22"/>
                <w:szCs w:val="22"/>
              </w:rPr>
            </w:pPr>
            <w:r w:rsidRPr="006741CC">
              <w:rPr>
                <w:sz w:val="22"/>
                <w:szCs w:val="22"/>
              </w:rPr>
              <w:t>396,853</w:t>
            </w:r>
          </w:p>
        </w:tc>
      </w:tr>
      <w:tr w:rsidR="006741CC" w:rsidRPr="006741CC" w14:paraId="2741893E" w14:textId="77777777" w:rsidTr="00BF731A">
        <w:trPr>
          <w:trHeight w:val="555"/>
        </w:trPr>
        <w:tc>
          <w:tcPr>
            <w:tcW w:w="3958" w:type="dxa"/>
            <w:tcBorders>
              <w:top w:val="nil"/>
              <w:left w:val="single" w:sz="4" w:space="0" w:color="auto"/>
              <w:bottom w:val="single" w:sz="4" w:space="0" w:color="auto"/>
              <w:right w:val="single" w:sz="4" w:space="0" w:color="auto"/>
            </w:tcBorders>
            <w:shd w:val="clear" w:color="auto" w:fill="auto"/>
            <w:vAlign w:val="bottom"/>
            <w:hideMark/>
          </w:tcPr>
          <w:p w14:paraId="6D6B678A" w14:textId="77777777" w:rsidR="006741CC" w:rsidRPr="006741CC" w:rsidRDefault="006741CC" w:rsidP="006741CC">
            <w:pPr>
              <w:widowControl/>
              <w:rPr>
                <w:sz w:val="22"/>
                <w:szCs w:val="22"/>
              </w:rPr>
            </w:pPr>
            <w:r w:rsidRPr="006741CC">
              <w:rPr>
                <w:sz w:val="22"/>
                <w:szCs w:val="22"/>
              </w:rPr>
              <w:t>Национальная оборона</w:t>
            </w:r>
          </w:p>
        </w:tc>
        <w:tc>
          <w:tcPr>
            <w:tcW w:w="436" w:type="dxa"/>
            <w:tcBorders>
              <w:top w:val="nil"/>
              <w:left w:val="nil"/>
              <w:bottom w:val="single" w:sz="4" w:space="0" w:color="auto"/>
              <w:right w:val="nil"/>
            </w:tcBorders>
            <w:shd w:val="clear" w:color="auto" w:fill="auto"/>
            <w:vAlign w:val="bottom"/>
            <w:hideMark/>
          </w:tcPr>
          <w:p w14:paraId="4C6FFC6A" w14:textId="77777777" w:rsidR="006741CC" w:rsidRPr="006741CC" w:rsidRDefault="006741CC" w:rsidP="006741CC">
            <w:pPr>
              <w:widowControl/>
              <w:jc w:val="center"/>
              <w:rPr>
                <w:sz w:val="22"/>
                <w:szCs w:val="22"/>
              </w:rPr>
            </w:pPr>
            <w:r w:rsidRPr="006741CC">
              <w:rPr>
                <w:sz w:val="22"/>
                <w:szCs w:val="22"/>
              </w:rPr>
              <w:t>01</w:t>
            </w:r>
          </w:p>
        </w:tc>
        <w:tc>
          <w:tcPr>
            <w:tcW w:w="326" w:type="dxa"/>
            <w:tcBorders>
              <w:top w:val="nil"/>
              <w:left w:val="nil"/>
              <w:bottom w:val="single" w:sz="4" w:space="0" w:color="auto"/>
              <w:right w:val="nil"/>
            </w:tcBorders>
            <w:shd w:val="clear" w:color="auto" w:fill="auto"/>
            <w:vAlign w:val="bottom"/>
            <w:hideMark/>
          </w:tcPr>
          <w:p w14:paraId="7F333BE8" w14:textId="77777777" w:rsidR="006741CC" w:rsidRPr="006741CC" w:rsidRDefault="006741CC" w:rsidP="006741CC">
            <w:pPr>
              <w:widowControl/>
              <w:jc w:val="center"/>
              <w:rPr>
                <w:sz w:val="22"/>
                <w:szCs w:val="22"/>
              </w:rPr>
            </w:pPr>
            <w:r w:rsidRPr="006741CC">
              <w:rPr>
                <w:sz w:val="22"/>
                <w:szCs w:val="22"/>
              </w:rPr>
              <w:t>4</w:t>
            </w:r>
          </w:p>
        </w:tc>
        <w:tc>
          <w:tcPr>
            <w:tcW w:w="436" w:type="dxa"/>
            <w:tcBorders>
              <w:top w:val="nil"/>
              <w:left w:val="nil"/>
              <w:bottom w:val="single" w:sz="4" w:space="0" w:color="auto"/>
              <w:right w:val="nil"/>
            </w:tcBorders>
            <w:shd w:val="clear" w:color="auto" w:fill="auto"/>
            <w:vAlign w:val="bottom"/>
            <w:hideMark/>
          </w:tcPr>
          <w:p w14:paraId="6B8E2578" w14:textId="77777777" w:rsidR="006741CC" w:rsidRPr="006741CC" w:rsidRDefault="006741CC" w:rsidP="006741CC">
            <w:pPr>
              <w:widowControl/>
              <w:jc w:val="center"/>
              <w:rPr>
                <w:sz w:val="22"/>
                <w:szCs w:val="22"/>
              </w:rPr>
            </w:pPr>
            <w:r w:rsidRPr="006741CC">
              <w:rPr>
                <w:sz w:val="22"/>
                <w:szCs w:val="22"/>
              </w:rPr>
              <w:t>02</w:t>
            </w:r>
          </w:p>
        </w:tc>
        <w:tc>
          <w:tcPr>
            <w:tcW w:w="766" w:type="dxa"/>
            <w:tcBorders>
              <w:top w:val="nil"/>
              <w:left w:val="nil"/>
              <w:bottom w:val="single" w:sz="4" w:space="0" w:color="auto"/>
              <w:right w:val="single" w:sz="4" w:space="0" w:color="auto"/>
            </w:tcBorders>
            <w:shd w:val="clear" w:color="auto" w:fill="auto"/>
            <w:vAlign w:val="bottom"/>
            <w:hideMark/>
          </w:tcPr>
          <w:p w14:paraId="474065E7" w14:textId="77777777" w:rsidR="006741CC" w:rsidRPr="006741CC" w:rsidRDefault="006741CC" w:rsidP="006741CC">
            <w:pPr>
              <w:widowControl/>
              <w:jc w:val="center"/>
              <w:rPr>
                <w:sz w:val="22"/>
                <w:szCs w:val="22"/>
              </w:rPr>
            </w:pPr>
            <w:r w:rsidRPr="006741CC">
              <w:rPr>
                <w:sz w:val="22"/>
                <w:szCs w:val="22"/>
              </w:rPr>
              <w:t>51180</w:t>
            </w:r>
          </w:p>
        </w:tc>
        <w:tc>
          <w:tcPr>
            <w:tcW w:w="566" w:type="dxa"/>
            <w:tcBorders>
              <w:top w:val="nil"/>
              <w:left w:val="nil"/>
              <w:bottom w:val="single" w:sz="4" w:space="0" w:color="auto"/>
              <w:right w:val="single" w:sz="4" w:space="0" w:color="auto"/>
            </w:tcBorders>
            <w:shd w:val="clear" w:color="auto" w:fill="auto"/>
            <w:noWrap/>
            <w:vAlign w:val="bottom"/>
            <w:hideMark/>
          </w:tcPr>
          <w:p w14:paraId="0C922BC2" w14:textId="77777777" w:rsidR="006741CC" w:rsidRPr="006741CC" w:rsidRDefault="006741CC" w:rsidP="006741CC">
            <w:pPr>
              <w:widowControl/>
              <w:rPr>
                <w:sz w:val="22"/>
                <w:szCs w:val="22"/>
              </w:rPr>
            </w:pPr>
            <w:r w:rsidRPr="006741CC">
              <w:rPr>
                <w:sz w:val="22"/>
                <w:szCs w:val="22"/>
              </w:rPr>
              <w:t>120</w:t>
            </w:r>
          </w:p>
        </w:tc>
        <w:tc>
          <w:tcPr>
            <w:tcW w:w="466" w:type="dxa"/>
            <w:tcBorders>
              <w:top w:val="nil"/>
              <w:left w:val="nil"/>
              <w:bottom w:val="single" w:sz="4" w:space="0" w:color="auto"/>
              <w:right w:val="single" w:sz="4" w:space="0" w:color="auto"/>
            </w:tcBorders>
            <w:shd w:val="clear" w:color="auto" w:fill="auto"/>
            <w:noWrap/>
            <w:vAlign w:val="bottom"/>
            <w:hideMark/>
          </w:tcPr>
          <w:p w14:paraId="5EA566F9" w14:textId="77777777" w:rsidR="006741CC" w:rsidRPr="006741CC" w:rsidRDefault="006741CC" w:rsidP="006741CC">
            <w:pPr>
              <w:widowControl/>
              <w:jc w:val="center"/>
              <w:rPr>
                <w:sz w:val="22"/>
                <w:szCs w:val="22"/>
              </w:rPr>
            </w:pPr>
            <w:r w:rsidRPr="006741CC">
              <w:rPr>
                <w:sz w:val="22"/>
                <w:szCs w:val="22"/>
              </w:rPr>
              <w:t>02</w:t>
            </w:r>
          </w:p>
        </w:tc>
        <w:tc>
          <w:tcPr>
            <w:tcW w:w="500" w:type="dxa"/>
            <w:tcBorders>
              <w:top w:val="nil"/>
              <w:left w:val="nil"/>
              <w:bottom w:val="single" w:sz="4" w:space="0" w:color="auto"/>
              <w:right w:val="single" w:sz="4" w:space="0" w:color="auto"/>
            </w:tcBorders>
            <w:shd w:val="clear" w:color="auto" w:fill="auto"/>
            <w:noWrap/>
            <w:vAlign w:val="bottom"/>
            <w:hideMark/>
          </w:tcPr>
          <w:p w14:paraId="0A6C52D3" w14:textId="77777777" w:rsidR="006741CC" w:rsidRPr="006741CC" w:rsidRDefault="006741CC" w:rsidP="006741CC">
            <w:pPr>
              <w:widowControl/>
              <w:jc w:val="center"/>
              <w:rPr>
                <w:sz w:val="22"/>
                <w:szCs w:val="22"/>
              </w:rPr>
            </w:pPr>
            <w:r w:rsidRPr="006741CC">
              <w:rPr>
                <w:sz w:val="22"/>
                <w:szCs w:val="22"/>
              </w:rPr>
              <w:t>00</w:t>
            </w:r>
          </w:p>
        </w:tc>
        <w:tc>
          <w:tcPr>
            <w:tcW w:w="1151" w:type="dxa"/>
            <w:tcBorders>
              <w:top w:val="nil"/>
              <w:left w:val="nil"/>
              <w:bottom w:val="single" w:sz="4" w:space="0" w:color="auto"/>
              <w:right w:val="single" w:sz="4" w:space="0" w:color="auto"/>
            </w:tcBorders>
            <w:shd w:val="clear" w:color="auto" w:fill="auto"/>
            <w:noWrap/>
            <w:vAlign w:val="bottom"/>
            <w:hideMark/>
          </w:tcPr>
          <w:p w14:paraId="78B21F7F" w14:textId="77777777" w:rsidR="006741CC" w:rsidRPr="006741CC" w:rsidRDefault="006741CC" w:rsidP="006741CC">
            <w:pPr>
              <w:widowControl/>
              <w:jc w:val="right"/>
              <w:rPr>
                <w:sz w:val="22"/>
                <w:szCs w:val="22"/>
              </w:rPr>
            </w:pPr>
            <w:r w:rsidRPr="006741CC">
              <w:rPr>
                <w:sz w:val="22"/>
                <w:szCs w:val="22"/>
              </w:rPr>
              <w:t>381,868</w:t>
            </w:r>
          </w:p>
        </w:tc>
        <w:tc>
          <w:tcPr>
            <w:tcW w:w="1151" w:type="dxa"/>
            <w:tcBorders>
              <w:top w:val="nil"/>
              <w:left w:val="nil"/>
              <w:bottom w:val="single" w:sz="4" w:space="0" w:color="auto"/>
              <w:right w:val="single" w:sz="4" w:space="0" w:color="auto"/>
            </w:tcBorders>
            <w:shd w:val="clear" w:color="auto" w:fill="auto"/>
            <w:noWrap/>
            <w:vAlign w:val="bottom"/>
            <w:hideMark/>
          </w:tcPr>
          <w:p w14:paraId="646F49D7" w14:textId="77777777" w:rsidR="006741CC" w:rsidRPr="006741CC" w:rsidRDefault="006741CC" w:rsidP="006741CC">
            <w:pPr>
              <w:widowControl/>
              <w:jc w:val="right"/>
              <w:rPr>
                <w:sz w:val="22"/>
                <w:szCs w:val="22"/>
              </w:rPr>
            </w:pPr>
            <w:r w:rsidRPr="006741CC">
              <w:rPr>
                <w:sz w:val="22"/>
                <w:szCs w:val="22"/>
              </w:rPr>
              <w:t>389,220</w:t>
            </w:r>
          </w:p>
        </w:tc>
        <w:tc>
          <w:tcPr>
            <w:tcW w:w="1151" w:type="dxa"/>
            <w:tcBorders>
              <w:top w:val="nil"/>
              <w:left w:val="nil"/>
              <w:bottom w:val="single" w:sz="4" w:space="0" w:color="auto"/>
              <w:right w:val="single" w:sz="4" w:space="0" w:color="auto"/>
            </w:tcBorders>
            <w:shd w:val="clear" w:color="auto" w:fill="auto"/>
            <w:noWrap/>
            <w:vAlign w:val="bottom"/>
            <w:hideMark/>
          </w:tcPr>
          <w:p w14:paraId="1C709CF1" w14:textId="77777777" w:rsidR="006741CC" w:rsidRPr="006741CC" w:rsidRDefault="006741CC" w:rsidP="006741CC">
            <w:pPr>
              <w:widowControl/>
              <w:jc w:val="right"/>
              <w:rPr>
                <w:sz w:val="22"/>
                <w:szCs w:val="22"/>
              </w:rPr>
            </w:pPr>
            <w:r w:rsidRPr="006741CC">
              <w:rPr>
                <w:sz w:val="22"/>
                <w:szCs w:val="22"/>
              </w:rPr>
              <w:t>396,853</w:t>
            </w:r>
          </w:p>
        </w:tc>
      </w:tr>
      <w:tr w:rsidR="006741CC" w:rsidRPr="006741CC" w14:paraId="0D16AC71" w14:textId="77777777" w:rsidTr="00BF731A">
        <w:trPr>
          <w:trHeight w:val="555"/>
        </w:trPr>
        <w:tc>
          <w:tcPr>
            <w:tcW w:w="3958" w:type="dxa"/>
            <w:tcBorders>
              <w:top w:val="nil"/>
              <w:left w:val="single" w:sz="4" w:space="0" w:color="auto"/>
              <w:bottom w:val="single" w:sz="4" w:space="0" w:color="auto"/>
              <w:right w:val="single" w:sz="4" w:space="0" w:color="auto"/>
            </w:tcBorders>
            <w:shd w:val="clear" w:color="auto" w:fill="auto"/>
            <w:vAlign w:val="bottom"/>
            <w:hideMark/>
          </w:tcPr>
          <w:p w14:paraId="183AD223" w14:textId="77777777" w:rsidR="006741CC" w:rsidRPr="006741CC" w:rsidRDefault="006741CC" w:rsidP="006741CC">
            <w:pPr>
              <w:widowControl/>
              <w:rPr>
                <w:sz w:val="22"/>
                <w:szCs w:val="22"/>
              </w:rPr>
            </w:pPr>
            <w:r w:rsidRPr="006741CC">
              <w:rPr>
                <w:sz w:val="22"/>
                <w:szCs w:val="22"/>
              </w:rPr>
              <w:t>Мобилизация и вневойсковая подготовка</w:t>
            </w:r>
          </w:p>
        </w:tc>
        <w:tc>
          <w:tcPr>
            <w:tcW w:w="436" w:type="dxa"/>
            <w:tcBorders>
              <w:top w:val="nil"/>
              <w:left w:val="nil"/>
              <w:bottom w:val="single" w:sz="4" w:space="0" w:color="auto"/>
              <w:right w:val="nil"/>
            </w:tcBorders>
            <w:shd w:val="clear" w:color="auto" w:fill="auto"/>
            <w:vAlign w:val="bottom"/>
            <w:hideMark/>
          </w:tcPr>
          <w:p w14:paraId="239C4E8D" w14:textId="77777777" w:rsidR="006741CC" w:rsidRPr="006741CC" w:rsidRDefault="006741CC" w:rsidP="006741CC">
            <w:pPr>
              <w:widowControl/>
              <w:jc w:val="center"/>
              <w:rPr>
                <w:sz w:val="22"/>
                <w:szCs w:val="22"/>
              </w:rPr>
            </w:pPr>
            <w:r w:rsidRPr="006741CC">
              <w:rPr>
                <w:sz w:val="22"/>
                <w:szCs w:val="22"/>
              </w:rPr>
              <w:t>01</w:t>
            </w:r>
          </w:p>
        </w:tc>
        <w:tc>
          <w:tcPr>
            <w:tcW w:w="326" w:type="dxa"/>
            <w:tcBorders>
              <w:top w:val="nil"/>
              <w:left w:val="nil"/>
              <w:bottom w:val="single" w:sz="4" w:space="0" w:color="auto"/>
              <w:right w:val="nil"/>
            </w:tcBorders>
            <w:shd w:val="clear" w:color="auto" w:fill="auto"/>
            <w:vAlign w:val="bottom"/>
            <w:hideMark/>
          </w:tcPr>
          <w:p w14:paraId="3E7E35CA" w14:textId="77777777" w:rsidR="006741CC" w:rsidRPr="006741CC" w:rsidRDefault="006741CC" w:rsidP="006741CC">
            <w:pPr>
              <w:widowControl/>
              <w:jc w:val="center"/>
              <w:rPr>
                <w:sz w:val="22"/>
                <w:szCs w:val="22"/>
              </w:rPr>
            </w:pPr>
            <w:r w:rsidRPr="006741CC">
              <w:rPr>
                <w:sz w:val="22"/>
                <w:szCs w:val="22"/>
              </w:rPr>
              <w:t>4</w:t>
            </w:r>
          </w:p>
        </w:tc>
        <w:tc>
          <w:tcPr>
            <w:tcW w:w="436" w:type="dxa"/>
            <w:tcBorders>
              <w:top w:val="nil"/>
              <w:left w:val="nil"/>
              <w:bottom w:val="single" w:sz="4" w:space="0" w:color="auto"/>
              <w:right w:val="nil"/>
            </w:tcBorders>
            <w:shd w:val="clear" w:color="auto" w:fill="auto"/>
            <w:vAlign w:val="bottom"/>
            <w:hideMark/>
          </w:tcPr>
          <w:p w14:paraId="0AE25390" w14:textId="77777777" w:rsidR="006741CC" w:rsidRPr="006741CC" w:rsidRDefault="006741CC" w:rsidP="006741CC">
            <w:pPr>
              <w:widowControl/>
              <w:jc w:val="center"/>
              <w:rPr>
                <w:sz w:val="22"/>
                <w:szCs w:val="22"/>
              </w:rPr>
            </w:pPr>
            <w:r w:rsidRPr="006741CC">
              <w:rPr>
                <w:sz w:val="22"/>
                <w:szCs w:val="22"/>
              </w:rPr>
              <w:t>02</w:t>
            </w:r>
          </w:p>
        </w:tc>
        <w:tc>
          <w:tcPr>
            <w:tcW w:w="766" w:type="dxa"/>
            <w:tcBorders>
              <w:top w:val="nil"/>
              <w:left w:val="nil"/>
              <w:bottom w:val="single" w:sz="4" w:space="0" w:color="auto"/>
              <w:right w:val="single" w:sz="4" w:space="0" w:color="auto"/>
            </w:tcBorders>
            <w:shd w:val="clear" w:color="auto" w:fill="auto"/>
            <w:vAlign w:val="bottom"/>
            <w:hideMark/>
          </w:tcPr>
          <w:p w14:paraId="27AC723D" w14:textId="77777777" w:rsidR="006741CC" w:rsidRPr="006741CC" w:rsidRDefault="006741CC" w:rsidP="006741CC">
            <w:pPr>
              <w:widowControl/>
              <w:jc w:val="center"/>
              <w:rPr>
                <w:sz w:val="22"/>
                <w:szCs w:val="22"/>
              </w:rPr>
            </w:pPr>
            <w:r w:rsidRPr="006741CC">
              <w:rPr>
                <w:sz w:val="22"/>
                <w:szCs w:val="22"/>
              </w:rPr>
              <w:t>51180</w:t>
            </w:r>
          </w:p>
        </w:tc>
        <w:tc>
          <w:tcPr>
            <w:tcW w:w="566" w:type="dxa"/>
            <w:tcBorders>
              <w:top w:val="nil"/>
              <w:left w:val="nil"/>
              <w:bottom w:val="single" w:sz="4" w:space="0" w:color="auto"/>
              <w:right w:val="single" w:sz="4" w:space="0" w:color="auto"/>
            </w:tcBorders>
            <w:shd w:val="clear" w:color="auto" w:fill="auto"/>
            <w:noWrap/>
            <w:vAlign w:val="bottom"/>
            <w:hideMark/>
          </w:tcPr>
          <w:p w14:paraId="1DA7471C" w14:textId="77777777" w:rsidR="006741CC" w:rsidRPr="006741CC" w:rsidRDefault="006741CC" w:rsidP="006741CC">
            <w:pPr>
              <w:widowControl/>
              <w:rPr>
                <w:sz w:val="22"/>
                <w:szCs w:val="22"/>
              </w:rPr>
            </w:pPr>
            <w:r w:rsidRPr="006741CC">
              <w:rPr>
                <w:sz w:val="22"/>
                <w:szCs w:val="22"/>
              </w:rPr>
              <w:t>120</w:t>
            </w:r>
          </w:p>
        </w:tc>
        <w:tc>
          <w:tcPr>
            <w:tcW w:w="466" w:type="dxa"/>
            <w:tcBorders>
              <w:top w:val="nil"/>
              <w:left w:val="nil"/>
              <w:bottom w:val="single" w:sz="4" w:space="0" w:color="auto"/>
              <w:right w:val="single" w:sz="4" w:space="0" w:color="auto"/>
            </w:tcBorders>
            <w:shd w:val="clear" w:color="auto" w:fill="auto"/>
            <w:noWrap/>
            <w:vAlign w:val="bottom"/>
            <w:hideMark/>
          </w:tcPr>
          <w:p w14:paraId="355FB272" w14:textId="77777777" w:rsidR="006741CC" w:rsidRPr="006741CC" w:rsidRDefault="006741CC" w:rsidP="006741CC">
            <w:pPr>
              <w:widowControl/>
              <w:jc w:val="center"/>
              <w:rPr>
                <w:sz w:val="22"/>
                <w:szCs w:val="22"/>
              </w:rPr>
            </w:pPr>
            <w:r w:rsidRPr="006741CC">
              <w:rPr>
                <w:sz w:val="22"/>
                <w:szCs w:val="22"/>
              </w:rPr>
              <w:t>02</w:t>
            </w:r>
          </w:p>
        </w:tc>
        <w:tc>
          <w:tcPr>
            <w:tcW w:w="500" w:type="dxa"/>
            <w:tcBorders>
              <w:top w:val="nil"/>
              <w:left w:val="nil"/>
              <w:bottom w:val="single" w:sz="4" w:space="0" w:color="auto"/>
              <w:right w:val="single" w:sz="4" w:space="0" w:color="auto"/>
            </w:tcBorders>
            <w:shd w:val="clear" w:color="auto" w:fill="auto"/>
            <w:noWrap/>
            <w:vAlign w:val="bottom"/>
            <w:hideMark/>
          </w:tcPr>
          <w:p w14:paraId="334D9EE0" w14:textId="77777777" w:rsidR="006741CC" w:rsidRPr="006741CC" w:rsidRDefault="006741CC" w:rsidP="006741CC">
            <w:pPr>
              <w:widowControl/>
              <w:jc w:val="center"/>
              <w:rPr>
                <w:sz w:val="22"/>
                <w:szCs w:val="22"/>
              </w:rPr>
            </w:pPr>
            <w:r w:rsidRPr="006741CC">
              <w:rPr>
                <w:sz w:val="22"/>
                <w:szCs w:val="22"/>
              </w:rPr>
              <w:t>03</w:t>
            </w:r>
          </w:p>
        </w:tc>
        <w:tc>
          <w:tcPr>
            <w:tcW w:w="1151" w:type="dxa"/>
            <w:tcBorders>
              <w:top w:val="nil"/>
              <w:left w:val="nil"/>
              <w:bottom w:val="single" w:sz="4" w:space="0" w:color="auto"/>
              <w:right w:val="single" w:sz="4" w:space="0" w:color="auto"/>
            </w:tcBorders>
            <w:shd w:val="clear" w:color="auto" w:fill="auto"/>
            <w:noWrap/>
            <w:vAlign w:val="bottom"/>
            <w:hideMark/>
          </w:tcPr>
          <w:p w14:paraId="43D4BA96" w14:textId="77777777" w:rsidR="006741CC" w:rsidRPr="006741CC" w:rsidRDefault="006741CC" w:rsidP="006741CC">
            <w:pPr>
              <w:widowControl/>
              <w:jc w:val="right"/>
              <w:rPr>
                <w:sz w:val="22"/>
                <w:szCs w:val="22"/>
              </w:rPr>
            </w:pPr>
            <w:r w:rsidRPr="006741CC">
              <w:rPr>
                <w:sz w:val="22"/>
                <w:szCs w:val="22"/>
              </w:rPr>
              <w:t>381,868</w:t>
            </w:r>
          </w:p>
        </w:tc>
        <w:tc>
          <w:tcPr>
            <w:tcW w:w="1151" w:type="dxa"/>
            <w:tcBorders>
              <w:top w:val="nil"/>
              <w:left w:val="nil"/>
              <w:bottom w:val="single" w:sz="4" w:space="0" w:color="auto"/>
              <w:right w:val="single" w:sz="4" w:space="0" w:color="auto"/>
            </w:tcBorders>
            <w:shd w:val="clear" w:color="auto" w:fill="auto"/>
            <w:noWrap/>
            <w:vAlign w:val="bottom"/>
            <w:hideMark/>
          </w:tcPr>
          <w:p w14:paraId="5306E3B5" w14:textId="77777777" w:rsidR="006741CC" w:rsidRPr="006741CC" w:rsidRDefault="006741CC" w:rsidP="006741CC">
            <w:pPr>
              <w:widowControl/>
              <w:jc w:val="right"/>
              <w:rPr>
                <w:sz w:val="22"/>
                <w:szCs w:val="22"/>
              </w:rPr>
            </w:pPr>
            <w:r w:rsidRPr="006741CC">
              <w:rPr>
                <w:sz w:val="22"/>
                <w:szCs w:val="22"/>
              </w:rPr>
              <w:t>389,220</w:t>
            </w:r>
          </w:p>
        </w:tc>
        <w:tc>
          <w:tcPr>
            <w:tcW w:w="1151" w:type="dxa"/>
            <w:tcBorders>
              <w:top w:val="nil"/>
              <w:left w:val="nil"/>
              <w:bottom w:val="single" w:sz="4" w:space="0" w:color="auto"/>
              <w:right w:val="single" w:sz="4" w:space="0" w:color="auto"/>
            </w:tcBorders>
            <w:shd w:val="clear" w:color="auto" w:fill="auto"/>
            <w:noWrap/>
            <w:vAlign w:val="bottom"/>
            <w:hideMark/>
          </w:tcPr>
          <w:p w14:paraId="4A5A8114" w14:textId="77777777" w:rsidR="006741CC" w:rsidRPr="006741CC" w:rsidRDefault="006741CC" w:rsidP="006741CC">
            <w:pPr>
              <w:widowControl/>
              <w:jc w:val="right"/>
              <w:rPr>
                <w:sz w:val="22"/>
                <w:szCs w:val="22"/>
              </w:rPr>
            </w:pPr>
            <w:r w:rsidRPr="006741CC">
              <w:rPr>
                <w:sz w:val="22"/>
                <w:szCs w:val="22"/>
              </w:rPr>
              <w:t>396,853</w:t>
            </w:r>
          </w:p>
        </w:tc>
      </w:tr>
      <w:tr w:rsidR="006741CC" w:rsidRPr="006741CC" w14:paraId="07317144" w14:textId="77777777" w:rsidTr="00BF731A">
        <w:trPr>
          <w:trHeight w:val="555"/>
        </w:trPr>
        <w:tc>
          <w:tcPr>
            <w:tcW w:w="3958" w:type="dxa"/>
            <w:tcBorders>
              <w:top w:val="nil"/>
              <w:left w:val="single" w:sz="4" w:space="0" w:color="auto"/>
              <w:bottom w:val="single" w:sz="4" w:space="0" w:color="auto"/>
              <w:right w:val="single" w:sz="4" w:space="0" w:color="auto"/>
            </w:tcBorders>
            <w:shd w:val="clear" w:color="auto" w:fill="auto"/>
            <w:vAlign w:val="bottom"/>
            <w:hideMark/>
          </w:tcPr>
          <w:p w14:paraId="39E22C2A" w14:textId="77777777" w:rsidR="006741CC" w:rsidRPr="006741CC" w:rsidRDefault="006741CC" w:rsidP="006741CC">
            <w:pPr>
              <w:widowControl/>
              <w:rPr>
                <w:sz w:val="22"/>
                <w:szCs w:val="22"/>
              </w:rPr>
            </w:pPr>
            <w:r w:rsidRPr="006741CC">
              <w:rPr>
                <w:sz w:val="22"/>
                <w:szCs w:val="22"/>
              </w:rPr>
              <w:t>Закупка товаров, работ и услуг для  обеспечения государственных (муниципальных ) нужд</w:t>
            </w:r>
          </w:p>
        </w:tc>
        <w:tc>
          <w:tcPr>
            <w:tcW w:w="436" w:type="dxa"/>
            <w:tcBorders>
              <w:top w:val="nil"/>
              <w:left w:val="nil"/>
              <w:bottom w:val="single" w:sz="4" w:space="0" w:color="auto"/>
              <w:right w:val="nil"/>
            </w:tcBorders>
            <w:shd w:val="clear" w:color="auto" w:fill="auto"/>
            <w:vAlign w:val="bottom"/>
            <w:hideMark/>
          </w:tcPr>
          <w:p w14:paraId="34C51B2E" w14:textId="77777777" w:rsidR="006741CC" w:rsidRPr="006741CC" w:rsidRDefault="006741CC" w:rsidP="006741CC">
            <w:pPr>
              <w:widowControl/>
              <w:jc w:val="center"/>
              <w:rPr>
                <w:sz w:val="22"/>
                <w:szCs w:val="22"/>
              </w:rPr>
            </w:pPr>
            <w:r w:rsidRPr="006741CC">
              <w:rPr>
                <w:sz w:val="22"/>
                <w:szCs w:val="22"/>
              </w:rPr>
              <w:t>01</w:t>
            </w:r>
          </w:p>
        </w:tc>
        <w:tc>
          <w:tcPr>
            <w:tcW w:w="326" w:type="dxa"/>
            <w:tcBorders>
              <w:top w:val="nil"/>
              <w:left w:val="nil"/>
              <w:bottom w:val="single" w:sz="4" w:space="0" w:color="auto"/>
              <w:right w:val="nil"/>
            </w:tcBorders>
            <w:shd w:val="clear" w:color="auto" w:fill="auto"/>
            <w:vAlign w:val="bottom"/>
            <w:hideMark/>
          </w:tcPr>
          <w:p w14:paraId="08B077F9" w14:textId="77777777" w:rsidR="006741CC" w:rsidRPr="006741CC" w:rsidRDefault="006741CC" w:rsidP="006741CC">
            <w:pPr>
              <w:widowControl/>
              <w:jc w:val="center"/>
              <w:rPr>
                <w:sz w:val="22"/>
                <w:szCs w:val="22"/>
              </w:rPr>
            </w:pPr>
            <w:r w:rsidRPr="006741CC">
              <w:rPr>
                <w:sz w:val="22"/>
                <w:szCs w:val="22"/>
              </w:rPr>
              <w:t>4</w:t>
            </w:r>
          </w:p>
        </w:tc>
        <w:tc>
          <w:tcPr>
            <w:tcW w:w="436" w:type="dxa"/>
            <w:tcBorders>
              <w:top w:val="nil"/>
              <w:left w:val="nil"/>
              <w:bottom w:val="single" w:sz="4" w:space="0" w:color="auto"/>
              <w:right w:val="nil"/>
            </w:tcBorders>
            <w:shd w:val="clear" w:color="auto" w:fill="auto"/>
            <w:vAlign w:val="bottom"/>
            <w:hideMark/>
          </w:tcPr>
          <w:p w14:paraId="74F75123" w14:textId="77777777" w:rsidR="006741CC" w:rsidRPr="006741CC" w:rsidRDefault="006741CC" w:rsidP="006741CC">
            <w:pPr>
              <w:widowControl/>
              <w:jc w:val="center"/>
              <w:rPr>
                <w:sz w:val="22"/>
                <w:szCs w:val="22"/>
              </w:rPr>
            </w:pPr>
            <w:r w:rsidRPr="006741CC">
              <w:rPr>
                <w:sz w:val="22"/>
                <w:szCs w:val="22"/>
              </w:rPr>
              <w:t>02</w:t>
            </w:r>
          </w:p>
        </w:tc>
        <w:tc>
          <w:tcPr>
            <w:tcW w:w="766" w:type="dxa"/>
            <w:tcBorders>
              <w:top w:val="nil"/>
              <w:left w:val="nil"/>
              <w:bottom w:val="single" w:sz="4" w:space="0" w:color="auto"/>
              <w:right w:val="single" w:sz="4" w:space="0" w:color="auto"/>
            </w:tcBorders>
            <w:shd w:val="clear" w:color="auto" w:fill="auto"/>
            <w:vAlign w:val="bottom"/>
            <w:hideMark/>
          </w:tcPr>
          <w:p w14:paraId="4EF0A912" w14:textId="77777777" w:rsidR="006741CC" w:rsidRPr="006741CC" w:rsidRDefault="006741CC" w:rsidP="006741CC">
            <w:pPr>
              <w:widowControl/>
              <w:jc w:val="center"/>
              <w:rPr>
                <w:sz w:val="22"/>
                <w:szCs w:val="22"/>
              </w:rPr>
            </w:pPr>
            <w:r w:rsidRPr="006741CC">
              <w:rPr>
                <w:sz w:val="22"/>
                <w:szCs w:val="22"/>
              </w:rPr>
              <w:t>51180</w:t>
            </w:r>
          </w:p>
        </w:tc>
        <w:tc>
          <w:tcPr>
            <w:tcW w:w="566" w:type="dxa"/>
            <w:tcBorders>
              <w:top w:val="nil"/>
              <w:left w:val="nil"/>
              <w:bottom w:val="single" w:sz="4" w:space="0" w:color="auto"/>
              <w:right w:val="single" w:sz="4" w:space="0" w:color="auto"/>
            </w:tcBorders>
            <w:shd w:val="clear" w:color="auto" w:fill="auto"/>
            <w:noWrap/>
            <w:vAlign w:val="bottom"/>
            <w:hideMark/>
          </w:tcPr>
          <w:p w14:paraId="0192ED09" w14:textId="77777777" w:rsidR="006741CC" w:rsidRPr="006741CC" w:rsidRDefault="006741CC" w:rsidP="006741CC">
            <w:pPr>
              <w:widowControl/>
              <w:rPr>
                <w:sz w:val="22"/>
                <w:szCs w:val="22"/>
              </w:rPr>
            </w:pPr>
            <w:r w:rsidRPr="006741CC">
              <w:rPr>
                <w:sz w:val="22"/>
                <w:szCs w:val="22"/>
              </w:rPr>
              <w:t>200</w:t>
            </w:r>
          </w:p>
        </w:tc>
        <w:tc>
          <w:tcPr>
            <w:tcW w:w="466" w:type="dxa"/>
            <w:tcBorders>
              <w:top w:val="nil"/>
              <w:left w:val="nil"/>
              <w:bottom w:val="single" w:sz="4" w:space="0" w:color="auto"/>
              <w:right w:val="single" w:sz="4" w:space="0" w:color="auto"/>
            </w:tcBorders>
            <w:shd w:val="clear" w:color="auto" w:fill="auto"/>
            <w:noWrap/>
            <w:vAlign w:val="bottom"/>
            <w:hideMark/>
          </w:tcPr>
          <w:p w14:paraId="7C9C2F68" w14:textId="77777777" w:rsidR="006741CC" w:rsidRPr="006741CC" w:rsidRDefault="006741CC" w:rsidP="006741CC">
            <w:pPr>
              <w:widowControl/>
              <w:jc w:val="center"/>
              <w:rPr>
                <w:sz w:val="22"/>
                <w:szCs w:val="22"/>
              </w:rPr>
            </w:pPr>
            <w:r w:rsidRPr="006741CC">
              <w:rPr>
                <w:sz w:val="22"/>
                <w:szCs w:val="22"/>
              </w:rPr>
              <w:t> </w:t>
            </w:r>
          </w:p>
        </w:tc>
        <w:tc>
          <w:tcPr>
            <w:tcW w:w="500" w:type="dxa"/>
            <w:tcBorders>
              <w:top w:val="nil"/>
              <w:left w:val="nil"/>
              <w:bottom w:val="single" w:sz="4" w:space="0" w:color="auto"/>
              <w:right w:val="single" w:sz="4" w:space="0" w:color="auto"/>
            </w:tcBorders>
            <w:shd w:val="clear" w:color="auto" w:fill="auto"/>
            <w:noWrap/>
            <w:vAlign w:val="bottom"/>
            <w:hideMark/>
          </w:tcPr>
          <w:p w14:paraId="0ED3B161" w14:textId="77777777" w:rsidR="006741CC" w:rsidRPr="006741CC" w:rsidRDefault="006741CC" w:rsidP="006741CC">
            <w:pPr>
              <w:widowControl/>
              <w:jc w:val="center"/>
              <w:rPr>
                <w:sz w:val="22"/>
                <w:szCs w:val="22"/>
              </w:rPr>
            </w:pPr>
            <w:r w:rsidRPr="006741CC">
              <w:rPr>
                <w:sz w:val="22"/>
                <w:szCs w:val="22"/>
              </w:rPr>
              <w:t> </w:t>
            </w:r>
          </w:p>
        </w:tc>
        <w:tc>
          <w:tcPr>
            <w:tcW w:w="1151" w:type="dxa"/>
            <w:tcBorders>
              <w:top w:val="nil"/>
              <w:left w:val="nil"/>
              <w:bottom w:val="single" w:sz="4" w:space="0" w:color="auto"/>
              <w:right w:val="single" w:sz="4" w:space="0" w:color="auto"/>
            </w:tcBorders>
            <w:shd w:val="clear" w:color="auto" w:fill="auto"/>
            <w:noWrap/>
            <w:vAlign w:val="bottom"/>
            <w:hideMark/>
          </w:tcPr>
          <w:p w14:paraId="6A489A59" w14:textId="77777777" w:rsidR="006741CC" w:rsidRPr="006741CC" w:rsidRDefault="006741CC" w:rsidP="006741CC">
            <w:pPr>
              <w:widowControl/>
              <w:jc w:val="right"/>
              <w:rPr>
                <w:sz w:val="22"/>
                <w:szCs w:val="22"/>
              </w:rPr>
            </w:pPr>
            <w:r w:rsidRPr="006741CC">
              <w:rPr>
                <w:sz w:val="22"/>
                <w:szCs w:val="22"/>
              </w:rPr>
              <w:t>7,332</w:t>
            </w:r>
          </w:p>
        </w:tc>
        <w:tc>
          <w:tcPr>
            <w:tcW w:w="1151" w:type="dxa"/>
            <w:tcBorders>
              <w:top w:val="nil"/>
              <w:left w:val="nil"/>
              <w:bottom w:val="single" w:sz="4" w:space="0" w:color="auto"/>
              <w:right w:val="single" w:sz="4" w:space="0" w:color="auto"/>
            </w:tcBorders>
            <w:shd w:val="clear" w:color="auto" w:fill="auto"/>
            <w:noWrap/>
            <w:vAlign w:val="bottom"/>
            <w:hideMark/>
          </w:tcPr>
          <w:p w14:paraId="7E562670" w14:textId="77777777" w:rsidR="006741CC" w:rsidRPr="006741CC" w:rsidRDefault="006741CC" w:rsidP="006741CC">
            <w:pPr>
              <w:widowControl/>
              <w:jc w:val="right"/>
              <w:rPr>
                <w:sz w:val="22"/>
                <w:szCs w:val="22"/>
              </w:rPr>
            </w:pPr>
            <w:r w:rsidRPr="006741CC">
              <w:rPr>
                <w:sz w:val="22"/>
                <w:szCs w:val="22"/>
              </w:rPr>
              <w:t>37,280</w:t>
            </w:r>
          </w:p>
        </w:tc>
        <w:tc>
          <w:tcPr>
            <w:tcW w:w="1151" w:type="dxa"/>
            <w:tcBorders>
              <w:top w:val="nil"/>
              <w:left w:val="nil"/>
              <w:bottom w:val="single" w:sz="4" w:space="0" w:color="auto"/>
              <w:right w:val="single" w:sz="4" w:space="0" w:color="auto"/>
            </w:tcBorders>
            <w:shd w:val="clear" w:color="auto" w:fill="auto"/>
            <w:noWrap/>
            <w:vAlign w:val="bottom"/>
            <w:hideMark/>
          </w:tcPr>
          <w:p w14:paraId="4A0D9C49" w14:textId="77777777" w:rsidR="006741CC" w:rsidRPr="006741CC" w:rsidRDefault="006741CC" w:rsidP="006741CC">
            <w:pPr>
              <w:widowControl/>
              <w:jc w:val="right"/>
              <w:rPr>
                <w:sz w:val="22"/>
                <w:szCs w:val="22"/>
              </w:rPr>
            </w:pPr>
            <w:r w:rsidRPr="006741CC">
              <w:rPr>
                <w:sz w:val="22"/>
                <w:szCs w:val="22"/>
              </w:rPr>
              <w:t>45,347</w:t>
            </w:r>
          </w:p>
        </w:tc>
      </w:tr>
      <w:tr w:rsidR="006741CC" w:rsidRPr="006741CC" w14:paraId="51E6DDDE" w14:textId="77777777" w:rsidTr="00BF731A">
        <w:trPr>
          <w:trHeight w:val="555"/>
        </w:trPr>
        <w:tc>
          <w:tcPr>
            <w:tcW w:w="3958" w:type="dxa"/>
            <w:tcBorders>
              <w:top w:val="nil"/>
              <w:left w:val="single" w:sz="4" w:space="0" w:color="auto"/>
              <w:bottom w:val="single" w:sz="4" w:space="0" w:color="auto"/>
              <w:right w:val="single" w:sz="4" w:space="0" w:color="auto"/>
            </w:tcBorders>
            <w:shd w:val="clear" w:color="auto" w:fill="auto"/>
            <w:vAlign w:val="bottom"/>
            <w:hideMark/>
          </w:tcPr>
          <w:p w14:paraId="0ED301E4" w14:textId="77777777" w:rsidR="006741CC" w:rsidRPr="006741CC" w:rsidRDefault="006741CC" w:rsidP="006741CC">
            <w:pPr>
              <w:widowControl/>
              <w:rPr>
                <w:sz w:val="22"/>
                <w:szCs w:val="22"/>
              </w:rPr>
            </w:pPr>
            <w:r w:rsidRPr="006741CC">
              <w:rPr>
                <w:sz w:val="22"/>
                <w:szCs w:val="22"/>
              </w:rPr>
              <w:t>Иные закупки товаров, работ и услуг для обеспечения государственных (муниципальных) нужд</w:t>
            </w:r>
          </w:p>
        </w:tc>
        <w:tc>
          <w:tcPr>
            <w:tcW w:w="436" w:type="dxa"/>
            <w:tcBorders>
              <w:top w:val="nil"/>
              <w:left w:val="nil"/>
              <w:bottom w:val="single" w:sz="4" w:space="0" w:color="auto"/>
              <w:right w:val="nil"/>
            </w:tcBorders>
            <w:shd w:val="clear" w:color="auto" w:fill="auto"/>
            <w:vAlign w:val="bottom"/>
            <w:hideMark/>
          </w:tcPr>
          <w:p w14:paraId="4FFC468B" w14:textId="77777777" w:rsidR="006741CC" w:rsidRPr="006741CC" w:rsidRDefault="006741CC" w:rsidP="006741CC">
            <w:pPr>
              <w:widowControl/>
              <w:jc w:val="center"/>
              <w:rPr>
                <w:sz w:val="22"/>
                <w:szCs w:val="22"/>
              </w:rPr>
            </w:pPr>
            <w:r w:rsidRPr="006741CC">
              <w:rPr>
                <w:sz w:val="22"/>
                <w:szCs w:val="22"/>
              </w:rPr>
              <w:t>01</w:t>
            </w:r>
          </w:p>
        </w:tc>
        <w:tc>
          <w:tcPr>
            <w:tcW w:w="326" w:type="dxa"/>
            <w:tcBorders>
              <w:top w:val="nil"/>
              <w:left w:val="nil"/>
              <w:bottom w:val="single" w:sz="4" w:space="0" w:color="auto"/>
              <w:right w:val="nil"/>
            </w:tcBorders>
            <w:shd w:val="clear" w:color="auto" w:fill="auto"/>
            <w:vAlign w:val="bottom"/>
            <w:hideMark/>
          </w:tcPr>
          <w:p w14:paraId="1C2B1D9D" w14:textId="77777777" w:rsidR="006741CC" w:rsidRPr="006741CC" w:rsidRDefault="006741CC" w:rsidP="006741CC">
            <w:pPr>
              <w:widowControl/>
              <w:jc w:val="center"/>
              <w:rPr>
                <w:sz w:val="22"/>
                <w:szCs w:val="22"/>
              </w:rPr>
            </w:pPr>
            <w:r w:rsidRPr="006741CC">
              <w:rPr>
                <w:sz w:val="22"/>
                <w:szCs w:val="22"/>
              </w:rPr>
              <w:t>4</w:t>
            </w:r>
          </w:p>
        </w:tc>
        <w:tc>
          <w:tcPr>
            <w:tcW w:w="436" w:type="dxa"/>
            <w:tcBorders>
              <w:top w:val="nil"/>
              <w:left w:val="nil"/>
              <w:bottom w:val="single" w:sz="4" w:space="0" w:color="auto"/>
              <w:right w:val="nil"/>
            </w:tcBorders>
            <w:shd w:val="clear" w:color="auto" w:fill="auto"/>
            <w:vAlign w:val="bottom"/>
            <w:hideMark/>
          </w:tcPr>
          <w:p w14:paraId="3D1BBEB7" w14:textId="77777777" w:rsidR="006741CC" w:rsidRPr="006741CC" w:rsidRDefault="006741CC" w:rsidP="006741CC">
            <w:pPr>
              <w:widowControl/>
              <w:jc w:val="center"/>
              <w:rPr>
                <w:sz w:val="22"/>
                <w:szCs w:val="22"/>
              </w:rPr>
            </w:pPr>
            <w:r w:rsidRPr="006741CC">
              <w:rPr>
                <w:sz w:val="22"/>
                <w:szCs w:val="22"/>
              </w:rPr>
              <w:t>02</w:t>
            </w:r>
          </w:p>
        </w:tc>
        <w:tc>
          <w:tcPr>
            <w:tcW w:w="766" w:type="dxa"/>
            <w:tcBorders>
              <w:top w:val="nil"/>
              <w:left w:val="nil"/>
              <w:bottom w:val="single" w:sz="4" w:space="0" w:color="auto"/>
              <w:right w:val="single" w:sz="4" w:space="0" w:color="auto"/>
            </w:tcBorders>
            <w:shd w:val="clear" w:color="auto" w:fill="auto"/>
            <w:vAlign w:val="bottom"/>
            <w:hideMark/>
          </w:tcPr>
          <w:p w14:paraId="6C705289" w14:textId="77777777" w:rsidR="006741CC" w:rsidRPr="006741CC" w:rsidRDefault="006741CC" w:rsidP="006741CC">
            <w:pPr>
              <w:widowControl/>
              <w:jc w:val="center"/>
              <w:rPr>
                <w:sz w:val="22"/>
                <w:szCs w:val="22"/>
              </w:rPr>
            </w:pPr>
            <w:r w:rsidRPr="006741CC">
              <w:rPr>
                <w:sz w:val="22"/>
                <w:szCs w:val="22"/>
              </w:rPr>
              <w:t>51180</w:t>
            </w:r>
          </w:p>
        </w:tc>
        <w:tc>
          <w:tcPr>
            <w:tcW w:w="566" w:type="dxa"/>
            <w:tcBorders>
              <w:top w:val="nil"/>
              <w:left w:val="nil"/>
              <w:bottom w:val="single" w:sz="4" w:space="0" w:color="auto"/>
              <w:right w:val="single" w:sz="4" w:space="0" w:color="auto"/>
            </w:tcBorders>
            <w:shd w:val="clear" w:color="auto" w:fill="auto"/>
            <w:noWrap/>
            <w:vAlign w:val="bottom"/>
            <w:hideMark/>
          </w:tcPr>
          <w:p w14:paraId="2C1B4CBA" w14:textId="77777777" w:rsidR="006741CC" w:rsidRPr="006741CC" w:rsidRDefault="006741CC" w:rsidP="006741CC">
            <w:pPr>
              <w:widowControl/>
              <w:rPr>
                <w:sz w:val="22"/>
                <w:szCs w:val="22"/>
              </w:rPr>
            </w:pPr>
            <w:r w:rsidRPr="006741CC">
              <w:rPr>
                <w:sz w:val="22"/>
                <w:szCs w:val="22"/>
              </w:rPr>
              <w:t>240</w:t>
            </w:r>
          </w:p>
        </w:tc>
        <w:tc>
          <w:tcPr>
            <w:tcW w:w="466" w:type="dxa"/>
            <w:tcBorders>
              <w:top w:val="nil"/>
              <w:left w:val="nil"/>
              <w:bottom w:val="single" w:sz="4" w:space="0" w:color="auto"/>
              <w:right w:val="single" w:sz="4" w:space="0" w:color="auto"/>
            </w:tcBorders>
            <w:shd w:val="clear" w:color="auto" w:fill="auto"/>
            <w:noWrap/>
            <w:vAlign w:val="bottom"/>
            <w:hideMark/>
          </w:tcPr>
          <w:p w14:paraId="2E5B5842" w14:textId="77777777" w:rsidR="006741CC" w:rsidRPr="006741CC" w:rsidRDefault="006741CC" w:rsidP="006741CC">
            <w:pPr>
              <w:widowControl/>
              <w:jc w:val="center"/>
              <w:rPr>
                <w:sz w:val="22"/>
                <w:szCs w:val="22"/>
              </w:rPr>
            </w:pPr>
            <w:r w:rsidRPr="006741CC">
              <w:rPr>
                <w:sz w:val="22"/>
                <w:szCs w:val="22"/>
              </w:rPr>
              <w:t> </w:t>
            </w:r>
          </w:p>
        </w:tc>
        <w:tc>
          <w:tcPr>
            <w:tcW w:w="500" w:type="dxa"/>
            <w:tcBorders>
              <w:top w:val="nil"/>
              <w:left w:val="nil"/>
              <w:bottom w:val="single" w:sz="4" w:space="0" w:color="auto"/>
              <w:right w:val="single" w:sz="4" w:space="0" w:color="auto"/>
            </w:tcBorders>
            <w:shd w:val="clear" w:color="auto" w:fill="auto"/>
            <w:noWrap/>
            <w:vAlign w:val="bottom"/>
            <w:hideMark/>
          </w:tcPr>
          <w:p w14:paraId="0155A9E8" w14:textId="77777777" w:rsidR="006741CC" w:rsidRPr="006741CC" w:rsidRDefault="006741CC" w:rsidP="006741CC">
            <w:pPr>
              <w:widowControl/>
              <w:jc w:val="center"/>
              <w:rPr>
                <w:sz w:val="22"/>
                <w:szCs w:val="22"/>
              </w:rPr>
            </w:pPr>
            <w:r w:rsidRPr="006741CC">
              <w:rPr>
                <w:sz w:val="22"/>
                <w:szCs w:val="22"/>
              </w:rPr>
              <w:t> </w:t>
            </w:r>
          </w:p>
        </w:tc>
        <w:tc>
          <w:tcPr>
            <w:tcW w:w="1151" w:type="dxa"/>
            <w:tcBorders>
              <w:top w:val="nil"/>
              <w:left w:val="nil"/>
              <w:bottom w:val="single" w:sz="4" w:space="0" w:color="auto"/>
              <w:right w:val="single" w:sz="4" w:space="0" w:color="auto"/>
            </w:tcBorders>
            <w:shd w:val="clear" w:color="auto" w:fill="auto"/>
            <w:noWrap/>
            <w:vAlign w:val="bottom"/>
            <w:hideMark/>
          </w:tcPr>
          <w:p w14:paraId="4E63D929" w14:textId="77777777" w:rsidR="006741CC" w:rsidRPr="006741CC" w:rsidRDefault="006741CC" w:rsidP="006741CC">
            <w:pPr>
              <w:widowControl/>
              <w:jc w:val="right"/>
              <w:rPr>
                <w:sz w:val="22"/>
                <w:szCs w:val="22"/>
              </w:rPr>
            </w:pPr>
            <w:r w:rsidRPr="006741CC">
              <w:rPr>
                <w:sz w:val="22"/>
                <w:szCs w:val="22"/>
              </w:rPr>
              <w:t>7,332</w:t>
            </w:r>
          </w:p>
        </w:tc>
        <w:tc>
          <w:tcPr>
            <w:tcW w:w="1151" w:type="dxa"/>
            <w:tcBorders>
              <w:top w:val="nil"/>
              <w:left w:val="nil"/>
              <w:bottom w:val="single" w:sz="4" w:space="0" w:color="auto"/>
              <w:right w:val="single" w:sz="4" w:space="0" w:color="auto"/>
            </w:tcBorders>
            <w:shd w:val="clear" w:color="auto" w:fill="auto"/>
            <w:noWrap/>
            <w:vAlign w:val="bottom"/>
            <w:hideMark/>
          </w:tcPr>
          <w:p w14:paraId="678ED65B" w14:textId="77777777" w:rsidR="006741CC" w:rsidRPr="006741CC" w:rsidRDefault="006741CC" w:rsidP="006741CC">
            <w:pPr>
              <w:widowControl/>
              <w:jc w:val="right"/>
              <w:rPr>
                <w:sz w:val="22"/>
                <w:szCs w:val="22"/>
              </w:rPr>
            </w:pPr>
            <w:r w:rsidRPr="006741CC">
              <w:rPr>
                <w:sz w:val="22"/>
                <w:szCs w:val="22"/>
              </w:rPr>
              <w:t>37,280</w:t>
            </w:r>
          </w:p>
        </w:tc>
        <w:tc>
          <w:tcPr>
            <w:tcW w:w="1151" w:type="dxa"/>
            <w:tcBorders>
              <w:top w:val="nil"/>
              <w:left w:val="nil"/>
              <w:bottom w:val="single" w:sz="4" w:space="0" w:color="auto"/>
              <w:right w:val="single" w:sz="4" w:space="0" w:color="auto"/>
            </w:tcBorders>
            <w:shd w:val="clear" w:color="auto" w:fill="auto"/>
            <w:noWrap/>
            <w:vAlign w:val="bottom"/>
            <w:hideMark/>
          </w:tcPr>
          <w:p w14:paraId="6DC24BE7" w14:textId="77777777" w:rsidR="006741CC" w:rsidRPr="006741CC" w:rsidRDefault="006741CC" w:rsidP="006741CC">
            <w:pPr>
              <w:widowControl/>
              <w:jc w:val="right"/>
              <w:rPr>
                <w:sz w:val="22"/>
                <w:szCs w:val="22"/>
              </w:rPr>
            </w:pPr>
            <w:r w:rsidRPr="006741CC">
              <w:rPr>
                <w:sz w:val="22"/>
                <w:szCs w:val="22"/>
              </w:rPr>
              <w:t>45,347</w:t>
            </w:r>
          </w:p>
        </w:tc>
      </w:tr>
      <w:tr w:rsidR="006741CC" w:rsidRPr="006741CC" w14:paraId="1DD71D92" w14:textId="77777777" w:rsidTr="00BF731A">
        <w:trPr>
          <w:trHeight w:val="555"/>
        </w:trPr>
        <w:tc>
          <w:tcPr>
            <w:tcW w:w="3958" w:type="dxa"/>
            <w:tcBorders>
              <w:top w:val="nil"/>
              <w:left w:val="single" w:sz="4" w:space="0" w:color="auto"/>
              <w:bottom w:val="single" w:sz="4" w:space="0" w:color="auto"/>
              <w:right w:val="single" w:sz="4" w:space="0" w:color="auto"/>
            </w:tcBorders>
            <w:shd w:val="clear" w:color="auto" w:fill="auto"/>
            <w:vAlign w:val="bottom"/>
            <w:hideMark/>
          </w:tcPr>
          <w:p w14:paraId="20DA7EB8" w14:textId="77777777" w:rsidR="006741CC" w:rsidRPr="006741CC" w:rsidRDefault="006741CC" w:rsidP="006741CC">
            <w:pPr>
              <w:widowControl/>
              <w:rPr>
                <w:sz w:val="22"/>
                <w:szCs w:val="22"/>
              </w:rPr>
            </w:pPr>
            <w:r w:rsidRPr="006741CC">
              <w:rPr>
                <w:sz w:val="22"/>
                <w:szCs w:val="22"/>
              </w:rPr>
              <w:t>Национальная оборона</w:t>
            </w:r>
          </w:p>
        </w:tc>
        <w:tc>
          <w:tcPr>
            <w:tcW w:w="436" w:type="dxa"/>
            <w:tcBorders>
              <w:top w:val="nil"/>
              <w:left w:val="nil"/>
              <w:bottom w:val="single" w:sz="4" w:space="0" w:color="auto"/>
              <w:right w:val="nil"/>
            </w:tcBorders>
            <w:shd w:val="clear" w:color="auto" w:fill="auto"/>
            <w:vAlign w:val="bottom"/>
            <w:hideMark/>
          </w:tcPr>
          <w:p w14:paraId="793C0FFD" w14:textId="77777777" w:rsidR="006741CC" w:rsidRPr="006741CC" w:rsidRDefault="006741CC" w:rsidP="006741CC">
            <w:pPr>
              <w:widowControl/>
              <w:jc w:val="center"/>
              <w:rPr>
                <w:sz w:val="22"/>
                <w:szCs w:val="22"/>
              </w:rPr>
            </w:pPr>
            <w:r w:rsidRPr="006741CC">
              <w:rPr>
                <w:sz w:val="22"/>
                <w:szCs w:val="22"/>
              </w:rPr>
              <w:t>01</w:t>
            </w:r>
          </w:p>
        </w:tc>
        <w:tc>
          <w:tcPr>
            <w:tcW w:w="326" w:type="dxa"/>
            <w:tcBorders>
              <w:top w:val="nil"/>
              <w:left w:val="nil"/>
              <w:bottom w:val="single" w:sz="4" w:space="0" w:color="auto"/>
              <w:right w:val="nil"/>
            </w:tcBorders>
            <w:shd w:val="clear" w:color="auto" w:fill="auto"/>
            <w:vAlign w:val="bottom"/>
            <w:hideMark/>
          </w:tcPr>
          <w:p w14:paraId="103E5121" w14:textId="77777777" w:rsidR="006741CC" w:rsidRPr="006741CC" w:rsidRDefault="006741CC" w:rsidP="006741CC">
            <w:pPr>
              <w:widowControl/>
              <w:jc w:val="center"/>
              <w:rPr>
                <w:sz w:val="22"/>
                <w:szCs w:val="22"/>
              </w:rPr>
            </w:pPr>
            <w:r w:rsidRPr="006741CC">
              <w:rPr>
                <w:sz w:val="22"/>
                <w:szCs w:val="22"/>
              </w:rPr>
              <w:t>4</w:t>
            </w:r>
          </w:p>
        </w:tc>
        <w:tc>
          <w:tcPr>
            <w:tcW w:w="436" w:type="dxa"/>
            <w:tcBorders>
              <w:top w:val="nil"/>
              <w:left w:val="nil"/>
              <w:bottom w:val="single" w:sz="4" w:space="0" w:color="auto"/>
              <w:right w:val="nil"/>
            </w:tcBorders>
            <w:shd w:val="clear" w:color="auto" w:fill="auto"/>
            <w:vAlign w:val="bottom"/>
            <w:hideMark/>
          </w:tcPr>
          <w:p w14:paraId="41BB07F9" w14:textId="77777777" w:rsidR="006741CC" w:rsidRPr="006741CC" w:rsidRDefault="006741CC" w:rsidP="006741CC">
            <w:pPr>
              <w:widowControl/>
              <w:jc w:val="center"/>
              <w:rPr>
                <w:sz w:val="22"/>
                <w:szCs w:val="22"/>
              </w:rPr>
            </w:pPr>
            <w:r w:rsidRPr="006741CC">
              <w:rPr>
                <w:sz w:val="22"/>
                <w:szCs w:val="22"/>
              </w:rPr>
              <w:t>02</w:t>
            </w:r>
          </w:p>
        </w:tc>
        <w:tc>
          <w:tcPr>
            <w:tcW w:w="766" w:type="dxa"/>
            <w:tcBorders>
              <w:top w:val="nil"/>
              <w:left w:val="nil"/>
              <w:bottom w:val="single" w:sz="4" w:space="0" w:color="auto"/>
              <w:right w:val="single" w:sz="4" w:space="0" w:color="auto"/>
            </w:tcBorders>
            <w:shd w:val="clear" w:color="auto" w:fill="auto"/>
            <w:vAlign w:val="bottom"/>
            <w:hideMark/>
          </w:tcPr>
          <w:p w14:paraId="3F2DC302" w14:textId="77777777" w:rsidR="006741CC" w:rsidRPr="006741CC" w:rsidRDefault="006741CC" w:rsidP="006741CC">
            <w:pPr>
              <w:widowControl/>
              <w:jc w:val="center"/>
              <w:rPr>
                <w:sz w:val="22"/>
                <w:szCs w:val="22"/>
              </w:rPr>
            </w:pPr>
            <w:r w:rsidRPr="006741CC">
              <w:rPr>
                <w:sz w:val="22"/>
                <w:szCs w:val="22"/>
              </w:rPr>
              <w:t>51180</w:t>
            </w:r>
          </w:p>
        </w:tc>
        <w:tc>
          <w:tcPr>
            <w:tcW w:w="566" w:type="dxa"/>
            <w:tcBorders>
              <w:top w:val="nil"/>
              <w:left w:val="nil"/>
              <w:bottom w:val="single" w:sz="4" w:space="0" w:color="auto"/>
              <w:right w:val="single" w:sz="4" w:space="0" w:color="auto"/>
            </w:tcBorders>
            <w:shd w:val="clear" w:color="auto" w:fill="auto"/>
            <w:noWrap/>
            <w:vAlign w:val="bottom"/>
            <w:hideMark/>
          </w:tcPr>
          <w:p w14:paraId="599EFE9D" w14:textId="77777777" w:rsidR="006741CC" w:rsidRPr="006741CC" w:rsidRDefault="006741CC" w:rsidP="006741CC">
            <w:pPr>
              <w:widowControl/>
              <w:rPr>
                <w:sz w:val="22"/>
                <w:szCs w:val="22"/>
              </w:rPr>
            </w:pPr>
            <w:r w:rsidRPr="006741CC">
              <w:rPr>
                <w:sz w:val="22"/>
                <w:szCs w:val="22"/>
              </w:rPr>
              <w:t>240</w:t>
            </w:r>
          </w:p>
        </w:tc>
        <w:tc>
          <w:tcPr>
            <w:tcW w:w="466" w:type="dxa"/>
            <w:tcBorders>
              <w:top w:val="nil"/>
              <w:left w:val="nil"/>
              <w:bottom w:val="single" w:sz="4" w:space="0" w:color="auto"/>
              <w:right w:val="single" w:sz="4" w:space="0" w:color="auto"/>
            </w:tcBorders>
            <w:shd w:val="clear" w:color="auto" w:fill="auto"/>
            <w:noWrap/>
            <w:vAlign w:val="bottom"/>
            <w:hideMark/>
          </w:tcPr>
          <w:p w14:paraId="439AB38A" w14:textId="77777777" w:rsidR="006741CC" w:rsidRPr="006741CC" w:rsidRDefault="006741CC" w:rsidP="006741CC">
            <w:pPr>
              <w:widowControl/>
              <w:jc w:val="center"/>
              <w:rPr>
                <w:sz w:val="22"/>
                <w:szCs w:val="22"/>
              </w:rPr>
            </w:pPr>
            <w:r w:rsidRPr="006741CC">
              <w:rPr>
                <w:sz w:val="22"/>
                <w:szCs w:val="22"/>
              </w:rPr>
              <w:t>02</w:t>
            </w:r>
          </w:p>
        </w:tc>
        <w:tc>
          <w:tcPr>
            <w:tcW w:w="500" w:type="dxa"/>
            <w:tcBorders>
              <w:top w:val="nil"/>
              <w:left w:val="nil"/>
              <w:bottom w:val="single" w:sz="4" w:space="0" w:color="auto"/>
              <w:right w:val="single" w:sz="4" w:space="0" w:color="auto"/>
            </w:tcBorders>
            <w:shd w:val="clear" w:color="auto" w:fill="auto"/>
            <w:noWrap/>
            <w:vAlign w:val="bottom"/>
            <w:hideMark/>
          </w:tcPr>
          <w:p w14:paraId="20E67B31" w14:textId="77777777" w:rsidR="006741CC" w:rsidRPr="006741CC" w:rsidRDefault="006741CC" w:rsidP="006741CC">
            <w:pPr>
              <w:widowControl/>
              <w:jc w:val="center"/>
              <w:rPr>
                <w:sz w:val="22"/>
                <w:szCs w:val="22"/>
              </w:rPr>
            </w:pPr>
            <w:r w:rsidRPr="006741CC">
              <w:rPr>
                <w:sz w:val="22"/>
                <w:szCs w:val="22"/>
              </w:rPr>
              <w:t>00</w:t>
            </w:r>
          </w:p>
        </w:tc>
        <w:tc>
          <w:tcPr>
            <w:tcW w:w="1151" w:type="dxa"/>
            <w:tcBorders>
              <w:top w:val="nil"/>
              <w:left w:val="nil"/>
              <w:bottom w:val="single" w:sz="4" w:space="0" w:color="auto"/>
              <w:right w:val="single" w:sz="4" w:space="0" w:color="auto"/>
            </w:tcBorders>
            <w:shd w:val="clear" w:color="auto" w:fill="auto"/>
            <w:noWrap/>
            <w:vAlign w:val="bottom"/>
            <w:hideMark/>
          </w:tcPr>
          <w:p w14:paraId="4510DA45" w14:textId="77777777" w:rsidR="006741CC" w:rsidRPr="006741CC" w:rsidRDefault="006741CC" w:rsidP="006741CC">
            <w:pPr>
              <w:widowControl/>
              <w:jc w:val="right"/>
              <w:rPr>
                <w:sz w:val="22"/>
                <w:szCs w:val="22"/>
              </w:rPr>
            </w:pPr>
            <w:r w:rsidRPr="006741CC">
              <w:rPr>
                <w:sz w:val="22"/>
                <w:szCs w:val="22"/>
              </w:rPr>
              <w:t>7,332</w:t>
            </w:r>
          </w:p>
        </w:tc>
        <w:tc>
          <w:tcPr>
            <w:tcW w:w="1151" w:type="dxa"/>
            <w:tcBorders>
              <w:top w:val="nil"/>
              <w:left w:val="nil"/>
              <w:bottom w:val="single" w:sz="4" w:space="0" w:color="auto"/>
              <w:right w:val="single" w:sz="4" w:space="0" w:color="auto"/>
            </w:tcBorders>
            <w:shd w:val="clear" w:color="auto" w:fill="auto"/>
            <w:noWrap/>
            <w:vAlign w:val="bottom"/>
            <w:hideMark/>
          </w:tcPr>
          <w:p w14:paraId="3292703E" w14:textId="77777777" w:rsidR="006741CC" w:rsidRPr="006741CC" w:rsidRDefault="006741CC" w:rsidP="006741CC">
            <w:pPr>
              <w:widowControl/>
              <w:jc w:val="right"/>
              <w:rPr>
                <w:sz w:val="22"/>
                <w:szCs w:val="22"/>
              </w:rPr>
            </w:pPr>
            <w:r w:rsidRPr="006741CC">
              <w:rPr>
                <w:sz w:val="22"/>
                <w:szCs w:val="22"/>
              </w:rPr>
              <w:t>37,280</w:t>
            </w:r>
          </w:p>
        </w:tc>
        <w:tc>
          <w:tcPr>
            <w:tcW w:w="1151" w:type="dxa"/>
            <w:tcBorders>
              <w:top w:val="nil"/>
              <w:left w:val="nil"/>
              <w:bottom w:val="single" w:sz="4" w:space="0" w:color="auto"/>
              <w:right w:val="single" w:sz="4" w:space="0" w:color="auto"/>
            </w:tcBorders>
            <w:shd w:val="clear" w:color="auto" w:fill="auto"/>
            <w:noWrap/>
            <w:vAlign w:val="bottom"/>
            <w:hideMark/>
          </w:tcPr>
          <w:p w14:paraId="36E8D8EF" w14:textId="77777777" w:rsidR="006741CC" w:rsidRPr="006741CC" w:rsidRDefault="006741CC" w:rsidP="006741CC">
            <w:pPr>
              <w:widowControl/>
              <w:jc w:val="right"/>
              <w:rPr>
                <w:sz w:val="22"/>
                <w:szCs w:val="22"/>
              </w:rPr>
            </w:pPr>
            <w:r w:rsidRPr="006741CC">
              <w:rPr>
                <w:sz w:val="22"/>
                <w:szCs w:val="22"/>
              </w:rPr>
              <w:t>45,347</w:t>
            </w:r>
          </w:p>
        </w:tc>
      </w:tr>
      <w:tr w:rsidR="006741CC" w:rsidRPr="006741CC" w14:paraId="02B57C17" w14:textId="77777777" w:rsidTr="00BF731A">
        <w:trPr>
          <w:trHeight w:val="555"/>
        </w:trPr>
        <w:tc>
          <w:tcPr>
            <w:tcW w:w="3958" w:type="dxa"/>
            <w:tcBorders>
              <w:top w:val="nil"/>
              <w:left w:val="single" w:sz="4" w:space="0" w:color="auto"/>
              <w:bottom w:val="single" w:sz="4" w:space="0" w:color="auto"/>
              <w:right w:val="single" w:sz="4" w:space="0" w:color="auto"/>
            </w:tcBorders>
            <w:shd w:val="clear" w:color="auto" w:fill="auto"/>
            <w:vAlign w:val="bottom"/>
            <w:hideMark/>
          </w:tcPr>
          <w:p w14:paraId="60962E39" w14:textId="77777777" w:rsidR="006741CC" w:rsidRPr="006741CC" w:rsidRDefault="006741CC" w:rsidP="006741CC">
            <w:pPr>
              <w:widowControl/>
              <w:rPr>
                <w:sz w:val="22"/>
                <w:szCs w:val="22"/>
              </w:rPr>
            </w:pPr>
            <w:r w:rsidRPr="006741CC">
              <w:rPr>
                <w:sz w:val="22"/>
                <w:szCs w:val="22"/>
              </w:rPr>
              <w:t>Мобилизация и вневойсковая подготовка</w:t>
            </w:r>
          </w:p>
        </w:tc>
        <w:tc>
          <w:tcPr>
            <w:tcW w:w="436" w:type="dxa"/>
            <w:tcBorders>
              <w:top w:val="nil"/>
              <w:left w:val="nil"/>
              <w:bottom w:val="single" w:sz="4" w:space="0" w:color="auto"/>
              <w:right w:val="nil"/>
            </w:tcBorders>
            <w:shd w:val="clear" w:color="auto" w:fill="auto"/>
            <w:vAlign w:val="bottom"/>
            <w:hideMark/>
          </w:tcPr>
          <w:p w14:paraId="7C7825C8" w14:textId="77777777" w:rsidR="006741CC" w:rsidRPr="006741CC" w:rsidRDefault="006741CC" w:rsidP="006741CC">
            <w:pPr>
              <w:widowControl/>
              <w:jc w:val="center"/>
              <w:rPr>
                <w:sz w:val="22"/>
                <w:szCs w:val="22"/>
              </w:rPr>
            </w:pPr>
            <w:r w:rsidRPr="006741CC">
              <w:rPr>
                <w:sz w:val="22"/>
                <w:szCs w:val="22"/>
              </w:rPr>
              <w:t>01</w:t>
            </w:r>
          </w:p>
        </w:tc>
        <w:tc>
          <w:tcPr>
            <w:tcW w:w="326" w:type="dxa"/>
            <w:tcBorders>
              <w:top w:val="nil"/>
              <w:left w:val="nil"/>
              <w:bottom w:val="single" w:sz="4" w:space="0" w:color="auto"/>
              <w:right w:val="nil"/>
            </w:tcBorders>
            <w:shd w:val="clear" w:color="auto" w:fill="auto"/>
            <w:vAlign w:val="bottom"/>
            <w:hideMark/>
          </w:tcPr>
          <w:p w14:paraId="284E6B22" w14:textId="77777777" w:rsidR="006741CC" w:rsidRPr="006741CC" w:rsidRDefault="006741CC" w:rsidP="006741CC">
            <w:pPr>
              <w:widowControl/>
              <w:jc w:val="center"/>
              <w:rPr>
                <w:sz w:val="22"/>
                <w:szCs w:val="22"/>
              </w:rPr>
            </w:pPr>
            <w:r w:rsidRPr="006741CC">
              <w:rPr>
                <w:sz w:val="22"/>
                <w:szCs w:val="22"/>
              </w:rPr>
              <w:t>4</w:t>
            </w:r>
          </w:p>
        </w:tc>
        <w:tc>
          <w:tcPr>
            <w:tcW w:w="436" w:type="dxa"/>
            <w:tcBorders>
              <w:top w:val="nil"/>
              <w:left w:val="nil"/>
              <w:bottom w:val="single" w:sz="4" w:space="0" w:color="auto"/>
              <w:right w:val="nil"/>
            </w:tcBorders>
            <w:shd w:val="clear" w:color="auto" w:fill="auto"/>
            <w:vAlign w:val="bottom"/>
            <w:hideMark/>
          </w:tcPr>
          <w:p w14:paraId="6370CC65" w14:textId="77777777" w:rsidR="006741CC" w:rsidRPr="006741CC" w:rsidRDefault="006741CC" w:rsidP="006741CC">
            <w:pPr>
              <w:widowControl/>
              <w:jc w:val="center"/>
              <w:rPr>
                <w:sz w:val="22"/>
                <w:szCs w:val="22"/>
              </w:rPr>
            </w:pPr>
            <w:r w:rsidRPr="006741CC">
              <w:rPr>
                <w:sz w:val="22"/>
                <w:szCs w:val="22"/>
              </w:rPr>
              <w:t>02</w:t>
            </w:r>
          </w:p>
        </w:tc>
        <w:tc>
          <w:tcPr>
            <w:tcW w:w="766" w:type="dxa"/>
            <w:tcBorders>
              <w:top w:val="nil"/>
              <w:left w:val="nil"/>
              <w:bottom w:val="single" w:sz="4" w:space="0" w:color="auto"/>
              <w:right w:val="single" w:sz="4" w:space="0" w:color="auto"/>
            </w:tcBorders>
            <w:shd w:val="clear" w:color="auto" w:fill="auto"/>
            <w:vAlign w:val="bottom"/>
            <w:hideMark/>
          </w:tcPr>
          <w:p w14:paraId="795E1EBF" w14:textId="77777777" w:rsidR="006741CC" w:rsidRPr="006741CC" w:rsidRDefault="006741CC" w:rsidP="006741CC">
            <w:pPr>
              <w:widowControl/>
              <w:jc w:val="center"/>
              <w:rPr>
                <w:sz w:val="22"/>
                <w:szCs w:val="22"/>
              </w:rPr>
            </w:pPr>
            <w:r w:rsidRPr="006741CC">
              <w:rPr>
                <w:sz w:val="22"/>
                <w:szCs w:val="22"/>
              </w:rPr>
              <w:t>51180</w:t>
            </w:r>
          </w:p>
        </w:tc>
        <w:tc>
          <w:tcPr>
            <w:tcW w:w="566" w:type="dxa"/>
            <w:tcBorders>
              <w:top w:val="nil"/>
              <w:left w:val="nil"/>
              <w:bottom w:val="single" w:sz="4" w:space="0" w:color="auto"/>
              <w:right w:val="single" w:sz="4" w:space="0" w:color="auto"/>
            </w:tcBorders>
            <w:shd w:val="clear" w:color="auto" w:fill="auto"/>
            <w:noWrap/>
            <w:vAlign w:val="bottom"/>
            <w:hideMark/>
          </w:tcPr>
          <w:p w14:paraId="2ACE8058" w14:textId="77777777" w:rsidR="006741CC" w:rsidRPr="006741CC" w:rsidRDefault="006741CC" w:rsidP="006741CC">
            <w:pPr>
              <w:widowControl/>
              <w:rPr>
                <w:sz w:val="22"/>
                <w:szCs w:val="22"/>
              </w:rPr>
            </w:pPr>
            <w:r w:rsidRPr="006741CC">
              <w:rPr>
                <w:sz w:val="22"/>
                <w:szCs w:val="22"/>
              </w:rPr>
              <w:t>240</w:t>
            </w:r>
          </w:p>
        </w:tc>
        <w:tc>
          <w:tcPr>
            <w:tcW w:w="466" w:type="dxa"/>
            <w:tcBorders>
              <w:top w:val="nil"/>
              <w:left w:val="nil"/>
              <w:bottom w:val="single" w:sz="4" w:space="0" w:color="auto"/>
              <w:right w:val="single" w:sz="4" w:space="0" w:color="auto"/>
            </w:tcBorders>
            <w:shd w:val="clear" w:color="auto" w:fill="auto"/>
            <w:noWrap/>
            <w:vAlign w:val="bottom"/>
            <w:hideMark/>
          </w:tcPr>
          <w:p w14:paraId="4F1E8CA8" w14:textId="77777777" w:rsidR="006741CC" w:rsidRPr="006741CC" w:rsidRDefault="006741CC" w:rsidP="006741CC">
            <w:pPr>
              <w:widowControl/>
              <w:jc w:val="center"/>
              <w:rPr>
                <w:sz w:val="22"/>
                <w:szCs w:val="22"/>
              </w:rPr>
            </w:pPr>
            <w:r w:rsidRPr="006741CC">
              <w:rPr>
                <w:sz w:val="22"/>
                <w:szCs w:val="22"/>
              </w:rPr>
              <w:t>02</w:t>
            </w:r>
          </w:p>
        </w:tc>
        <w:tc>
          <w:tcPr>
            <w:tcW w:w="500" w:type="dxa"/>
            <w:tcBorders>
              <w:top w:val="nil"/>
              <w:left w:val="nil"/>
              <w:bottom w:val="single" w:sz="4" w:space="0" w:color="auto"/>
              <w:right w:val="single" w:sz="4" w:space="0" w:color="auto"/>
            </w:tcBorders>
            <w:shd w:val="clear" w:color="auto" w:fill="auto"/>
            <w:noWrap/>
            <w:vAlign w:val="bottom"/>
            <w:hideMark/>
          </w:tcPr>
          <w:p w14:paraId="6206D6F4" w14:textId="77777777" w:rsidR="006741CC" w:rsidRPr="006741CC" w:rsidRDefault="006741CC" w:rsidP="006741CC">
            <w:pPr>
              <w:widowControl/>
              <w:jc w:val="center"/>
              <w:rPr>
                <w:sz w:val="22"/>
                <w:szCs w:val="22"/>
              </w:rPr>
            </w:pPr>
            <w:r w:rsidRPr="006741CC">
              <w:rPr>
                <w:sz w:val="22"/>
                <w:szCs w:val="22"/>
              </w:rPr>
              <w:t>03</w:t>
            </w:r>
          </w:p>
        </w:tc>
        <w:tc>
          <w:tcPr>
            <w:tcW w:w="1151" w:type="dxa"/>
            <w:tcBorders>
              <w:top w:val="nil"/>
              <w:left w:val="nil"/>
              <w:bottom w:val="single" w:sz="4" w:space="0" w:color="auto"/>
              <w:right w:val="single" w:sz="4" w:space="0" w:color="auto"/>
            </w:tcBorders>
            <w:shd w:val="clear" w:color="auto" w:fill="auto"/>
            <w:noWrap/>
            <w:vAlign w:val="bottom"/>
            <w:hideMark/>
          </w:tcPr>
          <w:p w14:paraId="3B714B3F" w14:textId="77777777" w:rsidR="006741CC" w:rsidRPr="006741CC" w:rsidRDefault="006741CC" w:rsidP="006741CC">
            <w:pPr>
              <w:widowControl/>
              <w:jc w:val="right"/>
              <w:rPr>
                <w:sz w:val="22"/>
                <w:szCs w:val="22"/>
              </w:rPr>
            </w:pPr>
            <w:r w:rsidRPr="006741CC">
              <w:rPr>
                <w:sz w:val="22"/>
                <w:szCs w:val="22"/>
              </w:rPr>
              <w:t>7,332</w:t>
            </w:r>
          </w:p>
        </w:tc>
        <w:tc>
          <w:tcPr>
            <w:tcW w:w="1151" w:type="dxa"/>
            <w:tcBorders>
              <w:top w:val="nil"/>
              <w:left w:val="nil"/>
              <w:bottom w:val="single" w:sz="4" w:space="0" w:color="auto"/>
              <w:right w:val="single" w:sz="4" w:space="0" w:color="auto"/>
            </w:tcBorders>
            <w:shd w:val="clear" w:color="auto" w:fill="auto"/>
            <w:noWrap/>
            <w:vAlign w:val="bottom"/>
            <w:hideMark/>
          </w:tcPr>
          <w:p w14:paraId="04608C5A" w14:textId="77777777" w:rsidR="006741CC" w:rsidRPr="006741CC" w:rsidRDefault="006741CC" w:rsidP="006741CC">
            <w:pPr>
              <w:widowControl/>
              <w:jc w:val="right"/>
              <w:rPr>
                <w:sz w:val="22"/>
                <w:szCs w:val="22"/>
              </w:rPr>
            </w:pPr>
            <w:r w:rsidRPr="006741CC">
              <w:rPr>
                <w:sz w:val="22"/>
                <w:szCs w:val="22"/>
              </w:rPr>
              <w:t>37,280</w:t>
            </w:r>
          </w:p>
        </w:tc>
        <w:tc>
          <w:tcPr>
            <w:tcW w:w="1151" w:type="dxa"/>
            <w:tcBorders>
              <w:top w:val="nil"/>
              <w:left w:val="nil"/>
              <w:bottom w:val="single" w:sz="4" w:space="0" w:color="auto"/>
              <w:right w:val="single" w:sz="4" w:space="0" w:color="auto"/>
            </w:tcBorders>
            <w:shd w:val="clear" w:color="auto" w:fill="auto"/>
            <w:noWrap/>
            <w:vAlign w:val="bottom"/>
            <w:hideMark/>
          </w:tcPr>
          <w:p w14:paraId="06F511B8" w14:textId="77777777" w:rsidR="006741CC" w:rsidRPr="006741CC" w:rsidRDefault="006741CC" w:rsidP="006741CC">
            <w:pPr>
              <w:widowControl/>
              <w:jc w:val="right"/>
              <w:rPr>
                <w:sz w:val="22"/>
                <w:szCs w:val="22"/>
              </w:rPr>
            </w:pPr>
            <w:r w:rsidRPr="006741CC">
              <w:rPr>
                <w:sz w:val="22"/>
                <w:szCs w:val="22"/>
              </w:rPr>
              <w:t>45,347</w:t>
            </w:r>
          </w:p>
        </w:tc>
      </w:tr>
      <w:tr w:rsidR="006741CC" w:rsidRPr="006741CC" w14:paraId="5CF0924B" w14:textId="77777777" w:rsidTr="00BF731A">
        <w:trPr>
          <w:trHeight w:val="555"/>
        </w:trPr>
        <w:tc>
          <w:tcPr>
            <w:tcW w:w="3958" w:type="dxa"/>
            <w:tcBorders>
              <w:top w:val="nil"/>
              <w:left w:val="single" w:sz="4" w:space="0" w:color="auto"/>
              <w:bottom w:val="single" w:sz="4" w:space="0" w:color="auto"/>
              <w:right w:val="single" w:sz="4" w:space="0" w:color="auto"/>
            </w:tcBorders>
            <w:shd w:val="clear" w:color="auto" w:fill="auto"/>
            <w:vAlign w:val="bottom"/>
            <w:hideMark/>
          </w:tcPr>
          <w:p w14:paraId="07663355" w14:textId="77777777" w:rsidR="006741CC" w:rsidRPr="006741CC" w:rsidRDefault="006741CC" w:rsidP="006741CC">
            <w:pPr>
              <w:widowControl/>
              <w:rPr>
                <w:b/>
                <w:bCs/>
                <w:sz w:val="22"/>
                <w:szCs w:val="22"/>
              </w:rPr>
            </w:pPr>
            <w:r w:rsidRPr="006741CC">
              <w:rPr>
                <w:b/>
                <w:bCs/>
                <w:sz w:val="22"/>
                <w:szCs w:val="22"/>
              </w:rPr>
              <w:t>Подпрограмма "Обеспечение пожарной безопасности Сосновского сельсовета Бессоновского района Пензенской области"</w:t>
            </w:r>
          </w:p>
        </w:tc>
        <w:tc>
          <w:tcPr>
            <w:tcW w:w="436" w:type="dxa"/>
            <w:tcBorders>
              <w:top w:val="nil"/>
              <w:left w:val="nil"/>
              <w:bottom w:val="single" w:sz="4" w:space="0" w:color="auto"/>
              <w:right w:val="nil"/>
            </w:tcBorders>
            <w:shd w:val="clear" w:color="auto" w:fill="auto"/>
            <w:vAlign w:val="bottom"/>
            <w:hideMark/>
          </w:tcPr>
          <w:p w14:paraId="76CC0777" w14:textId="77777777" w:rsidR="006741CC" w:rsidRPr="006741CC" w:rsidRDefault="006741CC" w:rsidP="006741CC">
            <w:pPr>
              <w:widowControl/>
              <w:jc w:val="center"/>
              <w:rPr>
                <w:b/>
                <w:bCs/>
                <w:sz w:val="22"/>
                <w:szCs w:val="22"/>
              </w:rPr>
            </w:pPr>
            <w:r w:rsidRPr="006741CC">
              <w:rPr>
                <w:b/>
                <w:bCs/>
                <w:sz w:val="22"/>
                <w:szCs w:val="22"/>
              </w:rPr>
              <w:t>01</w:t>
            </w:r>
          </w:p>
        </w:tc>
        <w:tc>
          <w:tcPr>
            <w:tcW w:w="326" w:type="dxa"/>
            <w:tcBorders>
              <w:top w:val="nil"/>
              <w:left w:val="nil"/>
              <w:bottom w:val="single" w:sz="4" w:space="0" w:color="auto"/>
              <w:right w:val="nil"/>
            </w:tcBorders>
            <w:shd w:val="clear" w:color="auto" w:fill="auto"/>
            <w:vAlign w:val="bottom"/>
            <w:hideMark/>
          </w:tcPr>
          <w:p w14:paraId="0C474AEC" w14:textId="77777777" w:rsidR="006741CC" w:rsidRPr="006741CC" w:rsidRDefault="006741CC" w:rsidP="006741CC">
            <w:pPr>
              <w:widowControl/>
              <w:jc w:val="center"/>
              <w:rPr>
                <w:b/>
                <w:bCs/>
                <w:sz w:val="22"/>
                <w:szCs w:val="22"/>
              </w:rPr>
            </w:pPr>
            <w:r w:rsidRPr="006741CC">
              <w:rPr>
                <w:b/>
                <w:bCs/>
                <w:sz w:val="22"/>
                <w:szCs w:val="22"/>
              </w:rPr>
              <w:t>3</w:t>
            </w:r>
          </w:p>
        </w:tc>
        <w:tc>
          <w:tcPr>
            <w:tcW w:w="436" w:type="dxa"/>
            <w:tcBorders>
              <w:top w:val="nil"/>
              <w:left w:val="nil"/>
              <w:bottom w:val="single" w:sz="4" w:space="0" w:color="auto"/>
              <w:right w:val="nil"/>
            </w:tcBorders>
            <w:shd w:val="clear" w:color="auto" w:fill="auto"/>
            <w:vAlign w:val="bottom"/>
            <w:hideMark/>
          </w:tcPr>
          <w:p w14:paraId="2611FD41" w14:textId="77777777" w:rsidR="006741CC" w:rsidRPr="006741CC" w:rsidRDefault="006741CC" w:rsidP="006741CC">
            <w:pPr>
              <w:widowControl/>
              <w:jc w:val="center"/>
              <w:rPr>
                <w:b/>
                <w:bCs/>
                <w:sz w:val="22"/>
                <w:szCs w:val="22"/>
              </w:rPr>
            </w:pPr>
            <w:r w:rsidRPr="006741CC">
              <w:rPr>
                <w:b/>
                <w:bCs/>
                <w:sz w:val="22"/>
                <w:szCs w:val="22"/>
              </w:rPr>
              <w:t>00</w:t>
            </w:r>
          </w:p>
        </w:tc>
        <w:tc>
          <w:tcPr>
            <w:tcW w:w="766" w:type="dxa"/>
            <w:tcBorders>
              <w:top w:val="nil"/>
              <w:left w:val="nil"/>
              <w:bottom w:val="single" w:sz="4" w:space="0" w:color="auto"/>
              <w:right w:val="single" w:sz="4" w:space="0" w:color="auto"/>
            </w:tcBorders>
            <w:shd w:val="clear" w:color="auto" w:fill="auto"/>
            <w:vAlign w:val="bottom"/>
            <w:hideMark/>
          </w:tcPr>
          <w:p w14:paraId="1B2D5EF6" w14:textId="77777777" w:rsidR="006741CC" w:rsidRPr="006741CC" w:rsidRDefault="006741CC" w:rsidP="006741CC">
            <w:pPr>
              <w:widowControl/>
              <w:jc w:val="center"/>
              <w:rPr>
                <w:b/>
                <w:bCs/>
                <w:sz w:val="22"/>
                <w:szCs w:val="22"/>
              </w:rPr>
            </w:pPr>
            <w:r w:rsidRPr="006741CC">
              <w:rPr>
                <w:b/>
                <w:bCs/>
                <w:sz w:val="22"/>
                <w:szCs w:val="22"/>
              </w:rPr>
              <w:t>00000</w:t>
            </w:r>
          </w:p>
        </w:tc>
        <w:tc>
          <w:tcPr>
            <w:tcW w:w="566" w:type="dxa"/>
            <w:tcBorders>
              <w:top w:val="nil"/>
              <w:left w:val="nil"/>
              <w:bottom w:val="single" w:sz="4" w:space="0" w:color="auto"/>
              <w:right w:val="single" w:sz="4" w:space="0" w:color="auto"/>
            </w:tcBorders>
            <w:shd w:val="clear" w:color="auto" w:fill="auto"/>
            <w:noWrap/>
            <w:vAlign w:val="bottom"/>
            <w:hideMark/>
          </w:tcPr>
          <w:p w14:paraId="36A0CD9F" w14:textId="77777777" w:rsidR="006741CC" w:rsidRPr="006741CC" w:rsidRDefault="006741CC" w:rsidP="006741CC">
            <w:pPr>
              <w:widowControl/>
              <w:rPr>
                <w:b/>
                <w:bCs/>
                <w:sz w:val="22"/>
                <w:szCs w:val="22"/>
              </w:rPr>
            </w:pPr>
            <w:r w:rsidRPr="006741CC">
              <w:rPr>
                <w:b/>
                <w:bCs/>
                <w:sz w:val="22"/>
                <w:szCs w:val="22"/>
              </w:rPr>
              <w:t> </w:t>
            </w:r>
          </w:p>
        </w:tc>
        <w:tc>
          <w:tcPr>
            <w:tcW w:w="466" w:type="dxa"/>
            <w:tcBorders>
              <w:top w:val="nil"/>
              <w:left w:val="nil"/>
              <w:bottom w:val="single" w:sz="4" w:space="0" w:color="auto"/>
              <w:right w:val="single" w:sz="4" w:space="0" w:color="auto"/>
            </w:tcBorders>
            <w:shd w:val="clear" w:color="auto" w:fill="auto"/>
            <w:noWrap/>
            <w:vAlign w:val="bottom"/>
            <w:hideMark/>
          </w:tcPr>
          <w:p w14:paraId="51FD26D3" w14:textId="77777777" w:rsidR="006741CC" w:rsidRPr="006741CC" w:rsidRDefault="006741CC" w:rsidP="006741CC">
            <w:pPr>
              <w:widowControl/>
              <w:jc w:val="center"/>
              <w:rPr>
                <w:b/>
                <w:bCs/>
                <w:sz w:val="22"/>
                <w:szCs w:val="22"/>
              </w:rPr>
            </w:pPr>
            <w:r w:rsidRPr="006741CC">
              <w:rPr>
                <w:b/>
                <w:bCs/>
                <w:sz w:val="22"/>
                <w:szCs w:val="22"/>
              </w:rPr>
              <w:t> </w:t>
            </w:r>
          </w:p>
        </w:tc>
        <w:tc>
          <w:tcPr>
            <w:tcW w:w="500" w:type="dxa"/>
            <w:tcBorders>
              <w:top w:val="nil"/>
              <w:left w:val="nil"/>
              <w:bottom w:val="single" w:sz="4" w:space="0" w:color="auto"/>
              <w:right w:val="single" w:sz="4" w:space="0" w:color="auto"/>
            </w:tcBorders>
            <w:shd w:val="clear" w:color="auto" w:fill="auto"/>
            <w:noWrap/>
            <w:vAlign w:val="bottom"/>
            <w:hideMark/>
          </w:tcPr>
          <w:p w14:paraId="77C7533A" w14:textId="77777777" w:rsidR="006741CC" w:rsidRPr="006741CC" w:rsidRDefault="006741CC" w:rsidP="006741CC">
            <w:pPr>
              <w:widowControl/>
              <w:jc w:val="center"/>
              <w:rPr>
                <w:b/>
                <w:bCs/>
                <w:sz w:val="22"/>
                <w:szCs w:val="22"/>
              </w:rPr>
            </w:pPr>
            <w:r w:rsidRPr="006741CC">
              <w:rPr>
                <w:b/>
                <w:bCs/>
                <w:sz w:val="22"/>
                <w:szCs w:val="22"/>
              </w:rPr>
              <w:t> </w:t>
            </w:r>
          </w:p>
        </w:tc>
        <w:tc>
          <w:tcPr>
            <w:tcW w:w="1151" w:type="dxa"/>
            <w:tcBorders>
              <w:top w:val="nil"/>
              <w:left w:val="nil"/>
              <w:bottom w:val="single" w:sz="4" w:space="0" w:color="auto"/>
              <w:right w:val="single" w:sz="4" w:space="0" w:color="auto"/>
            </w:tcBorders>
            <w:shd w:val="clear" w:color="auto" w:fill="auto"/>
            <w:noWrap/>
            <w:vAlign w:val="bottom"/>
            <w:hideMark/>
          </w:tcPr>
          <w:p w14:paraId="34D0CB76" w14:textId="77777777" w:rsidR="006741CC" w:rsidRPr="006741CC" w:rsidRDefault="006741CC" w:rsidP="006741CC">
            <w:pPr>
              <w:widowControl/>
              <w:jc w:val="right"/>
              <w:rPr>
                <w:b/>
                <w:bCs/>
                <w:sz w:val="22"/>
                <w:szCs w:val="22"/>
              </w:rPr>
            </w:pPr>
            <w:r w:rsidRPr="006741CC">
              <w:rPr>
                <w:b/>
                <w:bCs/>
                <w:sz w:val="22"/>
                <w:szCs w:val="22"/>
              </w:rPr>
              <w:t>15,000</w:t>
            </w:r>
          </w:p>
        </w:tc>
        <w:tc>
          <w:tcPr>
            <w:tcW w:w="1151" w:type="dxa"/>
            <w:tcBorders>
              <w:top w:val="nil"/>
              <w:left w:val="nil"/>
              <w:bottom w:val="single" w:sz="4" w:space="0" w:color="auto"/>
              <w:right w:val="single" w:sz="4" w:space="0" w:color="auto"/>
            </w:tcBorders>
            <w:shd w:val="clear" w:color="auto" w:fill="auto"/>
            <w:noWrap/>
            <w:vAlign w:val="bottom"/>
            <w:hideMark/>
          </w:tcPr>
          <w:p w14:paraId="491A3D37" w14:textId="77777777" w:rsidR="006741CC" w:rsidRPr="006741CC" w:rsidRDefault="006741CC" w:rsidP="006741CC">
            <w:pPr>
              <w:widowControl/>
              <w:jc w:val="right"/>
              <w:rPr>
                <w:b/>
                <w:bCs/>
                <w:sz w:val="22"/>
                <w:szCs w:val="22"/>
              </w:rPr>
            </w:pPr>
            <w:r w:rsidRPr="006741CC">
              <w:rPr>
                <w:b/>
                <w:bCs/>
                <w:sz w:val="22"/>
                <w:szCs w:val="22"/>
              </w:rPr>
              <w:t>15,000</w:t>
            </w:r>
          </w:p>
        </w:tc>
        <w:tc>
          <w:tcPr>
            <w:tcW w:w="1151" w:type="dxa"/>
            <w:tcBorders>
              <w:top w:val="nil"/>
              <w:left w:val="nil"/>
              <w:bottom w:val="single" w:sz="4" w:space="0" w:color="auto"/>
              <w:right w:val="single" w:sz="4" w:space="0" w:color="auto"/>
            </w:tcBorders>
            <w:shd w:val="clear" w:color="auto" w:fill="auto"/>
            <w:noWrap/>
            <w:vAlign w:val="bottom"/>
            <w:hideMark/>
          </w:tcPr>
          <w:p w14:paraId="0EAB4E89" w14:textId="77777777" w:rsidR="006741CC" w:rsidRPr="006741CC" w:rsidRDefault="006741CC" w:rsidP="006741CC">
            <w:pPr>
              <w:widowControl/>
              <w:jc w:val="right"/>
              <w:rPr>
                <w:b/>
                <w:bCs/>
                <w:sz w:val="22"/>
                <w:szCs w:val="22"/>
              </w:rPr>
            </w:pPr>
            <w:r w:rsidRPr="006741CC">
              <w:rPr>
                <w:b/>
                <w:bCs/>
                <w:sz w:val="22"/>
                <w:szCs w:val="22"/>
              </w:rPr>
              <w:t>15,000</w:t>
            </w:r>
          </w:p>
        </w:tc>
      </w:tr>
      <w:tr w:rsidR="006741CC" w:rsidRPr="006741CC" w14:paraId="4A09197A" w14:textId="77777777" w:rsidTr="00BF731A">
        <w:trPr>
          <w:trHeight w:val="555"/>
        </w:trPr>
        <w:tc>
          <w:tcPr>
            <w:tcW w:w="3958" w:type="dxa"/>
            <w:tcBorders>
              <w:top w:val="nil"/>
              <w:left w:val="single" w:sz="4" w:space="0" w:color="auto"/>
              <w:bottom w:val="single" w:sz="4" w:space="0" w:color="auto"/>
              <w:right w:val="single" w:sz="4" w:space="0" w:color="auto"/>
            </w:tcBorders>
            <w:shd w:val="clear" w:color="auto" w:fill="auto"/>
            <w:vAlign w:val="bottom"/>
            <w:hideMark/>
          </w:tcPr>
          <w:p w14:paraId="14292DC0" w14:textId="77777777" w:rsidR="006741CC" w:rsidRPr="006741CC" w:rsidRDefault="006741CC" w:rsidP="006741CC">
            <w:pPr>
              <w:widowControl/>
              <w:rPr>
                <w:i/>
                <w:iCs/>
                <w:sz w:val="22"/>
                <w:szCs w:val="22"/>
              </w:rPr>
            </w:pPr>
            <w:r w:rsidRPr="006741CC">
              <w:rPr>
                <w:i/>
                <w:iCs/>
                <w:sz w:val="22"/>
                <w:szCs w:val="22"/>
              </w:rPr>
              <w:t>Основное мероприятие "Обеспечение первичных мер пожарной безопасности"</w:t>
            </w:r>
          </w:p>
        </w:tc>
        <w:tc>
          <w:tcPr>
            <w:tcW w:w="436" w:type="dxa"/>
            <w:tcBorders>
              <w:top w:val="nil"/>
              <w:left w:val="nil"/>
              <w:bottom w:val="single" w:sz="4" w:space="0" w:color="auto"/>
              <w:right w:val="nil"/>
            </w:tcBorders>
            <w:shd w:val="clear" w:color="auto" w:fill="auto"/>
            <w:vAlign w:val="bottom"/>
            <w:hideMark/>
          </w:tcPr>
          <w:p w14:paraId="0ACCE4D0" w14:textId="77777777" w:rsidR="006741CC" w:rsidRPr="006741CC" w:rsidRDefault="006741CC" w:rsidP="006741CC">
            <w:pPr>
              <w:widowControl/>
              <w:jc w:val="center"/>
              <w:rPr>
                <w:i/>
                <w:iCs/>
                <w:sz w:val="22"/>
                <w:szCs w:val="22"/>
              </w:rPr>
            </w:pPr>
            <w:r w:rsidRPr="006741CC">
              <w:rPr>
                <w:i/>
                <w:iCs/>
                <w:sz w:val="22"/>
                <w:szCs w:val="22"/>
              </w:rPr>
              <w:t>01</w:t>
            </w:r>
          </w:p>
        </w:tc>
        <w:tc>
          <w:tcPr>
            <w:tcW w:w="326" w:type="dxa"/>
            <w:tcBorders>
              <w:top w:val="nil"/>
              <w:left w:val="nil"/>
              <w:bottom w:val="single" w:sz="4" w:space="0" w:color="auto"/>
              <w:right w:val="nil"/>
            </w:tcBorders>
            <w:shd w:val="clear" w:color="auto" w:fill="auto"/>
            <w:vAlign w:val="bottom"/>
            <w:hideMark/>
          </w:tcPr>
          <w:p w14:paraId="7172ACAB" w14:textId="77777777" w:rsidR="006741CC" w:rsidRPr="006741CC" w:rsidRDefault="006741CC" w:rsidP="006741CC">
            <w:pPr>
              <w:widowControl/>
              <w:jc w:val="center"/>
              <w:rPr>
                <w:i/>
                <w:iCs/>
                <w:sz w:val="22"/>
                <w:szCs w:val="22"/>
              </w:rPr>
            </w:pPr>
            <w:r w:rsidRPr="006741CC">
              <w:rPr>
                <w:i/>
                <w:iCs/>
                <w:sz w:val="22"/>
                <w:szCs w:val="22"/>
              </w:rPr>
              <w:t>3</w:t>
            </w:r>
          </w:p>
        </w:tc>
        <w:tc>
          <w:tcPr>
            <w:tcW w:w="436" w:type="dxa"/>
            <w:tcBorders>
              <w:top w:val="nil"/>
              <w:left w:val="nil"/>
              <w:bottom w:val="single" w:sz="4" w:space="0" w:color="auto"/>
              <w:right w:val="nil"/>
            </w:tcBorders>
            <w:shd w:val="clear" w:color="auto" w:fill="auto"/>
            <w:vAlign w:val="bottom"/>
            <w:hideMark/>
          </w:tcPr>
          <w:p w14:paraId="5757034C" w14:textId="77777777" w:rsidR="006741CC" w:rsidRPr="006741CC" w:rsidRDefault="006741CC" w:rsidP="006741CC">
            <w:pPr>
              <w:widowControl/>
              <w:jc w:val="center"/>
              <w:rPr>
                <w:i/>
                <w:iCs/>
                <w:sz w:val="22"/>
                <w:szCs w:val="22"/>
              </w:rPr>
            </w:pPr>
            <w:r w:rsidRPr="006741CC">
              <w:rPr>
                <w:i/>
                <w:iCs/>
                <w:sz w:val="22"/>
                <w:szCs w:val="22"/>
              </w:rPr>
              <w:t>01</w:t>
            </w:r>
          </w:p>
        </w:tc>
        <w:tc>
          <w:tcPr>
            <w:tcW w:w="766" w:type="dxa"/>
            <w:tcBorders>
              <w:top w:val="nil"/>
              <w:left w:val="nil"/>
              <w:bottom w:val="single" w:sz="4" w:space="0" w:color="auto"/>
              <w:right w:val="single" w:sz="4" w:space="0" w:color="auto"/>
            </w:tcBorders>
            <w:shd w:val="clear" w:color="auto" w:fill="auto"/>
            <w:vAlign w:val="bottom"/>
            <w:hideMark/>
          </w:tcPr>
          <w:p w14:paraId="40265918" w14:textId="77777777" w:rsidR="006741CC" w:rsidRPr="006741CC" w:rsidRDefault="006741CC" w:rsidP="006741CC">
            <w:pPr>
              <w:widowControl/>
              <w:jc w:val="center"/>
              <w:rPr>
                <w:i/>
                <w:iCs/>
                <w:sz w:val="22"/>
                <w:szCs w:val="22"/>
              </w:rPr>
            </w:pPr>
            <w:r w:rsidRPr="006741CC">
              <w:rPr>
                <w:i/>
                <w:iCs/>
                <w:sz w:val="22"/>
                <w:szCs w:val="22"/>
              </w:rPr>
              <w:t>00000</w:t>
            </w:r>
          </w:p>
        </w:tc>
        <w:tc>
          <w:tcPr>
            <w:tcW w:w="566" w:type="dxa"/>
            <w:tcBorders>
              <w:top w:val="nil"/>
              <w:left w:val="nil"/>
              <w:bottom w:val="single" w:sz="4" w:space="0" w:color="auto"/>
              <w:right w:val="single" w:sz="4" w:space="0" w:color="auto"/>
            </w:tcBorders>
            <w:shd w:val="clear" w:color="auto" w:fill="auto"/>
            <w:noWrap/>
            <w:vAlign w:val="bottom"/>
            <w:hideMark/>
          </w:tcPr>
          <w:p w14:paraId="1A34C96F" w14:textId="77777777" w:rsidR="006741CC" w:rsidRPr="006741CC" w:rsidRDefault="006741CC" w:rsidP="006741CC">
            <w:pPr>
              <w:widowControl/>
              <w:rPr>
                <w:i/>
                <w:iCs/>
                <w:sz w:val="22"/>
                <w:szCs w:val="22"/>
              </w:rPr>
            </w:pPr>
            <w:r w:rsidRPr="006741CC">
              <w:rPr>
                <w:i/>
                <w:iCs/>
                <w:sz w:val="22"/>
                <w:szCs w:val="22"/>
              </w:rPr>
              <w:t> </w:t>
            </w:r>
          </w:p>
        </w:tc>
        <w:tc>
          <w:tcPr>
            <w:tcW w:w="466" w:type="dxa"/>
            <w:tcBorders>
              <w:top w:val="nil"/>
              <w:left w:val="nil"/>
              <w:bottom w:val="single" w:sz="4" w:space="0" w:color="auto"/>
              <w:right w:val="single" w:sz="4" w:space="0" w:color="auto"/>
            </w:tcBorders>
            <w:shd w:val="clear" w:color="auto" w:fill="auto"/>
            <w:noWrap/>
            <w:vAlign w:val="bottom"/>
            <w:hideMark/>
          </w:tcPr>
          <w:p w14:paraId="76206763" w14:textId="77777777" w:rsidR="006741CC" w:rsidRPr="006741CC" w:rsidRDefault="006741CC" w:rsidP="006741CC">
            <w:pPr>
              <w:widowControl/>
              <w:jc w:val="center"/>
              <w:rPr>
                <w:i/>
                <w:iCs/>
                <w:sz w:val="22"/>
                <w:szCs w:val="22"/>
              </w:rPr>
            </w:pPr>
            <w:r w:rsidRPr="006741CC">
              <w:rPr>
                <w:i/>
                <w:iCs/>
                <w:sz w:val="22"/>
                <w:szCs w:val="22"/>
              </w:rPr>
              <w:t> </w:t>
            </w:r>
          </w:p>
        </w:tc>
        <w:tc>
          <w:tcPr>
            <w:tcW w:w="500" w:type="dxa"/>
            <w:tcBorders>
              <w:top w:val="nil"/>
              <w:left w:val="nil"/>
              <w:bottom w:val="single" w:sz="4" w:space="0" w:color="auto"/>
              <w:right w:val="single" w:sz="4" w:space="0" w:color="auto"/>
            </w:tcBorders>
            <w:shd w:val="clear" w:color="auto" w:fill="auto"/>
            <w:noWrap/>
            <w:vAlign w:val="bottom"/>
            <w:hideMark/>
          </w:tcPr>
          <w:p w14:paraId="542B266B" w14:textId="77777777" w:rsidR="006741CC" w:rsidRPr="006741CC" w:rsidRDefault="006741CC" w:rsidP="006741CC">
            <w:pPr>
              <w:widowControl/>
              <w:jc w:val="center"/>
              <w:rPr>
                <w:i/>
                <w:iCs/>
                <w:sz w:val="22"/>
                <w:szCs w:val="22"/>
              </w:rPr>
            </w:pPr>
            <w:r w:rsidRPr="006741CC">
              <w:rPr>
                <w:i/>
                <w:iCs/>
                <w:sz w:val="22"/>
                <w:szCs w:val="22"/>
              </w:rPr>
              <w:t> </w:t>
            </w:r>
          </w:p>
        </w:tc>
        <w:tc>
          <w:tcPr>
            <w:tcW w:w="1151" w:type="dxa"/>
            <w:tcBorders>
              <w:top w:val="nil"/>
              <w:left w:val="nil"/>
              <w:bottom w:val="single" w:sz="4" w:space="0" w:color="auto"/>
              <w:right w:val="single" w:sz="4" w:space="0" w:color="auto"/>
            </w:tcBorders>
            <w:shd w:val="clear" w:color="auto" w:fill="auto"/>
            <w:noWrap/>
            <w:vAlign w:val="bottom"/>
            <w:hideMark/>
          </w:tcPr>
          <w:p w14:paraId="166DAE9D" w14:textId="77777777" w:rsidR="006741CC" w:rsidRPr="006741CC" w:rsidRDefault="006741CC" w:rsidP="006741CC">
            <w:pPr>
              <w:widowControl/>
              <w:jc w:val="right"/>
              <w:rPr>
                <w:i/>
                <w:iCs/>
                <w:sz w:val="22"/>
                <w:szCs w:val="22"/>
              </w:rPr>
            </w:pPr>
            <w:r w:rsidRPr="006741CC">
              <w:rPr>
                <w:i/>
                <w:iCs/>
                <w:sz w:val="22"/>
                <w:szCs w:val="22"/>
              </w:rPr>
              <w:t>15,000</w:t>
            </w:r>
          </w:p>
        </w:tc>
        <w:tc>
          <w:tcPr>
            <w:tcW w:w="1151" w:type="dxa"/>
            <w:tcBorders>
              <w:top w:val="nil"/>
              <w:left w:val="nil"/>
              <w:bottom w:val="single" w:sz="4" w:space="0" w:color="auto"/>
              <w:right w:val="single" w:sz="4" w:space="0" w:color="auto"/>
            </w:tcBorders>
            <w:shd w:val="clear" w:color="auto" w:fill="auto"/>
            <w:noWrap/>
            <w:vAlign w:val="bottom"/>
            <w:hideMark/>
          </w:tcPr>
          <w:p w14:paraId="08D08B6A" w14:textId="77777777" w:rsidR="006741CC" w:rsidRPr="006741CC" w:rsidRDefault="006741CC" w:rsidP="006741CC">
            <w:pPr>
              <w:widowControl/>
              <w:jc w:val="right"/>
              <w:rPr>
                <w:i/>
                <w:iCs/>
                <w:sz w:val="22"/>
                <w:szCs w:val="22"/>
              </w:rPr>
            </w:pPr>
            <w:r w:rsidRPr="006741CC">
              <w:rPr>
                <w:i/>
                <w:iCs/>
                <w:sz w:val="22"/>
                <w:szCs w:val="22"/>
              </w:rPr>
              <w:t>15,000</w:t>
            </w:r>
          </w:p>
        </w:tc>
        <w:tc>
          <w:tcPr>
            <w:tcW w:w="1151" w:type="dxa"/>
            <w:tcBorders>
              <w:top w:val="nil"/>
              <w:left w:val="nil"/>
              <w:bottom w:val="single" w:sz="4" w:space="0" w:color="auto"/>
              <w:right w:val="single" w:sz="4" w:space="0" w:color="auto"/>
            </w:tcBorders>
            <w:shd w:val="clear" w:color="auto" w:fill="auto"/>
            <w:noWrap/>
            <w:vAlign w:val="bottom"/>
            <w:hideMark/>
          </w:tcPr>
          <w:p w14:paraId="438114D5" w14:textId="77777777" w:rsidR="006741CC" w:rsidRPr="006741CC" w:rsidRDefault="006741CC" w:rsidP="006741CC">
            <w:pPr>
              <w:widowControl/>
              <w:jc w:val="right"/>
              <w:rPr>
                <w:i/>
                <w:iCs/>
                <w:sz w:val="22"/>
                <w:szCs w:val="22"/>
              </w:rPr>
            </w:pPr>
            <w:r w:rsidRPr="006741CC">
              <w:rPr>
                <w:i/>
                <w:iCs/>
                <w:sz w:val="22"/>
                <w:szCs w:val="22"/>
              </w:rPr>
              <w:t>15,000</w:t>
            </w:r>
          </w:p>
        </w:tc>
      </w:tr>
      <w:tr w:rsidR="006741CC" w:rsidRPr="006741CC" w14:paraId="64A977EB" w14:textId="77777777" w:rsidTr="00BF731A">
        <w:trPr>
          <w:trHeight w:val="555"/>
        </w:trPr>
        <w:tc>
          <w:tcPr>
            <w:tcW w:w="3958" w:type="dxa"/>
            <w:tcBorders>
              <w:top w:val="nil"/>
              <w:left w:val="single" w:sz="4" w:space="0" w:color="auto"/>
              <w:bottom w:val="single" w:sz="4" w:space="0" w:color="auto"/>
              <w:right w:val="single" w:sz="4" w:space="0" w:color="auto"/>
            </w:tcBorders>
            <w:shd w:val="clear" w:color="auto" w:fill="auto"/>
            <w:vAlign w:val="bottom"/>
            <w:hideMark/>
          </w:tcPr>
          <w:p w14:paraId="5A233EF3" w14:textId="77777777" w:rsidR="006741CC" w:rsidRPr="006741CC" w:rsidRDefault="006741CC" w:rsidP="006741CC">
            <w:pPr>
              <w:widowControl/>
              <w:rPr>
                <w:sz w:val="22"/>
                <w:szCs w:val="22"/>
              </w:rPr>
            </w:pPr>
            <w:r w:rsidRPr="006741CC">
              <w:rPr>
                <w:sz w:val="22"/>
                <w:szCs w:val="22"/>
              </w:rPr>
              <w:t xml:space="preserve">Обеспечение первичных мер пожарной безопасности </w:t>
            </w:r>
          </w:p>
        </w:tc>
        <w:tc>
          <w:tcPr>
            <w:tcW w:w="436" w:type="dxa"/>
            <w:tcBorders>
              <w:top w:val="nil"/>
              <w:left w:val="nil"/>
              <w:bottom w:val="single" w:sz="4" w:space="0" w:color="auto"/>
              <w:right w:val="nil"/>
            </w:tcBorders>
            <w:shd w:val="clear" w:color="auto" w:fill="auto"/>
            <w:vAlign w:val="bottom"/>
            <w:hideMark/>
          </w:tcPr>
          <w:p w14:paraId="1532E41F" w14:textId="77777777" w:rsidR="006741CC" w:rsidRPr="006741CC" w:rsidRDefault="006741CC" w:rsidP="006741CC">
            <w:pPr>
              <w:widowControl/>
              <w:jc w:val="center"/>
              <w:rPr>
                <w:sz w:val="22"/>
                <w:szCs w:val="22"/>
              </w:rPr>
            </w:pPr>
            <w:r w:rsidRPr="006741CC">
              <w:rPr>
                <w:sz w:val="22"/>
                <w:szCs w:val="22"/>
              </w:rPr>
              <w:t>01</w:t>
            </w:r>
          </w:p>
        </w:tc>
        <w:tc>
          <w:tcPr>
            <w:tcW w:w="326" w:type="dxa"/>
            <w:tcBorders>
              <w:top w:val="nil"/>
              <w:left w:val="nil"/>
              <w:bottom w:val="single" w:sz="4" w:space="0" w:color="auto"/>
              <w:right w:val="nil"/>
            </w:tcBorders>
            <w:shd w:val="clear" w:color="auto" w:fill="auto"/>
            <w:vAlign w:val="bottom"/>
            <w:hideMark/>
          </w:tcPr>
          <w:p w14:paraId="5C6625B1" w14:textId="77777777" w:rsidR="006741CC" w:rsidRPr="006741CC" w:rsidRDefault="006741CC" w:rsidP="006741CC">
            <w:pPr>
              <w:widowControl/>
              <w:jc w:val="center"/>
              <w:rPr>
                <w:sz w:val="22"/>
                <w:szCs w:val="22"/>
              </w:rPr>
            </w:pPr>
            <w:r w:rsidRPr="006741CC">
              <w:rPr>
                <w:sz w:val="22"/>
                <w:szCs w:val="22"/>
              </w:rPr>
              <w:t>3</w:t>
            </w:r>
          </w:p>
        </w:tc>
        <w:tc>
          <w:tcPr>
            <w:tcW w:w="436" w:type="dxa"/>
            <w:tcBorders>
              <w:top w:val="nil"/>
              <w:left w:val="nil"/>
              <w:bottom w:val="single" w:sz="4" w:space="0" w:color="auto"/>
              <w:right w:val="nil"/>
            </w:tcBorders>
            <w:shd w:val="clear" w:color="auto" w:fill="auto"/>
            <w:vAlign w:val="bottom"/>
            <w:hideMark/>
          </w:tcPr>
          <w:p w14:paraId="55C0EC7D" w14:textId="77777777" w:rsidR="006741CC" w:rsidRPr="006741CC" w:rsidRDefault="006741CC" w:rsidP="006741CC">
            <w:pPr>
              <w:widowControl/>
              <w:jc w:val="center"/>
              <w:rPr>
                <w:sz w:val="22"/>
                <w:szCs w:val="22"/>
              </w:rPr>
            </w:pPr>
            <w:r w:rsidRPr="006741CC">
              <w:rPr>
                <w:sz w:val="22"/>
                <w:szCs w:val="22"/>
              </w:rPr>
              <w:t>01</w:t>
            </w:r>
          </w:p>
        </w:tc>
        <w:tc>
          <w:tcPr>
            <w:tcW w:w="766" w:type="dxa"/>
            <w:tcBorders>
              <w:top w:val="nil"/>
              <w:left w:val="nil"/>
              <w:bottom w:val="single" w:sz="4" w:space="0" w:color="auto"/>
              <w:right w:val="single" w:sz="4" w:space="0" w:color="auto"/>
            </w:tcBorders>
            <w:shd w:val="clear" w:color="auto" w:fill="auto"/>
            <w:vAlign w:val="bottom"/>
            <w:hideMark/>
          </w:tcPr>
          <w:p w14:paraId="653D548B" w14:textId="77777777" w:rsidR="006741CC" w:rsidRPr="006741CC" w:rsidRDefault="006741CC" w:rsidP="006741CC">
            <w:pPr>
              <w:widowControl/>
              <w:jc w:val="center"/>
              <w:rPr>
                <w:sz w:val="22"/>
                <w:szCs w:val="22"/>
              </w:rPr>
            </w:pPr>
            <w:r w:rsidRPr="006741CC">
              <w:rPr>
                <w:sz w:val="22"/>
                <w:szCs w:val="22"/>
              </w:rPr>
              <w:t>85290</w:t>
            </w:r>
          </w:p>
        </w:tc>
        <w:tc>
          <w:tcPr>
            <w:tcW w:w="566" w:type="dxa"/>
            <w:tcBorders>
              <w:top w:val="nil"/>
              <w:left w:val="nil"/>
              <w:bottom w:val="single" w:sz="4" w:space="0" w:color="auto"/>
              <w:right w:val="single" w:sz="4" w:space="0" w:color="auto"/>
            </w:tcBorders>
            <w:shd w:val="clear" w:color="auto" w:fill="auto"/>
            <w:noWrap/>
            <w:vAlign w:val="bottom"/>
            <w:hideMark/>
          </w:tcPr>
          <w:p w14:paraId="7CE1503A" w14:textId="77777777" w:rsidR="006741CC" w:rsidRPr="006741CC" w:rsidRDefault="006741CC" w:rsidP="006741CC">
            <w:pPr>
              <w:widowControl/>
              <w:rPr>
                <w:sz w:val="22"/>
                <w:szCs w:val="22"/>
              </w:rPr>
            </w:pPr>
            <w:r w:rsidRPr="006741CC">
              <w:rPr>
                <w:sz w:val="22"/>
                <w:szCs w:val="22"/>
              </w:rPr>
              <w:t> </w:t>
            </w:r>
          </w:p>
        </w:tc>
        <w:tc>
          <w:tcPr>
            <w:tcW w:w="466" w:type="dxa"/>
            <w:tcBorders>
              <w:top w:val="nil"/>
              <w:left w:val="nil"/>
              <w:bottom w:val="single" w:sz="4" w:space="0" w:color="auto"/>
              <w:right w:val="single" w:sz="4" w:space="0" w:color="auto"/>
            </w:tcBorders>
            <w:shd w:val="clear" w:color="auto" w:fill="auto"/>
            <w:noWrap/>
            <w:vAlign w:val="bottom"/>
            <w:hideMark/>
          </w:tcPr>
          <w:p w14:paraId="6ACFCB50" w14:textId="77777777" w:rsidR="006741CC" w:rsidRPr="006741CC" w:rsidRDefault="006741CC" w:rsidP="006741CC">
            <w:pPr>
              <w:widowControl/>
              <w:jc w:val="center"/>
              <w:rPr>
                <w:sz w:val="22"/>
                <w:szCs w:val="22"/>
              </w:rPr>
            </w:pPr>
            <w:r w:rsidRPr="006741CC">
              <w:rPr>
                <w:sz w:val="22"/>
                <w:szCs w:val="22"/>
              </w:rPr>
              <w:t> </w:t>
            </w:r>
          </w:p>
        </w:tc>
        <w:tc>
          <w:tcPr>
            <w:tcW w:w="500" w:type="dxa"/>
            <w:tcBorders>
              <w:top w:val="nil"/>
              <w:left w:val="nil"/>
              <w:bottom w:val="single" w:sz="4" w:space="0" w:color="auto"/>
              <w:right w:val="single" w:sz="4" w:space="0" w:color="auto"/>
            </w:tcBorders>
            <w:shd w:val="clear" w:color="auto" w:fill="auto"/>
            <w:noWrap/>
            <w:vAlign w:val="bottom"/>
            <w:hideMark/>
          </w:tcPr>
          <w:p w14:paraId="40B79AD9" w14:textId="77777777" w:rsidR="006741CC" w:rsidRPr="006741CC" w:rsidRDefault="006741CC" w:rsidP="006741CC">
            <w:pPr>
              <w:widowControl/>
              <w:jc w:val="center"/>
              <w:rPr>
                <w:sz w:val="22"/>
                <w:szCs w:val="22"/>
              </w:rPr>
            </w:pPr>
            <w:r w:rsidRPr="006741CC">
              <w:rPr>
                <w:sz w:val="22"/>
                <w:szCs w:val="22"/>
              </w:rPr>
              <w:t> </w:t>
            </w:r>
          </w:p>
        </w:tc>
        <w:tc>
          <w:tcPr>
            <w:tcW w:w="1151" w:type="dxa"/>
            <w:tcBorders>
              <w:top w:val="nil"/>
              <w:left w:val="nil"/>
              <w:bottom w:val="single" w:sz="4" w:space="0" w:color="auto"/>
              <w:right w:val="single" w:sz="4" w:space="0" w:color="auto"/>
            </w:tcBorders>
            <w:shd w:val="clear" w:color="auto" w:fill="auto"/>
            <w:noWrap/>
            <w:vAlign w:val="bottom"/>
            <w:hideMark/>
          </w:tcPr>
          <w:p w14:paraId="5EBC4821" w14:textId="77777777" w:rsidR="006741CC" w:rsidRPr="006741CC" w:rsidRDefault="006741CC" w:rsidP="006741CC">
            <w:pPr>
              <w:widowControl/>
              <w:jc w:val="right"/>
              <w:rPr>
                <w:sz w:val="22"/>
                <w:szCs w:val="22"/>
              </w:rPr>
            </w:pPr>
            <w:r w:rsidRPr="006741CC">
              <w:rPr>
                <w:sz w:val="22"/>
                <w:szCs w:val="22"/>
              </w:rPr>
              <w:t>15,000</w:t>
            </w:r>
          </w:p>
        </w:tc>
        <w:tc>
          <w:tcPr>
            <w:tcW w:w="1151" w:type="dxa"/>
            <w:tcBorders>
              <w:top w:val="nil"/>
              <w:left w:val="nil"/>
              <w:bottom w:val="single" w:sz="4" w:space="0" w:color="auto"/>
              <w:right w:val="single" w:sz="4" w:space="0" w:color="auto"/>
            </w:tcBorders>
            <w:shd w:val="clear" w:color="auto" w:fill="auto"/>
            <w:noWrap/>
            <w:vAlign w:val="bottom"/>
            <w:hideMark/>
          </w:tcPr>
          <w:p w14:paraId="7827F6E5" w14:textId="77777777" w:rsidR="006741CC" w:rsidRPr="006741CC" w:rsidRDefault="006741CC" w:rsidP="006741CC">
            <w:pPr>
              <w:widowControl/>
              <w:jc w:val="right"/>
              <w:rPr>
                <w:sz w:val="22"/>
                <w:szCs w:val="22"/>
              </w:rPr>
            </w:pPr>
            <w:r w:rsidRPr="006741CC">
              <w:rPr>
                <w:sz w:val="22"/>
                <w:szCs w:val="22"/>
              </w:rPr>
              <w:t>15,000</w:t>
            </w:r>
          </w:p>
        </w:tc>
        <w:tc>
          <w:tcPr>
            <w:tcW w:w="1151" w:type="dxa"/>
            <w:tcBorders>
              <w:top w:val="nil"/>
              <w:left w:val="nil"/>
              <w:bottom w:val="single" w:sz="4" w:space="0" w:color="auto"/>
              <w:right w:val="single" w:sz="4" w:space="0" w:color="auto"/>
            </w:tcBorders>
            <w:shd w:val="clear" w:color="auto" w:fill="auto"/>
            <w:noWrap/>
            <w:vAlign w:val="bottom"/>
            <w:hideMark/>
          </w:tcPr>
          <w:p w14:paraId="3037B863" w14:textId="77777777" w:rsidR="006741CC" w:rsidRPr="006741CC" w:rsidRDefault="006741CC" w:rsidP="006741CC">
            <w:pPr>
              <w:widowControl/>
              <w:jc w:val="right"/>
              <w:rPr>
                <w:sz w:val="22"/>
                <w:szCs w:val="22"/>
              </w:rPr>
            </w:pPr>
            <w:r w:rsidRPr="006741CC">
              <w:rPr>
                <w:sz w:val="22"/>
                <w:szCs w:val="22"/>
              </w:rPr>
              <w:t>15,000</w:t>
            </w:r>
          </w:p>
        </w:tc>
      </w:tr>
      <w:tr w:rsidR="006741CC" w:rsidRPr="006741CC" w14:paraId="530CA586" w14:textId="77777777" w:rsidTr="00BF731A">
        <w:trPr>
          <w:trHeight w:val="555"/>
        </w:trPr>
        <w:tc>
          <w:tcPr>
            <w:tcW w:w="3958" w:type="dxa"/>
            <w:tcBorders>
              <w:top w:val="nil"/>
              <w:left w:val="single" w:sz="4" w:space="0" w:color="auto"/>
              <w:bottom w:val="single" w:sz="4" w:space="0" w:color="auto"/>
              <w:right w:val="single" w:sz="4" w:space="0" w:color="auto"/>
            </w:tcBorders>
            <w:shd w:val="clear" w:color="auto" w:fill="auto"/>
            <w:vAlign w:val="bottom"/>
            <w:hideMark/>
          </w:tcPr>
          <w:p w14:paraId="546A56ED" w14:textId="77777777" w:rsidR="006741CC" w:rsidRPr="006741CC" w:rsidRDefault="006741CC" w:rsidP="006741CC">
            <w:pPr>
              <w:widowControl/>
              <w:rPr>
                <w:sz w:val="22"/>
                <w:szCs w:val="22"/>
              </w:rPr>
            </w:pPr>
            <w:r w:rsidRPr="006741CC">
              <w:rPr>
                <w:sz w:val="22"/>
                <w:szCs w:val="22"/>
              </w:rPr>
              <w:t>Закупка товаров, работ и услуг для  обеспечения государственных (муниципальных ) нужд</w:t>
            </w:r>
          </w:p>
        </w:tc>
        <w:tc>
          <w:tcPr>
            <w:tcW w:w="436" w:type="dxa"/>
            <w:tcBorders>
              <w:top w:val="nil"/>
              <w:left w:val="nil"/>
              <w:bottom w:val="single" w:sz="4" w:space="0" w:color="auto"/>
              <w:right w:val="nil"/>
            </w:tcBorders>
            <w:shd w:val="clear" w:color="auto" w:fill="auto"/>
            <w:vAlign w:val="bottom"/>
            <w:hideMark/>
          </w:tcPr>
          <w:p w14:paraId="0E9592CC" w14:textId="77777777" w:rsidR="006741CC" w:rsidRPr="006741CC" w:rsidRDefault="006741CC" w:rsidP="006741CC">
            <w:pPr>
              <w:widowControl/>
              <w:jc w:val="center"/>
              <w:rPr>
                <w:sz w:val="22"/>
                <w:szCs w:val="22"/>
              </w:rPr>
            </w:pPr>
            <w:r w:rsidRPr="006741CC">
              <w:rPr>
                <w:sz w:val="22"/>
                <w:szCs w:val="22"/>
              </w:rPr>
              <w:t>01</w:t>
            </w:r>
          </w:p>
        </w:tc>
        <w:tc>
          <w:tcPr>
            <w:tcW w:w="326" w:type="dxa"/>
            <w:tcBorders>
              <w:top w:val="nil"/>
              <w:left w:val="nil"/>
              <w:bottom w:val="single" w:sz="4" w:space="0" w:color="auto"/>
              <w:right w:val="nil"/>
            </w:tcBorders>
            <w:shd w:val="clear" w:color="auto" w:fill="auto"/>
            <w:vAlign w:val="bottom"/>
            <w:hideMark/>
          </w:tcPr>
          <w:p w14:paraId="1B2D67A4" w14:textId="77777777" w:rsidR="006741CC" w:rsidRPr="006741CC" w:rsidRDefault="006741CC" w:rsidP="006741CC">
            <w:pPr>
              <w:widowControl/>
              <w:jc w:val="center"/>
              <w:rPr>
                <w:sz w:val="22"/>
                <w:szCs w:val="22"/>
              </w:rPr>
            </w:pPr>
            <w:r w:rsidRPr="006741CC">
              <w:rPr>
                <w:sz w:val="22"/>
                <w:szCs w:val="22"/>
              </w:rPr>
              <w:t>3</w:t>
            </w:r>
          </w:p>
        </w:tc>
        <w:tc>
          <w:tcPr>
            <w:tcW w:w="436" w:type="dxa"/>
            <w:tcBorders>
              <w:top w:val="nil"/>
              <w:left w:val="nil"/>
              <w:bottom w:val="single" w:sz="4" w:space="0" w:color="auto"/>
              <w:right w:val="nil"/>
            </w:tcBorders>
            <w:shd w:val="clear" w:color="auto" w:fill="auto"/>
            <w:vAlign w:val="bottom"/>
            <w:hideMark/>
          </w:tcPr>
          <w:p w14:paraId="37EDB5A7" w14:textId="77777777" w:rsidR="006741CC" w:rsidRPr="006741CC" w:rsidRDefault="006741CC" w:rsidP="006741CC">
            <w:pPr>
              <w:widowControl/>
              <w:jc w:val="center"/>
              <w:rPr>
                <w:sz w:val="22"/>
                <w:szCs w:val="22"/>
              </w:rPr>
            </w:pPr>
            <w:r w:rsidRPr="006741CC">
              <w:rPr>
                <w:sz w:val="22"/>
                <w:szCs w:val="22"/>
              </w:rPr>
              <w:t>01</w:t>
            </w:r>
          </w:p>
        </w:tc>
        <w:tc>
          <w:tcPr>
            <w:tcW w:w="766" w:type="dxa"/>
            <w:tcBorders>
              <w:top w:val="nil"/>
              <w:left w:val="nil"/>
              <w:bottom w:val="single" w:sz="4" w:space="0" w:color="auto"/>
              <w:right w:val="single" w:sz="4" w:space="0" w:color="auto"/>
            </w:tcBorders>
            <w:shd w:val="clear" w:color="auto" w:fill="auto"/>
            <w:vAlign w:val="bottom"/>
            <w:hideMark/>
          </w:tcPr>
          <w:p w14:paraId="355E8E8D" w14:textId="77777777" w:rsidR="006741CC" w:rsidRPr="006741CC" w:rsidRDefault="006741CC" w:rsidP="006741CC">
            <w:pPr>
              <w:widowControl/>
              <w:jc w:val="center"/>
              <w:rPr>
                <w:sz w:val="22"/>
                <w:szCs w:val="22"/>
              </w:rPr>
            </w:pPr>
            <w:r w:rsidRPr="006741CC">
              <w:rPr>
                <w:sz w:val="22"/>
                <w:szCs w:val="22"/>
              </w:rPr>
              <w:t>85290</w:t>
            </w:r>
          </w:p>
        </w:tc>
        <w:tc>
          <w:tcPr>
            <w:tcW w:w="566" w:type="dxa"/>
            <w:tcBorders>
              <w:top w:val="nil"/>
              <w:left w:val="nil"/>
              <w:bottom w:val="single" w:sz="4" w:space="0" w:color="auto"/>
              <w:right w:val="single" w:sz="4" w:space="0" w:color="auto"/>
            </w:tcBorders>
            <w:shd w:val="clear" w:color="auto" w:fill="auto"/>
            <w:noWrap/>
            <w:vAlign w:val="bottom"/>
            <w:hideMark/>
          </w:tcPr>
          <w:p w14:paraId="078F8A9F" w14:textId="77777777" w:rsidR="006741CC" w:rsidRPr="006741CC" w:rsidRDefault="006741CC" w:rsidP="006741CC">
            <w:pPr>
              <w:widowControl/>
              <w:rPr>
                <w:sz w:val="22"/>
                <w:szCs w:val="22"/>
              </w:rPr>
            </w:pPr>
            <w:r w:rsidRPr="006741CC">
              <w:rPr>
                <w:sz w:val="22"/>
                <w:szCs w:val="22"/>
              </w:rPr>
              <w:t>200</w:t>
            </w:r>
          </w:p>
        </w:tc>
        <w:tc>
          <w:tcPr>
            <w:tcW w:w="466" w:type="dxa"/>
            <w:tcBorders>
              <w:top w:val="nil"/>
              <w:left w:val="nil"/>
              <w:bottom w:val="single" w:sz="4" w:space="0" w:color="auto"/>
              <w:right w:val="single" w:sz="4" w:space="0" w:color="auto"/>
            </w:tcBorders>
            <w:shd w:val="clear" w:color="auto" w:fill="auto"/>
            <w:noWrap/>
            <w:vAlign w:val="bottom"/>
            <w:hideMark/>
          </w:tcPr>
          <w:p w14:paraId="28C5AF9C" w14:textId="77777777" w:rsidR="006741CC" w:rsidRPr="006741CC" w:rsidRDefault="006741CC" w:rsidP="006741CC">
            <w:pPr>
              <w:widowControl/>
              <w:jc w:val="center"/>
              <w:rPr>
                <w:sz w:val="22"/>
                <w:szCs w:val="22"/>
              </w:rPr>
            </w:pPr>
            <w:r w:rsidRPr="006741CC">
              <w:rPr>
                <w:sz w:val="22"/>
                <w:szCs w:val="22"/>
              </w:rPr>
              <w:t> </w:t>
            </w:r>
          </w:p>
        </w:tc>
        <w:tc>
          <w:tcPr>
            <w:tcW w:w="500" w:type="dxa"/>
            <w:tcBorders>
              <w:top w:val="nil"/>
              <w:left w:val="nil"/>
              <w:bottom w:val="single" w:sz="4" w:space="0" w:color="auto"/>
              <w:right w:val="single" w:sz="4" w:space="0" w:color="auto"/>
            </w:tcBorders>
            <w:shd w:val="clear" w:color="auto" w:fill="auto"/>
            <w:noWrap/>
            <w:vAlign w:val="bottom"/>
            <w:hideMark/>
          </w:tcPr>
          <w:p w14:paraId="42EEAFD7" w14:textId="77777777" w:rsidR="006741CC" w:rsidRPr="006741CC" w:rsidRDefault="006741CC" w:rsidP="006741CC">
            <w:pPr>
              <w:widowControl/>
              <w:jc w:val="center"/>
              <w:rPr>
                <w:sz w:val="22"/>
                <w:szCs w:val="22"/>
              </w:rPr>
            </w:pPr>
            <w:r w:rsidRPr="006741CC">
              <w:rPr>
                <w:sz w:val="22"/>
                <w:szCs w:val="22"/>
              </w:rPr>
              <w:t> </w:t>
            </w:r>
          </w:p>
        </w:tc>
        <w:tc>
          <w:tcPr>
            <w:tcW w:w="1151" w:type="dxa"/>
            <w:tcBorders>
              <w:top w:val="nil"/>
              <w:left w:val="nil"/>
              <w:bottom w:val="single" w:sz="4" w:space="0" w:color="auto"/>
              <w:right w:val="single" w:sz="4" w:space="0" w:color="auto"/>
            </w:tcBorders>
            <w:shd w:val="clear" w:color="auto" w:fill="auto"/>
            <w:noWrap/>
            <w:vAlign w:val="bottom"/>
            <w:hideMark/>
          </w:tcPr>
          <w:p w14:paraId="59DC9F79" w14:textId="77777777" w:rsidR="006741CC" w:rsidRPr="006741CC" w:rsidRDefault="006741CC" w:rsidP="006741CC">
            <w:pPr>
              <w:widowControl/>
              <w:jc w:val="right"/>
              <w:rPr>
                <w:sz w:val="22"/>
                <w:szCs w:val="22"/>
              </w:rPr>
            </w:pPr>
            <w:r w:rsidRPr="006741CC">
              <w:rPr>
                <w:sz w:val="22"/>
                <w:szCs w:val="22"/>
              </w:rPr>
              <w:t>15,000</w:t>
            </w:r>
          </w:p>
        </w:tc>
        <w:tc>
          <w:tcPr>
            <w:tcW w:w="1151" w:type="dxa"/>
            <w:tcBorders>
              <w:top w:val="nil"/>
              <w:left w:val="nil"/>
              <w:bottom w:val="single" w:sz="4" w:space="0" w:color="auto"/>
              <w:right w:val="single" w:sz="4" w:space="0" w:color="auto"/>
            </w:tcBorders>
            <w:shd w:val="clear" w:color="auto" w:fill="auto"/>
            <w:noWrap/>
            <w:vAlign w:val="bottom"/>
            <w:hideMark/>
          </w:tcPr>
          <w:p w14:paraId="7FDED306" w14:textId="77777777" w:rsidR="006741CC" w:rsidRPr="006741CC" w:rsidRDefault="006741CC" w:rsidP="006741CC">
            <w:pPr>
              <w:widowControl/>
              <w:jc w:val="right"/>
              <w:rPr>
                <w:sz w:val="22"/>
                <w:szCs w:val="22"/>
              </w:rPr>
            </w:pPr>
            <w:r w:rsidRPr="006741CC">
              <w:rPr>
                <w:sz w:val="22"/>
                <w:szCs w:val="22"/>
              </w:rPr>
              <w:t>15,000</w:t>
            </w:r>
          </w:p>
        </w:tc>
        <w:tc>
          <w:tcPr>
            <w:tcW w:w="1151" w:type="dxa"/>
            <w:tcBorders>
              <w:top w:val="nil"/>
              <w:left w:val="nil"/>
              <w:bottom w:val="single" w:sz="4" w:space="0" w:color="auto"/>
              <w:right w:val="single" w:sz="4" w:space="0" w:color="auto"/>
            </w:tcBorders>
            <w:shd w:val="clear" w:color="auto" w:fill="auto"/>
            <w:noWrap/>
            <w:vAlign w:val="bottom"/>
            <w:hideMark/>
          </w:tcPr>
          <w:p w14:paraId="225286DE" w14:textId="77777777" w:rsidR="006741CC" w:rsidRPr="006741CC" w:rsidRDefault="006741CC" w:rsidP="006741CC">
            <w:pPr>
              <w:widowControl/>
              <w:jc w:val="right"/>
              <w:rPr>
                <w:sz w:val="22"/>
                <w:szCs w:val="22"/>
              </w:rPr>
            </w:pPr>
            <w:r w:rsidRPr="006741CC">
              <w:rPr>
                <w:sz w:val="22"/>
                <w:szCs w:val="22"/>
              </w:rPr>
              <w:t>15,000</w:t>
            </w:r>
          </w:p>
        </w:tc>
      </w:tr>
      <w:tr w:rsidR="006741CC" w:rsidRPr="006741CC" w14:paraId="259B12FA" w14:textId="77777777" w:rsidTr="00BF731A">
        <w:trPr>
          <w:trHeight w:val="630"/>
        </w:trPr>
        <w:tc>
          <w:tcPr>
            <w:tcW w:w="3958" w:type="dxa"/>
            <w:tcBorders>
              <w:top w:val="nil"/>
              <w:left w:val="single" w:sz="4" w:space="0" w:color="auto"/>
              <w:bottom w:val="single" w:sz="4" w:space="0" w:color="auto"/>
              <w:right w:val="single" w:sz="4" w:space="0" w:color="auto"/>
            </w:tcBorders>
            <w:shd w:val="clear" w:color="auto" w:fill="auto"/>
            <w:vAlign w:val="bottom"/>
            <w:hideMark/>
          </w:tcPr>
          <w:p w14:paraId="2736EC55" w14:textId="77777777" w:rsidR="006741CC" w:rsidRPr="006741CC" w:rsidRDefault="006741CC" w:rsidP="006741CC">
            <w:pPr>
              <w:widowControl/>
              <w:rPr>
                <w:sz w:val="22"/>
                <w:szCs w:val="22"/>
              </w:rPr>
            </w:pPr>
            <w:r w:rsidRPr="006741CC">
              <w:rPr>
                <w:sz w:val="22"/>
                <w:szCs w:val="22"/>
              </w:rPr>
              <w:t>Иные закупки товаров, работ и услуг для обеспечения государственных (муниципальных) нужд</w:t>
            </w:r>
          </w:p>
        </w:tc>
        <w:tc>
          <w:tcPr>
            <w:tcW w:w="436" w:type="dxa"/>
            <w:tcBorders>
              <w:top w:val="nil"/>
              <w:left w:val="nil"/>
              <w:bottom w:val="single" w:sz="4" w:space="0" w:color="auto"/>
              <w:right w:val="nil"/>
            </w:tcBorders>
            <w:shd w:val="clear" w:color="auto" w:fill="auto"/>
            <w:vAlign w:val="bottom"/>
            <w:hideMark/>
          </w:tcPr>
          <w:p w14:paraId="01154CE1" w14:textId="77777777" w:rsidR="006741CC" w:rsidRPr="006741CC" w:rsidRDefault="006741CC" w:rsidP="006741CC">
            <w:pPr>
              <w:widowControl/>
              <w:jc w:val="center"/>
              <w:rPr>
                <w:sz w:val="22"/>
                <w:szCs w:val="22"/>
              </w:rPr>
            </w:pPr>
            <w:r w:rsidRPr="006741CC">
              <w:rPr>
                <w:sz w:val="22"/>
                <w:szCs w:val="22"/>
              </w:rPr>
              <w:t>01</w:t>
            </w:r>
          </w:p>
        </w:tc>
        <w:tc>
          <w:tcPr>
            <w:tcW w:w="326" w:type="dxa"/>
            <w:tcBorders>
              <w:top w:val="nil"/>
              <w:left w:val="nil"/>
              <w:bottom w:val="single" w:sz="4" w:space="0" w:color="auto"/>
              <w:right w:val="nil"/>
            </w:tcBorders>
            <w:shd w:val="clear" w:color="auto" w:fill="auto"/>
            <w:vAlign w:val="bottom"/>
            <w:hideMark/>
          </w:tcPr>
          <w:p w14:paraId="2932F89B" w14:textId="77777777" w:rsidR="006741CC" w:rsidRPr="006741CC" w:rsidRDefault="006741CC" w:rsidP="006741CC">
            <w:pPr>
              <w:widowControl/>
              <w:jc w:val="center"/>
              <w:rPr>
                <w:sz w:val="22"/>
                <w:szCs w:val="22"/>
              </w:rPr>
            </w:pPr>
            <w:r w:rsidRPr="006741CC">
              <w:rPr>
                <w:sz w:val="22"/>
                <w:szCs w:val="22"/>
              </w:rPr>
              <w:t>3</w:t>
            </w:r>
          </w:p>
        </w:tc>
        <w:tc>
          <w:tcPr>
            <w:tcW w:w="436" w:type="dxa"/>
            <w:tcBorders>
              <w:top w:val="nil"/>
              <w:left w:val="nil"/>
              <w:bottom w:val="single" w:sz="4" w:space="0" w:color="auto"/>
              <w:right w:val="nil"/>
            </w:tcBorders>
            <w:shd w:val="clear" w:color="auto" w:fill="auto"/>
            <w:vAlign w:val="bottom"/>
            <w:hideMark/>
          </w:tcPr>
          <w:p w14:paraId="237813E0" w14:textId="77777777" w:rsidR="006741CC" w:rsidRPr="006741CC" w:rsidRDefault="006741CC" w:rsidP="006741CC">
            <w:pPr>
              <w:widowControl/>
              <w:jc w:val="center"/>
              <w:rPr>
                <w:sz w:val="22"/>
                <w:szCs w:val="22"/>
              </w:rPr>
            </w:pPr>
            <w:r w:rsidRPr="006741CC">
              <w:rPr>
                <w:sz w:val="22"/>
                <w:szCs w:val="22"/>
              </w:rPr>
              <w:t>01</w:t>
            </w:r>
          </w:p>
        </w:tc>
        <w:tc>
          <w:tcPr>
            <w:tcW w:w="766" w:type="dxa"/>
            <w:tcBorders>
              <w:top w:val="nil"/>
              <w:left w:val="nil"/>
              <w:bottom w:val="single" w:sz="4" w:space="0" w:color="auto"/>
              <w:right w:val="single" w:sz="4" w:space="0" w:color="auto"/>
            </w:tcBorders>
            <w:shd w:val="clear" w:color="auto" w:fill="auto"/>
            <w:vAlign w:val="bottom"/>
            <w:hideMark/>
          </w:tcPr>
          <w:p w14:paraId="509F34E1" w14:textId="77777777" w:rsidR="006741CC" w:rsidRPr="006741CC" w:rsidRDefault="006741CC" w:rsidP="006741CC">
            <w:pPr>
              <w:widowControl/>
              <w:jc w:val="center"/>
              <w:rPr>
                <w:sz w:val="22"/>
                <w:szCs w:val="22"/>
              </w:rPr>
            </w:pPr>
            <w:r w:rsidRPr="006741CC">
              <w:rPr>
                <w:sz w:val="22"/>
                <w:szCs w:val="22"/>
              </w:rPr>
              <w:t>85290</w:t>
            </w:r>
          </w:p>
        </w:tc>
        <w:tc>
          <w:tcPr>
            <w:tcW w:w="566" w:type="dxa"/>
            <w:tcBorders>
              <w:top w:val="nil"/>
              <w:left w:val="nil"/>
              <w:bottom w:val="single" w:sz="4" w:space="0" w:color="auto"/>
              <w:right w:val="single" w:sz="4" w:space="0" w:color="auto"/>
            </w:tcBorders>
            <w:shd w:val="clear" w:color="auto" w:fill="auto"/>
            <w:noWrap/>
            <w:vAlign w:val="bottom"/>
            <w:hideMark/>
          </w:tcPr>
          <w:p w14:paraId="06BC7C4A" w14:textId="77777777" w:rsidR="006741CC" w:rsidRPr="006741CC" w:rsidRDefault="006741CC" w:rsidP="006741CC">
            <w:pPr>
              <w:widowControl/>
              <w:rPr>
                <w:sz w:val="22"/>
                <w:szCs w:val="22"/>
              </w:rPr>
            </w:pPr>
            <w:r w:rsidRPr="006741CC">
              <w:rPr>
                <w:sz w:val="22"/>
                <w:szCs w:val="22"/>
              </w:rPr>
              <w:t>240</w:t>
            </w:r>
          </w:p>
        </w:tc>
        <w:tc>
          <w:tcPr>
            <w:tcW w:w="466" w:type="dxa"/>
            <w:tcBorders>
              <w:top w:val="nil"/>
              <w:left w:val="nil"/>
              <w:bottom w:val="single" w:sz="4" w:space="0" w:color="auto"/>
              <w:right w:val="single" w:sz="4" w:space="0" w:color="auto"/>
            </w:tcBorders>
            <w:shd w:val="clear" w:color="auto" w:fill="auto"/>
            <w:noWrap/>
            <w:vAlign w:val="bottom"/>
            <w:hideMark/>
          </w:tcPr>
          <w:p w14:paraId="07F8C4E7" w14:textId="77777777" w:rsidR="006741CC" w:rsidRPr="006741CC" w:rsidRDefault="006741CC" w:rsidP="006741CC">
            <w:pPr>
              <w:widowControl/>
              <w:jc w:val="center"/>
              <w:rPr>
                <w:sz w:val="22"/>
                <w:szCs w:val="22"/>
              </w:rPr>
            </w:pPr>
            <w:r w:rsidRPr="006741CC">
              <w:rPr>
                <w:sz w:val="22"/>
                <w:szCs w:val="22"/>
              </w:rPr>
              <w:t> </w:t>
            </w:r>
          </w:p>
        </w:tc>
        <w:tc>
          <w:tcPr>
            <w:tcW w:w="500" w:type="dxa"/>
            <w:tcBorders>
              <w:top w:val="nil"/>
              <w:left w:val="nil"/>
              <w:bottom w:val="single" w:sz="4" w:space="0" w:color="auto"/>
              <w:right w:val="single" w:sz="4" w:space="0" w:color="auto"/>
            </w:tcBorders>
            <w:shd w:val="clear" w:color="auto" w:fill="auto"/>
            <w:noWrap/>
            <w:vAlign w:val="bottom"/>
            <w:hideMark/>
          </w:tcPr>
          <w:p w14:paraId="6DA69739" w14:textId="77777777" w:rsidR="006741CC" w:rsidRPr="006741CC" w:rsidRDefault="006741CC" w:rsidP="006741CC">
            <w:pPr>
              <w:widowControl/>
              <w:jc w:val="center"/>
              <w:rPr>
                <w:sz w:val="22"/>
                <w:szCs w:val="22"/>
              </w:rPr>
            </w:pPr>
            <w:r w:rsidRPr="006741CC">
              <w:rPr>
                <w:sz w:val="22"/>
                <w:szCs w:val="22"/>
              </w:rPr>
              <w:t> </w:t>
            </w:r>
          </w:p>
        </w:tc>
        <w:tc>
          <w:tcPr>
            <w:tcW w:w="1151" w:type="dxa"/>
            <w:tcBorders>
              <w:top w:val="nil"/>
              <w:left w:val="nil"/>
              <w:bottom w:val="single" w:sz="4" w:space="0" w:color="auto"/>
              <w:right w:val="single" w:sz="4" w:space="0" w:color="auto"/>
            </w:tcBorders>
            <w:shd w:val="clear" w:color="auto" w:fill="auto"/>
            <w:noWrap/>
            <w:vAlign w:val="bottom"/>
            <w:hideMark/>
          </w:tcPr>
          <w:p w14:paraId="2B046696" w14:textId="77777777" w:rsidR="006741CC" w:rsidRPr="006741CC" w:rsidRDefault="006741CC" w:rsidP="006741CC">
            <w:pPr>
              <w:widowControl/>
              <w:jc w:val="right"/>
              <w:rPr>
                <w:sz w:val="22"/>
                <w:szCs w:val="22"/>
              </w:rPr>
            </w:pPr>
            <w:r w:rsidRPr="006741CC">
              <w:rPr>
                <w:sz w:val="22"/>
                <w:szCs w:val="22"/>
              </w:rPr>
              <w:t>15,000</w:t>
            </w:r>
          </w:p>
        </w:tc>
        <w:tc>
          <w:tcPr>
            <w:tcW w:w="1151" w:type="dxa"/>
            <w:tcBorders>
              <w:top w:val="nil"/>
              <w:left w:val="nil"/>
              <w:bottom w:val="single" w:sz="4" w:space="0" w:color="auto"/>
              <w:right w:val="single" w:sz="4" w:space="0" w:color="auto"/>
            </w:tcBorders>
            <w:shd w:val="clear" w:color="auto" w:fill="auto"/>
            <w:noWrap/>
            <w:vAlign w:val="bottom"/>
            <w:hideMark/>
          </w:tcPr>
          <w:p w14:paraId="62E04C27" w14:textId="77777777" w:rsidR="006741CC" w:rsidRPr="006741CC" w:rsidRDefault="006741CC" w:rsidP="006741CC">
            <w:pPr>
              <w:widowControl/>
              <w:jc w:val="right"/>
              <w:rPr>
                <w:sz w:val="22"/>
                <w:szCs w:val="22"/>
              </w:rPr>
            </w:pPr>
            <w:r w:rsidRPr="006741CC">
              <w:rPr>
                <w:sz w:val="22"/>
                <w:szCs w:val="22"/>
              </w:rPr>
              <w:t>15,000</w:t>
            </w:r>
          </w:p>
        </w:tc>
        <w:tc>
          <w:tcPr>
            <w:tcW w:w="1151" w:type="dxa"/>
            <w:tcBorders>
              <w:top w:val="nil"/>
              <w:left w:val="nil"/>
              <w:bottom w:val="single" w:sz="4" w:space="0" w:color="auto"/>
              <w:right w:val="single" w:sz="4" w:space="0" w:color="auto"/>
            </w:tcBorders>
            <w:shd w:val="clear" w:color="auto" w:fill="auto"/>
            <w:noWrap/>
            <w:vAlign w:val="bottom"/>
            <w:hideMark/>
          </w:tcPr>
          <w:p w14:paraId="51D64ED5" w14:textId="77777777" w:rsidR="006741CC" w:rsidRPr="006741CC" w:rsidRDefault="006741CC" w:rsidP="006741CC">
            <w:pPr>
              <w:widowControl/>
              <w:jc w:val="right"/>
              <w:rPr>
                <w:sz w:val="22"/>
                <w:szCs w:val="22"/>
              </w:rPr>
            </w:pPr>
            <w:r w:rsidRPr="006741CC">
              <w:rPr>
                <w:sz w:val="22"/>
                <w:szCs w:val="22"/>
              </w:rPr>
              <w:t>15,000</w:t>
            </w:r>
          </w:p>
        </w:tc>
      </w:tr>
      <w:tr w:rsidR="006741CC" w:rsidRPr="006741CC" w14:paraId="255C365E" w14:textId="77777777" w:rsidTr="00BF731A">
        <w:trPr>
          <w:trHeight w:val="390"/>
        </w:trPr>
        <w:tc>
          <w:tcPr>
            <w:tcW w:w="3958" w:type="dxa"/>
            <w:tcBorders>
              <w:top w:val="nil"/>
              <w:left w:val="single" w:sz="4" w:space="0" w:color="auto"/>
              <w:bottom w:val="single" w:sz="4" w:space="0" w:color="auto"/>
              <w:right w:val="single" w:sz="4" w:space="0" w:color="auto"/>
            </w:tcBorders>
            <w:shd w:val="clear" w:color="auto" w:fill="auto"/>
            <w:vAlign w:val="bottom"/>
            <w:hideMark/>
          </w:tcPr>
          <w:p w14:paraId="4933D33E" w14:textId="77777777" w:rsidR="006741CC" w:rsidRPr="006741CC" w:rsidRDefault="006741CC" w:rsidP="006741CC">
            <w:pPr>
              <w:widowControl/>
              <w:rPr>
                <w:sz w:val="22"/>
                <w:szCs w:val="22"/>
              </w:rPr>
            </w:pPr>
            <w:r w:rsidRPr="006741CC">
              <w:rPr>
                <w:sz w:val="22"/>
                <w:szCs w:val="22"/>
              </w:rPr>
              <w:t>Национальная безопасность и правоохранительная деятельность</w:t>
            </w:r>
          </w:p>
        </w:tc>
        <w:tc>
          <w:tcPr>
            <w:tcW w:w="436" w:type="dxa"/>
            <w:tcBorders>
              <w:top w:val="nil"/>
              <w:left w:val="nil"/>
              <w:bottom w:val="single" w:sz="4" w:space="0" w:color="auto"/>
              <w:right w:val="nil"/>
            </w:tcBorders>
            <w:shd w:val="clear" w:color="auto" w:fill="auto"/>
            <w:vAlign w:val="bottom"/>
            <w:hideMark/>
          </w:tcPr>
          <w:p w14:paraId="643BC3DE" w14:textId="77777777" w:rsidR="006741CC" w:rsidRPr="006741CC" w:rsidRDefault="006741CC" w:rsidP="006741CC">
            <w:pPr>
              <w:widowControl/>
              <w:jc w:val="center"/>
              <w:rPr>
                <w:sz w:val="22"/>
                <w:szCs w:val="22"/>
              </w:rPr>
            </w:pPr>
            <w:r w:rsidRPr="006741CC">
              <w:rPr>
                <w:sz w:val="22"/>
                <w:szCs w:val="22"/>
              </w:rPr>
              <w:t>01</w:t>
            </w:r>
          </w:p>
        </w:tc>
        <w:tc>
          <w:tcPr>
            <w:tcW w:w="326" w:type="dxa"/>
            <w:tcBorders>
              <w:top w:val="nil"/>
              <w:left w:val="nil"/>
              <w:bottom w:val="single" w:sz="4" w:space="0" w:color="auto"/>
              <w:right w:val="nil"/>
            </w:tcBorders>
            <w:shd w:val="clear" w:color="auto" w:fill="auto"/>
            <w:vAlign w:val="bottom"/>
            <w:hideMark/>
          </w:tcPr>
          <w:p w14:paraId="63D60D63" w14:textId="77777777" w:rsidR="006741CC" w:rsidRPr="006741CC" w:rsidRDefault="006741CC" w:rsidP="006741CC">
            <w:pPr>
              <w:widowControl/>
              <w:jc w:val="center"/>
              <w:rPr>
                <w:sz w:val="22"/>
                <w:szCs w:val="22"/>
              </w:rPr>
            </w:pPr>
            <w:r w:rsidRPr="006741CC">
              <w:rPr>
                <w:sz w:val="22"/>
                <w:szCs w:val="22"/>
              </w:rPr>
              <w:t>3</w:t>
            </w:r>
          </w:p>
        </w:tc>
        <w:tc>
          <w:tcPr>
            <w:tcW w:w="436" w:type="dxa"/>
            <w:tcBorders>
              <w:top w:val="nil"/>
              <w:left w:val="nil"/>
              <w:bottom w:val="single" w:sz="4" w:space="0" w:color="auto"/>
              <w:right w:val="nil"/>
            </w:tcBorders>
            <w:shd w:val="clear" w:color="auto" w:fill="auto"/>
            <w:vAlign w:val="bottom"/>
            <w:hideMark/>
          </w:tcPr>
          <w:p w14:paraId="25CC84D4" w14:textId="77777777" w:rsidR="006741CC" w:rsidRPr="006741CC" w:rsidRDefault="006741CC" w:rsidP="006741CC">
            <w:pPr>
              <w:widowControl/>
              <w:jc w:val="center"/>
              <w:rPr>
                <w:sz w:val="22"/>
                <w:szCs w:val="22"/>
              </w:rPr>
            </w:pPr>
            <w:r w:rsidRPr="006741CC">
              <w:rPr>
                <w:sz w:val="22"/>
                <w:szCs w:val="22"/>
              </w:rPr>
              <w:t>01</w:t>
            </w:r>
          </w:p>
        </w:tc>
        <w:tc>
          <w:tcPr>
            <w:tcW w:w="766" w:type="dxa"/>
            <w:tcBorders>
              <w:top w:val="nil"/>
              <w:left w:val="nil"/>
              <w:bottom w:val="single" w:sz="4" w:space="0" w:color="auto"/>
              <w:right w:val="single" w:sz="4" w:space="0" w:color="auto"/>
            </w:tcBorders>
            <w:shd w:val="clear" w:color="auto" w:fill="auto"/>
            <w:vAlign w:val="bottom"/>
            <w:hideMark/>
          </w:tcPr>
          <w:p w14:paraId="32108824" w14:textId="77777777" w:rsidR="006741CC" w:rsidRPr="006741CC" w:rsidRDefault="006741CC" w:rsidP="006741CC">
            <w:pPr>
              <w:widowControl/>
              <w:jc w:val="center"/>
              <w:rPr>
                <w:sz w:val="22"/>
                <w:szCs w:val="22"/>
              </w:rPr>
            </w:pPr>
            <w:r w:rsidRPr="006741CC">
              <w:rPr>
                <w:sz w:val="22"/>
                <w:szCs w:val="22"/>
              </w:rPr>
              <w:t>85290</w:t>
            </w:r>
          </w:p>
        </w:tc>
        <w:tc>
          <w:tcPr>
            <w:tcW w:w="566" w:type="dxa"/>
            <w:tcBorders>
              <w:top w:val="nil"/>
              <w:left w:val="nil"/>
              <w:bottom w:val="single" w:sz="4" w:space="0" w:color="auto"/>
              <w:right w:val="single" w:sz="4" w:space="0" w:color="auto"/>
            </w:tcBorders>
            <w:shd w:val="clear" w:color="auto" w:fill="auto"/>
            <w:noWrap/>
            <w:vAlign w:val="bottom"/>
            <w:hideMark/>
          </w:tcPr>
          <w:p w14:paraId="3F439FB9" w14:textId="77777777" w:rsidR="006741CC" w:rsidRPr="006741CC" w:rsidRDefault="006741CC" w:rsidP="006741CC">
            <w:pPr>
              <w:widowControl/>
              <w:rPr>
                <w:sz w:val="22"/>
                <w:szCs w:val="22"/>
              </w:rPr>
            </w:pPr>
            <w:r w:rsidRPr="006741CC">
              <w:rPr>
                <w:sz w:val="22"/>
                <w:szCs w:val="22"/>
              </w:rPr>
              <w:t>240</w:t>
            </w:r>
          </w:p>
        </w:tc>
        <w:tc>
          <w:tcPr>
            <w:tcW w:w="466" w:type="dxa"/>
            <w:tcBorders>
              <w:top w:val="nil"/>
              <w:left w:val="nil"/>
              <w:bottom w:val="single" w:sz="4" w:space="0" w:color="auto"/>
              <w:right w:val="single" w:sz="4" w:space="0" w:color="auto"/>
            </w:tcBorders>
            <w:shd w:val="clear" w:color="auto" w:fill="auto"/>
            <w:noWrap/>
            <w:vAlign w:val="bottom"/>
            <w:hideMark/>
          </w:tcPr>
          <w:p w14:paraId="20536376" w14:textId="77777777" w:rsidR="006741CC" w:rsidRPr="006741CC" w:rsidRDefault="006741CC" w:rsidP="006741CC">
            <w:pPr>
              <w:widowControl/>
              <w:jc w:val="center"/>
              <w:rPr>
                <w:sz w:val="22"/>
                <w:szCs w:val="22"/>
              </w:rPr>
            </w:pPr>
            <w:r w:rsidRPr="006741CC">
              <w:rPr>
                <w:sz w:val="22"/>
                <w:szCs w:val="22"/>
              </w:rPr>
              <w:t>03</w:t>
            </w:r>
          </w:p>
        </w:tc>
        <w:tc>
          <w:tcPr>
            <w:tcW w:w="500" w:type="dxa"/>
            <w:tcBorders>
              <w:top w:val="nil"/>
              <w:left w:val="nil"/>
              <w:bottom w:val="single" w:sz="4" w:space="0" w:color="auto"/>
              <w:right w:val="single" w:sz="4" w:space="0" w:color="auto"/>
            </w:tcBorders>
            <w:shd w:val="clear" w:color="auto" w:fill="auto"/>
            <w:noWrap/>
            <w:vAlign w:val="bottom"/>
            <w:hideMark/>
          </w:tcPr>
          <w:p w14:paraId="3A1B64E2" w14:textId="77777777" w:rsidR="006741CC" w:rsidRPr="006741CC" w:rsidRDefault="006741CC" w:rsidP="006741CC">
            <w:pPr>
              <w:widowControl/>
              <w:jc w:val="center"/>
              <w:rPr>
                <w:sz w:val="22"/>
                <w:szCs w:val="22"/>
              </w:rPr>
            </w:pPr>
            <w:r w:rsidRPr="006741CC">
              <w:rPr>
                <w:sz w:val="22"/>
                <w:szCs w:val="22"/>
              </w:rPr>
              <w:t>00</w:t>
            </w:r>
          </w:p>
        </w:tc>
        <w:tc>
          <w:tcPr>
            <w:tcW w:w="1151" w:type="dxa"/>
            <w:tcBorders>
              <w:top w:val="nil"/>
              <w:left w:val="nil"/>
              <w:bottom w:val="single" w:sz="4" w:space="0" w:color="auto"/>
              <w:right w:val="single" w:sz="4" w:space="0" w:color="auto"/>
            </w:tcBorders>
            <w:shd w:val="clear" w:color="auto" w:fill="auto"/>
            <w:noWrap/>
            <w:vAlign w:val="bottom"/>
            <w:hideMark/>
          </w:tcPr>
          <w:p w14:paraId="47FA02B9" w14:textId="77777777" w:rsidR="006741CC" w:rsidRPr="006741CC" w:rsidRDefault="006741CC" w:rsidP="006741CC">
            <w:pPr>
              <w:widowControl/>
              <w:jc w:val="right"/>
              <w:rPr>
                <w:sz w:val="22"/>
                <w:szCs w:val="22"/>
              </w:rPr>
            </w:pPr>
            <w:r w:rsidRPr="006741CC">
              <w:rPr>
                <w:sz w:val="22"/>
                <w:szCs w:val="22"/>
              </w:rPr>
              <w:t>15,000</w:t>
            </w:r>
          </w:p>
        </w:tc>
        <w:tc>
          <w:tcPr>
            <w:tcW w:w="1151" w:type="dxa"/>
            <w:tcBorders>
              <w:top w:val="nil"/>
              <w:left w:val="nil"/>
              <w:bottom w:val="single" w:sz="4" w:space="0" w:color="auto"/>
              <w:right w:val="single" w:sz="4" w:space="0" w:color="auto"/>
            </w:tcBorders>
            <w:shd w:val="clear" w:color="auto" w:fill="auto"/>
            <w:noWrap/>
            <w:vAlign w:val="bottom"/>
            <w:hideMark/>
          </w:tcPr>
          <w:p w14:paraId="5D475E21" w14:textId="77777777" w:rsidR="006741CC" w:rsidRPr="006741CC" w:rsidRDefault="006741CC" w:rsidP="006741CC">
            <w:pPr>
              <w:widowControl/>
              <w:jc w:val="right"/>
              <w:rPr>
                <w:sz w:val="22"/>
                <w:szCs w:val="22"/>
              </w:rPr>
            </w:pPr>
            <w:r w:rsidRPr="006741CC">
              <w:rPr>
                <w:sz w:val="22"/>
                <w:szCs w:val="22"/>
              </w:rPr>
              <w:t>15,000</w:t>
            </w:r>
          </w:p>
        </w:tc>
        <w:tc>
          <w:tcPr>
            <w:tcW w:w="1151" w:type="dxa"/>
            <w:tcBorders>
              <w:top w:val="nil"/>
              <w:left w:val="nil"/>
              <w:bottom w:val="single" w:sz="4" w:space="0" w:color="auto"/>
              <w:right w:val="single" w:sz="4" w:space="0" w:color="auto"/>
            </w:tcBorders>
            <w:shd w:val="clear" w:color="auto" w:fill="auto"/>
            <w:noWrap/>
            <w:vAlign w:val="bottom"/>
            <w:hideMark/>
          </w:tcPr>
          <w:p w14:paraId="15F2F98C" w14:textId="77777777" w:rsidR="006741CC" w:rsidRPr="006741CC" w:rsidRDefault="006741CC" w:rsidP="006741CC">
            <w:pPr>
              <w:widowControl/>
              <w:jc w:val="right"/>
              <w:rPr>
                <w:sz w:val="22"/>
                <w:szCs w:val="22"/>
              </w:rPr>
            </w:pPr>
            <w:r w:rsidRPr="006741CC">
              <w:rPr>
                <w:sz w:val="22"/>
                <w:szCs w:val="22"/>
              </w:rPr>
              <w:t>15,000</w:t>
            </w:r>
          </w:p>
        </w:tc>
      </w:tr>
      <w:tr w:rsidR="006741CC" w:rsidRPr="006741CC" w14:paraId="67E96D67" w14:textId="77777777" w:rsidTr="00BF731A">
        <w:trPr>
          <w:trHeight w:val="555"/>
        </w:trPr>
        <w:tc>
          <w:tcPr>
            <w:tcW w:w="3958" w:type="dxa"/>
            <w:tcBorders>
              <w:top w:val="nil"/>
              <w:left w:val="single" w:sz="4" w:space="0" w:color="auto"/>
              <w:bottom w:val="single" w:sz="4" w:space="0" w:color="auto"/>
              <w:right w:val="single" w:sz="4" w:space="0" w:color="auto"/>
            </w:tcBorders>
            <w:shd w:val="clear" w:color="auto" w:fill="auto"/>
            <w:vAlign w:val="bottom"/>
            <w:hideMark/>
          </w:tcPr>
          <w:p w14:paraId="5D9E8B10" w14:textId="77777777" w:rsidR="006741CC" w:rsidRPr="006741CC" w:rsidRDefault="006741CC" w:rsidP="006741CC">
            <w:pPr>
              <w:widowControl/>
              <w:rPr>
                <w:sz w:val="22"/>
                <w:szCs w:val="22"/>
              </w:rPr>
            </w:pPr>
            <w:r w:rsidRPr="006741CC">
              <w:rPr>
                <w:sz w:val="22"/>
                <w:szCs w:val="22"/>
              </w:rPr>
              <w:t xml:space="preserve">Защита населения и территории от чрезвычайных ситуаций природного и </w:t>
            </w:r>
            <w:r w:rsidRPr="006741CC">
              <w:rPr>
                <w:sz w:val="22"/>
                <w:szCs w:val="22"/>
              </w:rPr>
              <w:lastRenderedPageBreak/>
              <w:t>техногенного характера, пожарная безопасность</w:t>
            </w:r>
          </w:p>
        </w:tc>
        <w:tc>
          <w:tcPr>
            <w:tcW w:w="436" w:type="dxa"/>
            <w:tcBorders>
              <w:top w:val="nil"/>
              <w:left w:val="nil"/>
              <w:bottom w:val="single" w:sz="4" w:space="0" w:color="auto"/>
              <w:right w:val="nil"/>
            </w:tcBorders>
            <w:shd w:val="clear" w:color="auto" w:fill="auto"/>
            <w:vAlign w:val="bottom"/>
            <w:hideMark/>
          </w:tcPr>
          <w:p w14:paraId="2649D9A1" w14:textId="77777777" w:rsidR="006741CC" w:rsidRPr="006741CC" w:rsidRDefault="006741CC" w:rsidP="006741CC">
            <w:pPr>
              <w:widowControl/>
              <w:jc w:val="center"/>
              <w:rPr>
                <w:sz w:val="22"/>
                <w:szCs w:val="22"/>
              </w:rPr>
            </w:pPr>
            <w:r w:rsidRPr="006741CC">
              <w:rPr>
                <w:sz w:val="22"/>
                <w:szCs w:val="22"/>
              </w:rPr>
              <w:lastRenderedPageBreak/>
              <w:t>01</w:t>
            </w:r>
          </w:p>
        </w:tc>
        <w:tc>
          <w:tcPr>
            <w:tcW w:w="326" w:type="dxa"/>
            <w:tcBorders>
              <w:top w:val="nil"/>
              <w:left w:val="nil"/>
              <w:bottom w:val="single" w:sz="4" w:space="0" w:color="auto"/>
              <w:right w:val="nil"/>
            </w:tcBorders>
            <w:shd w:val="clear" w:color="auto" w:fill="auto"/>
            <w:vAlign w:val="bottom"/>
            <w:hideMark/>
          </w:tcPr>
          <w:p w14:paraId="7A2EAFC7" w14:textId="77777777" w:rsidR="006741CC" w:rsidRPr="006741CC" w:rsidRDefault="006741CC" w:rsidP="006741CC">
            <w:pPr>
              <w:widowControl/>
              <w:jc w:val="center"/>
              <w:rPr>
                <w:sz w:val="22"/>
                <w:szCs w:val="22"/>
              </w:rPr>
            </w:pPr>
            <w:r w:rsidRPr="006741CC">
              <w:rPr>
                <w:sz w:val="22"/>
                <w:szCs w:val="22"/>
              </w:rPr>
              <w:t>3</w:t>
            </w:r>
          </w:p>
        </w:tc>
        <w:tc>
          <w:tcPr>
            <w:tcW w:w="436" w:type="dxa"/>
            <w:tcBorders>
              <w:top w:val="nil"/>
              <w:left w:val="nil"/>
              <w:bottom w:val="single" w:sz="4" w:space="0" w:color="auto"/>
              <w:right w:val="nil"/>
            </w:tcBorders>
            <w:shd w:val="clear" w:color="auto" w:fill="auto"/>
            <w:vAlign w:val="bottom"/>
            <w:hideMark/>
          </w:tcPr>
          <w:p w14:paraId="6C1A71A2" w14:textId="77777777" w:rsidR="006741CC" w:rsidRPr="006741CC" w:rsidRDefault="006741CC" w:rsidP="006741CC">
            <w:pPr>
              <w:widowControl/>
              <w:jc w:val="center"/>
              <w:rPr>
                <w:sz w:val="22"/>
                <w:szCs w:val="22"/>
              </w:rPr>
            </w:pPr>
            <w:r w:rsidRPr="006741CC">
              <w:rPr>
                <w:sz w:val="22"/>
                <w:szCs w:val="22"/>
              </w:rPr>
              <w:t>01</w:t>
            </w:r>
          </w:p>
        </w:tc>
        <w:tc>
          <w:tcPr>
            <w:tcW w:w="766" w:type="dxa"/>
            <w:tcBorders>
              <w:top w:val="nil"/>
              <w:left w:val="nil"/>
              <w:bottom w:val="single" w:sz="4" w:space="0" w:color="auto"/>
              <w:right w:val="single" w:sz="4" w:space="0" w:color="auto"/>
            </w:tcBorders>
            <w:shd w:val="clear" w:color="auto" w:fill="auto"/>
            <w:vAlign w:val="bottom"/>
            <w:hideMark/>
          </w:tcPr>
          <w:p w14:paraId="4D8635EF" w14:textId="77777777" w:rsidR="006741CC" w:rsidRPr="006741CC" w:rsidRDefault="006741CC" w:rsidP="006741CC">
            <w:pPr>
              <w:widowControl/>
              <w:jc w:val="center"/>
              <w:rPr>
                <w:sz w:val="22"/>
                <w:szCs w:val="22"/>
              </w:rPr>
            </w:pPr>
            <w:r w:rsidRPr="006741CC">
              <w:rPr>
                <w:sz w:val="22"/>
                <w:szCs w:val="22"/>
              </w:rPr>
              <w:t>85290</w:t>
            </w:r>
          </w:p>
        </w:tc>
        <w:tc>
          <w:tcPr>
            <w:tcW w:w="566" w:type="dxa"/>
            <w:tcBorders>
              <w:top w:val="nil"/>
              <w:left w:val="nil"/>
              <w:bottom w:val="single" w:sz="4" w:space="0" w:color="auto"/>
              <w:right w:val="single" w:sz="4" w:space="0" w:color="auto"/>
            </w:tcBorders>
            <w:shd w:val="clear" w:color="auto" w:fill="auto"/>
            <w:noWrap/>
            <w:vAlign w:val="bottom"/>
            <w:hideMark/>
          </w:tcPr>
          <w:p w14:paraId="30CFE2D3" w14:textId="77777777" w:rsidR="006741CC" w:rsidRPr="006741CC" w:rsidRDefault="006741CC" w:rsidP="006741CC">
            <w:pPr>
              <w:widowControl/>
              <w:rPr>
                <w:sz w:val="22"/>
                <w:szCs w:val="22"/>
              </w:rPr>
            </w:pPr>
            <w:r w:rsidRPr="006741CC">
              <w:rPr>
                <w:sz w:val="22"/>
                <w:szCs w:val="22"/>
              </w:rPr>
              <w:t>240</w:t>
            </w:r>
          </w:p>
        </w:tc>
        <w:tc>
          <w:tcPr>
            <w:tcW w:w="466" w:type="dxa"/>
            <w:tcBorders>
              <w:top w:val="nil"/>
              <w:left w:val="nil"/>
              <w:bottom w:val="single" w:sz="4" w:space="0" w:color="auto"/>
              <w:right w:val="single" w:sz="4" w:space="0" w:color="auto"/>
            </w:tcBorders>
            <w:shd w:val="clear" w:color="auto" w:fill="auto"/>
            <w:noWrap/>
            <w:vAlign w:val="bottom"/>
            <w:hideMark/>
          </w:tcPr>
          <w:p w14:paraId="323D79B1" w14:textId="77777777" w:rsidR="006741CC" w:rsidRPr="006741CC" w:rsidRDefault="006741CC" w:rsidP="006741CC">
            <w:pPr>
              <w:widowControl/>
              <w:jc w:val="center"/>
              <w:rPr>
                <w:sz w:val="22"/>
                <w:szCs w:val="22"/>
              </w:rPr>
            </w:pPr>
            <w:r w:rsidRPr="006741CC">
              <w:rPr>
                <w:sz w:val="22"/>
                <w:szCs w:val="22"/>
              </w:rPr>
              <w:t>03</w:t>
            </w:r>
          </w:p>
        </w:tc>
        <w:tc>
          <w:tcPr>
            <w:tcW w:w="500" w:type="dxa"/>
            <w:tcBorders>
              <w:top w:val="nil"/>
              <w:left w:val="nil"/>
              <w:bottom w:val="single" w:sz="4" w:space="0" w:color="auto"/>
              <w:right w:val="single" w:sz="4" w:space="0" w:color="auto"/>
            </w:tcBorders>
            <w:shd w:val="clear" w:color="auto" w:fill="auto"/>
            <w:noWrap/>
            <w:vAlign w:val="bottom"/>
            <w:hideMark/>
          </w:tcPr>
          <w:p w14:paraId="7B724840" w14:textId="77777777" w:rsidR="006741CC" w:rsidRPr="006741CC" w:rsidRDefault="006741CC" w:rsidP="006741CC">
            <w:pPr>
              <w:widowControl/>
              <w:jc w:val="center"/>
              <w:rPr>
                <w:sz w:val="22"/>
                <w:szCs w:val="22"/>
              </w:rPr>
            </w:pPr>
            <w:r w:rsidRPr="006741CC">
              <w:rPr>
                <w:sz w:val="22"/>
                <w:szCs w:val="22"/>
              </w:rPr>
              <w:t>10</w:t>
            </w:r>
          </w:p>
        </w:tc>
        <w:tc>
          <w:tcPr>
            <w:tcW w:w="1151" w:type="dxa"/>
            <w:tcBorders>
              <w:top w:val="nil"/>
              <w:left w:val="nil"/>
              <w:bottom w:val="single" w:sz="4" w:space="0" w:color="auto"/>
              <w:right w:val="single" w:sz="4" w:space="0" w:color="auto"/>
            </w:tcBorders>
            <w:shd w:val="clear" w:color="auto" w:fill="auto"/>
            <w:noWrap/>
            <w:vAlign w:val="bottom"/>
            <w:hideMark/>
          </w:tcPr>
          <w:p w14:paraId="6A4AADFE" w14:textId="77777777" w:rsidR="006741CC" w:rsidRPr="006741CC" w:rsidRDefault="006741CC" w:rsidP="006741CC">
            <w:pPr>
              <w:widowControl/>
              <w:jc w:val="right"/>
              <w:rPr>
                <w:sz w:val="22"/>
                <w:szCs w:val="22"/>
              </w:rPr>
            </w:pPr>
            <w:r w:rsidRPr="006741CC">
              <w:rPr>
                <w:sz w:val="22"/>
                <w:szCs w:val="22"/>
              </w:rPr>
              <w:t>15,000</w:t>
            </w:r>
          </w:p>
        </w:tc>
        <w:tc>
          <w:tcPr>
            <w:tcW w:w="1151" w:type="dxa"/>
            <w:tcBorders>
              <w:top w:val="nil"/>
              <w:left w:val="nil"/>
              <w:bottom w:val="single" w:sz="4" w:space="0" w:color="auto"/>
              <w:right w:val="single" w:sz="4" w:space="0" w:color="auto"/>
            </w:tcBorders>
            <w:shd w:val="clear" w:color="auto" w:fill="auto"/>
            <w:noWrap/>
            <w:vAlign w:val="bottom"/>
            <w:hideMark/>
          </w:tcPr>
          <w:p w14:paraId="4E01D518" w14:textId="77777777" w:rsidR="006741CC" w:rsidRPr="006741CC" w:rsidRDefault="006741CC" w:rsidP="006741CC">
            <w:pPr>
              <w:widowControl/>
              <w:jc w:val="right"/>
              <w:rPr>
                <w:sz w:val="22"/>
                <w:szCs w:val="22"/>
              </w:rPr>
            </w:pPr>
            <w:r w:rsidRPr="006741CC">
              <w:rPr>
                <w:sz w:val="22"/>
                <w:szCs w:val="22"/>
              </w:rPr>
              <w:t>15,000</w:t>
            </w:r>
          </w:p>
        </w:tc>
        <w:tc>
          <w:tcPr>
            <w:tcW w:w="1151" w:type="dxa"/>
            <w:tcBorders>
              <w:top w:val="nil"/>
              <w:left w:val="nil"/>
              <w:bottom w:val="single" w:sz="4" w:space="0" w:color="auto"/>
              <w:right w:val="single" w:sz="4" w:space="0" w:color="auto"/>
            </w:tcBorders>
            <w:shd w:val="clear" w:color="auto" w:fill="auto"/>
            <w:noWrap/>
            <w:vAlign w:val="bottom"/>
            <w:hideMark/>
          </w:tcPr>
          <w:p w14:paraId="3758E22B" w14:textId="77777777" w:rsidR="006741CC" w:rsidRPr="006741CC" w:rsidRDefault="006741CC" w:rsidP="006741CC">
            <w:pPr>
              <w:widowControl/>
              <w:jc w:val="right"/>
              <w:rPr>
                <w:sz w:val="22"/>
                <w:szCs w:val="22"/>
              </w:rPr>
            </w:pPr>
            <w:r w:rsidRPr="006741CC">
              <w:rPr>
                <w:sz w:val="22"/>
                <w:szCs w:val="22"/>
              </w:rPr>
              <w:t>15,000</w:t>
            </w:r>
          </w:p>
        </w:tc>
      </w:tr>
      <w:tr w:rsidR="006741CC" w:rsidRPr="006741CC" w14:paraId="38068F9F" w14:textId="77777777" w:rsidTr="00BF731A">
        <w:trPr>
          <w:trHeight w:val="1305"/>
        </w:trPr>
        <w:tc>
          <w:tcPr>
            <w:tcW w:w="3958" w:type="dxa"/>
            <w:tcBorders>
              <w:top w:val="nil"/>
              <w:left w:val="single" w:sz="4" w:space="0" w:color="auto"/>
              <w:bottom w:val="single" w:sz="4" w:space="0" w:color="auto"/>
              <w:right w:val="single" w:sz="4" w:space="0" w:color="auto"/>
            </w:tcBorders>
            <w:shd w:val="clear" w:color="000000" w:fill="FFFF00"/>
            <w:vAlign w:val="bottom"/>
            <w:hideMark/>
          </w:tcPr>
          <w:p w14:paraId="0116E3D6" w14:textId="77777777" w:rsidR="006741CC" w:rsidRPr="006741CC" w:rsidRDefault="006741CC" w:rsidP="006741CC">
            <w:pPr>
              <w:widowControl/>
              <w:rPr>
                <w:b/>
                <w:bCs/>
                <w:sz w:val="22"/>
                <w:szCs w:val="22"/>
              </w:rPr>
            </w:pPr>
            <w:r w:rsidRPr="006741CC">
              <w:rPr>
                <w:b/>
                <w:bCs/>
                <w:sz w:val="22"/>
                <w:szCs w:val="22"/>
              </w:rPr>
              <w:t>Муниципальная программа Сосновского сельсовета Бессоновского района Пензенской области "Управление муниципальными финансами,муниципальным долгом,муниципальной собственностью Сосновского сельсовета Бессоновского района Пензенской области на 2014-2027 годы"</w:t>
            </w:r>
          </w:p>
        </w:tc>
        <w:tc>
          <w:tcPr>
            <w:tcW w:w="436" w:type="dxa"/>
            <w:tcBorders>
              <w:top w:val="nil"/>
              <w:left w:val="nil"/>
              <w:bottom w:val="single" w:sz="4" w:space="0" w:color="auto"/>
              <w:right w:val="nil"/>
            </w:tcBorders>
            <w:shd w:val="clear" w:color="000000" w:fill="FFFF00"/>
            <w:vAlign w:val="bottom"/>
            <w:hideMark/>
          </w:tcPr>
          <w:p w14:paraId="662F2CEE" w14:textId="77777777" w:rsidR="006741CC" w:rsidRPr="006741CC" w:rsidRDefault="006741CC" w:rsidP="006741CC">
            <w:pPr>
              <w:widowControl/>
              <w:jc w:val="center"/>
              <w:rPr>
                <w:b/>
                <w:bCs/>
                <w:sz w:val="22"/>
                <w:szCs w:val="22"/>
              </w:rPr>
            </w:pPr>
            <w:r w:rsidRPr="006741CC">
              <w:rPr>
                <w:b/>
                <w:bCs/>
                <w:sz w:val="22"/>
                <w:szCs w:val="22"/>
              </w:rPr>
              <w:t>02</w:t>
            </w:r>
          </w:p>
        </w:tc>
        <w:tc>
          <w:tcPr>
            <w:tcW w:w="326" w:type="dxa"/>
            <w:tcBorders>
              <w:top w:val="nil"/>
              <w:left w:val="nil"/>
              <w:bottom w:val="single" w:sz="4" w:space="0" w:color="auto"/>
              <w:right w:val="nil"/>
            </w:tcBorders>
            <w:shd w:val="clear" w:color="000000" w:fill="FFFF00"/>
            <w:vAlign w:val="bottom"/>
            <w:hideMark/>
          </w:tcPr>
          <w:p w14:paraId="3ADB9C66" w14:textId="77777777" w:rsidR="006741CC" w:rsidRPr="006741CC" w:rsidRDefault="006741CC" w:rsidP="006741CC">
            <w:pPr>
              <w:widowControl/>
              <w:jc w:val="center"/>
              <w:rPr>
                <w:b/>
                <w:bCs/>
                <w:sz w:val="22"/>
                <w:szCs w:val="22"/>
              </w:rPr>
            </w:pPr>
            <w:r w:rsidRPr="006741CC">
              <w:rPr>
                <w:b/>
                <w:bCs/>
                <w:sz w:val="22"/>
                <w:szCs w:val="22"/>
              </w:rPr>
              <w:t>0</w:t>
            </w:r>
          </w:p>
        </w:tc>
        <w:tc>
          <w:tcPr>
            <w:tcW w:w="436" w:type="dxa"/>
            <w:tcBorders>
              <w:top w:val="nil"/>
              <w:left w:val="nil"/>
              <w:bottom w:val="single" w:sz="4" w:space="0" w:color="auto"/>
              <w:right w:val="nil"/>
            </w:tcBorders>
            <w:shd w:val="clear" w:color="000000" w:fill="FFFF00"/>
            <w:vAlign w:val="bottom"/>
            <w:hideMark/>
          </w:tcPr>
          <w:p w14:paraId="160BD69D" w14:textId="77777777" w:rsidR="006741CC" w:rsidRPr="006741CC" w:rsidRDefault="006741CC" w:rsidP="006741CC">
            <w:pPr>
              <w:widowControl/>
              <w:jc w:val="center"/>
              <w:rPr>
                <w:b/>
                <w:bCs/>
                <w:sz w:val="22"/>
                <w:szCs w:val="22"/>
              </w:rPr>
            </w:pPr>
            <w:r w:rsidRPr="006741CC">
              <w:rPr>
                <w:b/>
                <w:bCs/>
                <w:sz w:val="22"/>
                <w:szCs w:val="22"/>
              </w:rPr>
              <w:t>00</w:t>
            </w:r>
          </w:p>
        </w:tc>
        <w:tc>
          <w:tcPr>
            <w:tcW w:w="766" w:type="dxa"/>
            <w:tcBorders>
              <w:top w:val="nil"/>
              <w:left w:val="nil"/>
              <w:bottom w:val="single" w:sz="4" w:space="0" w:color="auto"/>
              <w:right w:val="single" w:sz="4" w:space="0" w:color="auto"/>
            </w:tcBorders>
            <w:shd w:val="clear" w:color="000000" w:fill="FFFF00"/>
            <w:vAlign w:val="bottom"/>
            <w:hideMark/>
          </w:tcPr>
          <w:p w14:paraId="5F350B8B" w14:textId="77777777" w:rsidR="006741CC" w:rsidRPr="006741CC" w:rsidRDefault="006741CC" w:rsidP="006741CC">
            <w:pPr>
              <w:widowControl/>
              <w:jc w:val="center"/>
              <w:rPr>
                <w:b/>
                <w:bCs/>
                <w:sz w:val="22"/>
                <w:szCs w:val="22"/>
              </w:rPr>
            </w:pPr>
            <w:r w:rsidRPr="006741CC">
              <w:rPr>
                <w:b/>
                <w:bCs/>
                <w:sz w:val="22"/>
                <w:szCs w:val="22"/>
              </w:rPr>
              <w:t>00000</w:t>
            </w:r>
          </w:p>
        </w:tc>
        <w:tc>
          <w:tcPr>
            <w:tcW w:w="566" w:type="dxa"/>
            <w:tcBorders>
              <w:top w:val="nil"/>
              <w:left w:val="nil"/>
              <w:bottom w:val="single" w:sz="4" w:space="0" w:color="auto"/>
              <w:right w:val="single" w:sz="4" w:space="0" w:color="auto"/>
            </w:tcBorders>
            <w:shd w:val="clear" w:color="000000" w:fill="FFFF00"/>
            <w:noWrap/>
            <w:vAlign w:val="bottom"/>
            <w:hideMark/>
          </w:tcPr>
          <w:p w14:paraId="1108AA6B" w14:textId="77777777" w:rsidR="006741CC" w:rsidRPr="006741CC" w:rsidRDefault="006741CC" w:rsidP="006741CC">
            <w:pPr>
              <w:widowControl/>
              <w:rPr>
                <w:b/>
                <w:bCs/>
                <w:sz w:val="22"/>
                <w:szCs w:val="22"/>
              </w:rPr>
            </w:pPr>
            <w:r w:rsidRPr="006741CC">
              <w:rPr>
                <w:b/>
                <w:bCs/>
                <w:sz w:val="22"/>
                <w:szCs w:val="22"/>
              </w:rPr>
              <w:t> </w:t>
            </w:r>
          </w:p>
        </w:tc>
        <w:tc>
          <w:tcPr>
            <w:tcW w:w="466" w:type="dxa"/>
            <w:tcBorders>
              <w:top w:val="nil"/>
              <w:left w:val="nil"/>
              <w:bottom w:val="single" w:sz="4" w:space="0" w:color="auto"/>
              <w:right w:val="single" w:sz="4" w:space="0" w:color="auto"/>
            </w:tcBorders>
            <w:shd w:val="clear" w:color="000000" w:fill="FFFF00"/>
            <w:noWrap/>
            <w:vAlign w:val="bottom"/>
            <w:hideMark/>
          </w:tcPr>
          <w:p w14:paraId="147E72F6" w14:textId="77777777" w:rsidR="006741CC" w:rsidRPr="006741CC" w:rsidRDefault="006741CC" w:rsidP="006741CC">
            <w:pPr>
              <w:widowControl/>
              <w:jc w:val="right"/>
              <w:rPr>
                <w:b/>
                <w:bCs/>
                <w:sz w:val="22"/>
                <w:szCs w:val="22"/>
              </w:rPr>
            </w:pPr>
            <w:r w:rsidRPr="006741CC">
              <w:rPr>
                <w:b/>
                <w:bCs/>
                <w:sz w:val="22"/>
                <w:szCs w:val="22"/>
              </w:rPr>
              <w:t> </w:t>
            </w:r>
          </w:p>
        </w:tc>
        <w:tc>
          <w:tcPr>
            <w:tcW w:w="500" w:type="dxa"/>
            <w:tcBorders>
              <w:top w:val="nil"/>
              <w:left w:val="nil"/>
              <w:bottom w:val="single" w:sz="4" w:space="0" w:color="auto"/>
              <w:right w:val="single" w:sz="4" w:space="0" w:color="auto"/>
            </w:tcBorders>
            <w:shd w:val="clear" w:color="000000" w:fill="FFFF00"/>
            <w:noWrap/>
            <w:vAlign w:val="bottom"/>
            <w:hideMark/>
          </w:tcPr>
          <w:p w14:paraId="520D01A9" w14:textId="77777777" w:rsidR="006741CC" w:rsidRPr="006741CC" w:rsidRDefault="006741CC" w:rsidP="006741CC">
            <w:pPr>
              <w:widowControl/>
              <w:rPr>
                <w:sz w:val="22"/>
                <w:szCs w:val="22"/>
              </w:rPr>
            </w:pPr>
            <w:r w:rsidRPr="006741CC">
              <w:rPr>
                <w:sz w:val="22"/>
                <w:szCs w:val="22"/>
              </w:rPr>
              <w:t> </w:t>
            </w:r>
          </w:p>
        </w:tc>
        <w:tc>
          <w:tcPr>
            <w:tcW w:w="1151" w:type="dxa"/>
            <w:tcBorders>
              <w:top w:val="nil"/>
              <w:left w:val="nil"/>
              <w:bottom w:val="single" w:sz="4" w:space="0" w:color="auto"/>
              <w:right w:val="single" w:sz="4" w:space="0" w:color="auto"/>
            </w:tcBorders>
            <w:shd w:val="clear" w:color="000000" w:fill="FFFF00"/>
            <w:noWrap/>
            <w:vAlign w:val="bottom"/>
            <w:hideMark/>
          </w:tcPr>
          <w:p w14:paraId="5805965F" w14:textId="77777777" w:rsidR="006741CC" w:rsidRPr="006741CC" w:rsidRDefault="006741CC" w:rsidP="006741CC">
            <w:pPr>
              <w:widowControl/>
              <w:jc w:val="right"/>
              <w:rPr>
                <w:b/>
                <w:bCs/>
                <w:sz w:val="22"/>
                <w:szCs w:val="22"/>
              </w:rPr>
            </w:pPr>
            <w:r w:rsidRPr="006741CC">
              <w:rPr>
                <w:b/>
                <w:bCs/>
                <w:sz w:val="22"/>
                <w:szCs w:val="22"/>
              </w:rPr>
              <w:t>1895,253</w:t>
            </w:r>
          </w:p>
        </w:tc>
        <w:tc>
          <w:tcPr>
            <w:tcW w:w="1151" w:type="dxa"/>
            <w:tcBorders>
              <w:top w:val="nil"/>
              <w:left w:val="nil"/>
              <w:bottom w:val="single" w:sz="4" w:space="0" w:color="auto"/>
              <w:right w:val="single" w:sz="4" w:space="0" w:color="auto"/>
            </w:tcBorders>
            <w:shd w:val="clear" w:color="000000" w:fill="FFFF00"/>
            <w:noWrap/>
            <w:vAlign w:val="bottom"/>
            <w:hideMark/>
          </w:tcPr>
          <w:p w14:paraId="69669C84" w14:textId="77777777" w:rsidR="006741CC" w:rsidRPr="006741CC" w:rsidRDefault="006741CC" w:rsidP="006741CC">
            <w:pPr>
              <w:widowControl/>
              <w:jc w:val="right"/>
              <w:rPr>
                <w:b/>
                <w:bCs/>
                <w:sz w:val="22"/>
                <w:szCs w:val="22"/>
              </w:rPr>
            </w:pPr>
            <w:r w:rsidRPr="006741CC">
              <w:rPr>
                <w:b/>
                <w:bCs/>
                <w:sz w:val="22"/>
                <w:szCs w:val="22"/>
              </w:rPr>
              <w:t>1918,749</w:t>
            </w:r>
          </w:p>
        </w:tc>
        <w:tc>
          <w:tcPr>
            <w:tcW w:w="1151" w:type="dxa"/>
            <w:tcBorders>
              <w:top w:val="nil"/>
              <w:left w:val="nil"/>
              <w:bottom w:val="single" w:sz="4" w:space="0" w:color="auto"/>
              <w:right w:val="single" w:sz="4" w:space="0" w:color="auto"/>
            </w:tcBorders>
            <w:shd w:val="clear" w:color="000000" w:fill="FFFF00"/>
            <w:noWrap/>
            <w:vAlign w:val="bottom"/>
            <w:hideMark/>
          </w:tcPr>
          <w:p w14:paraId="208F6446" w14:textId="77777777" w:rsidR="006741CC" w:rsidRPr="006741CC" w:rsidRDefault="006741CC" w:rsidP="006741CC">
            <w:pPr>
              <w:widowControl/>
              <w:jc w:val="right"/>
              <w:rPr>
                <w:b/>
                <w:bCs/>
                <w:sz w:val="22"/>
                <w:szCs w:val="22"/>
              </w:rPr>
            </w:pPr>
            <w:r w:rsidRPr="006741CC">
              <w:rPr>
                <w:b/>
                <w:bCs/>
                <w:sz w:val="22"/>
                <w:szCs w:val="22"/>
              </w:rPr>
              <w:t>1941,749</w:t>
            </w:r>
          </w:p>
        </w:tc>
      </w:tr>
      <w:tr w:rsidR="006741CC" w:rsidRPr="006741CC" w14:paraId="3220CC6A" w14:textId="77777777" w:rsidTr="00BF731A">
        <w:trPr>
          <w:trHeight w:val="690"/>
        </w:trPr>
        <w:tc>
          <w:tcPr>
            <w:tcW w:w="3958" w:type="dxa"/>
            <w:tcBorders>
              <w:top w:val="nil"/>
              <w:left w:val="single" w:sz="4" w:space="0" w:color="auto"/>
              <w:bottom w:val="single" w:sz="4" w:space="0" w:color="auto"/>
              <w:right w:val="single" w:sz="4" w:space="0" w:color="auto"/>
            </w:tcBorders>
            <w:shd w:val="clear" w:color="auto" w:fill="auto"/>
            <w:vAlign w:val="bottom"/>
            <w:hideMark/>
          </w:tcPr>
          <w:p w14:paraId="6EC09775" w14:textId="77777777" w:rsidR="006741CC" w:rsidRPr="006741CC" w:rsidRDefault="006741CC" w:rsidP="006741CC">
            <w:pPr>
              <w:widowControl/>
              <w:rPr>
                <w:b/>
                <w:bCs/>
                <w:sz w:val="22"/>
                <w:szCs w:val="22"/>
              </w:rPr>
            </w:pPr>
            <w:r w:rsidRPr="006741CC">
              <w:rPr>
                <w:b/>
                <w:bCs/>
                <w:sz w:val="22"/>
                <w:szCs w:val="22"/>
              </w:rPr>
              <w:t>Подпрограмма "Предоставление межбюджетных трансфертов из бюджета Сосновского сельсовета Бессоновского района Пензенской области"</w:t>
            </w:r>
          </w:p>
        </w:tc>
        <w:tc>
          <w:tcPr>
            <w:tcW w:w="436" w:type="dxa"/>
            <w:tcBorders>
              <w:top w:val="nil"/>
              <w:left w:val="nil"/>
              <w:bottom w:val="single" w:sz="4" w:space="0" w:color="auto"/>
              <w:right w:val="nil"/>
            </w:tcBorders>
            <w:shd w:val="clear" w:color="auto" w:fill="auto"/>
            <w:vAlign w:val="bottom"/>
            <w:hideMark/>
          </w:tcPr>
          <w:p w14:paraId="6D7F5564" w14:textId="77777777" w:rsidR="006741CC" w:rsidRPr="006741CC" w:rsidRDefault="006741CC" w:rsidP="006741CC">
            <w:pPr>
              <w:widowControl/>
              <w:jc w:val="center"/>
              <w:rPr>
                <w:b/>
                <w:bCs/>
                <w:sz w:val="22"/>
                <w:szCs w:val="22"/>
              </w:rPr>
            </w:pPr>
            <w:r w:rsidRPr="006741CC">
              <w:rPr>
                <w:b/>
                <w:bCs/>
                <w:sz w:val="22"/>
                <w:szCs w:val="22"/>
              </w:rPr>
              <w:t>02</w:t>
            </w:r>
          </w:p>
        </w:tc>
        <w:tc>
          <w:tcPr>
            <w:tcW w:w="326" w:type="dxa"/>
            <w:tcBorders>
              <w:top w:val="nil"/>
              <w:left w:val="nil"/>
              <w:bottom w:val="single" w:sz="4" w:space="0" w:color="auto"/>
              <w:right w:val="nil"/>
            </w:tcBorders>
            <w:shd w:val="clear" w:color="auto" w:fill="auto"/>
            <w:vAlign w:val="bottom"/>
            <w:hideMark/>
          </w:tcPr>
          <w:p w14:paraId="48FBE120" w14:textId="77777777" w:rsidR="006741CC" w:rsidRPr="006741CC" w:rsidRDefault="006741CC" w:rsidP="006741CC">
            <w:pPr>
              <w:widowControl/>
              <w:jc w:val="center"/>
              <w:rPr>
                <w:b/>
                <w:bCs/>
                <w:sz w:val="22"/>
                <w:szCs w:val="22"/>
              </w:rPr>
            </w:pPr>
            <w:r w:rsidRPr="006741CC">
              <w:rPr>
                <w:b/>
                <w:bCs/>
                <w:sz w:val="22"/>
                <w:szCs w:val="22"/>
              </w:rPr>
              <w:t>1</w:t>
            </w:r>
          </w:p>
        </w:tc>
        <w:tc>
          <w:tcPr>
            <w:tcW w:w="436" w:type="dxa"/>
            <w:tcBorders>
              <w:top w:val="nil"/>
              <w:left w:val="nil"/>
              <w:bottom w:val="single" w:sz="4" w:space="0" w:color="auto"/>
              <w:right w:val="nil"/>
            </w:tcBorders>
            <w:shd w:val="clear" w:color="auto" w:fill="auto"/>
            <w:vAlign w:val="bottom"/>
            <w:hideMark/>
          </w:tcPr>
          <w:p w14:paraId="01F875F3" w14:textId="77777777" w:rsidR="006741CC" w:rsidRPr="006741CC" w:rsidRDefault="006741CC" w:rsidP="006741CC">
            <w:pPr>
              <w:widowControl/>
              <w:jc w:val="center"/>
              <w:rPr>
                <w:b/>
                <w:bCs/>
                <w:sz w:val="22"/>
                <w:szCs w:val="22"/>
              </w:rPr>
            </w:pPr>
            <w:r w:rsidRPr="006741CC">
              <w:rPr>
                <w:b/>
                <w:bCs/>
                <w:sz w:val="22"/>
                <w:szCs w:val="22"/>
              </w:rPr>
              <w:t>00</w:t>
            </w:r>
          </w:p>
        </w:tc>
        <w:tc>
          <w:tcPr>
            <w:tcW w:w="766" w:type="dxa"/>
            <w:tcBorders>
              <w:top w:val="nil"/>
              <w:left w:val="nil"/>
              <w:bottom w:val="single" w:sz="4" w:space="0" w:color="auto"/>
              <w:right w:val="single" w:sz="4" w:space="0" w:color="auto"/>
            </w:tcBorders>
            <w:shd w:val="clear" w:color="auto" w:fill="auto"/>
            <w:vAlign w:val="bottom"/>
            <w:hideMark/>
          </w:tcPr>
          <w:p w14:paraId="33D19F47" w14:textId="77777777" w:rsidR="006741CC" w:rsidRPr="006741CC" w:rsidRDefault="006741CC" w:rsidP="006741CC">
            <w:pPr>
              <w:widowControl/>
              <w:jc w:val="center"/>
              <w:rPr>
                <w:b/>
                <w:bCs/>
                <w:sz w:val="22"/>
                <w:szCs w:val="22"/>
              </w:rPr>
            </w:pPr>
            <w:r w:rsidRPr="006741CC">
              <w:rPr>
                <w:b/>
                <w:bCs/>
                <w:sz w:val="22"/>
                <w:szCs w:val="22"/>
              </w:rPr>
              <w:t>00000</w:t>
            </w:r>
          </w:p>
        </w:tc>
        <w:tc>
          <w:tcPr>
            <w:tcW w:w="566" w:type="dxa"/>
            <w:tcBorders>
              <w:top w:val="nil"/>
              <w:left w:val="nil"/>
              <w:bottom w:val="single" w:sz="4" w:space="0" w:color="auto"/>
              <w:right w:val="single" w:sz="4" w:space="0" w:color="auto"/>
            </w:tcBorders>
            <w:shd w:val="clear" w:color="auto" w:fill="auto"/>
            <w:noWrap/>
            <w:vAlign w:val="bottom"/>
            <w:hideMark/>
          </w:tcPr>
          <w:p w14:paraId="0BD842E3" w14:textId="77777777" w:rsidR="006741CC" w:rsidRPr="006741CC" w:rsidRDefault="006741CC" w:rsidP="006741CC">
            <w:pPr>
              <w:widowControl/>
              <w:rPr>
                <w:b/>
                <w:bCs/>
                <w:sz w:val="22"/>
                <w:szCs w:val="22"/>
              </w:rPr>
            </w:pPr>
            <w:r w:rsidRPr="006741CC">
              <w:rPr>
                <w:b/>
                <w:bCs/>
                <w:sz w:val="22"/>
                <w:szCs w:val="22"/>
              </w:rPr>
              <w:t> </w:t>
            </w:r>
          </w:p>
        </w:tc>
        <w:tc>
          <w:tcPr>
            <w:tcW w:w="466" w:type="dxa"/>
            <w:tcBorders>
              <w:top w:val="nil"/>
              <w:left w:val="nil"/>
              <w:bottom w:val="single" w:sz="4" w:space="0" w:color="auto"/>
              <w:right w:val="single" w:sz="4" w:space="0" w:color="auto"/>
            </w:tcBorders>
            <w:shd w:val="clear" w:color="auto" w:fill="auto"/>
            <w:noWrap/>
            <w:vAlign w:val="bottom"/>
            <w:hideMark/>
          </w:tcPr>
          <w:p w14:paraId="028AABA7" w14:textId="77777777" w:rsidR="006741CC" w:rsidRPr="006741CC" w:rsidRDefault="006741CC" w:rsidP="006741CC">
            <w:pPr>
              <w:widowControl/>
              <w:jc w:val="right"/>
              <w:rPr>
                <w:b/>
                <w:bCs/>
                <w:sz w:val="22"/>
                <w:szCs w:val="22"/>
              </w:rPr>
            </w:pPr>
            <w:r w:rsidRPr="006741CC">
              <w:rPr>
                <w:b/>
                <w:bCs/>
                <w:sz w:val="22"/>
                <w:szCs w:val="22"/>
              </w:rPr>
              <w:t> </w:t>
            </w:r>
          </w:p>
        </w:tc>
        <w:tc>
          <w:tcPr>
            <w:tcW w:w="500" w:type="dxa"/>
            <w:tcBorders>
              <w:top w:val="nil"/>
              <w:left w:val="nil"/>
              <w:bottom w:val="single" w:sz="4" w:space="0" w:color="auto"/>
              <w:right w:val="single" w:sz="4" w:space="0" w:color="auto"/>
            </w:tcBorders>
            <w:shd w:val="clear" w:color="auto" w:fill="auto"/>
            <w:noWrap/>
            <w:vAlign w:val="bottom"/>
            <w:hideMark/>
          </w:tcPr>
          <w:p w14:paraId="1CE7C717" w14:textId="77777777" w:rsidR="006741CC" w:rsidRPr="006741CC" w:rsidRDefault="006741CC" w:rsidP="006741CC">
            <w:pPr>
              <w:widowControl/>
              <w:rPr>
                <w:sz w:val="22"/>
                <w:szCs w:val="22"/>
              </w:rPr>
            </w:pPr>
            <w:r w:rsidRPr="006741CC">
              <w:rPr>
                <w:sz w:val="22"/>
                <w:szCs w:val="22"/>
              </w:rPr>
              <w:t> </w:t>
            </w:r>
          </w:p>
        </w:tc>
        <w:tc>
          <w:tcPr>
            <w:tcW w:w="1151" w:type="dxa"/>
            <w:tcBorders>
              <w:top w:val="nil"/>
              <w:left w:val="nil"/>
              <w:bottom w:val="single" w:sz="4" w:space="0" w:color="auto"/>
              <w:right w:val="single" w:sz="4" w:space="0" w:color="auto"/>
            </w:tcBorders>
            <w:shd w:val="clear" w:color="auto" w:fill="auto"/>
            <w:noWrap/>
            <w:vAlign w:val="bottom"/>
            <w:hideMark/>
          </w:tcPr>
          <w:p w14:paraId="02CD714A" w14:textId="77777777" w:rsidR="006741CC" w:rsidRPr="006741CC" w:rsidRDefault="006741CC" w:rsidP="006741CC">
            <w:pPr>
              <w:widowControl/>
              <w:jc w:val="right"/>
              <w:rPr>
                <w:b/>
                <w:bCs/>
                <w:sz w:val="22"/>
                <w:szCs w:val="22"/>
              </w:rPr>
            </w:pPr>
            <w:r w:rsidRPr="006741CC">
              <w:rPr>
                <w:b/>
                <w:bCs/>
                <w:sz w:val="22"/>
                <w:szCs w:val="22"/>
              </w:rPr>
              <w:t>23,885</w:t>
            </w:r>
          </w:p>
        </w:tc>
        <w:tc>
          <w:tcPr>
            <w:tcW w:w="1151" w:type="dxa"/>
            <w:tcBorders>
              <w:top w:val="nil"/>
              <w:left w:val="nil"/>
              <w:bottom w:val="single" w:sz="4" w:space="0" w:color="auto"/>
              <w:right w:val="single" w:sz="4" w:space="0" w:color="auto"/>
            </w:tcBorders>
            <w:shd w:val="clear" w:color="auto" w:fill="auto"/>
            <w:noWrap/>
            <w:vAlign w:val="bottom"/>
            <w:hideMark/>
          </w:tcPr>
          <w:p w14:paraId="1E7FC348" w14:textId="77777777" w:rsidR="006741CC" w:rsidRPr="006741CC" w:rsidRDefault="006741CC" w:rsidP="006741CC">
            <w:pPr>
              <w:widowControl/>
              <w:jc w:val="right"/>
              <w:rPr>
                <w:b/>
                <w:bCs/>
                <w:sz w:val="22"/>
                <w:szCs w:val="22"/>
              </w:rPr>
            </w:pPr>
            <w:r w:rsidRPr="006741CC">
              <w:rPr>
                <w:b/>
                <w:bCs/>
                <w:sz w:val="22"/>
                <w:szCs w:val="22"/>
              </w:rPr>
              <w:t>23,885</w:t>
            </w:r>
          </w:p>
        </w:tc>
        <w:tc>
          <w:tcPr>
            <w:tcW w:w="1151" w:type="dxa"/>
            <w:tcBorders>
              <w:top w:val="nil"/>
              <w:left w:val="nil"/>
              <w:bottom w:val="single" w:sz="4" w:space="0" w:color="auto"/>
              <w:right w:val="single" w:sz="4" w:space="0" w:color="auto"/>
            </w:tcBorders>
            <w:shd w:val="clear" w:color="auto" w:fill="auto"/>
            <w:noWrap/>
            <w:vAlign w:val="bottom"/>
            <w:hideMark/>
          </w:tcPr>
          <w:p w14:paraId="267358C2" w14:textId="77777777" w:rsidR="006741CC" w:rsidRPr="006741CC" w:rsidRDefault="006741CC" w:rsidP="006741CC">
            <w:pPr>
              <w:widowControl/>
              <w:jc w:val="right"/>
              <w:rPr>
                <w:b/>
                <w:bCs/>
                <w:sz w:val="22"/>
                <w:szCs w:val="22"/>
              </w:rPr>
            </w:pPr>
            <w:r w:rsidRPr="006741CC">
              <w:rPr>
                <w:b/>
                <w:bCs/>
                <w:sz w:val="22"/>
                <w:szCs w:val="22"/>
              </w:rPr>
              <w:t>23,885</w:t>
            </w:r>
          </w:p>
        </w:tc>
      </w:tr>
      <w:tr w:rsidR="006741CC" w:rsidRPr="006741CC" w14:paraId="01D0E28A" w14:textId="77777777" w:rsidTr="00BF731A">
        <w:trPr>
          <w:trHeight w:val="600"/>
        </w:trPr>
        <w:tc>
          <w:tcPr>
            <w:tcW w:w="3958" w:type="dxa"/>
            <w:tcBorders>
              <w:top w:val="nil"/>
              <w:left w:val="single" w:sz="4" w:space="0" w:color="auto"/>
              <w:bottom w:val="single" w:sz="4" w:space="0" w:color="auto"/>
              <w:right w:val="single" w:sz="4" w:space="0" w:color="auto"/>
            </w:tcBorders>
            <w:shd w:val="clear" w:color="auto" w:fill="auto"/>
            <w:vAlign w:val="bottom"/>
            <w:hideMark/>
          </w:tcPr>
          <w:p w14:paraId="2F4ED25B" w14:textId="77777777" w:rsidR="006741CC" w:rsidRPr="006741CC" w:rsidRDefault="006741CC" w:rsidP="006741CC">
            <w:pPr>
              <w:widowControl/>
              <w:rPr>
                <w:i/>
                <w:iCs/>
                <w:sz w:val="22"/>
                <w:szCs w:val="22"/>
              </w:rPr>
            </w:pPr>
            <w:r w:rsidRPr="006741CC">
              <w:rPr>
                <w:i/>
                <w:iCs/>
                <w:sz w:val="22"/>
                <w:szCs w:val="22"/>
              </w:rPr>
              <w:t>Основное мероприятие «Повышение эффективности представления и использования  межбюджетных трансфертов»</w:t>
            </w:r>
          </w:p>
        </w:tc>
        <w:tc>
          <w:tcPr>
            <w:tcW w:w="436" w:type="dxa"/>
            <w:tcBorders>
              <w:top w:val="nil"/>
              <w:left w:val="nil"/>
              <w:bottom w:val="single" w:sz="4" w:space="0" w:color="auto"/>
              <w:right w:val="nil"/>
            </w:tcBorders>
            <w:shd w:val="clear" w:color="auto" w:fill="auto"/>
            <w:vAlign w:val="bottom"/>
            <w:hideMark/>
          </w:tcPr>
          <w:p w14:paraId="7DE8AA59" w14:textId="77777777" w:rsidR="006741CC" w:rsidRPr="006741CC" w:rsidRDefault="006741CC" w:rsidP="006741CC">
            <w:pPr>
              <w:widowControl/>
              <w:jc w:val="center"/>
              <w:rPr>
                <w:i/>
                <w:iCs/>
                <w:sz w:val="22"/>
                <w:szCs w:val="22"/>
              </w:rPr>
            </w:pPr>
            <w:r w:rsidRPr="006741CC">
              <w:rPr>
                <w:i/>
                <w:iCs/>
                <w:sz w:val="22"/>
                <w:szCs w:val="22"/>
              </w:rPr>
              <w:t>02</w:t>
            </w:r>
          </w:p>
        </w:tc>
        <w:tc>
          <w:tcPr>
            <w:tcW w:w="326" w:type="dxa"/>
            <w:tcBorders>
              <w:top w:val="nil"/>
              <w:left w:val="nil"/>
              <w:bottom w:val="single" w:sz="4" w:space="0" w:color="auto"/>
              <w:right w:val="nil"/>
            </w:tcBorders>
            <w:shd w:val="clear" w:color="auto" w:fill="auto"/>
            <w:vAlign w:val="bottom"/>
            <w:hideMark/>
          </w:tcPr>
          <w:p w14:paraId="61DC087F" w14:textId="77777777" w:rsidR="006741CC" w:rsidRPr="006741CC" w:rsidRDefault="006741CC" w:rsidP="006741CC">
            <w:pPr>
              <w:widowControl/>
              <w:jc w:val="center"/>
              <w:rPr>
                <w:i/>
                <w:iCs/>
                <w:sz w:val="22"/>
                <w:szCs w:val="22"/>
              </w:rPr>
            </w:pPr>
            <w:r w:rsidRPr="006741CC">
              <w:rPr>
                <w:i/>
                <w:iCs/>
                <w:sz w:val="22"/>
                <w:szCs w:val="22"/>
              </w:rPr>
              <w:t>1</w:t>
            </w:r>
          </w:p>
        </w:tc>
        <w:tc>
          <w:tcPr>
            <w:tcW w:w="436" w:type="dxa"/>
            <w:tcBorders>
              <w:top w:val="nil"/>
              <w:left w:val="nil"/>
              <w:bottom w:val="single" w:sz="4" w:space="0" w:color="auto"/>
              <w:right w:val="nil"/>
            </w:tcBorders>
            <w:shd w:val="clear" w:color="auto" w:fill="auto"/>
            <w:vAlign w:val="bottom"/>
            <w:hideMark/>
          </w:tcPr>
          <w:p w14:paraId="513EED31" w14:textId="77777777" w:rsidR="006741CC" w:rsidRPr="006741CC" w:rsidRDefault="006741CC" w:rsidP="006741CC">
            <w:pPr>
              <w:widowControl/>
              <w:jc w:val="center"/>
              <w:rPr>
                <w:i/>
                <w:iCs/>
                <w:sz w:val="22"/>
                <w:szCs w:val="22"/>
              </w:rPr>
            </w:pPr>
            <w:r w:rsidRPr="006741CC">
              <w:rPr>
                <w:i/>
                <w:iCs/>
                <w:sz w:val="22"/>
                <w:szCs w:val="22"/>
              </w:rPr>
              <w:t>01</w:t>
            </w:r>
          </w:p>
        </w:tc>
        <w:tc>
          <w:tcPr>
            <w:tcW w:w="766" w:type="dxa"/>
            <w:tcBorders>
              <w:top w:val="nil"/>
              <w:left w:val="nil"/>
              <w:bottom w:val="single" w:sz="4" w:space="0" w:color="auto"/>
              <w:right w:val="single" w:sz="4" w:space="0" w:color="auto"/>
            </w:tcBorders>
            <w:shd w:val="clear" w:color="auto" w:fill="auto"/>
            <w:vAlign w:val="bottom"/>
            <w:hideMark/>
          </w:tcPr>
          <w:p w14:paraId="761E50B5" w14:textId="77777777" w:rsidR="006741CC" w:rsidRPr="006741CC" w:rsidRDefault="006741CC" w:rsidP="006741CC">
            <w:pPr>
              <w:widowControl/>
              <w:jc w:val="center"/>
              <w:rPr>
                <w:i/>
                <w:iCs/>
                <w:sz w:val="22"/>
                <w:szCs w:val="22"/>
              </w:rPr>
            </w:pPr>
            <w:r w:rsidRPr="006741CC">
              <w:rPr>
                <w:i/>
                <w:iCs/>
                <w:sz w:val="22"/>
                <w:szCs w:val="22"/>
              </w:rPr>
              <w:t>00000</w:t>
            </w:r>
          </w:p>
        </w:tc>
        <w:tc>
          <w:tcPr>
            <w:tcW w:w="566" w:type="dxa"/>
            <w:tcBorders>
              <w:top w:val="nil"/>
              <w:left w:val="nil"/>
              <w:bottom w:val="single" w:sz="4" w:space="0" w:color="auto"/>
              <w:right w:val="single" w:sz="4" w:space="0" w:color="auto"/>
            </w:tcBorders>
            <w:shd w:val="clear" w:color="auto" w:fill="auto"/>
            <w:noWrap/>
            <w:vAlign w:val="bottom"/>
            <w:hideMark/>
          </w:tcPr>
          <w:p w14:paraId="040B1CC7" w14:textId="77777777" w:rsidR="006741CC" w:rsidRPr="006741CC" w:rsidRDefault="006741CC" w:rsidP="006741CC">
            <w:pPr>
              <w:widowControl/>
              <w:rPr>
                <w:i/>
                <w:iCs/>
                <w:sz w:val="22"/>
                <w:szCs w:val="22"/>
              </w:rPr>
            </w:pPr>
            <w:r w:rsidRPr="006741CC">
              <w:rPr>
                <w:i/>
                <w:iCs/>
                <w:sz w:val="22"/>
                <w:szCs w:val="22"/>
              </w:rPr>
              <w:t> </w:t>
            </w:r>
          </w:p>
        </w:tc>
        <w:tc>
          <w:tcPr>
            <w:tcW w:w="466" w:type="dxa"/>
            <w:tcBorders>
              <w:top w:val="nil"/>
              <w:left w:val="nil"/>
              <w:bottom w:val="single" w:sz="4" w:space="0" w:color="auto"/>
              <w:right w:val="single" w:sz="4" w:space="0" w:color="auto"/>
            </w:tcBorders>
            <w:shd w:val="clear" w:color="auto" w:fill="auto"/>
            <w:noWrap/>
            <w:vAlign w:val="bottom"/>
            <w:hideMark/>
          </w:tcPr>
          <w:p w14:paraId="395BBCDC" w14:textId="77777777" w:rsidR="006741CC" w:rsidRPr="006741CC" w:rsidRDefault="006741CC" w:rsidP="006741CC">
            <w:pPr>
              <w:widowControl/>
              <w:jc w:val="right"/>
              <w:rPr>
                <w:sz w:val="22"/>
                <w:szCs w:val="22"/>
              </w:rPr>
            </w:pPr>
            <w:r w:rsidRPr="006741CC">
              <w:rPr>
                <w:sz w:val="22"/>
                <w:szCs w:val="22"/>
              </w:rPr>
              <w:t> </w:t>
            </w:r>
          </w:p>
        </w:tc>
        <w:tc>
          <w:tcPr>
            <w:tcW w:w="500" w:type="dxa"/>
            <w:tcBorders>
              <w:top w:val="nil"/>
              <w:left w:val="nil"/>
              <w:bottom w:val="single" w:sz="4" w:space="0" w:color="auto"/>
              <w:right w:val="single" w:sz="4" w:space="0" w:color="auto"/>
            </w:tcBorders>
            <w:shd w:val="clear" w:color="auto" w:fill="auto"/>
            <w:noWrap/>
            <w:vAlign w:val="bottom"/>
            <w:hideMark/>
          </w:tcPr>
          <w:p w14:paraId="0F69111A" w14:textId="77777777" w:rsidR="006741CC" w:rsidRPr="006741CC" w:rsidRDefault="006741CC" w:rsidP="006741CC">
            <w:pPr>
              <w:widowControl/>
              <w:rPr>
                <w:sz w:val="22"/>
                <w:szCs w:val="22"/>
              </w:rPr>
            </w:pPr>
            <w:r w:rsidRPr="006741CC">
              <w:rPr>
                <w:sz w:val="22"/>
                <w:szCs w:val="22"/>
              </w:rPr>
              <w:t> </w:t>
            </w:r>
          </w:p>
        </w:tc>
        <w:tc>
          <w:tcPr>
            <w:tcW w:w="1151" w:type="dxa"/>
            <w:tcBorders>
              <w:top w:val="nil"/>
              <w:left w:val="nil"/>
              <w:bottom w:val="single" w:sz="4" w:space="0" w:color="auto"/>
              <w:right w:val="single" w:sz="4" w:space="0" w:color="auto"/>
            </w:tcBorders>
            <w:shd w:val="clear" w:color="auto" w:fill="auto"/>
            <w:noWrap/>
            <w:vAlign w:val="bottom"/>
            <w:hideMark/>
          </w:tcPr>
          <w:p w14:paraId="4CC1C95E" w14:textId="77777777" w:rsidR="006741CC" w:rsidRPr="006741CC" w:rsidRDefault="006741CC" w:rsidP="006741CC">
            <w:pPr>
              <w:widowControl/>
              <w:jc w:val="right"/>
              <w:rPr>
                <w:i/>
                <w:iCs/>
                <w:sz w:val="22"/>
                <w:szCs w:val="22"/>
              </w:rPr>
            </w:pPr>
            <w:r w:rsidRPr="006741CC">
              <w:rPr>
                <w:i/>
                <w:iCs/>
                <w:sz w:val="22"/>
                <w:szCs w:val="22"/>
              </w:rPr>
              <w:t>23,885</w:t>
            </w:r>
          </w:p>
        </w:tc>
        <w:tc>
          <w:tcPr>
            <w:tcW w:w="1151" w:type="dxa"/>
            <w:tcBorders>
              <w:top w:val="nil"/>
              <w:left w:val="nil"/>
              <w:bottom w:val="single" w:sz="4" w:space="0" w:color="auto"/>
              <w:right w:val="single" w:sz="4" w:space="0" w:color="auto"/>
            </w:tcBorders>
            <w:shd w:val="clear" w:color="auto" w:fill="auto"/>
            <w:noWrap/>
            <w:vAlign w:val="bottom"/>
            <w:hideMark/>
          </w:tcPr>
          <w:p w14:paraId="4156FA75" w14:textId="77777777" w:rsidR="006741CC" w:rsidRPr="006741CC" w:rsidRDefault="006741CC" w:rsidP="006741CC">
            <w:pPr>
              <w:widowControl/>
              <w:jc w:val="right"/>
              <w:rPr>
                <w:i/>
                <w:iCs/>
                <w:sz w:val="22"/>
                <w:szCs w:val="22"/>
              </w:rPr>
            </w:pPr>
            <w:r w:rsidRPr="006741CC">
              <w:rPr>
                <w:i/>
                <w:iCs/>
                <w:sz w:val="22"/>
                <w:szCs w:val="22"/>
              </w:rPr>
              <w:t>23,885</w:t>
            </w:r>
          </w:p>
        </w:tc>
        <w:tc>
          <w:tcPr>
            <w:tcW w:w="1151" w:type="dxa"/>
            <w:tcBorders>
              <w:top w:val="nil"/>
              <w:left w:val="nil"/>
              <w:bottom w:val="single" w:sz="4" w:space="0" w:color="auto"/>
              <w:right w:val="single" w:sz="4" w:space="0" w:color="auto"/>
            </w:tcBorders>
            <w:shd w:val="clear" w:color="auto" w:fill="auto"/>
            <w:noWrap/>
            <w:vAlign w:val="bottom"/>
            <w:hideMark/>
          </w:tcPr>
          <w:p w14:paraId="40D33624" w14:textId="77777777" w:rsidR="006741CC" w:rsidRPr="006741CC" w:rsidRDefault="006741CC" w:rsidP="006741CC">
            <w:pPr>
              <w:widowControl/>
              <w:jc w:val="right"/>
              <w:rPr>
                <w:i/>
                <w:iCs/>
                <w:sz w:val="22"/>
                <w:szCs w:val="22"/>
              </w:rPr>
            </w:pPr>
            <w:r w:rsidRPr="006741CC">
              <w:rPr>
                <w:i/>
                <w:iCs/>
                <w:sz w:val="22"/>
                <w:szCs w:val="22"/>
              </w:rPr>
              <w:t>23,885</w:t>
            </w:r>
          </w:p>
        </w:tc>
      </w:tr>
      <w:tr w:rsidR="006741CC" w:rsidRPr="006741CC" w14:paraId="07C63FAE" w14:textId="77777777" w:rsidTr="00BF731A">
        <w:trPr>
          <w:trHeight w:val="1095"/>
        </w:trPr>
        <w:tc>
          <w:tcPr>
            <w:tcW w:w="3958" w:type="dxa"/>
            <w:tcBorders>
              <w:top w:val="nil"/>
              <w:left w:val="single" w:sz="4" w:space="0" w:color="auto"/>
              <w:bottom w:val="single" w:sz="4" w:space="0" w:color="auto"/>
              <w:right w:val="single" w:sz="4" w:space="0" w:color="auto"/>
            </w:tcBorders>
            <w:shd w:val="clear" w:color="auto" w:fill="auto"/>
            <w:vAlign w:val="bottom"/>
            <w:hideMark/>
          </w:tcPr>
          <w:p w14:paraId="458F8B58" w14:textId="77777777" w:rsidR="006741CC" w:rsidRPr="006741CC" w:rsidRDefault="006741CC" w:rsidP="006741CC">
            <w:pPr>
              <w:widowControl/>
              <w:rPr>
                <w:b/>
                <w:bCs/>
                <w:sz w:val="22"/>
                <w:szCs w:val="22"/>
              </w:rPr>
            </w:pPr>
            <w:r w:rsidRPr="006741CC">
              <w:rPr>
                <w:b/>
                <w:bCs/>
                <w:sz w:val="22"/>
                <w:szCs w:val="22"/>
              </w:rPr>
              <w:t xml:space="preserve">Межбюджетные трансферты на исполнение части полномочий поселений по решению вопросов местного значения в соответствии с заключенными соглашениями по осуществлению внешнего муниципального финансового контроля на 2025 год и плановый период 2026 и 2027 годов      </w:t>
            </w:r>
          </w:p>
        </w:tc>
        <w:tc>
          <w:tcPr>
            <w:tcW w:w="436" w:type="dxa"/>
            <w:tcBorders>
              <w:top w:val="nil"/>
              <w:left w:val="nil"/>
              <w:bottom w:val="single" w:sz="4" w:space="0" w:color="auto"/>
              <w:right w:val="nil"/>
            </w:tcBorders>
            <w:shd w:val="clear" w:color="auto" w:fill="auto"/>
            <w:vAlign w:val="bottom"/>
            <w:hideMark/>
          </w:tcPr>
          <w:p w14:paraId="2EE18630" w14:textId="77777777" w:rsidR="006741CC" w:rsidRPr="006741CC" w:rsidRDefault="006741CC" w:rsidP="006741CC">
            <w:pPr>
              <w:widowControl/>
              <w:jc w:val="center"/>
              <w:rPr>
                <w:sz w:val="22"/>
                <w:szCs w:val="22"/>
              </w:rPr>
            </w:pPr>
            <w:r w:rsidRPr="006741CC">
              <w:rPr>
                <w:sz w:val="22"/>
                <w:szCs w:val="22"/>
              </w:rPr>
              <w:t>02</w:t>
            </w:r>
          </w:p>
        </w:tc>
        <w:tc>
          <w:tcPr>
            <w:tcW w:w="326" w:type="dxa"/>
            <w:tcBorders>
              <w:top w:val="nil"/>
              <w:left w:val="nil"/>
              <w:bottom w:val="single" w:sz="4" w:space="0" w:color="auto"/>
              <w:right w:val="nil"/>
            </w:tcBorders>
            <w:shd w:val="clear" w:color="auto" w:fill="auto"/>
            <w:vAlign w:val="bottom"/>
            <w:hideMark/>
          </w:tcPr>
          <w:p w14:paraId="1CE5BA67" w14:textId="77777777" w:rsidR="006741CC" w:rsidRPr="006741CC" w:rsidRDefault="006741CC" w:rsidP="006741CC">
            <w:pPr>
              <w:widowControl/>
              <w:jc w:val="center"/>
              <w:rPr>
                <w:sz w:val="22"/>
                <w:szCs w:val="22"/>
              </w:rPr>
            </w:pPr>
            <w:r w:rsidRPr="006741CC">
              <w:rPr>
                <w:sz w:val="22"/>
                <w:szCs w:val="22"/>
              </w:rPr>
              <w:t>1</w:t>
            </w:r>
          </w:p>
        </w:tc>
        <w:tc>
          <w:tcPr>
            <w:tcW w:w="436" w:type="dxa"/>
            <w:tcBorders>
              <w:top w:val="nil"/>
              <w:left w:val="nil"/>
              <w:bottom w:val="single" w:sz="4" w:space="0" w:color="auto"/>
              <w:right w:val="nil"/>
            </w:tcBorders>
            <w:shd w:val="clear" w:color="auto" w:fill="auto"/>
            <w:vAlign w:val="bottom"/>
            <w:hideMark/>
          </w:tcPr>
          <w:p w14:paraId="342CC887" w14:textId="77777777" w:rsidR="006741CC" w:rsidRPr="006741CC" w:rsidRDefault="006741CC" w:rsidP="006741CC">
            <w:pPr>
              <w:widowControl/>
              <w:jc w:val="center"/>
              <w:rPr>
                <w:sz w:val="22"/>
                <w:szCs w:val="22"/>
              </w:rPr>
            </w:pPr>
            <w:r w:rsidRPr="006741CC">
              <w:rPr>
                <w:sz w:val="22"/>
                <w:szCs w:val="22"/>
              </w:rPr>
              <w:t>01</w:t>
            </w:r>
          </w:p>
        </w:tc>
        <w:tc>
          <w:tcPr>
            <w:tcW w:w="766" w:type="dxa"/>
            <w:tcBorders>
              <w:top w:val="nil"/>
              <w:left w:val="nil"/>
              <w:bottom w:val="single" w:sz="4" w:space="0" w:color="auto"/>
              <w:right w:val="single" w:sz="4" w:space="0" w:color="auto"/>
            </w:tcBorders>
            <w:shd w:val="clear" w:color="auto" w:fill="auto"/>
            <w:vAlign w:val="bottom"/>
            <w:hideMark/>
          </w:tcPr>
          <w:p w14:paraId="3515A4FB" w14:textId="77777777" w:rsidR="006741CC" w:rsidRPr="006741CC" w:rsidRDefault="006741CC" w:rsidP="006741CC">
            <w:pPr>
              <w:widowControl/>
              <w:jc w:val="center"/>
              <w:rPr>
                <w:sz w:val="22"/>
                <w:szCs w:val="22"/>
              </w:rPr>
            </w:pPr>
            <w:r w:rsidRPr="006741CC">
              <w:rPr>
                <w:sz w:val="22"/>
                <w:szCs w:val="22"/>
              </w:rPr>
              <w:t>80060</w:t>
            </w:r>
          </w:p>
        </w:tc>
        <w:tc>
          <w:tcPr>
            <w:tcW w:w="566" w:type="dxa"/>
            <w:tcBorders>
              <w:top w:val="nil"/>
              <w:left w:val="nil"/>
              <w:bottom w:val="single" w:sz="4" w:space="0" w:color="auto"/>
              <w:right w:val="single" w:sz="4" w:space="0" w:color="auto"/>
            </w:tcBorders>
            <w:shd w:val="clear" w:color="auto" w:fill="auto"/>
            <w:noWrap/>
            <w:vAlign w:val="bottom"/>
            <w:hideMark/>
          </w:tcPr>
          <w:p w14:paraId="1A670508" w14:textId="77777777" w:rsidR="006741CC" w:rsidRPr="006741CC" w:rsidRDefault="006741CC" w:rsidP="006741CC">
            <w:pPr>
              <w:widowControl/>
              <w:rPr>
                <w:sz w:val="22"/>
                <w:szCs w:val="22"/>
              </w:rPr>
            </w:pPr>
            <w:r w:rsidRPr="006741CC">
              <w:rPr>
                <w:sz w:val="22"/>
                <w:szCs w:val="22"/>
              </w:rPr>
              <w:t> </w:t>
            </w:r>
          </w:p>
        </w:tc>
        <w:tc>
          <w:tcPr>
            <w:tcW w:w="466" w:type="dxa"/>
            <w:tcBorders>
              <w:top w:val="nil"/>
              <w:left w:val="nil"/>
              <w:bottom w:val="single" w:sz="4" w:space="0" w:color="auto"/>
              <w:right w:val="single" w:sz="4" w:space="0" w:color="auto"/>
            </w:tcBorders>
            <w:shd w:val="clear" w:color="auto" w:fill="auto"/>
            <w:noWrap/>
            <w:vAlign w:val="bottom"/>
            <w:hideMark/>
          </w:tcPr>
          <w:p w14:paraId="7D38C132" w14:textId="77777777" w:rsidR="006741CC" w:rsidRPr="006741CC" w:rsidRDefault="006741CC" w:rsidP="006741CC">
            <w:pPr>
              <w:widowControl/>
              <w:jc w:val="right"/>
              <w:rPr>
                <w:sz w:val="22"/>
                <w:szCs w:val="22"/>
              </w:rPr>
            </w:pPr>
            <w:r w:rsidRPr="006741CC">
              <w:rPr>
                <w:sz w:val="22"/>
                <w:szCs w:val="22"/>
              </w:rPr>
              <w:t> </w:t>
            </w:r>
          </w:p>
        </w:tc>
        <w:tc>
          <w:tcPr>
            <w:tcW w:w="500" w:type="dxa"/>
            <w:tcBorders>
              <w:top w:val="nil"/>
              <w:left w:val="nil"/>
              <w:bottom w:val="single" w:sz="4" w:space="0" w:color="auto"/>
              <w:right w:val="single" w:sz="4" w:space="0" w:color="auto"/>
            </w:tcBorders>
            <w:shd w:val="clear" w:color="auto" w:fill="auto"/>
            <w:noWrap/>
            <w:vAlign w:val="bottom"/>
            <w:hideMark/>
          </w:tcPr>
          <w:p w14:paraId="05588B56" w14:textId="77777777" w:rsidR="006741CC" w:rsidRPr="006741CC" w:rsidRDefault="006741CC" w:rsidP="006741CC">
            <w:pPr>
              <w:widowControl/>
              <w:rPr>
                <w:sz w:val="22"/>
                <w:szCs w:val="22"/>
              </w:rPr>
            </w:pPr>
            <w:r w:rsidRPr="006741CC">
              <w:rPr>
                <w:sz w:val="22"/>
                <w:szCs w:val="22"/>
              </w:rPr>
              <w:t> </w:t>
            </w:r>
          </w:p>
        </w:tc>
        <w:tc>
          <w:tcPr>
            <w:tcW w:w="1151" w:type="dxa"/>
            <w:tcBorders>
              <w:top w:val="nil"/>
              <w:left w:val="nil"/>
              <w:bottom w:val="single" w:sz="4" w:space="0" w:color="auto"/>
              <w:right w:val="single" w:sz="4" w:space="0" w:color="auto"/>
            </w:tcBorders>
            <w:shd w:val="clear" w:color="auto" w:fill="auto"/>
            <w:noWrap/>
            <w:vAlign w:val="bottom"/>
            <w:hideMark/>
          </w:tcPr>
          <w:p w14:paraId="30E61292" w14:textId="77777777" w:rsidR="006741CC" w:rsidRPr="006741CC" w:rsidRDefault="006741CC" w:rsidP="006741CC">
            <w:pPr>
              <w:widowControl/>
              <w:jc w:val="right"/>
              <w:rPr>
                <w:sz w:val="22"/>
                <w:szCs w:val="22"/>
              </w:rPr>
            </w:pPr>
            <w:r w:rsidRPr="006741CC">
              <w:rPr>
                <w:sz w:val="22"/>
                <w:szCs w:val="22"/>
              </w:rPr>
              <w:t>2,124</w:t>
            </w:r>
          </w:p>
        </w:tc>
        <w:tc>
          <w:tcPr>
            <w:tcW w:w="1151" w:type="dxa"/>
            <w:tcBorders>
              <w:top w:val="nil"/>
              <w:left w:val="nil"/>
              <w:bottom w:val="single" w:sz="4" w:space="0" w:color="auto"/>
              <w:right w:val="single" w:sz="4" w:space="0" w:color="auto"/>
            </w:tcBorders>
            <w:shd w:val="clear" w:color="auto" w:fill="auto"/>
            <w:noWrap/>
            <w:vAlign w:val="bottom"/>
            <w:hideMark/>
          </w:tcPr>
          <w:p w14:paraId="05634AF4" w14:textId="77777777" w:rsidR="006741CC" w:rsidRPr="006741CC" w:rsidRDefault="006741CC" w:rsidP="006741CC">
            <w:pPr>
              <w:widowControl/>
              <w:jc w:val="right"/>
              <w:rPr>
                <w:sz w:val="22"/>
                <w:szCs w:val="22"/>
              </w:rPr>
            </w:pPr>
            <w:r w:rsidRPr="006741CC">
              <w:rPr>
                <w:sz w:val="22"/>
                <w:szCs w:val="22"/>
              </w:rPr>
              <w:t>2,124</w:t>
            </w:r>
          </w:p>
        </w:tc>
        <w:tc>
          <w:tcPr>
            <w:tcW w:w="1151" w:type="dxa"/>
            <w:tcBorders>
              <w:top w:val="nil"/>
              <w:left w:val="nil"/>
              <w:bottom w:val="single" w:sz="4" w:space="0" w:color="auto"/>
              <w:right w:val="single" w:sz="4" w:space="0" w:color="auto"/>
            </w:tcBorders>
            <w:shd w:val="clear" w:color="auto" w:fill="auto"/>
            <w:noWrap/>
            <w:vAlign w:val="bottom"/>
            <w:hideMark/>
          </w:tcPr>
          <w:p w14:paraId="4D3F12EF" w14:textId="77777777" w:rsidR="006741CC" w:rsidRPr="006741CC" w:rsidRDefault="006741CC" w:rsidP="006741CC">
            <w:pPr>
              <w:widowControl/>
              <w:jc w:val="right"/>
              <w:rPr>
                <w:sz w:val="22"/>
                <w:szCs w:val="22"/>
              </w:rPr>
            </w:pPr>
            <w:r w:rsidRPr="006741CC">
              <w:rPr>
                <w:sz w:val="22"/>
                <w:szCs w:val="22"/>
              </w:rPr>
              <w:t>2,124</w:t>
            </w:r>
          </w:p>
        </w:tc>
      </w:tr>
      <w:tr w:rsidR="006741CC" w:rsidRPr="006741CC" w14:paraId="7AB6FE67" w14:textId="77777777" w:rsidTr="00BF731A">
        <w:trPr>
          <w:trHeight w:val="555"/>
        </w:trPr>
        <w:tc>
          <w:tcPr>
            <w:tcW w:w="3958" w:type="dxa"/>
            <w:tcBorders>
              <w:top w:val="nil"/>
              <w:left w:val="single" w:sz="4" w:space="0" w:color="auto"/>
              <w:bottom w:val="single" w:sz="4" w:space="0" w:color="auto"/>
              <w:right w:val="single" w:sz="4" w:space="0" w:color="auto"/>
            </w:tcBorders>
            <w:shd w:val="clear" w:color="auto" w:fill="auto"/>
            <w:vAlign w:val="bottom"/>
            <w:hideMark/>
          </w:tcPr>
          <w:p w14:paraId="5B85BC6B" w14:textId="77777777" w:rsidR="006741CC" w:rsidRPr="006741CC" w:rsidRDefault="006741CC" w:rsidP="006741CC">
            <w:pPr>
              <w:widowControl/>
              <w:rPr>
                <w:sz w:val="22"/>
                <w:szCs w:val="22"/>
              </w:rPr>
            </w:pPr>
            <w:r w:rsidRPr="006741CC">
              <w:rPr>
                <w:sz w:val="22"/>
                <w:szCs w:val="22"/>
              </w:rPr>
              <w:t>Межбюджетные трансферты</w:t>
            </w:r>
          </w:p>
        </w:tc>
        <w:tc>
          <w:tcPr>
            <w:tcW w:w="436" w:type="dxa"/>
            <w:tcBorders>
              <w:top w:val="nil"/>
              <w:left w:val="nil"/>
              <w:bottom w:val="single" w:sz="4" w:space="0" w:color="auto"/>
              <w:right w:val="nil"/>
            </w:tcBorders>
            <w:shd w:val="clear" w:color="auto" w:fill="auto"/>
            <w:vAlign w:val="bottom"/>
            <w:hideMark/>
          </w:tcPr>
          <w:p w14:paraId="349A3647" w14:textId="77777777" w:rsidR="006741CC" w:rsidRPr="006741CC" w:rsidRDefault="006741CC" w:rsidP="006741CC">
            <w:pPr>
              <w:widowControl/>
              <w:jc w:val="center"/>
              <w:rPr>
                <w:sz w:val="22"/>
                <w:szCs w:val="22"/>
              </w:rPr>
            </w:pPr>
            <w:r w:rsidRPr="006741CC">
              <w:rPr>
                <w:sz w:val="22"/>
                <w:szCs w:val="22"/>
              </w:rPr>
              <w:t>02</w:t>
            </w:r>
          </w:p>
        </w:tc>
        <w:tc>
          <w:tcPr>
            <w:tcW w:w="326" w:type="dxa"/>
            <w:tcBorders>
              <w:top w:val="nil"/>
              <w:left w:val="nil"/>
              <w:bottom w:val="single" w:sz="4" w:space="0" w:color="auto"/>
              <w:right w:val="nil"/>
            </w:tcBorders>
            <w:shd w:val="clear" w:color="auto" w:fill="auto"/>
            <w:vAlign w:val="bottom"/>
            <w:hideMark/>
          </w:tcPr>
          <w:p w14:paraId="1B2120BB" w14:textId="77777777" w:rsidR="006741CC" w:rsidRPr="006741CC" w:rsidRDefault="006741CC" w:rsidP="006741CC">
            <w:pPr>
              <w:widowControl/>
              <w:jc w:val="center"/>
              <w:rPr>
                <w:sz w:val="22"/>
                <w:szCs w:val="22"/>
              </w:rPr>
            </w:pPr>
            <w:r w:rsidRPr="006741CC">
              <w:rPr>
                <w:sz w:val="22"/>
                <w:szCs w:val="22"/>
              </w:rPr>
              <w:t>1</w:t>
            </w:r>
          </w:p>
        </w:tc>
        <w:tc>
          <w:tcPr>
            <w:tcW w:w="436" w:type="dxa"/>
            <w:tcBorders>
              <w:top w:val="nil"/>
              <w:left w:val="nil"/>
              <w:bottom w:val="single" w:sz="4" w:space="0" w:color="auto"/>
              <w:right w:val="nil"/>
            </w:tcBorders>
            <w:shd w:val="clear" w:color="auto" w:fill="auto"/>
            <w:vAlign w:val="bottom"/>
            <w:hideMark/>
          </w:tcPr>
          <w:p w14:paraId="60F15EBA" w14:textId="77777777" w:rsidR="006741CC" w:rsidRPr="006741CC" w:rsidRDefault="006741CC" w:rsidP="006741CC">
            <w:pPr>
              <w:widowControl/>
              <w:jc w:val="center"/>
              <w:rPr>
                <w:sz w:val="22"/>
                <w:szCs w:val="22"/>
              </w:rPr>
            </w:pPr>
            <w:r w:rsidRPr="006741CC">
              <w:rPr>
                <w:sz w:val="22"/>
                <w:szCs w:val="22"/>
              </w:rPr>
              <w:t>01</w:t>
            </w:r>
          </w:p>
        </w:tc>
        <w:tc>
          <w:tcPr>
            <w:tcW w:w="766" w:type="dxa"/>
            <w:tcBorders>
              <w:top w:val="nil"/>
              <w:left w:val="nil"/>
              <w:bottom w:val="single" w:sz="4" w:space="0" w:color="auto"/>
              <w:right w:val="single" w:sz="4" w:space="0" w:color="auto"/>
            </w:tcBorders>
            <w:shd w:val="clear" w:color="auto" w:fill="auto"/>
            <w:vAlign w:val="bottom"/>
            <w:hideMark/>
          </w:tcPr>
          <w:p w14:paraId="26CBF9A3" w14:textId="77777777" w:rsidR="006741CC" w:rsidRPr="006741CC" w:rsidRDefault="006741CC" w:rsidP="006741CC">
            <w:pPr>
              <w:widowControl/>
              <w:jc w:val="center"/>
              <w:rPr>
                <w:sz w:val="22"/>
                <w:szCs w:val="22"/>
              </w:rPr>
            </w:pPr>
            <w:r w:rsidRPr="006741CC">
              <w:rPr>
                <w:sz w:val="22"/>
                <w:szCs w:val="22"/>
              </w:rPr>
              <w:t>80060</w:t>
            </w:r>
          </w:p>
        </w:tc>
        <w:tc>
          <w:tcPr>
            <w:tcW w:w="566" w:type="dxa"/>
            <w:tcBorders>
              <w:top w:val="nil"/>
              <w:left w:val="nil"/>
              <w:bottom w:val="single" w:sz="4" w:space="0" w:color="auto"/>
              <w:right w:val="single" w:sz="4" w:space="0" w:color="auto"/>
            </w:tcBorders>
            <w:shd w:val="clear" w:color="auto" w:fill="auto"/>
            <w:noWrap/>
            <w:vAlign w:val="bottom"/>
            <w:hideMark/>
          </w:tcPr>
          <w:p w14:paraId="7A34A38D" w14:textId="77777777" w:rsidR="006741CC" w:rsidRPr="006741CC" w:rsidRDefault="006741CC" w:rsidP="006741CC">
            <w:pPr>
              <w:widowControl/>
              <w:rPr>
                <w:sz w:val="22"/>
                <w:szCs w:val="22"/>
              </w:rPr>
            </w:pPr>
            <w:r w:rsidRPr="006741CC">
              <w:rPr>
                <w:sz w:val="22"/>
                <w:szCs w:val="22"/>
              </w:rPr>
              <w:t>500</w:t>
            </w:r>
          </w:p>
        </w:tc>
        <w:tc>
          <w:tcPr>
            <w:tcW w:w="466" w:type="dxa"/>
            <w:tcBorders>
              <w:top w:val="nil"/>
              <w:left w:val="nil"/>
              <w:bottom w:val="single" w:sz="4" w:space="0" w:color="auto"/>
              <w:right w:val="single" w:sz="4" w:space="0" w:color="auto"/>
            </w:tcBorders>
            <w:shd w:val="clear" w:color="auto" w:fill="auto"/>
            <w:noWrap/>
            <w:vAlign w:val="bottom"/>
            <w:hideMark/>
          </w:tcPr>
          <w:p w14:paraId="5073410C" w14:textId="77777777" w:rsidR="006741CC" w:rsidRPr="006741CC" w:rsidRDefault="006741CC" w:rsidP="006741CC">
            <w:pPr>
              <w:widowControl/>
              <w:jc w:val="center"/>
              <w:rPr>
                <w:sz w:val="22"/>
                <w:szCs w:val="22"/>
              </w:rPr>
            </w:pPr>
            <w:r w:rsidRPr="006741CC">
              <w:rPr>
                <w:sz w:val="22"/>
                <w:szCs w:val="22"/>
              </w:rPr>
              <w:t> </w:t>
            </w:r>
          </w:p>
        </w:tc>
        <w:tc>
          <w:tcPr>
            <w:tcW w:w="500" w:type="dxa"/>
            <w:tcBorders>
              <w:top w:val="nil"/>
              <w:left w:val="nil"/>
              <w:bottom w:val="single" w:sz="4" w:space="0" w:color="auto"/>
              <w:right w:val="single" w:sz="4" w:space="0" w:color="auto"/>
            </w:tcBorders>
            <w:shd w:val="clear" w:color="auto" w:fill="auto"/>
            <w:noWrap/>
            <w:vAlign w:val="bottom"/>
            <w:hideMark/>
          </w:tcPr>
          <w:p w14:paraId="709347B1" w14:textId="77777777" w:rsidR="006741CC" w:rsidRPr="006741CC" w:rsidRDefault="006741CC" w:rsidP="006741CC">
            <w:pPr>
              <w:widowControl/>
              <w:jc w:val="center"/>
              <w:rPr>
                <w:sz w:val="22"/>
                <w:szCs w:val="22"/>
              </w:rPr>
            </w:pPr>
            <w:r w:rsidRPr="006741CC">
              <w:rPr>
                <w:sz w:val="22"/>
                <w:szCs w:val="22"/>
              </w:rPr>
              <w:t> </w:t>
            </w:r>
          </w:p>
        </w:tc>
        <w:tc>
          <w:tcPr>
            <w:tcW w:w="1151" w:type="dxa"/>
            <w:tcBorders>
              <w:top w:val="nil"/>
              <w:left w:val="nil"/>
              <w:bottom w:val="single" w:sz="4" w:space="0" w:color="auto"/>
              <w:right w:val="single" w:sz="4" w:space="0" w:color="auto"/>
            </w:tcBorders>
            <w:shd w:val="clear" w:color="auto" w:fill="auto"/>
            <w:noWrap/>
            <w:vAlign w:val="bottom"/>
            <w:hideMark/>
          </w:tcPr>
          <w:p w14:paraId="5D324570" w14:textId="77777777" w:rsidR="006741CC" w:rsidRPr="006741CC" w:rsidRDefault="006741CC" w:rsidP="006741CC">
            <w:pPr>
              <w:widowControl/>
              <w:jc w:val="right"/>
              <w:rPr>
                <w:sz w:val="22"/>
                <w:szCs w:val="22"/>
              </w:rPr>
            </w:pPr>
            <w:r w:rsidRPr="006741CC">
              <w:rPr>
                <w:sz w:val="22"/>
                <w:szCs w:val="22"/>
              </w:rPr>
              <w:t>2,124</w:t>
            </w:r>
          </w:p>
        </w:tc>
        <w:tc>
          <w:tcPr>
            <w:tcW w:w="1151" w:type="dxa"/>
            <w:tcBorders>
              <w:top w:val="nil"/>
              <w:left w:val="nil"/>
              <w:bottom w:val="single" w:sz="4" w:space="0" w:color="auto"/>
              <w:right w:val="single" w:sz="4" w:space="0" w:color="auto"/>
            </w:tcBorders>
            <w:shd w:val="clear" w:color="auto" w:fill="auto"/>
            <w:noWrap/>
            <w:vAlign w:val="bottom"/>
            <w:hideMark/>
          </w:tcPr>
          <w:p w14:paraId="6C9EC881" w14:textId="77777777" w:rsidR="006741CC" w:rsidRPr="006741CC" w:rsidRDefault="006741CC" w:rsidP="006741CC">
            <w:pPr>
              <w:widowControl/>
              <w:jc w:val="right"/>
              <w:rPr>
                <w:sz w:val="22"/>
                <w:szCs w:val="22"/>
              </w:rPr>
            </w:pPr>
            <w:r w:rsidRPr="006741CC">
              <w:rPr>
                <w:sz w:val="22"/>
                <w:szCs w:val="22"/>
              </w:rPr>
              <w:t>2,124</w:t>
            </w:r>
          </w:p>
        </w:tc>
        <w:tc>
          <w:tcPr>
            <w:tcW w:w="1151" w:type="dxa"/>
            <w:tcBorders>
              <w:top w:val="nil"/>
              <w:left w:val="nil"/>
              <w:bottom w:val="single" w:sz="4" w:space="0" w:color="auto"/>
              <w:right w:val="single" w:sz="4" w:space="0" w:color="auto"/>
            </w:tcBorders>
            <w:shd w:val="clear" w:color="auto" w:fill="auto"/>
            <w:noWrap/>
            <w:vAlign w:val="bottom"/>
            <w:hideMark/>
          </w:tcPr>
          <w:p w14:paraId="227EEF81" w14:textId="77777777" w:rsidR="006741CC" w:rsidRPr="006741CC" w:rsidRDefault="006741CC" w:rsidP="006741CC">
            <w:pPr>
              <w:widowControl/>
              <w:jc w:val="right"/>
              <w:rPr>
                <w:sz w:val="22"/>
                <w:szCs w:val="22"/>
              </w:rPr>
            </w:pPr>
            <w:r w:rsidRPr="006741CC">
              <w:rPr>
                <w:sz w:val="22"/>
                <w:szCs w:val="22"/>
              </w:rPr>
              <w:t>2,124</w:t>
            </w:r>
          </w:p>
        </w:tc>
      </w:tr>
      <w:tr w:rsidR="006741CC" w:rsidRPr="006741CC" w14:paraId="6C8BB4F3" w14:textId="77777777" w:rsidTr="00BF731A">
        <w:trPr>
          <w:trHeight w:val="375"/>
        </w:trPr>
        <w:tc>
          <w:tcPr>
            <w:tcW w:w="3958" w:type="dxa"/>
            <w:tcBorders>
              <w:top w:val="nil"/>
              <w:left w:val="single" w:sz="4" w:space="0" w:color="auto"/>
              <w:bottom w:val="single" w:sz="4" w:space="0" w:color="auto"/>
              <w:right w:val="single" w:sz="4" w:space="0" w:color="auto"/>
            </w:tcBorders>
            <w:shd w:val="clear" w:color="auto" w:fill="auto"/>
            <w:vAlign w:val="bottom"/>
            <w:hideMark/>
          </w:tcPr>
          <w:p w14:paraId="594AADC0" w14:textId="77777777" w:rsidR="006741CC" w:rsidRPr="006741CC" w:rsidRDefault="006741CC" w:rsidP="006741CC">
            <w:pPr>
              <w:widowControl/>
              <w:rPr>
                <w:sz w:val="22"/>
                <w:szCs w:val="22"/>
              </w:rPr>
            </w:pPr>
            <w:r w:rsidRPr="006741CC">
              <w:rPr>
                <w:sz w:val="22"/>
                <w:szCs w:val="22"/>
              </w:rPr>
              <w:t>Иные межбюджетные трансферты</w:t>
            </w:r>
          </w:p>
        </w:tc>
        <w:tc>
          <w:tcPr>
            <w:tcW w:w="436" w:type="dxa"/>
            <w:tcBorders>
              <w:top w:val="nil"/>
              <w:left w:val="nil"/>
              <w:bottom w:val="single" w:sz="4" w:space="0" w:color="auto"/>
              <w:right w:val="nil"/>
            </w:tcBorders>
            <w:shd w:val="clear" w:color="auto" w:fill="auto"/>
            <w:vAlign w:val="bottom"/>
            <w:hideMark/>
          </w:tcPr>
          <w:p w14:paraId="20F8942A" w14:textId="77777777" w:rsidR="006741CC" w:rsidRPr="006741CC" w:rsidRDefault="006741CC" w:rsidP="006741CC">
            <w:pPr>
              <w:widowControl/>
              <w:jc w:val="center"/>
              <w:rPr>
                <w:sz w:val="22"/>
                <w:szCs w:val="22"/>
              </w:rPr>
            </w:pPr>
            <w:r w:rsidRPr="006741CC">
              <w:rPr>
                <w:sz w:val="22"/>
                <w:szCs w:val="22"/>
              </w:rPr>
              <w:t>02</w:t>
            </w:r>
          </w:p>
        </w:tc>
        <w:tc>
          <w:tcPr>
            <w:tcW w:w="326" w:type="dxa"/>
            <w:tcBorders>
              <w:top w:val="nil"/>
              <w:left w:val="nil"/>
              <w:bottom w:val="single" w:sz="4" w:space="0" w:color="auto"/>
              <w:right w:val="nil"/>
            </w:tcBorders>
            <w:shd w:val="clear" w:color="auto" w:fill="auto"/>
            <w:vAlign w:val="bottom"/>
            <w:hideMark/>
          </w:tcPr>
          <w:p w14:paraId="7B58DAEF" w14:textId="77777777" w:rsidR="006741CC" w:rsidRPr="006741CC" w:rsidRDefault="006741CC" w:rsidP="006741CC">
            <w:pPr>
              <w:widowControl/>
              <w:jc w:val="center"/>
              <w:rPr>
                <w:sz w:val="22"/>
                <w:szCs w:val="22"/>
              </w:rPr>
            </w:pPr>
            <w:r w:rsidRPr="006741CC">
              <w:rPr>
                <w:sz w:val="22"/>
                <w:szCs w:val="22"/>
              </w:rPr>
              <w:t>1</w:t>
            </w:r>
          </w:p>
        </w:tc>
        <w:tc>
          <w:tcPr>
            <w:tcW w:w="436" w:type="dxa"/>
            <w:tcBorders>
              <w:top w:val="nil"/>
              <w:left w:val="nil"/>
              <w:bottom w:val="single" w:sz="4" w:space="0" w:color="auto"/>
              <w:right w:val="nil"/>
            </w:tcBorders>
            <w:shd w:val="clear" w:color="auto" w:fill="auto"/>
            <w:vAlign w:val="bottom"/>
            <w:hideMark/>
          </w:tcPr>
          <w:p w14:paraId="1AD3EE33" w14:textId="77777777" w:rsidR="006741CC" w:rsidRPr="006741CC" w:rsidRDefault="006741CC" w:rsidP="006741CC">
            <w:pPr>
              <w:widowControl/>
              <w:jc w:val="center"/>
              <w:rPr>
                <w:sz w:val="22"/>
                <w:szCs w:val="22"/>
              </w:rPr>
            </w:pPr>
            <w:r w:rsidRPr="006741CC">
              <w:rPr>
                <w:sz w:val="22"/>
                <w:szCs w:val="22"/>
              </w:rPr>
              <w:t>01</w:t>
            </w:r>
          </w:p>
        </w:tc>
        <w:tc>
          <w:tcPr>
            <w:tcW w:w="766" w:type="dxa"/>
            <w:tcBorders>
              <w:top w:val="nil"/>
              <w:left w:val="nil"/>
              <w:bottom w:val="single" w:sz="4" w:space="0" w:color="auto"/>
              <w:right w:val="single" w:sz="4" w:space="0" w:color="auto"/>
            </w:tcBorders>
            <w:shd w:val="clear" w:color="auto" w:fill="auto"/>
            <w:vAlign w:val="bottom"/>
            <w:hideMark/>
          </w:tcPr>
          <w:p w14:paraId="4F65D93E" w14:textId="77777777" w:rsidR="006741CC" w:rsidRPr="006741CC" w:rsidRDefault="006741CC" w:rsidP="006741CC">
            <w:pPr>
              <w:widowControl/>
              <w:jc w:val="center"/>
              <w:rPr>
                <w:sz w:val="22"/>
                <w:szCs w:val="22"/>
              </w:rPr>
            </w:pPr>
            <w:r w:rsidRPr="006741CC">
              <w:rPr>
                <w:sz w:val="22"/>
                <w:szCs w:val="22"/>
              </w:rPr>
              <w:t>80060</w:t>
            </w:r>
          </w:p>
        </w:tc>
        <w:tc>
          <w:tcPr>
            <w:tcW w:w="566" w:type="dxa"/>
            <w:tcBorders>
              <w:top w:val="nil"/>
              <w:left w:val="nil"/>
              <w:bottom w:val="single" w:sz="4" w:space="0" w:color="auto"/>
              <w:right w:val="single" w:sz="4" w:space="0" w:color="auto"/>
            </w:tcBorders>
            <w:shd w:val="clear" w:color="auto" w:fill="auto"/>
            <w:noWrap/>
            <w:vAlign w:val="bottom"/>
            <w:hideMark/>
          </w:tcPr>
          <w:p w14:paraId="114BFAA4" w14:textId="77777777" w:rsidR="006741CC" w:rsidRPr="006741CC" w:rsidRDefault="006741CC" w:rsidP="006741CC">
            <w:pPr>
              <w:widowControl/>
              <w:rPr>
                <w:sz w:val="22"/>
                <w:szCs w:val="22"/>
              </w:rPr>
            </w:pPr>
            <w:r w:rsidRPr="006741CC">
              <w:rPr>
                <w:sz w:val="22"/>
                <w:szCs w:val="22"/>
              </w:rPr>
              <w:t>540</w:t>
            </w:r>
          </w:p>
        </w:tc>
        <w:tc>
          <w:tcPr>
            <w:tcW w:w="466" w:type="dxa"/>
            <w:tcBorders>
              <w:top w:val="nil"/>
              <w:left w:val="nil"/>
              <w:bottom w:val="single" w:sz="4" w:space="0" w:color="auto"/>
              <w:right w:val="single" w:sz="4" w:space="0" w:color="auto"/>
            </w:tcBorders>
            <w:shd w:val="clear" w:color="auto" w:fill="auto"/>
            <w:noWrap/>
            <w:vAlign w:val="bottom"/>
            <w:hideMark/>
          </w:tcPr>
          <w:p w14:paraId="2ADB1443" w14:textId="77777777" w:rsidR="006741CC" w:rsidRPr="006741CC" w:rsidRDefault="006741CC" w:rsidP="006741CC">
            <w:pPr>
              <w:widowControl/>
              <w:jc w:val="center"/>
              <w:rPr>
                <w:sz w:val="22"/>
                <w:szCs w:val="22"/>
              </w:rPr>
            </w:pPr>
            <w:r w:rsidRPr="006741CC">
              <w:rPr>
                <w:sz w:val="22"/>
                <w:szCs w:val="22"/>
              </w:rPr>
              <w:t> </w:t>
            </w:r>
          </w:p>
        </w:tc>
        <w:tc>
          <w:tcPr>
            <w:tcW w:w="500" w:type="dxa"/>
            <w:tcBorders>
              <w:top w:val="nil"/>
              <w:left w:val="nil"/>
              <w:bottom w:val="single" w:sz="4" w:space="0" w:color="auto"/>
              <w:right w:val="single" w:sz="4" w:space="0" w:color="auto"/>
            </w:tcBorders>
            <w:shd w:val="clear" w:color="auto" w:fill="auto"/>
            <w:noWrap/>
            <w:vAlign w:val="bottom"/>
            <w:hideMark/>
          </w:tcPr>
          <w:p w14:paraId="31A50809" w14:textId="77777777" w:rsidR="006741CC" w:rsidRPr="006741CC" w:rsidRDefault="006741CC" w:rsidP="006741CC">
            <w:pPr>
              <w:widowControl/>
              <w:jc w:val="center"/>
              <w:rPr>
                <w:sz w:val="22"/>
                <w:szCs w:val="22"/>
              </w:rPr>
            </w:pPr>
            <w:r w:rsidRPr="006741CC">
              <w:rPr>
                <w:sz w:val="22"/>
                <w:szCs w:val="22"/>
              </w:rPr>
              <w:t> </w:t>
            </w:r>
          </w:p>
        </w:tc>
        <w:tc>
          <w:tcPr>
            <w:tcW w:w="1151" w:type="dxa"/>
            <w:tcBorders>
              <w:top w:val="nil"/>
              <w:left w:val="nil"/>
              <w:bottom w:val="single" w:sz="4" w:space="0" w:color="auto"/>
              <w:right w:val="single" w:sz="4" w:space="0" w:color="auto"/>
            </w:tcBorders>
            <w:shd w:val="clear" w:color="auto" w:fill="auto"/>
            <w:noWrap/>
            <w:vAlign w:val="bottom"/>
            <w:hideMark/>
          </w:tcPr>
          <w:p w14:paraId="233215DE" w14:textId="77777777" w:rsidR="006741CC" w:rsidRPr="006741CC" w:rsidRDefault="006741CC" w:rsidP="006741CC">
            <w:pPr>
              <w:widowControl/>
              <w:jc w:val="right"/>
              <w:rPr>
                <w:sz w:val="22"/>
                <w:szCs w:val="22"/>
              </w:rPr>
            </w:pPr>
            <w:r w:rsidRPr="006741CC">
              <w:rPr>
                <w:sz w:val="22"/>
                <w:szCs w:val="22"/>
              </w:rPr>
              <w:t>2,124</w:t>
            </w:r>
          </w:p>
        </w:tc>
        <w:tc>
          <w:tcPr>
            <w:tcW w:w="1151" w:type="dxa"/>
            <w:tcBorders>
              <w:top w:val="nil"/>
              <w:left w:val="nil"/>
              <w:bottom w:val="single" w:sz="4" w:space="0" w:color="auto"/>
              <w:right w:val="single" w:sz="4" w:space="0" w:color="auto"/>
            </w:tcBorders>
            <w:shd w:val="clear" w:color="auto" w:fill="auto"/>
            <w:noWrap/>
            <w:vAlign w:val="bottom"/>
            <w:hideMark/>
          </w:tcPr>
          <w:p w14:paraId="537D9BE5" w14:textId="77777777" w:rsidR="006741CC" w:rsidRPr="006741CC" w:rsidRDefault="006741CC" w:rsidP="006741CC">
            <w:pPr>
              <w:widowControl/>
              <w:jc w:val="right"/>
              <w:rPr>
                <w:sz w:val="22"/>
                <w:szCs w:val="22"/>
              </w:rPr>
            </w:pPr>
            <w:r w:rsidRPr="006741CC">
              <w:rPr>
                <w:sz w:val="22"/>
                <w:szCs w:val="22"/>
              </w:rPr>
              <w:t>2,124</w:t>
            </w:r>
          </w:p>
        </w:tc>
        <w:tc>
          <w:tcPr>
            <w:tcW w:w="1151" w:type="dxa"/>
            <w:tcBorders>
              <w:top w:val="nil"/>
              <w:left w:val="nil"/>
              <w:bottom w:val="single" w:sz="4" w:space="0" w:color="auto"/>
              <w:right w:val="single" w:sz="4" w:space="0" w:color="auto"/>
            </w:tcBorders>
            <w:shd w:val="clear" w:color="auto" w:fill="auto"/>
            <w:noWrap/>
            <w:vAlign w:val="bottom"/>
            <w:hideMark/>
          </w:tcPr>
          <w:p w14:paraId="14D28D84" w14:textId="77777777" w:rsidR="006741CC" w:rsidRPr="006741CC" w:rsidRDefault="006741CC" w:rsidP="006741CC">
            <w:pPr>
              <w:widowControl/>
              <w:jc w:val="right"/>
              <w:rPr>
                <w:sz w:val="22"/>
                <w:szCs w:val="22"/>
              </w:rPr>
            </w:pPr>
            <w:r w:rsidRPr="006741CC">
              <w:rPr>
                <w:sz w:val="22"/>
                <w:szCs w:val="22"/>
              </w:rPr>
              <w:t>2,124</w:t>
            </w:r>
          </w:p>
        </w:tc>
      </w:tr>
      <w:tr w:rsidR="006741CC" w:rsidRPr="006741CC" w14:paraId="4303C2EF" w14:textId="77777777" w:rsidTr="00BF731A">
        <w:trPr>
          <w:trHeight w:val="375"/>
        </w:trPr>
        <w:tc>
          <w:tcPr>
            <w:tcW w:w="3958" w:type="dxa"/>
            <w:tcBorders>
              <w:top w:val="nil"/>
              <w:left w:val="single" w:sz="4" w:space="0" w:color="auto"/>
              <w:bottom w:val="single" w:sz="4" w:space="0" w:color="auto"/>
              <w:right w:val="single" w:sz="4" w:space="0" w:color="auto"/>
            </w:tcBorders>
            <w:shd w:val="clear" w:color="auto" w:fill="auto"/>
            <w:vAlign w:val="bottom"/>
            <w:hideMark/>
          </w:tcPr>
          <w:p w14:paraId="46A9D0BA" w14:textId="77777777" w:rsidR="006741CC" w:rsidRPr="006741CC" w:rsidRDefault="006741CC" w:rsidP="006741CC">
            <w:pPr>
              <w:widowControl/>
              <w:rPr>
                <w:sz w:val="22"/>
                <w:szCs w:val="22"/>
              </w:rPr>
            </w:pPr>
            <w:r w:rsidRPr="006741CC">
              <w:rPr>
                <w:sz w:val="22"/>
                <w:szCs w:val="22"/>
              </w:rPr>
              <w:t>ОБЩЕГОСУДАРСТВЕННЫЕ ВОПРОСЫ</w:t>
            </w:r>
          </w:p>
        </w:tc>
        <w:tc>
          <w:tcPr>
            <w:tcW w:w="436" w:type="dxa"/>
            <w:tcBorders>
              <w:top w:val="nil"/>
              <w:left w:val="nil"/>
              <w:bottom w:val="single" w:sz="4" w:space="0" w:color="auto"/>
              <w:right w:val="nil"/>
            </w:tcBorders>
            <w:shd w:val="clear" w:color="auto" w:fill="auto"/>
            <w:vAlign w:val="bottom"/>
            <w:hideMark/>
          </w:tcPr>
          <w:p w14:paraId="7BB9528C" w14:textId="77777777" w:rsidR="006741CC" w:rsidRPr="006741CC" w:rsidRDefault="006741CC" w:rsidP="006741CC">
            <w:pPr>
              <w:widowControl/>
              <w:jc w:val="center"/>
              <w:rPr>
                <w:sz w:val="22"/>
                <w:szCs w:val="22"/>
              </w:rPr>
            </w:pPr>
            <w:r w:rsidRPr="006741CC">
              <w:rPr>
                <w:sz w:val="22"/>
                <w:szCs w:val="22"/>
              </w:rPr>
              <w:t>02</w:t>
            </w:r>
          </w:p>
        </w:tc>
        <w:tc>
          <w:tcPr>
            <w:tcW w:w="326" w:type="dxa"/>
            <w:tcBorders>
              <w:top w:val="nil"/>
              <w:left w:val="nil"/>
              <w:bottom w:val="single" w:sz="4" w:space="0" w:color="auto"/>
              <w:right w:val="nil"/>
            </w:tcBorders>
            <w:shd w:val="clear" w:color="auto" w:fill="auto"/>
            <w:vAlign w:val="bottom"/>
            <w:hideMark/>
          </w:tcPr>
          <w:p w14:paraId="0FA0C30B" w14:textId="77777777" w:rsidR="006741CC" w:rsidRPr="006741CC" w:rsidRDefault="006741CC" w:rsidP="006741CC">
            <w:pPr>
              <w:widowControl/>
              <w:jc w:val="center"/>
              <w:rPr>
                <w:sz w:val="22"/>
                <w:szCs w:val="22"/>
              </w:rPr>
            </w:pPr>
            <w:r w:rsidRPr="006741CC">
              <w:rPr>
                <w:sz w:val="22"/>
                <w:szCs w:val="22"/>
              </w:rPr>
              <w:t>1</w:t>
            </w:r>
          </w:p>
        </w:tc>
        <w:tc>
          <w:tcPr>
            <w:tcW w:w="436" w:type="dxa"/>
            <w:tcBorders>
              <w:top w:val="nil"/>
              <w:left w:val="nil"/>
              <w:bottom w:val="single" w:sz="4" w:space="0" w:color="auto"/>
              <w:right w:val="nil"/>
            </w:tcBorders>
            <w:shd w:val="clear" w:color="auto" w:fill="auto"/>
            <w:vAlign w:val="bottom"/>
            <w:hideMark/>
          </w:tcPr>
          <w:p w14:paraId="25672BFA" w14:textId="77777777" w:rsidR="006741CC" w:rsidRPr="006741CC" w:rsidRDefault="006741CC" w:rsidP="006741CC">
            <w:pPr>
              <w:widowControl/>
              <w:jc w:val="center"/>
              <w:rPr>
                <w:sz w:val="22"/>
                <w:szCs w:val="22"/>
              </w:rPr>
            </w:pPr>
            <w:r w:rsidRPr="006741CC">
              <w:rPr>
                <w:sz w:val="22"/>
                <w:szCs w:val="22"/>
              </w:rPr>
              <w:t>01</w:t>
            </w:r>
          </w:p>
        </w:tc>
        <w:tc>
          <w:tcPr>
            <w:tcW w:w="766" w:type="dxa"/>
            <w:tcBorders>
              <w:top w:val="nil"/>
              <w:left w:val="nil"/>
              <w:bottom w:val="single" w:sz="4" w:space="0" w:color="auto"/>
              <w:right w:val="single" w:sz="4" w:space="0" w:color="auto"/>
            </w:tcBorders>
            <w:shd w:val="clear" w:color="auto" w:fill="auto"/>
            <w:vAlign w:val="bottom"/>
            <w:hideMark/>
          </w:tcPr>
          <w:p w14:paraId="020EEB64" w14:textId="77777777" w:rsidR="006741CC" w:rsidRPr="006741CC" w:rsidRDefault="006741CC" w:rsidP="006741CC">
            <w:pPr>
              <w:widowControl/>
              <w:jc w:val="center"/>
              <w:rPr>
                <w:sz w:val="22"/>
                <w:szCs w:val="22"/>
              </w:rPr>
            </w:pPr>
            <w:r w:rsidRPr="006741CC">
              <w:rPr>
                <w:sz w:val="22"/>
                <w:szCs w:val="22"/>
              </w:rPr>
              <w:t>80060</w:t>
            </w:r>
          </w:p>
        </w:tc>
        <w:tc>
          <w:tcPr>
            <w:tcW w:w="566" w:type="dxa"/>
            <w:tcBorders>
              <w:top w:val="nil"/>
              <w:left w:val="nil"/>
              <w:bottom w:val="single" w:sz="4" w:space="0" w:color="auto"/>
              <w:right w:val="single" w:sz="4" w:space="0" w:color="auto"/>
            </w:tcBorders>
            <w:shd w:val="clear" w:color="auto" w:fill="auto"/>
            <w:noWrap/>
            <w:vAlign w:val="bottom"/>
            <w:hideMark/>
          </w:tcPr>
          <w:p w14:paraId="11691F71" w14:textId="77777777" w:rsidR="006741CC" w:rsidRPr="006741CC" w:rsidRDefault="006741CC" w:rsidP="006741CC">
            <w:pPr>
              <w:widowControl/>
              <w:rPr>
                <w:sz w:val="22"/>
                <w:szCs w:val="22"/>
              </w:rPr>
            </w:pPr>
            <w:r w:rsidRPr="006741CC">
              <w:rPr>
                <w:sz w:val="22"/>
                <w:szCs w:val="22"/>
              </w:rPr>
              <w:t>540</w:t>
            </w:r>
          </w:p>
        </w:tc>
        <w:tc>
          <w:tcPr>
            <w:tcW w:w="466" w:type="dxa"/>
            <w:tcBorders>
              <w:top w:val="nil"/>
              <w:left w:val="nil"/>
              <w:bottom w:val="single" w:sz="4" w:space="0" w:color="auto"/>
              <w:right w:val="single" w:sz="4" w:space="0" w:color="auto"/>
            </w:tcBorders>
            <w:shd w:val="clear" w:color="auto" w:fill="auto"/>
            <w:noWrap/>
            <w:vAlign w:val="bottom"/>
            <w:hideMark/>
          </w:tcPr>
          <w:p w14:paraId="08E7E9CE" w14:textId="77777777" w:rsidR="006741CC" w:rsidRPr="006741CC" w:rsidRDefault="006741CC" w:rsidP="006741CC">
            <w:pPr>
              <w:widowControl/>
              <w:jc w:val="center"/>
              <w:rPr>
                <w:sz w:val="22"/>
                <w:szCs w:val="22"/>
              </w:rPr>
            </w:pPr>
            <w:r w:rsidRPr="006741CC">
              <w:rPr>
                <w:sz w:val="22"/>
                <w:szCs w:val="22"/>
              </w:rPr>
              <w:t>01</w:t>
            </w:r>
          </w:p>
        </w:tc>
        <w:tc>
          <w:tcPr>
            <w:tcW w:w="500" w:type="dxa"/>
            <w:tcBorders>
              <w:top w:val="nil"/>
              <w:left w:val="nil"/>
              <w:bottom w:val="single" w:sz="4" w:space="0" w:color="auto"/>
              <w:right w:val="single" w:sz="4" w:space="0" w:color="auto"/>
            </w:tcBorders>
            <w:shd w:val="clear" w:color="auto" w:fill="auto"/>
            <w:noWrap/>
            <w:vAlign w:val="bottom"/>
            <w:hideMark/>
          </w:tcPr>
          <w:p w14:paraId="44012D59" w14:textId="77777777" w:rsidR="006741CC" w:rsidRPr="006741CC" w:rsidRDefault="006741CC" w:rsidP="006741CC">
            <w:pPr>
              <w:widowControl/>
              <w:jc w:val="center"/>
              <w:rPr>
                <w:sz w:val="22"/>
                <w:szCs w:val="22"/>
              </w:rPr>
            </w:pPr>
            <w:r w:rsidRPr="006741CC">
              <w:rPr>
                <w:sz w:val="22"/>
                <w:szCs w:val="22"/>
              </w:rPr>
              <w:t>00</w:t>
            </w:r>
          </w:p>
        </w:tc>
        <w:tc>
          <w:tcPr>
            <w:tcW w:w="1151" w:type="dxa"/>
            <w:tcBorders>
              <w:top w:val="nil"/>
              <w:left w:val="nil"/>
              <w:bottom w:val="single" w:sz="4" w:space="0" w:color="auto"/>
              <w:right w:val="single" w:sz="4" w:space="0" w:color="auto"/>
            </w:tcBorders>
            <w:shd w:val="clear" w:color="auto" w:fill="auto"/>
            <w:noWrap/>
            <w:vAlign w:val="bottom"/>
            <w:hideMark/>
          </w:tcPr>
          <w:p w14:paraId="7C357AEE" w14:textId="77777777" w:rsidR="006741CC" w:rsidRPr="006741CC" w:rsidRDefault="006741CC" w:rsidP="006741CC">
            <w:pPr>
              <w:widowControl/>
              <w:jc w:val="right"/>
              <w:rPr>
                <w:sz w:val="22"/>
                <w:szCs w:val="22"/>
              </w:rPr>
            </w:pPr>
            <w:r w:rsidRPr="006741CC">
              <w:rPr>
                <w:sz w:val="22"/>
                <w:szCs w:val="22"/>
              </w:rPr>
              <w:t>2,124</w:t>
            </w:r>
          </w:p>
        </w:tc>
        <w:tc>
          <w:tcPr>
            <w:tcW w:w="1151" w:type="dxa"/>
            <w:tcBorders>
              <w:top w:val="nil"/>
              <w:left w:val="nil"/>
              <w:bottom w:val="single" w:sz="4" w:space="0" w:color="auto"/>
              <w:right w:val="single" w:sz="4" w:space="0" w:color="auto"/>
            </w:tcBorders>
            <w:shd w:val="clear" w:color="auto" w:fill="auto"/>
            <w:noWrap/>
            <w:vAlign w:val="bottom"/>
            <w:hideMark/>
          </w:tcPr>
          <w:p w14:paraId="2ABA073B" w14:textId="77777777" w:rsidR="006741CC" w:rsidRPr="006741CC" w:rsidRDefault="006741CC" w:rsidP="006741CC">
            <w:pPr>
              <w:widowControl/>
              <w:jc w:val="right"/>
              <w:rPr>
                <w:sz w:val="22"/>
                <w:szCs w:val="22"/>
              </w:rPr>
            </w:pPr>
            <w:r w:rsidRPr="006741CC">
              <w:rPr>
                <w:sz w:val="22"/>
                <w:szCs w:val="22"/>
              </w:rPr>
              <w:t>2,124</w:t>
            </w:r>
          </w:p>
        </w:tc>
        <w:tc>
          <w:tcPr>
            <w:tcW w:w="1151" w:type="dxa"/>
            <w:tcBorders>
              <w:top w:val="nil"/>
              <w:left w:val="nil"/>
              <w:bottom w:val="single" w:sz="4" w:space="0" w:color="auto"/>
              <w:right w:val="single" w:sz="4" w:space="0" w:color="auto"/>
            </w:tcBorders>
            <w:shd w:val="clear" w:color="auto" w:fill="auto"/>
            <w:noWrap/>
            <w:vAlign w:val="bottom"/>
            <w:hideMark/>
          </w:tcPr>
          <w:p w14:paraId="3DB42532" w14:textId="77777777" w:rsidR="006741CC" w:rsidRPr="006741CC" w:rsidRDefault="006741CC" w:rsidP="006741CC">
            <w:pPr>
              <w:widowControl/>
              <w:jc w:val="right"/>
              <w:rPr>
                <w:sz w:val="22"/>
                <w:szCs w:val="22"/>
              </w:rPr>
            </w:pPr>
            <w:r w:rsidRPr="006741CC">
              <w:rPr>
                <w:sz w:val="22"/>
                <w:szCs w:val="22"/>
              </w:rPr>
              <w:t>2,124</w:t>
            </w:r>
          </w:p>
        </w:tc>
      </w:tr>
      <w:tr w:rsidR="006741CC" w:rsidRPr="006741CC" w14:paraId="22E1BC36" w14:textId="77777777" w:rsidTr="00BF731A">
        <w:trPr>
          <w:trHeight w:val="630"/>
        </w:trPr>
        <w:tc>
          <w:tcPr>
            <w:tcW w:w="3958" w:type="dxa"/>
            <w:tcBorders>
              <w:top w:val="nil"/>
              <w:left w:val="single" w:sz="4" w:space="0" w:color="auto"/>
              <w:bottom w:val="single" w:sz="4" w:space="0" w:color="auto"/>
              <w:right w:val="single" w:sz="4" w:space="0" w:color="auto"/>
            </w:tcBorders>
            <w:shd w:val="clear" w:color="auto" w:fill="auto"/>
            <w:vAlign w:val="bottom"/>
            <w:hideMark/>
          </w:tcPr>
          <w:p w14:paraId="025A2784" w14:textId="77777777" w:rsidR="006741CC" w:rsidRPr="006741CC" w:rsidRDefault="006741CC" w:rsidP="006741CC">
            <w:pPr>
              <w:widowControl/>
              <w:rPr>
                <w:sz w:val="22"/>
                <w:szCs w:val="22"/>
              </w:rPr>
            </w:pPr>
            <w:r w:rsidRPr="006741CC">
              <w:rPr>
                <w:sz w:val="22"/>
                <w:szCs w:val="22"/>
              </w:rPr>
              <w:t>Функционирование законодательных (представительных) органов государственной власти и представительных органов муниципальных образований</w:t>
            </w:r>
          </w:p>
        </w:tc>
        <w:tc>
          <w:tcPr>
            <w:tcW w:w="436" w:type="dxa"/>
            <w:tcBorders>
              <w:top w:val="nil"/>
              <w:left w:val="nil"/>
              <w:bottom w:val="single" w:sz="4" w:space="0" w:color="auto"/>
              <w:right w:val="nil"/>
            </w:tcBorders>
            <w:shd w:val="clear" w:color="auto" w:fill="auto"/>
            <w:vAlign w:val="bottom"/>
            <w:hideMark/>
          </w:tcPr>
          <w:p w14:paraId="57AA9A84" w14:textId="77777777" w:rsidR="006741CC" w:rsidRPr="006741CC" w:rsidRDefault="006741CC" w:rsidP="006741CC">
            <w:pPr>
              <w:widowControl/>
              <w:jc w:val="center"/>
              <w:rPr>
                <w:sz w:val="22"/>
                <w:szCs w:val="22"/>
              </w:rPr>
            </w:pPr>
            <w:r w:rsidRPr="006741CC">
              <w:rPr>
                <w:sz w:val="22"/>
                <w:szCs w:val="22"/>
              </w:rPr>
              <w:t>02</w:t>
            </w:r>
          </w:p>
        </w:tc>
        <w:tc>
          <w:tcPr>
            <w:tcW w:w="326" w:type="dxa"/>
            <w:tcBorders>
              <w:top w:val="nil"/>
              <w:left w:val="nil"/>
              <w:bottom w:val="single" w:sz="4" w:space="0" w:color="auto"/>
              <w:right w:val="nil"/>
            </w:tcBorders>
            <w:shd w:val="clear" w:color="auto" w:fill="auto"/>
            <w:vAlign w:val="bottom"/>
            <w:hideMark/>
          </w:tcPr>
          <w:p w14:paraId="46F69033" w14:textId="77777777" w:rsidR="006741CC" w:rsidRPr="006741CC" w:rsidRDefault="006741CC" w:rsidP="006741CC">
            <w:pPr>
              <w:widowControl/>
              <w:jc w:val="center"/>
              <w:rPr>
                <w:sz w:val="22"/>
                <w:szCs w:val="22"/>
              </w:rPr>
            </w:pPr>
            <w:r w:rsidRPr="006741CC">
              <w:rPr>
                <w:sz w:val="22"/>
                <w:szCs w:val="22"/>
              </w:rPr>
              <w:t>1</w:t>
            </w:r>
          </w:p>
        </w:tc>
        <w:tc>
          <w:tcPr>
            <w:tcW w:w="436" w:type="dxa"/>
            <w:tcBorders>
              <w:top w:val="nil"/>
              <w:left w:val="nil"/>
              <w:bottom w:val="single" w:sz="4" w:space="0" w:color="auto"/>
              <w:right w:val="nil"/>
            </w:tcBorders>
            <w:shd w:val="clear" w:color="auto" w:fill="auto"/>
            <w:vAlign w:val="bottom"/>
            <w:hideMark/>
          </w:tcPr>
          <w:p w14:paraId="7C06C1A0" w14:textId="77777777" w:rsidR="006741CC" w:rsidRPr="006741CC" w:rsidRDefault="006741CC" w:rsidP="006741CC">
            <w:pPr>
              <w:widowControl/>
              <w:jc w:val="center"/>
              <w:rPr>
                <w:sz w:val="22"/>
                <w:szCs w:val="22"/>
              </w:rPr>
            </w:pPr>
            <w:r w:rsidRPr="006741CC">
              <w:rPr>
                <w:sz w:val="22"/>
                <w:szCs w:val="22"/>
              </w:rPr>
              <w:t>01</w:t>
            </w:r>
          </w:p>
        </w:tc>
        <w:tc>
          <w:tcPr>
            <w:tcW w:w="766" w:type="dxa"/>
            <w:tcBorders>
              <w:top w:val="nil"/>
              <w:left w:val="nil"/>
              <w:bottom w:val="single" w:sz="4" w:space="0" w:color="auto"/>
              <w:right w:val="single" w:sz="4" w:space="0" w:color="auto"/>
            </w:tcBorders>
            <w:shd w:val="clear" w:color="auto" w:fill="auto"/>
            <w:vAlign w:val="bottom"/>
            <w:hideMark/>
          </w:tcPr>
          <w:p w14:paraId="2A3F13CF" w14:textId="77777777" w:rsidR="006741CC" w:rsidRPr="006741CC" w:rsidRDefault="006741CC" w:rsidP="006741CC">
            <w:pPr>
              <w:widowControl/>
              <w:jc w:val="center"/>
              <w:rPr>
                <w:sz w:val="22"/>
                <w:szCs w:val="22"/>
              </w:rPr>
            </w:pPr>
            <w:r w:rsidRPr="006741CC">
              <w:rPr>
                <w:sz w:val="22"/>
                <w:szCs w:val="22"/>
              </w:rPr>
              <w:t>80060</w:t>
            </w:r>
          </w:p>
        </w:tc>
        <w:tc>
          <w:tcPr>
            <w:tcW w:w="566" w:type="dxa"/>
            <w:tcBorders>
              <w:top w:val="nil"/>
              <w:left w:val="nil"/>
              <w:bottom w:val="single" w:sz="4" w:space="0" w:color="auto"/>
              <w:right w:val="single" w:sz="4" w:space="0" w:color="auto"/>
            </w:tcBorders>
            <w:shd w:val="clear" w:color="auto" w:fill="auto"/>
            <w:noWrap/>
            <w:vAlign w:val="bottom"/>
            <w:hideMark/>
          </w:tcPr>
          <w:p w14:paraId="50E7A944" w14:textId="77777777" w:rsidR="006741CC" w:rsidRPr="006741CC" w:rsidRDefault="006741CC" w:rsidP="006741CC">
            <w:pPr>
              <w:widowControl/>
              <w:rPr>
                <w:sz w:val="22"/>
                <w:szCs w:val="22"/>
              </w:rPr>
            </w:pPr>
            <w:r w:rsidRPr="006741CC">
              <w:rPr>
                <w:sz w:val="22"/>
                <w:szCs w:val="22"/>
              </w:rPr>
              <w:t>540</w:t>
            </w:r>
          </w:p>
        </w:tc>
        <w:tc>
          <w:tcPr>
            <w:tcW w:w="466" w:type="dxa"/>
            <w:tcBorders>
              <w:top w:val="nil"/>
              <w:left w:val="nil"/>
              <w:bottom w:val="single" w:sz="4" w:space="0" w:color="auto"/>
              <w:right w:val="single" w:sz="4" w:space="0" w:color="auto"/>
            </w:tcBorders>
            <w:shd w:val="clear" w:color="auto" w:fill="auto"/>
            <w:noWrap/>
            <w:vAlign w:val="bottom"/>
            <w:hideMark/>
          </w:tcPr>
          <w:p w14:paraId="625570F7" w14:textId="77777777" w:rsidR="006741CC" w:rsidRPr="006741CC" w:rsidRDefault="006741CC" w:rsidP="006741CC">
            <w:pPr>
              <w:widowControl/>
              <w:jc w:val="center"/>
              <w:rPr>
                <w:sz w:val="22"/>
                <w:szCs w:val="22"/>
              </w:rPr>
            </w:pPr>
            <w:r w:rsidRPr="006741CC">
              <w:rPr>
                <w:sz w:val="22"/>
                <w:szCs w:val="22"/>
              </w:rPr>
              <w:t>01</w:t>
            </w:r>
          </w:p>
        </w:tc>
        <w:tc>
          <w:tcPr>
            <w:tcW w:w="500" w:type="dxa"/>
            <w:tcBorders>
              <w:top w:val="nil"/>
              <w:left w:val="nil"/>
              <w:bottom w:val="single" w:sz="4" w:space="0" w:color="auto"/>
              <w:right w:val="single" w:sz="4" w:space="0" w:color="auto"/>
            </w:tcBorders>
            <w:shd w:val="clear" w:color="auto" w:fill="auto"/>
            <w:noWrap/>
            <w:vAlign w:val="bottom"/>
            <w:hideMark/>
          </w:tcPr>
          <w:p w14:paraId="02DB96B7" w14:textId="77777777" w:rsidR="006741CC" w:rsidRPr="006741CC" w:rsidRDefault="006741CC" w:rsidP="006741CC">
            <w:pPr>
              <w:widowControl/>
              <w:jc w:val="center"/>
              <w:rPr>
                <w:sz w:val="22"/>
                <w:szCs w:val="22"/>
              </w:rPr>
            </w:pPr>
            <w:r w:rsidRPr="006741CC">
              <w:rPr>
                <w:sz w:val="22"/>
                <w:szCs w:val="22"/>
              </w:rPr>
              <w:t>03</w:t>
            </w:r>
          </w:p>
        </w:tc>
        <w:tc>
          <w:tcPr>
            <w:tcW w:w="1151" w:type="dxa"/>
            <w:tcBorders>
              <w:top w:val="nil"/>
              <w:left w:val="nil"/>
              <w:bottom w:val="single" w:sz="4" w:space="0" w:color="auto"/>
              <w:right w:val="single" w:sz="4" w:space="0" w:color="auto"/>
            </w:tcBorders>
            <w:shd w:val="clear" w:color="auto" w:fill="auto"/>
            <w:noWrap/>
            <w:vAlign w:val="bottom"/>
            <w:hideMark/>
          </w:tcPr>
          <w:p w14:paraId="3D319BEF" w14:textId="77777777" w:rsidR="006741CC" w:rsidRPr="006741CC" w:rsidRDefault="006741CC" w:rsidP="006741CC">
            <w:pPr>
              <w:widowControl/>
              <w:jc w:val="right"/>
              <w:rPr>
                <w:sz w:val="22"/>
                <w:szCs w:val="22"/>
              </w:rPr>
            </w:pPr>
            <w:r w:rsidRPr="006741CC">
              <w:rPr>
                <w:sz w:val="22"/>
                <w:szCs w:val="22"/>
              </w:rPr>
              <w:t>2,124</w:t>
            </w:r>
          </w:p>
        </w:tc>
        <w:tc>
          <w:tcPr>
            <w:tcW w:w="1151" w:type="dxa"/>
            <w:tcBorders>
              <w:top w:val="nil"/>
              <w:left w:val="nil"/>
              <w:bottom w:val="single" w:sz="4" w:space="0" w:color="auto"/>
              <w:right w:val="single" w:sz="4" w:space="0" w:color="auto"/>
            </w:tcBorders>
            <w:shd w:val="clear" w:color="auto" w:fill="auto"/>
            <w:noWrap/>
            <w:vAlign w:val="bottom"/>
            <w:hideMark/>
          </w:tcPr>
          <w:p w14:paraId="3337F52C" w14:textId="77777777" w:rsidR="006741CC" w:rsidRPr="006741CC" w:rsidRDefault="006741CC" w:rsidP="006741CC">
            <w:pPr>
              <w:widowControl/>
              <w:jc w:val="right"/>
              <w:rPr>
                <w:sz w:val="22"/>
                <w:szCs w:val="22"/>
              </w:rPr>
            </w:pPr>
            <w:r w:rsidRPr="006741CC">
              <w:rPr>
                <w:sz w:val="22"/>
                <w:szCs w:val="22"/>
              </w:rPr>
              <w:t>2,124</w:t>
            </w:r>
          </w:p>
        </w:tc>
        <w:tc>
          <w:tcPr>
            <w:tcW w:w="1151" w:type="dxa"/>
            <w:tcBorders>
              <w:top w:val="nil"/>
              <w:left w:val="nil"/>
              <w:bottom w:val="single" w:sz="4" w:space="0" w:color="auto"/>
              <w:right w:val="single" w:sz="4" w:space="0" w:color="auto"/>
            </w:tcBorders>
            <w:shd w:val="clear" w:color="auto" w:fill="auto"/>
            <w:noWrap/>
            <w:vAlign w:val="bottom"/>
            <w:hideMark/>
          </w:tcPr>
          <w:p w14:paraId="04C55F32" w14:textId="77777777" w:rsidR="006741CC" w:rsidRPr="006741CC" w:rsidRDefault="006741CC" w:rsidP="006741CC">
            <w:pPr>
              <w:widowControl/>
              <w:jc w:val="right"/>
              <w:rPr>
                <w:sz w:val="22"/>
                <w:szCs w:val="22"/>
              </w:rPr>
            </w:pPr>
            <w:r w:rsidRPr="006741CC">
              <w:rPr>
                <w:sz w:val="22"/>
                <w:szCs w:val="22"/>
              </w:rPr>
              <w:t>2,124</w:t>
            </w:r>
          </w:p>
        </w:tc>
      </w:tr>
      <w:tr w:rsidR="006741CC" w:rsidRPr="006741CC" w14:paraId="50040B65" w14:textId="77777777" w:rsidTr="00BF731A">
        <w:trPr>
          <w:trHeight w:val="1335"/>
        </w:trPr>
        <w:tc>
          <w:tcPr>
            <w:tcW w:w="3958" w:type="dxa"/>
            <w:tcBorders>
              <w:top w:val="nil"/>
              <w:left w:val="single" w:sz="4" w:space="0" w:color="auto"/>
              <w:bottom w:val="single" w:sz="4" w:space="0" w:color="auto"/>
              <w:right w:val="single" w:sz="4" w:space="0" w:color="auto"/>
            </w:tcBorders>
            <w:shd w:val="clear" w:color="auto" w:fill="auto"/>
            <w:vAlign w:val="bottom"/>
            <w:hideMark/>
          </w:tcPr>
          <w:p w14:paraId="48FE1C30" w14:textId="77777777" w:rsidR="006741CC" w:rsidRPr="006741CC" w:rsidRDefault="006741CC" w:rsidP="006741CC">
            <w:pPr>
              <w:widowControl/>
              <w:rPr>
                <w:b/>
                <w:bCs/>
                <w:sz w:val="22"/>
                <w:szCs w:val="22"/>
              </w:rPr>
            </w:pPr>
            <w:r w:rsidRPr="006741CC">
              <w:rPr>
                <w:b/>
                <w:bCs/>
                <w:sz w:val="22"/>
                <w:szCs w:val="22"/>
              </w:rPr>
              <w:t xml:space="preserve">Межбюджетные трансферты на исполнение части полномочий поселений по решению вопросов местного значения в соответствии с заключенными соглашениями по формированию, исполнению бюджета поселения и контролю за исполнением данного бюджета (кассовое исполнение бюджета) на 2025 год и плановый период 2026 и 2027 годов      </w:t>
            </w:r>
          </w:p>
        </w:tc>
        <w:tc>
          <w:tcPr>
            <w:tcW w:w="436" w:type="dxa"/>
            <w:tcBorders>
              <w:top w:val="nil"/>
              <w:left w:val="nil"/>
              <w:bottom w:val="single" w:sz="4" w:space="0" w:color="auto"/>
              <w:right w:val="nil"/>
            </w:tcBorders>
            <w:shd w:val="clear" w:color="auto" w:fill="auto"/>
            <w:vAlign w:val="bottom"/>
            <w:hideMark/>
          </w:tcPr>
          <w:p w14:paraId="578C3C98" w14:textId="77777777" w:rsidR="006741CC" w:rsidRPr="006741CC" w:rsidRDefault="006741CC" w:rsidP="006741CC">
            <w:pPr>
              <w:widowControl/>
              <w:jc w:val="center"/>
              <w:rPr>
                <w:sz w:val="22"/>
                <w:szCs w:val="22"/>
              </w:rPr>
            </w:pPr>
            <w:r w:rsidRPr="006741CC">
              <w:rPr>
                <w:sz w:val="22"/>
                <w:szCs w:val="22"/>
              </w:rPr>
              <w:t>02</w:t>
            </w:r>
          </w:p>
        </w:tc>
        <w:tc>
          <w:tcPr>
            <w:tcW w:w="326" w:type="dxa"/>
            <w:tcBorders>
              <w:top w:val="nil"/>
              <w:left w:val="nil"/>
              <w:bottom w:val="single" w:sz="4" w:space="0" w:color="auto"/>
              <w:right w:val="nil"/>
            </w:tcBorders>
            <w:shd w:val="clear" w:color="auto" w:fill="auto"/>
            <w:vAlign w:val="bottom"/>
            <w:hideMark/>
          </w:tcPr>
          <w:p w14:paraId="39FD8749" w14:textId="77777777" w:rsidR="006741CC" w:rsidRPr="006741CC" w:rsidRDefault="006741CC" w:rsidP="006741CC">
            <w:pPr>
              <w:widowControl/>
              <w:jc w:val="center"/>
              <w:rPr>
                <w:sz w:val="22"/>
                <w:szCs w:val="22"/>
              </w:rPr>
            </w:pPr>
            <w:r w:rsidRPr="006741CC">
              <w:rPr>
                <w:sz w:val="22"/>
                <w:szCs w:val="22"/>
              </w:rPr>
              <w:t>1</w:t>
            </w:r>
          </w:p>
        </w:tc>
        <w:tc>
          <w:tcPr>
            <w:tcW w:w="436" w:type="dxa"/>
            <w:tcBorders>
              <w:top w:val="nil"/>
              <w:left w:val="nil"/>
              <w:bottom w:val="single" w:sz="4" w:space="0" w:color="auto"/>
              <w:right w:val="nil"/>
            </w:tcBorders>
            <w:shd w:val="clear" w:color="auto" w:fill="auto"/>
            <w:vAlign w:val="bottom"/>
            <w:hideMark/>
          </w:tcPr>
          <w:p w14:paraId="4E3BBCDB" w14:textId="77777777" w:rsidR="006741CC" w:rsidRPr="006741CC" w:rsidRDefault="006741CC" w:rsidP="006741CC">
            <w:pPr>
              <w:widowControl/>
              <w:jc w:val="center"/>
              <w:rPr>
                <w:sz w:val="22"/>
                <w:szCs w:val="22"/>
              </w:rPr>
            </w:pPr>
            <w:r w:rsidRPr="006741CC">
              <w:rPr>
                <w:sz w:val="22"/>
                <w:szCs w:val="22"/>
              </w:rPr>
              <w:t>01</w:t>
            </w:r>
          </w:p>
        </w:tc>
        <w:tc>
          <w:tcPr>
            <w:tcW w:w="766" w:type="dxa"/>
            <w:tcBorders>
              <w:top w:val="nil"/>
              <w:left w:val="nil"/>
              <w:bottom w:val="single" w:sz="4" w:space="0" w:color="auto"/>
              <w:right w:val="single" w:sz="4" w:space="0" w:color="auto"/>
            </w:tcBorders>
            <w:shd w:val="clear" w:color="auto" w:fill="auto"/>
            <w:vAlign w:val="bottom"/>
            <w:hideMark/>
          </w:tcPr>
          <w:p w14:paraId="64C90662" w14:textId="77777777" w:rsidR="006741CC" w:rsidRPr="006741CC" w:rsidRDefault="006741CC" w:rsidP="006741CC">
            <w:pPr>
              <w:widowControl/>
              <w:jc w:val="center"/>
              <w:rPr>
                <w:sz w:val="22"/>
                <w:szCs w:val="22"/>
              </w:rPr>
            </w:pPr>
            <w:r w:rsidRPr="006741CC">
              <w:rPr>
                <w:sz w:val="22"/>
                <w:szCs w:val="22"/>
              </w:rPr>
              <w:t>80010</w:t>
            </w:r>
          </w:p>
        </w:tc>
        <w:tc>
          <w:tcPr>
            <w:tcW w:w="566" w:type="dxa"/>
            <w:tcBorders>
              <w:top w:val="nil"/>
              <w:left w:val="nil"/>
              <w:bottom w:val="single" w:sz="4" w:space="0" w:color="auto"/>
              <w:right w:val="single" w:sz="4" w:space="0" w:color="auto"/>
            </w:tcBorders>
            <w:shd w:val="clear" w:color="auto" w:fill="auto"/>
            <w:noWrap/>
            <w:vAlign w:val="bottom"/>
            <w:hideMark/>
          </w:tcPr>
          <w:p w14:paraId="0F06BBDD" w14:textId="77777777" w:rsidR="006741CC" w:rsidRPr="006741CC" w:rsidRDefault="006741CC" w:rsidP="006741CC">
            <w:pPr>
              <w:widowControl/>
              <w:rPr>
                <w:sz w:val="22"/>
                <w:szCs w:val="22"/>
              </w:rPr>
            </w:pPr>
            <w:r w:rsidRPr="006741CC">
              <w:rPr>
                <w:sz w:val="22"/>
                <w:szCs w:val="22"/>
              </w:rPr>
              <w:t> </w:t>
            </w:r>
          </w:p>
        </w:tc>
        <w:tc>
          <w:tcPr>
            <w:tcW w:w="466" w:type="dxa"/>
            <w:tcBorders>
              <w:top w:val="nil"/>
              <w:left w:val="nil"/>
              <w:bottom w:val="single" w:sz="4" w:space="0" w:color="auto"/>
              <w:right w:val="single" w:sz="4" w:space="0" w:color="auto"/>
            </w:tcBorders>
            <w:shd w:val="clear" w:color="auto" w:fill="auto"/>
            <w:noWrap/>
            <w:vAlign w:val="bottom"/>
            <w:hideMark/>
          </w:tcPr>
          <w:p w14:paraId="1061D418" w14:textId="77777777" w:rsidR="006741CC" w:rsidRPr="006741CC" w:rsidRDefault="006741CC" w:rsidP="006741CC">
            <w:pPr>
              <w:widowControl/>
              <w:jc w:val="right"/>
              <w:rPr>
                <w:sz w:val="22"/>
                <w:szCs w:val="22"/>
              </w:rPr>
            </w:pPr>
            <w:r w:rsidRPr="006741CC">
              <w:rPr>
                <w:sz w:val="22"/>
                <w:szCs w:val="22"/>
              </w:rPr>
              <w:t> </w:t>
            </w:r>
          </w:p>
        </w:tc>
        <w:tc>
          <w:tcPr>
            <w:tcW w:w="500" w:type="dxa"/>
            <w:tcBorders>
              <w:top w:val="nil"/>
              <w:left w:val="nil"/>
              <w:bottom w:val="single" w:sz="4" w:space="0" w:color="auto"/>
              <w:right w:val="single" w:sz="4" w:space="0" w:color="auto"/>
            </w:tcBorders>
            <w:shd w:val="clear" w:color="auto" w:fill="auto"/>
            <w:noWrap/>
            <w:vAlign w:val="bottom"/>
            <w:hideMark/>
          </w:tcPr>
          <w:p w14:paraId="14126926" w14:textId="77777777" w:rsidR="006741CC" w:rsidRPr="006741CC" w:rsidRDefault="006741CC" w:rsidP="006741CC">
            <w:pPr>
              <w:widowControl/>
              <w:rPr>
                <w:sz w:val="22"/>
                <w:szCs w:val="22"/>
              </w:rPr>
            </w:pPr>
            <w:r w:rsidRPr="006741CC">
              <w:rPr>
                <w:sz w:val="22"/>
                <w:szCs w:val="22"/>
              </w:rPr>
              <w:t> </w:t>
            </w:r>
          </w:p>
        </w:tc>
        <w:tc>
          <w:tcPr>
            <w:tcW w:w="1151" w:type="dxa"/>
            <w:tcBorders>
              <w:top w:val="nil"/>
              <w:left w:val="nil"/>
              <w:bottom w:val="single" w:sz="4" w:space="0" w:color="auto"/>
              <w:right w:val="single" w:sz="4" w:space="0" w:color="auto"/>
            </w:tcBorders>
            <w:shd w:val="clear" w:color="auto" w:fill="auto"/>
            <w:noWrap/>
            <w:vAlign w:val="bottom"/>
            <w:hideMark/>
          </w:tcPr>
          <w:p w14:paraId="215894C6" w14:textId="77777777" w:rsidR="006741CC" w:rsidRPr="006741CC" w:rsidRDefault="006741CC" w:rsidP="006741CC">
            <w:pPr>
              <w:widowControl/>
              <w:jc w:val="right"/>
              <w:rPr>
                <w:sz w:val="22"/>
                <w:szCs w:val="22"/>
              </w:rPr>
            </w:pPr>
            <w:r w:rsidRPr="006741CC">
              <w:rPr>
                <w:sz w:val="22"/>
                <w:szCs w:val="22"/>
              </w:rPr>
              <w:t>2,653</w:t>
            </w:r>
          </w:p>
        </w:tc>
        <w:tc>
          <w:tcPr>
            <w:tcW w:w="1151" w:type="dxa"/>
            <w:tcBorders>
              <w:top w:val="nil"/>
              <w:left w:val="nil"/>
              <w:bottom w:val="single" w:sz="4" w:space="0" w:color="auto"/>
              <w:right w:val="single" w:sz="4" w:space="0" w:color="auto"/>
            </w:tcBorders>
            <w:shd w:val="clear" w:color="auto" w:fill="auto"/>
            <w:noWrap/>
            <w:vAlign w:val="bottom"/>
            <w:hideMark/>
          </w:tcPr>
          <w:p w14:paraId="5E502BB9" w14:textId="77777777" w:rsidR="006741CC" w:rsidRPr="006741CC" w:rsidRDefault="006741CC" w:rsidP="006741CC">
            <w:pPr>
              <w:widowControl/>
              <w:jc w:val="right"/>
              <w:rPr>
                <w:sz w:val="22"/>
                <w:szCs w:val="22"/>
              </w:rPr>
            </w:pPr>
            <w:r w:rsidRPr="006741CC">
              <w:rPr>
                <w:sz w:val="22"/>
                <w:szCs w:val="22"/>
              </w:rPr>
              <w:t>2,653</w:t>
            </w:r>
          </w:p>
        </w:tc>
        <w:tc>
          <w:tcPr>
            <w:tcW w:w="1151" w:type="dxa"/>
            <w:tcBorders>
              <w:top w:val="nil"/>
              <w:left w:val="nil"/>
              <w:bottom w:val="single" w:sz="4" w:space="0" w:color="auto"/>
              <w:right w:val="single" w:sz="4" w:space="0" w:color="auto"/>
            </w:tcBorders>
            <w:shd w:val="clear" w:color="auto" w:fill="auto"/>
            <w:noWrap/>
            <w:vAlign w:val="bottom"/>
            <w:hideMark/>
          </w:tcPr>
          <w:p w14:paraId="44AA3019" w14:textId="77777777" w:rsidR="006741CC" w:rsidRPr="006741CC" w:rsidRDefault="006741CC" w:rsidP="006741CC">
            <w:pPr>
              <w:widowControl/>
              <w:jc w:val="right"/>
              <w:rPr>
                <w:sz w:val="22"/>
                <w:szCs w:val="22"/>
              </w:rPr>
            </w:pPr>
            <w:r w:rsidRPr="006741CC">
              <w:rPr>
                <w:sz w:val="22"/>
                <w:szCs w:val="22"/>
              </w:rPr>
              <w:t>2,653</w:t>
            </w:r>
          </w:p>
        </w:tc>
      </w:tr>
      <w:tr w:rsidR="006741CC" w:rsidRPr="006741CC" w14:paraId="29219C5E" w14:textId="77777777" w:rsidTr="00BF731A">
        <w:trPr>
          <w:trHeight w:val="495"/>
        </w:trPr>
        <w:tc>
          <w:tcPr>
            <w:tcW w:w="3958" w:type="dxa"/>
            <w:tcBorders>
              <w:top w:val="nil"/>
              <w:left w:val="single" w:sz="4" w:space="0" w:color="auto"/>
              <w:bottom w:val="single" w:sz="4" w:space="0" w:color="auto"/>
              <w:right w:val="single" w:sz="4" w:space="0" w:color="auto"/>
            </w:tcBorders>
            <w:shd w:val="clear" w:color="auto" w:fill="auto"/>
            <w:vAlign w:val="bottom"/>
            <w:hideMark/>
          </w:tcPr>
          <w:p w14:paraId="4635F323" w14:textId="77777777" w:rsidR="006741CC" w:rsidRPr="006741CC" w:rsidRDefault="006741CC" w:rsidP="006741CC">
            <w:pPr>
              <w:widowControl/>
              <w:rPr>
                <w:sz w:val="22"/>
                <w:szCs w:val="22"/>
              </w:rPr>
            </w:pPr>
            <w:r w:rsidRPr="006741CC">
              <w:rPr>
                <w:sz w:val="22"/>
                <w:szCs w:val="22"/>
              </w:rPr>
              <w:t>Межбюджетные трансферты</w:t>
            </w:r>
          </w:p>
        </w:tc>
        <w:tc>
          <w:tcPr>
            <w:tcW w:w="436" w:type="dxa"/>
            <w:tcBorders>
              <w:top w:val="nil"/>
              <w:left w:val="nil"/>
              <w:bottom w:val="single" w:sz="4" w:space="0" w:color="auto"/>
              <w:right w:val="nil"/>
            </w:tcBorders>
            <w:shd w:val="clear" w:color="auto" w:fill="auto"/>
            <w:vAlign w:val="bottom"/>
            <w:hideMark/>
          </w:tcPr>
          <w:p w14:paraId="1EBD7091" w14:textId="77777777" w:rsidR="006741CC" w:rsidRPr="006741CC" w:rsidRDefault="006741CC" w:rsidP="006741CC">
            <w:pPr>
              <w:widowControl/>
              <w:jc w:val="center"/>
              <w:rPr>
                <w:sz w:val="22"/>
                <w:szCs w:val="22"/>
              </w:rPr>
            </w:pPr>
            <w:r w:rsidRPr="006741CC">
              <w:rPr>
                <w:sz w:val="22"/>
                <w:szCs w:val="22"/>
              </w:rPr>
              <w:t>02</w:t>
            </w:r>
          </w:p>
        </w:tc>
        <w:tc>
          <w:tcPr>
            <w:tcW w:w="326" w:type="dxa"/>
            <w:tcBorders>
              <w:top w:val="nil"/>
              <w:left w:val="nil"/>
              <w:bottom w:val="single" w:sz="4" w:space="0" w:color="auto"/>
              <w:right w:val="nil"/>
            </w:tcBorders>
            <w:shd w:val="clear" w:color="auto" w:fill="auto"/>
            <w:vAlign w:val="bottom"/>
            <w:hideMark/>
          </w:tcPr>
          <w:p w14:paraId="64941EE6" w14:textId="77777777" w:rsidR="006741CC" w:rsidRPr="006741CC" w:rsidRDefault="006741CC" w:rsidP="006741CC">
            <w:pPr>
              <w:widowControl/>
              <w:jc w:val="center"/>
              <w:rPr>
                <w:sz w:val="22"/>
                <w:szCs w:val="22"/>
              </w:rPr>
            </w:pPr>
            <w:r w:rsidRPr="006741CC">
              <w:rPr>
                <w:sz w:val="22"/>
                <w:szCs w:val="22"/>
              </w:rPr>
              <w:t>1</w:t>
            </w:r>
          </w:p>
        </w:tc>
        <w:tc>
          <w:tcPr>
            <w:tcW w:w="436" w:type="dxa"/>
            <w:tcBorders>
              <w:top w:val="nil"/>
              <w:left w:val="nil"/>
              <w:bottom w:val="single" w:sz="4" w:space="0" w:color="auto"/>
              <w:right w:val="nil"/>
            </w:tcBorders>
            <w:shd w:val="clear" w:color="auto" w:fill="auto"/>
            <w:vAlign w:val="bottom"/>
            <w:hideMark/>
          </w:tcPr>
          <w:p w14:paraId="21724E8C" w14:textId="77777777" w:rsidR="006741CC" w:rsidRPr="006741CC" w:rsidRDefault="006741CC" w:rsidP="006741CC">
            <w:pPr>
              <w:widowControl/>
              <w:jc w:val="center"/>
              <w:rPr>
                <w:sz w:val="22"/>
                <w:szCs w:val="22"/>
              </w:rPr>
            </w:pPr>
            <w:r w:rsidRPr="006741CC">
              <w:rPr>
                <w:sz w:val="22"/>
                <w:szCs w:val="22"/>
              </w:rPr>
              <w:t>01</w:t>
            </w:r>
          </w:p>
        </w:tc>
        <w:tc>
          <w:tcPr>
            <w:tcW w:w="766" w:type="dxa"/>
            <w:tcBorders>
              <w:top w:val="nil"/>
              <w:left w:val="nil"/>
              <w:bottom w:val="single" w:sz="4" w:space="0" w:color="auto"/>
              <w:right w:val="single" w:sz="4" w:space="0" w:color="auto"/>
            </w:tcBorders>
            <w:shd w:val="clear" w:color="auto" w:fill="auto"/>
            <w:vAlign w:val="bottom"/>
            <w:hideMark/>
          </w:tcPr>
          <w:p w14:paraId="393C2767" w14:textId="77777777" w:rsidR="006741CC" w:rsidRPr="006741CC" w:rsidRDefault="006741CC" w:rsidP="006741CC">
            <w:pPr>
              <w:widowControl/>
              <w:jc w:val="center"/>
              <w:rPr>
                <w:sz w:val="22"/>
                <w:szCs w:val="22"/>
              </w:rPr>
            </w:pPr>
            <w:r w:rsidRPr="006741CC">
              <w:rPr>
                <w:sz w:val="22"/>
                <w:szCs w:val="22"/>
              </w:rPr>
              <w:t>80010</w:t>
            </w:r>
          </w:p>
        </w:tc>
        <w:tc>
          <w:tcPr>
            <w:tcW w:w="566" w:type="dxa"/>
            <w:tcBorders>
              <w:top w:val="nil"/>
              <w:left w:val="nil"/>
              <w:bottom w:val="single" w:sz="4" w:space="0" w:color="auto"/>
              <w:right w:val="single" w:sz="4" w:space="0" w:color="auto"/>
            </w:tcBorders>
            <w:shd w:val="clear" w:color="auto" w:fill="auto"/>
            <w:noWrap/>
            <w:vAlign w:val="bottom"/>
            <w:hideMark/>
          </w:tcPr>
          <w:p w14:paraId="53C06C63" w14:textId="77777777" w:rsidR="006741CC" w:rsidRPr="006741CC" w:rsidRDefault="006741CC" w:rsidP="006741CC">
            <w:pPr>
              <w:widowControl/>
              <w:rPr>
                <w:sz w:val="22"/>
                <w:szCs w:val="22"/>
              </w:rPr>
            </w:pPr>
            <w:r w:rsidRPr="006741CC">
              <w:rPr>
                <w:sz w:val="22"/>
                <w:szCs w:val="22"/>
              </w:rPr>
              <w:t>500</w:t>
            </w:r>
          </w:p>
        </w:tc>
        <w:tc>
          <w:tcPr>
            <w:tcW w:w="466" w:type="dxa"/>
            <w:tcBorders>
              <w:top w:val="nil"/>
              <w:left w:val="nil"/>
              <w:bottom w:val="single" w:sz="4" w:space="0" w:color="auto"/>
              <w:right w:val="single" w:sz="4" w:space="0" w:color="auto"/>
            </w:tcBorders>
            <w:shd w:val="clear" w:color="auto" w:fill="auto"/>
            <w:noWrap/>
            <w:vAlign w:val="bottom"/>
            <w:hideMark/>
          </w:tcPr>
          <w:p w14:paraId="180B073B" w14:textId="77777777" w:rsidR="006741CC" w:rsidRPr="006741CC" w:rsidRDefault="006741CC" w:rsidP="006741CC">
            <w:pPr>
              <w:widowControl/>
              <w:jc w:val="center"/>
              <w:rPr>
                <w:sz w:val="22"/>
                <w:szCs w:val="22"/>
              </w:rPr>
            </w:pPr>
            <w:r w:rsidRPr="006741CC">
              <w:rPr>
                <w:sz w:val="22"/>
                <w:szCs w:val="22"/>
              </w:rPr>
              <w:t> </w:t>
            </w:r>
          </w:p>
        </w:tc>
        <w:tc>
          <w:tcPr>
            <w:tcW w:w="500" w:type="dxa"/>
            <w:tcBorders>
              <w:top w:val="nil"/>
              <w:left w:val="nil"/>
              <w:bottom w:val="single" w:sz="4" w:space="0" w:color="auto"/>
              <w:right w:val="single" w:sz="4" w:space="0" w:color="auto"/>
            </w:tcBorders>
            <w:shd w:val="clear" w:color="auto" w:fill="auto"/>
            <w:noWrap/>
            <w:vAlign w:val="bottom"/>
            <w:hideMark/>
          </w:tcPr>
          <w:p w14:paraId="7A21202C" w14:textId="77777777" w:rsidR="006741CC" w:rsidRPr="006741CC" w:rsidRDefault="006741CC" w:rsidP="006741CC">
            <w:pPr>
              <w:widowControl/>
              <w:jc w:val="center"/>
              <w:rPr>
                <w:sz w:val="22"/>
                <w:szCs w:val="22"/>
              </w:rPr>
            </w:pPr>
            <w:r w:rsidRPr="006741CC">
              <w:rPr>
                <w:sz w:val="22"/>
                <w:szCs w:val="22"/>
              </w:rPr>
              <w:t> </w:t>
            </w:r>
          </w:p>
        </w:tc>
        <w:tc>
          <w:tcPr>
            <w:tcW w:w="1151" w:type="dxa"/>
            <w:tcBorders>
              <w:top w:val="nil"/>
              <w:left w:val="nil"/>
              <w:bottom w:val="single" w:sz="4" w:space="0" w:color="auto"/>
              <w:right w:val="single" w:sz="4" w:space="0" w:color="auto"/>
            </w:tcBorders>
            <w:shd w:val="clear" w:color="auto" w:fill="auto"/>
            <w:noWrap/>
            <w:vAlign w:val="bottom"/>
            <w:hideMark/>
          </w:tcPr>
          <w:p w14:paraId="63DC2B99" w14:textId="77777777" w:rsidR="006741CC" w:rsidRPr="006741CC" w:rsidRDefault="006741CC" w:rsidP="006741CC">
            <w:pPr>
              <w:widowControl/>
              <w:jc w:val="right"/>
              <w:rPr>
                <w:sz w:val="22"/>
                <w:szCs w:val="22"/>
              </w:rPr>
            </w:pPr>
            <w:r w:rsidRPr="006741CC">
              <w:rPr>
                <w:sz w:val="22"/>
                <w:szCs w:val="22"/>
              </w:rPr>
              <w:t>2,653</w:t>
            </w:r>
          </w:p>
        </w:tc>
        <w:tc>
          <w:tcPr>
            <w:tcW w:w="1151" w:type="dxa"/>
            <w:tcBorders>
              <w:top w:val="nil"/>
              <w:left w:val="nil"/>
              <w:bottom w:val="single" w:sz="4" w:space="0" w:color="auto"/>
              <w:right w:val="single" w:sz="4" w:space="0" w:color="auto"/>
            </w:tcBorders>
            <w:shd w:val="clear" w:color="auto" w:fill="auto"/>
            <w:noWrap/>
            <w:vAlign w:val="bottom"/>
            <w:hideMark/>
          </w:tcPr>
          <w:p w14:paraId="108170EA" w14:textId="77777777" w:rsidR="006741CC" w:rsidRPr="006741CC" w:rsidRDefault="006741CC" w:rsidP="006741CC">
            <w:pPr>
              <w:widowControl/>
              <w:jc w:val="right"/>
              <w:rPr>
                <w:sz w:val="22"/>
                <w:szCs w:val="22"/>
              </w:rPr>
            </w:pPr>
            <w:r w:rsidRPr="006741CC">
              <w:rPr>
                <w:sz w:val="22"/>
                <w:szCs w:val="22"/>
              </w:rPr>
              <w:t>2,653</w:t>
            </w:r>
          </w:p>
        </w:tc>
        <w:tc>
          <w:tcPr>
            <w:tcW w:w="1151" w:type="dxa"/>
            <w:tcBorders>
              <w:top w:val="nil"/>
              <w:left w:val="nil"/>
              <w:bottom w:val="single" w:sz="4" w:space="0" w:color="auto"/>
              <w:right w:val="single" w:sz="4" w:space="0" w:color="auto"/>
            </w:tcBorders>
            <w:shd w:val="clear" w:color="auto" w:fill="auto"/>
            <w:noWrap/>
            <w:vAlign w:val="bottom"/>
            <w:hideMark/>
          </w:tcPr>
          <w:p w14:paraId="50D57CCD" w14:textId="77777777" w:rsidR="006741CC" w:rsidRPr="006741CC" w:rsidRDefault="006741CC" w:rsidP="006741CC">
            <w:pPr>
              <w:widowControl/>
              <w:jc w:val="right"/>
              <w:rPr>
                <w:sz w:val="22"/>
                <w:szCs w:val="22"/>
              </w:rPr>
            </w:pPr>
            <w:r w:rsidRPr="006741CC">
              <w:rPr>
                <w:sz w:val="22"/>
                <w:szCs w:val="22"/>
              </w:rPr>
              <w:t>2,653</w:t>
            </w:r>
          </w:p>
        </w:tc>
      </w:tr>
      <w:tr w:rsidR="006741CC" w:rsidRPr="006741CC" w14:paraId="54ADF74A" w14:textId="77777777" w:rsidTr="00BF731A">
        <w:trPr>
          <w:trHeight w:val="390"/>
        </w:trPr>
        <w:tc>
          <w:tcPr>
            <w:tcW w:w="3958" w:type="dxa"/>
            <w:tcBorders>
              <w:top w:val="nil"/>
              <w:left w:val="single" w:sz="4" w:space="0" w:color="auto"/>
              <w:bottom w:val="single" w:sz="4" w:space="0" w:color="auto"/>
              <w:right w:val="single" w:sz="4" w:space="0" w:color="auto"/>
            </w:tcBorders>
            <w:shd w:val="clear" w:color="auto" w:fill="auto"/>
            <w:vAlign w:val="bottom"/>
            <w:hideMark/>
          </w:tcPr>
          <w:p w14:paraId="0978781A" w14:textId="77777777" w:rsidR="006741CC" w:rsidRPr="006741CC" w:rsidRDefault="006741CC" w:rsidP="006741CC">
            <w:pPr>
              <w:widowControl/>
              <w:rPr>
                <w:sz w:val="22"/>
                <w:szCs w:val="22"/>
              </w:rPr>
            </w:pPr>
            <w:r w:rsidRPr="006741CC">
              <w:rPr>
                <w:sz w:val="22"/>
                <w:szCs w:val="22"/>
              </w:rPr>
              <w:t>Иные межбюджетные трансферты</w:t>
            </w:r>
          </w:p>
        </w:tc>
        <w:tc>
          <w:tcPr>
            <w:tcW w:w="436" w:type="dxa"/>
            <w:tcBorders>
              <w:top w:val="nil"/>
              <w:left w:val="nil"/>
              <w:bottom w:val="single" w:sz="4" w:space="0" w:color="auto"/>
              <w:right w:val="nil"/>
            </w:tcBorders>
            <w:shd w:val="clear" w:color="auto" w:fill="auto"/>
            <w:vAlign w:val="bottom"/>
            <w:hideMark/>
          </w:tcPr>
          <w:p w14:paraId="6DA42887" w14:textId="77777777" w:rsidR="006741CC" w:rsidRPr="006741CC" w:rsidRDefault="006741CC" w:rsidP="006741CC">
            <w:pPr>
              <w:widowControl/>
              <w:jc w:val="center"/>
              <w:rPr>
                <w:sz w:val="22"/>
                <w:szCs w:val="22"/>
              </w:rPr>
            </w:pPr>
            <w:r w:rsidRPr="006741CC">
              <w:rPr>
                <w:sz w:val="22"/>
                <w:szCs w:val="22"/>
              </w:rPr>
              <w:t>02</w:t>
            </w:r>
          </w:p>
        </w:tc>
        <w:tc>
          <w:tcPr>
            <w:tcW w:w="326" w:type="dxa"/>
            <w:tcBorders>
              <w:top w:val="nil"/>
              <w:left w:val="nil"/>
              <w:bottom w:val="single" w:sz="4" w:space="0" w:color="auto"/>
              <w:right w:val="nil"/>
            </w:tcBorders>
            <w:shd w:val="clear" w:color="auto" w:fill="auto"/>
            <w:vAlign w:val="bottom"/>
            <w:hideMark/>
          </w:tcPr>
          <w:p w14:paraId="4DB3ADE4" w14:textId="77777777" w:rsidR="006741CC" w:rsidRPr="006741CC" w:rsidRDefault="006741CC" w:rsidP="006741CC">
            <w:pPr>
              <w:widowControl/>
              <w:jc w:val="center"/>
              <w:rPr>
                <w:sz w:val="22"/>
                <w:szCs w:val="22"/>
              </w:rPr>
            </w:pPr>
            <w:r w:rsidRPr="006741CC">
              <w:rPr>
                <w:sz w:val="22"/>
                <w:szCs w:val="22"/>
              </w:rPr>
              <w:t>1</w:t>
            </w:r>
          </w:p>
        </w:tc>
        <w:tc>
          <w:tcPr>
            <w:tcW w:w="436" w:type="dxa"/>
            <w:tcBorders>
              <w:top w:val="nil"/>
              <w:left w:val="nil"/>
              <w:bottom w:val="single" w:sz="4" w:space="0" w:color="auto"/>
              <w:right w:val="nil"/>
            </w:tcBorders>
            <w:shd w:val="clear" w:color="auto" w:fill="auto"/>
            <w:vAlign w:val="bottom"/>
            <w:hideMark/>
          </w:tcPr>
          <w:p w14:paraId="0122DE92" w14:textId="77777777" w:rsidR="006741CC" w:rsidRPr="006741CC" w:rsidRDefault="006741CC" w:rsidP="006741CC">
            <w:pPr>
              <w:widowControl/>
              <w:jc w:val="center"/>
              <w:rPr>
                <w:sz w:val="22"/>
                <w:szCs w:val="22"/>
              </w:rPr>
            </w:pPr>
            <w:r w:rsidRPr="006741CC">
              <w:rPr>
                <w:sz w:val="22"/>
                <w:szCs w:val="22"/>
              </w:rPr>
              <w:t>01</w:t>
            </w:r>
          </w:p>
        </w:tc>
        <w:tc>
          <w:tcPr>
            <w:tcW w:w="766" w:type="dxa"/>
            <w:tcBorders>
              <w:top w:val="nil"/>
              <w:left w:val="nil"/>
              <w:bottom w:val="single" w:sz="4" w:space="0" w:color="auto"/>
              <w:right w:val="single" w:sz="4" w:space="0" w:color="auto"/>
            </w:tcBorders>
            <w:shd w:val="clear" w:color="auto" w:fill="auto"/>
            <w:vAlign w:val="bottom"/>
            <w:hideMark/>
          </w:tcPr>
          <w:p w14:paraId="31C1393E" w14:textId="77777777" w:rsidR="006741CC" w:rsidRPr="006741CC" w:rsidRDefault="006741CC" w:rsidP="006741CC">
            <w:pPr>
              <w:widowControl/>
              <w:jc w:val="center"/>
              <w:rPr>
                <w:sz w:val="22"/>
                <w:szCs w:val="22"/>
              </w:rPr>
            </w:pPr>
            <w:r w:rsidRPr="006741CC">
              <w:rPr>
                <w:sz w:val="22"/>
                <w:szCs w:val="22"/>
              </w:rPr>
              <w:t>80010</w:t>
            </w:r>
          </w:p>
        </w:tc>
        <w:tc>
          <w:tcPr>
            <w:tcW w:w="566" w:type="dxa"/>
            <w:tcBorders>
              <w:top w:val="nil"/>
              <w:left w:val="nil"/>
              <w:bottom w:val="single" w:sz="4" w:space="0" w:color="auto"/>
              <w:right w:val="single" w:sz="4" w:space="0" w:color="auto"/>
            </w:tcBorders>
            <w:shd w:val="clear" w:color="auto" w:fill="auto"/>
            <w:noWrap/>
            <w:vAlign w:val="bottom"/>
            <w:hideMark/>
          </w:tcPr>
          <w:p w14:paraId="5CBDCDD3" w14:textId="77777777" w:rsidR="006741CC" w:rsidRPr="006741CC" w:rsidRDefault="006741CC" w:rsidP="006741CC">
            <w:pPr>
              <w:widowControl/>
              <w:rPr>
                <w:sz w:val="22"/>
                <w:szCs w:val="22"/>
              </w:rPr>
            </w:pPr>
            <w:r w:rsidRPr="006741CC">
              <w:rPr>
                <w:sz w:val="22"/>
                <w:szCs w:val="22"/>
              </w:rPr>
              <w:t>540</w:t>
            </w:r>
          </w:p>
        </w:tc>
        <w:tc>
          <w:tcPr>
            <w:tcW w:w="466" w:type="dxa"/>
            <w:tcBorders>
              <w:top w:val="nil"/>
              <w:left w:val="nil"/>
              <w:bottom w:val="single" w:sz="4" w:space="0" w:color="auto"/>
              <w:right w:val="single" w:sz="4" w:space="0" w:color="auto"/>
            </w:tcBorders>
            <w:shd w:val="clear" w:color="auto" w:fill="auto"/>
            <w:noWrap/>
            <w:vAlign w:val="bottom"/>
            <w:hideMark/>
          </w:tcPr>
          <w:p w14:paraId="788DF5DF" w14:textId="77777777" w:rsidR="006741CC" w:rsidRPr="006741CC" w:rsidRDefault="006741CC" w:rsidP="006741CC">
            <w:pPr>
              <w:widowControl/>
              <w:jc w:val="center"/>
              <w:rPr>
                <w:sz w:val="22"/>
                <w:szCs w:val="22"/>
              </w:rPr>
            </w:pPr>
            <w:r w:rsidRPr="006741CC">
              <w:rPr>
                <w:sz w:val="22"/>
                <w:szCs w:val="22"/>
              </w:rPr>
              <w:t> </w:t>
            </w:r>
          </w:p>
        </w:tc>
        <w:tc>
          <w:tcPr>
            <w:tcW w:w="500" w:type="dxa"/>
            <w:tcBorders>
              <w:top w:val="nil"/>
              <w:left w:val="nil"/>
              <w:bottom w:val="single" w:sz="4" w:space="0" w:color="auto"/>
              <w:right w:val="single" w:sz="4" w:space="0" w:color="auto"/>
            </w:tcBorders>
            <w:shd w:val="clear" w:color="auto" w:fill="auto"/>
            <w:noWrap/>
            <w:vAlign w:val="bottom"/>
            <w:hideMark/>
          </w:tcPr>
          <w:p w14:paraId="791E68D7" w14:textId="77777777" w:rsidR="006741CC" w:rsidRPr="006741CC" w:rsidRDefault="006741CC" w:rsidP="006741CC">
            <w:pPr>
              <w:widowControl/>
              <w:jc w:val="center"/>
              <w:rPr>
                <w:sz w:val="22"/>
                <w:szCs w:val="22"/>
              </w:rPr>
            </w:pPr>
            <w:r w:rsidRPr="006741CC">
              <w:rPr>
                <w:sz w:val="22"/>
                <w:szCs w:val="22"/>
              </w:rPr>
              <w:t> </w:t>
            </w:r>
          </w:p>
        </w:tc>
        <w:tc>
          <w:tcPr>
            <w:tcW w:w="1151" w:type="dxa"/>
            <w:tcBorders>
              <w:top w:val="nil"/>
              <w:left w:val="nil"/>
              <w:bottom w:val="single" w:sz="4" w:space="0" w:color="auto"/>
              <w:right w:val="single" w:sz="4" w:space="0" w:color="auto"/>
            </w:tcBorders>
            <w:shd w:val="clear" w:color="auto" w:fill="auto"/>
            <w:noWrap/>
            <w:vAlign w:val="bottom"/>
            <w:hideMark/>
          </w:tcPr>
          <w:p w14:paraId="1EA8F1A0" w14:textId="77777777" w:rsidR="006741CC" w:rsidRPr="006741CC" w:rsidRDefault="006741CC" w:rsidP="006741CC">
            <w:pPr>
              <w:widowControl/>
              <w:jc w:val="right"/>
              <w:rPr>
                <w:sz w:val="22"/>
                <w:szCs w:val="22"/>
              </w:rPr>
            </w:pPr>
            <w:r w:rsidRPr="006741CC">
              <w:rPr>
                <w:sz w:val="22"/>
                <w:szCs w:val="22"/>
              </w:rPr>
              <w:t>2,653</w:t>
            </w:r>
          </w:p>
        </w:tc>
        <w:tc>
          <w:tcPr>
            <w:tcW w:w="1151" w:type="dxa"/>
            <w:tcBorders>
              <w:top w:val="nil"/>
              <w:left w:val="nil"/>
              <w:bottom w:val="single" w:sz="4" w:space="0" w:color="auto"/>
              <w:right w:val="single" w:sz="4" w:space="0" w:color="auto"/>
            </w:tcBorders>
            <w:shd w:val="clear" w:color="auto" w:fill="auto"/>
            <w:noWrap/>
            <w:vAlign w:val="bottom"/>
            <w:hideMark/>
          </w:tcPr>
          <w:p w14:paraId="524A41CB" w14:textId="77777777" w:rsidR="006741CC" w:rsidRPr="006741CC" w:rsidRDefault="006741CC" w:rsidP="006741CC">
            <w:pPr>
              <w:widowControl/>
              <w:jc w:val="right"/>
              <w:rPr>
                <w:sz w:val="22"/>
                <w:szCs w:val="22"/>
              </w:rPr>
            </w:pPr>
            <w:r w:rsidRPr="006741CC">
              <w:rPr>
                <w:sz w:val="22"/>
                <w:szCs w:val="22"/>
              </w:rPr>
              <w:t>2,653</w:t>
            </w:r>
          </w:p>
        </w:tc>
        <w:tc>
          <w:tcPr>
            <w:tcW w:w="1151" w:type="dxa"/>
            <w:tcBorders>
              <w:top w:val="nil"/>
              <w:left w:val="nil"/>
              <w:bottom w:val="single" w:sz="4" w:space="0" w:color="auto"/>
              <w:right w:val="single" w:sz="4" w:space="0" w:color="auto"/>
            </w:tcBorders>
            <w:shd w:val="clear" w:color="auto" w:fill="auto"/>
            <w:noWrap/>
            <w:vAlign w:val="bottom"/>
            <w:hideMark/>
          </w:tcPr>
          <w:p w14:paraId="05CAEB35" w14:textId="77777777" w:rsidR="006741CC" w:rsidRPr="006741CC" w:rsidRDefault="006741CC" w:rsidP="006741CC">
            <w:pPr>
              <w:widowControl/>
              <w:jc w:val="right"/>
              <w:rPr>
                <w:sz w:val="22"/>
                <w:szCs w:val="22"/>
              </w:rPr>
            </w:pPr>
            <w:r w:rsidRPr="006741CC">
              <w:rPr>
                <w:sz w:val="22"/>
                <w:szCs w:val="22"/>
              </w:rPr>
              <w:t>2,653</w:t>
            </w:r>
          </w:p>
        </w:tc>
      </w:tr>
      <w:tr w:rsidR="006741CC" w:rsidRPr="006741CC" w14:paraId="0007FAF2" w14:textId="77777777" w:rsidTr="00BF731A">
        <w:trPr>
          <w:trHeight w:val="390"/>
        </w:trPr>
        <w:tc>
          <w:tcPr>
            <w:tcW w:w="3958" w:type="dxa"/>
            <w:tcBorders>
              <w:top w:val="nil"/>
              <w:left w:val="single" w:sz="4" w:space="0" w:color="auto"/>
              <w:bottom w:val="single" w:sz="4" w:space="0" w:color="auto"/>
              <w:right w:val="single" w:sz="4" w:space="0" w:color="auto"/>
            </w:tcBorders>
            <w:shd w:val="clear" w:color="auto" w:fill="auto"/>
            <w:vAlign w:val="bottom"/>
            <w:hideMark/>
          </w:tcPr>
          <w:p w14:paraId="30F4C413" w14:textId="77777777" w:rsidR="006741CC" w:rsidRPr="006741CC" w:rsidRDefault="006741CC" w:rsidP="006741CC">
            <w:pPr>
              <w:widowControl/>
              <w:rPr>
                <w:sz w:val="22"/>
                <w:szCs w:val="22"/>
              </w:rPr>
            </w:pPr>
            <w:r w:rsidRPr="006741CC">
              <w:rPr>
                <w:sz w:val="22"/>
                <w:szCs w:val="22"/>
              </w:rPr>
              <w:t>ОБЩЕГОСУДАРСТВЕННЫЕ ВОПРОСЫ</w:t>
            </w:r>
          </w:p>
        </w:tc>
        <w:tc>
          <w:tcPr>
            <w:tcW w:w="436" w:type="dxa"/>
            <w:tcBorders>
              <w:top w:val="nil"/>
              <w:left w:val="nil"/>
              <w:bottom w:val="single" w:sz="4" w:space="0" w:color="auto"/>
              <w:right w:val="nil"/>
            </w:tcBorders>
            <w:shd w:val="clear" w:color="auto" w:fill="auto"/>
            <w:vAlign w:val="bottom"/>
            <w:hideMark/>
          </w:tcPr>
          <w:p w14:paraId="3912DFD9" w14:textId="77777777" w:rsidR="006741CC" w:rsidRPr="006741CC" w:rsidRDefault="006741CC" w:rsidP="006741CC">
            <w:pPr>
              <w:widowControl/>
              <w:jc w:val="center"/>
              <w:rPr>
                <w:sz w:val="22"/>
                <w:szCs w:val="22"/>
              </w:rPr>
            </w:pPr>
            <w:r w:rsidRPr="006741CC">
              <w:rPr>
                <w:sz w:val="22"/>
                <w:szCs w:val="22"/>
              </w:rPr>
              <w:t>02</w:t>
            </w:r>
          </w:p>
        </w:tc>
        <w:tc>
          <w:tcPr>
            <w:tcW w:w="326" w:type="dxa"/>
            <w:tcBorders>
              <w:top w:val="nil"/>
              <w:left w:val="nil"/>
              <w:bottom w:val="single" w:sz="4" w:space="0" w:color="auto"/>
              <w:right w:val="nil"/>
            </w:tcBorders>
            <w:shd w:val="clear" w:color="auto" w:fill="auto"/>
            <w:vAlign w:val="bottom"/>
            <w:hideMark/>
          </w:tcPr>
          <w:p w14:paraId="24226498" w14:textId="77777777" w:rsidR="006741CC" w:rsidRPr="006741CC" w:rsidRDefault="006741CC" w:rsidP="006741CC">
            <w:pPr>
              <w:widowControl/>
              <w:jc w:val="center"/>
              <w:rPr>
                <w:sz w:val="22"/>
                <w:szCs w:val="22"/>
              </w:rPr>
            </w:pPr>
            <w:r w:rsidRPr="006741CC">
              <w:rPr>
                <w:sz w:val="22"/>
                <w:szCs w:val="22"/>
              </w:rPr>
              <w:t>1</w:t>
            </w:r>
          </w:p>
        </w:tc>
        <w:tc>
          <w:tcPr>
            <w:tcW w:w="436" w:type="dxa"/>
            <w:tcBorders>
              <w:top w:val="nil"/>
              <w:left w:val="nil"/>
              <w:bottom w:val="single" w:sz="4" w:space="0" w:color="auto"/>
              <w:right w:val="nil"/>
            </w:tcBorders>
            <w:shd w:val="clear" w:color="auto" w:fill="auto"/>
            <w:vAlign w:val="bottom"/>
            <w:hideMark/>
          </w:tcPr>
          <w:p w14:paraId="5679F01D" w14:textId="77777777" w:rsidR="006741CC" w:rsidRPr="006741CC" w:rsidRDefault="006741CC" w:rsidP="006741CC">
            <w:pPr>
              <w:widowControl/>
              <w:jc w:val="center"/>
              <w:rPr>
                <w:sz w:val="22"/>
                <w:szCs w:val="22"/>
              </w:rPr>
            </w:pPr>
            <w:r w:rsidRPr="006741CC">
              <w:rPr>
                <w:sz w:val="22"/>
                <w:szCs w:val="22"/>
              </w:rPr>
              <w:t>01</w:t>
            </w:r>
          </w:p>
        </w:tc>
        <w:tc>
          <w:tcPr>
            <w:tcW w:w="766" w:type="dxa"/>
            <w:tcBorders>
              <w:top w:val="nil"/>
              <w:left w:val="nil"/>
              <w:bottom w:val="single" w:sz="4" w:space="0" w:color="auto"/>
              <w:right w:val="single" w:sz="4" w:space="0" w:color="auto"/>
            </w:tcBorders>
            <w:shd w:val="clear" w:color="auto" w:fill="auto"/>
            <w:vAlign w:val="bottom"/>
            <w:hideMark/>
          </w:tcPr>
          <w:p w14:paraId="1EFD5AA9" w14:textId="77777777" w:rsidR="006741CC" w:rsidRPr="006741CC" w:rsidRDefault="006741CC" w:rsidP="006741CC">
            <w:pPr>
              <w:widowControl/>
              <w:jc w:val="center"/>
              <w:rPr>
                <w:sz w:val="22"/>
                <w:szCs w:val="22"/>
              </w:rPr>
            </w:pPr>
            <w:r w:rsidRPr="006741CC">
              <w:rPr>
                <w:sz w:val="22"/>
                <w:szCs w:val="22"/>
              </w:rPr>
              <w:t>80010</w:t>
            </w:r>
          </w:p>
        </w:tc>
        <w:tc>
          <w:tcPr>
            <w:tcW w:w="566" w:type="dxa"/>
            <w:tcBorders>
              <w:top w:val="nil"/>
              <w:left w:val="nil"/>
              <w:bottom w:val="single" w:sz="4" w:space="0" w:color="auto"/>
              <w:right w:val="single" w:sz="4" w:space="0" w:color="auto"/>
            </w:tcBorders>
            <w:shd w:val="clear" w:color="auto" w:fill="auto"/>
            <w:noWrap/>
            <w:vAlign w:val="bottom"/>
            <w:hideMark/>
          </w:tcPr>
          <w:p w14:paraId="788BBBDD" w14:textId="77777777" w:rsidR="006741CC" w:rsidRPr="006741CC" w:rsidRDefault="006741CC" w:rsidP="006741CC">
            <w:pPr>
              <w:widowControl/>
              <w:rPr>
                <w:sz w:val="22"/>
                <w:szCs w:val="22"/>
              </w:rPr>
            </w:pPr>
            <w:r w:rsidRPr="006741CC">
              <w:rPr>
                <w:sz w:val="22"/>
                <w:szCs w:val="22"/>
              </w:rPr>
              <w:t>540</w:t>
            </w:r>
          </w:p>
        </w:tc>
        <w:tc>
          <w:tcPr>
            <w:tcW w:w="466" w:type="dxa"/>
            <w:tcBorders>
              <w:top w:val="nil"/>
              <w:left w:val="nil"/>
              <w:bottom w:val="single" w:sz="4" w:space="0" w:color="auto"/>
              <w:right w:val="single" w:sz="4" w:space="0" w:color="auto"/>
            </w:tcBorders>
            <w:shd w:val="clear" w:color="auto" w:fill="auto"/>
            <w:noWrap/>
            <w:vAlign w:val="bottom"/>
            <w:hideMark/>
          </w:tcPr>
          <w:p w14:paraId="23B30F83" w14:textId="77777777" w:rsidR="006741CC" w:rsidRPr="006741CC" w:rsidRDefault="006741CC" w:rsidP="006741CC">
            <w:pPr>
              <w:widowControl/>
              <w:jc w:val="center"/>
              <w:rPr>
                <w:sz w:val="22"/>
                <w:szCs w:val="22"/>
              </w:rPr>
            </w:pPr>
            <w:r w:rsidRPr="006741CC">
              <w:rPr>
                <w:sz w:val="22"/>
                <w:szCs w:val="22"/>
              </w:rPr>
              <w:t>01</w:t>
            </w:r>
          </w:p>
        </w:tc>
        <w:tc>
          <w:tcPr>
            <w:tcW w:w="500" w:type="dxa"/>
            <w:tcBorders>
              <w:top w:val="nil"/>
              <w:left w:val="nil"/>
              <w:bottom w:val="single" w:sz="4" w:space="0" w:color="auto"/>
              <w:right w:val="single" w:sz="4" w:space="0" w:color="auto"/>
            </w:tcBorders>
            <w:shd w:val="clear" w:color="auto" w:fill="auto"/>
            <w:noWrap/>
            <w:vAlign w:val="bottom"/>
            <w:hideMark/>
          </w:tcPr>
          <w:p w14:paraId="2766E2BE" w14:textId="77777777" w:rsidR="006741CC" w:rsidRPr="006741CC" w:rsidRDefault="006741CC" w:rsidP="006741CC">
            <w:pPr>
              <w:widowControl/>
              <w:jc w:val="center"/>
              <w:rPr>
                <w:sz w:val="22"/>
                <w:szCs w:val="22"/>
              </w:rPr>
            </w:pPr>
            <w:r w:rsidRPr="006741CC">
              <w:rPr>
                <w:sz w:val="22"/>
                <w:szCs w:val="22"/>
              </w:rPr>
              <w:t>00</w:t>
            </w:r>
          </w:p>
        </w:tc>
        <w:tc>
          <w:tcPr>
            <w:tcW w:w="1151" w:type="dxa"/>
            <w:tcBorders>
              <w:top w:val="nil"/>
              <w:left w:val="nil"/>
              <w:bottom w:val="single" w:sz="4" w:space="0" w:color="auto"/>
              <w:right w:val="single" w:sz="4" w:space="0" w:color="auto"/>
            </w:tcBorders>
            <w:shd w:val="clear" w:color="auto" w:fill="auto"/>
            <w:noWrap/>
            <w:vAlign w:val="bottom"/>
            <w:hideMark/>
          </w:tcPr>
          <w:p w14:paraId="311557CF" w14:textId="77777777" w:rsidR="006741CC" w:rsidRPr="006741CC" w:rsidRDefault="006741CC" w:rsidP="006741CC">
            <w:pPr>
              <w:widowControl/>
              <w:jc w:val="right"/>
              <w:rPr>
                <w:sz w:val="22"/>
                <w:szCs w:val="22"/>
              </w:rPr>
            </w:pPr>
            <w:r w:rsidRPr="006741CC">
              <w:rPr>
                <w:sz w:val="22"/>
                <w:szCs w:val="22"/>
              </w:rPr>
              <w:t>2,653</w:t>
            </w:r>
          </w:p>
        </w:tc>
        <w:tc>
          <w:tcPr>
            <w:tcW w:w="1151" w:type="dxa"/>
            <w:tcBorders>
              <w:top w:val="nil"/>
              <w:left w:val="nil"/>
              <w:bottom w:val="single" w:sz="4" w:space="0" w:color="auto"/>
              <w:right w:val="single" w:sz="4" w:space="0" w:color="auto"/>
            </w:tcBorders>
            <w:shd w:val="clear" w:color="auto" w:fill="auto"/>
            <w:noWrap/>
            <w:vAlign w:val="bottom"/>
            <w:hideMark/>
          </w:tcPr>
          <w:p w14:paraId="1AD6704D" w14:textId="77777777" w:rsidR="006741CC" w:rsidRPr="006741CC" w:rsidRDefault="006741CC" w:rsidP="006741CC">
            <w:pPr>
              <w:widowControl/>
              <w:jc w:val="right"/>
              <w:rPr>
                <w:sz w:val="22"/>
                <w:szCs w:val="22"/>
              </w:rPr>
            </w:pPr>
            <w:r w:rsidRPr="006741CC">
              <w:rPr>
                <w:sz w:val="22"/>
                <w:szCs w:val="22"/>
              </w:rPr>
              <w:t>2,653</w:t>
            </w:r>
          </w:p>
        </w:tc>
        <w:tc>
          <w:tcPr>
            <w:tcW w:w="1151" w:type="dxa"/>
            <w:tcBorders>
              <w:top w:val="nil"/>
              <w:left w:val="nil"/>
              <w:bottom w:val="single" w:sz="4" w:space="0" w:color="auto"/>
              <w:right w:val="single" w:sz="4" w:space="0" w:color="auto"/>
            </w:tcBorders>
            <w:shd w:val="clear" w:color="auto" w:fill="auto"/>
            <w:noWrap/>
            <w:vAlign w:val="bottom"/>
            <w:hideMark/>
          </w:tcPr>
          <w:p w14:paraId="2F9EF41E" w14:textId="77777777" w:rsidR="006741CC" w:rsidRPr="006741CC" w:rsidRDefault="006741CC" w:rsidP="006741CC">
            <w:pPr>
              <w:widowControl/>
              <w:jc w:val="right"/>
              <w:rPr>
                <w:sz w:val="22"/>
                <w:szCs w:val="22"/>
              </w:rPr>
            </w:pPr>
            <w:r w:rsidRPr="006741CC">
              <w:rPr>
                <w:sz w:val="22"/>
                <w:szCs w:val="22"/>
              </w:rPr>
              <w:t>2,653</w:t>
            </w:r>
          </w:p>
        </w:tc>
      </w:tr>
      <w:tr w:rsidR="006741CC" w:rsidRPr="006741CC" w14:paraId="1A869473" w14:textId="77777777" w:rsidTr="00BF731A">
        <w:trPr>
          <w:trHeight w:val="615"/>
        </w:trPr>
        <w:tc>
          <w:tcPr>
            <w:tcW w:w="3958" w:type="dxa"/>
            <w:tcBorders>
              <w:top w:val="nil"/>
              <w:left w:val="single" w:sz="4" w:space="0" w:color="auto"/>
              <w:bottom w:val="single" w:sz="4" w:space="0" w:color="auto"/>
              <w:right w:val="single" w:sz="4" w:space="0" w:color="auto"/>
            </w:tcBorders>
            <w:shd w:val="clear" w:color="auto" w:fill="auto"/>
            <w:vAlign w:val="bottom"/>
            <w:hideMark/>
          </w:tcPr>
          <w:p w14:paraId="4D32B36F" w14:textId="77777777" w:rsidR="006741CC" w:rsidRPr="006741CC" w:rsidRDefault="006741CC" w:rsidP="006741CC">
            <w:pPr>
              <w:widowControl/>
              <w:rPr>
                <w:sz w:val="22"/>
                <w:szCs w:val="22"/>
              </w:rPr>
            </w:pPr>
            <w:r w:rsidRPr="006741CC">
              <w:rPr>
                <w:sz w:val="22"/>
                <w:szCs w:val="22"/>
              </w:rPr>
              <w:t xml:space="preserve">Обеспечение деятельности финансовых, налоговых и таможенных </w:t>
            </w:r>
            <w:r w:rsidRPr="006741CC">
              <w:rPr>
                <w:sz w:val="22"/>
                <w:szCs w:val="22"/>
              </w:rPr>
              <w:lastRenderedPageBreak/>
              <w:t>органов и органов финансового (финансово-бюджетного) надзора</w:t>
            </w:r>
          </w:p>
        </w:tc>
        <w:tc>
          <w:tcPr>
            <w:tcW w:w="436" w:type="dxa"/>
            <w:tcBorders>
              <w:top w:val="nil"/>
              <w:left w:val="nil"/>
              <w:bottom w:val="single" w:sz="4" w:space="0" w:color="auto"/>
              <w:right w:val="nil"/>
            </w:tcBorders>
            <w:shd w:val="clear" w:color="auto" w:fill="auto"/>
            <w:vAlign w:val="bottom"/>
            <w:hideMark/>
          </w:tcPr>
          <w:p w14:paraId="2D1A98E5" w14:textId="77777777" w:rsidR="006741CC" w:rsidRPr="006741CC" w:rsidRDefault="006741CC" w:rsidP="006741CC">
            <w:pPr>
              <w:widowControl/>
              <w:jc w:val="center"/>
              <w:rPr>
                <w:sz w:val="22"/>
                <w:szCs w:val="22"/>
              </w:rPr>
            </w:pPr>
            <w:r w:rsidRPr="006741CC">
              <w:rPr>
                <w:sz w:val="22"/>
                <w:szCs w:val="22"/>
              </w:rPr>
              <w:lastRenderedPageBreak/>
              <w:t>02</w:t>
            </w:r>
          </w:p>
        </w:tc>
        <w:tc>
          <w:tcPr>
            <w:tcW w:w="326" w:type="dxa"/>
            <w:tcBorders>
              <w:top w:val="nil"/>
              <w:left w:val="nil"/>
              <w:bottom w:val="single" w:sz="4" w:space="0" w:color="auto"/>
              <w:right w:val="nil"/>
            </w:tcBorders>
            <w:shd w:val="clear" w:color="auto" w:fill="auto"/>
            <w:vAlign w:val="bottom"/>
            <w:hideMark/>
          </w:tcPr>
          <w:p w14:paraId="70685C0F" w14:textId="77777777" w:rsidR="006741CC" w:rsidRPr="006741CC" w:rsidRDefault="006741CC" w:rsidP="006741CC">
            <w:pPr>
              <w:widowControl/>
              <w:jc w:val="center"/>
              <w:rPr>
                <w:sz w:val="22"/>
                <w:szCs w:val="22"/>
              </w:rPr>
            </w:pPr>
            <w:r w:rsidRPr="006741CC">
              <w:rPr>
                <w:sz w:val="22"/>
                <w:szCs w:val="22"/>
              </w:rPr>
              <w:t>1</w:t>
            </w:r>
          </w:p>
        </w:tc>
        <w:tc>
          <w:tcPr>
            <w:tcW w:w="436" w:type="dxa"/>
            <w:tcBorders>
              <w:top w:val="nil"/>
              <w:left w:val="nil"/>
              <w:bottom w:val="single" w:sz="4" w:space="0" w:color="auto"/>
              <w:right w:val="nil"/>
            </w:tcBorders>
            <w:shd w:val="clear" w:color="auto" w:fill="auto"/>
            <w:vAlign w:val="bottom"/>
            <w:hideMark/>
          </w:tcPr>
          <w:p w14:paraId="6EA0A79A" w14:textId="77777777" w:rsidR="006741CC" w:rsidRPr="006741CC" w:rsidRDefault="006741CC" w:rsidP="006741CC">
            <w:pPr>
              <w:widowControl/>
              <w:jc w:val="center"/>
              <w:rPr>
                <w:sz w:val="22"/>
                <w:szCs w:val="22"/>
              </w:rPr>
            </w:pPr>
            <w:r w:rsidRPr="006741CC">
              <w:rPr>
                <w:sz w:val="22"/>
                <w:szCs w:val="22"/>
              </w:rPr>
              <w:t>01</w:t>
            </w:r>
          </w:p>
        </w:tc>
        <w:tc>
          <w:tcPr>
            <w:tcW w:w="766" w:type="dxa"/>
            <w:tcBorders>
              <w:top w:val="nil"/>
              <w:left w:val="nil"/>
              <w:bottom w:val="single" w:sz="4" w:space="0" w:color="auto"/>
              <w:right w:val="single" w:sz="4" w:space="0" w:color="auto"/>
            </w:tcBorders>
            <w:shd w:val="clear" w:color="auto" w:fill="auto"/>
            <w:vAlign w:val="bottom"/>
            <w:hideMark/>
          </w:tcPr>
          <w:p w14:paraId="244ABE66" w14:textId="77777777" w:rsidR="006741CC" w:rsidRPr="006741CC" w:rsidRDefault="006741CC" w:rsidP="006741CC">
            <w:pPr>
              <w:widowControl/>
              <w:jc w:val="center"/>
              <w:rPr>
                <w:sz w:val="22"/>
                <w:szCs w:val="22"/>
              </w:rPr>
            </w:pPr>
            <w:r w:rsidRPr="006741CC">
              <w:rPr>
                <w:sz w:val="22"/>
                <w:szCs w:val="22"/>
              </w:rPr>
              <w:t>80010</w:t>
            </w:r>
          </w:p>
        </w:tc>
        <w:tc>
          <w:tcPr>
            <w:tcW w:w="566" w:type="dxa"/>
            <w:tcBorders>
              <w:top w:val="nil"/>
              <w:left w:val="nil"/>
              <w:bottom w:val="single" w:sz="4" w:space="0" w:color="auto"/>
              <w:right w:val="single" w:sz="4" w:space="0" w:color="auto"/>
            </w:tcBorders>
            <w:shd w:val="clear" w:color="auto" w:fill="auto"/>
            <w:noWrap/>
            <w:vAlign w:val="bottom"/>
            <w:hideMark/>
          </w:tcPr>
          <w:p w14:paraId="627727D8" w14:textId="77777777" w:rsidR="006741CC" w:rsidRPr="006741CC" w:rsidRDefault="006741CC" w:rsidP="006741CC">
            <w:pPr>
              <w:widowControl/>
              <w:rPr>
                <w:sz w:val="22"/>
                <w:szCs w:val="22"/>
              </w:rPr>
            </w:pPr>
            <w:r w:rsidRPr="006741CC">
              <w:rPr>
                <w:sz w:val="22"/>
                <w:szCs w:val="22"/>
              </w:rPr>
              <w:t>540</w:t>
            </w:r>
          </w:p>
        </w:tc>
        <w:tc>
          <w:tcPr>
            <w:tcW w:w="466" w:type="dxa"/>
            <w:tcBorders>
              <w:top w:val="nil"/>
              <w:left w:val="nil"/>
              <w:bottom w:val="single" w:sz="4" w:space="0" w:color="auto"/>
              <w:right w:val="single" w:sz="4" w:space="0" w:color="auto"/>
            </w:tcBorders>
            <w:shd w:val="clear" w:color="auto" w:fill="auto"/>
            <w:noWrap/>
            <w:vAlign w:val="bottom"/>
            <w:hideMark/>
          </w:tcPr>
          <w:p w14:paraId="10406CAD" w14:textId="77777777" w:rsidR="006741CC" w:rsidRPr="006741CC" w:rsidRDefault="006741CC" w:rsidP="006741CC">
            <w:pPr>
              <w:widowControl/>
              <w:jc w:val="center"/>
              <w:rPr>
                <w:sz w:val="22"/>
                <w:szCs w:val="22"/>
              </w:rPr>
            </w:pPr>
            <w:r w:rsidRPr="006741CC">
              <w:rPr>
                <w:sz w:val="22"/>
                <w:szCs w:val="22"/>
              </w:rPr>
              <w:t>01</w:t>
            </w:r>
          </w:p>
        </w:tc>
        <w:tc>
          <w:tcPr>
            <w:tcW w:w="500" w:type="dxa"/>
            <w:tcBorders>
              <w:top w:val="nil"/>
              <w:left w:val="nil"/>
              <w:bottom w:val="single" w:sz="4" w:space="0" w:color="auto"/>
              <w:right w:val="single" w:sz="4" w:space="0" w:color="auto"/>
            </w:tcBorders>
            <w:shd w:val="clear" w:color="auto" w:fill="auto"/>
            <w:noWrap/>
            <w:vAlign w:val="bottom"/>
            <w:hideMark/>
          </w:tcPr>
          <w:p w14:paraId="1295EF35" w14:textId="77777777" w:rsidR="006741CC" w:rsidRPr="006741CC" w:rsidRDefault="006741CC" w:rsidP="006741CC">
            <w:pPr>
              <w:widowControl/>
              <w:jc w:val="center"/>
              <w:rPr>
                <w:sz w:val="22"/>
                <w:szCs w:val="22"/>
              </w:rPr>
            </w:pPr>
            <w:r w:rsidRPr="006741CC">
              <w:rPr>
                <w:sz w:val="22"/>
                <w:szCs w:val="22"/>
              </w:rPr>
              <w:t>06</w:t>
            </w:r>
          </w:p>
        </w:tc>
        <w:tc>
          <w:tcPr>
            <w:tcW w:w="1151" w:type="dxa"/>
            <w:tcBorders>
              <w:top w:val="nil"/>
              <w:left w:val="nil"/>
              <w:bottom w:val="single" w:sz="4" w:space="0" w:color="auto"/>
              <w:right w:val="single" w:sz="4" w:space="0" w:color="auto"/>
            </w:tcBorders>
            <w:shd w:val="clear" w:color="auto" w:fill="auto"/>
            <w:noWrap/>
            <w:vAlign w:val="bottom"/>
            <w:hideMark/>
          </w:tcPr>
          <w:p w14:paraId="1D068D3D" w14:textId="77777777" w:rsidR="006741CC" w:rsidRPr="006741CC" w:rsidRDefault="006741CC" w:rsidP="006741CC">
            <w:pPr>
              <w:widowControl/>
              <w:jc w:val="right"/>
              <w:rPr>
                <w:sz w:val="22"/>
                <w:szCs w:val="22"/>
              </w:rPr>
            </w:pPr>
            <w:r w:rsidRPr="006741CC">
              <w:rPr>
                <w:sz w:val="22"/>
                <w:szCs w:val="22"/>
              </w:rPr>
              <w:t>2,653</w:t>
            </w:r>
          </w:p>
        </w:tc>
        <w:tc>
          <w:tcPr>
            <w:tcW w:w="1151" w:type="dxa"/>
            <w:tcBorders>
              <w:top w:val="nil"/>
              <w:left w:val="nil"/>
              <w:bottom w:val="single" w:sz="4" w:space="0" w:color="auto"/>
              <w:right w:val="single" w:sz="4" w:space="0" w:color="auto"/>
            </w:tcBorders>
            <w:shd w:val="clear" w:color="auto" w:fill="auto"/>
            <w:noWrap/>
            <w:vAlign w:val="bottom"/>
            <w:hideMark/>
          </w:tcPr>
          <w:p w14:paraId="1F650D7E" w14:textId="77777777" w:rsidR="006741CC" w:rsidRPr="006741CC" w:rsidRDefault="006741CC" w:rsidP="006741CC">
            <w:pPr>
              <w:widowControl/>
              <w:jc w:val="right"/>
              <w:rPr>
                <w:sz w:val="22"/>
                <w:szCs w:val="22"/>
              </w:rPr>
            </w:pPr>
            <w:r w:rsidRPr="006741CC">
              <w:rPr>
                <w:sz w:val="22"/>
                <w:szCs w:val="22"/>
              </w:rPr>
              <w:t>2,653</w:t>
            </w:r>
          </w:p>
        </w:tc>
        <w:tc>
          <w:tcPr>
            <w:tcW w:w="1151" w:type="dxa"/>
            <w:tcBorders>
              <w:top w:val="nil"/>
              <w:left w:val="nil"/>
              <w:bottom w:val="single" w:sz="4" w:space="0" w:color="auto"/>
              <w:right w:val="single" w:sz="4" w:space="0" w:color="auto"/>
            </w:tcBorders>
            <w:shd w:val="clear" w:color="auto" w:fill="auto"/>
            <w:noWrap/>
            <w:vAlign w:val="bottom"/>
            <w:hideMark/>
          </w:tcPr>
          <w:p w14:paraId="02C35453" w14:textId="77777777" w:rsidR="006741CC" w:rsidRPr="006741CC" w:rsidRDefault="006741CC" w:rsidP="006741CC">
            <w:pPr>
              <w:widowControl/>
              <w:jc w:val="right"/>
              <w:rPr>
                <w:sz w:val="22"/>
                <w:szCs w:val="22"/>
              </w:rPr>
            </w:pPr>
            <w:r w:rsidRPr="006741CC">
              <w:rPr>
                <w:sz w:val="22"/>
                <w:szCs w:val="22"/>
              </w:rPr>
              <w:t>2,653</w:t>
            </w:r>
          </w:p>
        </w:tc>
      </w:tr>
      <w:tr w:rsidR="006741CC" w:rsidRPr="006741CC" w14:paraId="2C9F599D" w14:textId="77777777" w:rsidTr="00BF731A">
        <w:trPr>
          <w:trHeight w:val="1440"/>
        </w:trPr>
        <w:tc>
          <w:tcPr>
            <w:tcW w:w="3958" w:type="dxa"/>
            <w:tcBorders>
              <w:top w:val="nil"/>
              <w:left w:val="single" w:sz="4" w:space="0" w:color="auto"/>
              <w:bottom w:val="single" w:sz="4" w:space="0" w:color="auto"/>
              <w:right w:val="single" w:sz="4" w:space="0" w:color="auto"/>
            </w:tcBorders>
            <w:shd w:val="clear" w:color="auto" w:fill="auto"/>
            <w:vAlign w:val="bottom"/>
            <w:hideMark/>
          </w:tcPr>
          <w:p w14:paraId="37F9BE45" w14:textId="77777777" w:rsidR="006741CC" w:rsidRPr="006741CC" w:rsidRDefault="006741CC" w:rsidP="006741CC">
            <w:pPr>
              <w:widowControl/>
              <w:rPr>
                <w:b/>
                <w:bCs/>
                <w:sz w:val="22"/>
                <w:szCs w:val="22"/>
              </w:rPr>
            </w:pPr>
            <w:r w:rsidRPr="006741CC">
              <w:rPr>
                <w:b/>
                <w:bCs/>
                <w:sz w:val="22"/>
                <w:szCs w:val="22"/>
              </w:rPr>
              <w:t xml:space="preserve">Межбюджетные трансферты, передаваемые бюджету муниципального района на исполнение части полномочий поселений по решению вопросов местного значения в соответствии с заключенными соглашениями по осуществлению внутреннего муниципального финансового контроля на 2025 год и плановый период 2026 и 2027 годов      </w:t>
            </w:r>
          </w:p>
        </w:tc>
        <w:tc>
          <w:tcPr>
            <w:tcW w:w="436" w:type="dxa"/>
            <w:tcBorders>
              <w:top w:val="nil"/>
              <w:left w:val="nil"/>
              <w:bottom w:val="single" w:sz="4" w:space="0" w:color="auto"/>
              <w:right w:val="nil"/>
            </w:tcBorders>
            <w:shd w:val="clear" w:color="auto" w:fill="auto"/>
            <w:vAlign w:val="bottom"/>
            <w:hideMark/>
          </w:tcPr>
          <w:p w14:paraId="03053A48" w14:textId="77777777" w:rsidR="006741CC" w:rsidRPr="006741CC" w:rsidRDefault="006741CC" w:rsidP="006741CC">
            <w:pPr>
              <w:widowControl/>
              <w:jc w:val="center"/>
              <w:rPr>
                <w:sz w:val="22"/>
                <w:szCs w:val="22"/>
              </w:rPr>
            </w:pPr>
            <w:r w:rsidRPr="006741CC">
              <w:rPr>
                <w:sz w:val="22"/>
                <w:szCs w:val="22"/>
              </w:rPr>
              <w:t>02</w:t>
            </w:r>
          </w:p>
        </w:tc>
        <w:tc>
          <w:tcPr>
            <w:tcW w:w="326" w:type="dxa"/>
            <w:tcBorders>
              <w:top w:val="nil"/>
              <w:left w:val="nil"/>
              <w:bottom w:val="single" w:sz="4" w:space="0" w:color="auto"/>
              <w:right w:val="nil"/>
            </w:tcBorders>
            <w:shd w:val="clear" w:color="auto" w:fill="auto"/>
            <w:vAlign w:val="bottom"/>
            <w:hideMark/>
          </w:tcPr>
          <w:p w14:paraId="7A998E21" w14:textId="77777777" w:rsidR="006741CC" w:rsidRPr="006741CC" w:rsidRDefault="006741CC" w:rsidP="006741CC">
            <w:pPr>
              <w:widowControl/>
              <w:jc w:val="center"/>
              <w:rPr>
                <w:sz w:val="22"/>
                <w:szCs w:val="22"/>
              </w:rPr>
            </w:pPr>
            <w:r w:rsidRPr="006741CC">
              <w:rPr>
                <w:sz w:val="22"/>
                <w:szCs w:val="22"/>
              </w:rPr>
              <w:t>1</w:t>
            </w:r>
          </w:p>
        </w:tc>
        <w:tc>
          <w:tcPr>
            <w:tcW w:w="436" w:type="dxa"/>
            <w:tcBorders>
              <w:top w:val="nil"/>
              <w:left w:val="nil"/>
              <w:bottom w:val="single" w:sz="4" w:space="0" w:color="auto"/>
              <w:right w:val="nil"/>
            </w:tcBorders>
            <w:shd w:val="clear" w:color="auto" w:fill="auto"/>
            <w:vAlign w:val="bottom"/>
            <w:hideMark/>
          </w:tcPr>
          <w:p w14:paraId="6FEE8E1C" w14:textId="77777777" w:rsidR="006741CC" w:rsidRPr="006741CC" w:rsidRDefault="006741CC" w:rsidP="006741CC">
            <w:pPr>
              <w:widowControl/>
              <w:jc w:val="center"/>
              <w:rPr>
                <w:sz w:val="22"/>
                <w:szCs w:val="22"/>
              </w:rPr>
            </w:pPr>
            <w:r w:rsidRPr="006741CC">
              <w:rPr>
                <w:sz w:val="22"/>
                <w:szCs w:val="22"/>
              </w:rPr>
              <w:t>01</w:t>
            </w:r>
          </w:p>
        </w:tc>
        <w:tc>
          <w:tcPr>
            <w:tcW w:w="766" w:type="dxa"/>
            <w:tcBorders>
              <w:top w:val="nil"/>
              <w:left w:val="nil"/>
              <w:bottom w:val="single" w:sz="4" w:space="0" w:color="auto"/>
              <w:right w:val="single" w:sz="4" w:space="0" w:color="auto"/>
            </w:tcBorders>
            <w:shd w:val="clear" w:color="auto" w:fill="auto"/>
            <w:vAlign w:val="bottom"/>
            <w:hideMark/>
          </w:tcPr>
          <w:p w14:paraId="2DCEBE56" w14:textId="77777777" w:rsidR="006741CC" w:rsidRPr="006741CC" w:rsidRDefault="006741CC" w:rsidP="006741CC">
            <w:pPr>
              <w:widowControl/>
              <w:jc w:val="center"/>
              <w:rPr>
                <w:sz w:val="22"/>
                <w:szCs w:val="22"/>
              </w:rPr>
            </w:pPr>
            <w:r w:rsidRPr="006741CC">
              <w:rPr>
                <w:sz w:val="22"/>
                <w:szCs w:val="22"/>
              </w:rPr>
              <w:t>80030</w:t>
            </w:r>
          </w:p>
        </w:tc>
        <w:tc>
          <w:tcPr>
            <w:tcW w:w="566" w:type="dxa"/>
            <w:tcBorders>
              <w:top w:val="nil"/>
              <w:left w:val="nil"/>
              <w:bottom w:val="single" w:sz="4" w:space="0" w:color="auto"/>
              <w:right w:val="single" w:sz="4" w:space="0" w:color="auto"/>
            </w:tcBorders>
            <w:shd w:val="clear" w:color="auto" w:fill="auto"/>
            <w:noWrap/>
            <w:vAlign w:val="bottom"/>
            <w:hideMark/>
          </w:tcPr>
          <w:p w14:paraId="6F68ADF3" w14:textId="77777777" w:rsidR="006741CC" w:rsidRPr="006741CC" w:rsidRDefault="006741CC" w:rsidP="006741CC">
            <w:pPr>
              <w:widowControl/>
              <w:rPr>
                <w:sz w:val="22"/>
                <w:szCs w:val="22"/>
              </w:rPr>
            </w:pPr>
            <w:r w:rsidRPr="006741CC">
              <w:rPr>
                <w:sz w:val="22"/>
                <w:szCs w:val="22"/>
              </w:rPr>
              <w:t> </w:t>
            </w:r>
          </w:p>
        </w:tc>
        <w:tc>
          <w:tcPr>
            <w:tcW w:w="466" w:type="dxa"/>
            <w:tcBorders>
              <w:top w:val="nil"/>
              <w:left w:val="nil"/>
              <w:bottom w:val="single" w:sz="4" w:space="0" w:color="auto"/>
              <w:right w:val="single" w:sz="4" w:space="0" w:color="auto"/>
            </w:tcBorders>
            <w:shd w:val="clear" w:color="auto" w:fill="auto"/>
            <w:noWrap/>
            <w:vAlign w:val="bottom"/>
            <w:hideMark/>
          </w:tcPr>
          <w:p w14:paraId="1DE632C6" w14:textId="77777777" w:rsidR="006741CC" w:rsidRPr="006741CC" w:rsidRDefault="006741CC" w:rsidP="006741CC">
            <w:pPr>
              <w:widowControl/>
              <w:jc w:val="center"/>
              <w:rPr>
                <w:sz w:val="22"/>
                <w:szCs w:val="22"/>
              </w:rPr>
            </w:pPr>
            <w:r w:rsidRPr="006741CC">
              <w:rPr>
                <w:sz w:val="22"/>
                <w:szCs w:val="22"/>
              </w:rPr>
              <w:t> </w:t>
            </w:r>
          </w:p>
        </w:tc>
        <w:tc>
          <w:tcPr>
            <w:tcW w:w="500" w:type="dxa"/>
            <w:tcBorders>
              <w:top w:val="nil"/>
              <w:left w:val="nil"/>
              <w:bottom w:val="single" w:sz="4" w:space="0" w:color="auto"/>
              <w:right w:val="single" w:sz="4" w:space="0" w:color="auto"/>
            </w:tcBorders>
            <w:shd w:val="clear" w:color="auto" w:fill="auto"/>
            <w:noWrap/>
            <w:vAlign w:val="bottom"/>
            <w:hideMark/>
          </w:tcPr>
          <w:p w14:paraId="23369432" w14:textId="77777777" w:rsidR="006741CC" w:rsidRPr="006741CC" w:rsidRDefault="006741CC" w:rsidP="006741CC">
            <w:pPr>
              <w:widowControl/>
              <w:jc w:val="center"/>
              <w:rPr>
                <w:sz w:val="22"/>
                <w:szCs w:val="22"/>
              </w:rPr>
            </w:pPr>
            <w:r w:rsidRPr="006741CC">
              <w:rPr>
                <w:sz w:val="22"/>
                <w:szCs w:val="22"/>
              </w:rPr>
              <w:t> </w:t>
            </w:r>
          </w:p>
        </w:tc>
        <w:tc>
          <w:tcPr>
            <w:tcW w:w="1151" w:type="dxa"/>
            <w:tcBorders>
              <w:top w:val="nil"/>
              <w:left w:val="nil"/>
              <w:bottom w:val="single" w:sz="4" w:space="0" w:color="auto"/>
              <w:right w:val="single" w:sz="4" w:space="0" w:color="auto"/>
            </w:tcBorders>
            <w:shd w:val="clear" w:color="auto" w:fill="auto"/>
            <w:noWrap/>
            <w:vAlign w:val="bottom"/>
            <w:hideMark/>
          </w:tcPr>
          <w:p w14:paraId="7FE019D4" w14:textId="77777777" w:rsidR="006741CC" w:rsidRPr="006741CC" w:rsidRDefault="006741CC" w:rsidP="006741CC">
            <w:pPr>
              <w:widowControl/>
              <w:jc w:val="right"/>
              <w:rPr>
                <w:sz w:val="22"/>
                <w:szCs w:val="22"/>
              </w:rPr>
            </w:pPr>
            <w:r w:rsidRPr="006741CC">
              <w:rPr>
                <w:sz w:val="22"/>
                <w:szCs w:val="22"/>
              </w:rPr>
              <w:t>0,010</w:t>
            </w:r>
          </w:p>
        </w:tc>
        <w:tc>
          <w:tcPr>
            <w:tcW w:w="1151" w:type="dxa"/>
            <w:tcBorders>
              <w:top w:val="nil"/>
              <w:left w:val="nil"/>
              <w:bottom w:val="single" w:sz="4" w:space="0" w:color="auto"/>
              <w:right w:val="single" w:sz="4" w:space="0" w:color="auto"/>
            </w:tcBorders>
            <w:shd w:val="clear" w:color="auto" w:fill="auto"/>
            <w:noWrap/>
            <w:vAlign w:val="bottom"/>
            <w:hideMark/>
          </w:tcPr>
          <w:p w14:paraId="534BC7C9" w14:textId="77777777" w:rsidR="006741CC" w:rsidRPr="006741CC" w:rsidRDefault="006741CC" w:rsidP="006741CC">
            <w:pPr>
              <w:widowControl/>
              <w:jc w:val="right"/>
              <w:rPr>
                <w:sz w:val="22"/>
                <w:szCs w:val="22"/>
              </w:rPr>
            </w:pPr>
            <w:r w:rsidRPr="006741CC">
              <w:rPr>
                <w:sz w:val="22"/>
                <w:szCs w:val="22"/>
              </w:rPr>
              <w:t>0,010</w:t>
            </w:r>
          </w:p>
        </w:tc>
        <w:tc>
          <w:tcPr>
            <w:tcW w:w="1151" w:type="dxa"/>
            <w:tcBorders>
              <w:top w:val="nil"/>
              <w:left w:val="nil"/>
              <w:bottom w:val="single" w:sz="4" w:space="0" w:color="auto"/>
              <w:right w:val="single" w:sz="4" w:space="0" w:color="auto"/>
            </w:tcBorders>
            <w:shd w:val="clear" w:color="auto" w:fill="auto"/>
            <w:noWrap/>
            <w:vAlign w:val="bottom"/>
            <w:hideMark/>
          </w:tcPr>
          <w:p w14:paraId="1D3C47E8" w14:textId="77777777" w:rsidR="006741CC" w:rsidRPr="006741CC" w:rsidRDefault="006741CC" w:rsidP="006741CC">
            <w:pPr>
              <w:widowControl/>
              <w:jc w:val="right"/>
              <w:rPr>
                <w:sz w:val="22"/>
                <w:szCs w:val="22"/>
              </w:rPr>
            </w:pPr>
            <w:r w:rsidRPr="006741CC">
              <w:rPr>
                <w:sz w:val="22"/>
                <w:szCs w:val="22"/>
              </w:rPr>
              <w:t>0,010</w:t>
            </w:r>
          </w:p>
        </w:tc>
      </w:tr>
      <w:tr w:rsidR="006741CC" w:rsidRPr="006741CC" w14:paraId="3D7997F3" w14:textId="77777777" w:rsidTr="00BF731A">
        <w:trPr>
          <w:trHeight w:val="390"/>
        </w:trPr>
        <w:tc>
          <w:tcPr>
            <w:tcW w:w="3958" w:type="dxa"/>
            <w:tcBorders>
              <w:top w:val="nil"/>
              <w:left w:val="single" w:sz="4" w:space="0" w:color="auto"/>
              <w:bottom w:val="single" w:sz="4" w:space="0" w:color="auto"/>
              <w:right w:val="single" w:sz="4" w:space="0" w:color="auto"/>
            </w:tcBorders>
            <w:shd w:val="clear" w:color="auto" w:fill="auto"/>
            <w:vAlign w:val="bottom"/>
            <w:hideMark/>
          </w:tcPr>
          <w:p w14:paraId="783D96B3" w14:textId="77777777" w:rsidR="006741CC" w:rsidRPr="006741CC" w:rsidRDefault="006741CC" w:rsidP="006741CC">
            <w:pPr>
              <w:widowControl/>
              <w:rPr>
                <w:sz w:val="22"/>
                <w:szCs w:val="22"/>
              </w:rPr>
            </w:pPr>
            <w:r w:rsidRPr="006741CC">
              <w:rPr>
                <w:sz w:val="22"/>
                <w:szCs w:val="22"/>
              </w:rPr>
              <w:t>Межбюджетные трансферты</w:t>
            </w:r>
          </w:p>
        </w:tc>
        <w:tc>
          <w:tcPr>
            <w:tcW w:w="436" w:type="dxa"/>
            <w:tcBorders>
              <w:top w:val="nil"/>
              <w:left w:val="nil"/>
              <w:bottom w:val="single" w:sz="4" w:space="0" w:color="auto"/>
              <w:right w:val="nil"/>
            </w:tcBorders>
            <w:shd w:val="clear" w:color="auto" w:fill="auto"/>
            <w:vAlign w:val="bottom"/>
            <w:hideMark/>
          </w:tcPr>
          <w:p w14:paraId="6DCB59D8" w14:textId="77777777" w:rsidR="006741CC" w:rsidRPr="006741CC" w:rsidRDefault="006741CC" w:rsidP="006741CC">
            <w:pPr>
              <w:widowControl/>
              <w:jc w:val="center"/>
              <w:rPr>
                <w:sz w:val="22"/>
                <w:szCs w:val="22"/>
              </w:rPr>
            </w:pPr>
            <w:r w:rsidRPr="006741CC">
              <w:rPr>
                <w:sz w:val="22"/>
                <w:szCs w:val="22"/>
              </w:rPr>
              <w:t>02</w:t>
            </w:r>
          </w:p>
        </w:tc>
        <w:tc>
          <w:tcPr>
            <w:tcW w:w="326" w:type="dxa"/>
            <w:tcBorders>
              <w:top w:val="nil"/>
              <w:left w:val="nil"/>
              <w:bottom w:val="single" w:sz="4" w:space="0" w:color="auto"/>
              <w:right w:val="nil"/>
            </w:tcBorders>
            <w:shd w:val="clear" w:color="auto" w:fill="auto"/>
            <w:vAlign w:val="bottom"/>
            <w:hideMark/>
          </w:tcPr>
          <w:p w14:paraId="2D42A762" w14:textId="77777777" w:rsidR="006741CC" w:rsidRPr="006741CC" w:rsidRDefault="006741CC" w:rsidP="006741CC">
            <w:pPr>
              <w:widowControl/>
              <w:jc w:val="center"/>
              <w:rPr>
                <w:sz w:val="22"/>
                <w:szCs w:val="22"/>
              </w:rPr>
            </w:pPr>
            <w:r w:rsidRPr="006741CC">
              <w:rPr>
                <w:sz w:val="22"/>
                <w:szCs w:val="22"/>
              </w:rPr>
              <w:t>1</w:t>
            </w:r>
          </w:p>
        </w:tc>
        <w:tc>
          <w:tcPr>
            <w:tcW w:w="436" w:type="dxa"/>
            <w:tcBorders>
              <w:top w:val="nil"/>
              <w:left w:val="nil"/>
              <w:bottom w:val="single" w:sz="4" w:space="0" w:color="auto"/>
              <w:right w:val="nil"/>
            </w:tcBorders>
            <w:shd w:val="clear" w:color="auto" w:fill="auto"/>
            <w:vAlign w:val="bottom"/>
            <w:hideMark/>
          </w:tcPr>
          <w:p w14:paraId="711C3470" w14:textId="77777777" w:rsidR="006741CC" w:rsidRPr="006741CC" w:rsidRDefault="006741CC" w:rsidP="006741CC">
            <w:pPr>
              <w:widowControl/>
              <w:jc w:val="center"/>
              <w:rPr>
                <w:sz w:val="22"/>
                <w:szCs w:val="22"/>
              </w:rPr>
            </w:pPr>
            <w:r w:rsidRPr="006741CC">
              <w:rPr>
                <w:sz w:val="22"/>
                <w:szCs w:val="22"/>
              </w:rPr>
              <w:t>01</w:t>
            </w:r>
          </w:p>
        </w:tc>
        <w:tc>
          <w:tcPr>
            <w:tcW w:w="766" w:type="dxa"/>
            <w:tcBorders>
              <w:top w:val="nil"/>
              <w:left w:val="nil"/>
              <w:bottom w:val="single" w:sz="4" w:space="0" w:color="auto"/>
              <w:right w:val="single" w:sz="4" w:space="0" w:color="auto"/>
            </w:tcBorders>
            <w:shd w:val="clear" w:color="auto" w:fill="auto"/>
            <w:vAlign w:val="bottom"/>
            <w:hideMark/>
          </w:tcPr>
          <w:p w14:paraId="6214A4B9" w14:textId="77777777" w:rsidR="006741CC" w:rsidRPr="006741CC" w:rsidRDefault="006741CC" w:rsidP="006741CC">
            <w:pPr>
              <w:widowControl/>
              <w:jc w:val="center"/>
              <w:rPr>
                <w:sz w:val="22"/>
                <w:szCs w:val="22"/>
              </w:rPr>
            </w:pPr>
            <w:r w:rsidRPr="006741CC">
              <w:rPr>
                <w:sz w:val="22"/>
                <w:szCs w:val="22"/>
              </w:rPr>
              <w:t>80030</w:t>
            </w:r>
          </w:p>
        </w:tc>
        <w:tc>
          <w:tcPr>
            <w:tcW w:w="566" w:type="dxa"/>
            <w:tcBorders>
              <w:top w:val="nil"/>
              <w:left w:val="nil"/>
              <w:bottom w:val="single" w:sz="4" w:space="0" w:color="auto"/>
              <w:right w:val="single" w:sz="4" w:space="0" w:color="auto"/>
            </w:tcBorders>
            <w:shd w:val="clear" w:color="auto" w:fill="auto"/>
            <w:noWrap/>
            <w:vAlign w:val="bottom"/>
            <w:hideMark/>
          </w:tcPr>
          <w:p w14:paraId="4D0026BF" w14:textId="77777777" w:rsidR="006741CC" w:rsidRPr="006741CC" w:rsidRDefault="006741CC" w:rsidP="006741CC">
            <w:pPr>
              <w:widowControl/>
              <w:rPr>
                <w:sz w:val="22"/>
                <w:szCs w:val="22"/>
              </w:rPr>
            </w:pPr>
            <w:r w:rsidRPr="006741CC">
              <w:rPr>
                <w:sz w:val="22"/>
                <w:szCs w:val="22"/>
              </w:rPr>
              <w:t>500</w:t>
            </w:r>
          </w:p>
        </w:tc>
        <w:tc>
          <w:tcPr>
            <w:tcW w:w="466" w:type="dxa"/>
            <w:tcBorders>
              <w:top w:val="nil"/>
              <w:left w:val="nil"/>
              <w:bottom w:val="single" w:sz="4" w:space="0" w:color="auto"/>
              <w:right w:val="single" w:sz="4" w:space="0" w:color="auto"/>
            </w:tcBorders>
            <w:shd w:val="clear" w:color="auto" w:fill="auto"/>
            <w:noWrap/>
            <w:vAlign w:val="bottom"/>
            <w:hideMark/>
          </w:tcPr>
          <w:p w14:paraId="19DB498D" w14:textId="77777777" w:rsidR="006741CC" w:rsidRPr="006741CC" w:rsidRDefault="006741CC" w:rsidP="006741CC">
            <w:pPr>
              <w:widowControl/>
              <w:jc w:val="center"/>
              <w:rPr>
                <w:sz w:val="22"/>
                <w:szCs w:val="22"/>
              </w:rPr>
            </w:pPr>
            <w:r w:rsidRPr="006741CC">
              <w:rPr>
                <w:sz w:val="22"/>
                <w:szCs w:val="22"/>
              </w:rPr>
              <w:t> </w:t>
            </w:r>
          </w:p>
        </w:tc>
        <w:tc>
          <w:tcPr>
            <w:tcW w:w="500" w:type="dxa"/>
            <w:tcBorders>
              <w:top w:val="nil"/>
              <w:left w:val="nil"/>
              <w:bottom w:val="single" w:sz="4" w:space="0" w:color="auto"/>
              <w:right w:val="single" w:sz="4" w:space="0" w:color="auto"/>
            </w:tcBorders>
            <w:shd w:val="clear" w:color="auto" w:fill="auto"/>
            <w:noWrap/>
            <w:vAlign w:val="bottom"/>
            <w:hideMark/>
          </w:tcPr>
          <w:p w14:paraId="0CA169BD" w14:textId="77777777" w:rsidR="006741CC" w:rsidRPr="006741CC" w:rsidRDefault="006741CC" w:rsidP="006741CC">
            <w:pPr>
              <w:widowControl/>
              <w:jc w:val="center"/>
              <w:rPr>
                <w:sz w:val="22"/>
                <w:szCs w:val="22"/>
              </w:rPr>
            </w:pPr>
            <w:r w:rsidRPr="006741CC">
              <w:rPr>
                <w:sz w:val="22"/>
                <w:szCs w:val="22"/>
              </w:rPr>
              <w:t> </w:t>
            </w:r>
          </w:p>
        </w:tc>
        <w:tc>
          <w:tcPr>
            <w:tcW w:w="1151" w:type="dxa"/>
            <w:tcBorders>
              <w:top w:val="nil"/>
              <w:left w:val="nil"/>
              <w:bottom w:val="single" w:sz="4" w:space="0" w:color="auto"/>
              <w:right w:val="single" w:sz="4" w:space="0" w:color="auto"/>
            </w:tcBorders>
            <w:shd w:val="clear" w:color="auto" w:fill="auto"/>
            <w:noWrap/>
            <w:vAlign w:val="bottom"/>
            <w:hideMark/>
          </w:tcPr>
          <w:p w14:paraId="27621E06" w14:textId="77777777" w:rsidR="006741CC" w:rsidRPr="006741CC" w:rsidRDefault="006741CC" w:rsidP="006741CC">
            <w:pPr>
              <w:widowControl/>
              <w:jc w:val="right"/>
              <w:rPr>
                <w:sz w:val="22"/>
                <w:szCs w:val="22"/>
              </w:rPr>
            </w:pPr>
            <w:r w:rsidRPr="006741CC">
              <w:rPr>
                <w:sz w:val="22"/>
                <w:szCs w:val="22"/>
              </w:rPr>
              <w:t>0,010</w:t>
            </w:r>
          </w:p>
        </w:tc>
        <w:tc>
          <w:tcPr>
            <w:tcW w:w="1151" w:type="dxa"/>
            <w:tcBorders>
              <w:top w:val="nil"/>
              <w:left w:val="nil"/>
              <w:bottom w:val="single" w:sz="4" w:space="0" w:color="auto"/>
              <w:right w:val="single" w:sz="4" w:space="0" w:color="auto"/>
            </w:tcBorders>
            <w:shd w:val="clear" w:color="auto" w:fill="auto"/>
            <w:noWrap/>
            <w:vAlign w:val="bottom"/>
            <w:hideMark/>
          </w:tcPr>
          <w:p w14:paraId="7A26A604" w14:textId="77777777" w:rsidR="006741CC" w:rsidRPr="006741CC" w:rsidRDefault="006741CC" w:rsidP="006741CC">
            <w:pPr>
              <w:widowControl/>
              <w:jc w:val="right"/>
              <w:rPr>
                <w:sz w:val="22"/>
                <w:szCs w:val="22"/>
              </w:rPr>
            </w:pPr>
            <w:r w:rsidRPr="006741CC">
              <w:rPr>
                <w:sz w:val="22"/>
                <w:szCs w:val="22"/>
              </w:rPr>
              <w:t>0,010</w:t>
            </w:r>
          </w:p>
        </w:tc>
        <w:tc>
          <w:tcPr>
            <w:tcW w:w="1151" w:type="dxa"/>
            <w:tcBorders>
              <w:top w:val="nil"/>
              <w:left w:val="nil"/>
              <w:bottom w:val="single" w:sz="4" w:space="0" w:color="auto"/>
              <w:right w:val="single" w:sz="4" w:space="0" w:color="auto"/>
            </w:tcBorders>
            <w:shd w:val="clear" w:color="auto" w:fill="auto"/>
            <w:noWrap/>
            <w:vAlign w:val="bottom"/>
            <w:hideMark/>
          </w:tcPr>
          <w:p w14:paraId="37BBDF7D" w14:textId="77777777" w:rsidR="006741CC" w:rsidRPr="006741CC" w:rsidRDefault="006741CC" w:rsidP="006741CC">
            <w:pPr>
              <w:widowControl/>
              <w:jc w:val="right"/>
              <w:rPr>
                <w:sz w:val="22"/>
                <w:szCs w:val="22"/>
              </w:rPr>
            </w:pPr>
            <w:r w:rsidRPr="006741CC">
              <w:rPr>
                <w:sz w:val="22"/>
                <w:szCs w:val="22"/>
              </w:rPr>
              <w:t>0,010</w:t>
            </w:r>
          </w:p>
        </w:tc>
      </w:tr>
      <w:tr w:rsidR="006741CC" w:rsidRPr="006741CC" w14:paraId="3A98A4B8" w14:textId="77777777" w:rsidTr="00BF731A">
        <w:trPr>
          <w:trHeight w:val="390"/>
        </w:trPr>
        <w:tc>
          <w:tcPr>
            <w:tcW w:w="3958" w:type="dxa"/>
            <w:tcBorders>
              <w:top w:val="nil"/>
              <w:left w:val="single" w:sz="4" w:space="0" w:color="auto"/>
              <w:bottom w:val="single" w:sz="4" w:space="0" w:color="auto"/>
              <w:right w:val="single" w:sz="4" w:space="0" w:color="auto"/>
            </w:tcBorders>
            <w:shd w:val="clear" w:color="auto" w:fill="auto"/>
            <w:vAlign w:val="bottom"/>
            <w:hideMark/>
          </w:tcPr>
          <w:p w14:paraId="7CC72170" w14:textId="77777777" w:rsidR="006741CC" w:rsidRPr="006741CC" w:rsidRDefault="006741CC" w:rsidP="006741CC">
            <w:pPr>
              <w:widowControl/>
              <w:rPr>
                <w:sz w:val="22"/>
                <w:szCs w:val="22"/>
              </w:rPr>
            </w:pPr>
            <w:r w:rsidRPr="006741CC">
              <w:rPr>
                <w:sz w:val="22"/>
                <w:szCs w:val="22"/>
              </w:rPr>
              <w:t>Иные межбюджетные трансферты</w:t>
            </w:r>
          </w:p>
        </w:tc>
        <w:tc>
          <w:tcPr>
            <w:tcW w:w="436" w:type="dxa"/>
            <w:tcBorders>
              <w:top w:val="nil"/>
              <w:left w:val="nil"/>
              <w:bottom w:val="single" w:sz="4" w:space="0" w:color="auto"/>
              <w:right w:val="nil"/>
            </w:tcBorders>
            <w:shd w:val="clear" w:color="auto" w:fill="auto"/>
            <w:vAlign w:val="bottom"/>
            <w:hideMark/>
          </w:tcPr>
          <w:p w14:paraId="7E5AAF8F" w14:textId="77777777" w:rsidR="006741CC" w:rsidRPr="006741CC" w:rsidRDefault="006741CC" w:rsidP="006741CC">
            <w:pPr>
              <w:widowControl/>
              <w:jc w:val="center"/>
              <w:rPr>
                <w:sz w:val="22"/>
                <w:szCs w:val="22"/>
              </w:rPr>
            </w:pPr>
            <w:r w:rsidRPr="006741CC">
              <w:rPr>
                <w:sz w:val="22"/>
                <w:szCs w:val="22"/>
              </w:rPr>
              <w:t>02</w:t>
            </w:r>
          </w:p>
        </w:tc>
        <w:tc>
          <w:tcPr>
            <w:tcW w:w="326" w:type="dxa"/>
            <w:tcBorders>
              <w:top w:val="nil"/>
              <w:left w:val="nil"/>
              <w:bottom w:val="single" w:sz="4" w:space="0" w:color="auto"/>
              <w:right w:val="nil"/>
            </w:tcBorders>
            <w:shd w:val="clear" w:color="auto" w:fill="auto"/>
            <w:vAlign w:val="bottom"/>
            <w:hideMark/>
          </w:tcPr>
          <w:p w14:paraId="780DF41C" w14:textId="77777777" w:rsidR="006741CC" w:rsidRPr="006741CC" w:rsidRDefault="006741CC" w:rsidP="006741CC">
            <w:pPr>
              <w:widowControl/>
              <w:jc w:val="center"/>
              <w:rPr>
                <w:sz w:val="22"/>
                <w:szCs w:val="22"/>
              </w:rPr>
            </w:pPr>
            <w:r w:rsidRPr="006741CC">
              <w:rPr>
                <w:sz w:val="22"/>
                <w:szCs w:val="22"/>
              </w:rPr>
              <w:t>1</w:t>
            </w:r>
          </w:p>
        </w:tc>
        <w:tc>
          <w:tcPr>
            <w:tcW w:w="436" w:type="dxa"/>
            <w:tcBorders>
              <w:top w:val="nil"/>
              <w:left w:val="nil"/>
              <w:bottom w:val="single" w:sz="4" w:space="0" w:color="auto"/>
              <w:right w:val="nil"/>
            </w:tcBorders>
            <w:shd w:val="clear" w:color="auto" w:fill="auto"/>
            <w:vAlign w:val="bottom"/>
            <w:hideMark/>
          </w:tcPr>
          <w:p w14:paraId="4A5ADD6B" w14:textId="77777777" w:rsidR="006741CC" w:rsidRPr="006741CC" w:rsidRDefault="006741CC" w:rsidP="006741CC">
            <w:pPr>
              <w:widowControl/>
              <w:jc w:val="center"/>
              <w:rPr>
                <w:sz w:val="22"/>
                <w:szCs w:val="22"/>
              </w:rPr>
            </w:pPr>
            <w:r w:rsidRPr="006741CC">
              <w:rPr>
                <w:sz w:val="22"/>
                <w:szCs w:val="22"/>
              </w:rPr>
              <w:t>01</w:t>
            </w:r>
          </w:p>
        </w:tc>
        <w:tc>
          <w:tcPr>
            <w:tcW w:w="766" w:type="dxa"/>
            <w:tcBorders>
              <w:top w:val="nil"/>
              <w:left w:val="nil"/>
              <w:bottom w:val="single" w:sz="4" w:space="0" w:color="auto"/>
              <w:right w:val="single" w:sz="4" w:space="0" w:color="auto"/>
            </w:tcBorders>
            <w:shd w:val="clear" w:color="auto" w:fill="auto"/>
            <w:vAlign w:val="bottom"/>
            <w:hideMark/>
          </w:tcPr>
          <w:p w14:paraId="1AED2678" w14:textId="77777777" w:rsidR="006741CC" w:rsidRPr="006741CC" w:rsidRDefault="006741CC" w:rsidP="006741CC">
            <w:pPr>
              <w:widowControl/>
              <w:jc w:val="center"/>
              <w:rPr>
                <w:sz w:val="22"/>
                <w:szCs w:val="22"/>
              </w:rPr>
            </w:pPr>
            <w:r w:rsidRPr="006741CC">
              <w:rPr>
                <w:sz w:val="22"/>
                <w:szCs w:val="22"/>
              </w:rPr>
              <w:t>80030</w:t>
            </w:r>
          </w:p>
        </w:tc>
        <w:tc>
          <w:tcPr>
            <w:tcW w:w="566" w:type="dxa"/>
            <w:tcBorders>
              <w:top w:val="nil"/>
              <w:left w:val="nil"/>
              <w:bottom w:val="single" w:sz="4" w:space="0" w:color="auto"/>
              <w:right w:val="single" w:sz="4" w:space="0" w:color="auto"/>
            </w:tcBorders>
            <w:shd w:val="clear" w:color="auto" w:fill="auto"/>
            <w:noWrap/>
            <w:vAlign w:val="bottom"/>
            <w:hideMark/>
          </w:tcPr>
          <w:p w14:paraId="16E97FD8" w14:textId="77777777" w:rsidR="006741CC" w:rsidRPr="006741CC" w:rsidRDefault="006741CC" w:rsidP="006741CC">
            <w:pPr>
              <w:widowControl/>
              <w:rPr>
                <w:sz w:val="22"/>
                <w:szCs w:val="22"/>
              </w:rPr>
            </w:pPr>
            <w:r w:rsidRPr="006741CC">
              <w:rPr>
                <w:sz w:val="22"/>
                <w:szCs w:val="22"/>
              </w:rPr>
              <w:t>540</w:t>
            </w:r>
          </w:p>
        </w:tc>
        <w:tc>
          <w:tcPr>
            <w:tcW w:w="466" w:type="dxa"/>
            <w:tcBorders>
              <w:top w:val="nil"/>
              <w:left w:val="nil"/>
              <w:bottom w:val="single" w:sz="4" w:space="0" w:color="auto"/>
              <w:right w:val="single" w:sz="4" w:space="0" w:color="auto"/>
            </w:tcBorders>
            <w:shd w:val="clear" w:color="auto" w:fill="auto"/>
            <w:noWrap/>
            <w:vAlign w:val="bottom"/>
            <w:hideMark/>
          </w:tcPr>
          <w:p w14:paraId="16DA486E" w14:textId="77777777" w:rsidR="006741CC" w:rsidRPr="006741CC" w:rsidRDefault="006741CC" w:rsidP="006741CC">
            <w:pPr>
              <w:widowControl/>
              <w:jc w:val="center"/>
              <w:rPr>
                <w:sz w:val="22"/>
                <w:szCs w:val="22"/>
              </w:rPr>
            </w:pPr>
            <w:r w:rsidRPr="006741CC">
              <w:rPr>
                <w:sz w:val="22"/>
                <w:szCs w:val="22"/>
              </w:rPr>
              <w:t> </w:t>
            </w:r>
          </w:p>
        </w:tc>
        <w:tc>
          <w:tcPr>
            <w:tcW w:w="500" w:type="dxa"/>
            <w:tcBorders>
              <w:top w:val="nil"/>
              <w:left w:val="nil"/>
              <w:bottom w:val="single" w:sz="4" w:space="0" w:color="auto"/>
              <w:right w:val="single" w:sz="4" w:space="0" w:color="auto"/>
            </w:tcBorders>
            <w:shd w:val="clear" w:color="auto" w:fill="auto"/>
            <w:noWrap/>
            <w:vAlign w:val="bottom"/>
            <w:hideMark/>
          </w:tcPr>
          <w:p w14:paraId="4F1957F6" w14:textId="77777777" w:rsidR="006741CC" w:rsidRPr="006741CC" w:rsidRDefault="006741CC" w:rsidP="006741CC">
            <w:pPr>
              <w:widowControl/>
              <w:jc w:val="center"/>
              <w:rPr>
                <w:sz w:val="22"/>
                <w:szCs w:val="22"/>
              </w:rPr>
            </w:pPr>
            <w:r w:rsidRPr="006741CC">
              <w:rPr>
                <w:sz w:val="22"/>
                <w:szCs w:val="22"/>
              </w:rPr>
              <w:t> </w:t>
            </w:r>
          </w:p>
        </w:tc>
        <w:tc>
          <w:tcPr>
            <w:tcW w:w="1151" w:type="dxa"/>
            <w:tcBorders>
              <w:top w:val="nil"/>
              <w:left w:val="nil"/>
              <w:bottom w:val="single" w:sz="4" w:space="0" w:color="auto"/>
              <w:right w:val="single" w:sz="4" w:space="0" w:color="auto"/>
            </w:tcBorders>
            <w:shd w:val="clear" w:color="auto" w:fill="auto"/>
            <w:noWrap/>
            <w:vAlign w:val="bottom"/>
            <w:hideMark/>
          </w:tcPr>
          <w:p w14:paraId="1A505475" w14:textId="77777777" w:rsidR="006741CC" w:rsidRPr="006741CC" w:rsidRDefault="006741CC" w:rsidP="006741CC">
            <w:pPr>
              <w:widowControl/>
              <w:jc w:val="right"/>
              <w:rPr>
                <w:sz w:val="22"/>
                <w:szCs w:val="22"/>
              </w:rPr>
            </w:pPr>
            <w:r w:rsidRPr="006741CC">
              <w:rPr>
                <w:sz w:val="22"/>
                <w:szCs w:val="22"/>
              </w:rPr>
              <w:t>0,010</w:t>
            </w:r>
          </w:p>
        </w:tc>
        <w:tc>
          <w:tcPr>
            <w:tcW w:w="1151" w:type="dxa"/>
            <w:tcBorders>
              <w:top w:val="nil"/>
              <w:left w:val="nil"/>
              <w:bottom w:val="single" w:sz="4" w:space="0" w:color="auto"/>
              <w:right w:val="single" w:sz="4" w:space="0" w:color="auto"/>
            </w:tcBorders>
            <w:shd w:val="clear" w:color="auto" w:fill="auto"/>
            <w:noWrap/>
            <w:vAlign w:val="bottom"/>
            <w:hideMark/>
          </w:tcPr>
          <w:p w14:paraId="16C4C90C" w14:textId="77777777" w:rsidR="006741CC" w:rsidRPr="006741CC" w:rsidRDefault="006741CC" w:rsidP="006741CC">
            <w:pPr>
              <w:widowControl/>
              <w:jc w:val="right"/>
              <w:rPr>
                <w:sz w:val="22"/>
                <w:szCs w:val="22"/>
              </w:rPr>
            </w:pPr>
            <w:r w:rsidRPr="006741CC">
              <w:rPr>
                <w:sz w:val="22"/>
                <w:szCs w:val="22"/>
              </w:rPr>
              <w:t>0,010</w:t>
            </w:r>
          </w:p>
        </w:tc>
        <w:tc>
          <w:tcPr>
            <w:tcW w:w="1151" w:type="dxa"/>
            <w:tcBorders>
              <w:top w:val="nil"/>
              <w:left w:val="nil"/>
              <w:bottom w:val="single" w:sz="4" w:space="0" w:color="auto"/>
              <w:right w:val="single" w:sz="4" w:space="0" w:color="auto"/>
            </w:tcBorders>
            <w:shd w:val="clear" w:color="auto" w:fill="auto"/>
            <w:noWrap/>
            <w:vAlign w:val="bottom"/>
            <w:hideMark/>
          </w:tcPr>
          <w:p w14:paraId="1661A236" w14:textId="77777777" w:rsidR="006741CC" w:rsidRPr="006741CC" w:rsidRDefault="006741CC" w:rsidP="006741CC">
            <w:pPr>
              <w:widowControl/>
              <w:jc w:val="right"/>
              <w:rPr>
                <w:sz w:val="22"/>
                <w:szCs w:val="22"/>
              </w:rPr>
            </w:pPr>
            <w:r w:rsidRPr="006741CC">
              <w:rPr>
                <w:sz w:val="22"/>
                <w:szCs w:val="22"/>
              </w:rPr>
              <w:t>0,010</w:t>
            </w:r>
          </w:p>
        </w:tc>
      </w:tr>
      <w:tr w:rsidR="006741CC" w:rsidRPr="006741CC" w14:paraId="70C5C7F8" w14:textId="77777777" w:rsidTr="00BF731A">
        <w:trPr>
          <w:trHeight w:val="390"/>
        </w:trPr>
        <w:tc>
          <w:tcPr>
            <w:tcW w:w="3958" w:type="dxa"/>
            <w:tcBorders>
              <w:top w:val="nil"/>
              <w:left w:val="single" w:sz="4" w:space="0" w:color="auto"/>
              <w:bottom w:val="single" w:sz="4" w:space="0" w:color="auto"/>
              <w:right w:val="single" w:sz="4" w:space="0" w:color="auto"/>
            </w:tcBorders>
            <w:shd w:val="clear" w:color="auto" w:fill="auto"/>
            <w:vAlign w:val="bottom"/>
            <w:hideMark/>
          </w:tcPr>
          <w:p w14:paraId="0CF3FC0A" w14:textId="77777777" w:rsidR="006741CC" w:rsidRPr="006741CC" w:rsidRDefault="006741CC" w:rsidP="006741CC">
            <w:pPr>
              <w:widowControl/>
              <w:rPr>
                <w:sz w:val="22"/>
                <w:szCs w:val="22"/>
              </w:rPr>
            </w:pPr>
            <w:r w:rsidRPr="006741CC">
              <w:rPr>
                <w:sz w:val="22"/>
                <w:szCs w:val="22"/>
              </w:rPr>
              <w:t>ОБЩЕГОСУДАРСТВЕННЫЕ ВОПРОСЫ</w:t>
            </w:r>
          </w:p>
        </w:tc>
        <w:tc>
          <w:tcPr>
            <w:tcW w:w="436" w:type="dxa"/>
            <w:tcBorders>
              <w:top w:val="nil"/>
              <w:left w:val="nil"/>
              <w:bottom w:val="single" w:sz="4" w:space="0" w:color="auto"/>
              <w:right w:val="nil"/>
            </w:tcBorders>
            <w:shd w:val="clear" w:color="auto" w:fill="auto"/>
            <w:vAlign w:val="bottom"/>
            <w:hideMark/>
          </w:tcPr>
          <w:p w14:paraId="0718D345" w14:textId="77777777" w:rsidR="006741CC" w:rsidRPr="006741CC" w:rsidRDefault="006741CC" w:rsidP="006741CC">
            <w:pPr>
              <w:widowControl/>
              <w:jc w:val="center"/>
              <w:rPr>
                <w:sz w:val="22"/>
                <w:szCs w:val="22"/>
              </w:rPr>
            </w:pPr>
            <w:r w:rsidRPr="006741CC">
              <w:rPr>
                <w:sz w:val="22"/>
                <w:szCs w:val="22"/>
              </w:rPr>
              <w:t>02</w:t>
            </w:r>
          </w:p>
        </w:tc>
        <w:tc>
          <w:tcPr>
            <w:tcW w:w="326" w:type="dxa"/>
            <w:tcBorders>
              <w:top w:val="nil"/>
              <w:left w:val="nil"/>
              <w:bottom w:val="single" w:sz="4" w:space="0" w:color="auto"/>
              <w:right w:val="nil"/>
            </w:tcBorders>
            <w:shd w:val="clear" w:color="auto" w:fill="auto"/>
            <w:vAlign w:val="bottom"/>
            <w:hideMark/>
          </w:tcPr>
          <w:p w14:paraId="5E6DA40E" w14:textId="77777777" w:rsidR="006741CC" w:rsidRPr="006741CC" w:rsidRDefault="006741CC" w:rsidP="006741CC">
            <w:pPr>
              <w:widowControl/>
              <w:jc w:val="center"/>
              <w:rPr>
                <w:sz w:val="22"/>
                <w:szCs w:val="22"/>
              </w:rPr>
            </w:pPr>
            <w:r w:rsidRPr="006741CC">
              <w:rPr>
                <w:sz w:val="22"/>
                <w:szCs w:val="22"/>
              </w:rPr>
              <w:t>1</w:t>
            </w:r>
          </w:p>
        </w:tc>
        <w:tc>
          <w:tcPr>
            <w:tcW w:w="436" w:type="dxa"/>
            <w:tcBorders>
              <w:top w:val="nil"/>
              <w:left w:val="nil"/>
              <w:bottom w:val="single" w:sz="4" w:space="0" w:color="auto"/>
              <w:right w:val="nil"/>
            </w:tcBorders>
            <w:shd w:val="clear" w:color="auto" w:fill="auto"/>
            <w:vAlign w:val="bottom"/>
            <w:hideMark/>
          </w:tcPr>
          <w:p w14:paraId="2F3B8A73" w14:textId="77777777" w:rsidR="006741CC" w:rsidRPr="006741CC" w:rsidRDefault="006741CC" w:rsidP="006741CC">
            <w:pPr>
              <w:widowControl/>
              <w:jc w:val="center"/>
              <w:rPr>
                <w:sz w:val="22"/>
                <w:szCs w:val="22"/>
              </w:rPr>
            </w:pPr>
            <w:r w:rsidRPr="006741CC">
              <w:rPr>
                <w:sz w:val="22"/>
                <w:szCs w:val="22"/>
              </w:rPr>
              <w:t>01</w:t>
            </w:r>
          </w:p>
        </w:tc>
        <w:tc>
          <w:tcPr>
            <w:tcW w:w="766" w:type="dxa"/>
            <w:tcBorders>
              <w:top w:val="nil"/>
              <w:left w:val="nil"/>
              <w:bottom w:val="single" w:sz="4" w:space="0" w:color="auto"/>
              <w:right w:val="single" w:sz="4" w:space="0" w:color="auto"/>
            </w:tcBorders>
            <w:shd w:val="clear" w:color="auto" w:fill="auto"/>
            <w:vAlign w:val="bottom"/>
            <w:hideMark/>
          </w:tcPr>
          <w:p w14:paraId="1A3B1DB2" w14:textId="77777777" w:rsidR="006741CC" w:rsidRPr="006741CC" w:rsidRDefault="006741CC" w:rsidP="006741CC">
            <w:pPr>
              <w:widowControl/>
              <w:jc w:val="center"/>
              <w:rPr>
                <w:sz w:val="22"/>
                <w:szCs w:val="22"/>
              </w:rPr>
            </w:pPr>
            <w:r w:rsidRPr="006741CC">
              <w:rPr>
                <w:sz w:val="22"/>
                <w:szCs w:val="22"/>
              </w:rPr>
              <w:t>80030</w:t>
            </w:r>
          </w:p>
        </w:tc>
        <w:tc>
          <w:tcPr>
            <w:tcW w:w="566" w:type="dxa"/>
            <w:tcBorders>
              <w:top w:val="nil"/>
              <w:left w:val="nil"/>
              <w:bottom w:val="single" w:sz="4" w:space="0" w:color="auto"/>
              <w:right w:val="single" w:sz="4" w:space="0" w:color="auto"/>
            </w:tcBorders>
            <w:shd w:val="clear" w:color="auto" w:fill="auto"/>
            <w:noWrap/>
            <w:vAlign w:val="bottom"/>
            <w:hideMark/>
          </w:tcPr>
          <w:p w14:paraId="68EEE6D1" w14:textId="77777777" w:rsidR="006741CC" w:rsidRPr="006741CC" w:rsidRDefault="006741CC" w:rsidP="006741CC">
            <w:pPr>
              <w:widowControl/>
              <w:rPr>
                <w:sz w:val="22"/>
                <w:szCs w:val="22"/>
              </w:rPr>
            </w:pPr>
            <w:r w:rsidRPr="006741CC">
              <w:rPr>
                <w:sz w:val="22"/>
                <w:szCs w:val="22"/>
              </w:rPr>
              <w:t>540</w:t>
            </w:r>
          </w:p>
        </w:tc>
        <w:tc>
          <w:tcPr>
            <w:tcW w:w="466" w:type="dxa"/>
            <w:tcBorders>
              <w:top w:val="nil"/>
              <w:left w:val="nil"/>
              <w:bottom w:val="single" w:sz="4" w:space="0" w:color="auto"/>
              <w:right w:val="single" w:sz="4" w:space="0" w:color="auto"/>
            </w:tcBorders>
            <w:shd w:val="clear" w:color="auto" w:fill="auto"/>
            <w:noWrap/>
            <w:vAlign w:val="bottom"/>
            <w:hideMark/>
          </w:tcPr>
          <w:p w14:paraId="3019BFC3" w14:textId="77777777" w:rsidR="006741CC" w:rsidRPr="006741CC" w:rsidRDefault="006741CC" w:rsidP="006741CC">
            <w:pPr>
              <w:widowControl/>
              <w:jc w:val="center"/>
              <w:rPr>
                <w:sz w:val="22"/>
                <w:szCs w:val="22"/>
              </w:rPr>
            </w:pPr>
            <w:r w:rsidRPr="006741CC">
              <w:rPr>
                <w:sz w:val="22"/>
                <w:szCs w:val="22"/>
              </w:rPr>
              <w:t>01</w:t>
            </w:r>
          </w:p>
        </w:tc>
        <w:tc>
          <w:tcPr>
            <w:tcW w:w="500" w:type="dxa"/>
            <w:tcBorders>
              <w:top w:val="nil"/>
              <w:left w:val="nil"/>
              <w:bottom w:val="single" w:sz="4" w:space="0" w:color="auto"/>
              <w:right w:val="single" w:sz="4" w:space="0" w:color="auto"/>
            </w:tcBorders>
            <w:shd w:val="clear" w:color="auto" w:fill="auto"/>
            <w:noWrap/>
            <w:vAlign w:val="bottom"/>
            <w:hideMark/>
          </w:tcPr>
          <w:p w14:paraId="66DE5B87" w14:textId="77777777" w:rsidR="006741CC" w:rsidRPr="006741CC" w:rsidRDefault="006741CC" w:rsidP="006741CC">
            <w:pPr>
              <w:widowControl/>
              <w:jc w:val="center"/>
              <w:rPr>
                <w:sz w:val="22"/>
                <w:szCs w:val="22"/>
              </w:rPr>
            </w:pPr>
            <w:r w:rsidRPr="006741CC">
              <w:rPr>
                <w:sz w:val="22"/>
                <w:szCs w:val="22"/>
              </w:rPr>
              <w:t>00</w:t>
            </w:r>
          </w:p>
        </w:tc>
        <w:tc>
          <w:tcPr>
            <w:tcW w:w="1151" w:type="dxa"/>
            <w:tcBorders>
              <w:top w:val="nil"/>
              <w:left w:val="nil"/>
              <w:bottom w:val="single" w:sz="4" w:space="0" w:color="auto"/>
              <w:right w:val="single" w:sz="4" w:space="0" w:color="auto"/>
            </w:tcBorders>
            <w:shd w:val="clear" w:color="auto" w:fill="auto"/>
            <w:noWrap/>
            <w:vAlign w:val="bottom"/>
            <w:hideMark/>
          </w:tcPr>
          <w:p w14:paraId="7B6A3304" w14:textId="77777777" w:rsidR="006741CC" w:rsidRPr="006741CC" w:rsidRDefault="006741CC" w:rsidP="006741CC">
            <w:pPr>
              <w:widowControl/>
              <w:jc w:val="right"/>
              <w:rPr>
                <w:sz w:val="22"/>
                <w:szCs w:val="22"/>
              </w:rPr>
            </w:pPr>
            <w:r w:rsidRPr="006741CC">
              <w:rPr>
                <w:sz w:val="22"/>
                <w:szCs w:val="22"/>
              </w:rPr>
              <w:t>0,010</w:t>
            </w:r>
          </w:p>
        </w:tc>
        <w:tc>
          <w:tcPr>
            <w:tcW w:w="1151" w:type="dxa"/>
            <w:tcBorders>
              <w:top w:val="nil"/>
              <w:left w:val="nil"/>
              <w:bottom w:val="single" w:sz="4" w:space="0" w:color="auto"/>
              <w:right w:val="single" w:sz="4" w:space="0" w:color="auto"/>
            </w:tcBorders>
            <w:shd w:val="clear" w:color="auto" w:fill="auto"/>
            <w:noWrap/>
            <w:vAlign w:val="bottom"/>
            <w:hideMark/>
          </w:tcPr>
          <w:p w14:paraId="34340CA7" w14:textId="77777777" w:rsidR="006741CC" w:rsidRPr="006741CC" w:rsidRDefault="006741CC" w:rsidP="006741CC">
            <w:pPr>
              <w:widowControl/>
              <w:jc w:val="right"/>
              <w:rPr>
                <w:sz w:val="22"/>
                <w:szCs w:val="22"/>
              </w:rPr>
            </w:pPr>
            <w:r w:rsidRPr="006741CC">
              <w:rPr>
                <w:sz w:val="22"/>
                <w:szCs w:val="22"/>
              </w:rPr>
              <w:t>0,010</w:t>
            </w:r>
          </w:p>
        </w:tc>
        <w:tc>
          <w:tcPr>
            <w:tcW w:w="1151" w:type="dxa"/>
            <w:tcBorders>
              <w:top w:val="nil"/>
              <w:left w:val="nil"/>
              <w:bottom w:val="single" w:sz="4" w:space="0" w:color="auto"/>
              <w:right w:val="single" w:sz="4" w:space="0" w:color="auto"/>
            </w:tcBorders>
            <w:shd w:val="clear" w:color="auto" w:fill="auto"/>
            <w:noWrap/>
            <w:vAlign w:val="bottom"/>
            <w:hideMark/>
          </w:tcPr>
          <w:p w14:paraId="4BD6213C" w14:textId="77777777" w:rsidR="006741CC" w:rsidRPr="006741CC" w:rsidRDefault="006741CC" w:rsidP="006741CC">
            <w:pPr>
              <w:widowControl/>
              <w:jc w:val="right"/>
              <w:rPr>
                <w:sz w:val="22"/>
                <w:szCs w:val="22"/>
              </w:rPr>
            </w:pPr>
            <w:r w:rsidRPr="006741CC">
              <w:rPr>
                <w:sz w:val="22"/>
                <w:szCs w:val="22"/>
              </w:rPr>
              <w:t>0,010</w:t>
            </w:r>
          </w:p>
        </w:tc>
      </w:tr>
      <w:tr w:rsidR="006741CC" w:rsidRPr="006741CC" w14:paraId="7DCCB7FB" w14:textId="77777777" w:rsidTr="00BF731A">
        <w:trPr>
          <w:trHeight w:val="600"/>
        </w:trPr>
        <w:tc>
          <w:tcPr>
            <w:tcW w:w="3958" w:type="dxa"/>
            <w:tcBorders>
              <w:top w:val="nil"/>
              <w:left w:val="single" w:sz="4" w:space="0" w:color="auto"/>
              <w:bottom w:val="single" w:sz="4" w:space="0" w:color="auto"/>
              <w:right w:val="single" w:sz="4" w:space="0" w:color="auto"/>
            </w:tcBorders>
            <w:shd w:val="clear" w:color="auto" w:fill="auto"/>
            <w:vAlign w:val="bottom"/>
            <w:hideMark/>
          </w:tcPr>
          <w:p w14:paraId="6E9578BE" w14:textId="77777777" w:rsidR="006741CC" w:rsidRPr="006741CC" w:rsidRDefault="006741CC" w:rsidP="006741CC">
            <w:pPr>
              <w:widowControl/>
              <w:rPr>
                <w:sz w:val="22"/>
                <w:szCs w:val="22"/>
              </w:rPr>
            </w:pPr>
            <w:r w:rsidRPr="006741CC">
              <w:rPr>
                <w:sz w:val="22"/>
                <w:szCs w:val="22"/>
              </w:rPr>
              <w:t>Обеспечение деятельности финансовых, налоговых и таможенных органов и органов финансового (финансово-бюджетного) надзора</w:t>
            </w:r>
          </w:p>
        </w:tc>
        <w:tc>
          <w:tcPr>
            <w:tcW w:w="436" w:type="dxa"/>
            <w:tcBorders>
              <w:top w:val="nil"/>
              <w:left w:val="nil"/>
              <w:bottom w:val="single" w:sz="4" w:space="0" w:color="auto"/>
              <w:right w:val="nil"/>
            </w:tcBorders>
            <w:shd w:val="clear" w:color="auto" w:fill="auto"/>
            <w:vAlign w:val="bottom"/>
            <w:hideMark/>
          </w:tcPr>
          <w:p w14:paraId="7745F067" w14:textId="77777777" w:rsidR="006741CC" w:rsidRPr="006741CC" w:rsidRDefault="006741CC" w:rsidP="006741CC">
            <w:pPr>
              <w:widowControl/>
              <w:jc w:val="center"/>
              <w:rPr>
                <w:sz w:val="22"/>
                <w:szCs w:val="22"/>
              </w:rPr>
            </w:pPr>
            <w:r w:rsidRPr="006741CC">
              <w:rPr>
                <w:sz w:val="22"/>
                <w:szCs w:val="22"/>
              </w:rPr>
              <w:t>02</w:t>
            </w:r>
          </w:p>
        </w:tc>
        <w:tc>
          <w:tcPr>
            <w:tcW w:w="326" w:type="dxa"/>
            <w:tcBorders>
              <w:top w:val="nil"/>
              <w:left w:val="nil"/>
              <w:bottom w:val="single" w:sz="4" w:space="0" w:color="auto"/>
              <w:right w:val="nil"/>
            </w:tcBorders>
            <w:shd w:val="clear" w:color="auto" w:fill="auto"/>
            <w:vAlign w:val="bottom"/>
            <w:hideMark/>
          </w:tcPr>
          <w:p w14:paraId="5124A876" w14:textId="77777777" w:rsidR="006741CC" w:rsidRPr="006741CC" w:rsidRDefault="006741CC" w:rsidP="006741CC">
            <w:pPr>
              <w:widowControl/>
              <w:jc w:val="center"/>
              <w:rPr>
                <w:sz w:val="22"/>
                <w:szCs w:val="22"/>
              </w:rPr>
            </w:pPr>
            <w:r w:rsidRPr="006741CC">
              <w:rPr>
                <w:sz w:val="22"/>
                <w:szCs w:val="22"/>
              </w:rPr>
              <w:t>1</w:t>
            </w:r>
          </w:p>
        </w:tc>
        <w:tc>
          <w:tcPr>
            <w:tcW w:w="436" w:type="dxa"/>
            <w:tcBorders>
              <w:top w:val="nil"/>
              <w:left w:val="nil"/>
              <w:bottom w:val="single" w:sz="4" w:space="0" w:color="auto"/>
              <w:right w:val="nil"/>
            </w:tcBorders>
            <w:shd w:val="clear" w:color="auto" w:fill="auto"/>
            <w:vAlign w:val="bottom"/>
            <w:hideMark/>
          </w:tcPr>
          <w:p w14:paraId="065F9940" w14:textId="77777777" w:rsidR="006741CC" w:rsidRPr="006741CC" w:rsidRDefault="006741CC" w:rsidP="006741CC">
            <w:pPr>
              <w:widowControl/>
              <w:jc w:val="center"/>
              <w:rPr>
                <w:sz w:val="22"/>
                <w:szCs w:val="22"/>
              </w:rPr>
            </w:pPr>
            <w:r w:rsidRPr="006741CC">
              <w:rPr>
                <w:sz w:val="22"/>
                <w:szCs w:val="22"/>
              </w:rPr>
              <w:t>01</w:t>
            </w:r>
          </w:p>
        </w:tc>
        <w:tc>
          <w:tcPr>
            <w:tcW w:w="766" w:type="dxa"/>
            <w:tcBorders>
              <w:top w:val="nil"/>
              <w:left w:val="nil"/>
              <w:bottom w:val="single" w:sz="4" w:space="0" w:color="auto"/>
              <w:right w:val="single" w:sz="4" w:space="0" w:color="auto"/>
            </w:tcBorders>
            <w:shd w:val="clear" w:color="auto" w:fill="auto"/>
            <w:vAlign w:val="bottom"/>
            <w:hideMark/>
          </w:tcPr>
          <w:p w14:paraId="1C86F2AF" w14:textId="77777777" w:rsidR="006741CC" w:rsidRPr="006741CC" w:rsidRDefault="006741CC" w:rsidP="006741CC">
            <w:pPr>
              <w:widowControl/>
              <w:jc w:val="center"/>
              <w:rPr>
                <w:sz w:val="22"/>
                <w:szCs w:val="22"/>
              </w:rPr>
            </w:pPr>
            <w:r w:rsidRPr="006741CC">
              <w:rPr>
                <w:sz w:val="22"/>
                <w:szCs w:val="22"/>
              </w:rPr>
              <w:t>80030</w:t>
            </w:r>
          </w:p>
        </w:tc>
        <w:tc>
          <w:tcPr>
            <w:tcW w:w="566" w:type="dxa"/>
            <w:tcBorders>
              <w:top w:val="nil"/>
              <w:left w:val="nil"/>
              <w:bottom w:val="single" w:sz="4" w:space="0" w:color="auto"/>
              <w:right w:val="single" w:sz="4" w:space="0" w:color="auto"/>
            </w:tcBorders>
            <w:shd w:val="clear" w:color="auto" w:fill="auto"/>
            <w:noWrap/>
            <w:vAlign w:val="bottom"/>
            <w:hideMark/>
          </w:tcPr>
          <w:p w14:paraId="0018F387" w14:textId="77777777" w:rsidR="006741CC" w:rsidRPr="006741CC" w:rsidRDefault="006741CC" w:rsidP="006741CC">
            <w:pPr>
              <w:widowControl/>
              <w:rPr>
                <w:sz w:val="22"/>
                <w:szCs w:val="22"/>
              </w:rPr>
            </w:pPr>
            <w:r w:rsidRPr="006741CC">
              <w:rPr>
                <w:sz w:val="22"/>
                <w:szCs w:val="22"/>
              </w:rPr>
              <w:t>540</w:t>
            </w:r>
          </w:p>
        </w:tc>
        <w:tc>
          <w:tcPr>
            <w:tcW w:w="466" w:type="dxa"/>
            <w:tcBorders>
              <w:top w:val="nil"/>
              <w:left w:val="nil"/>
              <w:bottom w:val="single" w:sz="4" w:space="0" w:color="auto"/>
              <w:right w:val="single" w:sz="4" w:space="0" w:color="auto"/>
            </w:tcBorders>
            <w:shd w:val="clear" w:color="auto" w:fill="auto"/>
            <w:noWrap/>
            <w:vAlign w:val="bottom"/>
            <w:hideMark/>
          </w:tcPr>
          <w:p w14:paraId="58432E40" w14:textId="77777777" w:rsidR="006741CC" w:rsidRPr="006741CC" w:rsidRDefault="006741CC" w:rsidP="006741CC">
            <w:pPr>
              <w:widowControl/>
              <w:jc w:val="center"/>
              <w:rPr>
                <w:sz w:val="22"/>
                <w:szCs w:val="22"/>
              </w:rPr>
            </w:pPr>
            <w:r w:rsidRPr="006741CC">
              <w:rPr>
                <w:sz w:val="22"/>
                <w:szCs w:val="22"/>
              </w:rPr>
              <w:t>01</w:t>
            </w:r>
          </w:p>
        </w:tc>
        <w:tc>
          <w:tcPr>
            <w:tcW w:w="500" w:type="dxa"/>
            <w:tcBorders>
              <w:top w:val="nil"/>
              <w:left w:val="nil"/>
              <w:bottom w:val="single" w:sz="4" w:space="0" w:color="auto"/>
              <w:right w:val="single" w:sz="4" w:space="0" w:color="auto"/>
            </w:tcBorders>
            <w:shd w:val="clear" w:color="auto" w:fill="auto"/>
            <w:noWrap/>
            <w:vAlign w:val="bottom"/>
            <w:hideMark/>
          </w:tcPr>
          <w:p w14:paraId="24522D89" w14:textId="77777777" w:rsidR="006741CC" w:rsidRPr="006741CC" w:rsidRDefault="006741CC" w:rsidP="006741CC">
            <w:pPr>
              <w:widowControl/>
              <w:jc w:val="center"/>
              <w:rPr>
                <w:sz w:val="22"/>
                <w:szCs w:val="22"/>
              </w:rPr>
            </w:pPr>
            <w:r w:rsidRPr="006741CC">
              <w:rPr>
                <w:sz w:val="22"/>
                <w:szCs w:val="22"/>
              </w:rPr>
              <w:t>06</w:t>
            </w:r>
          </w:p>
        </w:tc>
        <w:tc>
          <w:tcPr>
            <w:tcW w:w="1151" w:type="dxa"/>
            <w:tcBorders>
              <w:top w:val="nil"/>
              <w:left w:val="nil"/>
              <w:bottom w:val="single" w:sz="4" w:space="0" w:color="auto"/>
              <w:right w:val="single" w:sz="4" w:space="0" w:color="auto"/>
            </w:tcBorders>
            <w:shd w:val="clear" w:color="auto" w:fill="auto"/>
            <w:noWrap/>
            <w:vAlign w:val="bottom"/>
            <w:hideMark/>
          </w:tcPr>
          <w:p w14:paraId="7FA9B18A" w14:textId="77777777" w:rsidR="006741CC" w:rsidRPr="006741CC" w:rsidRDefault="006741CC" w:rsidP="006741CC">
            <w:pPr>
              <w:widowControl/>
              <w:jc w:val="right"/>
              <w:rPr>
                <w:sz w:val="22"/>
                <w:szCs w:val="22"/>
              </w:rPr>
            </w:pPr>
            <w:r w:rsidRPr="006741CC">
              <w:rPr>
                <w:sz w:val="22"/>
                <w:szCs w:val="22"/>
              </w:rPr>
              <w:t>0,010</w:t>
            </w:r>
          </w:p>
        </w:tc>
        <w:tc>
          <w:tcPr>
            <w:tcW w:w="1151" w:type="dxa"/>
            <w:tcBorders>
              <w:top w:val="nil"/>
              <w:left w:val="nil"/>
              <w:bottom w:val="single" w:sz="4" w:space="0" w:color="auto"/>
              <w:right w:val="single" w:sz="4" w:space="0" w:color="auto"/>
            </w:tcBorders>
            <w:shd w:val="clear" w:color="auto" w:fill="auto"/>
            <w:noWrap/>
            <w:vAlign w:val="bottom"/>
            <w:hideMark/>
          </w:tcPr>
          <w:p w14:paraId="2C0CF3FE" w14:textId="77777777" w:rsidR="006741CC" w:rsidRPr="006741CC" w:rsidRDefault="006741CC" w:rsidP="006741CC">
            <w:pPr>
              <w:widowControl/>
              <w:jc w:val="right"/>
              <w:rPr>
                <w:sz w:val="22"/>
                <w:szCs w:val="22"/>
              </w:rPr>
            </w:pPr>
            <w:r w:rsidRPr="006741CC">
              <w:rPr>
                <w:sz w:val="22"/>
                <w:szCs w:val="22"/>
              </w:rPr>
              <w:t>0,010</w:t>
            </w:r>
          </w:p>
        </w:tc>
        <w:tc>
          <w:tcPr>
            <w:tcW w:w="1151" w:type="dxa"/>
            <w:tcBorders>
              <w:top w:val="nil"/>
              <w:left w:val="nil"/>
              <w:bottom w:val="single" w:sz="4" w:space="0" w:color="auto"/>
              <w:right w:val="single" w:sz="4" w:space="0" w:color="auto"/>
            </w:tcBorders>
            <w:shd w:val="clear" w:color="auto" w:fill="auto"/>
            <w:noWrap/>
            <w:vAlign w:val="bottom"/>
            <w:hideMark/>
          </w:tcPr>
          <w:p w14:paraId="07F930AB" w14:textId="77777777" w:rsidR="006741CC" w:rsidRPr="006741CC" w:rsidRDefault="006741CC" w:rsidP="006741CC">
            <w:pPr>
              <w:widowControl/>
              <w:jc w:val="right"/>
              <w:rPr>
                <w:sz w:val="22"/>
                <w:szCs w:val="22"/>
              </w:rPr>
            </w:pPr>
            <w:r w:rsidRPr="006741CC">
              <w:rPr>
                <w:sz w:val="22"/>
                <w:szCs w:val="22"/>
              </w:rPr>
              <w:t>0,010</w:t>
            </w:r>
          </w:p>
        </w:tc>
      </w:tr>
      <w:tr w:rsidR="006741CC" w:rsidRPr="006741CC" w14:paraId="6CDAFE00" w14:textId="77777777" w:rsidTr="00BF731A">
        <w:trPr>
          <w:trHeight w:val="1275"/>
        </w:trPr>
        <w:tc>
          <w:tcPr>
            <w:tcW w:w="3958" w:type="dxa"/>
            <w:tcBorders>
              <w:top w:val="nil"/>
              <w:left w:val="single" w:sz="4" w:space="0" w:color="auto"/>
              <w:bottom w:val="single" w:sz="4" w:space="0" w:color="auto"/>
              <w:right w:val="single" w:sz="4" w:space="0" w:color="auto"/>
            </w:tcBorders>
            <w:shd w:val="clear" w:color="auto" w:fill="auto"/>
            <w:vAlign w:val="bottom"/>
            <w:hideMark/>
          </w:tcPr>
          <w:p w14:paraId="31BB0A4D" w14:textId="77777777" w:rsidR="006741CC" w:rsidRPr="006741CC" w:rsidRDefault="006741CC" w:rsidP="006741CC">
            <w:pPr>
              <w:widowControl/>
              <w:rPr>
                <w:b/>
                <w:bCs/>
                <w:sz w:val="22"/>
                <w:szCs w:val="22"/>
              </w:rPr>
            </w:pPr>
            <w:r w:rsidRPr="006741CC">
              <w:rPr>
                <w:b/>
                <w:bCs/>
                <w:sz w:val="22"/>
                <w:szCs w:val="22"/>
              </w:rPr>
              <w:t xml:space="preserve">Межбюджетные трансферты, передаваемые бюджету муниципального района на исполнение части полномочий поселений по решению вопросов местного значения в соответствии с заключенными соглашениями по обеспечению контрактной системы в сфере закупок на 2025 год и плановый период 2026 и 2027 годов      </w:t>
            </w:r>
          </w:p>
        </w:tc>
        <w:tc>
          <w:tcPr>
            <w:tcW w:w="436" w:type="dxa"/>
            <w:tcBorders>
              <w:top w:val="nil"/>
              <w:left w:val="nil"/>
              <w:bottom w:val="single" w:sz="4" w:space="0" w:color="auto"/>
              <w:right w:val="nil"/>
            </w:tcBorders>
            <w:shd w:val="clear" w:color="auto" w:fill="auto"/>
            <w:vAlign w:val="bottom"/>
            <w:hideMark/>
          </w:tcPr>
          <w:p w14:paraId="6F86F806" w14:textId="77777777" w:rsidR="006741CC" w:rsidRPr="006741CC" w:rsidRDefault="006741CC" w:rsidP="006741CC">
            <w:pPr>
              <w:widowControl/>
              <w:jc w:val="center"/>
              <w:rPr>
                <w:sz w:val="22"/>
                <w:szCs w:val="22"/>
              </w:rPr>
            </w:pPr>
            <w:r w:rsidRPr="006741CC">
              <w:rPr>
                <w:sz w:val="22"/>
                <w:szCs w:val="22"/>
              </w:rPr>
              <w:t>02</w:t>
            </w:r>
          </w:p>
        </w:tc>
        <w:tc>
          <w:tcPr>
            <w:tcW w:w="326" w:type="dxa"/>
            <w:tcBorders>
              <w:top w:val="nil"/>
              <w:left w:val="nil"/>
              <w:bottom w:val="single" w:sz="4" w:space="0" w:color="auto"/>
              <w:right w:val="nil"/>
            </w:tcBorders>
            <w:shd w:val="clear" w:color="auto" w:fill="auto"/>
            <w:vAlign w:val="bottom"/>
            <w:hideMark/>
          </w:tcPr>
          <w:p w14:paraId="27E5E608" w14:textId="77777777" w:rsidR="006741CC" w:rsidRPr="006741CC" w:rsidRDefault="006741CC" w:rsidP="006741CC">
            <w:pPr>
              <w:widowControl/>
              <w:jc w:val="center"/>
              <w:rPr>
                <w:sz w:val="22"/>
                <w:szCs w:val="22"/>
              </w:rPr>
            </w:pPr>
            <w:r w:rsidRPr="006741CC">
              <w:rPr>
                <w:sz w:val="22"/>
                <w:szCs w:val="22"/>
              </w:rPr>
              <w:t>1</w:t>
            </w:r>
          </w:p>
        </w:tc>
        <w:tc>
          <w:tcPr>
            <w:tcW w:w="436" w:type="dxa"/>
            <w:tcBorders>
              <w:top w:val="nil"/>
              <w:left w:val="nil"/>
              <w:bottom w:val="single" w:sz="4" w:space="0" w:color="auto"/>
              <w:right w:val="nil"/>
            </w:tcBorders>
            <w:shd w:val="clear" w:color="auto" w:fill="auto"/>
            <w:vAlign w:val="bottom"/>
            <w:hideMark/>
          </w:tcPr>
          <w:p w14:paraId="39B69174" w14:textId="77777777" w:rsidR="006741CC" w:rsidRPr="006741CC" w:rsidRDefault="006741CC" w:rsidP="006741CC">
            <w:pPr>
              <w:widowControl/>
              <w:jc w:val="center"/>
              <w:rPr>
                <w:sz w:val="22"/>
                <w:szCs w:val="22"/>
              </w:rPr>
            </w:pPr>
            <w:r w:rsidRPr="006741CC">
              <w:rPr>
                <w:sz w:val="22"/>
                <w:szCs w:val="22"/>
              </w:rPr>
              <w:t>01</w:t>
            </w:r>
          </w:p>
        </w:tc>
        <w:tc>
          <w:tcPr>
            <w:tcW w:w="766" w:type="dxa"/>
            <w:tcBorders>
              <w:top w:val="nil"/>
              <w:left w:val="nil"/>
              <w:bottom w:val="single" w:sz="4" w:space="0" w:color="auto"/>
              <w:right w:val="single" w:sz="4" w:space="0" w:color="auto"/>
            </w:tcBorders>
            <w:shd w:val="clear" w:color="auto" w:fill="auto"/>
            <w:vAlign w:val="bottom"/>
            <w:hideMark/>
          </w:tcPr>
          <w:p w14:paraId="2BF6F319" w14:textId="77777777" w:rsidR="006741CC" w:rsidRPr="006741CC" w:rsidRDefault="006741CC" w:rsidP="006741CC">
            <w:pPr>
              <w:widowControl/>
              <w:jc w:val="center"/>
              <w:rPr>
                <w:sz w:val="22"/>
                <w:szCs w:val="22"/>
              </w:rPr>
            </w:pPr>
            <w:r w:rsidRPr="006741CC">
              <w:rPr>
                <w:sz w:val="22"/>
                <w:szCs w:val="22"/>
              </w:rPr>
              <w:t>80040</w:t>
            </w:r>
          </w:p>
        </w:tc>
        <w:tc>
          <w:tcPr>
            <w:tcW w:w="566" w:type="dxa"/>
            <w:tcBorders>
              <w:top w:val="nil"/>
              <w:left w:val="nil"/>
              <w:bottom w:val="single" w:sz="4" w:space="0" w:color="auto"/>
              <w:right w:val="single" w:sz="4" w:space="0" w:color="auto"/>
            </w:tcBorders>
            <w:shd w:val="clear" w:color="auto" w:fill="auto"/>
            <w:noWrap/>
            <w:vAlign w:val="bottom"/>
            <w:hideMark/>
          </w:tcPr>
          <w:p w14:paraId="3BD8C566" w14:textId="77777777" w:rsidR="006741CC" w:rsidRPr="006741CC" w:rsidRDefault="006741CC" w:rsidP="006741CC">
            <w:pPr>
              <w:widowControl/>
              <w:rPr>
                <w:sz w:val="22"/>
                <w:szCs w:val="22"/>
              </w:rPr>
            </w:pPr>
            <w:r w:rsidRPr="006741CC">
              <w:rPr>
                <w:sz w:val="22"/>
                <w:szCs w:val="22"/>
              </w:rPr>
              <w:t> </w:t>
            </w:r>
          </w:p>
        </w:tc>
        <w:tc>
          <w:tcPr>
            <w:tcW w:w="466" w:type="dxa"/>
            <w:tcBorders>
              <w:top w:val="nil"/>
              <w:left w:val="nil"/>
              <w:bottom w:val="single" w:sz="4" w:space="0" w:color="auto"/>
              <w:right w:val="single" w:sz="4" w:space="0" w:color="auto"/>
            </w:tcBorders>
            <w:shd w:val="clear" w:color="auto" w:fill="auto"/>
            <w:noWrap/>
            <w:vAlign w:val="bottom"/>
            <w:hideMark/>
          </w:tcPr>
          <w:p w14:paraId="0619A031" w14:textId="77777777" w:rsidR="006741CC" w:rsidRPr="006741CC" w:rsidRDefault="006741CC" w:rsidP="006741CC">
            <w:pPr>
              <w:widowControl/>
              <w:jc w:val="center"/>
              <w:rPr>
                <w:sz w:val="22"/>
                <w:szCs w:val="22"/>
              </w:rPr>
            </w:pPr>
            <w:r w:rsidRPr="006741CC">
              <w:rPr>
                <w:sz w:val="22"/>
                <w:szCs w:val="22"/>
              </w:rPr>
              <w:t> </w:t>
            </w:r>
          </w:p>
        </w:tc>
        <w:tc>
          <w:tcPr>
            <w:tcW w:w="500" w:type="dxa"/>
            <w:tcBorders>
              <w:top w:val="nil"/>
              <w:left w:val="nil"/>
              <w:bottom w:val="single" w:sz="4" w:space="0" w:color="auto"/>
              <w:right w:val="single" w:sz="4" w:space="0" w:color="auto"/>
            </w:tcBorders>
            <w:shd w:val="clear" w:color="auto" w:fill="auto"/>
            <w:noWrap/>
            <w:vAlign w:val="bottom"/>
            <w:hideMark/>
          </w:tcPr>
          <w:p w14:paraId="20232BE1" w14:textId="77777777" w:rsidR="006741CC" w:rsidRPr="006741CC" w:rsidRDefault="006741CC" w:rsidP="006741CC">
            <w:pPr>
              <w:widowControl/>
              <w:jc w:val="center"/>
              <w:rPr>
                <w:sz w:val="22"/>
                <w:szCs w:val="22"/>
              </w:rPr>
            </w:pPr>
            <w:r w:rsidRPr="006741CC">
              <w:rPr>
                <w:sz w:val="22"/>
                <w:szCs w:val="22"/>
              </w:rPr>
              <w:t> </w:t>
            </w:r>
          </w:p>
        </w:tc>
        <w:tc>
          <w:tcPr>
            <w:tcW w:w="1151" w:type="dxa"/>
            <w:tcBorders>
              <w:top w:val="nil"/>
              <w:left w:val="nil"/>
              <w:bottom w:val="single" w:sz="4" w:space="0" w:color="auto"/>
              <w:right w:val="single" w:sz="4" w:space="0" w:color="auto"/>
            </w:tcBorders>
            <w:shd w:val="clear" w:color="auto" w:fill="auto"/>
            <w:noWrap/>
            <w:vAlign w:val="bottom"/>
            <w:hideMark/>
          </w:tcPr>
          <w:p w14:paraId="0057136F" w14:textId="77777777" w:rsidR="006741CC" w:rsidRPr="006741CC" w:rsidRDefault="006741CC" w:rsidP="006741CC">
            <w:pPr>
              <w:widowControl/>
              <w:jc w:val="right"/>
              <w:rPr>
                <w:sz w:val="22"/>
                <w:szCs w:val="22"/>
              </w:rPr>
            </w:pPr>
            <w:r w:rsidRPr="006741CC">
              <w:rPr>
                <w:sz w:val="22"/>
                <w:szCs w:val="22"/>
              </w:rPr>
              <w:t>0,022</w:t>
            </w:r>
          </w:p>
        </w:tc>
        <w:tc>
          <w:tcPr>
            <w:tcW w:w="1151" w:type="dxa"/>
            <w:tcBorders>
              <w:top w:val="nil"/>
              <w:left w:val="nil"/>
              <w:bottom w:val="single" w:sz="4" w:space="0" w:color="auto"/>
              <w:right w:val="single" w:sz="4" w:space="0" w:color="auto"/>
            </w:tcBorders>
            <w:shd w:val="clear" w:color="auto" w:fill="auto"/>
            <w:noWrap/>
            <w:vAlign w:val="bottom"/>
            <w:hideMark/>
          </w:tcPr>
          <w:p w14:paraId="279141BF" w14:textId="77777777" w:rsidR="006741CC" w:rsidRPr="006741CC" w:rsidRDefault="006741CC" w:rsidP="006741CC">
            <w:pPr>
              <w:widowControl/>
              <w:jc w:val="right"/>
              <w:rPr>
                <w:sz w:val="22"/>
                <w:szCs w:val="22"/>
              </w:rPr>
            </w:pPr>
            <w:r w:rsidRPr="006741CC">
              <w:rPr>
                <w:sz w:val="22"/>
                <w:szCs w:val="22"/>
              </w:rPr>
              <w:t>0,022</w:t>
            </w:r>
          </w:p>
        </w:tc>
        <w:tc>
          <w:tcPr>
            <w:tcW w:w="1151" w:type="dxa"/>
            <w:tcBorders>
              <w:top w:val="nil"/>
              <w:left w:val="nil"/>
              <w:bottom w:val="single" w:sz="4" w:space="0" w:color="auto"/>
              <w:right w:val="single" w:sz="4" w:space="0" w:color="auto"/>
            </w:tcBorders>
            <w:shd w:val="clear" w:color="auto" w:fill="auto"/>
            <w:noWrap/>
            <w:vAlign w:val="bottom"/>
            <w:hideMark/>
          </w:tcPr>
          <w:p w14:paraId="0A940D9D" w14:textId="77777777" w:rsidR="006741CC" w:rsidRPr="006741CC" w:rsidRDefault="006741CC" w:rsidP="006741CC">
            <w:pPr>
              <w:widowControl/>
              <w:jc w:val="right"/>
              <w:rPr>
                <w:sz w:val="22"/>
                <w:szCs w:val="22"/>
              </w:rPr>
            </w:pPr>
            <w:r w:rsidRPr="006741CC">
              <w:rPr>
                <w:sz w:val="22"/>
                <w:szCs w:val="22"/>
              </w:rPr>
              <w:t>0,022</w:t>
            </w:r>
          </w:p>
        </w:tc>
      </w:tr>
      <w:tr w:rsidR="006741CC" w:rsidRPr="006741CC" w14:paraId="2D874608" w14:textId="77777777" w:rsidTr="00BF731A">
        <w:trPr>
          <w:trHeight w:val="390"/>
        </w:trPr>
        <w:tc>
          <w:tcPr>
            <w:tcW w:w="3958" w:type="dxa"/>
            <w:tcBorders>
              <w:top w:val="nil"/>
              <w:left w:val="single" w:sz="4" w:space="0" w:color="auto"/>
              <w:bottom w:val="single" w:sz="4" w:space="0" w:color="auto"/>
              <w:right w:val="single" w:sz="4" w:space="0" w:color="auto"/>
            </w:tcBorders>
            <w:shd w:val="clear" w:color="auto" w:fill="auto"/>
            <w:vAlign w:val="bottom"/>
            <w:hideMark/>
          </w:tcPr>
          <w:p w14:paraId="284F2828" w14:textId="77777777" w:rsidR="006741CC" w:rsidRPr="006741CC" w:rsidRDefault="006741CC" w:rsidP="006741CC">
            <w:pPr>
              <w:widowControl/>
              <w:rPr>
                <w:sz w:val="22"/>
                <w:szCs w:val="22"/>
              </w:rPr>
            </w:pPr>
            <w:r w:rsidRPr="006741CC">
              <w:rPr>
                <w:sz w:val="22"/>
                <w:szCs w:val="22"/>
              </w:rPr>
              <w:t>Межбюджетные трансферты</w:t>
            </w:r>
          </w:p>
        </w:tc>
        <w:tc>
          <w:tcPr>
            <w:tcW w:w="436" w:type="dxa"/>
            <w:tcBorders>
              <w:top w:val="nil"/>
              <w:left w:val="nil"/>
              <w:bottom w:val="single" w:sz="4" w:space="0" w:color="auto"/>
              <w:right w:val="nil"/>
            </w:tcBorders>
            <w:shd w:val="clear" w:color="auto" w:fill="auto"/>
            <w:vAlign w:val="bottom"/>
            <w:hideMark/>
          </w:tcPr>
          <w:p w14:paraId="7FC45E92" w14:textId="77777777" w:rsidR="006741CC" w:rsidRPr="006741CC" w:rsidRDefault="006741CC" w:rsidP="006741CC">
            <w:pPr>
              <w:widowControl/>
              <w:jc w:val="center"/>
              <w:rPr>
                <w:sz w:val="22"/>
                <w:szCs w:val="22"/>
              </w:rPr>
            </w:pPr>
            <w:r w:rsidRPr="006741CC">
              <w:rPr>
                <w:sz w:val="22"/>
                <w:szCs w:val="22"/>
              </w:rPr>
              <w:t>02</w:t>
            </w:r>
          </w:p>
        </w:tc>
        <w:tc>
          <w:tcPr>
            <w:tcW w:w="326" w:type="dxa"/>
            <w:tcBorders>
              <w:top w:val="nil"/>
              <w:left w:val="nil"/>
              <w:bottom w:val="single" w:sz="4" w:space="0" w:color="auto"/>
              <w:right w:val="nil"/>
            </w:tcBorders>
            <w:shd w:val="clear" w:color="auto" w:fill="auto"/>
            <w:vAlign w:val="bottom"/>
            <w:hideMark/>
          </w:tcPr>
          <w:p w14:paraId="2B6CF14A" w14:textId="77777777" w:rsidR="006741CC" w:rsidRPr="006741CC" w:rsidRDefault="006741CC" w:rsidP="006741CC">
            <w:pPr>
              <w:widowControl/>
              <w:jc w:val="center"/>
              <w:rPr>
                <w:sz w:val="22"/>
                <w:szCs w:val="22"/>
              </w:rPr>
            </w:pPr>
            <w:r w:rsidRPr="006741CC">
              <w:rPr>
                <w:sz w:val="22"/>
                <w:szCs w:val="22"/>
              </w:rPr>
              <w:t>1</w:t>
            </w:r>
          </w:p>
        </w:tc>
        <w:tc>
          <w:tcPr>
            <w:tcW w:w="436" w:type="dxa"/>
            <w:tcBorders>
              <w:top w:val="nil"/>
              <w:left w:val="nil"/>
              <w:bottom w:val="single" w:sz="4" w:space="0" w:color="auto"/>
              <w:right w:val="nil"/>
            </w:tcBorders>
            <w:shd w:val="clear" w:color="auto" w:fill="auto"/>
            <w:vAlign w:val="bottom"/>
            <w:hideMark/>
          </w:tcPr>
          <w:p w14:paraId="0D716D3E" w14:textId="77777777" w:rsidR="006741CC" w:rsidRPr="006741CC" w:rsidRDefault="006741CC" w:rsidP="006741CC">
            <w:pPr>
              <w:widowControl/>
              <w:jc w:val="center"/>
              <w:rPr>
                <w:sz w:val="22"/>
                <w:szCs w:val="22"/>
              </w:rPr>
            </w:pPr>
            <w:r w:rsidRPr="006741CC">
              <w:rPr>
                <w:sz w:val="22"/>
                <w:szCs w:val="22"/>
              </w:rPr>
              <w:t>01</w:t>
            </w:r>
          </w:p>
        </w:tc>
        <w:tc>
          <w:tcPr>
            <w:tcW w:w="766" w:type="dxa"/>
            <w:tcBorders>
              <w:top w:val="nil"/>
              <w:left w:val="nil"/>
              <w:bottom w:val="single" w:sz="4" w:space="0" w:color="auto"/>
              <w:right w:val="single" w:sz="4" w:space="0" w:color="auto"/>
            </w:tcBorders>
            <w:shd w:val="clear" w:color="auto" w:fill="auto"/>
            <w:vAlign w:val="bottom"/>
            <w:hideMark/>
          </w:tcPr>
          <w:p w14:paraId="53789054" w14:textId="77777777" w:rsidR="006741CC" w:rsidRPr="006741CC" w:rsidRDefault="006741CC" w:rsidP="006741CC">
            <w:pPr>
              <w:widowControl/>
              <w:jc w:val="center"/>
              <w:rPr>
                <w:sz w:val="22"/>
                <w:szCs w:val="22"/>
              </w:rPr>
            </w:pPr>
            <w:r w:rsidRPr="006741CC">
              <w:rPr>
                <w:sz w:val="22"/>
                <w:szCs w:val="22"/>
              </w:rPr>
              <w:t>80040</w:t>
            </w:r>
          </w:p>
        </w:tc>
        <w:tc>
          <w:tcPr>
            <w:tcW w:w="566" w:type="dxa"/>
            <w:tcBorders>
              <w:top w:val="nil"/>
              <w:left w:val="nil"/>
              <w:bottom w:val="single" w:sz="4" w:space="0" w:color="auto"/>
              <w:right w:val="single" w:sz="4" w:space="0" w:color="auto"/>
            </w:tcBorders>
            <w:shd w:val="clear" w:color="auto" w:fill="auto"/>
            <w:noWrap/>
            <w:vAlign w:val="bottom"/>
            <w:hideMark/>
          </w:tcPr>
          <w:p w14:paraId="5345D82E" w14:textId="77777777" w:rsidR="006741CC" w:rsidRPr="006741CC" w:rsidRDefault="006741CC" w:rsidP="006741CC">
            <w:pPr>
              <w:widowControl/>
              <w:rPr>
                <w:sz w:val="22"/>
                <w:szCs w:val="22"/>
              </w:rPr>
            </w:pPr>
            <w:r w:rsidRPr="006741CC">
              <w:rPr>
                <w:sz w:val="22"/>
                <w:szCs w:val="22"/>
              </w:rPr>
              <w:t>500</w:t>
            </w:r>
          </w:p>
        </w:tc>
        <w:tc>
          <w:tcPr>
            <w:tcW w:w="466" w:type="dxa"/>
            <w:tcBorders>
              <w:top w:val="nil"/>
              <w:left w:val="nil"/>
              <w:bottom w:val="single" w:sz="4" w:space="0" w:color="auto"/>
              <w:right w:val="single" w:sz="4" w:space="0" w:color="auto"/>
            </w:tcBorders>
            <w:shd w:val="clear" w:color="auto" w:fill="auto"/>
            <w:noWrap/>
            <w:vAlign w:val="bottom"/>
            <w:hideMark/>
          </w:tcPr>
          <w:p w14:paraId="39834B9B" w14:textId="77777777" w:rsidR="006741CC" w:rsidRPr="006741CC" w:rsidRDefault="006741CC" w:rsidP="006741CC">
            <w:pPr>
              <w:widowControl/>
              <w:jc w:val="center"/>
              <w:rPr>
                <w:sz w:val="22"/>
                <w:szCs w:val="22"/>
              </w:rPr>
            </w:pPr>
            <w:r w:rsidRPr="006741CC">
              <w:rPr>
                <w:sz w:val="22"/>
                <w:szCs w:val="22"/>
              </w:rPr>
              <w:t> </w:t>
            </w:r>
          </w:p>
        </w:tc>
        <w:tc>
          <w:tcPr>
            <w:tcW w:w="500" w:type="dxa"/>
            <w:tcBorders>
              <w:top w:val="nil"/>
              <w:left w:val="nil"/>
              <w:bottom w:val="single" w:sz="4" w:space="0" w:color="auto"/>
              <w:right w:val="single" w:sz="4" w:space="0" w:color="auto"/>
            </w:tcBorders>
            <w:shd w:val="clear" w:color="auto" w:fill="auto"/>
            <w:noWrap/>
            <w:vAlign w:val="bottom"/>
            <w:hideMark/>
          </w:tcPr>
          <w:p w14:paraId="7CF84C8D" w14:textId="77777777" w:rsidR="006741CC" w:rsidRPr="006741CC" w:rsidRDefault="006741CC" w:rsidP="006741CC">
            <w:pPr>
              <w:widowControl/>
              <w:jc w:val="center"/>
              <w:rPr>
                <w:sz w:val="22"/>
                <w:szCs w:val="22"/>
              </w:rPr>
            </w:pPr>
            <w:r w:rsidRPr="006741CC">
              <w:rPr>
                <w:sz w:val="22"/>
                <w:szCs w:val="22"/>
              </w:rPr>
              <w:t> </w:t>
            </w:r>
          </w:p>
        </w:tc>
        <w:tc>
          <w:tcPr>
            <w:tcW w:w="1151" w:type="dxa"/>
            <w:tcBorders>
              <w:top w:val="nil"/>
              <w:left w:val="nil"/>
              <w:bottom w:val="single" w:sz="4" w:space="0" w:color="auto"/>
              <w:right w:val="single" w:sz="4" w:space="0" w:color="auto"/>
            </w:tcBorders>
            <w:shd w:val="clear" w:color="auto" w:fill="auto"/>
            <w:noWrap/>
            <w:vAlign w:val="bottom"/>
            <w:hideMark/>
          </w:tcPr>
          <w:p w14:paraId="5C9DB5DB" w14:textId="77777777" w:rsidR="006741CC" w:rsidRPr="006741CC" w:rsidRDefault="006741CC" w:rsidP="006741CC">
            <w:pPr>
              <w:widowControl/>
              <w:jc w:val="right"/>
              <w:rPr>
                <w:sz w:val="22"/>
                <w:szCs w:val="22"/>
              </w:rPr>
            </w:pPr>
            <w:r w:rsidRPr="006741CC">
              <w:rPr>
                <w:sz w:val="22"/>
                <w:szCs w:val="22"/>
              </w:rPr>
              <w:t>0,022</w:t>
            </w:r>
          </w:p>
        </w:tc>
        <w:tc>
          <w:tcPr>
            <w:tcW w:w="1151" w:type="dxa"/>
            <w:tcBorders>
              <w:top w:val="nil"/>
              <w:left w:val="nil"/>
              <w:bottom w:val="single" w:sz="4" w:space="0" w:color="auto"/>
              <w:right w:val="single" w:sz="4" w:space="0" w:color="auto"/>
            </w:tcBorders>
            <w:shd w:val="clear" w:color="auto" w:fill="auto"/>
            <w:noWrap/>
            <w:vAlign w:val="bottom"/>
            <w:hideMark/>
          </w:tcPr>
          <w:p w14:paraId="29567D7C" w14:textId="77777777" w:rsidR="006741CC" w:rsidRPr="006741CC" w:rsidRDefault="006741CC" w:rsidP="006741CC">
            <w:pPr>
              <w:widowControl/>
              <w:jc w:val="right"/>
              <w:rPr>
                <w:sz w:val="22"/>
                <w:szCs w:val="22"/>
              </w:rPr>
            </w:pPr>
            <w:r w:rsidRPr="006741CC">
              <w:rPr>
                <w:sz w:val="22"/>
                <w:szCs w:val="22"/>
              </w:rPr>
              <w:t>0,022</w:t>
            </w:r>
          </w:p>
        </w:tc>
        <w:tc>
          <w:tcPr>
            <w:tcW w:w="1151" w:type="dxa"/>
            <w:tcBorders>
              <w:top w:val="nil"/>
              <w:left w:val="nil"/>
              <w:bottom w:val="single" w:sz="4" w:space="0" w:color="auto"/>
              <w:right w:val="single" w:sz="4" w:space="0" w:color="auto"/>
            </w:tcBorders>
            <w:shd w:val="clear" w:color="auto" w:fill="auto"/>
            <w:noWrap/>
            <w:vAlign w:val="bottom"/>
            <w:hideMark/>
          </w:tcPr>
          <w:p w14:paraId="7618B93D" w14:textId="77777777" w:rsidR="006741CC" w:rsidRPr="006741CC" w:rsidRDefault="006741CC" w:rsidP="006741CC">
            <w:pPr>
              <w:widowControl/>
              <w:jc w:val="right"/>
              <w:rPr>
                <w:sz w:val="22"/>
                <w:szCs w:val="22"/>
              </w:rPr>
            </w:pPr>
            <w:r w:rsidRPr="006741CC">
              <w:rPr>
                <w:sz w:val="22"/>
                <w:szCs w:val="22"/>
              </w:rPr>
              <w:t>0,022</w:t>
            </w:r>
          </w:p>
        </w:tc>
      </w:tr>
      <w:tr w:rsidR="006741CC" w:rsidRPr="006741CC" w14:paraId="3F953BE6" w14:textId="77777777" w:rsidTr="00BF731A">
        <w:trPr>
          <w:trHeight w:val="390"/>
        </w:trPr>
        <w:tc>
          <w:tcPr>
            <w:tcW w:w="3958" w:type="dxa"/>
            <w:tcBorders>
              <w:top w:val="nil"/>
              <w:left w:val="single" w:sz="4" w:space="0" w:color="auto"/>
              <w:bottom w:val="single" w:sz="4" w:space="0" w:color="auto"/>
              <w:right w:val="single" w:sz="4" w:space="0" w:color="auto"/>
            </w:tcBorders>
            <w:shd w:val="clear" w:color="auto" w:fill="auto"/>
            <w:vAlign w:val="bottom"/>
            <w:hideMark/>
          </w:tcPr>
          <w:p w14:paraId="399677E6" w14:textId="77777777" w:rsidR="006741CC" w:rsidRPr="006741CC" w:rsidRDefault="006741CC" w:rsidP="006741CC">
            <w:pPr>
              <w:widowControl/>
              <w:rPr>
                <w:sz w:val="22"/>
                <w:szCs w:val="22"/>
              </w:rPr>
            </w:pPr>
            <w:r w:rsidRPr="006741CC">
              <w:rPr>
                <w:sz w:val="22"/>
                <w:szCs w:val="22"/>
              </w:rPr>
              <w:t>Иные межбюджетные трансферты</w:t>
            </w:r>
          </w:p>
        </w:tc>
        <w:tc>
          <w:tcPr>
            <w:tcW w:w="436" w:type="dxa"/>
            <w:tcBorders>
              <w:top w:val="nil"/>
              <w:left w:val="nil"/>
              <w:bottom w:val="single" w:sz="4" w:space="0" w:color="auto"/>
              <w:right w:val="nil"/>
            </w:tcBorders>
            <w:shd w:val="clear" w:color="auto" w:fill="auto"/>
            <w:vAlign w:val="bottom"/>
            <w:hideMark/>
          </w:tcPr>
          <w:p w14:paraId="5C8287F9" w14:textId="77777777" w:rsidR="006741CC" w:rsidRPr="006741CC" w:rsidRDefault="006741CC" w:rsidP="006741CC">
            <w:pPr>
              <w:widowControl/>
              <w:jc w:val="center"/>
              <w:rPr>
                <w:sz w:val="22"/>
                <w:szCs w:val="22"/>
              </w:rPr>
            </w:pPr>
            <w:r w:rsidRPr="006741CC">
              <w:rPr>
                <w:sz w:val="22"/>
                <w:szCs w:val="22"/>
              </w:rPr>
              <w:t>02</w:t>
            </w:r>
          </w:p>
        </w:tc>
        <w:tc>
          <w:tcPr>
            <w:tcW w:w="326" w:type="dxa"/>
            <w:tcBorders>
              <w:top w:val="nil"/>
              <w:left w:val="nil"/>
              <w:bottom w:val="single" w:sz="4" w:space="0" w:color="auto"/>
              <w:right w:val="nil"/>
            </w:tcBorders>
            <w:shd w:val="clear" w:color="auto" w:fill="auto"/>
            <w:vAlign w:val="bottom"/>
            <w:hideMark/>
          </w:tcPr>
          <w:p w14:paraId="16A737FF" w14:textId="77777777" w:rsidR="006741CC" w:rsidRPr="006741CC" w:rsidRDefault="006741CC" w:rsidP="006741CC">
            <w:pPr>
              <w:widowControl/>
              <w:jc w:val="center"/>
              <w:rPr>
                <w:sz w:val="22"/>
                <w:szCs w:val="22"/>
              </w:rPr>
            </w:pPr>
            <w:r w:rsidRPr="006741CC">
              <w:rPr>
                <w:sz w:val="22"/>
                <w:szCs w:val="22"/>
              </w:rPr>
              <w:t>1</w:t>
            </w:r>
          </w:p>
        </w:tc>
        <w:tc>
          <w:tcPr>
            <w:tcW w:w="436" w:type="dxa"/>
            <w:tcBorders>
              <w:top w:val="nil"/>
              <w:left w:val="nil"/>
              <w:bottom w:val="single" w:sz="4" w:space="0" w:color="auto"/>
              <w:right w:val="nil"/>
            </w:tcBorders>
            <w:shd w:val="clear" w:color="auto" w:fill="auto"/>
            <w:vAlign w:val="bottom"/>
            <w:hideMark/>
          </w:tcPr>
          <w:p w14:paraId="281BF1A1" w14:textId="77777777" w:rsidR="006741CC" w:rsidRPr="006741CC" w:rsidRDefault="006741CC" w:rsidP="006741CC">
            <w:pPr>
              <w:widowControl/>
              <w:jc w:val="center"/>
              <w:rPr>
                <w:sz w:val="22"/>
                <w:szCs w:val="22"/>
              </w:rPr>
            </w:pPr>
            <w:r w:rsidRPr="006741CC">
              <w:rPr>
                <w:sz w:val="22"/>
                <w:szCs w:val="22"/>
              </w:rPr>
              <w:t>01</w:t>
            </w:r>
          </w:p>
        </w:tc>
        <w:tc>
          <w:tcPr>
            <w:tcW w:w="766" w:type="dxa"/>
            <w:tcBorders>
              <w:top w:val="nil"/>
              <w:left w:val="nil"/>
              <w:bottom w:val="single" w:sz="4" w:space="0" w:color="auto"/>
              <w:right w:val="single" w:sz="4" w:space="0" w:color="auto"/>
            </w:tcBorders>
            <w:shd w:val="clear" w:color="auto" w:fill="auto"/>
            <w:vAlign w:val="bottom"/>
            <w:hideMark/>
          </w:tcPr>
          <w:p w14:paraId="5311659C" w14:textId="77777777" w:rsidR="006741CC" w:rsidRPr="006741CC" w:rsidRDefault="006741CC" w:rsidP="006741CC">
            <w:pPr>
              <w:widowControl/>
              <w:jc w:val="center"/>
              <w:rPr>
                <w:sz w:val="22"/>
                <w:szCs w:val="22"/>
              </w:rPr>
            </w:pPr>
            <w:r w:rsidRPr="006741CC">
              <w:rPr>
                <w:sz w:val="22"/>
                <w:szCs w:val="22"/>
              </w:rPr>
              <w:t>80040</w:t>
            </w:r>
          </w:p>
        </w:tc>
        <w:tc>
          <w:tcPr>
            <w:tcW w:w="566" w:type="dxa"/>
            <w:tcBorders>
              <w:top w:val="nil"/>
              <w:left w:val="nil"/>
              <w:bottom w:val="single" w:sz="4" w:space="0" w:color="auto"/>
              <w:right w:val="single" w:sz="4" w:space="0" w:color="auto"/>
            </w:tcBorders>
            <w:shd w:val="clear" w:color="auto" w:fill="auto"/>
            <w:noWrap/>
            <w:vAlign w:val="bottom"/>
            <w:hideMark/>
          </w:tcPr>
          <w:p w14:paraId="5D73ED62" w14:textId="77777777" w:rsidR="006741CC" w:rsidRPr="006741CC" w:rsidRDefault="006741CC" w:rsidP="006741CC">
            <w:pPr>
              <w:widowControl/>
              <w:rPr>
                <w:sz w:val="22"/>
                <w:szCs w:val="22"/>
              </w:rPr>
            </w:pPr>
            <w:r w:rsidRPr="006741CC">
              <w:rPr>
                <w:sz w:val="22"/>
                <w:szCs w:val="22"/>
              </w:rPr>
              <w:t>540</w:t>
            </w:r>
          </w:p>
        </w:tc>
        <w:tc>
          <w:tcPr>
            <w:tcW w:w="466" w:type="dxa"/>
            <w:tcBorders>
              <w:top w:val="nil"/>
              <w:left w:val="nil"/>
              <w:bottom w:val="single" w:sz="4" w:space="0" w:color="auto"/>
              <w:right w:val="single" w:sz="4" w:space="0" w:color="auto"/>
            </w:tcBorders>
            <w:shd w:val="clear" w:color="auto" w:fill="auto"/>
            <w:noWrap/>
            <w:vAlign w:val="bottom"/>
            <w:hideMark/>
          </w:tcPr>
          <w:p w14:paraId="4366AF07" w14:textId="77777777" w:rsidR="006741CC" w:rsidRPr="006741CC" w:rsidRDefault="006741CC" w:rsidP="006741CC">
            <w:pPr>
              <w:widowControl/>
              <w:jc w:val="center"/>
              <w:rPr>
                <w:sz w:val="22"/>
                <w:szCs w:val="22"/>
              </w:rPr>
            </w:pPr>
            <w:r w:rsidRPr="006741CC">
              <w:rPr>
                <w:sz w:val="22"/>
                <w:szCs w:val="22"/>
              </w:rPr>
              <w:t> </w:t>
            </w:r>
          </w:p>
        </w:tc>
        <w:tc>
          <w:tcPr>
            <w:tcW w:w="500" w:type="dxa"/>
            <w:tcBorders>
              <w:top w:val="nil"/>
              <w:left w:val="nil"/>
              <w:bottom w:val="single" w:sz="4" w:space="0" w:color="auto"/>
              <w:right w:val="single" w:sz="4" w:space="0" w:color="auto"/>
            </w:tcBorders>
            <w:shd w:val="clear" w:color="auto" w:fill="auto"/>
            <w:noWrap/>
            <w:vAlign w:val="bottom"/>
            <w:hideMark/>
          </w:tcPr>
          <w:p w14:paraId="555584FF" w14:textId="77777777" w:rsidR="006741CC" w:rsidRPr="006741CC" w:rsidRDefault="006741CC" w:rsidP="006741CC">
            <w:pPr>
              <w:widowControl/>
              <w:jc w:val="center"/>
              <w:rPr>
                <w:sz w:val="22"/>
                <w:szCs w:val="22"/>
              </w:rPr>
            </w:pPr>
            <w:r w:rsidRPr="006741CC">
              <w:rPr>
                <w:sz w:val="22"/>
                <w:szCs w:val="22"/>
              </w:rPr>
              <w:t> </w:t>
            </w:r>
          </w:p>
        </w:tc>
        <w:tc>
          <w:tcPr>
            <w:tcW w:w="1151" w:type="dxa"/>
            <w:tcBorders>
              <w:top w:val="nil"/>
              <w:left w:val="nil"/>
              <w:bottom w:val="single" w:sz="4" w:space="0" w:color="auto"/>
              <w:right w:val="single" w:sz="4" w:space="0" w:color="auto"/>
            </w:tcBorders>
            <w:shd w:val="clear" w:color="auto" w:fill="auto"/>
            <w:noWrap/>
            <w:vAlign w:val="bottom"/>
            <w:hideMark/>
          </w:tcPr>
          <w:p w14:paraId="4CDC023A" w14:textId="77777777" w:rsidR="006741CC" w:rsidRPr="006741CC" w:rsidRDefault="006741CC" w:rsidP="006741CC">
            <w:pPr>
              <w:widowControl/>
              <w:jc w:val="right"/>
              <w:rPr>
                <w:sz w:val="22"/>
                <w:szCs w:val="22"/>
              </w:rPr>
            </w:pPr>
            <w:r w:rsidRPr="006741CC">
              <w:rPr>
                <w:sz w:val="22"/>
                <w:szCs w:val="22"/>
              </w:rPr>
              <w:t>0,022</w:t>
            </w:r>
          </w:p>
        </w:tc>
        <w:tc>
          <w:tcPr>
            <w:tcW w:w="1151" w:type="dxa"/>
            <w:tcBorders>
              <w:top w:val="nil"/>
              <w:left w:val="nil"/>
              <w:bottom w:val="single" w:sz="4" w:space="0" w:color="auto"/>
              <w:right w:val="single" w:sz="4" w:space="0" w:color="auto"/>
            </w:tcBorders>
            <w:shd w:val="clear" w:color="auto" w:fill="auto"/>
            <w:noWrap/>
            <w:vAlign w:val="bottom"/>
            <w:hideMark/>
          </w:tcPr>
          <w:p w14:paraId="2F4E51E0" w14:textId="77777777" w:rsidR="006741CC" w:rsidRPr="006741CC" w:rsidRDefault="006741CC" w:rsidP="006741CC">
            <w:pPr>
              <w:widowControl/>
              <w:jc w:val="right"/>
              <w:rPr>
                <w:sz w:val="22"/>
                <w:szCs w:val="22"/>
              </w:rPr>
            </w:pPr>
            <w:r w:rsidRPr="006741CC">
              <w:rPr>
                <w:sz w:val="22"/>
                <w:szCs w:val="22"/>
              </w:rPr>
              <w:t>0,022</w:t>
            </w:r>
          </w:p>
        </w:tc>
        <w:tc>
          <w:tcPr>
            <w:tcW w:w="1151" w:type="dxa"/>
            <w:tcBorders>
              <w:top w:val="nil"/>
              <w:left w:val="nil"/>
              <w:bottom w:val="single" w:sz="4" w:space="0" w:color="auto"/>
              <w:right w:val="single" w:sz="4" w:space="0" w:color="auto"/>
            </w:tcBorders>
            <w:shd w:val="clear" w:color="auto" w:fill="auto"/>
            <w:noWrap/>
            <w:vAlign w:val="bottom"/>
            <w:hideMark/>
          </w:tcPr>
          <w:p w14:paraId="6AA7B9F1" w14:textId="77777777" w:rsidR="006741CC" w:rsidRPr="006741CC" w:rsidRDefault="006741CC" w:rsidP="006741CC">
            <w:pPr>
              <w:widowControl/>
              <w:jc w:val="right"/>
              <w:rPr>
                <w:sz w:val="22"/>
                <w:szCs w:val="22"/>
              </w:rPr>
            </w:pPr>
            <w:r w:rsidRPr="006741CC">
              <w:rPr>
                <w:sz w:val="22"/>
                <w:szCs w:val="22"/>
              </w:rPr>
              <w:t>0,022</w:t>
            </w:r>
          </w:p>
        </w:tc>
      </w:tr>
      <w:tr w:rsidR="006741CC" w:rsidRPr="006741CC" w14:paraId="13683354" w14:textId="77777777" w:rsidTr="00BF731A">
        <w:trPr>
          <w:trHeight w:val="390"/>
        </w:trPr>
        <w:tc>
          <w:tcPr>
            <w:tcW w:w="3958" w:type="dxa"/>
            <w:tcBorders>
              <w:top w:val="nil"/>
              <w:left w:val="single" w:sz="4" w:space="0" w:color="auto"/>
              <w:bottom w:val="single" w:sz="4" w:space="0" w:color="auto"/>
              <w:right w:val="single" w:sz="4" w:space="0" w:color="auto"/>
            </w:tcBorders>
            <w:shd w:val="clear" w:color="auto" w:fill="auto"/>
            <w:vAlign w:val="bottom"/>
            <w:hideMark/>
          </w:tcPr>
          <w:p w14:paraId="5B27CF3A" w14:textId="77777777" w:rsidR="006741CC" w:rsidRPr="006741CC" w:rsidRDefault="006741CC" w:rsidP="006741CC">
            <w:pPr>
              <w:widowControl/>
              <w:rPr>
                <w:sz w:val="22"/>
                <w:szCs w:val="22"/>
              </w:rPr>
            </w:pPr>
            <w:r w:rsidRPr="006741CC">
              <w:rPr>
                <w:sz w:val="22"/>
                <w:szCs w:val="22"/>
              </w:rPr>
              <w:t>ОБЩЕГОСУДАРСТВЕННЫЕ ВОПРОСЫ</w:t>
            </w:r>
          </w:p>
        </w:tc>
        <w:tc>
          <w:tcPr>
            <w:tcW w:w="436" w:type="dxa"/>
            <w:tcBorders>
              <w:top w:val="nil"/>
              <w:left w:val="nil"/>
              <w:bottom w:val="single" w:sz="4" w:space="0" w:color="auto"/>
              <w:right w:val="nil"/>
            </w:tcBorders>
            <w:shd w:val="clear" w:color="auto" w:fill="auto"/>
            <w:vAlign w:val="bottom"/>
            <w:hideMark/>
          </w:tcPr>
          <w:p w14:paraId="2145DAC2" w14:textId="77777777" w:rsidR="006741CC" w:rsidRPr="006741CC" w:rsidRDefault="006741CC" w:rsidP="006741CC">
            <w:pPr>
              <w:widowControl/>
              <w:jc w:val="center"/>
              <w:rPr>
                <w:sz w:val="22"/>
                <w:szCs w:val="22"/>
              </w:rPr>
            </w:pPr>
            <w:r w:rsidRPr="006741CC">
              <w:rPr>
                <w:sz w:val="22"/>
                <w:szCs w:val="22"/>
              </w:rPr>
              <w:t>02</w:t>
            </w:r>
          </w:p>
        </w:tc>
        <w:tc>
          <w:tcPr>
            <w:tcW w:w="326" w:type="dxa"/>
            <w:tcBorders>
              <w:top w:val="nil"/>
              <w:left w:val="nil"/>
              <w:bottom w:val="single" w:sz="4" w:space="0" w:color="auto"/>
              <w:right w:val="nil"/>
            </w:tcBorders>
            <w:shd w:val="clear" w:color="auto" w:fill="auto"/>
            <w:vAlign w:val="bottom"/>
            <w:hideMark/>
          </w:tcPr>
          <w:p w14:paraId="0FE61387" w14:textId="77777777" w:rsidR="006741CC" w:rsidRPr="006741CC" w:rsidRDefault="006741CC" w:rsidP="006741CC">
            <w:pPr>
              <w:widowControl/>
              <w:jc w:val="center"/>
              <w:rPr>
                <w:sz w:val="22"/>
                <w:szCs w:val="22"/>
              </w:rPr>
            </w:pPr>
            <w:r w:rsidRPr="006741CC">
              <w:rPr>
                <w:sz w:val="22"/>
                <w:szCs w:val="22"/>
              </w:rPr>
              <w:t>1</w:t>
            </w:r>
          </w:p>
        </w:tc>
        <w:tc>
          <w:tcPr>
            <w:tcW w:w="436" w:type="dxa"/>
            <w:tcBorders>
              <w:top w:val="nil"/>
              <w:left w:val="nil"/>
              <w:bottom w:val="single" w:sz="4" w:space="0" w:color="auto"/>
              <w:right w:val="nil"/>
            </w:tcBorders>
            <w:shd w:val="clear" w:color="auto" w:fill="auto"/>
            <w:vAlign w:val="bottom"/>
            <w:hideMark/>
          </w:tcPr>
          <w:p w14:paraId="0887EDB9" w14:textId="77777777" w:rsidR="006741CC" w:rsidRPr="006741CC" w:rsidRDefault="006741CC" w:rsidP="006741CC">
            <w:pPr>
              <w:widowControl/>
              <w:jc w:val="center"/>
              <w:rPr>
                <w:sz w:val="22"/>
                <w:szCs w:val="22"/>
              </w:rPr>
            </w:pPr>
            <w:r w:rsidRPr="006741CC">
              <w:rPr>
                <w:sz w:val="22"/>
                <w:szCs w:val="22"/>
              </w:rPr>
              <w:t>01</w:t>
            </w:r>
          </w:p>
        </w:tc>
        <w:tc>
          <w:tcPr>
            <w:tcW w:w="766" w:type="dxa"/>
            <w:tcBorders>
              <w:top w:val="nil"/>
              <w:left w:val="nil"/>
              <w:bottom w:val="single" w:sz="4" w:space="0" w:color="auto"/>
              <w:right w:val="single" w:sz="4" w:space="0" w:color="auto"/>
            </w:tcBorders>
            <w:shd w:val="clear" w:color="auto" w:fill="auto"/>
            <w:vAlign w:val="bottom"/>
            <w:hideMark/>
          </w:tcPr>
          <w:p w14:paraId="61B79737" w14:textId="77777777" w:rsidR="006741CC" w:rsidRPr="006741CC" w:rsidRDefault="006741CC" w:rsidP="006741CC">
            <w:pPr>
              <w:widowControl/>
              <w:jc w:val="center"/>
              <w:rPr>
                <w:sz w:val="22"/>
                <w:szCs w:val="22"/>
              </w:rPr>
            </w:pPr>
            <w:r w:rsidRPr="006741CC">
              <w:rPr>
                <w:sz w:val="22"/>
                <w:szCs w:val="22"/>
              </w:rPr>
              <w:t>80040</w:t>
            </w:r>
          </w:p>
        </w:tc>
        <w:tc>
          <w:tcPr>
            <w:tcW w:w="566" w:type="dxa"/>
            <w:tcBorders>
              <w:top w:val="nil"/>
              <w:left w:val="nil"/>
              <w:bottom w:val="single" w:sz="4" w:space="0" w:color="auto"/>
              <w:right w:val="single" w:sz="4" w:space="0" w:color="auto"/>
            </w:tcBorders>
            <w:shd w:val="clear" w:color="auto" w:fill="auto"/>
            <w:noWrap/>
            <w:vAlign w:val="bottom"/>
            <w:hideMark/>
          </w:tcPr>
          <w:p w14:paraId="5B30FDFC" w14:textId="77777777" w:rsidR="006741CC" w:rsidRPr="006741CC" w:rsidRDefault="006741CC" w:rsidP="006741CC">
            <w:pPr>
              <w:widowControl/>
              <w:rPr>
                <w:sz w:val="22"/>
                <w:szCs w:val="22"/>
              </w:rPr>
            </w:pPr>
            <w:r w:rsidRPr="006741CC">
              <w:rPr>
                <w:sz w:val="22"/>
                <w:szCs w:val="22"/>
              </w:rPr>
              <w:t>540</w:t>
            </w:r>
          </w:p>
        </w:tc>
        <w:tc>
          <w:tcPr>
            <w:tcW w:w="466" w:type="dxa"/>
            <w:tcBorders>
              <w:top w:val="nil"/>
              <w:left w:val="nil"/>
              <w:bottom w:val="single" w:sz="4" w:space="0" w:color="auto"/>
              <w:right w:val="single" w:sz="4" w:space="0" w:color="auto"/>
            </w:tcBorders>
            <w:shd w:val="clear" w:color="auto" w:fill="auto"/>
            <w:noWrap/>
            <w:vAlign w:val="bottom"/>
            <w:hideMark/>
          </w:tcPr>
          <w:p w14:paraId="018C80B2" w14:textId="77777777" w:rsidR="006741CC" w:rsidRPr="006741CC" w:rsidRDefault="006741CC" w:rsidP="006741CC">
            <w:pPr>
              <w:widowControl/>
              <w:jc w:val="center"/>
              <w:rPr>
                <w:sz w:val="22"/>
                <w:szCs w:val="22"/>
              </w:rPr>
            </w:pPr>
            <w:r w:rsidRPr="006741CC">
              <w:rPr>
                <w:sz w:val="22"/>
                <w:szCs w:val="22"/>
              </w:rPr>
              <w:t>01</w:t>
            </w:r>
          </w:p>
        </w:tc>
        <w:tc>
          <w:tcPr>
            <w:tcW w:w="500" w:type="dxa"/>
            <w:tcBorders>
              <w:top w:val="nil"/>
              <w:left w:val="nil"/>
              <w:bottom w:val="single" w:sz="4" w:space="0" w:color="auto"/>
              <w:right w:val="single" w:sz="4" w:space="0" w:color="auto"/>
            </w:tcBorders>
            <w:shd w:val="clear" w:color="auto" w:fill="auto"/>
            <w:noWrap/>
            <w:vAlign w:val="bottom"/>
            <w:hideMark/>
          </w:tcPr>
          <w:p w14:paraId="0631DF78" w14:textId="77777777" w:rsidR="006741CC" w:rsidRPr="006741CC" w:rsidRDefault="006741CC" w:rsidP="006741CC">
            <w:pPr>
              <w:widowControl/>
              <w:jc w:val="center"/>
              <w:rPr>
                <w:sz w:val="22"/>
                <w:szCs w:val="22"/>
              </w:rPr>
            </w:pPr>
            <w:r w:rsidRPr="006741CC">
              <w:rPr>
                <w:sz w:val="22"/>
                <w:szCs w:val="22"/>
              </w:rPr>
              <w:t>00</w:t>
            </w:r>
          </w:p>
        </w:tc>
        <w:tc>
          <w:tcPr>
            <w:tcW w:w="1151" w:type="dxa"/>
            <w:tcBorders>
              <w:top w:val="nil"/>
              <w:left w:val="nil"/>
              <w:bottom w:val="single" w:sz="4" w:space="0" w:color="auto"/>
              <w:right w:val="single" w:sz="4" w:space="0" w:color="auto"/>
            </w:tcBorders>
            <w:shd w:val="clear" w:color="auto" w:fill="auto"/>
            <w:noWrap/>
            <w:vAlign w:val="bottom"/>
            <w:hideMark/>
          </w:tcPr>
          <w:p w14:paraId="4256B7EA" w14:textId="77777777" w:rsidR="006741CC" w:rsidRPr="006741CC" w:rsidRDefault="006741CC" w:rsidP="006741CC">
            <w:pPr>
              <w:widowControl/>
              <w:jc w:val="right"/>
              <w:rPr>
                <w:sz w:val="22"/>
                <w:szCs w:val="22"/>
              </w:rPr>
            </w:pPr>
            <w:r w:rsidRPr="006741CC">
              <w:rPr>
                <w:sz w:val="22"/>
                <w:szCs w:val="22"/>
              </w:rPr>
              <w:t>0,022</w:t>
            </w:r>
          </w:p>
        </w:tc>
        <w:tc>
          <w:tcPr>
            <w:tcW w:w="1151" w:type="dxa"/>
            <w:tcBorders>
              <w:top w:val="nil"/>
              <w:left w:val="nil"/>
              <w:bottom w:val="single" w:sz="4" w:space="0" w:color="auto"/>
              <w:right w:val="single" w:sz="4" w:space="0" w:color="auto"/>
            </w:tcBorders>
            <w:shd w:val="clear" w:color="auto" w:fill="auto"/>
            <w:noWrap/>
            <w:vAlign w:val="bottom"/>
            <w:hideMark/>
          </w:tcPr>
          <w:p w14:paraId="13DA6FA0" w14:textId="77777777" w:rsidR="006741CC" w:rsidRPr="006741CC" w:rsidRDefault="006741CC" w:rsidP="006741CC">
            <w:pPr>
              <w:widowControl/>
              <w:jc w:val="right"/>
              <w:rPr>
                <w:sz w:val="22"/>
                <w:szCs w:val="22"/>
              </w:rPr>
            </w:pPr>
            <w:r w:rsidRPr="006741CC">
              <w:rPr>
                <w:sz w:val="22"/>
                <w:szCs w:val="22"/>
              </w:rPr>
              <w:t>0,022</w:t>
            </w:r>
          </w:p>
        </w:tc>
        <w:tc>
          <w:tcPr>
            <w:tcW w:w="1151" w:type="dxa"/>
            <w:tcBorders>
              <w:top w:val="nil"/>
              <w:left w:val="nil"/>
              <w:bottom w:val="single" w:sz="4" w:space="0" w:color="auto"/>
              <w:right w:val="single" w:sz="4" w:space="0" w:color="auto"/>
            </w:tcBorders>
            <w:shd w:val="clear" w:color="auto" w:fill="auto"/>
            <w:noWrap/>
            <w:vAlign w:val="bottom"/>
            <w:hideMark/>
          </w:tcPr>
          <w:p w14:paraId="3DF8F8A9" w14:textId="77777777" w:rsidR="006741CC" w:rsidRPr="006741CC" w:rsidRDefault="006741CC" w:rsidP="006741CC">
            <w:pPr>
              <w:widowControl/>
              <w:jc w:val="right"/>
              <w:rPr>
                <w:sz w:val="22"/>
                <w:szCs w:val="22"/>
              </w:rPr>
            </w:pPr>
            <w:r w:rsidRPr="006741CC">
              <w:rPr>
                <w:sz w:val="22"/>
                <w:szCs w:val="22"/>
              </w:rPr>
              <w:t>0,022</w:t>
            </w:r>
          </w:p>
        </w:tc>
      </w:tr>
      <w:tr w:rsidR="006741CC" w:rsidRPr="006741CC" w14:paraId="2D7A91C6" w14:textId="77777777" w:rsidTr="00BF731A">
        <w:trPr>
          <w:trHeight w:val="570"/>
        </w:trPr>
        <w:tc>
          <w:tcPr>
            <w:tcW w:w="3958" w:type="dxa"/>
            <w:tcBorders>
              <w:top w:val="nil"/>
              <w:left w:val="single" w:sz="4" w:space="0" w:color="auto"/>
              <w:bottom w:val="single" w:sz="4" w:space="0" w:color="auto"/>
              <w:right w:val="single" w:sz="4" w:space="0" w:color="auto"/>
            </w:tcBorders>
            <w:shd w:val="clear" w:color="auto" w:fill="auto"/>
            <w:vAlign w:val="bottom"/>
            <w:hideMark/>
          </w:tcPr>
          <w:p w14:paraId="1F85DF61" w14:textId="77777777" w:rsidR="006741CC" w:rsidRPr="006741CC" w:rsidRDefault="006741CC" w:rsidP="006741CC">
            <w:pPr>
              <w:widowControl/>
              <w:rPr>
                <w:sz w:val="22"/>
                <w:szCs w:val="22"/>
              </w:rPr>
            </w:pPr>
            <w:r w:rsidRPr="006741CC">
              <w:rPr>
                <w:sz w:val="22"/>
                <w:szCs w:val="22"/>
              </w:rPr>
              <w:t>Обеспечение деятельности финансовых, налоговых и таможенных органов и органов финансового (финансово-бюджетного) надзора</w:t>
            </w:r>
          </w:p>
        </w:tc>
        <w:tc>
          <w:tcPr>
            <w:tcW w:w="436" w:type="dxa"/>
            <w:tcBorders>
              <w:top w:val="nil"/>
              <w:left w:val="nil"/>
              <w:bottom w:val="single" w:sz="4" w:space="0" w:color="auto"/>
              <w:right w:val="nil"/>
            </w:tcBorders>
            <w:shd w:val="clear" w:color="auto" w:fill="auto"/>
            <w:vAlign w:val="bottom"/>
            <w:hideMark/>
          </w:tcPr>
          <w:p w14:paraId="6DD7591D" w14:textId="77777777" w:rsidR="006741CC" w:rsidRPr="006741CC" w:rsidRDefault="006741CC" w:rsidP="006741CC">
            <w:pPr>
              <w:widowControl/>
              <w:jc w:val="center"/>
              <w:rPr>
                <w:sz w:val="22"/>
                <w:szCs w:val="22"/>
              </w:rPr>
            </w:pPr>
            <w:r w:rsidRPr="006741CC">
              <w:rPr>
                <w:sz w:val="22"/>
                <w:szCs w:val="22"/>
              </w:rPr>
              <w:t>02</w:t>
            </w:r>
          </w:p>
        </w:tc>
        <w:tc>
          <w:tcPr>
            <w:tcW w:w="326" w:type="dxa"/>
            <w:tcBorders>
              <w:top w:val="nil"/>
              <w:left w:val="nil"/>
              <w:bottom w:val="single" w:sz="4" w:space="0" w:color="auto"/>
              <w:right w:val="nil"/>
            </w:tcBorders>
            <w:shd w:val="clear" w:color="auto" w:fill="auto"/>
            <w:vAlign w:val="bottom"/>
            <w:hideMark/>
          </w:tcPr>
          <w:p w14:paraId="7982954F" w14:textId="77777777" w:rsidR="006741CC" w:rsidRPr="006741CC" w:rsidRDefault="006741CC" w:rsidP="006741CC">
            <w:pPr>
              <w:widowControl/>
              <w:jc w:val="center"/>
              <w:rPr>
                <w:sz w:val="22"/>
                <w:szCs w:val="22"/>
              </w:rPr>
            </w:pPr>
            <w:r w:rsidRPr="006741CC">
              <w:rPr>
                <w:sz w:val="22"/>
                <w:szCs w:val="22"/>
              </w:rPr>
              <w:t>1</w:t>
            </w:r>
          </w:p>
        </w:tc>
        <w:tc>
          <w:tcPr>
            <w:tcW w:w="436" w:type="dxa"/>
            <w:tcBorders>
              <w:top w:val="nil"/>
              <w:left w:val="nil"/>
              <w:bottom w:val="single" w:sz="4" w:space="0" w:color="auto"/>
              <w:right w:val="nil"/>
            </w:tcBorders>
            <w:shd w:val="clear" w:color="auto" w:fill="auto"/>
            <w:vAlign w:val="bottom"/>
            <w:hideMark/>
          </w:tcPr>
          <w:p w14:paraId="21A6E792" w14:textId="77777777" w:rsidR="006741CC" w:rsidRPr="006741CC" w:rsidRDefault="006741CC" w:rsidP="006741CC">
            <w:pPr>
              <w:widowControl/>
              <w:jc w:val="center"/>
              <w:rPr>
                <w:sz w:val="22"/>
                <w:szCs w:val="22"/>
              </w:rPr>
            </w:pPr>
            <w:r w:rsidRPr="006741CC">
              <w:rPr>
                <w:sz w:val="22"/>
                <w:szCs w:val="22"/>
              </w:rPr>
              <w:t>01</w:t>
            </w:r>
          </w:p>
        </w:tc>
        <w:tc>
          <w:tcPr>
            <w:tcW w:w="766" w:type="dxa"/>
            <w:tcBorders>
              <w:top w:val="nil"/>
              <w:left w:val="nil"/>
              <w:bottom w:val="single" w:sz="4" w:space="0" w:color="auto"/>
              <w:right w:val="single" w:sz="4" w:space="0" w:color="auto"/>
            </w:tcBorders>
            <w:shd w:val="clear" w:color="auto" w:fill="auto"/>
            <w:vAlign w:val="bottom"/>
            <w:hideMark/>
          </w:tcPr>
          <w:p w14:paraId="1B0E86DC" w14:textId="77777777" w:rsidR="006741CC" w:rsidRPr="006741CC" w:rsidRDefault="006741CC" w:rsidP="006741CC">
            <w:pPr>
              <w:widowControl/>
              <w:jc w:val="center"/>
              <w:rPr>
                <w:sz w:val="22"/>
                <w:szCs w:val="22"/>
              </w:rPr>
            </w:pPr>
            <w:r w:rsidRPr="006741CC">
              <w:rPr>
                <w:sz w:val="22"/>
                <w:szCs w:val="22"/>
              </w:rPr>
              <w:t>80040</w:t>
            </w:r>
          </w:p>
        </w:tc>
        <w:tc>
          <w:tcPr>
            <w:tcW w:w="566" w:type="dxa"/>
            <w:tcBorders>
              <w:top w:val="nil"/>
              <w:left w:val="nil"/>
              <w:bottom w:val="single" w:sz="4" w:space="0" w:color="auto"/>
              <w:right w:val="single" w:sz="4" w:space="0" w:color="auto"/>
            </w:tcBorders>
            <w:shd w:val="clear" w:color="auto" w:fill="auto"/>
            <w:noWrap/>
            <w:vAlign w:val="bottom"/>
            <w:hideMark/>
          </w:tcPr>
          <w:p w14:paraId="17586FF4" w14:textId="77777777" w:rsidR="006741CC" w:rsidRPr="006741CC" w:rsidRDefault="006741CC" w:rsidP="006741CC">
            <w:pPr>
              <w:widowControl/>
              <w:rPr>
                <w:sz w:val="22"/>
                <w:szCs w:val="22"/>
              </w:rPr>
            </w:pPr>
            <w:r w:rsidRPr="006741CC">
              <w:rPr>
                <w:sz w:val="22"/>
                <w:szCs w:val="22"/>
              </w:rPr>
              <w:t>540</w:t>
            </w:r>
          </w:p>
        </w:tc>
        <w:tc>
          <w:tcPr>
            <w:tcW w:w="466" w:type="dxa"/>
            <w:tcBorders>
              <w:top w:val="nil"/>
              <w:left w:val="nil"/>
              <w:bottom w:val="single" w:sz="4" w:space="0" w:color="auto"/>
              <w:right w:val="single" w:sz="4" w:space="0" w:color="auto"/>
            </w:tcBorders>
            <w:shd w:val="clear" w:color="auto" w:fill="auto"/>
            <w:noWrap/>
            <w:vAlign w:val="bottom"/>
            <w:hideMark/>
          </w:tcPr>
          <w:p w14:paraId="36CBA8CD" w14:textId="77777777" w:rsidR="006741CC" w:rsidRPr="006741CC" w:rsidRDefault="006741CC" w:rsidP="006741CC">
            <w:pPr>
              <w:widowControl/>
              <w:jc w:val="center"/>
              <w:rPr>
                <w:sz w:val="22"/>
                <w:szCs w:val="22"/>
              </w:rPr>
            </w:pPr>
            <w:r w:rsidRPr="006741CC">
              <w:rPr>
                <w:sz w:val="22"/>
                <w:szCs w:val="22"/>
              </w:rPr>
              <w:t>01</w:t>
            </w:r>
          </w:p>
        </w:tc>
        <w:tc>
          <w:tcPr>
            <w:tcW w:w="500" w:type="dxa"/>
            <w:tcBorders>
              <w:top w:val="nil"/>
              <w:left w:val="nil"/>
              <w:bottom w:val="single" w:sz="4" w:space="0" w:color="auto"/>
              <w:right w:val="single" w:sz="4" w:space="0" w:color="auto"/>
            </w:tcBorders>
            <w:shd w:val="clear" w:color="auto" w:fill="auto"/>
            <w:noWrap/>
            <w:vAlign w:val="bottom"/>
            <w:hideMark/>
          </w:tcPr>
          <w:p w14:paraId="3E178D0D" w14:textId="77777777" w:rsidR="006741CC" w:rsidRPr="006741CC" w:rsidRDefault="006741CC" w:rsidP="006741CC">
            <w:pPr>
              <w:widowControl/>
              <w:jc w:val="center"/>
              <w:rPr>
                <w:sz w:val="22"/>
                <w:szCs w:val="22"/>
              </w:rPr>
            </w:pPr>
            <w:r w:rsidRPr="006741CC">
              <w:rPr>
                <w:sz w:val="22"/>
                <w:szCs w:val="22"/>
              </w:rPr>
              <w:t>06</w:t>
            </w:r>
          </w:p>
        </w:tc>
        <w:tc>
          <w:tcPr>
            <w:tcW w:w="1151" w:type="dxa"/>
            <w:tcBorders>
              <w:top w:val="nil"/>
              <w:left w:val="nil"/>
              <w:bottom w:val="single" w:sz="4" w:space="0" w:color="auto"/>
              <w:right w:val="single" w:sz="4" w:space="0" w:color="auto"/>
            </w:tcBorders>
            <w:shd w:val="clear" w:color="auto" w:fill="auto"/>
            <w:noWrap/>
            <w:vAlign w:val="bottom"/>
            <w:hideMark/>
          </w:tcPr>
          <w:p w14:paraId="288AF7A0" w14:textId="77777777" w:rsidR="006741CC" w:rsidRPr="006741CC" w:rsidRDefault="006741CC" w:rsidP="006741CC">
            <w:pPr>
              <w:widowControl/>
              <w:jc w:val="right"/>
              <w:rPr>
                <w:sz w:val="22"/>
                <w:szCs w:val="22"/>
              </w:rPr>
            </w:pPr>
            <w:r w:rsidRPr="006741CC">
              <w:rPr>
                <w:sz w:val="22"/>
                <w:szCs w:val="22"/>
              </w:rPr>
              <w:t>0,022</w:t>
            </w:r>
          </w:p>
        </w:tc>
        <w:tc>
          <w:tcPr>
            <w:tcW w:w="1151" w:type="dxa"/>
            <w:tcBorders>
              <w:top w:val="nil"/>
              <w:left w:val="nil"/>
              <w:bottom w:val="single" w:sz="4" w:space="0" w:color="auto"/>
              <w:right w:val="single" w:sz="4" w:space="0" w:color="auto"/>
            </w:tcBorders>
            <w:shd w:val="clear" w:color="auto" w:fill="auto"/>
            <w:noWrap/>
            <w:vAlign w:val="bottom"/>
            <w:hideMark/>
          </w:tcPr>
          <w:p w14:paraId="764A8F09" w14:textId="77777777" w:rsidR="006741CC" w:rsidRPr="006741CC" w:rsidRDefault="006741CC" w:rsidP="006741CC">
            <w:pPr>
              <w:widowControl/>
              <w:jc w:val="right"/>
              <w:rPr>
                <w:sz w:val="22"/>
                <w:szCs w:val="22"/>
              </w:rPr>
            </w:pPr>
            <w:r w:rsidRPr="006741CC">
              <w:rPr>
                <w:sz w:val="22"/>
                <w:szCs w:val="22"/>
              </w:rPr>
              <w:t>0,022</w:t>
            </w:r>
          </w:p>
        </w:tc>
        <w:tc>
          <w:tcPr>
            <w:tcW w:w="1151" w:type="dxa"/>
            <w:tcBorders>
              <w:top w:val="nil"/>
              <w:left w:val="nil"/>
              <w:bottom w:val="single" w:sz="4" w:space="0" w:color="auto"/>
              <w:right w:val="single" w:sz="4" w:space="0" w:color="auto"/>
            </w:tcBorders>
            <w:shd w:val="clear" w:color="auto" w:fill="auto"/>
            <w:noWrap/>
            <w:vAlign w:val="bottom"/>
            <w:hideMark/>
          </w:tcPr>
          <w:p w14:paraId="255E4B46" w14:textId="77777777" w:rsidR="006741CC" w:rsidRPr="006741CC" w:rsidRDefault="006741CC" w:rsidP="006741CC">
            <w:pPr>
              <w:widowControl/>
              <w:jc w:val="right"/>
              <w:rPr>
                <w:sz w:val="22"/>
                <w:szCs w:val="22"/>
              </w:rPr>
            </w:pPr>
            <w:r w:rsidRPr="006741CC">
              <w:rPr>
                <w:sz w:val="22"/>
                <w:szCs w:val="22"/>
              </w:rPr>
              <w:t>0,022</w:t>
            </w:r>
          </w:p>
        </w:tc>
      </w:tr>
      <w:tr w:rsidR="006741CC" w:rsidRPr="006741CC" w14:paraId="0CC76704" w14:textId="77777777" w:rsidTr="00BF731A">
        <w:trPr>
          <w:trHeight w:val="1275"/>
        </w:trPr>
        <w:tc>
          <w:tcPr>
            <w:tcW w:w="3958" w:type="dxa"/>
            <w:tcBorders>
              <w:top w:val="nil"/>
              <w:left w:val="single" w:sz="4" w:space="0" w:color="auto"/>
              <w:bottom w:val="single" w:sz="4" w:space="0" w:color="auto"/>
              <w:right w:val="single" w:sz="4" w:space="0" w:color="auto"/>
            </w:tcBorders>
            <w:shd w:val="clear" w:color="auto" w:fill="auto"/>
            <w:vAlign w:val="bottom"/>
            <w:hideMark/>
          </w:tcPr>
          <w:p w14:paraId="52372E7F" w14:textId="77777777" w:rsidR="006741CC" w:rsidRPr="006741CC" w:rsidRDefault="006741CC" w:rsidP="006741CC">
            <w:pPr>
              <w:widowControl/>
              <w:rPr>
                <w:b/>
                <w:bCs/>
                <w:sz w:val="22"/>
                <w:szCs w:val="22"/>
              </w:rPr>
            </w:pPr>
            <w:r w:rsidRPr="006741CC">
              <w:rPr>
                <w:b/>
                <w:bCs/>
                <w:sz w:val="22"/>
                <w:szCs w:val="22"/>
              </w:rPr>
              <w:t xml:space="preserve">Межбюджетные трансферты на исполнение части полномочий поселений по решению вопросов местного значения в соответствии с заключенными соглашениями по формированию, исполнению бюджета поселения и контролю за исполнением данного бюджета (размещение муниципального заказа) на 2025 год и плановый период 2026 и 2027 годов      </w:t>
            </w:r>
          </w:p>
        </w:tc>
        <w:tc>
          <w:tcPr>
            <w:tcW w:w="436" w:type="dxa"/>
            <w:tcBorders>
              <w:top w:val="nil"/>
              <w:left w:val="nil"/>
              <w:bottom w:val="single" w:sz="4" w:space="0" w:color="auto"/>
              <w:right w:val="nil"/>
            </w:tcBorders>
            <w:shd w:val="clear" w:color="auto" w:fill="auto"/>
            <w:vAlign w:val="bottom"/>
            <w:hideMark/>
          </w:tcPr>
          <w:p w14:paraId="29FFA89D" w14:textId="77777777" w:rsidR="006741CC" w:rsidRPr="006741CC" w:rsidRDefault="006741CC" w:rsidP="006741CC">
            <w:pPr>
              <w:widowControl/>
              <w:jc w:val="center"/>
              <w:rPr>
                <w:sz w:val="22"/>
                <w:szCs w:val="22"/>
              </w:rPr>
            </w:pPr>
            <w:r w:rsidRPr="006741CC">
              <w:rPr>
                <w:sz w:val="22"/>
                <w:szCs w:val="22"/>
              </w:rPr>
              <w:t>02</w:t>
            </w:r>
          </w:p>
        </w:tc>
        <w:tc>
          <w:tcPr>
            <w:tcW w:w="326" w:type="dxa"/>
            <w:tcBorders>
              <w:top w:val="nil"/>
              <w:left w:val="nil"/>
              <w:bottom w:val="single" w:sz="4" w:space="0" w:color="auto"/>
              <w:right w:val="nil"/>
            </w:tcBorders>
            <w:shd w:val="clear" w:color="auto" w:fill="auto"/>
            <w:vAlign w:val="bottom"/>
            <w:hideMark/>
          </w:tcPr>
          <w:p w14:paraId="4FF446C8" w14:textId="77777777" w:rsidR="006741CC" w:rsidRPr="006741CC" w:rsidRDefault="006741CC" w:rsidP="006741CC">
            <w:pPr>
              <w:widowControl/>
              <w:jc w:val="center"/>
              <w:rPr>
                <w:sz w:val="22"/>
                <w:szCs w:val="22"/>
              </w:rPr>
            </w:pPr>
            <w:r w:rsidRPr="006741CC">
              <w:rPr>
                <w:sz w:val="22"/>
                <w:szCs w:val="22"/>
              </w:rPr>
              <w:t>1</w:t>
            </w:r>
          </w:p>
        </w:tc>
        <w:tc>
          <w:tcPr>
            <w:tcW w:w="436" w:type="dxa"/>
            <w:tcBorders>
              <w:top w:val="nil"/>
              <w:left w:val="nil"/>
              <w:bottom w:val="single" w:sz="4" w:space="0" w:color="auto"/>
              <w:right w:val="nil"/>
            </w:tcBorders>
            <w:shd w:val="clear" w:color="auto" w:fill="auto"/>
            <w:vAlign w:val="bottom"/>
            <w:hideMark/>
          </w:tcPr>
          <w:p w14:paraId="694C45E3" w14:textId="77777777" w:rsidR="006741CC" w:rsidRPr="006741CC" w:rsidRDefault="006741CC" w:rsidP="006741CC">
            <w:pPr>
              <w:widowControl/>
              <w:jc w:val="center"/>
              <w:rPr>
                <w:sz w:val="22"/>
                <w:szCs w:val="22"/>
              </w:rPr>
            </w:pPr>
            <w:r w:rsidRPr="006741CC">
              <w:rPr>
                <w:sz w:val="22"/>
                <w:szCs w:val="22"/>
              </w:rPr>
              <w:t>01</w:t>
            </w:r>
          </w:p>
        </w:tc>
        <w:tc>
          <w:tcPr>
            <w:tcW w:w="766" w:type="dxa"/>
            <w:tcBorders>
              <w:top w:val="nil"/>
              <w:left w:val="nil"/>
              <w:bottom w:val="single" w:sz="4" w:space="0" w:color="auto"/>
              <w:right w:val="single" w:sz="4" w:space="0" w:color="auto"/>
            </w:tcBorders>
            <w:shd w:val="clear" w:color="auto" w:fill="auto"/>
            <w:vAlign w:val="bottom"/>
            <w:hideMark/>
          </w:tcPr>
          <w:p w14:paraId="2E221080" w14:textId="77777777" w:rsidR="006741CC" w:rsidRPr="006741CC" w:rsidRDefault="006741CC" w:rsidP="006741CC">
            <w:pPr>
              <w:widowControl/>
              <w:jc w:val="center"/>
              <w:rPr>
                <w:sz w:val="22"/>
                <w:szCs w:val="22"/>
              </w:rPr>
            </w:pPr>
            <w:r w:rsidRPr="006741CC">
              <w:rPr>
                <w:sz w:val="22"/>
                <w:szCs w:val="22"/>
              </w:rPr>
              <w:t>80020</w:t>
            </w:r>
          </w:p>
        </w:tc>
        <w:tc>
          <w:tcPr>
            <w:tcW w:w="566" w:type="dxa"/>
            <w:tcBorders>
              <w:top w:val="nil"/>
              <w:left w:val="nil"/>
              <w:bottom w:val="single" w:sz="4" w:space="0" w:color="auto"/>
              <w:right w:val="single" w:sz="4" w:space="0" w:color="auto"/>
            </w:tcBorders>
            <w:shd w:val="clear" w:color="auto" w:fill="auto"/>
            <w:noWrap/>
            <w:vAlign w:val="bottom"/>
            <w:hideMark/>
          </w:tcPr>
          <w:p w14:paraId="6BDFBBB7" w14:textId="77777777" w:rsidR="006741CC" w:rsidRPr="006741CC" w:rsidRDefault="006741CC" w:rsidP="006741CC">
            <w:pPr>
              <w:widowControl/>
              <w:rPr>
                <w:sz w:val="22"/>
                <w:szCs w:val="22"/>
              </w:rPr>
            </w:pPr>
            <w:r w:rsidRPr="006741CC">
              <w:rPr>
                <w:sz w:val="22"/>
                <w:szCs w:val="22"/>
              </w:rPr>
              <w:t> </w:t>
            </w:r>
          </w:p>
        </w:tc>
        <w:tc>
          <w:tcPr>
            <w:tcW w:w="466" w:type="dxa"/>
            <w:tcBorders>
              <w:top w:val="nil"/>
              <w:left w:val="nil"/>
              <w:bottom w:val="single" w:sz="4" w:space="0" w:color="auto"/>
              <w:right w:val="single" w:sz="4" w:space="0" w:color="auto"/>
            </w:tcBorders>
            <w:shd w:val="clear" w:color="auto" w:fill="auto"/>
            <w:noWrap/>
            <w:vAlign w:val="bottom"/>
            <w:hideMark/>
          </w:tcPr>
          <w:p w14:paraId="013144AF" w14:textId="77777777" w:rsidR="006741CC" w:rsidRPr="006741CC" w:rsidRDefault="006741CC" w:rsidP="006741CC">
            <w:pPr>
              <w:widowControl/>
              <w:jc w:val="right"/>
              <w:rPr>
                <w:sz w:val="22"/>
                <w:szCs w:val="22"/>
              </w:rPr>
            </w:pPr>
            <w:r w:rsidRPr="006741CC">
              <w:rPr>
                <w:sz w:val="22"/>
                <w:szCs w:val="22"/>
              </w:rPr>
              <w:t> </w:t>
            </w:r>
          </w:p>
        </w:tc>
        <w:tc>
          <w:tcPr>
            <w:tcW w:w="500" w:type="dxa"/>
            <w:tcBorders>
              <w:top w:val="nil"/>
              <w:left w:val="nil"/>
              <w:bottom w:val="single" w:sz="4" w:space="0" w:color="auto"/>
              <w:right w:val="single" w:sz="4" w:space="0" w:color="auto"/>
            </w:tcBorders>
            <w:shd w:val="clear" w:color="auto" w:fill="auto"/>
            <w:noWrap/>
            <w:vAlign w:val="bottom"/>
            <w:hideMark/>
          </w:tcPr>
          <w:p w14:paraId="5A24A1F3" w14:textId="77777777" w:rsidR="006741CC" w:rsidRPr="006741CC" w:rsidRDefault="006741CC" w:rsidP="006741CC">
            <w:pPr>
              <w:widowControl/>
              <w:rPr>
                <w:sz w:val="22"/>
                <w:szCs w:val="22"/>
              </w:rPr>
            </w:pPr>
            <w:r w:rsidRPr="006741CC">
              <w:rPr>
                <w:sz w:val="22"/>
                <w:szCs w:val="22"/>
              </w:rPr>
              <w:t> </w:t>
            </w:r>
          </w:p>
        </w:tc>
        <w:tc>
          <w:tcPr>
            <w:tcW w:w="1151" w:type="dxa"/>
            <w:tcBorders>
              <w:top w:val="nil"/>
              <w:left w:val="nil"/>
              <w:bottom w:val="single" w:sz="4" w:space="0" w:color="auto"/>
              <w:right w:val="single" w:sz="4" w:space="0" w:color="auto"/>
            </w:tcBorders>
            <w:shd w:val="clear" w:color="auto" w:fill="auto"/>
            <w:noWrap/>
            <w:vAlign w:val="bottom"/>
            <w:hideMark/>
          </w:tcPr>
          <w:p w14:paraId="4A65BFD8" w14:textId="77777777" w:rsidR="006741CC" w:rsidRPr="006741CC" w:rsidRDefault="006741CC" w:rsidP="006741CC">
            <w:pPr>
              <w:widowControl/>
              <w:jc w:val="right"/>
              <w:rPr>
                <w:sz w:val="22"/>
                <w:szCs w:val="22"/>
              </w:rPr>
            </w:pPr>
            <w:r w:rsidRPr="006741CC">
              <w:rPr>
                <w:sz w:val="22"/>
                <w:szCs w:val="22"/>
              </w:rPr>
              <w:t>2,116</w:t>
            </w:r>
          </w:p>
        </w:tc>
        <w:tc>
          <w:tcPr>
            <w:tcW w:w="1151" w:type="dxa"/>
            <w:tcBorders>
              <w:top w:val="nil"/>
              <w:left w:val="nil"/>
              <w:bottom w:val="single" w:sz="4" w:space="0" w:color="auto"/>
              <w:right w:val="single" w:sz="4" w:space="0" w:color="auto"/>
            </w:tcBorders>
            <w:shd w:val="clear" w:color="auto" w:fill="auto"/>
            <w:noWrap/>
            <w:vAlign w:val="bottom"/>
            <w:hideMark/>
          </w:tcPr>
          <w:p w14:paraId="3C7D9B3C" w14:textId="77777777" w:rsidR="006741CC" w:rsidRPr="006741CC" w:rsidRDefault="006741CC" w:rsidP="006741CC">
            <w:pPr>
              <w:widowControl/>
              <w:jc w:val="right"/>
              <w:rPr>
                <w:sz w:val="22"/>
                <w:szCs w:val="22"/>
              </w:rPr>
            </w:pPr>
            <w:r w:rsidRPr="006741CC">
              <w:rPr>
                <w:sz w:val="22"/>
                <w:szCs w:val="22"/>
              </w:rPr>
              <w:t>2,116</w:t>
            </w:r>
          </w:p>
        </w:tc>
        <w:tc>
          <w:tcPr>
            <w:tcW w:w="1151" w:type="dxa"/>
            <w:tcBorders>
              <w:top w:val="nil"/>
              <w:left w:val="nil"/>
              <w:bottom w:val="single" w:sz="4" w:space="0" w:color="auto"/>
              <w:right w:val="single" w:sz="4" w:space="0" w:color="auto"/>
            </w:tcBorders>
            <w:shd w:val="clear" w:color="auto" w:fill="auto"/>
            <w:noWrap/>
            <w:vAlign w:val="bottom"/>
            <w:hideMark/>
          </w:tcPr>
          <w:p w14:paraId="39B91780" w14:textId="77777777" w:rsidR="006741CC" w:rsidRPr="006741CC" w:rsidRDefault="006741CC" w:rsidP="006741CC">
            <w:pPr>
              <w:widowControl/>
              <w:jc w:val="right"/>
              <w:rPr>
                <w:sz w:val="22"/>
                <w:szCs w:val="22"/>
              </w:rPr>
            </w:pPr>
            <w:r w:rsidRPr="006741CC">
              <w:rPr>
                <w:sz w:val="22"/>
                <w:szCs w:val="22"/>
              </w:rPr>
              <w:t>2,116</w:t>
            </w:r>
          </w:p>
        </w:tc>
      </w:tr>
      <w:tr w:rsidR="006741CC" w:rsidRPr="006741CC" w14:paraId="2A345C99" w14:textId="77777777" w:rsidTr="00BF731A">
        <w:trPr>
          <w:trHeight w:val="615"/>
        </w:trPr>
        <w:tc>
          <w:tcPr>
            <w:tcW w:w="3958" w:type="dxa"/>
            <w:tcBorders>
              <w:top w:val="nil"/>
              <w:left w:val="single" w:sz="4" w:space="0" w:color="auto"/>
              <w:bottom w:val="single" w:sz="4" w:space="0" w:color="auto"/>
              <w:right w:val="single" w:sz="4" w:space="0" w:color="auto"/>
            </w:tcBorders>
            <w:shd w:val="clear" w:color="auto" w:fill="auto"/>
            <w:vAlign w:val="bottom"/>
            <w:hideMark/>
          </w:tcPr>
          <w:p w14:paraId="58C7ABF0" w14:textId="77777777" w:rsidR="006741CC" w:rsidRPr="006741CC" w:rsidRDefault="006741CC" w:rsidP="006741CC">
            <w:pPr>
              <w:widowControl/>
              <w:rPr>
                <w:sz w:val="22"/>
                <w:szCs w:val="22"/>
              </w:rPr>
            </w:pPr>
            <w:r w:rsidRPr="006741CC">
              <w:rPr>
                <w:sz w:val="22"/>
                <w:szCs w:val="22"/>
              </w:rPr>
              <w:t>Межбюджетные трансферты</w:t>
            </w:r>
          </w:p>
        </w:tc>
        <w:tc>
          <w:tcPr>
            <w:tcW w:w="436" w:type="dxa"/>
            <w:tcBorders>
              <w:top w:val="nil"/>
              <w:left w:val="nil"/>
              <w:bottom w:val="single" w:sz="4" w:space="0" w:color="auto"/>
              <w:right w:val="nil"/>
            </w:tcBorders>
            <w:shd w:val="clear" w:color="auto" w:fill="auto"/>
            <w:vAlign w:val="bottom"/>
            <w:hideMark/>
          </w:tcPr>
          <w:p w14:paraId="7F1C0BD2" w14:textId="77777777" w:rsidR="006741CC" w:rsidRPr="006741CC" w:rsidRDefault="006741CC" w:rsidP="006741CC">
            <w:pPr>
              <w:widowControl/>
              <w:jc w:val="center"/>
              <w:rPr>
                <w:sz w:val="22"/>
                <w:szCs w:val="22"/>
              </w:rPr>
            </w:pPr>
            <w:r w:rsidRPr="006741CC">
              <w:rPr>
                <w:sz w:val="22"/>
                <w:szCs w:val="22"/>
              </w:rPr>
              <w:t>02</w:t>
            </w:r>
          </w:p>
        </w:tc>
        <w:tc>
          <w:tcPr>
            <w:tcW w:w="326" w:type="dxa"/>
            <w:tcBorders>
              <w:top w:val="nil"/>
              <w:left w:val="nil"/>
              <w:bottom w:val="single" w:sz="4" w:space="0" w:color="auto"/>
              <w:right w:val="nil"/>
            </w:tcBorders>
            <w:shd w:val="clear" w:color="auto" w:fill="auto"/>
            <w:vAlign w:val="bottom"/>
            <w:hideMark/>
          </w:tcPr>
          <w:p w14:paraId="71FE7E3B" w14:textId="77777777" w:rsidR="006741CC" w:rsidRPr="006741CC" w:rsidRDefault="006741CC" w:rsidP="006741CC">
            <w:pPr>
              <w:widowControl/>
              <w:jc w:val="center"/>
              <w:rPr>
                <w:sz w:val="22"/>
                <w:szCs w:val="22"/>
              </w:rPr>
            </w:pPr>
            <w:r w:rsidRPr="006741CC">
              <w:rPr>
                <w:sz w:val="22"/>
                <w:szCs w:val="22"/>
              </w:rPr>
              <w:t>1</w:t>
            </w:r>
          </w:p>
        </w:tc>
        <w:tc>
          <w:tcPr>
            <w:tcW w:w="436" w:type="dxa"/>
            <w:tcBorders>
              <w:top w:val="nil"/>
              <w:left w:val="nil"/>
              <w:bottom w:val="single" w:sz="4" w:space="0" w:color="auto"/>
              <w:right w:val="nil"/>
            </w:tcBorders>
            <w:shd w:val="clear" w:color="auto" w:fill="auto"/>
            <w:vAlign w:val="bottom"/>
            <w:hideMark/>
          </w:tcPr>
          <w:p w14:paraId="4B3DA2E1" w14:textId="77777777" w:rsidR="006741CC" w:rsidRPr="006741CC" w:rsidRDefault="006741CC" w:rsidP="006741CC">
            <w:pPr>
              <w:widowControl/>
              <w:jc w:val="center"/>
              <w:rPr>
                <w:sz w:val="22"/>
                <w:szCs w:val="22"/>
              </w:rPr>
            </w:pPr>
            <w:r w:rsidRPr="006741CC">
              <w:rPr>
                <w:sz w:val="22"/>
                <w:szCs w:val="22"/>
              </w:rPr>
              <w:t>01</w:t>
            </w:r>
          </w:p>
        </w:tc>
        <w:tc>
          <w:tcPr>
            <w:tcW w:w="766" w:type="dxa"/>
            <w:tcBorders>
              <w:top w:val="nil"/>
              <w:left w:val="nil"/>
              <w:bottom w:val="single" w:sz="4" w:space="0" w:color="auto"/>
              <w:right w:val="single" w:sz="4" w:space="0" w:color="auto"/>
            </w:tcBorders>
            <w:shd w:val="clear" w:color="auto" w:fill="auto"/>
            <w:vAlign w:val="bottom"/>
            <w:hideMark/>
          </w:tcPr>
          <w:p w14:paraId="169E7EE9" w14:textId="77777777" w:rsidR="006741CC" w:rsidRPr="006741CC" w:rsidRDefault="006741CC" w:rsidP="006741CC">
            <w:pPr>
              <w:widowControl/>
              <w:jc w:val="center"/>
              <w:rPr>
                <w:sz w:val="22"/>
                <w:szCs w:val="22"/>
              </w:rPr>
            </w:pPr>
            <w:r w:rsidRPr="006741CC">
              <w:rPr>
                <w:sz w:val="22"/>
                <w:szCs w:val="22"/>
              </w:rPr>
              <w:t>80020</w:t>
            </w:r>
          </w:p>
        </w:tc>
        <w:tc>
          <w:tcPr>
            <w:tcW w:w="566" w:type="dxa"/>
            <w:tcBorders>
              <w:top w:val="nil"/>
              <w:left w:val="nil"/>
              <w:bottom w:val="single" w:sz="4" w:space="0" w:color="auto"/>
              <w:right w:val="single" w:sz="4" w:space="0" w:color="auto"/>
            </w:tcBorders>
            <w:shd w:val="clear" w:color="auto" w:fill="auto"/>
            <w:noWrap/>
            <w:vAlign w:val="bottom"/>
            <w:hideMark/>
          </w:tcPr>
          <w:p w14:paraId="59777D12" w14:textId="77777777" w:rsidR="006741CC" w:rsidRPr="006741CC" w:rsidRDefault="006741CC" w:rsidP="006741CC">
            <w:pPr>
              <w:widowControl/>
              <w:rPr>
                <w:sz w:val="22"/>
                <w:szCs w:val="22"/>
              </w:rPr>
            </w:pPr>
            <w:r w:rsidRPr="006741CC">
              <w:rPr>
                <w:sz w:val="22"/>
                <w:szCs w:val="22"/>
              </w:rPr>
              <w:t>500</w:t>
            </w:r>
          </w:p>
        </w:tc>
        <w:tc>
          <w:tcPr>
            <w:tcW w:w="466" w:type="dxa"/>
            <w:tcBorders>
              <w:top w:val="nil"/>
              <w:left w:val="nil"/>
              <w:bottom w:val="single" w:sz="4" w:space="0" w:color="auto"/>
              <w:right w:val="single" w:sz="4" w:space="0" w:color="auto"/>
            </w:tcBorders>
            <w:shd w:val="clear" w:color="auto" w:fill="auto"/>
            <w:noWrap/>
            <w:vAlign w:val="bottom"/>
            <w:hideMark/>
          </w:tcPr>
          <w:p w14:paraId="5805FFDE" w14:textId="77777777" w:rsidR="006741CC" w:rsidRPr="006741CC" w:rsidRDefault="006741CC" w:rsidP="006741CC">
            <w:pPr>
              <w:widowControl/>
              <w:jc w:val="center"/>
              <w:rPr>
                <w:sz w:val="22"/>
                <w:szCs w:val="22"/>
              </w:rPr>
            </w:pPr>
            <w:r w:rsidRPr="006741CC">
              <w:rPr>
                <w:sz w:val="22"/>
                <w:szCs w:val="22"/>
              </w:rPr>
              <w:t> </w:t>
            </w:r>
          </w:p>
        </w:tc>
        <w:tc>
          <w:tcPr>
            <w:tcW w:w="500" w:type="dxa"/>
            <w:tcBorders>
              <w:top w:val="nil"/>
              <w:left w:val="nil"/>
              <w:bottom w:val="single" w:sz="4" w:space="0" w:color="auto"/>
              <w:right w:val="single" w:sz="4" w:space="0" w:color="auto"/>
            </w:tcBorders>
            <w:shd w:val="clear" w:color="auto" w:fill="auto"/>
            <w:noWrap/>
            <w:vAlign w:val="bottom"/>
            <w:hideMark/>
          </w:tcPr>
          <w:p w14:paraId="7935C9CD" w14:textId="77777777" w:rsidR="006741CC" w:rsidRPr="006741CC" w:rsidRDefault="006741CC" w:rsidP="006741CC">
            <w:pPr>
              <w:widowControl/>
              <w:jc w:val="center"/>
              <w:rPr>
                <w:sz w:val="22"/>
                <w:szCs w:val="22"/>
              </w:rPr>
            </w:pPr>
            <w:r w:rsidRPr="006741CC">
              <w:rPr>
                <w:sz w:val="22"/>
                <w:szCs w:val="22"/>
              </w:rPr>
              <w:t> </w:t>
            </w:r>
          </w:p>
        </w:tc>
        <w:tc>
          <w:tcPr>
            <w:tcW w:w="1151" w:type="dxa"/>
            <w:tcBorders>
              <w:top w:val="nil"/>
              <w:left w:val="nil"/>
              <w:bottom w:val="single" w:sz="4" w:space="0" w:color="auto"/>
              <w:right w:val="single" w:sz="4" w:space="0" w:color="auto"/>
            </w:tcBorders>
            <w:shd w:val="clear" w:color="auto" w:fill="auto"/>
            <w:noWrap/>
            <w:vAlign w:val="bottom"/>
            <w:hideMark/>
          </w:tcPr>
          <w:p w14:paraId="1F8BBBBB" w14:textId="77777777" w:rsidR="006741CC" w:rsidRPr="006741CC" w:rsidRDefault="006741CC" w:rsidP="006741CC">
            <w:pPr>
              <w:widowControl/>
              <w:jc w:val="right"/>
              <w:rPr>
                <w:sz w:val="22"/>
                <w:szCs w:val="22"/>
              </w:rPr>
            </w:pPr>
            <w:r w:rsidRPr="006741CC">
              <w:rPr>
                <w:sz w:val="22"/>
                <w:szCs w:val="22"/>
              </w:rPr>
              <w:t>2,116</w:t>
            </w:r>
          </w:p>
        </w:tc>
        <w:tc>
          <w:tcPr>
            <w:tcW w:w="1151" w:type="dxa"/>
            <w:tcBorders>
              <w:top w:val="nil"/>
              <w:left w:val="nil"/>
              <w:bottom w:val="single" w:sz="4" w:space="0" w:color="auto"/>
              <w:right w:val="single" w:sz="4" w:space="0" w:color="auto"/>
            </w:tcBorders>
            <w:shd w:val="clear" w:color="auto" w:fill="auto"/>
            <w:noWrap/>
            <w:vAlign w:val="bottom"/>
            <w:hideMark/>
          </w:tcPr>
          <w:p w14:paraId="4EADAAF5" w14:textId="77777777" w:rsidR="006741CC" w:rsidRPr="006741CC" w:rsidRDefault="006741CC" w:rsidP="006741CC">
            <w:pPr>
              <w:widowControl/>
              <w:jc w:val="right"/>
              <w:rPr>
                <w:sz w:val="22"/>
                <w:szCs w:val="22"/>
              </w:rPr>
            </w:pPr>
            <w:r w:rsidRPr="006741CC">
              <w:rPr>
                <w:sz w:val="22"/>
                <w:szCs w:val="22"/>
              </w:rPr>
              <w:t>2,116</w:t>
            </w:r>
          </w:p>
        </w:tc>
        <w:tc>
          <w:tcPr>
            <w:tcW w:w="1151" w:type="dxa"/>
            <w:tcBorders>
              <w:top w:val="nil"/>
              <w:left w:val="nil"/>
              <w:bottom w:val="single" w:sz="4" w:space="0" w:color="auto"/>
              <w:right w:val="single" w:sz="4" w:space="0" w:color="auto"/>
            </w:tcBorders>
            <w:shd w:val="clear" w:color="auto" w:fill="auto"/>
            <w:noWrap/>
            <w:vAlign w:val="bottom"/>
            <w:hideMark/>
          </w:tcPr>
          <w:p w14:paraId="7784516B" w14:textId="77777777" w:rsidR="006741CC" w:rsidRPr="006741CC" w:rsidRDefault="006741CC" w:rsidP="006741CC">
            <w:pPr>
              <w:widowControl/>
              <w:jc w:val="right"/>
              <w:rPr>
                <w:sz w:val="22"/>
                <w:szCs w:val="22"/>
              </w:rPr>
            </w:pPr>
            <w:r w:rsidRPr="006741CC">
              <w:rPr>
                <w:sz w:val="22"/>
                <w:szCs w:val="22"/>
              </w:rPr>
              <w:t>2,116</w:t>
            </w:r>
          </w:p>
        </w:tc>
      </w:tr>
      <w:tr w:rsidR="006741CC" w:rsidRPr="006741CC" w14:paraId="4C575B31" w14:textId="77777777" w:rsidTr="00BF731A">
        <w:trPr>
          <w:trHeight w:val="465"/>
        </w:trPr>
        <w:tc>
          <w:tcPr>
            <w:tcW w:w="3958" w:type="dxa"/>
            <w:tcBorders>
              <w:top w:val="nil"/>
              <w:left w:val="single" w:sz="4" w:space="0" w:color="auto"/>
              <w:bottom w:val="single" w:sz="4" w:space="0" w:color="auto"/>
              <w:right w:val="single" w:sz="4" w:space="0" w:color="auto"/>
            </w:tcBorders>
            <w:shd w:val="clear" w:color="auto" w:fill="auto"/>
            <w:vAlign w:val="bottom"/>
            <w:hideMark/>
          </w:tcPr>
          <w:p w14:paraId="35D1349F" w14:textId="77777777" w:rsidR="006741CC" w:rsidRPr="006741CC" w:rsidRDefault="006741CC" w:rsidP="006741CC">
            <w:pPr>
              <w:widowControl/>
              <w:rPr>
                <w:sz w:val="22"/>
                <w:szCs w:val="22"/>
              </w:rPr>
            </w:pPr>
            <w:r w:rsidRPr="006741CC">
              <w:rPr>
                <w:sz w:val="22"/>
                <w:szCs w:val="22"/>
              </w:rPr>
              <w:t>Иные межбюджетные трансферты</w:t>
            </w:r>
          </w:p>
        </w:tc>
        <w:tc>
          <w:tcPr>
            <w:tcW w:w="436" w:type="dxa"/>
            <w:tcBorders>
              <w:top w:val="nil"/>
              <w:left w:val="nil"/>
              <w:bottom w:val="single" w:sz="4" w:space="0" w:color="auto"/>
              <w:right w:val="nil"/>
            </w:tcBorders>
            <w:shd w:val="clear" w:color="auto" w:fill="auto"/>
            <w:vAlign w:val="bottom"/>
            <w:hideMark/>
          </w:tcPr>
          <w:p w14:paraId="35DC85D7" w14:textId="77777777" w:rsidR="006741CC" w:rsidRPr="006741CC" w:rsidRDefault="006741CC" w:rsidP="006741CC">
            <w:pPr>
              <w:widowControl/>
              <w:jc w:val="center"/>
              <w:rPr>
                <w:sz w:val="22"/>
                <w:szCs w:val="22"/>
              </w:rPr>
            </w:pPr>
            <w:r w:rsidRPr="006741CC">
              <w:rPr>
                <w:sz w:val="22"/>
                <w:szCs w:val="22"/>
              </w:rPr>
              <w:t>02</w:t>
            </w:r>
          </w:p>
        </w:tc>
        <w:tc>
          <w:tcPr>
            <w:tcW w:w="326" w:type="dxa"/>
            <w:tcBorders>
              <w:top w:val="nil"/>
              <w:left w:val="nil"/>
              <w:bottom w:val="single" w:sz="4" w:space="0" w:color="auto"/>
              <w:right w:val="nil"/>
            </w:tcBorders>
            <w:shd w:val="clear" w:color="auto" w:fill="auto"/>
            <w:vAlign w:val="bottom"/>
            <w:hideMark/>
          </w:tcPr>
          <w:p w14:paraId="680746EB" w14:textId="77777777" w:rsidR="006741CC" w:rsidRPr="006741CC" w:rsidRDefault="006741CC" w:rsidP="006741CC">
            <w:pPr>
              <w:widowControl/>
              <w:jc w:val="center"/>
              <w:rPr>
                <w:sz w:val="22"/>
                <w:szCs w:val="22"/>
              </w:rPr>
            </w:pPr>
            <w:r w:rsidRPr="006741CC">
              <w:rPr>
                <w:sz w:val="22"/>
                <w:szCs w:val="22"/>
              </w:rPr>
              <w:t>1</w:t>
            </w:r>
          </w:p>
        </w:tc>
        <w:tc>
          <w:tcPr>
            <w:tcW w:w="436" w:type="dxa"/>
            <w:tcBorders>
              <w:top w:val="nil"/>
              <w:left w:val="nil"/>
              <w:bottom w:val="single" w:sz="4" w:space="0" w:color="auto"/>
              <w:right w:val="nil"/>
            </w:tcBorders>
            <w:shd w:val="clear" w:color="auto" w:fill="auto"/>
            <w:vAlign w:val="bottom"/>
            <w:hideMark/>
          </w:tcPr>
          <w:p w14:paraId="7A389FF3" w14:textId="77777777" w:rsidR="006741CC" w:rsidRPr="006741CC" w:rsidRDefault="006741CC" w:rsidP="006741CC">
            <w:pPr>
              <w:widowControl/>
              <w:jc w:val="center"/>
              <w:rPr>
                <w:sz w:val="22"/>
                <w:szCs w:val="22"/>
              </w:rPr>
            </w:pPr>
            <w:r w:rsidRPr="006741CC">
              <w:rPr>
                <w:sz w:val="22"/>
                <w:szCs w:val="22"/>
              </w:rPr>
              <w:t>01</w:t>
            </w:r>
          </w:p>
        </w:tc>
        <w:tc>
          <w:tcPr>
            <w:tcW w:w="766" w:type="dxa"/>
            <w:tcBorders>
              <w:top w:val="nil"/>
              <w:left w:val="nil"/>
              <w:bottom w:val="single" w:sz="4" w:space="0" w:color="auto"/>
              <w:right w:val="single" w:sz="4" w:space="0" w:color="auto"/>
            </w:tcBorders>
            <w:shd w:val="clear" w:color="auto" w:fill="auto"/>
            <w:vAlign w:val="bottom"/>
            <w:hideMark/>
          </w:tcPr>
          <w:p w14:paraId="695D33C5" w14:textId="77777777" w:rsidR="006741CC" w:rsidRPr="006741CC" w:rsidRDefault="006741CC" w:rsidP="006741CC">
            <w:pPr>
              <w:widowControl/>
              <w:jc w:val="center"/>
              <w:rPr>
                <w:sz w:val="22"/>
                <w:szCs w:val="22"/>
              </w:rPr>
            </w:pPr>
            <w:r w:rsidRPr="006741CC">
              <w:rPr>
                <w:sz w:val="22"/>
                <w:szCs w:val="22"/>
              </w:rPr>
              <w:t>80020</w:t>
            </w:r>
          </w:p>
        </w:tc>
        <w:tc>
          <w:tcPr>
            <w:tcW w:w="566" w:type="dxa"/>
            <w:tcBorders>
              <w:top w:val="nil"/>
              <w:left w:val="nil"/>
              <w:bottom w:val="single" w:sz="4" w:space="0" w:color="auto"/>
              <w:right w:val="single" w:sz="4" w:space="0" w:color="auto"/>
            </w:tcBorders>
            <w:shd w:val="clear" w:color="auto" w:fill="auto"/>
            <w:noWrap/>
            <w:vAlign w:val="bottom"/>
            <w:hideMark/>
          </w:tcPr>
          <w:p w14:paraId="37980E91" w14:textId="77777777" w:rsidR="006741CC" w:rsidRPr="006741CC" w:rsidRDefault="006741CC" w:rsidP="006741CC">
            <w:pPr>
              <w:widowControl/>
              <w:rPr>
                <w:sz w:val="22"/>
                <w:szCs w:val="22"/>
              </w:rPr>
            </w:pPr>
            <w:r w:rsidRPr="006741CC">
              <w:rPr>
                <w:sz w:val="22"/>
                <w:szCs w:val="22"/>
              </w:rPr>
              <w:t>540</w:t>
            </w:r>
          </w:p>
        </w:tc>
        <w:tc>
          <w:tcPr>
            <w:tcW w:w="466" w:type="dxa"/>
            <w:tcBorders>
              <w:top w:val="nil"/>
              <w:left w:val="nil"/>
              <w:bottom w:val="single" w:sz="4" w:space="0" w:color="auto"/>
              <w:right w:val="single" w:sz="4" w:space="0" w:color="auto"/>
            </w:tcBorders>
            <w:shd w:val="clear" w:color="auto" w:fill="auto"/>
            <w:noWrap/>
            <w:vAlign w:val="bottom"/>
            <w:hideMark/>
          </w:tcPr>
          <w:p w14:paraId="5F73B022" w14:textId="77777777" w:rsidR="006741CC" w:rsidRPr="006741CC" w:rsidRDefault="006741CC" w:rsidP="006741CC">
            <w:pPr>
              <w:widowControl/>
              <w:jc w:val="center"/>
              <w:rPr>
                <w:sz w:val="22"/>
                <w:szCs w:val="22"/>
              </w:rPr>
            </w:pPr>
            <w:r w:rsidRPr="006741CC">
              <w:rPr>
                <w:sz w:val="22"/>
                <w:szCs w:val="22"/>
              </w:rPr>
              <w:t> </w:t>
            </w:r>
          </w:p>
        </w:tc>
        <w:tc>
          <w:tcPr>
            <w:tcW w:w="500" w:type="dxa"/>
            <w:tcBorders>
              <w:top w:val="nil"/>
              <w:left w:val="nil"/>
              <w:bottom w:val="single" w:sz="4" w:space="0" w:color="auto"/>
              <w:right w:val="single" w:sz="4" w:space="0" w:color="auto"/>
            </w:tcBorders>
            <w:shd w:val="clear" w:color="auto" w:fill="auto"/>
            <w:noWrap/>
            <w:vAlign w:val="bottom"/>
            <w:hideMark/>
          </w:tcPr>
          <w:p w14:paraId="7438F1EC" w14:textId="77777777" w:rsidR="006741CC" w:rsidRPr="006741CC" w:rsidRDefault="006741CC" w:rsidP="006741CC">
            <w:pPr>
              <w:widowControl/>
              <w:jc w:val="center"/>
              <w:rPr>
                <w:sz w:val="22"/>
                <w:szCs w:val="22"/>
              </w:rPr>
            </w:pPr>
            <w:r w:rsidRPr="006741CC">
              <w:rPr>
                <w:sz w:val="22"/>
                <w:szCs w:val="22"/>
              </w:rPr>
              <w:t> </w:t>
            </w:r>
          </w:p>
        </w:tc>
        <w:tc>
          <w:tcPr>
            <w:tcW w:w="1151" w:type="dxa"/>
            <w:tcBorders>
              <w:top w:val="nil"/>
              <w:left w:val="nil"/>
              <w:bottom w:val="single" w:sz="4" w:space="0" w:color="auto"/>
              <w:right w:val="single" w:sz="4" w:space="0" w:color="auto"/>
            </w:tcBorders>
            <w:shd w:val="clear" w:color="000000" w:fill="FFFFFF"/>
            <w:noWrap/>
            <w:vAlign w:val="bottom"/>
            <w:hideMark/>
          </w:tcPr>
          <w:p w14:paraId="47A5E850" w14:textId="77777777" w:rsidR="006741CC" w:rsidRPr="006741CC" w:rsidRDefault="006741CC" w:rsidP="006741CC">
            <w:pPr>
              <w:widowControl/>
              <w:jc w:val="right"/>
              <w:rPr>
                <w:sz w:val="22"/>
                <w:szCs w:val="22"/>
              </w:rPr>
            </w:pPr>
            <w:r w:rsidRPr="006741CC">
              <w:rPr>
                <w:sz w:val="22"/>
                <w:szCs w:val="22"/>
              </w:rPr>
              <w:t>2,116</w:t>
            </w:r>
          </w:p>
        </w:tc>
        <w:tc>
          <w:tcPr>
            <w:tcW w:w="1151" w:type="dxa"/>
            <w:tcBorders>
              <w:top w:val="nil"/>
              <w:left w:val="nil"/>
              <w:bottom w:val="single" w:sz="4" w:space="0" w:color="auto"/>
              <w:right w:val="single" w:sz="4" w:space="0" w:color="auto"/>
            </w:tcBorders>
            <w:shd w:val="clear" w:color="000000" w:fill="FFFFFF"/>
            <w:noWrap/>
            <w:vAlign w:val="bottom"/>
            <w:hideMark/>
          </w:tcPr>
          <w:p w14:paraId="42CE2F63" w14:textId="77777777" w:rsidR="006741CC" w:rsidRPr="006741CC" w:rsidRDefault="006741CC" w:rsidP="006741CC">
            <w:pPr>
              <w:widowControl/>
              <w:jc w:val="right"/>
              <w:rPr>
                <w:sz w:val="22"/>
                <w:szCs w:val="22"/>
              </w:rPr>
            </w:pPr>
            <w:r w:rsidRPr="006741CC">
              <w:rPr>
                <w:sz w:val="22"/>
                <w:szCs w:val="22"/>
              </w:rPr>
              <w:t>2,116</w:t>
            </w:r>
          </w:p>
        </w:tc>
        <w:tc>
          <w:tcPr>
            <w:tcW w:w="1151" w:type="dxa"/>
            <w:tcBorders>
              <w:top w:val="nil"/>
              <w:left w:val="nil"/>
              <w:bottom w:val="single" w:sz="4" w:space="0" w:color="auto"/>
              <w:right w:val="single" w:sz="4" w:space="0" w:color="auto"/>
            </w:tcBorders>
            <w:shd w:val="clear" w:color="000000" w:fill="FFFFFF"/>
            <w:noWrap/>
            <w:vAlign w:val="bottom"/>
            <w:hideMark/>
          </w:tcPr>
          <w:p w14:paraId="7AFCB923" w14:textId="77777777" w:rsidR="006741CC" w:rsidRPr="006741CC" w:rsidRDefault="006741CC" w:rsidP="006741CC">
            <w:pPr>
              <w:widowControl/>
              <w:jc w:val="right"/>
              <w:rPr>
                <w:sz w:val="22"/>
                <w:szCs w:val="22"/>
              </w:rPr>
            </w:pPr>
            <w:r w:rsidRPr="006741CC">
              <w:rPr>
                <w:sz w:val="22"/>
                <w:szCs w:val="22"/>
              </w:rPr>
              <w:t>2,116</w:t>
            </w:r>
          </w:p>
        </w:tc>
      </w:tr>
      <w:tr w:rsidR="006741CC" w:rsidRPr="006741CC" w14:paraId="4D443074" w14:textId="77777777" w:rsidTr="00BF731A">
        <w:trPr>
          <w:trHeight w:val="345"/>
        </w:trPr>
        <w:tc>
          <w:tcPr>
            <w:tcW w:w="3958" w:type="dxa"/>
            <w:tcBorders>
              <w:top w:val="nil"/>
              <w:left w:val="single" w:sz="4" w:space="0" w:color="auto"/>
              <w:bottom w:val="single" w:sz="4" w:space="0" w:color="auto"/>
              <w:right w:val="single" w:sz="4" w:space="0" w:color="auto"/>
            </w:tcBorders>
            <w:shd w:val="clear" w:color="auto" w:fill="auto"/>
            <w:vAlign w:val="bottom"/>
            <w:hideMark/>
          </w:tcPr>
          <w:p w14:paraId="4E523ACB" w14:textId="77777777" w:rsidR="006741CC" w:rsidRPr="006741CC" w:rsidRDefault="006741CC" w:rsidP="006741CC">
            <w:pPr>
              <w:widowControl/>
              <w:rPr>
                <w:sz w:val="22"/>
                <w:szCs w:val="22"/>
              </w:rPr>
            </w:pPr>
            <w:r w:rsidRPr="006741CC">
              <w:rPr>
                <w:sz w:val="22"/>
                <w:szCs w:val="22"/>
              </w:rPr>
              <w:t>ОБЩЕГОСУДАРСТВЕННЫЕ ВОПРОСЫ</w:t>
            </w:r>
          </w:p>
        </w:tc>
        <w:tc>
          <w:tcPr>
            <w:tcW w:w="436" w:type="dxa"/>
            <w:tcBorders>
              <w:top w:val="nil"/>
              <w:left w:val="nil"/>
              <w:bottom w:val="single" w:sz="4" w:space="0" w:color="auto"/>
              <w:right w:val="nil"/>
            </w:tcBorders>
            <w:shd w:val="clear" w:color="auto" w:fill="auto"/>
            <w:vAlign w:val="bottom"/>
            <w:hideMark/>
          </w:tcPr>
          <w:p w14:paraId="43A66F56" w14:textId="77777777" w:rsidR="006741CC" w:rsidRPr="006741CC" w:rsidRDefault="006741CC" w:rsidP="006741CC">
            <w:pPr>
              <w:widowControl/>
              <w:jc w:val="center"/>
              <w:rPr>
                <w:sz w:val="22"/>
                <w:szCs w:val="22"/>
              </w:rPr>
            </w:pPr>
            <w:r w:rsidRPr="006741CC">
              <w:rPr>
                <w:sz w:val="22"/>
                <w:szCs w:val="22"/>
              </w:rPr>
              <w:t>02</w:t>
            </w:r>
          </w:p>
        </w:tc>
        <w:tc>
          <w:tcPr>
            <w:tcW w:w="326" w:type="dxa"/>
            <w:tcBorders>
              <w:top w:val="nil"/>
              <w:left w:val="nil"/>
              <w:bottom w:val="single" w:sz="4" w:space="0" w:color="auto"/>
              <w:right w:val="nil"/>
            </w:tcBorders>
            <w:shd w:val="clear" w:color="auto" w:fill="auto"/>
            <w:vAlign w:val="bottom"/>
            <w:hideMark/>
          </w:tcPr>
          <w:p w14:paraId="630A1E2A" w14:textId="77777777" w:rsidR="006741CC" w:rsidRPr="006741CC" w:rsidRDefault="006741CC" w:rsidP="006741CC">
            <w:pPr>
              <w:widowControl/>
              <w:jc w:val="center"/>
              <w:rPr>
                <w:sz w:val="22"/>
                <w:szCs w:val="22"/>
              </w:rPr>
            </w:pPr>
            <w:r w:rsidRPr="006741CC">
              <w:rPr>
                <w:sz w:val="22"/>
                <w:szCs w:val="22"/>
              </w:rPr>
              <w:t>1</w:t>
            </w:r>
          </w:p>
        </w:tc>
        <w:tc>
          <w:tcPr>
            <w:tcW w:w="436" w:type="dxa"/>
            <w:tcBorders>
              <w:top w:val="nil"/>
              <w:left w:val="nil"/>
              <w:bottom w:val="single" w:sz="4" w:space="0" w:color="auto"/>
              <w:right w:val="nil"/>
            </w:tcBorders>
            <w:shd w:val="clear" w:color="auto" w:fill="auto"/>
            <w:vAlign w:val="bottom"/>
            <w:hideMark/>
          </w:tcPr>
          <w:p w14:paraId="16342EFE" w14:textId="77777777" w:rsidR="006741CC" w:rsidRPr="006741CC" w:rsidRDefault="006741CC" w:rsidP="006741CC">
            <w:pPr>
              <w:widowControl/>
              <w:jc w:val="center"/>
              <w:rPr>
                <w:sz w:val="22"/>
                <w:szCs w:val="22"/>
              </w:rPr>
            </w:pPr>
            <w:r w:rsidRPr="006741CC">
              <w:rPr>
                <w:sz w:val="22"/>
                <w:szCs w:val="22"/>
              </w:rPr>
              <w:t>01</w:t>
            </w:r>
          </w:p>
        </w:tc>
        <w:tc>
          <w:tcPr>
            <w:tcW w:w="766" w:type="dxa"/>
            <w:tcBorders>
              <w:top w:val="nil"/>
              <w:left w:val="nil"/>
              <w:bottom w:val="single" w:sz="4" w:space="0" w:color="auto"/>
              <w:right w:val="single" w:sz="4" w:space="0" w:color="auto"/>
            </w:tcBorders>
            <w:shd w:val="clear" w:color="auto" w:fill="auto"/>
            <w:vAlign w:val="bottom"/>
            <w:hideMark/>
          </w:tcPr>
          <w:p w14:paraId="6AFB71CE" w14:textId="77777777" w:rsidR="006741CC" w:rsidRPr="006741CC" w:rsidRDefault="006741CC" w:rsidP="006741CC">
            <w:pPr>
              <w:widowControl/>
              <w:jc w:val="center"/>
              <w:rPr>
                <w:sz w:val="22"/>
                <w:szCs w:val="22"/>
              </w:rPr>
            </w:pPr>
            <w:r w:rsidRPr="006741CC">
              <w:rPr>
                <w:sz w:val="22"/>
                <w:szCs w:val="22"/>
              </w:rPr>
              <w:t>80020</w:t>
            </w:r>
          </w:p>
        </w:tc>
        <w:tc>
          <w:tcPr>
            <w:tcW w:w="566" w:type="dxa"/>
            <w:tcBorders>
              <w:top w:val="nil"/>
              <w:left w:val="nil"/>
              <w:bottom w:val="single" w:sz="4" w:space="0" w:color="auto"/>
              <w:right w:val="single" w:sz="4" w:space="0" w:color="auto"/>
            </w:tcBorders>
            <w:shd w:val="clear" w:color="auto" w:fill="auto"/>
            <w:noWrap/>
            <w:vAlign w:val="bottom"/>
            <w:hideMark/>
          </w:tcPr>
          <w:p w14:paraId="4B49DA21" w14:textId="77777777" w:rsidR="006741CC" w:rsidRPr="006741CC" w:rsidRDefault="006741CC" w:rsidP="006741CC">
            <w:pPr>
              <w:widowControl/>
              <w:rPr>
                <w:sz w:val="22"/>
                <w:szCs w:val="22"/>
              </w:rPr>
            </w:pPr>
            <w:r w:rsidRPr="006741CC">
              <w:rPr>
                <w:sz w:val="22"/>
                <w:szCs w:val="22"/>
              </w:rPr>
              <w:t>540</w:t>
            </w:r>
          </w:p>
        </w:tc>
        <w:tc>
          <w:tcPr>
            <w:tcW w:w="466" w:type="dxa"/>
            <w:tcBorders>
              <w:top w:val="nil"/>
              <w:left w:val="nil"/>
              <w:bottom w:val="single" w:sz="4" w:space="0" w:color="auto"/>
              <w:right w:val="single" w:sz="4" w:space="0" w:color="auto"/>
            </w:tcBorders>
            <w:shd w:val="clear" w:color="auto" w:fill="auto"/>
            <w:noWrap/>
            <w:vAlign w:val="bottom"/>
            <w:hideMark/>
          </w:tcPr>
          <w:p w14:paraId="6B420C36" w14:textId="77777777" w:rsidR="006741CC" w:rsidRPr="006741CC" w:rsidRDefault="006741CC" w:rsidP="006741CC">
            <w:pPr>
              <w:widowControl/>
              <w:jc w:val="center"/>
              <w:rPr>
                <w:sz w:val="22"/>
                <w:szCs w:val="22"/>
              </w:rPr>
            </w:pPr>
            <w:r w:rsidRPr="006741CC">
              <w:rPr>
                <w:sz w:val="22"/>
                <w:szCs w:val="22"/>
              </w:rPr>
              <w:t>01</w:t>
            </w:r>
          </w:p>
        </w:tc>
        <w:tc>
          <w:tcPr>
            <w:tcW w:w="500" w:type="dxa"/>
            <w:tcBorders>
              <w:top w:val="nil"/>
              <w:left w:val="nil"/>
              <w:bottom w:val="single" w:sz="4" w:space="0" w:color="auto"/>
              <w:right w:val="single" w:sz="4" w:space="0" w:color="auto"/>
            </w:tcBorders>
            <w:shd w:val="clear" w:color="auto" w:fill="auto"/>
            <w:noWrap/>
            <w:vAlign w:val="bottom"/>
            <w:hideMark/>
          </w:tcPr>
          <w:p w14:paraId="5FDB66DB" w14:textId="77777777" w:rsidR="006741CC" w:rsidRPr="006741CC" w:rsidRDefault="006741CC" w:rsidP="006741CC">
            <w:pPr>
              <w:widowControl/>
              <w:jc w:val="center"/>
              <w:rPr>
                <w:sz w:val="22"/>
                <w:szCs w:val="22"/>
              </w:rPr>
            </w:pPr>
            <w:r w:rsidRPr="006741CC">
              <w:rPr>
                <w:sz w:val="22"/>
                <w:szCs w:val="22"/>
              </w:rPr>
              <w:t>00</w:t>
            </w:r>
          </w:p>
        </w:tc>
        <w:tc>
          <w:tcPr>
            <w:tcW w:w="1151" w:type="dxa"/>
            <w:tcBorders>
              <w:top w:val="nil"/>
              <w:left w:val="nil"/>
              <w:bottom w:val="single" w:sz="4" w:space="0" w:color="auto"/>
              <w:right w:val="single" w:sz="4" w:space="0" w:color="auto"/>
            </w:tcBorders>
            <w:shd w:val="clear" w:color="000000" w:fill="FFFFFF"/>
            <w:noWrap/>
            <w:vAlign w:val="bottom"/>
            <w:hideMark/>
          </w:tcPr>
          <w:p w14:paraId="7F05C77B" w14:textId="77777777" w:rsidR="006741CC" w:rsidRPr="006741CC" w:rsidRDefault="006741CC" w:rsidP="006741CC">
            <w:pPr>
              <w:widowControl/>
              <w:jc w:val="right"/>
              <w:rPr>
                <w:sz w:val="22"/>
                <w:szCs w:val="22"/>
              </w:rPr>
            </w:pPr>
            <w:r w:rsidRPr="006741CC">
              <w:rPr>
                <w:sz w:val="22"/>
                <w:szCs w:val="22"/>
              </w:rPr>
              <w:t>2,116</w:t>
            </w:r>
          </w:p>
        </w:tc>
        <w:tc>
          <w:tcPr>
            <w:tcW w:w="1151" w:type="dxa"/>
            <w:tcBorders>
              <w:top w:val="nil"/>
              <w:left w:val="nil"/>
              <w:bottom w:val="single" w:sz="4" w:space="0" w:color="auto"/>
              <w:right w:val="single" w:sz="4" w:space="0" w:color="auto"/>
            </w:tcBorders>
            <w:shd w:val="clear" w:color="000000" w:fill="FFFFFF"/>
            <w:noWrap/>
            <w:vAlign w:val="bottom"/>
            <w:hideMark/>
          </w:tcPr>
          <w:p w14:paraId="1BC2B76A" w14:textId="77777777" w:rsidR="006741CC" w:rsidRPr="006741CC" w:rsidRDefault="006741CC" w:rsidP="006741CC">
            <w:pPr>
              <w:widowControl/>
              <w:jc w:val="right"/>
              <w:rPr>
                <w:sz w:val="22"/>
                <w:szCs w:val="22"/>
              </w:rPr>
            </w:pPr>
            <w:r w:rsidRPr="006741CC">
              <w:rPr>
                <w:sz w:val="22"/>
                <w:szCs w:val="22"/>
              </w:rPr>
              <w:t>2,116</w:t>
            </w:r>
          </w:p>
        </w:tc>
        <w:tc>
          <w:tcPr>
            <w:tcW w:w="1151" w:type="dxa"/>
            <w:tcBorders>
              <w:top w:val="nil"/>
              <w:left w:val="nil"/>
              <w:bottom w:val="single" w:sz="4" w:space="0" w:color="auto"/>
              <w:right w:val="single" w:sz="4" w:space="0" w:color="auto"/>
            </w:tcBorders>
            <w:shd w:val="clear" w:color="000000" w:fill="FFFFFF"/>
            <w:noWrap/>
            <w:vAlign w:val="bottom"/>
            <w:hideMark/>
          </w:tcPr>
          <w:p w14:paraId="18032F8F" w14:textId="77777777" w:rsidR="006741CC" w:rsidRPr="006741CC" w:rsidRDefault="006741CC" w:rsidP="006741CC">
            <w:pPr>
              <w:widowControl/>
              <w:jc w:val="right"/>
              <w:rPr>
                <w:sz w:val="22"/>
                <w:szCs w:val="22"/>
              </w:rPr>
            </w:pPr>
            <w:r w:rsidRPr="006741CC">
              <w:rPr>
                <w:sz w:val="22"/>
                <w:szCs w:val="22"/>
              </w:rPr>
              <w:t>2,116</w:t>
            </w:r>
          </w:p>
        </w:tc>
      </w:tr>
      <w:tr w:rsidR="006741CC" w:rsidRPr="006741CC" w14:paraId="4ACB9589" w14:textId="77777777" w:rsidTr="00BF731A">
        <w:trPr>
          <w:trHeight w:val="360"/>
        </w:trPr>
        <w:tc>
          <w:tcPr>
            <w:tcW w:w="3958" w:type="dxa"/>
            <w:tcBorders>
              <w:top w:val="nil"/>
              <w:left w:val="single" w:sz="4" w:space="0" w:color="auto"/>
              <w:bottom w:val="single" w:sz="4" w:space="0" w:color="auto"/>
              <w:right w:val="single" w:sz="4" w:space="0" w:color="auto"/>
            </w:tcBorders>
            <w:shd w:val="clear" w:color="auto" w:fill="auto"/>
            <w:vAlign w:val="bottom"/>
            <w:hideMark/>
          </w:tcPr>
          <w:p w14:paraId="4C03B220" w14:textId="77777777" w:rsidR="006741CC" w:rsidRPr="006741CC" w:rsidRDefault="006741CC" w:rsidP="006741CC">
            <w:pPr>
              <w:widowControl/>
              <w:rPr>
                <w:sz w:val="22"/>
                <w:szCs w:val="22"/>
              </w:rPr>
            </w:pPr>
            <w:r w:rsidRPr="006741CC">
              <w:rPr>
                <w:sz w:val="22"/>
                <w:szCs w:val="22"/>
              </w:rPr>
              <w:t>Другие общегосударственные вопросы</w:t>
            </w:r>
          </w:p>
        </w:tc>
        <w:tc>
          <w:tcPr>
            <w:tcW w:w="436" w:type="dxa"/>
            <w:tcBorders>
              <w:top w:val="nil"/>
              <w:left w:val="nil"/>
              <w:bottom w:val="single" w:sz="4" w:space="0" w:color="auto"/>
              <w:right w:val="nil"/>
            </w:tcBorders>
            <w:shd w:val="clear" w:color="auto" w:fill="auto"/>
            <w:vAlign w:val="bottom"/>
            <w:hideMark/>
          </w:tcPr>
          <w:p w14:paraId="44D54340" w14:textId="77777777" w:rsidR="006741CC" w:rsidRPr="006741CC" w:rsidRDefault="006741CC" w:rsidP="006741CC">
            <w:pPr>
              <w:widowControl/>
              <w:jc w:val="center"/>
              <w:rPr>
                <w:sz w:val="22"/>
                <w:szCs w:val="22"/>
              </w:rPr>
            </w:pPr>
            <w:r w:rsidRPr="006741CC">
              <w:rPr>
                <w:sz w:val="22"/>
                <w:szCs w:val="22"/>
              </w:rPr>
              <w:t>02</w:t>
            </w:r>
          </w:p>
        </w:tc>
        <w:tc>
          <w:tcPr>
            <w:tcW w:w="326" w:type="dxa"/>
            <w:tcBorders>
              <w:top w:val="nil"/>
              <w:left w:val="nil"/>
              <w:bottom w:val="single" w:sz="4" w:space="0" w:color="auto"/>
              <w:right w:val="nil"/>
            </w:tcBorders>
            <w:shd w:val="clear" w:color="auto" w:fill="auto"/>
            <w:vAlign w:val="bottom"/>
            <w:hideMark/>
          </w:tcPr>
          <w:p w14:paraId="4481CEFC" w14:textId="77777777" w:rsidR="006741CC" w:rsidRPr="006741CC" w:rsidRDefault="006741CC" w:rsidP="006741CC">
            <w:pPr>
              <w:widowControl/>
              <w:jc w:val="center"/>
              <w:rPr>
                <w:sz w:val="22"/>
                <w:szCs w:val="22"/>
              </w:rPr>
            </w:pPr>
            <w:r w:rsidRPr="006741CC">
              <w:rPr>
                <w:sz w:val="22"/>
                <w:szCs w:val="22"/>
              </w:rPr>
              <w:t>1</w:t>
            </w:r>
          </w:p>
        </w:tc>
        <w:tc>
          <w:tcPr>
            <w:tcW w:w="436" w:type="dxa"/>
            <w:tcBorders>
              <w:top w:val="nil"/>
              <w:left w:val="nil"/>
              <w:bottom w:val="single" w:sz="4" w:space="0" w:color="auto"/>
              <w:right w:val="nil"/>
            </w:tcBorders>
            <w:shd w:val="clear" w:color="auto" w:fill="auto"/>
            <w:vAlign w:val="bottom"/>
            <w:hideMark/>
          </w:tcPr>
          <w:p w14:paraId="42EE6021" w14:textId="77777777" w:rsidR="006741CC" w:rsidRPr="006741CC" w:rsidRDefault="006741CC" w:rsidP="006741CC">
            <w:pPr>
              <w:widowControl/>
              <w:jc w:val="center"/>
              <w:rPr>
                <w:sz w:val="22"/>
                <w:szCs w:val="22"/>
              </w:rPr>
            </w:pPr>
            <w:r w:rsidRPr="006741CC">
              <w:rPr>
                <w:sz w:val="22"/>
                <w:szCs w:val="22"/>
              </w:rPr>
              <w:t>01</w:t>
            </w:r>
          </w:p>
        </w:tc>
        <w:tc>
          <w:tcPr>
            <w:tcW w:w="766" w:type="dxa"/>
            <w:tcBorders>
              <w:top w:val="nil"/>
              <w:left w:val="nil"/>
              <w:bottom w:val="single" w:sz="4" w:space="0" w:color="auto"/>
              <w:right w:val="single" w:sz="4" w:space="0" w:color="auto"/>
            </w:tcBorders>
            <w:shd w:val="clear" w:color="auto" w:fill="auto"/>
            <w:vAlign w:val="bottom"/>
            <w:hideMark/>
          </w:tcPr>
          <w:p w14:paraId="4DEAAFDF" w14:textId="77777777" w:rsidR="006741CC" w:rsidRPr="006741CC" w:rsidRDefault="006741CC" w:rsidP="006741CC">
            <w:pPr>
              <w:widowControl/>
              <w:jc w:val="center"/>
              <w:rPr>
                <w:sz w:val="22"/>
                <w:szCs w:val="22"/>
              </w:rPr>
            </w:pPr>
            <w:r w:rsidRPr="006741CC">
              <w:rPr>
                <w:sz w:val="22"/>
                <w:szCs w:val="22"/>
              </w:rPr>
              <w:t>80020</w:t>
            </w:r>
          </w:p>
        </w:tc>
        <w:tc>
          <w:tcPr>
            <w:tcW w:w="566" w:type="dxa"/>
            <w:tcBorders>
              <w:top w:val="nil"/>
              <w:left w:val="nil"/>
              <w:bottom w:val="single" w:sz="4" w:space="0" w:color="auto"/>
              <w:right w:val="single" w:sz="4" w:space="0" w:color="auto"/>
            </w:tcBorders>
            <w:shd w:val="clear" w:color="auto" w:fill="auto"/>
            <w:noWrap/>
            <w:vAlign w:val="bottom"/>
            <w:hideMark/>
          </w:tcPr>
          <w:p w14:paraId="3F69EEB4" w14:textId="77777777" w:rsidR="006741CC" w:rsidRPr="006741CC" w:rsidRDefault="006741CC" w:rsidP="006741CC">
            <w:pPr>
              <w:widowControl/>
              <w:rPr>
                <w:sz w:val="22"/>
                <w:szCs w:val="22"/>
              </w:rPr>
            </w:pPr>
            <w:r w:rsidRPr="006741CC">
              <w:rPr>
                <w:sz w:val="22"/>
                <w:szCs w:val="22"/>
              </w:rPr>
              <w:t>540</w:t>
            </w:r>
          </w:p>
        </w:tc>
        <w:tc>
          <w:tcPr>
            <w:tcW w:w="466" w:type="dxa"/>
            <w:tcBorders>
              <w:top w:val="nil"/>
              <w:left w:val="nil"/>
              <w:bottom w:val="single" w:sz="4" w:space="0" w:color="auto"/>
              <w:right w:val="single" w:sz="4" w:space="0" w:color="auto"/>
            </w:tcBorders>
            <w:shd w:val="clear" w:color="auto" w:fill="auto"/>
            <w:noWrap/>
            <w:vAlign w:val="bottom"/>
            <w:hideMark/>
          </w:tcPr>
          <w:p w14:paraId="5DF7506C" w14:textId="77777777" w:rsidR="006741CC" w:rsidRPr="006741CC" w:rsidRDefault="006741CC" w:rsidP="006741CC">
            <w:pPr>
              <w:widowControl/>
              <w:jc w:val="center"/>
              <w:rPr>
                <w:sz w:val="22"/>
                <w:szCs w:val="22"/>
              </w:rPr>
            </w:pPr>
            <w:r w:rsidRPr="006741CC">
              <w:rPr>
                <w:sz w:val="22"/>
                <w:szCs w:val="22"/>
              </w:rPr>
              <w:t>01</w:t>
            </w:r>
          </w:p>
        </w:tc>
        <w:tc>
          <w:tcPr>
            <w:tcW w:w="500" w:type="dxa"/>
            <w:tcBorders>
              <w:top w:val="nil"/>
              <w:left w:val="nil"/>
              <w:bottom w:val="single" w:sz="4" w:space="0" w:color="auto"/>
              <w:right w:val="single" w:sz="4" w:space="0" w:color="auto"/>
            </w:tcBorders>
            <w:shd w:val="clear" w:color="auto" w:fill="auto"/>
            <w:noWrap/>
            <w:vAlign w:val="bottom"/>
            <w:hideMark/>
          </w:tcPr>
          <w:p w14:paraId="73D521B0" w14:textId="77777777" w:rsidR="006741CC" w:rsidRPr="006741CC" w:rsidRDefault="006741CC" w:rsidP="006741CC">
            <w:pPr>
              <w:widowControl/>
              <w:jc w:val="center"/>
              <w:rPr>
                <w:sz w:val="22"/>
                <w:szCs w:val="22"/>
              </w:rPr>
            </w:pPr>
            <w:r w:rsidRPr="006741CC">
              <w:rPr>
                <w:sz w:val="22"/>
                <w:szCs w:val="22"/>
              </w:rPr>
              <w:t>13</w:t>
            </w:r>
          </w:p>
        </w:tc>
        <w:tc>
          <w:tcPr>
            <w:tcW w:w="1151" w:type="dxa"/>
            <w:tcBorders>
              <w:top w:val="nil"/>
              <w:left w:val="nil"/>
              <w:bottom w:val="single" w:sz="4" w:space="0" w:color="auto"/>
              <w:right w:val="single" w:sz="4" w:space="0" w:color="auto"/>
            </w:tcBorders>
            <w:shd w:val="clear" w:color="000000" w:fill="FFFFFF"/>
            <w:noWrap/>
            <w:vAlign w:val="bottom"/>
            <w:hideMark/>
          </w:tcPr>
          <w:p w14:paraId="527A50B3" w14:textId="77777777" w:rsidR="006741CC" w:rsidRPr="006741CC" w:rsidRDefault="006741CC" w:rsidP="006741CC">
            <w:pPr>
              <w:widowControl/>
              <w:jc w:val="right"/>
              <w:rPr>
                <w:sz w:val="22"/>
                <w:szCs w:val="22"/>
              </w:rPr>
            </w:pPr>
            <w:r w:rsidRPr="006741CC">
              <w:rPr>
                <w:sz w:val="22"/>
                <w:szCs w:val="22"/>
              </w:rPr>
              <w:t>2,116</w:t>
            </w:r>
          </w:p>
        </w:tc>
        <w:tc>
          <w:tcPr>
            <w:tcW w:w="1151" w:type="dxa"/>
            <w:tcBorders>
              <w:top w:val="nil"/>
              <w:left w:val="nil"/>
              <w:bottom w:val="single" w:sz="4" w:space="0" w:color="auto"/>
              <w:right w:val="single" w:sz="4" w:space="0" w:color="auto"/>
            </w:tcBorders>
            <w:shd w:val="clear" w:color="000000" w:fill="FFFFFF"/>
            <w:noWrap/>
            <w:vAlign w:val="bottom"/>
            <w:hideMark/>
          </w:tcPr>
          <w:p w14:paraId="3976D54B" w14:textId="77777777" w:rsidR="006741CC" w:rsidRPr="006741CC" w:rsidRDefault="006741CC" w:rsidP="006741CC">
            <w:pPr>
              <w:widowControl/>
              <w:jc w:val="right"/>
              <w:rPr>
                <w:sz w:val="22"/>
                <w:szCs w:val="22"/>
              </w:rPr>
            </w:pPr>
            <w:r w:rsidRPr="006741CC">
              <w:rPr>
                <w:sz w:val="22"/>
                <w:szCs w:val="22"/>
              </w:rPr>
              <w:t>2,116</w:t>
            </w:r>
          </w:p>
        </w:tc>
        <w:tc>
          <w:tcPr>
            <w:tcW w:w="1151" w:type="dxa"/>
            <w:tcBorders>
              <w:top w:val="nil"/>
              <w:left w:val="nil"/>
              <w:bottom w:val="single" w:sz="4" w:space="0" w:color="auto"/>
              <w:right w:val="single" w:sz="4" w:space="0" w:color="auto"/>
            </w:tcBorders>
            <w:shd w:val="clear" w:color="000000" w:fill="FFFFFF"/>
            <w:noWrap/>
            <w:vAlign w:val="bottom"/>
            <w:hideMark/>
          </w:tcPr>
          <w:p w14:paraId="1EE1782A" w14:textId="77777777" w:rsidR="006741CC" w:rsidRPr="006741CC" w:rsidRDefault="006741CC" w:rsidP="006741CC">
            <w:pPr>
              <w:widowControl/>
              <w:jc w:val="right"/>
              <w:rPr>
                <w:sz w:val="22"/>
                <w:szCs w:val="22"/>
              </w:rPr>
            </w:pPr>
            <w:r w:rsidRPr="006741CC">
              <w:rPr>
                <w:sz w:val="22"/>
                <w:szCs w:val="22"/>
              </w:rPr>
              <w:t>2,116</w:t>
            </w:r>
          </w:p>
        </w:tc>
      </w:tr>
      <w:tr w:rsidR="006741CC" w:rsidRPr="006741CC" w14:paraId="7B21B404" w14:textId="77777777" w:rsidTr="00BF731A">
        <w:trPr>
          <w:trHeight w:val="1380"/>
        </w:trPr>
        <w:tc>
          <w:tcPr>
            <w:tcW w:w="3958" w:type="dxa"/>
            <w:tcBorders>
              <w:top w:val="nil"/>
              <w:left w:val="single" w:sz="4" w:space="0" w:color="auto"/>
              <w:bottom w:val="single" w:sz="4" w:space="0" w:color="auto"/>
              <w:right w:val="single" w:sz="4" w:space="0" w:color="auto"/>
            </w:tcBorders>
            <w:shd w:val="clear" w:color="auto" w:fill="auto"/>
            <w:vAlign w:val="bottom"/>
            <w:hideMark/>
          </w:tcPr>
          <w:p w14:paraId="7F347E09" w14:textId="77777777" w:rsidR="006741CC" w:rsidRPr="006741CC" w:rsidRDefault="006741CC" w:rsidP="006741CC">
            <w:pPr>
              <w:widowControl/>
              <w:rPr>
                <w:b/>
                <w:bCs/>
                <w:sz w:val="22"/>
                <w:szCs w:val="22"/>
              </w:rPr>
            </w:pPr>
            <w:r w:rsidRPr="006741CC">
              <w:rPr>
                <w:b/>
                <w:bCs/>
                <w:sz w:val="22"/>
                <w:szCs w:val="22"/>
              </w:rPr>
              <w:lastRenderedPageBreak/>
              <w:t xml:space="preserve">Межбюджетные трансферты на исполнение части полномочий поселений по решению вопросов местного значения в соответствии с заключенными соглашениями по созданию условий для организации досуга и обеспечения жителей поселения услугами организаций культуры на 2025 год и плановый период 2026 и 2027 годов      </w:t>
            </w:r>
          </w:p>
        </w:tc>
        <w:tc>
          <w:tcPr>
            <w:tcW w:w="436" w:type="dxa"/>
            <w:tcBorders>
              <w:top w:val="nil"/>
              <w:left w:val="nil"/>
              <w:bottom w:val="single" w:sz="4" w:space="0" w:color="auto"/>
              <w:right w:val="nil"/>
            </w:tcBorders>
            <w:shd w:val="clear" w:color="auto" w:fill="auto"/>
            <w:vAlign w:val="bottom"/>
            <w:hideMark/>
          </w:tcPr>
          <w:p w14:paraId="1BD4143C" w14:textId="77777777" w:rsidR="006741CC" w:rsidRPr="006741CC" w:rsidRDefault="006741CC" w:rsidP="006741CC">
            <w:pPr>
              <w:widowControl/>
              <w:jc w:val="center"/>
              <w:rPr>
                <w:sz w:val="22"/>
                <w:szCs w:val="22"/>
              </w:rPr>
            </w:pPr>
            <w:r w:rsidRPr="006741CC">
              <w:rPr>
                <w:sz w:val="22"/>
                <w:szCs w:val="22"/>
              </w:rPr>
              <w:t>02</w:t>
            </w:r>
          </w:p>
        </w:tc>
        <w:tc>
          <w:tcPr>
            <w:tcW w:w="326" w:type="dxa"/>
            <w:tcBorders>
              <w:top w:val="nil"/>
              <w:left w:val="nil"/>
              <w:bottom w:val="single" w:sz="4" w:space="0" w:color="auto"/>
              <w:right w:val="nil"/>
            </w:tcBorders>
            <w:shd w:val="clear" w:color="auto" w:fill="auto"/>
            <w:vAlign w:val="bottom"/>
            <w:hideMark/>
          </w:tcPr>
          <w:p w14:paraId="32190A1B" w14:textId="77777777" w:rsidR="006741CC" w:rsidRPr="006741CC" w:rsidRDefault="006741CC" w:rsidP="006741CC">
            <w:pPr>
              <w:widowControl/>
              <w:jc w:val="center"/>
              <w:rPr>
                <w:sz w:val="22"/>
                <w:szCs w:val="22"/>
              </w:rPr>
            </w:pPr>
            <w:r w:rsidRPr="006741CC">
              <w:rPr>
                <w:sz w:val="22"/>
                <w:szCs w:val="22"/>
              </w:rPr>
              <w:t>1</w:t>
            </w:r>
          </w:p>
        </w:tc>
        <w:tc>
          <w:tcPr>
            <w:tcW w:w="436" w:type="dxa"/>
            <w:tcBorders>
              <w:top w:val="nil"/>
              <w:left w:val="nil"/>
              <w:bottom w:val="single" w:sz="4" w:space="0" w:color="auto"/>
              <w:right w:val="nil"/>
            </w:tcBorders>
            <w:shd w:val="clear" w:color="auto" w:fill="auto"/>
            <w:vAlign w:val="bottom"/>
            <w:hideMark/>
          </w:tcPr>
          <w:p w14:paraId="05A56C27" w14:textId="77777777" w:rsidR="006741CC" w:rsidRPr="006741CC" w:rsidRDefault="006741CC" w:rsidP="006741CC">
            <w:pPr>
              <w:widowControl/>
              <w:jc w:val="center"/>
              <w:rPr>
                <w:sz w:val="22"/>
                <w:szCs w:val="22"/>
              </w:rPr>
            </w:pPr>
            <w:r w:rsidRPr="006741CC">
              <w:rPr>
                <w:sz w:val="22"/>
                <w:szCs w:val="22"/>
              </w:rPr>
              <w:t>01</w:t>
            </w:r>
          </w:p>
        </w:tc>
        <w:tc>
          <w:tcPr>
            <w:tcW w:w="766" w:type="dxa"/>
            <w:tcBorders>
              <w:top w:val="nil"/>
              <w:left w:val="nil"/>
              <w:bottom w:val="single" w:sz="4" w:space="0" w:color="auto"/>
              <w:right w:val="single" w:sz="4" w:space="0" w:color="auto"/>
            </w:tcBorders>
            <w:shd w:val="clear" w:color="auto" w:fill="auto"/>
            <w:vAlign w:val="bottom"/>
            <w:hideMark/>
          </w:tcPr>
          <w:p w14:paraId="3632CC71" w14:textId="77777777" w:rsidR="006741CC" w:rsidRPr="006741CC" w:rsidRDefault="006741CC" w:rsidP="006741CC">
            <w:pPr>
              <w:widowControl/>
              <w:jc w:val="center"/>
              <w:rPr>
                <w:sz w:val="22"/>
                <w:szCs w:val="22"/>
              </w:rPr>
            </w:pPr>
            <w:r w:rsidRPr="006741CC">
              <w:rPr>
                <w:sz w:val="22"/>
                <w:szCs w:val="22"/>
              </w:rPr>
              <w:t>80050</w:t>
            </w:r>
          </w:p>
        </w:tc>
        <w:tc>
          <w:tcPr>
            <w:tcW w:w="566" w:type="dxa"/>
            <w:tcBorders>
              <w:top w:val="nil"/>
              <w:left w:val="nil"/>
              <w:bottom w:val="single" w:sz="4" w:space="0" w:color="auto"/>
              <w:right w:val="single" w:sz="4" w:space="0" w:color="auto"/>
            </w:tcBorders>
            <w:shd w:val="clear" w:color="auto" w:fill="auto"/>
            <w:noWrap/>
            <w:vAlign w:val="bottom"/>
            <w:hideMark/>
          </w:tcPr>
          <w:p w14:paraId="55D9CE56" w14:textId="77777777" w:rsidR="006741CC" w:rsidRPr="006741CC" w:rsidRDefault="006741CC" w:rsidP="006741CC">
            <w:pPr>
              <w:widowControl/>
              <w:rPr>
                <w:sz w:val="22"/>
                <w:szCs w:val="22"/>
              </w:rPr>
            </w:pPr>
            <w:r w:rsidRPr="006741CC">
              <w:rPr>
                <w:sz w:val="22"/>
                <w:szCs w:val="22"/>
              </w:rPr>
              <w:t> </w:t>
            </w:r>
          </w:p>
        </w:tc>
        <w:tc>
          <w:tcPr>
            <w:tcW w:w="466" w:type="dxa"/>
            <w:tcBorders>
              <w:top w:val="nil"/>
              <w:left w:val="nil"/>
              <w:bottom w:val="single" w:sz="4" w:space="0" w:color="auto"/>
              <w:right w:val="single" w:sz="4" w:space="0" w:color="auto"/>
            </w:tcBorders>
            <w:shd w:val="clear" w:color="auto" w:fill="auto"/>
            <w:noWrap/>
            <w:vAlign w:val="bottom"/>
            <w:hideMark/>
          </w:tcPr>
          <w:p w14:paraId="1FCD976E" w14:textId="77777777" w:rsidR="006741CC" w:rsidRPr="006741CC" w:rsidRDefault="006741CC" w:rsidP="006741CC">
            <w:pPr>
              <w:widowControl/>
              <w:jc w:val="center"/>
              <w:rPr>
                <w:sz w:val="22"/>
                <w:szCs w:val="22"/>
              </w:rPr>
            </w:pPr>
            <w:r w:rsidRPr="006741CC">
              <w:rPr>
                <w:sz w:val="22"/>
                <w:szCs w:val="22"/>
              </w:rPr>
              <w:t> </w:t>
            </w:r>
          </w:p>
        </w:tc>
        <w:tc>
          <w:tcPr>
            <w:tcW w:w="500" w:type="dxa"/>
            <w:tcBorders>
              <w:top w:val="nil"/>
              <w:left w:val="nil"/>
              <w:bottom w:val="single" w:sz="4" w:space="0" w:color="auto"/>
              <w:right w:val="single" w:sz="4" w:space="0" w:color="auto"/>
            </w:tcBorders>
            <w:shd w:val="clear" w:color="auto" w:fill="auto"/>
            <w:noWrap/>
            <w:vAlign w:val="bottom"/>
            <w:hideMark/>
          </w:tcPr>
          <w:p w14:paraId="2D3716CD" w14:textId="77777777" w:rsidR="006741CC" w:rsidRPr="006741CC" w:rsidRDefault="006741CC" w:rsidP="006741CC">
            <w:pPr>
              <w:widowControl/>
              <w:jc w:val="center"/>
              <w:rPr>
                <w:sz w:val="22"/>
                <w:szCs w:val="22"/>
              </w:rPr>
            </w:pPr>
            <w:r w:rsidRPr="006741CC">
              <w:rPr>
                <w:sz w:val="22"/>
                <w:szCs w:val="22"/>
              </w:rPr>
              <w:t> </w:t>
            </w:r>
          </w:p>
        </w:tc>
        <w:tc>
          <w:tcPr>
            <w:tcW w:w="1151" w:type="dxa"/>
            <w:tcBorders>
              <w:top w:val="nil"/>
              <w:left w:val="nil"/>
              <w:bottom w:val="single" w:sz="4" w:space="0" w:color="auto"/>
              <w:right w:val="single" w:sz="4" w:space="0" w:color="auto"/>
            </w:tcBorders>
            <w:shd w:val="clear" w:color="auto" w:fill="auto"/>
            <w:noWrap/>
            <w:vAlign w:val="bottom"/>
            <w:hideMark/>
          </w:tcPr>
          <w:p w14:paraId="35728706" w14:textId="77777777" w:rsidR="006741CC" w:rsidRPr="006741CC" w:rsidRDefault="006741CC" w:rsidP="006741CC">
            <w:pPr>
              <w:widowControl/>
              <w:jc w:val="right"/>
              <w:rPr>
                <w:sz w:val="22"/>
                <w:szCs w:val="22"/>
              </w:rPr>
            </w:pPr>
            <w:r w:rsidRPr="006741CC">
              <w:rPr>
                <w:sz w:val="22"/>
                <w:szCs w:val="22"/>
              </w:rPr>
              <w:t>16,960</w:t>
            </w:r>
          </w:p>
        </w:tc>
        <w:tc>
          <w:tcPr>
            <w:tcW w:w="1151" w:type="dxa"/>
            <w:tcBorders>
              <w:top w:val="nil"/>
              <w:left w:val="nil"/>
              <w:bottom w:val="single" w:sz="4" w:space="0" w:color="auto"/>
              <w:right w:val="single" w:sz="4" w:space="0" w:color="auto"/>
            </w:tcBorders>
            <w:shd w:val="clear" w:color="auto" w:fill="auto"/>
            <w:noWrap/>
            <w:vAlign w:val="bottom"/>
            <w:hideMark/>
          </w:tcPr>
          <w:p w14:paraId="05B2AEC6" w14:textId="77777777" w:rsidR="006741CC" w:rsidRPr="006741CC" w:rsidRDefault="006741CC" w:rsidP="006741CC">
            <w:pPr>
              <w:widowControl/>
              <w:jc w:val="right"/>
              <w:rPr>
                <w:sz w:val="22"/>
                <w:szCs w:val="22"/>
              </w:rPr>
            </w:pPr>
            <w:r w:rsidRPr="006741CC">
              <w:rPr>
                <w:sz w:val="22"/>
                <w:szCs w:val="22"/>
              </w:rPr>
              <w:t>16,960</w:t>
            </w:r>
          </w:p>
        </w:tc>
        <w:tc>
          <w:tcPr>
            <w:tcW w:w="1151" w:type="dxa"/>
            <w:tcBorders>
              <w:top w:val="nil"/>
              <w:left w:val="nil"/>
              <w:bottom w:val="single" w:sz="4" w:space="0" w:color="auto"/>
              <w:right w:val="single" w:sz="4" w:space="0" w:color="auto"/>
            </w:tcBorders>
            <w:shd w:val="clear" w:color="auto" w:fill="auto"/>
            <w:noWrap/>
            <w:vAlign w:val="bottom"/>
            <w:hideMark/>
          </w:tcPr>
          <w:p w14:paraId="32E7A13F" w14:textId="77777777" w:rsidR="006741CC" w:rsidRPr="006741CC" w:rsidRDefault="006741CC" w:rsidP="006741CC">
            <w:pPr>
              <w:widowControl/>
              <w:jc w:val="right"/>
              <w:rPr>
                <w:sz w:val="22"/>
                <w:szCs w:val="22"/>
              </w:rPr>
            </w:pPr>
            <w:r w:rsidRPr="006741CC">
              <w:rPr>
                <w:sz w:val="22"/>
                <w:szCs w:val="22"/>
              </w:rPr>
              <w:t>16,960</w:t>
            </w:r>
          </w:p>
        </w:tc>
      </w:tr>
      <w:tr w:rsidR="006741CC" w:rsidRPr="006741CC" w14:paraId="7BF7582C" w14:textId="77777777" w:rsidTr="00BF731A">
        <w:trPr>
          <w:trHeight w:val="495"/>
        </w:trPr>
        <w:tc>
          <w:tcPr>
            <w:tcW w:w="3958" w:type="dxa"/>
            <w:tcBorders>
              <w:top w:val="nil"/>
              <w:left w:val="single" w:sz="4" w:space="0" w:color="auto"/>
              <w:bottom w:val="single" w:sz="4" w:space="0" w:color="auto"/>
              <w:right w:val="single" w:sz="4" w:space="0" w:color="auto"/>
            </w:tcBorders>
            <w:shd w:val="clear" w:color="auto" w:fill="auto"/>
            <w:vAlign w:val="bottom"/>
            <w:hideMark/>
          </w:tcPr>
          <w:p w14:paraId="5703FE41" w14:textId="77777777" w:rsidR="006741CC" w:rsidRPr="006741CC" w:rsidRDefault="006741CC" w:rsidP="006741CC">
            <w:pPr>
              <w:widowControl/>
              <w:rPr>
                <w:sz w:val="22"/>
                <w:szCs w:val="22"/>
              </w:rPr>
            </w:pPr>
            <w:r w:rsidRPr="006741CC">
              <w:rPr>
                <w:sz w:val="22"/>
                <w:szCs w:val="22"/>
              </w:rPr>
              <w:t>Межбюджетные трансферты</w:t>
            </w:r>
          </w:p>
        </w:tc>
        <w:tc>
          <w:tcPr>
            <w:tcW w:w="436" w:type="dxa"/>
            <w:tcBorders>
              <w:top w:val="nil"/>
              <w:left w:val="nil"/>
              <w:bottom w:val="single" w:sz="4" w:space="0" w:color="auto"/>
              <w:right w:val="nil"/>
            </w:tcBorders>
            <w:shd w:val="clear" w:color="auto" w:fill="auto"/>
            <w:vAlign w:val="bottom"/>
            <w:hideMark/>
          </w:tcPr>
          <w:p w14:paraId="4F3DE6BE" w14:textId="77777777" w:rsidR="006741CC" w:rsidRPr="006741CC" w:rsidRDefault="006741CC" w:rsidP="006741CC">
            <w:pPr>
              <w:widowControl/>
              <w:jc w:val="center"/>
              <w:rPr>
                <w:sz w:val="22"/>
                <w:szCs w:val="22"/>
              </w:rPr>
            </w:pPr>
            <w:r w:rsidRPr="006741CC">
              <w:rPr>
                <w:sz w:val="22"/>
                <w:szCs w:val="22"/>
              </w:rPr>
              <w:t>02</w:t>
            </w:r>
          </w:p>
        </w:tc>
        <w:tc>
          <w:tcPr>
            <w:tcW w:w="326" w:type="dxa"/>
            <w:tcBorders>
              <w:top w:val="nil"/>
              <w:left w:val="nil"/>
              <w:bottom w:val="single" w:sz="4" w:space="0" w:color="auto"/>
              <w:right w:val="nil"/>
            </w:tcBorders>
            <w:shd w:val="clear" w:color="auto" w:fill="auto"/>
            <w:vAlign w:val="bottom"/>
            <w:hideMark/>
          </w:tcPr>
          <w:p w14:paraId="14C9ECC7" w14:textId="77777777" w:rsidR="006741CC" w:rsidRPr="006741CC" w:rsidRDefault="006741CC" w:rsidP="006741CC">
            <w:pPr>
              <w:widowControl/>
              <w:jc w:val="center"/>
              <w:rPr>
                <w:sz w:val="22"/>
                <w:szCs w:val="22"/>
              </w:rPr>
            </w:pPr>
            <w:r w:rsidRPr="006741CC">
              <w:rPr>
                <w:sz w:val="22"/>
                <w:szCs w:val="22"/>
              </w:rPr>
              <w:t>1</w:t>
            </w:r>
          </w:p>
        </w:tc>
        <w:tc>
          <w:tcPr>
            <w:tcW w:w="436" w:type="dxa"/>
            <w:tcBorders>
              <w:top w:val="nil"/>
              <w:left w:val="nil"/>
              <w:bottom w:val="single" w:sz="4" w:space="0" w:color="auto"/>
              <w:right w:val="nil"/>
            </w:tcBorders>
            <w:shd w:val="clear" w:color="auto" w:fill="auto"/>
            <w:vAlign w:val="bottom"/>
            <w:hideMark/>
          </w:tcPr>
          <w:p w14:paraId="218D5B65" w14:textId="77777777" w:rsidR="006741CC" w:rsidRPr="006741CC" w:rsidRDefault="006741CC" w:rsidP="006741CC">
            <w:pPr>
              <w:widowControl/>
              <w:jc w:val="center"/>
              <w:rPr>
                <w:sz w:val="22"/>
                <w:szCs w:val="22"/>
              </w:rPr>
            </w:pPr>
            <w:r w:rsidRPr="006741CC">
              <w:rPr>
                <w:sz w:val="22"/>
                <w:szCs w:val="22"/>
              </w:rPr>
              <w:t>01</w:t>
            </w:r>
          </w:p>
        </w:tc>
        <w:tc>
          <w:tcPr>
            <w:tcW w:w="766" w:type="dxa"/>
            <w:tcBorders>
              <w:top w:val="nil"/>
              <w:left w:val="nil"/>
              <w:bottom w:val="single" w:sz="4" w:space="0" w:color="auto"/>
              <w:right w:val="single" w:sz="4" w:space="0" w:color="auto"/>
            </w:tcBorders>
            <w:shd w:val="clear" w:color="auto" w:fill="auto"/>
            <w:vAlign w:val="bottom"/>
            <w:hideMark/>
          </w:tcPr>
          <w:p w14:paraId="46F80802" w14:textId="77777777" w:rsidR="006741CC" w:rsidRPr="006741CC" w:rsidRDefault="006741CC" w:rsidP="006741CC">
            <w:pPr>
              <w:widowControl/>
              <w:jc w:val="center"/>
              <w:rPr>
                <w:sz w:val="22"/>
                <w:szCs w:val="22"/>
              </w:rPr>
            </w:pPr>
            <w:r w:rsidRPr="006741CC">
              <w:rPr>
                <w:sz w:val="22"/>
                <w:szCs w:val="22"/>
              </w:rPr>
              <w:t>80050</w:t>
            </w:r>
          </w:p>
        </w:tc>
        <w:tc>
          <w:tcPr>
            <w:tcW w:w="566" w:type="dxa"/>
            <w:tcBorders>
              <w:top w:val="nil"/>
              <w:left w:val="nil"/>
              <w:bottom w:val="single" w:sz="4" w:space="0" w:color="auto"/>
              <w:right w:val="single" w:sz="4" w:space="0" w:color="auto"/>
            </w:tcBorders>
            <w:shd w:val="clear" w:color="auto" w:fill="auto"/>
            <w:noWrap/>
            <w:vAlign w:val="bottom"/>
            <w:hideMark/>
          </w:tcPr>
          <w:p w14:paraId="34581828" w14:textId="77777777" w:rsidR="006741CC" w:rsidRPr="006741CC" w:rsidRDefault="006741CC" w:rsidP="006741CC">
            <w:pPr>
              <w:widowControl/>
              <w:rPr>
                <w:sz w:val="22"/>
                <w:szCs w:val="22"/>
              </w:rPr>
            </w:pPr>
            <w:r w:rsidRPr="006741CC">
              <w:rPr>
                <w:sz w:val="22"/>
                <w:szCs w:val="22"/>
              </w:rPr>
              <w:t>500</w:t>
            </w:r>
          </w:p>
        </w:tc>
        <w:tc>
          <w:tcPr>
            <w:tcW w:w="466" w:type="dxa"/>
            <w:tcBorders>
              <w:top w:val="nil"/>
              <w:left w:val="nil"/>
              <w:bottom w:val="single" w:sz="4" w:space="0" w:color="auto"/>
              <w:right w:val="single" w:sz="4" w:space="0" w:color="auto"/>
            </w:tcBorders>
            <w:shd w:val="clear" w:color="auto" w:fill="auto"/>
            <w:noWrap/>
            <w:vAlign w:val="bottom"/>
            <w:hideMark/>
          </w:tcPr>
          <w:p w14:paraId="32A391CC" w14:textId="77777777" w:rsidR="006741CC" w:rsidRPr="006741CC" w:rsidRDefault="006741CC" w:rsidP="006741CC">
            <w:pPr>
              <w:widowControl/>
              <w:jc w:val="center"/>
              <w:rPr>
                <w:sz w:val="22"/>
                <w:szCs w:val="22"/>
              </w:rPr>
            </w:pPr>
            <w:r w:rsidRPr="006741CC">
              <w:rPr>
                <w:sz w:val="22"/>
                <w:szCs w:val="22"/>
              </w:rPr>
              <w:t> </w:t>
            </w:r>
          </w:p>
        </w:tc>
        <w:tc>
          <w:tcPr>
            <w:tcW w:w="500" w:type="dxa"/>
            <w:tcBorders>
              <w:top w:val="nil"/>
              <w:left w:val="nil"/>
              <w:bottom w:val="single" w:sz="4" w:space="0" w:color="auto"/>
              <w:right w:val="single" w:sz="4" w:space="0" w:color="auto"/>
            </w:tcBorders>
            <w:shd w:val="clear" w:color="auto" w:fill="auto"/>
            <w:noWrap/>
            <w:vAlign w:val="bottom"/>
            <w:hideMark/>
          </w:tcPr>
          <w:p w14:paraId="481CFBBA" w14:textId="77777777" w:rsidR="006741CC" w:rsidRPr="006741CC" w:rsidRDefault="006741CC" w:rsidP="006741CC">
            <w:pPr>
              <w:widowControl/>
              <w:jc w:val="center"/>
              <w:rPr>
                <w:sz w:val="22"/>
                <w:szCs w:val="22"/>
              </w:rPr>
            </w:pPr>
            <w:r w:rsidRPr="006741CC">
              <w:rPr>
                <w:sz w:val="22"/>
                <w:szCs w:val="22"/>
              </w:rPr>
              <w:t> </w:t>
            </w:r>
          </w:p>
        </w:tc>
        <w:tc>
          <w:tcPr>
            <w:tcW w:w="1151" w:type="dxa"/>
            <w:tcBorders>
              <w:top w:val="nil"/>
              <w:left w:val="nil"/>
              <w:bottom w:val="single" w:sz="4" w:space="0" w:color="auto"/>
              <w:right w:val="single" w:sz="4" w:space="0" w:color="auto"/>
            </w:tcBorders>
            <w:shd w:val="clear" w:color="auto" w:fill="auto"/>
            <w:noWrap/>
            <w:vAlign w:val="bottom"/>
            <w:hideMark/>
          </w:tcPr>
          <w:p w14:paraId="1AF1E664" w14:textId="77777777" w:rsidR="006741CC" w:rsidRPr="006741CC" w:rsidRDefault="006741CC" w:rsidP="006741CC">
            <w:pPr>
              <w:widowControl/>
              <w:jc w:val="right"/>
              <w:rPr>
                <w:sz w:val="22"/>
                <w:szCs w:val="22"/>
              </w:rPr>
            </w:pPr>
            <w:r w:rsidRPr="006741CC">
              <w:rPr>
                <w:sz w:val="22"/>
                <w:szCs w:val="22"/>
              </w:rPr>
              <w:t>16,960</w:t>
            </w:r>
          </w:p>
        </w:tc>
        <w:tc>
          <w:tcPr>
            <w:tcW w:w="1151" w:type="dxa"/>
            <w:tcBorders>
              <w:top w:val="nil"/>
              <w:left w:val="nil"/>
              <w:bottom w:val="single" w:sz="4" w:space="0" w:color="auto"/>
              <w:right w:val="single" w:sz="4" w:space="0" w:color="auto"/>
            </w:tcBorders>
            <w:shd w:val="clear" w:color="auto" w:fill="auto"/>
            <w:noWrap/>
            <w:vAlign w:val="bottom"/>
            <w:hideMark/>
          </w:tcPr>
          <w:p w14:paraId="4D20394F" w14:textId="77777777" w:rsidR="006741CC" w:rsidRPr="006741CC" w:rsidRDefault="006741CC" w:rsidP="006741CC">
            <w:pPr>
              <w:widowControl/>
              <w:jc w:val="right"/>
              <w:rPr>
                <w:sz w:val="22"/>
                <w:szCs w:val="22"/>
              </w:rPr>
            </w:pPr>
            <w:r w:rsidRPr="006741CC">
              <w:rPr>
                <w:sz w:val="22"/>
                <w:szCs w:val="22"/>
              </w:rPr>
              <w:t>16,960</w:t>
            </w:r>
          </w:p>
        </w:tc>
        <w:tc>
          <w:tcPr>
            <w:tcW w:w="1151" w:type="dxa"/>
            <w:tcBorders>
              <w:top w:val="nil"/>
              <w:left w:val="nil"/>
              <w:bottom w:val="single" w:sz="4" w:space="0" w:color="auto"/>
              <w:right w:val="single" w:sz="4" w:space="0" w:color="auto"/>
            </w:tcBorders>
            <w:shd w:val="clear" w:color="auto" w:fill="auto"/>
            <w:noWrap/>
            <w:vAlign w:val="bottom"/>
            <w:hideMark/>
          </w:tcPr>
          <w:p w14:paraId="68436144" w14:textId="77777777" w:rsidR="006741CC" w:rsidRPr="006741CC" w:rsidRDefault="006741CC" w:rsidP="006741CC">
            <w:pPr>
              <w:widowControl/>
              <w:jc w:val="right"/>
              <w:rPr>
                <w:sz w:val="22"/>
                <w:szCs w:val="22"/>
              </w:rPr>
            </w:pPr>
            <w:r w:rsidRPr="006741CC">
              <w:rPr>
                <w:sz w:val="22"/>
                <w:szCs w:val="22"/>
              </w:rPr>
              <w:t>16,960</w:t>
            </w:r>
          </w:p>
        </w:tc>
      </w:tr>
      <w:tr w:rsidR="006741CC" w:rsidRPr="006741CC" w14:paraId="18120DC5" w14:textId="77777777" w:rsidTr="00BF731A">
        <w:trPr>
          <w:trHeight w:val="390"/>
        </w:trPr>
        <w:tc>
          <w:tcPr>
            <w:tcW w:w="3958" w:type="dxa"/>
            <w:tcBorders>
              <w:top w:val="nil"/>
              <w:left w:val="single" w:sz="4" w:space="0" w:color="auto"/>
              <w:bottom w:val="single" w:sz="4" w:space="0" w:color="auto"/>
              <w:right w:val="single" w:sz="4" w:space="0" w:color="auto"/>
            </w:tcBorders>
            <w:shd w:val="clear" w:color="auto" w:fill="auto"/>
            <w:vAlign w:val="bottom"/>
            <w:hideMark/>
          </w:tcPr>
          <w:p w14:paraId="5AFE9475" w14:textId="77777777" w:rsidR="006741CC" w:rsidRPr="006741CC" w:rsidRDefault="006741CC" w:rsidP="006741CC">
            <w:pPr>
              <w:widowControl/>
              <w:rPr>
                <w:sz w:val="22"/>
                <w:szCs w:val="22"/>
              </w:rPr>
            </w:pPr>
            <w:r w:rsidRPr="006741CC">
              <w:rPr>
                <w:sz w:val="22"/>
                <w:szCs w:val="22"/>
              </w:rPr>
              <w:t>Иные межбюджетные трансферты</w:t>
            </w:r>
          </w:p>
        </w:tc>
        <w:tc>
          <w:tcPr>
            <w:tcW w:w="436" w:type="dxa"/>
            <w:tcBorders>
              <w:top w:val="nil"/>
              <w:left w:val="nil"/>
              <w:bottom w:val="single" w:sz="4" w:space="0" w:color="auto"/>
              <w:right w:val="nil"/>
            </w:tcBorders>
            <w:shd w:val="clear" w:color="auto" w:fill="auto"/>
            <w:vAlign w:val="bottom"/>
            <w:hideMark/>
          </w:tcPr>
          <w:p w14:paraId="73922BBC" w14:textId="77777777" w:rsidR="006741CC" w:rsidRPr="006741CC" w:rsidRDefault="006741CC" w:rsidP="006741CC">
            <w:pPr>
              <w:widowControl/>
              <w:jc w:val="center"/>
              <w:rPr>
                <w:sz w:val="22"/>
                <w:szCs w:val="22"/>
              </w:rPr>
            </w:pPr>
            <w:r w:rsidRPr="006741CC">
              <w:rPr>
                <w:sz w:val="22"/>
                <w:szCs w:val="22"/>
              </w:rPr>
              <w:t>02</w:t>
            </w:r>
          </w:p>
        </w:tc>
        <w:tc>
          <w:tcPr>
            <w:tcW w:w="326" w:type="dxa"/>
            <w:tcBorders>
              <w:top w:val="nil"/>
              <w:left w:val="nil"/>
              <w:bottom w:val="single" w:sz="4" w:space="0" w:color="auto"/>
              <w:right w:val="nil"/>
            </w:tcBorders>
            <w:shd w:val="clear" w:color="auto" w:fill="auto"/>
            <w:vAlign w:val="bottom"/>
            <w:hideMark/>
          </w:tcPr>
          <w:p w14:paraId="49A4C654" w14:textId="77777777" w:rsidR="006741CC" w:rsidRPr="006741CC" w:rsidRDefault="006741CC" w:rsidP="006741CC">
            <w:pPr>
              <w:widowControl/>
              <w:jc w:val="center"/>
              <w:rPr>
                <w:sz w:val="22"/>
                <w:szCs w:val="22"/>
              </w:rPr>
            </w:pPr>
            <w:r w:rsidRPr="006741CC">
              <w:rPr>
                <w:sz w:val="22"/>
                <w:szCs w:val="22"/>
              </w:rPr>
              <w:t>1</w:t>
            </w:r>
          </w:p>
        </w:tc>
        <w:tc>
          <w:tcPr>
            <w:tcW w:w="436" w:type="dxa"/>
            <w:tcBorders>
              <w:top w:val="nil"/>
              <w:left w:val="nil"/>
              <w:bottom w:val="single" w:sz="4" w:space="0" w:color="auto"/>
              <w:right w:val="nil"/>
            </w:tcBorders>
            <w:shd w:val="clear" w:color="auto" w:fill="auto"/>
            <w:vAlign w:val="bottom"/>
            <w:hideMark/>
          </w:tcPr>
          <w:p w14:paraId="5159683F" w14:textId="77777777" w:rsidR="006741CC" w:rsidRPr="006741CC" w:rsidRDefault="006741CC" w:rsidP="006741CC">
            <w:pPr>
              <w:widowControl/>
              <w:jc w:val="center"/>
              <w:rPr>
                <w:sz w:val="22"/>
                <w:szCs w:val="22"/>
              </w:rPr>
            </w:pPr>
            <w:r w:rsidRPr="006741CC">
              <w:rPr>
                <w:sz w:val="22"/>
                <w:szCs w:val="22"/>
              </w:rPr>
              <w:t>01</w:t>
            </w:r>
          </w:p>
        </w:tc>
        <w:tc>
          <w:tcPr>
            <w:tcW w:w="766" w:type="dxa"/>
            <w:tcBorders>
              <w:top w:val="nil"/>
              <w:left w:val="nil"/>
              <w:bottom w:val="single" w:sz="4" w:space="0" w:color="auto"/>
              <w:right w:val="single" w:sz="4" w:space="0" w:color="auto"/>
            </w:tcBorders>
            <w:shd w:val="clear" w:color="auto" w:fill="auto"/>
            <w:vAlign w:val="bottom"/>
            <w:hideMark/>
          </w:tcPr>
          <w:p w14:paraId="6E0109A8" w14:textId="77777777" w:rsidR="006741CC" w:rsidRPr="006741CC" w:rsidRDefault="006741CC" w:rsidP="006741CC">
            <w:pPr>
              <w:widowControl/>
              <w:jc w:val="center"/>
              <w:rPr>
                <w:sz w:val="22"/>
                <w:szCs w:val="22"/>
              </w:rPr>
            </w:pPr>
            <w:r w:rsidRPr="006741CC">
              <w:rPr>
                <w:sz w:val="22"/>
                <w:szCs w:val="22"/>
              </w:rPr>
              <w:t>80050</w:t>
            </w:r>
          </w:p>
        </w:tc>
        <w:tc>
          <w:tcPr>
            <w:tcW w:w="566" w:type="dxa"/>
            <w:tcBorders>
              <w:top w:val="nil"/>
              <w:left w:val="nil"/>
              <w:bottom w:val="single" w:sz="4" w:space="0" w:color="auto"/>
              <w:right w:val="single" w:sz="4" w:space="0" w:color="auto"/>
            </w:tcBorders>
            <w:shd w:val="clear" w:color="auto" w:fill="auto"/>
            <w:noWrap/>
            <w:vAlign w:val="bottom"/>
            <w:hideMark/>
          </w:tcPr>
          <w:p w14:paraId="38DC6AE4" w14:textId="77777777" w:rsidR="006741CC" w:rsidRPr="006741CC" w:rsidRDefault="006741CC" w:rsidP="006741CC">
            <w:pPr>
              <w:widowControl/>
              <w:rPr>
                <w:sz w:val="22"/>
                <w:szCs w:val="22"/>
              </w:rPr>
            </w:pPr>
            <w:r w:rsidRPr="006741CC">
              <w:rPr>
                <w:sz w:val="22"/>
                <w:szCs w:val="22"/>
              </w:rPr>
              <w:t>540</w:t>
            </w:r>
          </w:p>
        </w:tc>
        <w:tc>
          <w:tcPr>
            <w:tcW w:w="466" w:type="dxa"/>
            <w:tcBorders>
              <w:top w:val="nil"/>
              <w:left w:val="nil"/>
              <w:bottom w:val="single" w:sz="4" w:space="0" w:color="auto"/>
              <w:right w:val="single" w:sz="4" w:space="0" w:color="auto"/>
            </w:tcBorders>
            <w:shd w:val="clear" w:color="auto" w:fill="auto"/>
            <w:noWrap/>
            <w:vAlign w:val="bottom"/>
            <w:hideMark/>
          </w:tcPr>
          <w:p w14:paraId="7AFD8637" w14:textId="77777777" w:rsidR="006741CC" w:rsidRPr="006741CC" w:rsidRDefault="006741CC" w:rsidP="006741CC">
            <w:pPr>
              <w:widowControl/>
              <w:jc w:val="center"/>
              <w:rPr>
                <w:sz w:val="22"/>
                <w:szCs w:val="22"/>
              </w:rPr>
            </w:pPr>
            <w:r w:rsidRPr="006741CC">
              <w:rPr>
                <w:sz w:val="22"/>
                <w:szCs w:val="22"/>
              </w:rPr>
              <w:t> </w:t>
            </w:r>
          </w:p>
        </w:tc>
        <w:tc>
          <w:tcPr>
            <w:tcW w:w="500" w:type="dxa"/>
            <w:tcBorders>
              <w:top w:val="nil"/>
              <w:left w:val="nil"/>
              <w:bottom w:val="single" w:sz="4" w:space="0" w:color="auto"/>
              <w:right w:val="single" w:sz="4" w:space="0" w:color="auto"/>
            </w:tcBorders>
            <w:shd w:val="clear" w:color="auto" w:fill="auto"/>
            <w:noWrap/>
            <w:vAlign w:val="bottom"/>
            <w:hideMark/>
          </w:tcPr>
          <w:p w14:paraId="6B12E091" w14:textId="77777777" w:rsidR="006741CC" w:rsidRPr="006741CC" w:rsidRDefault="006741CC" w:rsidP="006741CC">
            <w:pPr>
              <w:widowControl/>
              <w:jc w:val="center"/>
              <w:rPr>
                <w:sz w:val="22"/>
                <w:szCs w:val="22"/>
              </w:rPr>
            </w:pPr>
            <w:r w:rsidRPr="006741CC">
              <w:rPr>
                <w:sz w:val="22"/>
                <w:szCs w:val="22"/>
              </w:rPr>
              <w:t> </w:t>
            </w:r>
          </w:p>
        </w:tc>
        <w:tc>
          <w:tcPr>
            <w:tcW w:w="1151" w:type="dxa"/>
            <w:tcBorders>
              <w:top w:val="nil"/>
              <w:left w:val="nil"/>
              <w:bottom w:val="single" w:sz="4" w:space="0" w:color="auto"/>
              <w:right w:val="single" w:sz="4" w:space="0" w:color="auto"/>
            </w:tcBorders>
            <w:shd w:val="clear" w:color="000000" w:fill="FFFFFF"/>
            <w:noWrap/>
            <w:vAlign w:val="bottom"/>
            <w:hideMark/>
          </w:tcPr>
          <w:p w14:paraId="4E3E0CCB" w14:textId="77777777" w:rsidR="006741CC" w:rsidRPr="006741CC" w:rsidRDefault="006741CC" w:rsidP="006741CC">
            <w:pPr>
              <w:widowControl/>
              <w:jc w:val="right"/>
              <w:rPr>
                <w:sz w:val="22"/>
                <w:szCs w:val="22"/>
              </w:rPr>
            </w:pPr>
            <w:r w:rsidRPr="006741CC">
              <w:rPr>
                <w:sz w:val="22"/>
                <w:szCs w:val="22"/>
              </w:rPr>
              <w:t>16,960</w:t>
            </w:r>
          </w:p>
        </w:tc>
        <w:tc>
          <w:tcPr>
            <w:tcW w:w="1151" w:type="dxa"/>
            <w:tcBorders>
              <w:top w:val="nil"/>
              <w:left w:val="nil"/>
              <w:bottom w:val="single" w:sz="4" w:space="0" w:color="auto"/>
              <w:right w:val="single" w:sz="4" w:space="0" w:color="auto"/>
            </w:tcBorders>
            <w:shd w:val="clear" w:color="000000" w:fill="FFFFFF"/>
            <w:noWrap/>
            <w:vAlign w:val="bottom"/>
            <w:hideMark/>
          </w:tcPr>
          <w:p w14:paraId="3D7D93CC" w14:textId="77777777" w:rsidR="006741CC" w:rsidRPr="006741CC" w:rsidRDefault="006741CC" w:rsidP="006741CC">
            <w:pPr>
              <w:widowControl/>
              <w:jc w:val="right"/>
              <w:rPr>
                <w:sz w:val="22"/>
                <w:szCs w:val="22"/>
              </w:rPr>
            </w:pPr>
            <w:r w:rsidRPr="006741CC">
              <w:rPr>
                <w:sz w:val="22"/>
                <w:szCs w:val="22"/>
              </w:rPr>
              <w:t>16,960</w:t>
            </w:r>
          </w:p>
        </w:tc>
        <w:tc>
          <w:tcPr>
            <w:tcW w:w="1151" w:type="dxa"/>
            <w:tcBorders>
              <w:top w:val="nil"/>
              <w:left w:val="nil"/>
              <w:bottom w:val="single" w:sz="4" w:space="0" w:color="auto"/>
              <w:right w:val="single" w:sz="4" w:space="0" w:color="auto"/>
            </w:tcBorders>
            <w:shd w:val="clear" w:color="000000" w:fill="FFFFFF"/>
            <w:noWrap/>
            <w:vAlign w:val="bottom"/>
            <w:hideMark/>
          </w:tcPr>
          <w:p w14:paraId="159BE0F7" w14:textId="77777777" w:rsidR="006741CC" w:rsidRPr="006741CC" w:rsidRDefault="006741CC" w:rsidP="006741CC">
            <w:pPr>
              <w:widowControl/>
              <w:jc w:val="right"/>
              <w:rPr>
                <w:sz w:val="22"/>
                <w:szCs w:val="22"/>
              </w:rPr>
            </w:pPr>
            <w:r w:rsidRPr="006741CC">
              <w:rPr>
                <w:sz w:val="22"/>
                <w:szCs w:val="22"/>
              </w:rPr>
              <w:t>16,960</w:t>
            </w:r>
          </w:p>
        </w:tc>
      </w:tr>
      <w:tr w:rsidR="006741CC" w:rsidRPr="006741CC" w14:paraId="11F0D155" w14:textId="77777777" w:rsidTr="00BF731A">
        <w:trPr>
          <w:trHeight w:val="390"/>
        </w:trPr>
        <w:tc>
          <w:tcPr>
            <w:tcW w:w="3958" w:type="dxa"/>
            <w:tcBorders>
              <w:top w:val="nil"/>
              <w:left w:val="single" w:sz="4" w:space="0" w:color="auto"/>
              <w:bottom w:val="single" w:sz="4" w:space="0" w:color="auto"/>
              <w:right w:val="single" w:sz="4" w:space="0" w:color="auto"/>
            </w:tcBorders>
            <w:shd w:val="clear" w:color="auto" w:fill="auto"/>
            <w:vAlign w:val="bottom"/>
            <w:hideMark/>
          </w:tcPr>
          <w:p w14:paraId="07A6EE39" w14:textId="77777777" w:rsidR="006741CC" w:rsidRPr="006741CC" w:rsidRDefault="006741CC" w:rsidP="006741CC">
            <w:pPr>
              <w:widowControl/>
              <w:rPr>
                <w:sz w:val="22"/>
                <w:szCs w:val="22"/>
              </w:rPr>
            </w:pPr>
            <w:r w:rsidRPr="006741CC">
              <w:rPr>
                <w:sz w:val="22"/>
                <w:szCs w:val="22"/>
              </w:rPr>
              <w:t>ОБЩЕГОСУДАРСТВЕННЫЕ ВОПРОСЫ</w:t>
            </w:r>
          </w:p>
        </w:tc>
        <w:tc>
          <w:tcPr>
            <w:tcW w:w="436" w:type="dxa"/>
            <w:tcBorders>
              <w:top w:val="nil"/>
              <w:left w:val="nil"/>
              <w:bottom w:val="single" w:sz="4" w:space="0" w:color="auto"/>
              <w:right w:val="nil"/>
            </w:tcBorders>
            <w:shd w:val="clear" w:color="auto" w:fill="auto"/>
            <w:vAlign w:val="bottom"/>
            <w:hideMark/>
          </w:tcPr>
          <w:p w14:paraId="2A0DC844" w14:textId="77777777" w:rsidR="006741CC" w:rsidRPr="006741CC" w:rsidRDefault="006741CC" w:rsidP="006741CC">
            <w:pPr>
              <w:widowControl/>
              <w:jc w:val="center"/>
              <w:rPr>
                <w:sz w:val="22"/>
                <w:szCs w:val="22"/>
              </w:rPr>
            </w:pPr>
            <w:r w:rsidRPr="006741CC">
              <w:rPr>
                <w:sz w:val="22"/>
                <w:szCs w:val="22"/>
              </w:rPr>
              <w:t>02</w:t>
            </w:r>
          </w:p>
        </w:tc>
        <w:tc>
          <w:tcPr>
            <w:tcW w:w="326" w:type="dxa"/>
            <w:tcBorders>
              <w:top w:val="nil"/>
              <w:left w:val="nil"/>
              <w:bottom w:val="single" w:sz="4" w:space="0" w:color="auto"/>
              <w:right w:val="nil"/>
            </w:tcBorders>
            <w:shd w:val="clear" w:color="auto" w:fill="auto"/>
            <w:vAlign w:val="bottom"/>
            <w:hideMark/>
          </w:tcPr>
          <w:p w14:paraId="6DC89E16" w14:textId="77777777" w:rsidR="006741CC" w:rsidRPr="006741CC" w:rsidRDefault="006741CC" w:rsidP="006741CC">
            <w:pPr>
              <w:widowControl/>
              <w:jc w:val="center"/>
              <w:rPr>
                <w:sz w:val="22"/>
                <w:szCs w:val="22"/>
              </w:rPr>
            </w:pPr>
            <w:r w:rsidRPr="006741CC">
              <w:rPr>
                <w:sz w:val="22"/>
                <w:szCs w:val="22"/>
              </w:rPr>
              <w:t>1</w:t>
            </w:r>
          </w:p>
        </w:tc>
        <w:tc>
          <w:tcPr>
            <w:tcW w:w="436" w:type="dxa"/>
            <w:tcBorders>
              <w:top w:val="nil"/>
              <w:left w:val="nil"/>
              <w:bottom w:val="single" w:sz="4" w:space="0" w:color="auto"/>
              <w:right w:val="nil"/>
            </w:tcBorders>
            <w:shd w:val="clear" w:color="auto" w:fill="auto"/>
            <w:vAlign w:val="bottom"/>
            <w:hideMark/>
          </w:tcPr>
          <w:p w14:paraId="44659379" w14:textId="77777777" w:rsidR="006741CC" w:rsidRPr="006741CC" w:rsidRDefault="006741CC" w:rsidP="006741CC">
            <w:pPr>
              <w:widowControl/>
              <w:jc w:val="center"/>
              <w:rPr>
                <w:sz w:val="22"/>
                <w:szCs w:val="22"/>
              </w:rPr>
            </w:pPr>
            <w:r w:rsidRPr="006741CC">
              <w:rPr>
                <w:sz w:val="22"/>
                <w:szCs w:val="22"/>
              </w:rPr>
              <w:t>01</w:t>
            </w:r>
          </w:p>
        </w:tc>
        <w:tc>
          <w:tcPr>
            <w:tcW w:w="766" w:type="dxa"/>
            <w:tcBorders>
              <w:top w:val="nil"/>
              <w:left w:val="nil"/>
              <w:bottom w:val="single" w:sz="4" w:space="0" w:color="auto"/>
              <w:right w:val="single" w:sz="4" w:space="0" w:color="auto"/>
            </w:tcBorders>
            <w:shd w:val="clear" w:color="auto" w:fill="auto"/>
            <w:vAlign w:val="bottom"/>
            <w:hideMark/>
          </w:tcPr>
          <w:p w14:paraId="07D76EF0" w14:textId="77777777" w:rsidR="006741CC" w:rsidRPr="006741CC" w:rsidRDefault="006741CC" w:rsidP="006741CC">
            <w:pPr>
              <w:widowControl/>
              <w:jc w:val="center"/>
              <w:rPr>
                <w:sz w:val="22"/>
                <w:szCs w:val="22"/>
              </w:rPr>
            </w:pPr>
            <w:r w:rsidRPr="006741CC">
              <w:rPr>
                <w:sz w:val="22"/>
                <w:szCs w:val="22"/>
              </w:rPr>
              <w:t>80050</w:t>
            </w:r>
          </w:p>
        </w:tc>
        <w:tc>
          <w:tcPr>
            <w:tcW w:w="566" w:type="dxa"/>
            <w:tcBorders>
              <w:top w:val="nil"/>
              <w:left w:val="nil"/>
              <w:bottom w:val="single" w:sz="4" w:space="0" w:color="auto"/>
              <w:right w:val="single" w:sz="4" w:space="0" w:color="auto"/>
            </w:tcBorders>
            <w:shd w:val="clear" w:color="auto" w:fill="auto"/>
            <w:noWrap/>
            <w:vAlign w:val="bottom"/>
            <w:hideMark/>
          </w:tcPr>
          <w:p w14:paraId="6EC7A8D4" w14:textId="77777777" w:rsidR="006741CC" w:rsidRPr="006741CC" w:rsidRDefault="006741CC" w:rsidP="006741CC">
            <w:pPr>
              <w:widowControl/>
              <w:rPr>
                <w:sz w:val="22"/>
                <w:szCs w:val="22"/>
              </w:rPr>
            </w:pPr>
            <w:r w:rsidRPr="006741CC">
              <w:rPr>
                <w:sz w:val="22"/>
                <w:szCs w:val="22"/>
              </w:rPr>
              <w:t>540</w:t>
            </w:r>
          </w:p>
        </w:tc>
        <w:tc>
          <w:tcPr>
            <w:tcW w:w="466" w:type="dxa"/>
            <w:tcBorders>
              <w:top w:val="nil"/>
              <w:left w:val="nil"/>
              <w:bottom w:val="single" w:sz="4" w:space="0" w:color="auto"/>
              <w:right w:val="single" w:sz="4" w:space="0" w:color="auto"/>
            </w:tcBorders>
            <w:shd w:val="clear" w:color="auto" w:fill="auto"/>
            <w:noWrap/>
            <w:vAlign w:val="bottom"/>
            <w:hideMark/>
          </w:tcPr>
          <w:p w14:paraId="7CA4BD54" w14:textId="77777777" w:rsidR="006741CC" w:rsidRPr="006741CC" w:rsidRDefault="006741CC" w:rsidP="006741CC">
            <w:pPr>
              <w:widowControl/>
              <w:jc w:val="center"/>
              <w:rPr>
                <w:sz w:val="22"/>
                <w:szCs w:val="22"/>
              </w:rPr>
            </w:pPr>
            <w:r w:rsidRPr="006741CC">
              <w:rPr>
                <w:sz w:val="22"/>
                <w:szCs w:val="22"/>
              </w:rPr>
              <w:t>08</w:t>
            </w:r>
          </w:p>
        </w:tc>
        <w:tc>
          <w:tcPr>
            <w:tcW w:w="500" w:type="dxa"/>
            <w:tcBorders>
              <w:top w:val="nil"/>
              <w:left w:val="nil"/>
              <w:bottom w:val="single" w:sz="4" w:space="0" w:color="auto"/>
              <w:right w:val="single" w:sz="4" w:space="0" w:color="auto"/>
            </w:tcBorders>
            <w:shd w:val="clear" w:color="auto" w:fill="auto"/>
            <w:noWrap/>
            <w:vAlign w:val="bottom"/>
            <w:hideMark/>
          </w:tcPr>
          <w:p w14:paraId="57004A82" w14:textId="77777777" w:rsidR="006741CC" w:rsidRPr="006741CC" w:rsidRDefault="006741CC" w:rsidP="006741CC">
            <w:pPr>
              <w:widowControl/>
              <w:jc w:val="center"/>
              <w:rPr>
                <w:sz w:val="22"/>
                <w:szCs w:val="22"/>
              </w:rPr>
            </w:pPr>
            <w:r w:rsidRPr="006741CC">
              <w:rPr>
                <w:sz w:val="22"/>
                <w:szCs w:val="22"/>
              </w:rPr>
              <w:t>00</w:t>
            </w:r>
          </w:p>
        </w:tc>
        <w:tc>
          <w:tcPr>
            <w:tcW w:w="1151" w:type="dxa"/>
            <w:tcBorders>
              <w:top w:val="nil"/>
              <w:left w:val="nil"/>
              <w:bottom w:val="single" w:sz="4" w:space="0" w:color="auto"/>
              <w:right w:val="single" w:sz="4" w:space="0" w:color="auto"/>
            </w:tcBorders>
            <w:shd w:val="clear" w:color="000000" w:fill="FFFFFF"/>
            <w:noWrap/>
            <w:vAlign w:val="bottom"/>
            <w:hideMark/>
          </w:tcPr>
          <w:p w14:paraId="413734F8" w14:textId="77777777" w:rsidR="006741CC" w:rsidRPr="006741CC" w:rsidRDefault="006741CC" w:rsidP="006741CC">
            <w:pPr>
              <w:widowControl/>
              <w:jc w:val="right"/>
              <w:rPr>
                <w:sz w:val="22"/>
                <w:szCs w:val="22"/>
              </w:rPr>
            </w:pPr>
            <w:r w:rsidRPr="006741CC">
              <w:rPr>
                <w:sz w:val="22"/>
                <w:szCs w:val="22"/>
              </w:rPr>
              <w:t>16,960</w:t>
            </w:r>
          </w:p>
        </w:tc>
        <w:tc>
          <w:tcPr>
            <w:tcW w:w="1151" w:type="dxa"/>
            <w:tcBorders>
              <w:top w:val="nil"/>
              <w:left w:val="nil"/>
              <w:bottom w:val="single" w:sz="4" w:space="0" w:color="auto"/>
              <w:right w:val="single" w:sz="4" w:space="0" w:color="auto"/>
            </w:tcBorders>
            <w:shd w:val="clear" w:color="000000" w:fill="FFFFFF"/>
            <w:noWrap/>
            <w:vAlign w:val="bottom"/>
            <w:hideMark/>
          </w:tcPr>
          <w:p w14:paraId="7DF7DC77" w14:textId="77777777" w:rsidR="006741CC" w:rsidRPr="006741CC" w:rsidRDefault="006741CC" w:rsidP="006741CC">
            <w:pPr>
              <w:widowControl/>
              <w:jc w:val="right"/>
              <w:rPr>
                <w:sz w:val="22"/>
                <w:szCs w:val="22"/>
              </w:rPr>
            </w:pPr>
            <w:r w:rsidRPr="006741CC">
              <w:rPr>
                <w:sz w:val="22"/>
                <w:szCs w:val="22"/>
              </w:rPr>
              <w:t>16,960</w:t>
            </w:r>
          </w:p>
        </w:tc>
        <w:tc>
          <w:tcPr>
            <w:tcW w:w="1151" w:type="dxa"/>
            <w:tcBorders>
              <w:top w:val="nil"/>
              <w:left w:val="nil"/>
              <w:bottom w:val="single" w:sz="4" w:space="0" w:color="auto"/>
              <w:right w:val="single" w:sz="4" w:space="0" w:color="auto"/>
            </w:tcBorders>
            <w:shd w:val="clear" w:color="000000" w:fill="FFFFFF"/>
            <w:noWrap/>
            <w:vAlign w:val="bottom"/>
            <w:hideMark/>
          </w:tcPr>
          <w:p w14:paraId="28D1C149" w14:textId="77777777" w:rsidR="006741CC" w:rsidRPr="006741CC" w:rsidRDefault="006741CC" w:rsidP="006741CC">
            <w:pPr>
              <w:widowControl/>
              <w:jc w:val="right"/>
              <w:rPr>
                <w:sz w:val="22"/>
                <w:szCs w:val="22"/>
              </w:rPr>
            </w:pPr>
            <w:r w:rsidRPr="006741CC">
              <w:rPr>
                <w:sz w:val="22"/>
                <w:szCs w:val="22"/>
              </w:rPr>
              <w:t>16,960</w:t>
            </w:r>
          </w:p>
        </w:tc>
      </w:tr>
      <w:tr w:rsidR="006741CC" w:rsidRPr="006741CC" w14:paraId="1FCE3602" w14:textId="77777777" w:rsidTr="00BF731A">
        <w:trPr>
          <w:trHeight w:val="390"/>
        </w:trPr>
        <w:tc>
          <w:tcPr>
            <w:tcW w:w="3958" w:type="dxa"/>
            <w:tcBorders>
              <w:top w:val="nil"/>
              <w:left w:val="single" w:sz="4" w:space="0" w:color="auto"/>
              <w:bottom w:val="single" w:sz="4" w:space="0" w:color="auto"/>
              <w:right w:val="single" w:sz="4" w:space="0" w:color="auto"/>
            </w:tcBorders>
            <w:shd w:val="clear" w:color="auto" w:fill="auto"/>
            <w:vAlign w:val="bottom"/>
            <w:hideMark/>
          </w:tcPr>
          <w:p w14:paraId="5E9B6C1D" w14:textId="77777777" w:rsidR="006741CC" w:rsidRPr="006741CC" w:rsidRDefault="006741CC" w:rsidP="006741CC">
            <w:pPr>
              <w:widowControl/>
              <w:rPr>
                <w:sz w:val="22"/>
                <w:szCs w:val="22"/>
              </w:rPr>
            </w:pPr>
            <w:r w:rsidRPr="006741CC">
              <w:rPr>
                <w:sz w:val="22"/>
                <w:szCs w:val="22"/>
              </w:rPr>
              <w:t>Другие общегосударственные вопросы</w:t>
            </w:r>
          </w:p>
        </w:tc>
        <w:tc>
          <w:tcPr>
            <w:tcW w:w="436" w:type="dxa"/>
            <w:tcBorders>
              <w:top w:val="nil"/>
              <w:left w:val="nil"/>
              <w:bottom w:val="single" w:sz="4" w:space="0" w:color="auto"/>
              <w:right w:val="nil"/>
            </w:tcBorders>
            <w:shd w:val="clear" w:color="auto" w:fill="auto"/>
            <w:vAlign w:val="bottom"/>
            <w:hideMark/>
          </w:tcPr>
          <w:p w14:paraId="0B8F8442" w14:textId="77777777" w:rsidR="006741CC" w:rsidRPr="006741CC" w:rsidRDefault="006741CC" w:rsidP="006741CC">
            <w:pPr>
              <w:widowControl/>
              <w:jc w:val="center"/>
              <w:rPr>
                <w:sz w:val="22"/>
                <w:szCs w:val="22"/>
              </w:rPr>
            </w:pPr>
            <w:r w:rsidRPr="006741CC">
              <w:rPr>
                <w:sz w:val="22"/>
                <w:szCs w:val="22"/>
              </w:rPr>
              <w:t>02</w:t>
            </w:r>
          </w:p>
        </w:tc>
        <w:tc>
          <w:tcPr>
            <w:tcW w:w="326" w:type="dxa"/>
            <w:tcBorders>
              <w:top w:val="nil"/>
              <w:left w:val="nil"/>
              <w:bottom w:val="single" w:sz="4" w:space="0" w:color="auto"/>
              <w:right w:val="nil"/>
            </w:tcBorders>
            <w:shd w:val="clear" w:color="auto" w:fill="auto"/>
            <w:vAlign w:val="bottom"/>
            <w:hideMark/>
          </w:tcPr>
          <w:p w14:paraId="1BD184C9" w14:textId="77777777" w:rsidR="006741CC" w:rsidRPr="006741CC" w:rsidRDefault="006741CC" w:rsidP="006741CC">
            <w:pPr>
              <w:widowControl/>
              <w:jc w:val="center"/>
              <w:rPr>
                <w:sz w:val="22"/>
                <w:szCs w:val="22"/>
              </w:rPr>
            </w:pPr>
            <w:r w:rsidRPr="006741CC">
              <w:rPr>
                <w:sz w:val="22"/>
                <w:szCs w:val="22"/>
              </w:rPr>
              <w:t>1</w:t>
            </w:r>
          </w:p>
        </w:tc>
        <w:tc>
          <w:tcPr>
            <w:tcW w:w="436" w:type="dxa"/>
            <w:tcBorders>
              <w:top w:val="nil"/>
              <w:left w:val="nil"/>
              <w:bottom w:val="single" w:sz="4" w:space="0" w:color="auto"/>
              <w:right w:val="nil"/>
            </w:tcBorders>
            <w:shd w:val="clear" w:color="auto" w:fill="auto"/>
            <w:vAlign w:val="bottom"/>
            <w:hideMark/>
          </w:tcPr>
          <w:p w14:paraId="4FDFDE52" w14:textId="77777777" w:rsidR="006741CC" w:rsidRPr="006741CC" w:rsidRDefault="006741CC" w:rsidP="006741CC">
            <w:pPr>
              <w:widowControl/>
              <w:jc w:val="center"/>
              <w:rPr>
                <w:sz w:val="22"/>
                <w:szCs w:val="22"/>
              </w:rPr>
            </w:pPr>
            <w:r w:rsidRPr="006741CC">
              <w:rPr>
                <w:sz w:val="22"/>
                <w:szCs w:val="22"/>
              </w:rPr>
              <w:t>01</w:t>
            </w:r>
          </w:p>
        </w:tc>
        <w:tc>
          <w:tcPr>
            <w:tcW w:w="766" w:type="dxa"/>
            <w:tcBorders>
              <w:top w:val="nil"/>
              <w:left w:val="nil"/>
              <w:bottom w:val="single" w:sz="4" w:space="0" w:color="auto"/>
              <w:right w:val="single" w:sz="4" w:space="0" w:color="auto"/>
            </w:tcBorders>
            <w:shd w:val="clear" w:color="auto" w:fill="auto"/>
            <w:vAlign w:val="bottom"/>
            <w:hideMark/>
          </w:tcPr>
          <w:p w14:paraId="5A60DEAF" w14:textId="77777777" w:rsidR="006741CC" w:rsidRPr="006741CC" w:rsidRDefault="006741CC" w:rsidP="006741CC">
            <w:pPr>
              <w:widowControl/>
              <w:jc w:val="center"/>
              <w:rPr>
                <w:sz w:val="22"/>
                <w:szCs w:val="22"/>
              </w:rPr>
            </w:pPr>
            <w:r w:rsidRPr="006741CC">
              <w:rPr>
                <w:sz w:val="22"/>
                <w:szCs w:val="22"/>
              </w:rPr>
              <w:t>80050</w:t>
            </w:r>
          </w:p>
        </w:tc>
        <w:tc>
          <w:tcPr>
            <w:tcW w:w="566" w:type="dxa"/>
            <w:tcBorders>
              <w:top w:val="nil"/>
              <w:left w:val="nil"/>
              <w:bottom w:val="single" w:sz="4" w:space="0" w:color="auto"/>
              <w:right w:val="single" w:sz="4" w:space="0" w:color="auto"/>
            </w:tcBorders>
            <w:shd w:val="clear" w:color="auto" w:fill="auto"/>
            <w:noWrap/>
            <w:vAlign w:val="bottom"/>
            <w:hideMark/>
          </w:tcPr>
          <w:p w14:paraId="514BB2D2" w14:textId="77777777" w:rsidR="006741CC" w:rsidRPr="006741CC" w:rsidRDefault="006741CC" w:rsidP="006741CC">
            <w:pPr>
              <w:widowControl/>
              <w:rPr>
                <w:sz w:val="22"/>
                <w:szCs w:val="22"/>
              </w:rPr>
            </w:pPr>
            <w:r w:rsidRPr="006741CC">
              <w:rPr>
                <w:sz w:val="22"/>
                <w:szCs w:val="22"/>
              </w:rPr>
              <w:t>540</w:t>
            </w:r>
          </w:p>
        </w:tc>
        <w:tc>
          <w:tcPr>
            <w:tcW w:w="466" w:type="dxa"/>
            <w:tcBorders>
              <w:top w:val="nil"/>
              <w:left w:val="nil"/>
              <w:bottom w:val="single" w:sz="4" w:space="0" w:color="auto"/>
              <w:right w:val="single" w:sz="4" w:space="0" w:color="auto"/>
            </w:tcBorders>
            <w:shd w:val="clear" w:color="auto" w:fill="auto"/>
            <w:noWrap/>
            <w:vAlign w:val="bottom"/>
            <w:hideMark/>
          </w:tcPr>
          <w:p w14:paraId="6017F48F" w14:textId="77777777" w:rsidR="006741CC" w:rsidRPr="006741CC" w:rsidRDefault="006741CC" w:rsidP="006741CC">
            <w:pPr>
              <w:widowControl/>
              <w:jc w:val="center"/>
              <w:rPr>
                <w:sz w:val="22"/>
                <w:szCs w:val="22"/>
              </w:rPr>
            </w:pPr>
            <w:r w:rsidRPr="006741CC">
              <w:rPr>
                <w:sz w:val="22"/>
                <w:szCs w:val="22"/>
              </w:rPr>
              <w:t>08</w:t>
            </w:r>
          </w:p>
        </w:tc>
        <w:tc>
          <w:tcPr>
            <w:tcW w:w="500" w:type="dxa"/>
            <w:tcBorders>
              <w:top w:val="nil"/>
              <w:left w:val="nil"/>
              <w:bottom w:val="single" w:sz="4" w:space="0" w:color="auto"/>
              <w:right w:val="single" w:sz="4" w:space="0" w:color="auto"/>
            </w:tcBorders>
            <w:shd w:val="clear" w:color="auto" w:fill="auto"/>
            <w:noWrap/>
            <w:vAlign w:val="bottom"/>
            <w:hideMark/>
          </w:tcPr>
          <w:p w14:paraId="120DFCBA" w14:textId="77777777" w:rsidR="006741CC" w:rsidRPr="006741CC" w:rsidRDefault="006741CC" w:rsidP="006741CC">
            <w:pPr>
              <w:widowControl/>
              <w:jc w:val="center"/>
              <w:rPr>
                <w:sz w:val="22"/>
                <w:szCs w:val="22"/>
              </w:rPr>
            </w:pPr>
            <w:r w:rsidRPr="006741CC">
              <w:rPr>
                <w:sz w:val="22"/>
                <w:szCs w:val="22"/>
              </w:rPr>
              <w:t>01</w:t>
            </w:r>
          </w:p>
        </w:tc>
        <w:tc>
          <w:tcPr>
            <w:tcW w:w="1151" w:type="dxa"/>
            <w:tcBorders>
              <w:top w:val="nil"/>
              <w:left w:val="nil"/>
              <w:bottom w:val="single" w:sz="4" w:space="0" w:color="auto"/>
              <w:right w:val="single" w:sz="4" w:space="0" w:color="auto"/>
            </w:tcBorders>
            <w:shd w:val="clear" w:color="000000" w:fill="FFFFFF"/>
            <w:noWrap/>
            <w:vAlign w:val="bottom"/>
            <w:hideMark/>
          </w:tcPr>
          <w:p w14:paraId="3DA518D4" w14:textId="77777777" w:rsidR="006741CC" w:rsidRPr="006741CC" w:rsidRDefault="006741CC" w:rsidP="006741CC">
            <w:pPr>
              <w:widowControl/>
              <w:jc w:val="right"/>
              <w:rPr>
                <w:sz w:val="22"/>
                <w:szCs w:val="22"/>
              </w:rPr>
            </w:pPr>
            <w:r w:rsidRPr="006741CC">
              <w:rPr>
                <w:sz w:val="22"/>
                <w:szCs w:val="22"/>
              </w:rPr>
              <w:t>16,960</w:t>
            </w:r>
          </w:p>
        </w:tc>
        <w:tc>
          <w:tcPr>
            <w:tcW w:w="1151" w:type="dxa"/>
            <w:tcBorders>
              <w:top w:val="nil"/>
              <w:left w:val="nil"/>
              <w:bottom w:val="single" w:sz="4" w:space="0" w:color="auto"/>
              <w:right w:val="single" w:sz="4" w:space="0" w:color="auto"/>
            </w:tcBorders>
            <w:shd w:val="clear" w:color="000000" w:fill="FFFFFF"/>
            <w:noWrap/>
            <w:vAlign w:val="bottom"/>
            <w:hideMark/>
          </w:tcPr>
          <w:p w14:paraId="01B64BC5" w14:textId="77777777" w:rsidR="006741CC" w:rsidRPr="006741CC" w:rsidRDefault="006741CC" w:rsidP="006741CC">
            <w:pPr>
              <w:widowControl/>
              <w:jc w:val="right"/>
              <w:rPr>
                <w:sz w:val="22"/>
                <w:szCs w:val="22"/>
              </w:rPr>
            </w:pPr>
            <w:r w:rsidRPr="006741CC">
              <w:rPr>
                <w:sz w:val="22"/>
                <w:szCs w:val="22"/>
              </w:rPr>
              <w:t>16,960</w:t>
            </w:r>
          </w:p>
        </w:tc>
        <w:tc>
          <w:tcPr>
            <w:tcW w:w="1151" w:type="dxa"/>
            <w:tcBorders>
              <w:top w:val="nil"/>
              <w:left w:val="nil"/>
              <w:bottom w:val="single" w:sz="4" w:space="0" w:color="auto"/>
              <w:right w:val="single" w:sz="4" w:space="0" w:color="auto"/>
            </w:tcBorders>
            <w:shd w:val="clear" w:color="000000" w:fill="FFFFFF"/>
            <w:noWrap/>
            <w:vAlign w:val="bottom"/>
            <w:hideMark/>
          </w:tcPr>
          <w:p w14:paraId="4985745F" w14:textId="77777777" w:rsidR="006741CC" w:rsidRPr="006741CC" w:rsidRDefault="006741CC" w:rsidP="006741CC">
            <w:pPr>
              <w:widowControl/>
              <w:jc w:val="right"/>
              <w:rPr>
                <w:sz w:val="22"/>
                <w:szCs w:val="22"/>
              </w:rPr>
            </w:pPr>
            <w:r w:rsidRPr="006741CC">
              <w:rPr>
                <w:sz w:val="22"/>
                <w:szCs w:val="22"/>
              </w:rPr>
              <w:t>16,960</w:t>
            </w:r>
          </w:p>
        </w:tc>
      </w:tr>
      <w:tr w:rsidR="006741CC" w:rsidRPr="006741CC" w14:paraId="44268B5A" w14:textId="77777777" w:rsidTr="00BF731A">
        <w:trPr>
          <w:trHeight w:val="585"/>
        </w:trPr>
        <w:tc>
          <w:tcPr>
            <w:tcW w:w="3958" w:type="dxa"/>
            <w:tcBorders>
              <w:top w:val="nil"/>
              <w:left w:val="single" w:sz="4" w:space="0" w:color="auto"/>
              <w:bottom w:val="single" w:sz="4" w:space="0" w:color="auto"/>
              <w:right w:val="single" w:sz="4" w:space="0" w:color="auto"/>
            </w:tcBorders>
            <w:shd w:val="clear" w:color="auto" w:fill="auto"/>
            <w:vAlign w:val="bottom"/>
            <w:hideMark/>
          </w:tcPr>
          <w:p w14:paraId="44FABEDF" w14:textId="77777777" w:rsidR="006741CC" w:rsidRPr="006741CC" w:rsidRDefault="006741CC" w:rsidP="006741CC">
            <w:pPr>
              <w:widowControl/>
              <w:rPr>
                <w:b/>
                <w:bCs/>
                <w:sz w:val="22"/>
                <w:szCs w:val="22"/>
              </w:rPr>
            </w:pPr>
            <w:r w:rsidRPr="006741CC">
              <w:rPr>
                <w:b/>
                <w:bCs/>
                <w:sz w:val="22"/>
                <w:szCs w:val="22"/>
              </w:rPr>
              <w:t>Подпрограмма "Управление собственностью Сосновского сельсовета Бессоновского района Пензенской области"</w:t>
            </w:r>
          </w:p>
        </w:tc>
        <w:tc>
          <w:tcPr>
            <w:tcW w:w="436" w:type="dxa"/>
            <w:tcBorders>
              <w:top w:val="nil"/>
              <w:left w:val="nil"/>
              <w:bottom w:val="single" w:sz="4" w:space="0" w:color="auto"/>
              <w:right w:val="nil"/>
            </w:tcBorders>
            <w:shd w:val="clear" w:color="auto" w:fill="auto"/>
            <w:vAlign w:val="bottom"/>
            <w:hideMark/>
          </w:tcPr>
          <w:p w14:paraId="62794A2D" w14:textId="77777777" w:rsidR="006741CC" w:rsidRPr="006741CC" w:rsidRDefault="006741CC" w:rsidP="006741CC">
            <w:pPr>
              <w:widowControl/>
              <w:jc w:val="center"/>
              <w:rPr>
                <w:b/>
                <w:bCs/>
                <w:sz w:val="22"/>
                <w:szCs w:val="22"/>
              </w:rPr>
            </w:pPr>
            <w:r w:rsidRPr="006741CC">
              <w:rPr>
                <w:b/>
                <w:bCs/>
                <w:sz w:val="22"/>
                <w:szCs w:val="22"/>
              </w:rPr>
              <w:t>02</w:t>
            </w:r>
          </w:p>
        </w:tc>
        <w:tc>
          <w:tcPr>
            <w:tcW w:w="326" w:type="dxa"/>
            <w:tcBorders>
              <w:top w:val="nil"/>
              <w:left w:val="nil"/>
              <w:bottom w:val="single" w:sz="4" w:space="0" w:color="auto"/>
              <w:right w:val="nil"/>
            </w:tcBorders>
            <w:shd w:val="clear" w:color="auto" w:fill="auto"/>
            <w:vAlign w:val="bottom"/>
            <w:hideMark/>
          </w:tcPr>
          <w:p w14:paraId="621F8008" w14:textId="77777777" w:rsidR="006741CC" w:rsidRPr="006741CC" w:rsidRDefault="006741CC" w:rsidP="006741CC">
            <w:pPr>
              <w:widowControl/>
              <w:jc w:val="center"/>
              <w:rPr>
                <w:b/>
                <w:bCs/>
                <w:sz w:val="22"/>
                <w:szCs w:val="22"/>
              </w:rPr>
            </w:pPr>
            <w:r w:rsidRPr="006741CC">
              <w:rPr>
                <w:b/>
                <w:bCs/>
                <w:sz w:val="22"/>
                <w:szCs w:val="22"/>
              </w:rPr>
              <w:t>3</w:t>
            </w:r>
          </w:p>
        </w:tc>
        <w:tc>
          <w:tcPr>
            <w:tcW w:w="436" w:type="dxa"/>
            <w:tcBorders>
              <w:top w:val="nil"/>
              <w:left w:val="nil"/>
              <w:bottom w:val="single" w:sz="4" w:space="0" w:color="auto"/>
              <w:right w:val="nil"/>
            </w:tcBorders>
            <w:shd w:val="clear" w:color="auto" w:fill="auto"/>
            <w:vAlign w:val="bottom"/>
            <w:hideMark/>
          </w:tcPr>
          <w:p w14:paraId="6D7F8B05" w14:textId="77777777" w:rsidR="006741CC" w:rsidRPr="006741CC" w:rsidRDefault="006741CC" w:rsidP="006741CC">
            <w:pPr>
              <w:widowControl/>
              <w:jc w:val="center"/>
              <w:rPr>
                <w:b/>
                <w:bCs/>
                <w:sz w:val="22"/>
                <w:szCs w:val="22"/>
              </w:rPr>
            </w:pPr>
            <w:r w:rsidRPr="006741CC">
              <w:rPr>
                <w:b/>
                <w:bCs/>
                <w:sz w:val="22"/>
                <w:szCs w:val="22"/>
              </w:rPr>
              <w:t>00</w:t>
            </w:r>
          </w:p>
        </w:tc>
        <w:tc>
          <w:tcPr>
            <w:tcW w:w="766" w:type="dxa"/>
            <w:tcBorders>
              <w:top w:val="nil"/>
              <w:left w:val="nil"/>
              <w:bottom w:val="single" w:sz="4" w:space="0" w:color="auto"/>
              <w:right w:val="single" w:sz="4" w:space="0" w:color="auto"/>
            </w:tcBorders>
            <w:shd w:val="clear" w:color="auto" w:fill="auto"/>
            <w:vAlign w:val="bottom"/>
            <w:hideMark/>
          </w:tcPr>
          <w:p w14:paraId="51053008" w14:textId="77777777" w:rsidR="006741CC" w:rsidRPr="006741CC" w:rsidRDefault="006741CC" w:rsidP="006741CC">
            <w:pPr>
              <w:widowControl/>
              <w:jc w:val="center"/>
              <w:rPr>
                <w:b/>
                <w:bCs/>
                <w:sz w:val="22"/>
                <w:szCs w:val="22"/>
              </w:rPr>
            </w:pPr>
            <w:r w:rsidRPr="006741CC">
              <w:rPr>
                <w:b/>
                <w:bCs/>
                <w:sz w:val="22"/>
                <w:szCs w:val="22"/>
              </w:rPr>
              <w:t>00000</w:t>
            </w:r>
          </w:p>
        </w:tc>
        <w:tc>
          <w:tcPr>
            <w:tcW w:w="566" w:type="dxa"/>
            <w:tcBorders>
              <w:top w:val="nil"/>
              <w:left w:val="nil"/>
              <w:bottom w:val="single" w:sz="4" w:space="0" w:color="auto"/>
              <w:right w:val="single" w:sz="4" w:space="0" w:color="auto"/>
            </w:tcBorders>
            <w:shd w:val="clear" w:color="auto" w:fill="auto"/>
            <w:noWrap/>
            <w:vAlign w:val="bottom"/>
            <w:hideMark/>
          </w:tcPr>
          <w:p w14:paraId="4F108E6E" w14:textId="77777777" w:rsidR="006741CC" w:rsidRPr="006741CC" w:rsidRDefault="006741CC" w:rsidP="006741CC">
            <w:pPr>
              <w:widowControl/>
              <w:rPr>
                <w:b/>
                <w:bCs/>
                <w:sz w:val="22"/>
                <w:szCs w:val="22"/>
              </w:rPr>
            </w:pPr>
            <w:r w:rsidRPr="006741CC">
              <w:rPr>
                <w:b/>
                <w:bCs/>
                <w:sz w:val="22"/>
                <w:szCs w:val="22"/>
              </w:rPr>
              <w:t> </w:t>
            </w:r>
          </w:p>
        </w:tc>
        <w:tc>
          <w:tcPr>
            <w:tcW w:w="466" w:type="dxa"/>
            <w:tcBorders>
              <w:top w:val="nil"/>
              <w:left w:val="nil"/>
              <w:bottom w:val="single" w:sz="4" w:space="0" w:color="auto"/>
              <w:right w:val="single" w:sz="4" w:space="0" w:color="auto"/>
            </w:tcBorders>
            <w:shd w:val="clear" w:color="auto" w:fill="auto"/>
            <w:noWrap/>
            <w:vAlign w:val="bottom"/>
            <w:hideMark/>
          </w:tcPr>
          <w:p w14:paraId="4934DE8A" w14:textId="77777777" w:rsidR="006741CC" w:rsidRPr="006741CC" w:rsidRDefault="006741CC" w:rsidP="006741CC">
            <w:pPr>
              <w:widowControl/>
              <w:jc w:val="right"/>
              <w:rPr>
                <w:b/>
                <w:bCs/>
                <w:sz w:val="22"/>
                <w:szCs w:val="22"/>
              </w:rPr>
            </w:pPr>
            <w:r w:rsidRPr="006741CC">
              <w:rPr>
                <w:b/>
                <w:bCs/>
                <w:sz w:val="22"/>
                <w:szCs w:val="22"/>
              </w:rPr>
              <w:t> </w:t>
            </w:r>
          </w:p>
        </w:tc>
        <w:tc>
          <w:tcPr>
            <w:tcW w:w="500" w:type="dxa"/>
            <w:tcBorders>
              <w:top w:val="nil"/>
              <w:left w:val="nil"/>
              <w:bottom w:val="single" w:sz="4" w:space="0" w:color="auto"/>
              <w:right w:val="single" w:sz="4" w:space="0" w:color="auto"/>
            </w:tcBorders>
            <w:shd w:val="clear" w:color="auto" w:fill="auto"/>
            <w:noWrap/>
            <w:vAlign w:val="bottom"/>
            <w:hideMark/>
          </w:tcPr>
          <w:p w14:paraId="0C4A200A" w14:textId="77777777" w:rsidR="006741CC" w:rsidRPr="006741CC" w:rsidRDefault="006741CC" w:rsidP="006741CC">
            <w:pPr>
              <w:widowControl/>
              <w:rPr>
                <w:sz w:val="22"/>
                <w:szCs w:val="22"/>
              </w:rPr>
            </w:pPr>
            <w:r w:rsidRPr="006741CC">
              <w:rPr>
                <w:sz w:val="22"/>
                <w:szCs w:val="22"/>
              </w:rPr>
              <w:t> </w:t>
            </w:r>
          </w:p>
        </w:tc>
        <w:tc>
          <w:tcPr>
            <w:tcW w:w="1151" w:type="dxa"/>
            <w:tcBorders>
              <w:top w:val="nil"/>
              <w:left w:val="nil"/>
              <w:bottom w:val="single" w:sz="4" w:space="0" w:color="auto"/>
              <w:right w:val="single" w:sz="4" w:space="0" w:color="auto"/>
            </w:tcBorders>
            <w:shd w:val="clear" w:color="auto" w:fill="auto"/>
            <w:noWrap/>
            <w:vAlign w:val="bottom"/>
            <w:hideMark/>
          </w:tcPr>
          <w:p w14:paraId="12BBD330" w14:textId="77777777" w:rsidR="006741CC" w:rsidRPr="006741CC" w:rsidRDefault="006741CC" w:rsidP="006741CC">
            <w:pPr>
              <w:widowControl/>
              <w:jc w:val="right"/>
              <w:rPr>
                <w:b/>
                <w:bCs/>
                <w:sz w:val="22"/>
                <w:szCs w:val="22"/>
              </w:rPr>
            </w:pPr>
            <w:r w:rsidRPr="006741CC">
              <w:rPr>
                <w:b/>
                <w:bCs/>
                <w:sz w:val="22"/>
                <w:szCs w:val="22"/>
              </w:rPr>
              <w:t>1871,368</w:t>
            </w:r>
          </w:p>
        </w:tc>
        <w:tc>
          <w:tcPr>
            <w:tcW w:w="1151" w:type="dxa"/>
            <w:tcBorders>
              <w:top w:val="nil"/>
              <w:left w:val="nil"/>
              <w:bottom w:val="single" w:sz="4" w:space="0" w:color="auto"/>
              <w:right w:val="single" w:sz="4" w:space="0" w:color="auto"/>
            </w:tcBorders>
            <w:shd w:val="clear" w:color="auto" w:fill="auto"/>
            <w:noWrap/>
            <w:vAlign w:val="bottom"/>
            <w:hideMark/>
          </w:tcPr>
          <w:p w14:paraId="4AA18AB7" w14:textId="77777777" w:rsidR="006741CC" w:rsidRPr="006741CC" w:rsidRDefault="006741CC" w:rsidP="006741CC">
            <w:pPr>
              <w:widowControl/>
              <w:jc w:val="right"/>
              <w:rPr>
                <w:b/>
                <w:bCs/>
                <w:sz w:val="22"/>
                <w:szCs w:val="22"/>
              </w:rPr>
            </w:pPr>
            <w:r w:rsidRPr="006741CC">
              <w:rPr>
                <w:b/>
                <w:bCs/>
                <w:sz w:val="22"/>
                <w:szCs w:val="22"/>
              </w:rPr>
              <w:t>1894,864</w:t>
            </w:r>
          </w:p>
        </w:tc>
        <w:tc>
          <w:tcPr>
            <w:tcW w:w="1151" w:type="dxa"/>
            <w:tcBorders>
              <w:top w:val="nil"/>
              <w:left w:val="nil"/>
              <w:bottom w:val="single" w:sz="4" w:space="0" w:color="auto"/>
              <w:right w:val="single" w:sz="4" w:space="0" w:color="auto"/>
            </w:tcBorders>
            <w:shd w:val="clear" w:color="auto" w:fill="auto"/>
            <w:noWrap/>
            <w:vAlign w:val="bottom"/>
            <w:hideMark/>
          </w:tcPr>
          <w:p w14:paraId="325363C0" w14:textId="77777777" w:rsidR="006741CC" w:rsidRPr="006741CC" w:rsidRDefault="006741CC" w:rsidP="006741CC">
            <w:pPr>
              <w:widowControl/>
              <w:jc w:val="right"/>
              <w:rPr>
                <w:b/>
                <w:bCs/>
                <w:sz w:val="22"/>
                <w:szCs w:val="22"/>
              </w:rPr>
            </w:pPr>
            <w:r w:rsidRPr="006741CC">
              <w:rPr>
                <w:b/>
                <w:bCs/>
                <w:sz w:val="22"/>
                <w:szCs w:val="22"/>
              </w:rPr>
              <w:t>1917,864</w:t>
            </w:r>
          </w:p>
        </w:tc>
      </w:tr>
      <w:tr w:rsidR="006741CC" w:rsidRPr="006741CC" w14:paraId="2A23E598" w14:textId="77777777" w:rsidTr="00BF731A">
        <w:trPr>
          <w:trHeight w:val="855"/>
        </w:trPr>
        <w:tc>
          <w:tcPr>
            <w:tcW w:w="3958" w:type="dxa"/>
            <w:tcBorders>
              <w:top w:val="nil"/>
              <w:left w:val="single" w:sz="4" w:space="0" w:color="auto"/>
              <w:bottom w:val="single" w:sz="4" w:space="0" w:color="auto"/>
              <w:right w:val="single" w:sz="4" w:space="0" w:color="auto"/>
            </w:tcBorders>
            <w:shd w:val="clear" w:color="auto" w:fill="auto"/>
            <w:vAlign w:val="bottom"/>
            <w:hideMark/>
          </w:tcPr>
          <w:p w14:paraId="15BCC3EE" w14:textId="77777777" w:rsidR="006741CC" w:rsidRPr="006741CC" w:rsidRDefault="006741CC" w:rsidP="006741CC">
            <w:pPr>
              <w:widowControl/>
              <w:rPr>
                <w:i/>
                <w:iCs/>
                <w:sz w:val="22"/>
                <w:szCs w:val="22"/>
              </w:rPr>
            </w:pPr>
            <w:r w:rsidRPr="006741CC">
              <w:rPr>
                <w:i/>
                <w:iCs/>
                <w:sz w:val="22"/>
                <w:szCs w:val="22"/>
              </w:rPr>
              <w:t>Основное мероприятие «Оптимизация, управление и распоряжение имуществом, находящимся в муниципальной собственности Сосновского сельсовета Бессоновского района Пензенской области»</w:t>
            </w:r>
          </w:p>
        </w:tc>
        <w:tc>
          <w:tcPr>
            <w:tcW w:w="436" w:type="dxa"/>
            <w:tcBorders>
              <w:top w:val="nil"/>
              <w:left w:val="nil"/>
              <w:bottom w:val="single" w:sz="4" w:space="0" w:color="auto"/>
              <w:right w:val="nil"/>
            </w:tcBorders>
            <w:shd w:val="clear" w:color="auto" w:fill="auto"/>
            <w:vAlign w:val="bottom"/>
            <w:hideMark/>
          </w:tcPr>
          <w:p w14:paraId="05B538D6" w14:textId="77777777" w:rsidR="006741CC" w:rsidRPr="006741CC" w:rsidRDefault="006741CC" w:rsidP="006741CC">
            <w:pPr>
              <w:widowControl/>
              <w:jc w:val="center"/>
              <w:rPr>
                <w:i/>
                <w:iCs/>
                <w:sz w:val="22"/>
                <w:szCs w:val="22"/>
              </w:rPr>
            </w:pPr>
            <w:r w:rsidRPr="006741CC">
              <w:rPr>
                <w:i/>
                <w:iCs/>
                <w:sz w:val="22"/>
                <w:szCs w:val="22"/>
              </w:rPr>
              <w:t>02</w:t>
            </w:r>
          </w:p>
        </w:tc>
        <w:tc>
          <w:tcPr>
            <w:tcW w:w="326" w:type="dxa"/>
            <w:tcBorders>
              <w:top w:val="nil"/>
              <w:left w:val="nil"/>
              <w:bottom w:val="single" w:sz="4" w:space="0" w:color="auto"/>
              <w:right w:val="nil"/>
            </w:tcBorders>
            <w:shd w:val="clear" w:color="auto" w:fill="auto"/>
            <w:vAlign w:val="bottom"/>
            <w:hideMark/>
          </w:tcPr>
          <w:p w14:paraId="14522623" w14:textId="77777777" w:rsidR="006741CC" w:rsidRPr="006741CC" w:rsidRDefault="006741CC" w:rsidP="006741CC">
            <w:pPr>
              <w:widowControl/>
              <w:jc w:val="center"/>
              <w:rPr>
                <w:i/>
                <w:iCs/>
                <w:sz w:val="22"/>
                <w:szCs w:val="22"/>
              </w:rPr>
            </w:pPr>
            <w:r w:rsidRPr="006741CC">
              <w:rPr>
                <w:i/>
                <w:iCs/>
                <w:sz w:val="22"/>
                <w:szCs w:val="22"/>
              </w:rPr>
              <w:t>3</w:t>
            </w:r>
          </w:p>
        </w:tc>
        <w:tc>
          <w:tcPr>
            <w:tcW w:w="436" w:type="dxa"/>
            <w:tcBorders>
              <w:top w:val="nil"/>
              <w:left w:val="nil"/>
              <w:bottom w:val="single" w:sz="4" w:space="0" w:color="auto"/>
              <w:right w:val="nil"/>
            </w:tcBorders>
            <w:shd w:val="clear" w:color="auto" w:fill="auto"/>
            <w:vAlign w:val="bottom"/>
            <w:hideMark/>
          </w:tcPr>
          <w:p w14:paraId="2E8DCFA1" w14:textId="77777777" w:rsidR="006741CC" w:rsidRPr="006741CC" w:rsidRDefault="006741CC" w:rsidP="006741CC">
            <w:pPr>
              <w:widowControl/>
              <w:jc w:val="center"/>
              <w:rPr>
                <w:i/>
                <w:iCs/>
                <w:sz w:val="22"/>
                <w:szCs w:val="22"/>
              </w:rPr>
            </w:pPr>
            <w:r w:rsidRPr="006741CC">
              <w:rPr>
                <w:i/>
                <w:iCs/>
                <w:sz w:val="22"/>
                <w:szCs w:val="22"/>
              </w:rPr>
              <w:t>01</w:t>
            </w:r>
          </w:p>
        </w:tc>
        <w:tc>
          <w:tcPr>
            <w:tcW w:w="766" w:type="dxa"/>
            <w:tcBorders>
              <w:top w:val="nil"/>
              <w:left w:val="nil"/>
              <w:bottom w:val="single" w:sz="4" w:space="0" w:color="auto"/>
              <w:right w:val="single" w:sz="4" w:space="0" w:color="auto"/>
            </w:tcBorders>
            <w:shd w:val="clear" w:color="auto" w:fill="auto"/>
            <w:vAlign w:val="bottom"/>
            <w:hideMark/>
          </w:tcPr>
          <w:p w14:paraId="11630ED6" w14:textId="77777777" w:rsidR="006741CC" w:rsidRPr="006741CC" w:rsidRDefault="006741CC" w:rsidP="006741CC">
            <w:pPr>
              <w:widowControl/>
              <w:jc w:val="center"/>
              <w:rPr>
                <w:i/>
                <w:iCs/>
                <w:sz w:val="22"/>
                <w:szCs w:val="22"/>
              </w:rPr>
            </w:pPr>
            <w:r w:rsidRPr="006741CC">
              <w:rPr>
                <w:i/>
                <w:iCs/>
                <w:sz w:val="22"/>
                <w:szCs w:val="22"/>
              </w:rPr>
              <w:t>00000</w:t>
            </w:r>
          </w:p>
        </w:tc>
        <w:tc>
          <w:tcPr>
            <w:tcW w:w="566" w:type="dxa"/>
            <w:tcBorders>
              <w:top w:val="nil"/>
              <w:left w:val="nil"/>
              <w:bottom w:val="single" w:sz="4" w:space="0" w:color="auto"/>
              <w:right w:val="single" w:sz="4" w:space="0" w:color="auto"/>
            </w:tcBorders>
            <w:shd w:val="clear" w:color="auto" w:fill="auto"/>
            <w:noWrap/>
            <w:vAlign w:val="bottom"/>
            <w:hideMark/>
          </w:tcPr>
          <w:p w14:paraId="203CD5D3" w14:textId="77777777" w:rsidR="006741CC" w:rsidRPr="006741CC" w:rsidRDefault="006741CC" w:rsidP="006741CC">
            <w:pPr>
              <w:widowControl/>
              <w:rPr>
                <w:i/>
                <w:iCs/>
                <w:sz w:val="22"/>
                <w:szCs w:val="22"/>
              </w:rPr>
            </w:pPr>
            <w:r w:rsidRPr="006741CC">
              <w:rPr>
                <w:i/>
                <w:iCs/>
                <w:sz w:val="22"/>
                <w:szCs w:val="22"/>
              </w:rPr>
              <w:t> </w:t>
            </w:r>
          </w:p>
        </w:tc>
        <w:tc>
          <w:tcPr>
            <w:tcW w:w="466" w:type="dxa"/>
            <w:tcBorders>
              <w:top w:val="nil"/>
              <w:left w:val="nil"/>
              <w:bottom w:val="single" w:sz="4" w:space="0" w:color="auto"/>
              <w:right w:val="single" w:sz="4" w:space="0" w:color="auto"/>
            </w:tcBorders>
            <w:shd w:val="clear" w:color="auto" w:fill="auto"/>
            <w:vAlign w:val="bottom"/>
            <w:hideMark/>
          </w:tcPr>
          <w:p w14:paraId="58E3CE53" w14:textId="77777777" w:rsidR="006741CC" w:rsidRPr="006741CC" w:rsidRDefault="006741CC" w:rsidP="006741CC">
            <w:pPr>
              <w:widowControl/>
              <w:jc w:val="center"/>
              <w:rPr>
                <w:i/>
                <w:iCs/>
                <w:sz w:val="22"/>
                <w:szCs w:val="22"/>
              </w:rPr>
            </w:pPr>
            <w:r w:rsidRPr="006741CC">
              <w:rPr>
                <w:i/>
                <w:iCs/>
                <w:sz w:val="22"/>
                <w:szCs w:val="22"/>
              </w:rPr>
              <w:t> </w:t>
            </w:r>
          </w:p>
        </w:tc>
        <w:tc>
          <w:tcPr>
            <w:tcW w:w="500" w:type="dxa"/>
            <w:tcBorders>
              <w:top w:val="nil"/>
              <w:left w:val="nil"/>
              <w:bottom w:val="single" w:sz="4" w:space="0" w:color="auto"/>
              <w:right w:val="single" w:sz="4" w:space="0" w:color="auto"/>
            </w:tcBorders>
            <w:shd w:val="clear" w:color="auto" w:fill="auto"/>
            <w:vAlign w:val="bottom"/>
            <w:hideMark/>
          </w:tcPr>
          <w:p w14:paraId="366F3BB7" w14:textId="77777777" w:rsidR="006741CC" w:rsidRPr="006741CC" w:rsidRDefault="006741CC" w:rsidP="006741CC">
            <w:pPr>
              <w:widowControl/>
              <w:jc w:val="center"/>
              <w:rPr>
                <w:i/>
                <w:iCs/>
                <w:sz w:val="22"/>
                <w:szCs w:val="22"/>
              </w:rPr>
            </w:pPr>
            <w:r w:rsidRPr="006741CC">
              <w:rPr>
                <w:i/>
                <w:iCs/>
                <w:sz w:val="22"/>
                <w:szCs w:val="22"/>
              </w:rPr>
              <w:t> </w:t>
            </w:r>
          </w:p>
        </w:tc>
        <w:tc>
          <w:tcPr>
            <w:tcW w:w="1151" w:type="dxa"/>
            <w:tcBorders>
              <w:top w:val="nil"/>
              <w:left w:val="nil"/>
              <w:bottom w:val="single" w:sz="4" w:space="0" w:color="auto"/>
              <w:right w:val="single" w:sz="4" w:space="0" w:color="auto"/>
            </w:tcBorders>
            <w:shd w:val="clear" w:color="auto" w:fill="auto"/>
            <w:noWrap/>
            <w:vAlign w:val="bottom"/>
            <w:hideMark/>
          </w:tcPr>
          <w:p w14:paraId="6452B518" w14:textId="77777777" w:rsidR="006741CC" w:rsidRPr="006741CC" w:rsidRDefault="006741CC" w:rsidP="006741CC">
            <w:pPr>
              <w:widowControl/>
              <w:jc w:val="right"/>
              <w:rPr>
                <w:i/>
                <w:iCs/>
                <w:sz w:val="22"/>
                <w:szCs w:val="22"/>
              </w:rPr>
            </w:pPr>
            <w:r w:rsidRPr="006741CC">
              <w:rPr>
                <w:i/>
                <w:iCs/>
                <w:sz w:val="22"/>
                <w:szCs w:val="22"/>
              </w:rPr>
              <w:t>1871,368</w:t>
            </w:r>
          </w:p>
        </w:tc>
        <w:tc>
          <w:tcPr>
            <w:tcW w:w="1151" w:type="dxa"/>
            <w:tcBorders>
              <w:top w:val="nil"/>
              <w:left w:val="nil"/>
              <w:bottom w:val="single" w:sz="4" w:space="0" w:color="auto"/>
              <w:right w:val="single" w:sz="4" w:space="0" w:color="auto"/>
            </w:tcBorders>
            <w:shd w:val="clear" w:color="auto" w:fill="auto"/>
            <w:noWrap/>
            <w:vAlign w:val="bottom"/>
            <w:hideMark/>
          </w:tcPr>
          <w:p w14:paraId="53FA3CD9" w14:textId="77777777" w:rsidR="006741CC" w:rsidRPr="006741CC" w:rsidRDefault="006741CC" w:rsidP="006741CC">
            <w:pPr>
              <w:widowControl/>
              <w:jc w:val="right"/>
              <w:rPr>
                <w:i/>
                <w:iCs/>
                <w:sz w:val="22"/>
                <w:szCs w:val="22"/>
              </w:rPr>
            </w:pPr>
            <w:r w:rsidRPr="006741CC">
              <w:rPr>
                <w:i/>
                <w:iCs/>
                <w:sz w:val="22"/>
                <w:szCs w:val="22"/>
              </w:rPr>
              <w:t>1894,864</w:t>
            </w:r>
          </w:p>
        </w:tc>
        <w:tc>
          <w:tcPr>
            <w:tcW w:w="1151" w:type="dxa"/>
            <w:tcBorders>
              <w:top w:val="nil"/>
              <w:left w:val="nil"/>
              <w:bottom w:val="single" w:sz="4" w:space="0" w:color="auto"/>
              <w:right w:val="single" w:sz="4" w:space="0" w:color="auto"/>
            </w:tcBorders>
            <w:shd w:val="clear" w:color="auto" w:fill="auto"/>
            <w:noWrap/>
            <w:vAlign w:val="bottom"/>
            <w:hideMark/>
          </w:tcPr>
          <w:p w14:paraId="41FD3696" w14:textId="77777777" w:rsidR="006741CC" w:rsidRPr="006741CC" w:rsidRDefault="006741CC" w:rsidP="006741CC">
            <w:pPr>
              <w:widowControl/>
              <w:jc w:val="right"/>
              <w:rPr>
                <w:i/>
                <w:iCs/>
                <w:sz w:val="22"/>
                <w:szCs w:val="22"/>
              </w:rPr>
            </w:pPr>
            <w:r w:rsidRPr="006741CC">
              <w:rPr>
                <w:i/>
                <w:iCs/>
                <w:sz w:val="22"/>
                <w:szCs w:val="22"/>
              </w:rPr>
              <w:t>1917,864</w:t>
            </w:r>
          </w:p>
        </w:tc>
      </w:tr>
      <w:tr w:rsidR="006741CC" w:rsidRPr="006741CC" w14:paraId="436CF183" w14:textId="77777777" w:rsidTr="00BF731A">
        <w:trPr>
          <w:trHeight w:val="855"/>
        </w:trPr>
        <w:tc>
          <w:tcPr>
            <w:tcW w:w="395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E2BCE89" w14:textId="77777777" w:rsidR="006741CC" w:rsidRPr="006741CC" w:rsidRDefault="006741CC" w:rsidP="006741CC">
            <w:pPr>
              <w:widowControl/>
              <w:jc w:val="both"/>
              <w:rPr>
                <w:color w:val="000000"/>
                <w:sz w:val="22"/>
                <w:szCs w:val="22"/>
              </w:rPr>
            </w:pPr>
            <w:r w:rsidRPr="006741CC">
              <w:rPr>
                <w:color w:val="000000"/>
                <w:sz w:val="22"/>
                <w:szCs w:val="22"/>
              </w:rPr>
              <w:t>Разработка документации для оформления права муниципальной собственности на выявленные на территории Сосновского сельсовета бесхозяйные объекты инженерной инфраструктуры</w:t>
            </w:r>
          </w:p>
        </w:tc>
        <w:tc>
          <w:tcPr>
            <w:tcW w:w="436" w:type="dxa"/>
            <w:tcBorders>
              <w:top w:val="nil"/>
              <w:left w:val="nil"/>
              <w:bottom w:val="single" w:sz="4" w:space="0" w:color="auto"/>
              <w:right w:val="nil"/>
            </w:tcBorders>
            <w:shd w:val="clear" w:color="auto" w:fill="auto"/>
            <w:vAlign w:val="bottom"/>
            <w:hideMark/>
          </w:tcPr>
          <w:p w14:paraId="319F4133" w14:textId="77777777" w:rsidR="006741CC" w:rsidRPr="006741CC" w:rsidRDefault="006741CC" w:rsidP="006741CC">
            <w:pPr>
              <w:widowControl/>
              <w:jc w:val="center"/>
              <w:rPr>
                <w:sz w:val="22"/>
                <w:szCs w:val="22"/>
              </w:rPr>
            </w:pPr>
            <w:r w:rsidRPr="006741CC">
              <w:rPr>
                <w:sz w:val="22"/>
                <w:szCs w:val="22"/>
              </w:rPr>
              <w:t>02</w:t>
            </w:r>
          </w:p>
        </w:tc>
        <w:tc>
          <w:tcPr>
            <w:tcW w:w="326" w:type="dxa"/>
            <w:tcBorders>
              <w:top w:val="nil"/>
              <w:left w:val="nil"/>
              <w:bottom w:val="single" w:sz="4" w:space="0" w:color="auto"/>
              <w:right w:val="nil"/>
            </w:tcBorders>
            <w:shd w:val="clear" w:color="auto" w:fill="auto"/>
            <w:vAlign w:val="bottom"/>
            <w:hideMark/>
          </w:tcPr>
          <w:p w14:paraId="45951CCA" w14:textId="77777777" w:rsidR="006741CC" w:rsidRPr="006741CC" w:rsidRDefault="006741CC" w:rsidP="006741CC">
            <w:pPr>
              <w:widowControl/>
              <w:jc w:val="center"/>
              <w:rPr>
                <w:sz w:val="22"/>
                <w:szCs w:val="22"/>
              </w:rPr>
            </w:pPr>
            <w:r w:rsidRPr="006741CC">
              <w:rPr>
                <w:sz w:val="22"/>
                <w:szCs w:val="22"/>
              </w:rPr>
              <w:t>3</w:t>
            </w:r>
          </w:p>
        </w:tc>
        <w:tc>
          <w:tcPr>
            <w:tcW w:w="436" w:type="dxa"/>
            <w:tcBorders>
              <w:top w:val="nil"/>
              <w:left w:val="nil"/>
              <w:bottom w:val="single" w:sz="4" w:space="0" w:color="auto"/>
              <w:right w:val="nil"/>
            </w:tcBorders>
            <w:shd w:val="clear" w:color="auto" w:fill="auto"/>
            <w:vAlign w:val="bottom"/>
            <w:hideMark/>
          </w:tcPr>
          <w:p w14:paraId="047E545E" w14:textId="77777777" w:rsidR="006741CC" w:rsidRPr="006741CC" w:rsidRDefault="006741CC" w:rsidP="006741CC">
            <w:pPr>
              <w:widowControl/>
              <w:jc w:val="center"/>
              <w:rPr>
                <w:sz w:val="22"/>
                <w:szCs w:val="22"/>
              </w:rPr>
            </w:pPr>
            <w:r w:rsidRPr="006741CC">
              <w:rPr>
                <w:sz w:val="22"/>
                <w:szCs w:val="22"/>
              </w:rPr>
              <w:t>01</w:t>
            </w:r>
          </w:p>
        </w:tc>
        <w:tc>
          <w:tcPr>
            <w:tcW w:w="766" w:type="dxa"/>
            <w:tcBorders>
              <w:top w:val="nil"/>
              <w:left w:val="nil"/>
              <w:bottom w:val="single" w:sz="4" w:space="0" w:color="auto"/>
              <w:right w:val="single" w:sz="4" w:space="0" w:color="auto"/>
            </w:tcBorders>
            <w:shd w:val="clear" w:color="auto" w:fill="auto"/>
            <w:vAlign w:val="bottom"/>
            <w:hideMark/>
          </w:tcPr>
          <w:p w14:paraId="7D774B99" w14:textId="77777777" w:rsidR="006741CC" w:rsidRPr="006741CC" w:rsidRDefault="006741CC" w:rsidP="006741CC">
            <w:pPr>
              <w:widowControl/>
              <w:jc w:val="center"/>
              <w:rPr>
                <w:sz w:val="22"/>
                <w:szCs w:val="22"/>
              </w:rPr>
            </w:pPr>
            <w:r w:rsidRPr="006741CC">
              <w:rPr>
                <w:sz w:val="22"/>
                <w:szCs w:val="22"/>
              </w:rPr>
              <w:t>80200</w:t>
            </w:r>
          </w:p>
        </w:tc>
        <w:tc>
          <w:tcPr>
            <w:tcW w:w="566" w:type="dxa"/>
            <w:tcBorders>
              <w:top w:val="nil"/>
              <w:left w:val="nil"/>
              <w:bottom w:val="single" w:sz="4" w:space="0" w:color="auto"/>
              <w:right w:val="single" w:sz="4" w:space="0" w:color="auto"/>
            </w:tcBorders>
            <w:shd w:val="clear" w:color="auto" w:fill="auto"/>
            <w:noWrap/>
            <w:vAlign w:val="bottom"/>
            <w:hideMark/>
          </w:tcPr>
          <w:p w14:paraId="649C2849" w14:textId="77777777" w:rsidR="006741CC" w:rsidRPr="006741CC" w:rsidRDefault="006741CC" w:rsidP="006741CC">
            <w:pPr>
              <w:widowControl/>
              <w:rPr>
                <w:sz w:val="22"/>
                <w:szCs w:val="22"/>
              </w:rPr>
            </w:pPr>
            <w:r w:rsidRPr="006741CC">
              <w:rPr>
                <w:sz w:val="22"/>
                <w:szCs w:val="22"/>
              </w:rPr>
              <w:t> </w:t>
            </w:r>
          </w:p>
        </w:tc>
        <w:tc>
          <w:tcPr>
            <w:tcW w:w="466" w:type="dxa"/>
            <w:tcBorders>
              <w:top w:val="nil"/>
              <w:left w:val="nil"/>
              <w:bottom w:val="single" w:sz="4" w:space="0" w:color="auto"/>
              <w:right w:val="single" w:sz="4" w:space="0" w:color="auto"/>
            </w:tcBorders>
            <w:shd w:val="clear" w:color="auto" w:fill="auto"/>
            <w:vAlign w:val="bottom"/>
            <w:hideMark/>
          </w:tcPr>
          <w:p w14:paraId="55C27486" w14:textId="77777777" w:rsidR="006741CC" w:rsidRPr="006741CC" w:rsidRDefault="006741CC" w:rsidP="006741CC">
            <w:pPr>
              <w:widowControl/>
              <w:jc w:val="center"/>
              <w:rPr>
                <w:sz w:val="22"/>
                <w:szCs w:val="22"/>
              </w:rPr>
            </w:pPr>
            <w:r w:rsidRPr="006741CC">
              <w:rPr>
                <w:sz w:val="22"/>
                <w:szCs w:val="22"/>
              </w:rPr>
              <w:t> </w:t>
            </w:r>
          </w:p>
        </w:tc>
        <w:tc>
          <w:tcPr>
            <w:tcW w:w="500" w:type="dxa"/>
            <w:tcBorders>
              <w:top w:val="nil"/>
              <w:left w:val="nil"/>
              <w:bottom w:val="single" w:sz="4" w:space="0" w:color="auto"/>
              <w:right w:val="single" w:sz="4" w:space="0" w:color="auto"/>
            </w:tcBorders>
            <w:shd w:val="clear" w:color="auto" w:fill="auto"/>
            <w:vAlign w:val="bottom"/>
            <w:hideMark/>
          </w:tcPr>
          <w:p w14:paraId="1FFD2A20" w14:textId="77777777" w:rsidR="006741CC" w:rsidRPr="006741CC" w:rsidRDefault="006741CC" w:rsidP="006741CC">
            <w:pPr>
              <w:widowControl/>
              <w:jc w:val="center"/>
              <w:rPr>
                <w:sz w:val="22"/>
                <w:szCs w:val="22"/>
              </w:rPr>
            </w:pPr>
            <w:r w:rsidRPr="006741CC">
              <w:rPr>
                <w:sz w:val="22"/>
                <w:szCs w:val="22"/>
              </w:rPr>
              <w:t> </w:t>
            </w:r>
          </w:p>
        </w:tc>
        <w:tc>
          <w:tcPr>
            <w:tcW w:w="1151" w:type="dxa"/>
            <w:tcBorders>
              <w:top w:val="nil"/>
              <w:left w:val="nil"/>
              <w:bottom w:val="single" w:sz="4" w:space="0" w:color="auto"/>
              <w:right w:val="single" w:sz="4" w:space="0" w:color="auto"/>
            </w:tcBorders>
            <w:shd w:val="clear" w:color="auto" w:fill="auto"/>
            <w:noWrap/>
            <w:vAlign w:val="bottom"/>
            <w:hideMark/>
          </w:tcPr>
          <w:p w14:paraId="4E45C140" w14:textId="77777777" w:rsidR="006741CC" w:rsidRPr="006741CC" w:rsidRDefault="006741CC" w:rsidP="006741CC">
            <w:pPr>
              <w:widowControl/>
              <w:jc w:val="right"/>
              <w:rPr>
                <w:sz w:val="22"/>
                <w:szCs w:val="22"/>
              </w:rPr>
            </w:pPr>
            <w:r w:rsidRPr="006741CC">
              <w:rPr>
                <w:sz w:val="22"/>
                <w:szCs w:val="22"/>
              </w:rPr>
              <w:t>10,000</w:t>
            </w:r>
          </w:p>
        </w:tc>
        <w:tc>
          <w:tcPr>
            <w:tcW w:w="1151" w:type="dxa"/>
            <w:tcBorders>
              <w:top w:val="nil"/>
              <w:left w:val="nil"/>
              <w:bottom w:val="single" w:sz="4" w:space="0" w:color="auto"/>
              <w:right w:val="single" w:sz="4" w:space="0" w:color="auto"/>
            </w:tcBorders>
            <w:shd w:val="clear" w:color="auto" w:fill="auto"/>
            <w:noWrap/>
            <w:vAlign w:val="bottom"/>
            <w:hideMark/>
          </w:tcPr>
          <w:p w14:paraId="651393DB" w14:textId="77777777" w:rsidR="006741CC" w:rsidRPr="006741CC" w:rsidRDefault="006741CC" w:rsidP="006741CC">
            <w:pPr>
              <w:widowControl/>
              <w:jc w:val="right"/>
              <w:rPr>
                <w:sz w:val="22"/>
                <w:szCs w:val="22"/>
              </w:rPr>
            </w:pPr>
            <w:r w:rsidRPr="006741CC">
              <w:rPr>
                <w:sz w:val="22"/>
                <w:szCs w:val="22"/>
              </w:rPr>
              <w:t>10,000</w:t>
            </w:r>
          </w:p>
        </w:tc>
        <w:tc>
          <w:tcPr>
            <w:tcW w:w="1151" w:type="dxa"/>
            <w:tcBorders>
              <w:top w:val="nil"/>
              <w:left w:val="nil"/>
              <w:bottom w:val="single" w:sz="4" w:space="0" w:color="auto"/>
              <w:right w:val="single" w:sz="4" w:space="0" w:color="auto"/>
            </w:tcBorders>
            <w:shd w:val="clear" w:color="auto" w:fill="auto"/>
            <w:noWrap/>
            <w:vAlign w:val="bottom"/>
            <w:hideMark/>
          </w:tcPr>
          <w:p w14:paraId="3B1C3012" w14:textId="77777777" w:rsidR="006741CC" w:rsidRPr="006741CC" w:rsidRDefault="006741CC" w:rsidP="006741CC">
            <w:pPr>
              <w:widowControl/>
              <w:jc w:val="right"/>
              <w:rPr>
                <w:sz w:val="22"/>
                <w:szCs w:val="22"/>
              </w:rPr>
            </w:pPr>
            <w:r w:rsidRPr="006741CC">
              <w:rPr>
                <w:sz w:val="22"/>
                <w:szCs w:val="22"/>
              </w:rPr>
              <w:t>10,000</w:t>
            </w:r>
          </w:p>
        </w:tc>
      </w:tr>
      <w:tr w:rsidR="006741CC" w:rsidRPr="006741CC" w14:paraId="129DD420" w14:textId="77777777" w:rsidTr="00BF731A">
        <w:trPr>
          <w:trHeight w:val="855"/>
        </w:trPr>
        <w:tc>
          <w:tcPr>
            <w:tcW w:w="3958"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457A19AA" w14:textId="77777777" w:rsidR="006741CC" w:rsidRPr="006741CC" w:rsidRDefault="006741CC" w:rsidP="006741CC">
            <w:pPr>
              <w:widowControl/>
              <w:rPr>
                <w:sz w:val="22"/>
                <w:szCs w:val="22"/>
              </w:rPr>
            </w:pPr>
            <w:r w:rsidRPr="006741CC">
              <w:rPr>
                <w:sz w:val="22"/>
                <w:szCs w:val="22"/>
              </w:rPr>
              <w:t>Закупка товаров, работ и услуг для  обеспечения государственных (муниципальных ) нужд</w:t>
            </w:r>
          </w:p>
        </w:tc>
        <w:tc>
          <w:tcPr>
            <w:tcW w:w="436" w:type="dxa"/>
            <w:tcBorders>
              <w:top w:val="nil"/>
              <w:left w:val="nil"/>
              <w:bottom w:val="single" w:sz="4" w:space="0" w:color="auto"/>
              <w:right w:val="nil"/>
            </w:tcBorders>
            <w:shd w:val="clear" w:color="auto" w:fill="auto"/>
            <w:vAlign w:val="bottom"/>
            <w:hideMark/>
          </w:tcPr>
          <w:p w14:paraId="783757E2" w14:textId="77777777" w:rsidR="006741CC" w:rsidRPr="006741CC" w:rsidRDefault="006741CC" w:rsidP="006741CC">
            <w:pPr>
              <w:widowControl/>
              <w:jc w:val="center"/>
              <w:rPr>
                <w:sz w:val="22"/>
                <w:szCs w:val="22"/>
              </w:rPr>
            </w:pPr>
            <w:r w:rsidRPr="006741CC">
              <w:rPr>
                <w:sz w:val="22"/>
                <w:szCs w:val="22"/>
              </w:rPr>
              <w:t>02</w:t>
            </w:r>
          </w:p>
        </w:tc>
        <w:tc>
          <w:tcPr>
            <w:tcW w:w="326" w:type="dxa"/>
            <w:tcBorders>
              <w:top w:val="nil"/>
              <w:left w:val="nil"/>
              <w:bottom w:val="single" w:sz="4" w:space="0" w:color="auto"/>
              <w:right w:val="nil"/>
            </w:tcBorders>
            <w:shd w:val="clear" w:color="auto" w:fill="auto"/>
            <w:vAlign w:val="bottom"/>
            <w:hideMark/>
          </w:tcPr>
          <w:p w14:paraId="7E338417" w14:textId="77777777" w:rsidR="006741CC" w:rsidRPr="006741CC" w:rsidRDefault="006741CC" w:rsidP="006741CC">
            <w:pPr>
              <w:widowControl/>
              <w:jc w:val="center"/>
              <w:rPr>
                <w:sz w:val="22"/>
                <w:szCs w:val="22"/>
              </w:rPr>
            </w:pPr>
            <w:r w:rsidRPr="006741CC">
              <w:rPr>
                <w:sz w:val="22"/>
                <w:szCs w:val="22"/>
              </w:rPr>
              <w:t>3</w:t>
            </w:r>
          </w:p>
        </w:tc>
        <w:tc>
          <w:tcPr>
            <w:tcW w:w="436" w:type="dxa"/>
            <w:tcBorders>
              <w:top w:val="nil"/>
              <w:left w:val="nil"/>
              <w:bottom w:val="single" w:sz="4" w:space="0" w:color="auto"/>
              <w:right w:val="nil"/>
            </w:tcBorders>
            <w:shd w:val="clear" w:color="auto" w:fill="auto"/>
            <w:vAlign w:val="bottom"/>
            <w:hideMark/>
          </w:tcPr>
          <w:p w14:paraId="195F6476" w14:textId="77777777" w:rsidR="006741CC" w:rsidRPr="006741CC" w:rsidRDefault="006741CC" w:rsidP="006741CC">
            <w:pPr>
              <w:widowControl/>
              <w:jc w:val="center"/>
              <w:rPr>
                <w:sz w:val="22"/>
                <w:szCs w:val="22"/>
              </w:rPr>
            </w:pPr>
            <w:r w:rsidRPr="006741CC">
              <w:rPr>
                <w:sz w:val="22"/>
                <w:szCs w:val="22"/>
              </w:rPr>
              <w:t>01</w:t>
            </w:r>
          </w:p>
        </w:tc>
        <w:tc>
          <w:tcPr>
            <w:tcW w:w="766" w:type="dxa"/>
            <w:tcBorders>
              <w:top w:val="nil"/>
              <w:left w:val="nil"/>
              <w:bottom w:val="single" w:sz="4" w:space="0" w:color="auto"/>
              <w:right w:val="single" w:sz="4" w:space="0" w:color="auto"/>
            </w:tcBorders>
            <w:shd w:val="clear" w:color="auto" w:fill="auto"/>
            <w:vAlign w:val="bottom"/>
            <w:hideMark/>
          </w:tcPr>
          <w:p w14:paraId="7B9DD150" w14:textId="77777777" w:rsidR="006741CC" w:rsidRPr="006741CC" w:rsidRDefault="006741CC" w:rsidP="006741CC">
            <w:pPr>
              <w:widowControl/>
              <w:jc w:val="center"/>
              <w:rPr>
                <w:sz w:val="22"/>
                <w:szCs w:val="22"/>
              </w:rPr>
            </w:pPr>
            <w:r w:rsidRPr="006741CC">
              <w:rPr>
                <w:sz w:val="22"/>
                <w:szCs w:val="22"/>
              </w:rPr>
              <w:t>80200</w:t>
            </w:r>
          </w:p>
        </w:tc>
        <w:tc>
          <w:tcPr>
            <w:tcW w:w="566" w:type="dxa"/>
            <w:tcBorders>
              <w:top w:val="nil"/>
              <w:left w:val="nil"/>
              <w:bottom w:val="single" w:sz="4" w:space="0" w:color="auto"/>
              <w:right w:val="single" w:sz="4" w:space="0" w:color="auto"/>
            </w:tcBorders>
            <w:shd w:val="clear" w:color="auto" w:fill="auto"/>
            <w:noWrap/>
            <w:vAlign w:val="bottom"/>
            <w:hideMark/>
          </w:tcPr>
          <w:p w14:paraId="7073F115" w14:textId="77777777" w:rsidR="006741CC" w:rsidRPr="006741CC" w:rsidRDefault="006741CC" w:rsidP="006741CC">
            <w:pPr>
              <w:widowControl/>
              <w:rPr>
                <w:sz w:val="22"/>
                <w:szCs w:val="22"/>
              </w:rPr>
            </w:pPr>
            <w:r w:rsidRPr="006741CC">
              <w:rPr>
                <w:sz w:val="22"/>
                <w:szCs w:val="22"/>
              </w:rPr>
              <w:t>200</w:t>
            </w:r>
          </w:p>
        </w:tc>
        <w:tc>
          <w:tcPr>
            <w:tcW w:w="466" w:type="dxa"/>
            <w:tcBorders>
              <w:top w:val="nil"/>
              <w:left w:val="nil"/>
              <w:bottom w:val="single" w:sz="4" w:space="0" w:color="auto"/>
              <w:right w:val="single" w:sz="4" w:space="0" w:color="auto"/>
            </w:tcBorders>
            <w:shd w:val="clear" w:color="auto" w:fill="auto"/>
            <w:vAlign w:val="bottom"/>
            <w:hideMark/>
          </w:tcPr>
          <w:p w14:paraId="2AF498C2" w14:textId="77777777" w:rsidR="006741CC" w:rsidRPr="006741CC" w:rsidRDefault="006741CC" w:rsidP="006741CC">
            <w:pPr>
              <w:widowControl/>
              <w:jc w:val="center"/>
              <w:rPr>
                <w:sz w:val="22"/>
                <w:szCs w:val="22"/>
              </w:rPr>
            </w:pPr>
            <w:r w:rsidRPr="006741CC">
              <w:rPr>
                <w:sz w:val="22"/>
                <w:szCs w:val="22"/>
              </w:rPr>
              <w:t> </w:t>
            </w:r>
          </w:p>
        </w:tc>
        <w:tc>
          <w:tcPr>
            <w:tcW w:w="500" w:type="dxa"/>
            <w:tcBorders>
              <w:top w:val="nil"/>
              <w:left w:val="nil"/>
              <w:bottom w:val="single" w:sz="4" w:space="0" w:color="auto"/>
              <w:right w:val="single" w:sz="4" w:space="0" w:color="auto"/>
            </w:tcBorders>
            <w:shd w:val="clear" w:color="auto" w:fill="auto"/>
            <w:vAlign w:val="bottom"/>
            <w:hideMark/>
          </w:tcPr>
          <w:p w14:paraId="04951423" w14:textId="77777777" w:rsidR="006741CC" w:rsidRPr="006741CC" w:rsidRDefault="006741CC" w:rsidP="006741CC">
            <w:pPr>
              <w:widowControl/>
              <w:jc w:val="center"/>
              <w:rPr>
                <w:sz w:val="22"/>
                <w:szCs w:val="22"/>
              </w:rPr>
            </w:pPr>
            <w:r w:rsidRPr="006741CC">
              <w:rPr>
                <w:sz w:val="22"/>
                <w:szCs w:val="22"/>
              </w:rPr>
              <w:t> </w:t>
            </w:r>
          </w:p>
        </w:tc>
        <w:tc>
          <w:tcPr>
            <w:tcW w:w="1151" w:type="dxa"/>
            <w:tcBorders>
              <w:top w:val="nil"/>
              <w:left w:val="nil"/>
              <w:bottom w:val="single" w:sz="4" w:space="0" w:color="auto"/>
              <w:right w:val="single" w:sz="4" w:space="0" w:color="auto"/>
            </w:tcBorders>
            <w:shd w:val="clear" w:color="000000" w:fill="FFFFFF"/>
            <w:noWrap/>
            <w:vAlign w:val="bottom"/>
            <w:hideMark/>
          </w:tcPr>
          <w:p w14:paraId="66322508" w14:textId="77777777" w:rsidR="006741CC" w:rsidRPr="006741CC" w:rsidRDefault="006741CC" w:rsidP="006741CC">
            <w:pPr>
              <w:widowControl/>
              <w:jc w:val="right"/>
              <w:rPr>
                <w:sz w:val="22"/>
                <w:szCs w:val="22"/>
              </w:rPr>
            </w:pPr>
            <w:r w:rsidRPr="006741CC">
              <w:rPr>
                <w:sz w:val="22"/>
                <w:szCs w:val="22"/>
              </w:rPr>
              <w:t>10,000</w:t>
            </w:r>
          </w:p>
        </w:tc>
        <w:tc>
          <w:tcPr>
            <w:tcW w:w="1151" w:type="dxa"/>
            <w:tcBorders>
              <w:top w:val="nil"/>
              <w:left w:val="nil"/>
              <w:bottom w:val="single" w:sz="4" w:space="0" w:color="auto"/>
              <w:right w:val="single" w:sz="4" w:space="0" w:color="auto"/>
            </w:tcBorders>
            <w:shd w:val="clear" w:color="000000" w:fill="FFFFFF"/>
            <w:noWrap/>
            <w:vAlign w:val="bottom"/>
            <w:hideMark/>
          </w:tcPr>
          <w:p w14:paraId="2CC38517" w14:textId="77777777" w:rsidR="006741CC" w:rsidRPr="006741CC" w:rsidRDefault="006741CC" w:rsidP="006741CC">
            <w:pPr>
              <w:widowControl/>
              <w:jc w:val="right"/>
              <w:rPr>
                <w:sz w:val="22"/>
                <w:szCs w:val="22"/>
              </w:rPr>
            </w:pPr>
            <w:r w:rsidRPr="006741CC">
              <w:rPr>
                <w:sz w:val="22"/>
                <w:szCs w:val="22"/>
              </w:rPr>
              <w:t>10,000</w:t>
            </w:r>
          </w:p>
        </w:tc>
        <w:tc>
          <w:tcPr>
            <w:tcW w:w="1151" w:type="dxa"/>
            <w:tcBorders>
              <w:top w:val="nil"/>
              <w:left w:val="nil"/>
              <w:bottom w:val="single" w:sz="4" w:space="0" w:color="auto"/>
              <w:right w:val="single" w:sz="4" w:space="0" w:color="auto"/>
            </w:tcBorders>
            <w:shd w:val="clear" w:color="000000" w:fill="FFFFFF"/>
            <w:noWrap/>
            <w:vAlign w:val="bottom"/>
            <w:hideMark/>
          </w:tcPr>
          <w:p w14:paraId="63D58D62" w14:textId="77777777" w:rsidR="006741CC" w:rsidRPr="006741CC" w:rsidRDefault="006741CC" w:rsidP="006741CC">
            <w:pPr>
              <w:widowControl/>
              <w:jc w:val="right"/>
              <w:rPr>
                <w:sz w:val="22"/>
                <w:szCs w:val="22"/>
              </w:rPr>
            </w:pPr>
            <w:r w:rsidRPr="006741CC">
              <w:rPr>
                <w:sz w:val="22"/>
                <w:szCs w:val="22"/>
              </w:rPr>
              <w:t>10,000</w:t>
            </w:r>
          </w:p>
        </w:tc>
      </w:tr>
      <w:tr w:rsidR="006741CC" w:rsidRPr="006741CC" w14:paraId="7BE4112C" w14:textId="77777777" w:rsidTr="00BF731A">
        <w:trPr>
          <w:trHeight w:val="855"/>
        </w:trPr>
        <w:tc>
          <w:tcPr>
            <w:tcW w:w="3958" w:type="dxa"/>
            <w:tcBorders>
              <w:top w:val="nil"/>
              <w:left w:val="single" w:sz="4" w:space="0" w:color="auto"/>
              <w:bottom w:val="single" w:sz="4" w:space="0" w:color="auto"/>
              <w:right w:val="single" w:sz="4" w:space="0" w:color="auto"/>
            </w:tcBorders>
            <w:shd w:val="clear" w:color="auto" w:fill="auto"/>
            <w:vAlign w:val="bottom"/>
            <w:hideMark/>
          </w:tcPr>
          <w:p w14:paraId="4BDF9C34" w14:textId="77777777" w:rsidR="006741CC" w:rsidRPr="006741CC" w:rsidRDefault="006741CC" w:rsidP="006741CC">
            <w:pPr>
              <w:widowControl/>
              <w:rPr>
                <w:sz w:val="22"/>
                <w:szCs w:val="22"/>
              </w:rPr>
            </w:pPr>
            <w:r w:rsidRPr="006741CC">
              <w:rPr>
                <w:sz w:val="22"/>
                <w:szCs w:val="22"/>
              </w:rPr>
              <w:t>Иные закупки товаров, работ и услуг для обеспечения государственных (муниципальных) нужд</w:t>
            </w:r>
          </w:p>
        </w:tc>
        <w:tc>
          <w:tcPr>
            <w:tcW w:w="436" w:type="dxa"/>
            <w:tcBorders>
              <w:top w:val="nil"/>
              <w:left w:val="nil"/>
              <w:bottom w:val="single" w:sz="4" w:space="0" w:color="auto"/>
              <w:right w:val="nil"/>
            </w:tcBorders>
            <w:shd w:val="clear" w:color="auto" w:fill="auto"/>
            <w:vAlign w:val="bottom"/>
            <w:hideMark/>
          </w:tcPr>
          <w:p w14:paraId="5C7842CB" w14:textId="77777777" w:rsidR="006741CC" w:rsidRPr="006741CC" w:rsidRDefault="006741CC" w:rsidP="006741CC">
            <w:pPr>
              <w:widowControl/>
              <w:jc w:val="center"/>
              <w:rPr>
                <w:sz w:val="22"/>
                <w:szCs w:val="22"/>
              </w:rPr>
            </w:pPr>
            <w:r w:rsidRPr="006741CC">
              <w:rPr>
                <w:sz w:val="22"/>
                <w:szCs w:val="22"/>
              </w:rPr>
              <w:t>02</w:t>
            </w:r>
          </w:p>
        </w:tc>
        <w:tc>
          <w:tcPr>
            <w:tcW w:w="326" w:type="dxa"/>
            <w:tcBorders>
              <w:top w:val="nil"/>
              <w:left w:val="nil"/>
              <w:bottom w:val="single" w:sz="4" w:space="0" w:color="auto"/>
              <w:right w:val="nil"/>
            </w:tcBorders>
            <w:shd w:val="clear" w:color="auto" w:fill="auto"/>
            <w:vAlign w:val="bottom"/>
            <w:hideMark/>
          </w:tcPr>
          <w:p w14:paraId="0CA73FAA" w14:textId="77777777" w:rsidR="006741CC" w:rsidRPr="006741CC" w:rsidRDefault="006741CC" w:rsidP="006741CC">
            <w:pPr>
              <w:widowControl/>
              <w:jc w:val="center"/>
              <w:rPr>
                <w:sz w:val="22"/>
                <w:szCs w:val="22"/>
              </w:rPr>
            </w:pPr>
            <w:r w:rsidRPr="006741CC">
              <w:rPr>
                <w:sz w:val="22"/>
                <w:szCs w:val="22"/>
              </w:rPr>
              <w:t>3</w:t>
            </w:r>
          </w:p>
        </w:tc>
        <w:tc>
          <w:tcPr>
            <w:tcW w:w="436" w:type="dxa"/>
            <w:tcBorders>
              <w:top w:val="nil"/>
              <w:left w:val="nil"/>
              <w:bottom w:val="single" w:sz="4" w:space="0" w:color="auto"/>
              <w:right w:val="nil"/>
            </w:tcBorders>
            <w:shd w:val="clear" w:color="auto" w:fill="auto"/>
            <w:vAlign w:val="bottom"/>
            <w:hideMark/>
          </w:tcPr>
          <w:p w14:paraId="07420F0A" w14:textId="77777777" w:rsidR="006741CC" w:rsidRPr="006741CC" w:rsidRDefault="006741CC" w:rsidP="006741CC">
            <w:pPr>
              <w:widowControl/>
              <w:jc w:val="center"/>
              <w:rPr>
                <w:sz w:val="22"/>
                <w:szCs w:val="22"/>
              </w:rPr>
            </w:pPr>
            <w:r w:rsidRPr="006741CC">
              <w:rPr>
                <w:sz w:val="22"/>
                <w:szCs w:val="22"/>
              </w:rPr>
              <w:t>01</w:t>
            </w:r>
          </w:p>
        </w:tc>
        <w:tc>
          <w:tcPr>
            <w:tcW w:w="766" w:type="dxa"/>
            <w:tcBorders>
              <w:top w:val="nil"/>
              <w:left w:val="nil"/>
              <w:bottom w:val="single" w:sz="4" w:space="0" w:color="auto"/>
              <w:right w:val="single" w:sz="4" w:space="0" w:color="auto"/>
            </w:tcBorders>
            <w:shd w:val="clear" w:color="auto" w:fill="auto"/>
            <w:vAlign w:val="bottom"/>
            <w:hideMark/>
          </w:tcPr>
          <w:p w14:paraId="0C47A18B" w14:textId="77777777" w:rsidR="006741CC" w:rsidRPr="006741CC" w:rsidRDefault="006741CC" w:rsidP="006741CC">
            <w:pPr>
              <w:widowControl/>
              <w:jc w:val="center"/>
              <w:rPr>
                <w:sz w:val="22"/>
                <w:szCs w:val="22"/>
              </w:rPr>
            </w:pPr>
            <w:r w:rsidRPr="006741CC">
              <w:rPr>
                <w:sz w:val="22"/>
                <w:szCs w:val="22"/>
              </w:rPr>
              <w:t>80200</w:t>
            </w:r>
          </w:p>
        </w:tc>
        <w:tc>
          <w:tcPr>
            <w:tcW w:w="566" w:type="dxa"/>
            <w:tcBorders>
              <w:top w:val="nil"/>
              <w:left w:val="nil"/>
              <w:bottom w:val="single" w:sz="4" w:space="0" w:color="auto"/>
              <w:right w:val="single" w:sz="4" w:space="0" w:color="auto"/>
            </w:tcBorders>
            <w:shd w:val="clear" w:color="auto" w:fill="auto"/>
            <w:noWrap/>
            <w:vAlign w:val="bottom"/>
            <w:hideMark/>
          </w:tcPr>
          <w:p w14:paraId="330CF9BC" w14:textId="77777777" w:rsidR="006741CC" w:rsidRPr="006741CC" w:rsidRDefault="006741CC" w:rsidP="006741CC">
            <w:pPr>
              <w:widowControl/>
              <w:rPr>
                <w:sz w:val="22"/>
                <w:szCs w:val="22"/>
              </w:rPr>
            </w:pPr>
            <w:r w:rsidRPr="006741CC">
              <w:rPr>
                <w:sz w:val="22"/>
                <w:szCs w:val="22"/>
              </w:rPr>
              <w:t>240</w:t>
            </w:r>
          </w:p>
        </w:tc>
        <w:tc>
          <w:tcPr>
            <w:tcW w:w="466" w:type="dxa"/>
            <w:tcBorders>
              <w:top w:val="nil"/>
              <w:left w:val="nil"/>
              <w:bottom w:val="single" w:sz="4" w:space="0" w:color="auto"/>
              <w:right w:val="single" w:sz="4" w:space="0" w:color="auto"/>
            </w:tcBorders>
            <w:shd w:val="clear" w:color="auto" w:fill="auto"/>
            <w:vAlign w:val="bottom"/>
            <w:hideMark/>
          </w:tcPr>
          <w:p w14:paraId="13D56988" w14:textId="77777777" w:rsidR="006741CC" w:rsidRPr="006741CC" w:rsidRDefault="006741CC" w:rsidP="006741CC">
            <w:pPr>
              <w:widowControl/>
              <w:jc w:val="center"/>
              <w:rPr>
                <w:sz w:val="22"/>
                <w:szCs w:val="22"/>
              </w:rPr>
            </w:pPr>
            <w:r w:rsidRPr="006741CC">
              <w:rPr>
                <w:sz w:val="22"/>
                <w:szCs w:val="22"/>
              </w:rPr>
              <w:t> </w:t>
            </w:r>
          </w:p>
        </w:tc>
        <w:tc>
          <w:tcPr>
            <w:tcW w:w="500" w:type="dxa"/>
            <w:tcBorders>
              <w:top w:val="nil"/>
              <w:left w:val="nil"/>
              <w:bottom w:val="single" w:sz="4" w:space="0" w:color="auto"/>
              <w:right w:val="single" w:sz="4" w:space="0" w:color="auto"/>
            </w:tcBorders>
            <w:shd w:val="clear" w:color="auto" w:fill="auto"/>
            <w:vAlign w:val="bottom"/>
            <w:hideMark/>
          </w:tcPr>
          <w:p w14:paraId="7D3E3DC6" w14:textId="77777777" w:rsidR="006741CC" w:rsidRPr="006741CC" w:rsidRDefault="006741CC" w:rsidP="006741CC">
            <w:pPr>
              <w:widowControl/>
              <w:jc w:val="center"/>
              <w:rPr>
                <w:sz w:val="22"/>
                <w:szCs w:val="22"/>
              </w:rPr>
            </w:pPr>
            <w:r w:rsidRPr="006741CC">
              <w:rPr>
                <w:sz w:val="22"/>
                <w:szCs w:val="22"/>
              </w:rPr>
              <w:t> </w:t>
            </w:r>
          </w:p>
        </w:tc>
        <w:tc>
          <w:tcPr>
            <w:tcW w:w="1151" w:type="dxa"/>
            <w:tcBorders>
              <w:top w:val="nil"/>
              <w:left w:val="nil"/>
              <w:bottom w:val="single" w:sz="4" w:space="0" w:color="auto"/>
              <w:right w:val="single" w:sz="4" w:space="0" w:color="auto"/>
            </w:tcBorders>
            <w:shd w:val="clear" w:color="000000" w:fill="FFFFFF"/>
            <w:noWrap/>
            <w:vAlign w:val="bottom"/>
            <w:hideMark/>
          </w:tcPr>
          <w:p w14:paraId="57D4DE0C" w14:textId="77777777" w:rsidR="006741CC" w:rsidRPr="006741CC" w:rsidRDefault="006741CC" w:rsidP="006741CC">
            <w:pPr>
              <w:widowControl/>
              <w:jc w:val="right"/>
              <w:rPr>
                <w:sz w:val="22"/>
                <w:szCs w:val="22"/>
              </w:rPr>
            </w:pPr>
            <w:r w:rsidRPr="006741CC">
              <w:rPr>
                <w:sz w:val="22"/>
                <w:szCs w:val="22"/>
              </w:rPr>
              <w:t>10,000</w:t>
            </w:r>
          </w:p>
        </w:tc>
        <w:tc>
          <w:tcPr>
            <w:tcW w:w="1151" w:type="dxa"/>
            <w:tcBorders>
              <w:top w:val="nil"/>
              <w:left w:val="nil"/>
              <w:bottom w:val="single" w:sz="4" w:space="0" w:color="auto"/>
              <w:right w:val="single" w:sz="4" w:space="0" w:color="auto"/>
            </w:tcBorders>
            <w:shd w:val="clear" w:color="000000" w:fill="FFFFFF"/>
            <w:noWrap/>
            <w:vAlign w:val="bottom"/>
            <w:hideMark/>
          </w:tcPr>
          <w:p w14:paraId="1C575BC9" w14:textId="77777777" w:rsidR="006741CC" w:rsidRPr="006741CC" w:rsidRDefault="006741CC" w:rsidP="006741CC">
            <w:pPr>
              <w:widowControl/>
              <w:jc w:val="right"/>
              <w:rPr>
                <w:sz w:val="22"/>
                <w:szCs w:val="22"/>
              </w:rPr>
            </w:pPr>
            <w:r w:rsidRPr="006741CC">
              <w:rPr>
                <w:sz w:val="22"/>
                <w:szCs w:val="22"/>
              </w:rPr>
              <w:t>10,000</w:t>
            </w:r>
          </w:p>
        </w:tc>
        <w:tc>
          <w:tcPr>
            <w:tcW w:w="1151" w:type="dxa"/>
            <w:tcBorders>
              <w:top w:val="nil"/>
              <w:left w:val="nil"/>
              <w:bottom w:val="single" w:sz="4" w:space="0" w:color="auto"/>
              <w:right w:val="single" w:sz="4" w:space="0" w:color="auto"/>
            </w:tcBorders>
            <w:shd w:val="clear" w:color="000000" w:fill="FFFFFF"/>
            <w:noWrap/>
            <w:vAlign w:val="bottom"/>
            <w:hideMark/>
          </w:tcPr>
          <w:p w14:paraId="5E68F74C" w14:textId="77777777" w:rsidR="006741CC" w:rsidRPr="006741CC" w:rsidRDefault="006741CC" w:rsidP="006741CC">
            <w:pPr>
              <w:widowControl/>
              <w:jc w:val="right"/>
              <w:rPr>
                <w:sz w:val="22"/>
                <w:szCs w:val="22"/>
              </w:rPr>
            </w:pPr>
            <w:r w:rsidRPr="006741CC">
              <w:rPr>
                <w:sz w:val="22"/>
                <w:szCs w:val="22"/>
              </w:rPr>
              <w:t>10,000</w:t>
            </w:r>
          </w:p>
        </w:tc>
      </w:tr>
      <w:tr w:rsidR="006741CC" w:rsidRPr="006741CC" w14:paraId="1173C8AB" w14:textId="77777777" w:rsidTr="00BF731A">
        <w:trPr>
          <w:trHeight w:val="375"/>
        </w:trPr>
        <w:tc>
          <w:tcPr>
            <w:tcW w:w="3958" w:type="dxa"/>
            <w:tcBorders>
              <w:top w:val="nil"/>
              <w:left w:val="single" w:sz="4" w:space="0" w:color="auto"/>
              <w:bottom w:val="single" w:sz="4" w:space="0" w:color="auto"/>
              <w:right w:val="single" w:sz="4" w:space="0" w:color="auto"/>
            </w:tcBorders>
            <w:shd w:val="clear" w:color="auto" w:fill="auto"/>
            <w:vAlign w:val="bottom"/>
            <w:hideMark/>
          </w:tcPr>
          <w:p w14:paraId="7773BAC5" w14:textId="77777777" w:rsidR="006741CC" w:rsidRPr="006741CC" w:rsidRDefault="006741CC" w:rsidP="006741CC">
            <w:pPr>
              <w:widowControl/>
              <w:rPr>
                <w:sz w:val="22"/>
                <w:szCs w:val="22"/>
              </w:rPr>
            </w:pPr>
            <w:r w:rsidRPr="006741CC">
              <w:rPr>
                <w:sz w:val="22"/>
                <w:szCs w:val="22"/>
              </w:rPr>
              <w:t>ОБЩЕГОСУДАРСТВЕННЫЕ ВОПРОСЫ</w:t>
            </w:r>
          </w:p>
        </w:tc>
        <w:tc>
          <w:tcPr>
            <w:tcW w:w="436" w:type="dxa"/>
            <w:tcBorders>
              <w:top w:val="nil"/>
              <w:left w:val="nil"/>
              <w:bottom w:val="single" w:sz="4" w:space="0" w:color="auto"/>
              <w:right w:val="nil"/>
            </w:tcBorders>
            <w:shd w:val="clear" w:color="auto" w:fill="auto"/>
            <w:vAlign w:val="bottom"/>
            <w:hideMark/>
          </w:tcPr>
          <w:p w14:paraId="2DD10616" w14:textId="77777777" w:rsidR="006741CC" w:rsidRPr="006741CC" w:rsidRDefault="006741CC" w:rsidP="006741CC">
            <w:pPr>
              <w:widowControl/>
              <w:jc w:val="center"/>
              <w:rPr>
                <w:sz w:val="22"/>
                <w:szCs w:val="22"/>
              </w:rPr>
            </w:pPr>
            <w:r w:rsidRPr="006741CC">
              <w:rPr>
                <w:sz w:val="22"/>
                <w:szCs w:val="22"/>
              </w:rPr>
              <w:t>02</w:t>
            </w:r>
          </w:p>
        </w:tc>
        <w:tc>
          <w:tcPr>
            <w:tcW w:w="326" w:type="dxa"/>
            <w:tcBorders>
              <w:top w:val="nil"/>
              <w:left w:val="nil"/>
              <w:bottom w:val="single" w:sz="4" w:space="0" w:color="auto"/>
              <w:right w:val="nil"/>
            </w:tcBorders>
            <w:shd w:val="clear" w:color="auto" w:fill="auto"/>
            <w:vAlign w:val="bottom"/>
            <w:hideMark/>
          </w:tcPr>
          <w:p w14:paraId="46E350D5" w14:textId="77777777" w:rsidR="006741CC" w:rsidRPr="006741CC" w:rsidRDefault="006741CC" w:rsidP="006741CC">
            <w:pPr>
              <w:widowControl/>
              <w:jc w:val="center"/>
              <w:rPr>
                <w:sz w:val="22"/>
                <w:szCs w:val="22"/>
              </w:rPr>
            </w:pPr>
            <w:r w:rsidRPr="006741CC">
              <w:rPr>
                <w:sz w:val="22"/>
                <w:szCs w:val="22"/>
              </w:rPr>
              <w:t>3</w:t>
            </w:r>
          </w:p>
        </w:tc>
        <w:tc>
          <w:tcPr>
            <w:tcW w:w="436" w:type="dxa"/>
            <w:tcBorders>
              <w:top w:val="nil"/>
              <w:left w:val="nil"/>
              <w:bottom w:val="single" w:sz="4" w:space="0" w:color="auto"/>
              <w:right w:val="nil"/>
            </w:tcBorders>
            <w:shd w:val="clear" w:color="auto" w:fill="auto"/>
            <w:vAlign w:val="bottom"/>
            <w:hideMark/>
          </w:tcPr>
          <w:p w14:paraId="19A0E93A" w14:textId="77777777" w:rsidR="006741CC" w:rsidRPr="006741CC" w:rsidRDefault="006741CC" w:rsidP="006741CC">
            <w:pPr>
              <w:widowControl/>
              <w:jc w:val="center"/>
              <w:rPr>
                <w:sz w:val="22"/>
                <w:szCs w:val="22"/>
              </w:rPr>
            </w:pPr>
            <w:r w:rsidRPr="006741CC">
              <w:rPr>
                <w:sz w:val="22"/>
                <w:szCs w:val="22"/>
              </w:rPr>
              <w:t>01</w:t>
            </w:r>
          </w:p>
        </w:tc>
        <w:tc>
          <w:tcPr>
            <w:tcW w:w="766" w:type="dxa"/>
            <w:tcBorders>
              <w:top w:val="nil"/>
              <w:left w:val="nil"/>
              <w:bottom w:val="single" w:sz="4" w:space="0" w:color="auto"/>
              <w:right w:val="single" w:sz="4" w:space="0" w:color="auto"/>
            </w:tcBorders>
            <w:shd w:val="clear" w:color="auto" w:fill="auto"/>
            <w:vAlign w:val="bottom"/>
            <w:hideMark/>
          </w:tcPr>
          <w:p w14:paraId="4D20147C" w14:textId="77777777" w:rsidR="006741CC" w:rsidRPr="006741CC" w:rsidRDefault="006741CC" w:rsidP="006741CC">
            <w:pPr>
              <w:widowControl/>
              <w:jc w:val="center"/>
              <w:rPr>
                <w:sz w:val="22"/>
                <w:szCs w:val="22"/>
              </w:rPr>
            </w:pPr>
            <w:r w:rsidRPr="006741CC">
              <w:rPr>
                <w:sz w:val="22"/>
                <w:szCs w:val="22"/>
              </w:rPr>
              <w:t>80200</w:t>
            </w:r>
          </w:p>
        </w:tc>
        <w:tc>
          <w:tcPr>
            <w:tcW w:w="566" w:type="dxa"/>
            <w:tcBorders>
              <w:top w:val="nil"/>
              <w:left w:val="nil"/>
              <w:bottom w:val="single" w:sz="4" w:space="0" w:color="auto"/>
              <w:right w:val="single" w:sz="4" w:space="0" w:color="auto"/>
            </w:tcBorders>
            <w:shd w:val="clear" w:color="auto" w:fill="auto"/>
            <w:noWrap/>
            <w:vAlign w:val="bottom"/>
            <w:hideMark/>
          </w:tcPr>
          <w:p w14:paraId="62BEBEA6" w14:textId="77777777" w:rsidR="006741CC" w:rsidRPr="006741CC" w:rsidRDefault="006741CC" w:rsidP="006741CC">
            <w:pPr>
              <w:widowControl/>
              <w:rPr>
                <w:sz w:val="22"/>
                <w:szCs w:val="22"/>
              </w:rPr>
            </w:pPr>
            <w:r w:rsidRPr="006741CC">
              <w:rPr>
                <w:sz w:val="22"/>
                <w:szCs w:val="22"/>
              </w:rPr>
              <w:t>240</w:t>
            </w:r>
          </w:p>
        </w:tc>
        <w:tc>
          <w:tcPr>
            <w:tcW w:w="466" w:type="dxa"/>
            <w:tcBorders>
              <w:top w:val="nil"/>
              <w:left w:val="nil"/>
              <w:bottom w:val="single" w:sz="4" w:space="0" w:color="auto"/>
              <w:right w:val="single" w:sz="4" w:space="0" w:color="auto"/>
            </w:tcBorders>
            <w:shd w:val="clear" w:color="auto" w:fill="auto"/>
            <w:vAlign w:val="bottom"/>
            <w:hideMark/>
          </w:tcPr>
          <w:p w14:paraId="4AA4CBD5" w14:textId="77777777" w:rsidR="006741CC" w:rsidRPr="006741CC" w:rsidRDefault="006741CC" w:rsidP="006741CC">
            <w:pPr>
              <w:widowControl/>
              <w:jc w:val="center"/>
              <w:rPr>
                <w:sz w:val="22"/>
                <w:szCs w:val="22"/>
              </w:rPr>
            </w:pPr>
            <w:r w:rsidRPr="006741CC">
              <w:rPr>
                <w:sz w:val="22"/>
                <w:szCs w:val="22"/>
              </w:rPr>
              <w:t>05</w:t>
            </w:r>
          </w:p>
        </w:tc>
        <w:tc>
          <w:tcPr>
            <w:tcW w:w="500" w:type="dxa"/>
            <w:tcBorders>
              <w:top w:val="nil"/>
              <w:left w:val="nil"/>
              <w:bottom w:val="single" w:sz="4" w:space="0" w:color="auto"/>
              <w:right w:val="single" w:sz="4" w:space="0" w:color="auto"/>
            </w:tcBorders>
            <w:shd w:val="clear" w:color="auto" w:fill="auto"/>
            <w:vAlign w:val="bottom"/>
            <w:hideMark/>
          </w:tcPr>
          <w:p w14:paraId="2F2C88F1" w14:textId="77777777" w:rsidR="006741CC" w:rsidRPr="006741CC" w:rsidRDefault="006741CC" w:rsidP="006741CC">
            <w:pPr>
              <w:widowControl/>
              <w:jc w:val="center"/>
              <w:rPr>
                <w:sz w:val="22"/>
                <w:szCs w:val="22"/>
              </w:rPr>
            </w:pPr>
            <w:r w:rsidRPr="006741CC">
              <w:rPr>
                <w:sz w:val="22"/>
                <w:szCs w:val="22"/>
              </w:rPr>
              <w:t>02</w:t>
            </w:r>
          </w:p>
        </w:tc>
        <w:tc>
          <w:tcPr>
            <w:tcW w:w="1151" w:type="dxa"/>
            <w:tcBorders>
              <w:top w:val="nil"/>
              <w:left w:val="nil"/>
              <w:bottom w:val="single" w:sz="4" w:space="0" w:color="auto"/>
              <w:right w:val="single" w:sz="4" w:space="0" w:color="auto"/>
            </w:tcBorders>
            <w:shd w:val="clear" w:color="000000" w:fill="FFFFFF"/>
            <w:noWrap/>
            <w:vAlign w:val="bottom"/>
            <w:hideMark/>
          </w:tcPr>
          <w:p w14:paraId="5A8E41DE" w14:textId="77777777" w:rsidR="006741CC" w:rsidRPr="006741CC" w:rsidRDefault="006741CC" w:rsidP="006741CC">
            <w:pPr>
              <w:widowControl/>
              <w:jc w:val="right"/>
              <w:rPr>
                <w:sz w:val="22"/>
                <w:szCs w:val="22"/>
              </w:rPr>
            </w:pPr>
            <w:r w:rsidRPr="006741CC">
              <w:rPr>
                <w:sz w:val="22"/>
                <w:szCs w:val="22"/>
              </w:rPr>
              <w:t>10,000</w:t>
            </w:r>
          </w:p>
        </w:tc>
        <w:tc>
          <w:tcPr>
            <w:tcW w:w="1151" w:type="dxa"/>
            <w:tcBorders>
              <w:top w:val="nil"/>
              <w:left w:val="nil"/>
              <w:bottom w:val="single" w:sz="4" w:space="0" w:color="auto"/>
              <w:right w:val="single" w:sz="4" w:space="0" w:color="auto"/>
            </w:tcBorders>
            <w:shd w:val="clear" w:color="000000" w:fill="FFFFFF"/>
            <w:noWrap/>
            <w:vAlign w:val="bottom"/>
            <w:hideMark/>
          </w:tcPr>
          <w:p w14:paraId="1E81C3F5" w14:textId="77777777" w:rsidR="006741CC" w:rsidRPr="006741CC" w:rsidRDefault="006741CC" w:rsidP="006741CC">
            <w:pPr>
              <w:widowControl/>
              <w:jc w:val="right"/>
              <w:rPr>
                <w:sz w:val="22"/>
                <w:szCs w:val="22"/>
              </w:rPr>
            </w:pPr>
            <w:r w:rsidRPr="006741CC">
              <w:rPr>
                <w:sz w:val="22"/>
                <w:szCs w:val="22"/>
              </w:rPr>
              <w:t>10,000</w:t>
            </w:r>
          </w:p>
        </w:tc>
        <w:tc>
          <w:tcPr>
            <w:tcW w:w="1151" w:type="dxa"/>
            <w:tcBorders>
              <w:top w:val="nil"/>
              <w:left w:val="nil"/>
              <w:bottom w:val="single" w:sz="4" w:space="0" w:color="auto"/>
              <w:right w:val="single" w:sz="4" w:space="0" w:color="auto"/>
            </w:tcBorders>
            <w:shd w:val="clear" w:color="000000" w:fill="FFFFFF"/>
            <w:noWrap/>
            <w:vAlign w:val="bottom"/>
            <w:hideMark/>
          </w:tcPr>
          <w:p w14:paraId="73474D77" w14:textId="77777777" w:rsidR="006741CC" w:rsidRPr="006741CC" w:rsidRDefault="006741CC" w:rsidP="006741CC">
            <w:pPr>
              <w:widowControl/>
              <w:jc w:val="right"/>
              <w:rPr>
                <w:sz w:val="22"/>
                <w:szCs w:val="22"/>
              </w:rPr>
            </w:pPr>
            <w:r w:rsidRPr="006741CC">
              <w:rPr>
                <w:sz w:val="22"/>
                <w:szCs w:val="22"/>
              </w:rPr>
              <w:t>10,000</w:t>
            </w:r>
          </w:p>
        </w:tc>
      </w:tr>
      <w:tr w:rsidR="006741CC" w:rsidRPr="006741CC" w14:paraId="3294F7E5" w14:textId="77777777" w:rsidTr="00BF731A">
        <w:trPr>
          <w:trHeight w:val="375"/>
        </w:trPr>
        <w:tc>
          <w:tcPr>
            <w:tcW w:w="3958" w:type="dxa"/>
            <w:tcBorders>
              <w:top w:val="nil"/>
              <w:left w:val="single" w:sz="4" w:space="0" w:color="auto"/>
              <w:bottom w:val="single" w:sz="4" w:space="0" w:color="auto"/>
              <w:right w:val="single" w:sz="4" w:space="0" w:color="auto"/>
            </w:tcBorders>
            <w:shd w:val="clear" w:color="auto" w:fill="auto"/>
            <w:vAlign w:val="bottom"/>
            <w:hideMark/>
          </w:tcPr>
          <w:p w14:paraId="21E5F41B" w14:textId="77777777" w:rsidR="006741CC" w:rsidRPr="006741CC" w:rsidRDefault="006741CC" w:rsidP="006741CC">
            <w:pPr>
              <w:widowControl/>
              <w:rPr>
                <w:sz w:val="22"/>
                <w:szCs w:val="22"/>
              </w:rPr>
            </w:pPr>
            <w:r w:rsidRPr="006741CC">
              <w:rPr>
                <w:sz w:val="22"/>
                <w:szCs w:val="22"/>
              </w:rPr>
              <w:t>Другие общегосударственные вопросы</w:t>
            </w:r>
          </w:p>
        </w:tc>
        <w:tc>
          <w:tcPr>
            <w:tcW w:w="436" w:type="dxa"/>
            <w:tcBorders>
              <w:top w:val="nil"/>
              <w:left w:val="nil"/>
              <w:bottom w:val="single" w:sz="4" w:space="0" w:color="auto"/>
              <w:right w:val="nil"/>
            </w:tcBorders>
            <w:shd w:val="clear" w:color="auto" w:fill="auto"/>
            <w:vAlign w:val="bottom"/>
            <w:hideMark/>
          </w:tcPr>
          <w:p w14:paraId="0DD27B31" w14:textId="77777777" w:rsidR="006741CC" w:rsidRPr="006741CC" w:rsidRDefault="006741CC" w:rsidP="006741CC">
            <w:pPr>
              <w:widowControl/>
              <w:jc w:val="center"/>
              <w:rPr>
                <w:sz w:val="22"/>
                <w:szCs w:val="22"/>
              </w:rPr>
            </w:pPr>
            <w:r w:rsidRPr="006741CC">
              <w:rPr>
                <w:sz w:val="22"/>
                <w:szCs w:val="22"/>
              </w:rPr>
              <w:t>02</w:t>
            </w:r>
          </w:p>
        </w:tc>
        <w:tc>
          <w:tcPr>
            <w:tcW w:w="326" w:type="dxa"/>
            <w:tcBorders>
              <w:top w:val="nil"/>
              <w:left w:val="nil"/>
              <w:bottom w:val="single" w:sz="4" w:space="0" w:color="auto"/>
              <w:right w:val="nil"/>
            </w:tcBorders>
            <w:shd w:val="clear" w:color="auto" w:fill="auto"/>
            <w:vAlign w:val="bottom"/>
            <w:hideMark/>
          </w:tcPr>
          <w:p w14:paraId="5ECCAFEF" w14:textId="77777777" w:rsidR="006741CC" w:rsidRPr="006741CC" w:rsidRDefault="006741CC" w:rsidP="006741CC">
            <w:pPr>
              <w:widowControl/>
              <w:jc w:val="center"/>
              <w:rPr>
                <w:sz w:val="22"/>
                <w:szCs w:val="22"/>
              </w:rPr>
            </w:pPr>
            <w:r w:rsidRPr="006741CC">
              <w:rPr>
                <w:sz w:val="22"/>
                <w:szCs w:val="22"/>
              </w:rPr>
              <w:t>3</w:t>
            </w:r>
          </w:p>
        </w:tc>
        <w:tc>
          <w:tcPr>
            <w:tcW w:w="436" w:type="dxa"/>
            <w:tcBorders>
              <w:top w:val="nil"/>
              <w:left w:val="nil"/>
              <w:bottom w:val="single" w:sz="4" w:space="0" w:color="auto"/>
              <w:right w:val="nil"/>
            </w:tcBorders>
            <w:shd w:val="clear" w:color="auto" w:fill="auto"/>
            <w:vAlign w:val="bottom"/>
            <w:hideMark/>
          </w:tcPr>
          <w:p w14:paraId="6D86594F" w14:textId="77777777" w:rsidR="006741CC" w:rsidRPr="006741CC" w:rsidRDefault="006741CC" w:rsidP="006741CC">
            <w:pPr>
              <w:widowControl/>
              <w:jc w:val="center"/>
              <w:rPr>
                <w:sz w:val="22"/>
                <w:szCs w:val="22"/>
              </w:rPr>
            </w:pPr>
            <w:r w:rsidRPr="006741CC">
              <w:rPr>
                <w:sz w:val="22"/>
                <w:szCs w:val="22"/>
              </w:rPr>
              <w:t>01</w:t>
            </w:r>
          </w:p>
        </w:tc>
        <w:tc>
          <w:tcPr>
            <w:tcW w:w="766" w:type="dxa"/>
            <w:tcBorders>
              <w:top w:val="nil"/>
              <w:left w:val="nil"/>
              <w:bottom w:val="single" w:sz="4" w:space="0" w:color="auto"/>
              <w:right w:val="single" w:sz="4" w:space="0" w:color="auto"/>
            </w:tcBorders>
            <w:shd w:val="clear" w:color="auto" w:fill="auto"/>
            <w:vAlign w:val="bottom"/>
            <w:hideMark/>
          </w:tcPr>
          <w:p w14:paraId="561D24B5" w14:textId="77777777" w:rsidR="006741CC" w:rsidRPr="006741CC" w:rsidRDefault="006741CC" w:rsidP="006741CC">
            <w:pPr>
              <w:widowControl/>
              <w:jc w:val="center"/>
              <w:rPr>
                <w:sz w:val="22"/>
                <w:szCs w:val="22"/>
              </w:rPr>
            </w:pPr>
            <w:r w:rsidRPr="006741CC">
              <w:rPr>
                <w:sz w:val="22"/>
                <w:szCs w:val="22"/>
              </w:rPr>
              <w:t>80220</w:t>
            </w:r>
          </w:p>
        </w:tc>
        <w:tc>
          <w:tcPr>
            <w:tcW w:w="566" w:type="dxa"/>
            <w:tcBorders>
              <w:top w:val="nil"/>
              <w:left w:val="nil"/>
              <w:bottom w:val="single" w:sz="4" w:space="0" w:color="auto"/>
              <w:right w:val="single" w:sz="4" w:space="0" w:color="auto"/>
            </w:tcBorders>
            <w:shd w:val="clear" w:color="auto" w:fill="auto"/>
            <w:noWrap/>
            <w:vAlign w:val="bottom"/>
            <w:hideMark/>
          </w:tcPr>
          <w:p w14:paraId="37161B15" w14:textId="77777777" w:rsidR="006741CC" w:rsidRPr="006741CC" w:rsidRDefault="006741CC" w:rsidP="006741CC">
            <w:pPr>
              <w:widowControl/>
              <w:rPr>
                <w:sz w:val="22"/>
                <w:szCs w:val="22"/>
              </w:rPr>
            </w:pPr>
            <w:r w:rsidRPr="006741CC">
              <w:rPr>
                <w:sz w:val="22"/>
                <w:szCs w:val="22"/>
              </w:rPr>
              <w:t>240</w:t>
            </w:r>
          </w:p>
        </w:tc>
        <w:tc>
          <w:tcPr>
            <w:tcW w:w="466" w:type="dxa"/>
            <w:tcBorders>
              <w:top w:val="nil"/>
              <w:left w:val="nil"/>
              <w:bottom w:val="single" w:sz="4" w:space="0" w:color="auto"/>
              <w:right w:val="single" w:sz="4" w:space="0" w:color="auto"/>
            </w:tcBorders>
            <w:shd w:val="clear" w:color="auto" w:fill="auto"/>
            <w:vAlign w:val="bottom"/>
            <w:hideMark/>
          </w:tcPr>
          <w:p w14:paraId="6619BA9C" w14:textId="77777777" w:rsidR="006741CC" w:rsidRPr="006741CC" w:rsidRDefault="006741CC" w:rsidP="006741CC">
            <w:pPr>
              <w:widowControl/>
              <w:jc w:val="center"/>
              <w:rPr>
                <w:sz w:val="22"/>
                <w:szCs w:val="22"/>
              </w:rPr>
            </w:pPr>
            <w:r w:rsidRPr="006741CC">
              <w:rPr>
                <w:sz w:val="22"/>
                <w:szCs w:val="22"/>
              </w:rPr>
              <w:t>05</w:t>
            </w:r>
          </w:p>
        </w:tc>
        <w:tc>
          <w:tcPr>
            <w:tcW w:w="500" w:type="dxa"/>
            <w:tcBorders>
              <w:top w:val="nil"/>
              <w:left w:val="nil"/>
              <w:bottom w:val="single" w:sz="4" w:space="0" w:color="auto"/>
              <w:right w:val="single" w:sz="4" w:space="0" w:color="auto"/>
            </w:tcBorders>
            <w:shd w:val="clear" w:color="auto" w:fill="auto"/>
            <w:vAlign w:val="bottom"/>
            <w:hideMark/>
          </w:tcPr>
          <w:p w14:paraId="0418E58A" w14:textId="77777777" w:rsidR="006741CC" w:rsidRPr="006741CC" w:rsidRDefault="006741CC" w:rsidP="006741CC">
            <w:pPr>
              <w:widowControl/>
              <w:jc w:val="center"/>
              <w:rPr>
                <w:i/>
                <w:iCs/>
                <w:sz w:val="22"/>
                <w:szCs w:val="22"/>
              </w:rPr>
            </w:pPr>
            <w:r w:rsidRPr="006741CC">
              <w:rPr>
                <w:i/>
                <w:iCs/>
                <w:sz w:val="22"/>
                <w:szCs w:val="22"/>
              </w:rPr>
              <w:t> </w:t>
            </w:r>
          </w:p>
        </w:tc>
        <w:tc>
          <w:tcPr>
            <w:tcW w:w="1151" w:type="dxa"/>
            <w:tcBorders>
              <w:top w:val="nil"/>
              <w:left w:val="nil"/>
              <w:bottom w:val="single" w:sz="4" w:space="0" w:color="auto"/>
              <w:right w:val="single" w:sz="4" w:space="0" w:color="auto"/>
            </w:tcBorders>
            <w:shd w:val="clear" w:color="000000" w:fill="FFFFFF"/>
            <w:noWrap/>
            <w:vAlign w:val="bottom"/>
            <w:hideMark/>
          </w:tcPr>
          <w:p w14:paraId="4A2AA411" w14:textId="77777777" w:rsidR="006741CC" w:rsidRPr="006741CC" w:rsidRDefault="006741CC" w:rsidP="006741CC">
            <w:pPr>
              <w:widowControl/>
              <w:jc w:val="right"/>
              <w:rPr>
                <w:sz w:val="22"/>
                <w:szCs w:val="22"/>
              </w:rPr>
            </w:pPr>
            <w:r w:rsidRPr="006741CC">
              <w:rPr>
                <w:sz w:val="22"/>
                <w:szCs w:val="22"/>
              </w:rPr>
              <w:t>10,000</w:t>
            </w:r>
          </w:p>
        </w:tc>
        <w:tc>
          <w:tcPr>
            <w:tcW w:w="1151" w:type="dxa"/>
            <w:tcBorders>
              <w:top w:val="nil"/>
              <w:left w:val="nil"/>
              <w:bottom w:val="single" w:sz="4" w:space="0" w:color="auto"/>
              <w:right w:val="single" w:sz="4" w:space="0" w:color="auto"/>
            </w:tcBorders>
            <w:shd w:val="clear" w:color="000000" w:fill="FFFFFF"/>
            <w:noWrap/>
            <w:vAlign w:val="bottom"/>
            <w:hideMark/>
          </w:tcPr>
          <w:p w14:paraId="60E4FE36" w14:textId="77777777" w:rsidR="006741CC" w:rsidRPr="006741CC" w:rsidRDefault="006741CC" w:rsidP="006741CC">
            <w:pPr>
              <w:widowControl/>
              <w:jc w:val="right"/>
              <w:rPr>
                <w:sz w:val="22"/>
                <w:szCs w:val="22"/>
              </w:rPr>
            </w:pPr>
            <w:r w:rsidRPr="006741CC">
              <w:rPr>
                <w:sz w:val="22"/>
                <w:szCs w:val="22"/>
              </w:rPr>
              <w:t>10,000</w:t>
            </w:r>
          </w:p>
        </w:tc>
        <w:tc>
          <w:tcPr>
            <w:tcW w:w="1151" w:type="dxa"/>
            <w:tcBorders>
              <w:top w:val="nil"/>
              <w:left w:val="nil"/>
              <w:bottom w:val="single" w:sz="4" w:space="0" w:color="auto"/>
              <w:right w:val="single" w:sz="4" w:space="0" w:color="auto"/>
            </w:tcBorders>
            <w:shd w:val="clear" w:color="000000" w:fill="FFFFFF"/>
            <w:noWrap/>
            <w:vAlign w:val="bottom"/>
            <w:hideMark/>
          </w:tcPr>
          <w:p w14:paraId="4BF935E2" w14:textId="77777777" w:rsidR="006741CC" w:rsidRPr="006741CC" w:rsidRDefault="006741CC" w:rsidP="006741CC">
            <w:pPr>
              <w:widowControl/>
              <w:jc w:val="right"/>
              <w:rPr>
                <w:sz w:val="22"/>
                <w:szCs w:val="22"/>
              </w:rPr>
            </w:pPr>
            <w:r w:rsidRPr="006741CC">
              <w:rPr>
                <w:sz w:val="22"/>
                <w:szCs w:val="22"/>
              </w:rPr>
              <w:t>10,000</w:t>
            </w:r>
          </w:p>
        </w:tc>
      </w:tr>
      <w:tr w:rsidR="006741CC" w:rsidRPr="006741CC" w14:paraId="6AB417E2" w14:textId="77777777" w:rsidTr="00BF731A">
        <w:trPr>
          <w:trHeight w:val="615"/>
        </w:trPr>
        <w:tc>
          <w:tcPr>
            <w:tcW w:w="3958"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7F6C909" w14:textId="77777777" w:rsidR="006741CC" w:rsidRPr="006741CC" w:rsidRDefault="006741CC" w:rsidP="006741CC">
            <w:pPr>
              <w:widowControl/>
              <w:rPr>
                <w:sz w:val="22"/>
                <w:szCs w:val="22"/>
              </w:rPr>
            </w:pPr>
            <w:r w:rsidRPr="006741CC">
              <w:rPr>
                <w:sz w:val="22"/>
                <w:szCs w:val="22"/>
              </w:rPr>
              <w:t>Закупка товаров, работ и услуг для  обеспечения государственных (муниципальных ) нужд</w:t>
            </w:r>
          </w:p>
        </w:tc>
        <w:tc>
          <w:tcPr>
            <w:tcW w:w="436" w:type="dxa"/>
            <w:tcBorders>
              <w:top w:val="nil"/>
              <w:left w:val="nil"/>
              <w:bottom w:val="single" w:sz="4" w:space="0" w:color="auto"/>
              <w:right w:val="nil"/>
            </w:tcBorders>
            <w:shd w:val="clear" w:color="auto" w:fill="auto"/>
            <w:vAlign w:val="bottom"/>
          </w:tcPr>
          <w:p w14:paraId="718B24A0" w14:textId="77777777" w:rsidR="006741CC" w:rsidRPr="006741CC" w:rsidRDefault="006741CC" w:rsidP="006741CC">
            <w:pPr>
              <w:widowControl/>
              <w:jc w:val="center"/>
              <w:rPr>
                <w:sz w:val="22"/>
                <w:szCs w:val="22"/>
              </w:rPr>
            </w:pPr>
            <w:r w:rsidRPr="006741CC">
              <w:rPr>
                <w:sz w:val="22"/>
                <w:szCs w:val="22"/>
              </w:rPr>
              <w:t>02</w:t>
            </w:r>
          </w:p>
        </w:tc>
        <w:tc>
          <w:tcPr>
            <w:tcW w:w="326" w:type="dxa"/>
            <w:tcBorders>
              <w:top w:val="nil"/>
              <w:left w:val="nil"/>
              <w:bottom w:val="single" w:sz="4" w:space="0" w:color="auto"/>
              <w:right w:val="nil"/>
            </w:tcBorders>
            <w:shd w:val="clear" w:color="auto" w:fill="auto"/>
            <w:vAlign w:val="bottom"/>
          </w:tcPr>
          <w:p w14:paraId="0208FD79" w14:textId="77777777" w:rsidR="006741CC" w:rsidRPr="006741CC" w:rsidRDefault="006741CC" w:rsidP="006741CC">
            <w:pPr>
              <w:widowControl/>
              <w:jc w:val="center"/>
              <w:rPr>
                <w:sz w:val="22"/>
                <w:szCs w:val="22"/>
              </w:rPr>
            </w:pPr>
            <w:r w:rsidRPr="006741CC">
              <w:rPr>
                <w:sz w:val="22"/>
                <w:szCs w:val="22"/>
              </w:rPr>
              <w:t>3</w:t>
            </w:r>
          </w:p>
        </w:tc>
        <w:tc>
          <w:tcPr>
            <w:tcW w:w="436" w:type="dxa"/>
            <w:tcBorders>
              <w:top w:val="nil"/>
              <w:left w:val="nil"/>
              <w:bottom w:val="single" w:sz="4" w:space="0" w:color="auto"/>
              <w:right w:val="nil"/>
            </w:tcBorders>
            <w:shd w:val="clear" w:color="auto" w:fill="auto"/>
            <w:vAlign w:val="bottom"/>
          </w:tcPr>
          <w:p w14:paraId="2DF0BB70" w14:textId="77777777" w:rsidR="006741CC" w:rsidRPr="006741CC" w:rsidRDefault="006741CC" w:rsidP="006741CC">
            <w:pPr>
              <w:widowControl/>
              <w:jc w:val="center"/>
              <w:rPr>
                <w:sz w:val="22"/>
                <w:szCs w:val="22"/>
              </w:rPr>
            </w:pPr>
            <w:r w:rsidRPr="006741CC">
              <w:rPr>
                <w:sz w:val="22"/>
                <w:szCs w:val="22"/>
              </w:rPr>
              <w:t>01</w:t>
            </w:r>
          </w:p>
        </w:tc>
        <w:tc>
          <w:tcPr>
            <w:tcW w:w="766" w:type="dxa"/>
            <w:tcBorders>
              <w:top w:val="nil"/>
              <w:left w:val="nil"/>
              <w:bottom w:val="single" w:sz="4" w:space="0" w:color="auto"/>
              <w:right w:val="single" w:sz="4" w:space="0" w:color="auto"/>
            </w:tcBorders>
            <w:shd w:val="clear" w:color="auto" w:fill="auto"/>
            <w:vAlign w:val="bottom"/>
          </w:tcPr>
          <w:p w14:paraId="07537F2D" w14:textId="77777777" w:rsidR="006741CC" w:rsidRPr="006741CC" w:rsidRDefault="006741CC" w:rsidP="006741CC">
            <w:pPr>
              <w:widowControl/>
              <w:jc w:val="center"/>
              <w:rPr>
                <w:sz w:val="22"/>
                <w:szCs w:val="22"/>
              </w:rPr>
            </w:pPr>
            <w:r w:rsidRPr="006741CC">
              <w:rPr>
                <w:sz w:val="22"/>
                <w:szCs w:val="22"/>
              </w:rPr>
              <w:t>80220</w:t>
            </w:r>
          </w:p>
        </w:tc>
        <w:tc>
          <w:tcPr>
            <w:tcW w:w="566" w:type="dxa"/>
            <w:tcBorders>
              <w:top w:val="nil"/>
              <w:left w:val="nil"/>
              <w:bottom w:val="single" w:sz="4" w:space="0" w:color="auto"/>
              <w:right w:val="single" w:sz="4" w:space="0" w:color="auto"/>
            </w:tcBorders>
            <w:shd w:val="clear" w:color="auto" w:fill="auto"/>
            <w:noWrap/>
            <w:vAlign w:val="bottom"/>
          </w:tcPr>
          <w:p w14:paraId="29429068" w14:textId="77777777" w:rsidR="006741CC" w:rsidRPr="006741CC" w:rsidRDefault="006741CC" w:rsidP="006741CC">
            <w:pPr>
              <w:widowControl/>
              <w:rPr>
                <w:sz w:val="22"/>
                <w:szCs w:val="22"/>
              </w:rPr>
            </w:pPr>
            <w:r w:rsidRPr="006741CC">
              <w:rPr>
                <w:sz w:val="22"/>
                <w:szCs w:val="22"/>
              </w:rPr>
              <w:t>200</w:t>
            </w:r>
          </w:p>
        </w:tc>
        <w:tc>
          <w:tcPr>
            <w:tcW w:w="466" w:type="dxa"/>
            <w:tcBorders>
              <w:top w:val="nil"/>
              <w:left w:val="nil"/>
              <w:bottom w:val="single" w:sz="4" w:space="0" w:color="auto"/>
              <w:right w:val="single" w:sz="4" w:space="0" w:color="auto"/>
            </w:tcBorders>
            <w:shd w:val="clear" w:color="auto" w:fill="auto"/>
            <w:vAlign w:val="bottom"/>
          </w:tcPr>
          <w:p w14:paraId="79AA9BF4" w14:textId="77777777" w:rsidR="006741CC" w:rsidRPr="006741CC" w:rsidRDefault="006741CC" w:rsidP="006741CC">
            <w:pPr>
              <w:widowControl/>
              <w:jc w:val="center"/>
              <w:rPr>
                <w:sz w:val="22"/>
                <w:szCs w:val="22"/>
              </w:rPr>
            </w:pPr>
            <w:r w:rsidRPr="006741CC">
              <w:rPr>
                <w:sz w:val="22"/>
                <w:szCs w:val="22"/>
              </w:rPr>
              <w:t> </w:t>
            </w:r>
          </w:p>
        </w:tc>
        <w:tc>
          <w:tcPr>
            <w:tcW w:w="500" w:type="dxa"/>
            <w:tcBorders>
              <w:top w:val="nil"/>
              <w:left w:val="nil"/>
              <w:bottom w:val="single" w:sz="4" w:space="0" w:color="auto"/>
              <w:right w:val="single" w:sz="4" w:space="0" w:color="auto"/>
            </w:tcBorders>
            <w:shd w:val="clear" w:color="auto" w:fill="auto"/>
            <w:vAlign w:val="bottom"/>
          </w:tcPr>
          <w:p w14:paraId="212DC5FF" w14:textId="77777777" w:rsidR="006741CC" w:rsidRPr="006741CC" w:rsidRDefault="006741CC" w:rsidP="006741CC">
            <w:pPr>
              <w:widowControl/>
              <w:jc w:val="center"/>
              <w:rPr>
                <w:sz w:val="22"/>
                <w:szCs w:val="22"/>
              </w:rPr>
            </w:pPr>
            <w:r w:rsidRPr="006741CC">
              <w:rPr>
                <w:sz w:val="22"/>
                <w:szCs w:val="22"/>
              </w:rPr>
              <w:t> </w:t>
            </w:r>
          </w:p>
        </w:tc>
        <w:tc>
          <w:tcPr>
            <w:tcW w:w="1151" w:type="dxa"/>
            <w:tcBorders>
              <w:top w:val="nil"/>
              <w:left w:val="nil"/>
              <w:bottom w:val="single" w:sz="4" w:space="0" w:color="auto"/>
              <w:right w:val="single" w:sz="4" w:space="0" w:color="auto"/>
            </w:tcBorders>
            <w:shd w:val="clear" w:color="auto" w:fill="auto"/>
            <w:noWrap/>
            <w:vAlign w:val="bottom"/>
          </w:tcPr>
          <w:p w14:paraId="74117FE8" w14:textId="77777777" w:rsidR="006741CC" w:rsidRPr="006741CC" w:rsidRDefault="006741CC" w:rsidP="006741CC">
            <w:pPr>
              <w:widowControl/>
              <w:jc w:val="right"/>
              <w:rPr>
                <w:sz w:val="22"/>
                <w:szCs w:val="22"/>
              </w:rPr>
            </w:pPr>
            <w:r w:rsidRPr="006741CC">
              <w:rPr>
                <w:sz w:val="22"/>
                <w:szCs w:val="22"/>
              </w:rPr>
              <w:t>10,000</w:t>
            </w:r>
          </w:p>
        </w:tc>
        <w:tc>
          <w:tcPr>
            <w:tcW w:w="1151" w:type="dxa"/>
            <w:tcBorders>
              <w:top w:val="nil"/>
              <w:left w:val="nil"/>
              <w:bottom w:val="single" w:sz="4" w:space="0" w:color="auto"/>
              <w:right w:val="single" w:sz="4" w:space="0" w:color="auto"/>
            </w:tcBorders>
            <w:shd w:val="clear" w:color="auto" w:fill="auto"/>
            <w:noWrap/>
            <w:vAlign w:val="bottom"/>
          </w:tcPr>
          <w:p w14:paraId="5E64D0EE" w14:textId="77777777" w:rsidR="006741CC" w:rsidRPr="006741CC" w:rsidRDefault="006741CC" w:rsidP="006741CC">
            <w:pPr>
              <w:widowControl/>
              <w:jc w:val="right"/>
              <w:rPr>
                <w:sz w:val="22"/>
                <w:szCs w:val="22"/>
              </w:rPr>
            </w:pPr>
            <w:r w:rsidRPr="006741CC">
              <w:rPr>
                <w:sz w:val="22"/>
                <w:szCs w:val="22"/>
              </w:rPr>
              <w:t>10,000</w:t>
            </w:r>
          </w:p>
        </w:tc>
        <w:tc>
          <w:tcPr>
            <w:tcW w:w="1151" w:type="dxa"/>
            <w:tcBorders>
              <w:top w:val="nil"/>
              <w:left w:val="nil"/>
              <w:bottom w:val="single" w:sz="4" w:space="0" w:color="auto"/>
              <w:right w:val="single" w:sz="4" w:space="0" w:color="auto"/>
            </w:tcBorders>
            <w:shd w:val="clear" w:color="auto" w:fill="auto"/>
            <w:noWrap/>
            <w:vAlign w:val="bottom"/>
          </w:tcPr>
          <w:p w14:paraId="5CB018CB" w14:textId="77777777" w:rsidR="006741CC" w:rsidRPr="006741CC" w:rsidRDefault="006741CC" w:rsidP="006741CC">
            <w:pPr>
              <w:widowControl/>
              <w:jc w:val="right"/>
              <w:rPr>
                <w:sz w:val="22"/>
                <w:szCs w:val="22"/>
              </w:rPr>
            </w:pPr>
            <w:r w:rsidRPr="006741CC">
              <w:rPr>
                <w:sz w:val="22"/>
                <w:szCs w:val="22"/>
              </w:rPr>
              <w:t>10,000</w:t>
            </w:r>
          </w:p>
        </w:tc>
      </w:tr>
      <w:tr w:rsidR="006741CC" w:rsidRPr="006741CC" w14:paraId="5B9D3162" w14:textId="77777777" w:rsidTr="00BF731A">
        <w:trPr>
          <w:trHeight w:val="615"/>
        </w:trPr>
        <w:tc>
          <w:tcPr>
            <w:tcW w:w="3958"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A0527C6" w14:textId="77777777" w:rsidR="006741CC" w:rsidRPr="006741CC" w:rsidRDefault="006741CC" w:rsidP="006741CC">
            <w:pPr>
              <w:widowControl/>
              <w:rPr>
                <w:sz w:val="22"/>
                <w:szCs w:val="22"/>
              </w:rPr>
            </w:pPr>
            <w:r w:rsidRPr="006741CC">
              <w:rPr>
                <w:sz w:val="22"/>
                <w:szCs w:val="22"/>
              </w:rPr>
              <w:t>Иные закупки товаров, работ и услуг для обеспечения государственных (муниципальных) нужд</w:t>
            </w:r>
          </w:p>
        </w:tc>
        <w:tc>
          <w:tcPr>
            <w:tcW w:w="436" w:type="dxa"/>
            <w:tcBorders>
              <w:top w:val="nil"/>
              <w:left w:val="nil"/>
              <w:bottom w:val="single" w:sz="4" w:space="0" w:color="auto"/>
              <w:right w:val="nil"/>
            </w:tcBorders>
            <w:shd w:val="clear" w:color="auto" w:fill="auto"/>
            <w:vAlign w:val="bottom"/>
          </w:tcPr>
          <w:p w14:paraId="52D39545" w14:textId="77777777" w:rsidR="006741CC" w:rsidRPr="006741CC" w:rsidRDefault="006741CC" w:rsidP="006741CC">
            <w:pPr>
              <w:widowControl/>
              <w:jc w:val="center"/>
              <w:rPr>
                <w:sz w:val="22"/>
                <w:szCs w:val="22"/>
              </w:rPr>
            </w:pPr>
            <w:r w:rsidRPr="006741CC">
              <w:rPr>
                <w:sz w:val="22"/>
                <w:szCs w:val="22"/>
              </w:rPr>
              <w:t>02</w:t>
            </w:r>
          </w:p>
        </w:tc>
        <w:tc>
          <w:tcPr>
            <w:tcW w:w="326" w:type="dxa"/>
            <w:tcBorders>
              <w:top w:val="nil"/>
              <w:left w:val="nil"/>
              <w:bottom w:val="single" w:sz="4" w:space="0" w:color="auto"/>
              <w:right w:val="nil"/>
            </w:tcBorders>
            <w:shd w:val="clear" w:color="auto" w:fill="auto"/>
            <w:vAlign w:val="bottom"/>
          </w:tcPr>
          <w:p w14:paraId="1A1256B4" w14:textId="77777777" w:rsidR="006741CC" w:rsidRPr="006741CC" w:rsidRDefault="006741CC" w:rsidP="006741CC">
            <w:pPr>
              <w:widowControl/>
              <w:jc w:val="center"/>
              <w:rPr>
                <w:sz w:val="22"/>
                <w:szCs w:val="22"/>
              </w:rPr>
            </w:pPr>
            <w:r w:rsidRPr="006741CC">
              <w:rPr>
                <w:sz w:val="22"/>
                <w:szCs w:val="22"/>
              </w:rPr>
              <w:t>3</w:t>
            </w:r>
          </w:p>
        </w:tc>
        <w:tc>
          <w:tcPr>
            <w:tcW w:w="436" w:type="dxa"/>
            <w:tcBorders>
              <w:top w:val="nil"/>
              <w:left w:val="nil"/>
              <w:bottom w:val="single" w:sz="4" w:space="0" w:color="auto"/>
              <w:right w:val="nil"/>
            </w:tcBorders>
            <w:shd w:val="clear" w:color="auto" w:fill="auto"/>
            <w:vAlign w:val="bottom"/>
          </w:tcPr>
          <w:p w14:paraId="4C94FAAD" w14:textId="77777777" w:rsidR="006741CC" w:rsidRPr="006741CC" w:rsidRDefault="006741CC" w:rsidP="006741CC">
            <w:pPr>
              <w:widowControl/>
              <w:jc w:val="center"/>
              <w:rPr>
                <w:sz w:val="22"/>
                <w:szCs w:val="22"/>
              </w:rPr>
            </w:pPr>
            <w:r w:rsidRPr="006741CC">
              <w:rPr>
                <w:sz w:val="22"/>
                <w:szCs w:val="22"/>
              </w:rPr>
              <w:t>01</w:t>
            </w:r>
          </w:p>
        </w:tc>
        <w:tc>
          <w:tcPr>
            <w:tcW w:w="766" w:type="dxa"/>
            <w:tcBorders>
              <w:top w:val="nil"/>
              <w:left w:val="nil"/>
              <w:bottom w:val="single" w:sz="4" w:space="0" w:color="auto"/>
              <w:right w:val="single" w:sz="4" w:space="0" w:color="auto"/>
            </w:tcBorders>
            <w:shd w:val="clear" w:color="auto" w:fill="auto"/>
            <w:vAlign w:val="bottom"/>
          </w:tcPr>
          <w:p w14:paraId="0A619D09" w14:textId="77777777" w:rsidR="006741CC" w:rsidRPr="006741CC" w:rsidRDefault="006741CC" w:rsidP="006741CC">
            <w:pPr>
              <w:widowControl/>
              <w:jc w:val="center"/>
              <w:rPr>
                <w:sz w:val="22"/>
                <w:szCs w:val="22"/>
              </w:rPr>
            </w:pPr>
            <w:r w:rsidRPr="006741CC">
              <w:rPr>
                <w:sz w:val="22"/>
                <w:szCs w:val="22"/>
              </w:rPr>
              <w:t>80220</w:t>
            </w:r>
          </w:p>
        </w:tc>
        <w:tc>
          <w:tcPr>
            <w:tcW w:w="566" w:type="dxa"/>
            <w:tcBorders>
              <w:top w:val="nil"/>
              <w:left w:val="nil"/>
              <w:bottom w:val="single" w:sz="4" w:space="0" w:color="auto"/>
              <w:right w:val="single" w:sz="4" w:space="0" w:color="auto"/>
            </w:tcBorders>
            <w:shd w:val="clear" w:color="auto" w:fill="auto"/>
            <w:noWrap/>
            <w:vAlign w:val="bottom"/>
          </w:tcPr>
          <w:p w14:paraId="5DD2221B" w14:textId="77777777" w:rsidR="006741CC" w:rsidRPr="006741CC" w:rsidRDefault="006741CC" w:rsidP="006741CC">
            <w:pPr>
              <w:widowControl/>
              <w:rPr>
                <w:sz w:val="22"/>
                <w:szCs w:val="22"/>
              </w:rPr>
            </w:pPr>
            <w:r w:rsidRPr="006741CC">
              <w:rPr>
                <w:sz w:val="22"/>
                <w:szCs w:val="22"/>
              </w:rPr>
              <w:t>240</w:t>
            </w:r>
          </w:p>
        </w:tc>
        <w:tc>
          <w:tcPr>
            <w:tcW w:w="466" w:type="dxa"/>
            <w:tcBorders>
              <w:top w:val="nil"/>
              <w:left w:val="nil"/>
              <w:bottom w:val="single" w:sz="4" w:space="0" w:color="auto"/>
              <w:right w:val="single" w:sz="4" w:space="0" w:color="auto"/>
            </w:tcBorders>
            <w:shd w:val="clear" w:color="auto" w:fill="auto"/>
            <w:vAlign w:val="bottom"/>
          </w:tcPr>
          <w:p w14:paraId="61735CB8" w14:textId="77777777" w:rsidR="006741CC" w:rsidRPr="006741CC" w:rsidRDefault="006741CC" w:rsidP="006741CC">
            <w:pPr>
              <w:widowControl/>
              <w:jc w:val="center"/>
              <w:rPr>
                <w:sz w:val="22"/>
                <w:szCs w:val="22"/>
              </w:rPr>
            </w:pPr>
            <w:r w:rsidRPr="006741CC">
              <w:rPr>
                <w:sz w:val="22"/>
                <w:szCs w:val="22"/>
              </w:rPr>
              <w:t> </w:t>
            </w:r>
          </w:p>
        </w:tc>
        <w:tc>
          <w:tcPr>
            <w:tcW w:w="500" w:type="dxa"/>
            <w:tcBorders>
              <w:top w:val="nil"/>
              <w:left w:val="nil"/>
              <w:bottom w:val="single" w:sz="4" w:space="0" w:color="auto"/>
              <w:right w:val="single" w:sz="4" w:space="0" w:color="auto"/>
            </w:tcBorders>
            <w:shd w:val="clear" w:color="auto" w:fill="auto"/>
            <w:vAlign w:val="bottom"/>
          </w:tcPr>
          <w:p w14:paraId="21B8E2CD" w14:textId="77777777" w:rsidR="006741CC" w:rsidRPr="006741CC" w:rsidRDefault="006741CC" w:rsidP="006741CC">
            <w:pPr>
              <w:widowControl/>
              <w:jc w:val="center"/>
              <w:rPr>
                <w:sz w:val="22"/>
                <w:szCs w:val="22"/>
              </w:rPr>
            </w:pPr>
            <w:r w:rsidRPr="006741CC">
              <w:rPr>
                <w:sz w:val="22"/>
                <w:szCs w:val="22"/>
              </w:rPr>
              <w:t> </w:t>
            </w:r>
          </w:p>
        </w:tc>
        <w:tc>
          <w:tcPr>
            <w:tcW w:w="1151" w:type="dxa"/>
            <w:tcBorders>
              <w:top w:val="nil"/>
              <w:left w:val="nil"/>
              <w:bottom w:val="single" w:sz="4" w:space="0" w:color="auto"/>
              <w:right w:val="single" w:sz="4" w:space="0" w:color="auto"/>
            </w:tcBorders>
            <w:shd w:val="clear" w:color="auto" w:fill="auto"/>
            <w:noWrap/>
            <w:vAlign w:val="bottom"/>
          </w:tcPr>
          <w:p w14:paraId="4CE191C9" w14:textId="77777777" w:rsidR="006741CC" w:rsidRPr="006741CC" w:rsidRDefault="006741CC" w:rsidP="006741CC">
            <w:pPr>
              <w:widowControl/>
              <w:jc w:val="right"/>
              <w:rPr>
                <w:sz w:val="22"/>
                <w:szCs w:val="22"/>
              </w:rPr>
            </w:pPr>
            <w:r w:rsidRPr="006741CC">
              <w:rPr>
                <w:sz w:val="22"/>
                <w:szCs w:val="22"/>
              </w:rPr>
              <w:t>10,000</w:t>
            </w:r>
          </w:p>
        </w:tc>
        <w:tc>
          <w:tcPr>
            <w:tcW w:w="1151" w:type="dxa"/>
            <w:tcBorders>
              <w:top w:val="nil"/>
              <w:left w:val="nil"/>
              <w:bottom w:val="single" w:sz="4" w:space="0" w:color="auto"/>
              <w:right w:val="single" w:sz="4" w:space="0" w:color="auto"/>
            </w:tcBorders>
            <w:shd w:val="clear" w:color="auto" w:fill="auto"/>
            <w:noWrap/>
            <w:vAlign w:val="bottom"/>
          </w:tcPr>
          <w:p w14:paraId="04A2B885" w14:textId="77777777" w:rsidR="006741CC" w:rsidRPr="006741CC" w:rsidRDefault="006741CC" w:rsidP="006741CC">
            <w:pPr>
              <w:widowControl/>
              <w:jc w:val="right"/>
              <w:rPr>
                <w:sz w:val="22"/>
                <w:szCs w:val="22"/>
              </w:rPr>
            </w:pPr>
            <w:r w:rsidRPr="006741CC">
              <w:rPr>
                <w:sz w:val="22"/>
                <w:szCs w:val="22"/>
              </w:rPr>
              <w:t>10,000</w:t>
            </w:r>
          </w:p>
        </w:tc>
        <w:tc>
          <w:tcPr>
            <w:tcW w:w="1151" w:type="dxa"/>
            <w:tcBorders>
              <w:top w:val="nil"/>
              <w:left w:val="nil"/>
              <w:bottom w:val="single" w:sz="4" w:space="0" w:color="auto"/>
              <w:right w:val="single" w:sz="4" w:space="0" w:color="auto"/>
            </w:tcBorders>
            <w:shd w:val="clear" w:color="auto" w:fill="auto"/>
            <w:noWrap/>
            <w:vAlign w:val="bottom"/>
          </w:tcPr>
          <w:p w14:paraId="718D7A64" w14:textId="77777777" w:rsidR="006741CC" w:rsidRPr="006741CC" w:rsidRDefault="006741CC" w:rsidP="006741CC">
            <w:pPr>
              <w:widowControl/>
              <w:jc w:val="right"/>
              <w:rPr>
                <w:sz w:val="22"/>
                <w:szCs w:val="22"/>
              </w:rPr>
            </w:pPr>
            <w:r w:rsidRPr="006741CC">
              <w:rPr>
                <w:sz w:val="22"/>
                <w:szCs w:val="22"/>
              </w:rPr>
              <w:t>10,000</w:t>
            </w:r>
          </w:p>
        </w:tc>
      </w:tr>
      <w:tr w:rsidR="006741CC" w:rsidRPr="006741CC" w14:paraId="64F7FE69" w14:textId="77777777" w:rsidTr="00BF731A">
        <w:trPr>
          <w:trHeight w:val="615"/>
        </w:trPr>
        <w:tc>
          <w:tcPr>
            <w:tcW w:w="3958"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87C5B89" w14:textId="77777777" w:rsidR="006741CC" w:rsidRPr="006741CC" w:rsidRDefault="006741CC" w:rsidP="006741CC">
            <w:pPr>
              <w:widowControl/>
              <w:rPr>
                <w:sz w:val="22"/>
                <w:szCs w:val="22"/>
              </w:rPr>
            </w:pPr>
            <w:r w:rsidRPr="006741CC">
              <w:rPr>
                <w:sz w:val="22"/>
                <w:szCs w:val="22"/>
              </w:rPr>
              <w:t>ОБЩЕГОСУДАРСТВЕННЫЕ ВОПРОСЫ</w:t>
            </w:r>
          </w:p>
        </w:tc>
        <w:tc>
          <w:tcPr>
            <w:tcW w:w="436" w:type="dxa"/>
            <w:tcBorders>
              <w:top w:val="nil"/>
              <w:left w:val="nil"/>
              <w:bottom w:val="single" w:sz="4" w:space="0" w:color="auto"/>
              <w:right w:val="nil"/>
            </w:tcBorders>
            <w:shd w:val="clear" w:color="auto" w:fill="auto"/>
            <w:vAlign w:val="bottom"/>
          </w:tcPr>
          <w:p w14:paraId="15D075EE" w14:textId="77777777" w:rsidR="006741CC" w:rsidRPr="006741CC" w:rsidRDefault="006741CC" w:rsidP="006741CC">
            <w:pPr>
              <w:widowControl/>
              <w:jc w:val="center"/>
              <w:rPr>
                <w:sz w:val="22"/>
                <w:szCs w:val="22"/>
              </w:rPr>
            </w:pPr>
            <w:r w:rsidRPr="006741CC">
              <w:rPr>
                <w:sz w:val="22"/>
                <w:szCs w:val="22"/>
              </w:rPr>
              <w:t>02</w:t>
            </w:r>
          </w:p>
        </w:tc>
        <w:tc>
          <w:tcPr>
            <w:tcW w:w="326" w:type="dxa"/>
            <w:tcBorders>
              <w:top w:val="nil"/>
              <w:left w:val="nil"/>
              <w:bottom w:val="single" w:sz="4" w:space="0" w:color="auto"/>
              <w:right w:val="nil"/>
            </w:tcBorders>
            <w:shd w:val="clear" w:color="auto" w:fill="auto"/>
            <w:vAlign w:val="bottom"/>
          </w:tcPr>
          <w:p w14:paraId="7948F929" w14:textId="77777777" w:rsidR="006741CC" w:rsidRPr="006741CC" w:rsidRDefault="006741CC" w:rsidP="006741CC">
            <w:pPr>
              <w:widowControl/>
              <w:jc w:val="center"/>
              <w:rPr>
                <w:sz w:val="22"/>
                <w:szCs w:val="22"/>
              </w:rPr>
            </w:pPr>
            <w:r w:rsidRPr="006741CC">
              <w:rPr>
                <w:sz w:val="22"/>
                <w:szCs w:val="22"/>
              </w:rPr>
              <w:t>3</w:t>
            </w:r>
          </w:p>
        </w:tc>
        <w:tc>
          <w:tcPr>
            <w:tcW w:w="436" w:type="dxa"/>
            <w:tcBorders>
              <w:top w:val="nil"/>
              <w:left w:val="nil"/>
              <w:bottom w:val="single" w:sz="4" w:space="0" w:color="auto"/>
              <w:right w:val="nil"/>
            </w:tcBorders>
            <w:shd w:val="clear" w:color="auto" w:fill="auto"/>
            <w:vAlign w:val="bottom"/>
          </w:tcPr>
          <w:p w14:paraId="7F8B8197" w14:textId="77777777" w:rsidR="006741CC" w:rsidRPr="006741CC" w:rsidRDefault="006741CC" w:rsidP="006741CC">
            <w:pPr>
              <w:widowControl/>
              <w:jc w:val="center"/>
              <w:rPr>
                <w:sz w:val="22"/>
                <w:szCs w:val="22"/>
              </w:rPr>
            </w:pPr>
            <w:r w:rsidRPr="006741CC">
              <w:rPr>
                <w:sz w:val="22"/>
                <w:szCs w:val="22"/>
              </w:rPr>
              <w:t>01</w:t>
            </w:r>
          </w:p>
        </w:tc>
        <w:tc>
          <w:tcPr>
            <w:tcW w:w="766" w:type="dxa"/>
            <w:tcBorders>
              <w:top w:val="nil"/>
              <w:left w:val="nil"/>
              <w:bottom w:val="single" w:sz="4" w:space="0" w:color="auto"/>
              <w:right w:val="single" w:sz="4" w:space="0" w:color="auto"/>
            </w:tcBorders>
            <w:shd w:val="clear" w:color="auto" w:fill="auto"/>
            <w:vAlign w:val="bottom"/>
          </w:tcPr>
          <w:p w14:paraId="25F78D0C" w14:textId="77777777" w:rsidR="006741CC" w:rsidRPr="006741CC" w:rsidRDefault="006741CC" w:rsidP="006741CC">
            <w:pPr>
              <w:widowControl/>
              <w:jc w:val="center"/>
              <w:rPr>
                <w:sz w:val="22"/>
                <w:szCs w:val="22"/>
              </w:rPr>
            </w:pPr>
            <w:r w:rsidRPr="006741CC">
              <w:rPr>
                <w:sz w:val="22"/>
                <w:szCs w:val="22"/>
              </w:rPr>
              <w:t>80220</w:t>
            </w:r>
          </w:p>
        </w:tc>
        <w:tc>
          <w:tcPr>
            <w:tcW w:w="566" w:type="dxa"/>
            <w:tcBorders>
              <w:top w:val="nil"/>
              <w:left w:val="nil"/>
              <w:bottom w:val="single" w:sz="4" w:space="0" w:color="auto"/>
              <w:right w:val="single" w:sz="4" w:space="0" w:color="auto"/>
            </w:tcBorders>
            <w:shd w:val="clear" w:color="auto" w:fill="auto"/>
            <w:noWrap/>
            <w:vAlign w:val="bottom"/>
          </w:tcPr>
          <w:p w14:paraId="24EABD55" w14:textId="77777777" w:rsidR="006741CC" w:rsidRPr="006741CC" w:rsidRDefault="006741CC" w:rsidP="006741CC">
            <w:pPr>
              <w:widowControl/>
              <w:rPr>
                <w:sz w:val="22"/>
                <w:szCs w:val="22"/>
              </w:rPr>
            </w:pPr>
            <w:r w:rsidRPr="006741CC">
              <w:rPr>
                <w:sz w:val="22"/>
                <w:szCs w:val="22"/>
              </w:rPr>
              <w:t>240</w:t>
            </w:r>
          </w:p>
        </w:tc>
        <w:tc>
          <w:tcPr>
            <w:tcW w:w="466" w:type="dxa"/>
            <w:tcBorders>
              <w:top w:val="nil"/>
              <w:left w:val="nil"/>
              <w:bottom w:val="single" w:sz="4" w:space="0" w:color="auto"/>
              <w:right w:val="single" w:sz="4" w:space="0" w:color="auto"/>
            </w:tcBorders>
            <w:shd w:val="clear" w:color="auto" w:fill="auto"/>
            <w:vAlign w:val="bottom"/>
          </w:tcPr>
          <w:p w14:paraId="5C6E33A7" w14:textId="77777777" w:rsidR="006741CC" w:rsidRPr="006741CC" w:rsidRDefault="006741CC" w:rsidP="006741CC">
            <w:pPr>
              <w:widowControl/>
              <w:jc w:val="center"/>
              <w:rPr>
                <w:sz w:val="22"/>
                <w:szCs w:val="22"/>
              </w:rPr>
            </w:pPr>
            <w:r w:rsidRPr="006741CC">
              <w:rPr>
                <w:sz w:val="22"/>
                <w:szCs w:val="22"/>
              </w:rPr>
              <w:t>04</w:t>
            </w:r>
          </w:p>
        </w:tc>
        <w:tc>
          <w:tcPr>
            <w:tcW w:w="500" w:type="dxa"/>
            <w:tcBorders>
              <w:top w:val="nil"/>
              <w:left w:val="nil"/>
              <w:bottom w:val="single" w:sz="4" w:space="0" w:color="auto"/>
              <w:right w:val="single" w:sz="4" w:space="0" w:color="auto"/>
            </w:tcBorders>
            <w:shd w:val="clear" w:color="auto" w:fill="auto"/>
            <w:vAlign w:val="bottom"/>
          </w:tcPr>
          <w:p w14:paraId="0AC07C57" w14:textId="77777777" w:rsidR="006741CC" w:rsidRPr="006741CC" w:rsidRDefault="006741CC" w:rsidP="006741CC">
            <w:pPr>
              <w:widowControl/>
              <w:jc w:val="center"/>
              <w:rPr>
                <w:sz w:val="22"/>
                <w:szCs w:val="22"/>
              </w:rPr>
            </w:pPr>
            <w:r w:rsidRPr="006741CC">
              <w:rPr>
                <w:sz w:val="22"/>
                <w:szCs w:val="22"/>
              </w:rPr>
              <w:t>00</w:t>
            </w:r>
          </w:p>
        </w:tc>
        <w:tc>
          <w:tcPr>
            <w:tcW w:w="1151" w:type="dxa"/>
            <w:tcBorders>
              <w:top w:val="nil"/>
              <w:left w:val="nil"/>
              <w:bottom w:val="single" w:sz="4" w:space="0" w:color="auto"/>
              <w:right w:val="single" w:sz="4" w:space="0" w:color="auto"/>
            </w:tcBorders>
            <w:shd w:val="clear" w:color="auto" w:fill="auto"/>
            <w:noWrap/>
            <w:vAlign w:val="bottom"/>
          </w:tcPr>
          <w:p w14:paraId="156ED3F3" w14:textId="77777777" w:rsidR="006741CC" w:rsidRPr="006741CC" w:rsidRDefault="006741CC" w:rsidP="006741CC">
            <w:pPr>
              <w:widowControl/>
              <w:jc w:val="right"/>
              <w:rPr>
                <w:sz w:val="22"/>
                <w:szCs w:val="22"/>
              </w:rPr>
            </w:pPr>
            <w:r w:rsidRPr="006741CC">
              <w:rPr>
                <w:sz w:val="22"/>
                <w:szCs w:val="22"/>
              </w:rPr>
              <w:t>10,000</w:t>
            </w:r>
          </w:p>
        </w:tc>
        <w:tc>
          <w:tcPr>
            <w:tcW w:w="1151" w:type="dxa"/>
            <w:tcBorders>
              <w:top w:val="nil"/>
              <w:left w:val="nil"/>
              <w:bottom w:val="single" w:sz="4" w:space="0" w:color="auto"/>
              <w:right w:val="single" w:sz="4" w:space="0" w:color="auto"/>
            </w:tcBorders>
            <w:shd w:val="clear" w:color="auto" w:fill="auto"/>
            <w:noWrap/>
            <w:vAlign w:val="bottom"/>
          </w:tcPr>
          <w:p w14:paraId="57C5C98C" w14:textId="77777777" w:rsidR="006741CC" w:rsidRPr="006741CC" w:rsidRDefault="006741CC" w:rsidP="006741CC">
            <w:pPr>
              <w:widowControl/>
              <w:jc w:val="right"/>
              <w:rPr>
                <w:sz w:val="22"/>
                <w:szCs w:val="22"/>
              </w:rPr>
            </w:pPr>
            <w:r w:rsidRPr="006741CC">
              <w:rPr>
                <w:sz w:val="22"/>
                <w:szCs w:val="22"/>
              </w:rPr>
              <w:t>10,000</w:t>
            </w:r>
          </w:p>
        </w:tc>
        <w:tc>
          <w:tcPr>
            <w:tcW w:w="1151" w:type="dxa"/>
            <w:tcBorders>
              <w:top w:val="nil"/>
              <w:left w:val="nil"/>
              <w:bottom w:val="single" w:sz="4" w:space="0" w:color="auto"/>
              <w:right w:val="single" w:sz="4" w:space="0" w:color="auto"/>
            </w:tcBorders>
            <w:shd w:val="clear" w:color="auto" w:fill="auto"/>
            <w:noWrap/>
            <w:vAlign w:val="bottom"/>
          </w:tcPr>
          <w:p w14:paraId="59D1E982" w14:textId="77777777" w:rsidR="006741CC" w:rsidRPr="006741CC" w:rsidRDefault="006741CC" w:rsidP="006741CC">
            <w:pPr>
              <w:widowControl/>
              <w:jc w:val="right"/>
              <w:rPr>
                <w:sz w:val="22"/>
                <w:szCs w:val="22"/>
              </w:rPr>
            </w:pPr>
            <w:r w:rsidRPr="006741CC">
              <w:rPr>
                <w:sz w:val="22"/>
                <w:szCs w:val="22"/>
              </w:rPr>
              <w:t>10,000</w:t>
            </w:r>
          </w:p>
        </w:tc>
      </w:tr>
      <w:tr w:rsidR="006741CC" w:rsidRPr="006741CC" w14:paraId="0BE48C54" w14:textId="77777777" w:rsidTr="00BF731A">
        <w:trPr>
          <w:trHeight w:val="615"/>
        </w:trPr>
        <w:tc>
          <w:tcPr>
            <w:tcW w:w="3958"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8E7E859" w14:textId="77777777" w:rsidR="006741CC" w:rsidRPr="006741CC" w:rsidRDefault="006741CC" w:rsidP="006741CC">
            <w:pPr>
              <w:widowControl/>
              <w:rPr>
                <w:sz w:val="22"/>
                <w:szCs w:val="22"/>
              </w:rPr>
            </w:pPr>
            <w:r w:rsidRPr="006741CC">
              <w:rPr>
                <w:sz w:val="22"/>
                <w:szCs w:val="22"/>
              </w:rPr>
              <w:t>Другие общегосударственные вопросы</w:t>
            </w:r>
          </w:p>
        </w:tc>
        <w:tc>
          <w:tcPr>
            <w:tcW w:w="436" w:type="dxa"/>
            <w:tcBorders>
              <w:top w:val="nil"/>
              <w:left w:val="nil"/>
              <w:bottom w:val="single" w:sz="4" w:space="0" w:color="auto"/>
              <w:right w:val="nil"/>
            </w:tcBorders>
            <w:shd w:val="clear" w:color="auto" w:fill="auto"/>
            <w:vAlign w:val="bottom"/>
          </w:tcPr>
          <w:p w14:paraId="13C96EE2" w14:textId="77777777" w:rsidR="006741CC" w:rsidRPr="006741CC" w:rsidRDefault="006741CC" w:rsidP="006741CC">
            <w:pPr>
              <w:widowControl/>
              <w:jc w:val="center"/>
              <w:rPr>
                <w:sz w:val="22"/>
                <w:szCs w:val="22"/>
              </w:rPr>
            </w:pPr>
            <w:r w:rsidRPr="006741CC">
              <w:rPr>
                <w:sz w:val="22"/>
                <w:szCs w:val="22"/>
              </w:rPr>
              <w:t>02</w:t>
            </w:r>
          </w:p>
        </w:tc>
        <w:tc>
          <w:tcPr>
            <w:tcW w:w="326" w:type="dxa"/>
            <w:tcBorders>
              <w:top w:val="nil"/>
              <w:left w:val="nil"/>
              <w:bottom w:val="single" w:sz="4" w:space="0" w:color="auto"/>
              <w:right w:val="nil"/>
            </w:tcBorders>
            <w:shd w:val="clear" w:color="auto" w:fill="auto"/>
            <w:vAlign w:val="bottom"/>
          </w:tcPr>
          <w:p w14:paraId="31AF91B2" w14:textId="77777777" w:rsidR="006741CC" w:rsidRPr="006741CC" w:rsidRDefault="006741CC" w:rsidP="006741CC">
            <w:pPr>
              <w:widowControl/>
              <w:jc w:val="center"/>
              <w:rPr>
                <w:sz w:val="22"/>
                <w:szCs w:val="22"/>
              </w:rPr>
            </w:pPr>
            <w:r w:rsidRPr="006741CC">
              <w:rPr>
                <w:sz w:val="22"/>
                <w:szCs w:val="22"/>
              </w:rPr>
              <w:t>3</w:t>
            </w:r>
          </w:p>
        </w:tc>
        <w:tc>
          <w:tcPr>
            <w:tcW w:w="436" w:type="dxa"/>
            <w:tcBorders>
              <w:top w:val="nil"/>
              <w:left w:val="nil"/>
              <w:bottom w:val="single" w:sz="4" w:space="0" w:color="auto"/>
              <w:right w:val="nil"/>
            </w:tcBorders>
            <w:shd w:val="clear" w:color="auto" w:fill="auto"/>
            <w:vAlign w:val="bottom"/>
          </w:tcPr>
          <w:p w14:paraId="377518FB" w14:textId="77777777" w:rsidR="006741CC" w:rsidRPr="006741CC" w:rsidRDefault="006741CC" w:rsidP="006741CC">
            <w:pPr>
              <w:widowControl/>
              <w:jc w:val="center"/>
              <w:rPr>
                <w:sz w:val="22"/>
                <w:szCs w:val="22"/>
              </w:rPr>
            </w:pPr>
            <w:r w:rsidRPr="006741CC">
              <w:rPr>
                <w:sz w:val="22"/>
                <w:szCs w:val="22"/>
              </w:rPr>
              <w:t>01</w:t>
            </w:r>
          </w:p>
        </w:tc>
        <w:tc>
          <w:tcPr>
            <w:tcW w:w="766" w:type="dxa"/>
            <w:tcBorders>
              <w:top w:val="nil"/>
              <w:left w:val="nil"/>
              <w:bottom w:val="single" w:sz="4" w:space="0" w:color="auto"/>
              <w:right w:val="single" w:sz="4" w:space="0" w:color="auto"/>
            </w:tcBorders>
            <w:shd w:val="clear" w:color="auto" w:fill="auto"/>
            <w:vAlign w:val="bottom"/>
          </w:tcPr>
          <w:p w14:paraId="224C1B52" w14:textId="77777777" w:rsidR="006741CC" w:rsidRPr="006741CC" w:rsidRDefault="006741CC" w:rsidP="006741CC">
            <w:pPr>
              <w:widowControl/>
              <w:jc w:val="center"/>
              <w:rPr>
                <w:sz w:val="22"/>
                <w:szCs w:val="22"/>
              </w:rPr>
            </w:pPr>
            <w:r w:rsidRPr="006741CC">
              <w:rPr>
                <w:sz w:val="22"/>
                <w:szCs w:val="22"/>
              </w:rPr>
              <w:t>80220</w:t>
            </w:r>
          </w:p>
        </w:tc>
        <w:tc>
          <w:tcPr>
            <w:tcW w:w="566" w:type="dxa"/>
            <w:tcBorders>
              <w:top w:val="nil"/>
              <w:left w:val="nil"/>
              <w:bottom w:val="single" w:sz="4" w:space="0" w:color="auto"/>
              <w:right w:val="single" w:sz="4" w:space="0" w:color="auto"/>
            </w:tcBorders>
            <w:shd w:val="clear" w:color="auto" w:fill="auto"/>
            <w:noWrap/>
            <w:vAlign w:val="bottom"/>
          </w:tcPr>
          <w:p w14:paraId="5CC0CCDD" w14:textId="77777777" w:rsidR="006741CC" w:rsidRPr="006741CC" w:rsidRDefault="006741CC" w:rsidP="006741CC">
            <w:pPr>
              <w:widowControl/>
              <w:rPr>
                <w:sz w:val="22"/>
                <w:szCs w:val="22"/>
              </w:rPr>
            </w:pPr>
            <w:r w:rsidRPr="006741CC">
              <w:rPr>
                <w:sz w:val="22"/>
                <w:szCs w:val="22"/>
              </w:rPr>
              <w:t>240</w:t>
            </w:r>
          </w:p>
        </w:tc>
        <w:tc>
          <w:tcPr>
            <w:tcW w:w="466" w:type="dxa"/>
            <w:tcBorders>
              <w:top w:val="nil"/>
              <w:left w:val="nil"/>
              <w:bottom w:val="single" w:sz="4" w:space="0" w:color="auto"/>
              <w:right w:val="single" w:sz="4" w:space="0" w:color="auto"/>
            </w:tcBorders>
            <w:shd w:val="clear" w:color="auto" w:fill="auto"/>
            <w:vAlign w:val="bottom"/>
          </w:tcPr>
          <w:p w14:paraId="6B801D57" w14:textId="77777777" w:rsidR="006741CC" w:rsidRPr="006741CC" w:rsidRDefault="006741CC" w:rsidP="006741CC">
            <w:pPr>
              <w:widowControl/>
              <w:jc w:val="center"/>
              <w:rPr>
                <w:sz w:val="22"/>
                <w:szCs w:val="22"/>
              </w:rPr>
            </w:pPr>
            <w:r w:rsidRPr="006741CC">
              <w:rPr>
                <w:sz w:val="22"/>
                <w:szCs w:val="22"/>
              </w:rPr>
              <w:t>04</w:t>
            </w:r>
          </w:p>
        </w:tc>
        <w:tc>
          <w:tcPr>
            <w:tcW w:w="500" w:type="dxa"/>
            <w:tcBorders>
              <w:top w:val="nil"/>
              <w:left w:val="nil"/>
              <w:bottom w:val="single" w:sz="4" w:space="0" w:color="auto"/>
              <w:right w:val="single" w:sz="4" w:space="0" w:color="auto"/>
            </w:tcBorders>
            <w:shd w:val="clear" w:color="auto" w:fill="auto"/>
            <w:vAlign w:val="bottom"/>
          </w:tcPr>
          <w:p w14:paraId="2CF27164" w14:textId="77777777" w:rsidR="006741CC" w:rsidRPr="006741CC" w:rsidRDefault="006741CC" w:rsidP="006741CC">
            <w:pPr>
              <w:widowControl/>
              <w:jc w:val="center"/>
              <w:rPr>
                <w:sz w:val="22"/>
                <w:szCs w:val="22"/>
              </w:rPr>
            </w:pPr>
            <w:r w:rsidRPr="006741CC">
              <w:rPr>
                <w:sz w:val="22"/>
                <w:szCs w:val="22"/>
              </w:rPr>
              <w:t>12</w:t>
            </w:r>
          </w:p>
        </w:tc>
        <w:tc>
          <w:tcPr>
            <w:tcW w:w="1151" w:type="dxa"/>
            <w:tcBorders>
              <w:top w:val="nil"/>
              <w:left w:val="nil"/>
              <w:bottom w:val="single" w:sz="4" w:space="0" w:color="auto"/>
              <w:right w:val="single" w:sz="4" w:space="0" w:color="auto"/>
            </w:tcBorders>
            <w:shd w:val="clear" w:color="auto" w:fill="auto"/>
            <w:noWrap/>
            <w:vAlign w:val="bottom"/>
          </w:tcPr>
          <w:p w14:paraId="6BF4DA9F" w14:textId="77777777" w:rsidR="006741CC" w:rsidRPr="006741CC" w:rsidRDefault="006741CC" w:rsidP="006741CC">
            <w:pPr>
              <w:widowControl/>
              <w:jc w:val="right"/>
              <w:rPr>
                <w:sz w:val="22"/>
                <w:szCs w:val="22"/>
              </w:rPr>
            </w:pPr>
            <w:r w:rsidRPr="006741CC">
              <w:rPr>
                <w:sz w:val="22"/>
                <w:szCs w:val="22"/>
              </w:rPr>
              <w:t>10,000</w:t>
            </w:r>
          </w:p>
        </w:tc>
        <w:tc>
          <w:tcPr>
            <w:tcW w:w="1151" w:type="dxa"/>
            <w:tcBorders>
              <w:top w:val="nil"/>
              <w:left w:val="nil"/>
              <w:bottom w:val="single" w:sz="4" w:space="0" w:color="auto"/>
              <w:right w:val="single" w:sz="4" w:space="0" w:color="auto"/>
            </w:tcBorders>
            <w:shd w:val="clear" w:color="auto" w:fill="auto"/>
            <w:noWrap/>
            <w:vAlign w:val="bottom"/>
          </w:tcPr>
          <w:p w14:paraId="2B74090A" w14:textId="77777777" w:rsidR="006741CC" w:rsidRPr="006741CC" w:rsidRDefault="006741CC" w:rsidP="006741CC">
            <w:pPr>
              <w:widowControl/>
              <w:jc w:val="right"/>
              <w:rPr>
                <w:sz w:val="22"/>
                <w:szCs w:val="22"/>
              </w:rPr>
            </w:pPr>
            <w:r w:rsidRPr="006741CC">
              <w:rPr>
                <w:sz w:val="22"/>
                <w:szCs w:val="22"/>
              </w:rPr>
              <w:t>10,000</w:t>
            </w:r>
          </w:p>
        </w:tc>
        <w:tc>
          <w:tcPr>
            <w:tcW w:w="1151" w:type="dxa"/>
            <w:tcBorders>
              <w:top w:val="nil"/>
              <w:left w:val="nil"/>
              <w:bottom w:val="single" w:sz="4" w:space="0" w:color="auto"/>
              <w:right w:val="single" w:sz="4" w:space="0" w:color="auto"/>
            </w:tcBorders>
            <w:shd w:val="clear" w:color="auto" w:fill="auto"/>
            <w:noWrap/>
            <w:vAlign w:val="bottom"/>
          </w:tcPr>
          <w:p w14:paraId="1D8B811A" w14:textId="77777777" w:rsidR="006741CC" w:rsidRPr="006741CC" w:rsidRDefault="006741CC" w:rsidP="006741CC">
            <w:pPr>
              <w:widowControl/>
              <w:jc w:val="right"/>
              <w:rPr>
                <w:sz w:val="22"/>
                <w:szCs w:val="22"/>
              </w:rPr>
            </w:pPr>
            <w:r w:rsidRPr="006741CC">
              <w:rPr>
                <w:sz w:val="22"/>
                <w:szCs w:val="22"/>
              </w:rPr>
              <w:t>10,000</w:t>
            </w:r>
          </w:p>
        </w:tc>
      </w:tr>
      <w:tr w:rsidR="006741CC" w:rsidRPr="006741CC" w14:paraId="785CACEC" w14:textId="77777777" w:rsidTr="00BF731A">
        <w:trPr>
          <w:trHeight w:val="615"/>
        </w:trPr>
        <w:tc>
          <w:tcPr>
            <w:tcW w:w="395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9E829BD" w14:textId="77777777" w:rsidR="006741CC" w:rsidRPr="006741CC" w:rsidRDefault="006741CC" w:rsidP="006741CC">
            <w:pPr>
              <w:widowControl/>
              <w:rPr>
                <w:color w:val="000000"/>
                <w:sz w:val="22"/>
                <w:szCs w:val="22"/>
              </w:rPr>
            </w:pPr>
            <w:r w:rsidRPr="006741CC">
              <w:rPr>
                <w:color w:val="000000"/>
                <w:sz w:val="22"/>
                <w:szCs w:val="22"/>
              </w:rPr>
              <w:t>Проведение технической инвентаризации имущества, находящегося в муниципальной собственности</w:t>
            </w:r>
          </w:p>
        </w:tc>
        <w:tc>
          <w:tcPr>
            <w:tcW w:w="436" w:type="dxa"/>
            <w:tcBorders>
              <w:top w:val="nil"/>
              <w:left w:val="nil"/>
              <w:bottom w:val="single" w:sz="4" w:space="0" w:color="auto"/>
              <w:right w:val="nil"/>
            </w:tcBorders>
            <w:shd w:val="clear" w:color="auto" w:fill="auto"/>
            <w:vAlign w:val="bottom"/>
          </w:tcPr>
          <w:p w14:paraId="3A960C7B" w14:textId="77777777" w:rsidR="006741CC" w:rsidRPr="006741CC" w:rsidRDefault="006741CC" w:rsidP="006741CC">
            <w:pPr>
              <w:widowControl/>
              <w:jc w:val="center"/>
              <w:rPr>
                <w:sz w:val="22"/>
                <w:szCs w:val="22"/>
              </w:rPr>
            </w:pPr>
            <w:r w:rsidRPr="006741CC">
              <w:rPr>
                <w:sz w:val="22"/>
                <w:szCs w:val="22"/>
              </w:rPr>
              <w:t>02</w:t>
            </w:r>
          </w:p>
        </w:tc>
        <w:tc>
          <w:tcPr>
            <w:tcW w:w="326" w:type="dxa"/>
            <w:tcBorders>
              <w:top w:val="nil"/>
              <w:left w:val="nil"/>
              <w:bottom w:val="single" w:sz="4" w:space="0" w:color="auto"/>
              <w:right w:val="nil"/>
            </w:tcBorders>
            <w:shd w:val="clear" w:color="auto" w:fill="auto"/>
            <w:vAlign w:val="bottom"/>
          </w:tcPr>
          <w:p w14:paraId="296995D7" w14:textId="77777777" w:rsidR="006741CC" w:rsidRPr="006741CC" w:rsidRDefault="006741CC" w:rsidP="006741CC">
            <w:pPr>
              <w:widowControl/>
              <w:jc w:val="center"/>
              <w:rPr>
                <w:sz w:val="22"/>
                <w:szCs w:val="22"/>
              </w:rPr>
            </w:pPr>
            <w:r w:rsidRPr="006741CC">
              <w:rPr>
                <w:sz w:val="22"/>
                <w:szCs w:val="22"/>
              </w:rPr>
              <w:t>3</w:t>
            </w:r>
          </w:p>
        </w:tc>
        <w:tc>
          <w:tcPr>
            <w:tcW w:w="436" w:type="dxa"/>
            <w:tcBorders>
              <w:top w:val="nil"/>
              <w:left w:val="nil"/>
              <w:bottom w:val="single" w:sz="4" w:space="0" w:color="auto"/>
              <w:right w:val="nil"/>
            </w:tcBorders>
            <w:shd w:val="clear" w:color="auto" w:fill="auto"/>
            <w:vAlign w:val="bottom"/>
          </w:tcPr>
          <w:p w14:paraId="52A613B3" w14:textId="77777777" w:rsidR="006741CC" w:rsidRPr="006741CC" w:rsidRDefault="006741CC" w:rsidP="006741CC">
            <w:pPr>
              <w:widowControl/>
              <w:jc w:val="center"/>
              <w:rPr>
                <w:sz w:val="22"/>
                <w:szCs w:val="22"/>
              </w:rPr>
            </w:pPr>
            <w:r w:rsidRPr="006741CC">
              <w:rPr>
                <w:sz w:val="22"/>
                <w:szCs w:val="22"/>
              </w:rPr>
              <w:t>01</w:t>
            </w:r>
          </w:p>
        </w:tc>
        <w:tc>
          <w:tcPr>
            <w:tcW w:w="766" w:type="dxa"/>
            <w:tcBorders>
              <w:top w:val="nil"/>
              <w:left w:val="nil"/>
              <w:bottom w:val="single" w:sz="4" w:space="0" w:color="auto"/>
              <w:right w:val="single" w:sz="4" w:space="0" w:color="auto"/>
            </w:tcBorders>
            <w:shd w:val="clear" w:color="auto" w:fill="auto"/>
            <w:vAlign w:val="bottom"/>
          </w:tcPr>
          <w:p w14:paraId="484E9584" w14:textId="77777777" w:rsidR="006741CC" w:rsidRPr="006741CC" w:rsidRDefault="006741CC" w:rsidP="006741CC">
            <w:pPr>
              <w:widowControl/>
              <w:jc w:val="center"/>
              <w:rPr>
                <w:sz w:val="22"/>
                <w:szCs w:val="22"/>
              </w:rPr>
            </w:pPr>
            <w:r w:rsidRPr="006741CC">
              <w:rPr>
                <w:sz w:val="22"/>
                <w:szCs w:val="22"/>
              </w:rPr>
              <w:t>80230</w:t>
            </w:r>
          </w:p>
        </w:tc>
        <w:tc>
          <w:tcPr>
            <w:tcW w:w="566" w:type="dxa"/>
            <w:tcBorders>
              <w:top w:val="nil"/>
              <w:left w:val="nil"/>
              <w:bottom w:val="single" w:sz="4" w:space="0" w:color="auto"/>
              <w:right w:val="single" w:sz="4" w:space="0" w:color="auto"/>
            </w:tcBorders>
            <w:shd w:val="clear" w:color="auto" w:fill="auto"/>
            <w:noWrap/>
            <w:vAlign w:val="bottom"/>
          </w:tcPr>
          <w:p w14:paraId="09CABA7B" w14:textId="77777777" w:rsidR="006741CC" w:rsidRPr="006741CC" w:rsidRDefault="006741CC" w:rsidP="006741CC">
            <w:pPr>
              <w:widowControl/>
              <w:rPr>
                <w:sz w:val="22"/>
                <w:szCs w:val="22"/>
              </w:rPr>
            </w:pPr>
            <w:r w:rsidRPr="006741CC">
              <w:rPr>
                <w:sz w:val="22"/>
                <w:szCs w:val="22"/>
              </w:rPr>
              <w:t> </w:t>
            </w:r>
          </w:p>
        </w:tc>
        <w:tc>
          <w:tcPr>
            <w:tcW w:w="466" w:type="dxa"/>
            <w:tcBorders>
              <w:top w:val="nil"/>
              <w:left w:val="nil"/>
              <w:bottom w:val="single" w:sz="4" w:space="0" w:color="auto"/>
              <w:right w:val="single" w:sz="4" w:space="0" w:color="auto"/>
            </w:tcBorders>
            <w:shd w:val="clear" w:color="auto" w:fill="auto"/>
            <w:vAlign w:val="bottom"/>
          </w:tcPr>
          <w:p w14:paraId="4160A5C6" w14:textId="77777777" w:rsidR="006741CC" w:rsidRPr="006741CC" w:rsidRDefault="006741CC" w:rsidP="006741CC">
            <w:pPr>
              <w:widowControl/>
              <w:jc w:val="center"/>
              <w:rPr>
                <w:sz w:val="22"/>
                <w:szCs w:val="22"/>
              </w:rPr>
            </w:pPr>
            <w:r w:rsidRPr="006741CC">
              <w:rPr>
                <w:sz w:val="22"/>
                <w:szCs w:val="22"/>
              </w:rPr>
              <w:t> </w:t>
            </w:r>
          </w:p>
        </w:tc>
        <w:tc>
          <w:tcPr>
            <w:tcW w:w="500" w:type="dxa"/>
            <w:tcBorders>
              <w:top w:val="nil"/>
              <w:left w:val="nil"/>
              <w:bottom w:val="single" w:sz="4" w:space="0" w:color="auto"/>
              <w:right w:val="single" w:sz="4" w:space="0" w:color="auto"/>
            </w:tcBorders>
            <w:shd w:val="clear" w:color="auto" w:fill="auto"/>
            <w:vAlign w:val="bottom"/>
          </w:tcPr>
          <w:p w14:paraId="33C47366" w14:textId="77777777" w:rsidR="006741CC" w:rsidRPr="006741CC" w:rsidRDefault="006741CC" w:rsidP="006741CC">
            <w:pPr>
              <w:widowControl/>
              <w:jc w:val="center"/>
              <w:rPr>
                <w:sz w:val="22"/>
                <w:szCs w:val="22"/>
              </w:rPr>
            </w:pPr>
            <w:r w:rsidRPr="006741CC">
              <w:rPr>
                <w:sz w:val="22"/>
                <w:szCs w:val="22"/>
              </w:rPr>
              <w:t> </w:t>
            </w:r>
          </w:p>
        </w:tc>
        <w:tc>
          <w:tcPr>
            <w:tcW w:w="1151" w:type="dxa"/>
            <w:tcBorders>
              <w:top w:val="nil"/>
              <w:left w:val="nil"/>
              <w:bottom w:val="single" w:sz="4" w:space="0" w:color="auto"/>
              <w:right w:val="single" w:sz="4" w:space="0" w:color="auto"/>
            </w:tcBorders>
            <w:shd w:val="clear" w:color="auto" w:fill="auto"/>
            <w:noWrap/>
            <w:vAlign w:val="bottom"/>
          </w:tcPr>
          <w:p w14:paraId="128BDB10" w14:textId="77777777" w:rsidR="006741CC" w:rsidRPr="006741CC" w:rsidRDefault="006741CC" w:rsidP="006741CC">
            <w:pPr>
              <w:widowControl/>
              <w:jc w:val="right"/>
              <w:rPr>
                <w:sz w:val="22"/>
                <w:szCs w:val="22"/>
              </w:rPr>
            </w:pPr>
            <w:r w:rsidRPr="006741CC">
              <w:rPr>
                <w:sz w:val="22"/>
                <w:szCs w:val="22"/>
              </w:rPr>
              <w:t>10,000</w:t>
            </w:r>
          </w:p>
        </w:tc>
        <w:tc>
          <w:tcPr>
            <w:tcW w:w="1151" w:type="dxa"/>
            <w:tcBorders>
              <w:top w:val="nil"/>
              <w:left w:val="nil"/>
              <w:bottom w:val="single" w:sz="4" w:space="0" w:color="auto"/>
              <w:right w:val="single" w:sz="4" w:space="0" w:color="auto"/>
            </w:tcBorders>
            <w:shd w:val="clear" w:color="auto" w:fill="auto"/>
            <w:noWrap/>
            <w:vAlign w:val="bottom"/>
          </w:tcPr>
          <w:p w14:paraId="1A5FA179" w14:textId="77777777" w:rsidR="006741CC" w:rsidRPr="006741CC" w:rsidRDefault="006741CC" w:rsidP="006741CC">
            <w:pPr>
              <w:widowControl/>
              <w:jc w:val="right"/>
              <w:rPr>
                <w:sz w:val="22"/>
                <w:szCs w:val="22"/>
              </w:rPr>
            </w:pPr>
            <w:r w:rsidRPr="006741CC">
              <w:rPr>
                <w:sz w:val="22"/>
                <w:szCs w:val="22"/>
              </w:rPr>
              <w:t>10,000</w:t>
            </w:r>
          </w:p>
        </w:tc>
        <w:tc>
          <w:tcPr>
            <w:tcW w:w="1151" w:type="dxa"/>
            <w:tcBorders>
              <w:top w:val="nil"/>
              <w:left w:val="nil"/>
              <w:bottom w:val="single" w:sz="4" w:space="0" w:color="auto"/>
              <w:right w:val="single" w:sz="4" w:space="0" w:color="auto"/>
            </w:tcBorders>
            <w:shd w:val="clear" w:color="auto" w:fill="auto"/>
            <w:noWrap/>
            <w:vAlign w:val="bottom"/>
          </w:tcPr>
          <w:p w14:paraId="61C25C52" w14:textId="77777777" w:rsidR="006741CC" w:rsidRPr="006741CC" w:rsidRDefault="006741CC" w:rsidP="006741CC">
            <w:pPr>
              <w:widowControl/>
              <w:jc w:val="right"/>
              <w:rPr>
                <w:sz w:val="22"/>
                <w:szCs w:val="22"/>
              </w:rPr>
            </w:pPr>
            <w:r w:rsidRPr="006741CC">
              <w:rPr>
                <w:sz w:val="22"/>
                <w:szCs w:val="22"/>
              </w:rPr>
              <w:t>10,000</w:t>
            </w:r>
          </w:p>
        </w:tc>
      </w:tr>
      <w:tr w:rsidR="006741CC" w:rsidRPr="006741CC" w14:paraId="72A387DF" w14:textId="77777777" w:rsidTr="00BF731A">
        <w:trPr>
          <w:trHeight w:val="615"/>
        </w:trPr>
        <w:tc>
          <w:tcPr>
            <w:tcW w:w="395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662D299" w14:textId="77777777" w:rsidR="006741CC" w:rsidRPr="006741CC" w:rsidRDefault="006741CC" w:rsidP="006741CC">
            <w:pPr>
              <w:widowControl/>
              <w:rPr>
                <w:sz w:val="22"/>
                <w:szCs w:val="22"/>
              </w:rPr>
            </w:pPr>
            <w:r w:rsidRPr="006741CC">
              <w:rPr>
                <w:sz w:val="22"/>
                <w:szCs w:val="22"/>
              </w:rPr>
              <w:t>Закупка товаров, работ и услуг для  обеспечения государственных (муниципальных ) нужд</w:t>
            </w:r>
          </w:p>
        </w:tc>
        <w:tc>
          <w:tcPr>
            <w:tcW w:w="436" w:type="dxa"/>
            <w:tcBorders>
              <w:top w:val="nil"/>
              <w:left w:val="nil"/>
              <w:bottom w:val="single" w:sz="4" w:space="0" w:color="auto"/>
              <w:right w:val="nil"/>
            </w:tcBorders>
            <w:shd w:val="clear" w:color="auto" w:fill="auto"/>
            <w:vAlign w:val="bottom"/>
            <w:hideMark/>
          </w:tcPr>
          <w:p w14:paraId="6835EA9B" w14:textId="77777777" w:rsidR="006741CC" w:rsidRPr="006741CC" w:rsidRDefault="006741CC" w:rsidP="006741CC">
            <w:pPr>
              <w:widowControl/>
              <w:jc w:val="center"/>
              <w:rPr>
                <w:sz w:val="22"/>
                <w:szCs w:val="22"/>
              </w:rPr>
            </w:pPr>
            <w:r w:rsidRPr="006741CC">
              <w:rPr>
                <w:sz w:val="22"/>
                <w:szCs w:val="22"/>
              </w:rPr>
              <w:t>02</w:t>
            </w:r>
          </w:p>
        </w:tc>
        <w:tc>
          <w:tcPr>
            <w:tcW w:w="326" w:type="dxa"/>
            <w:tcBorders>
              <w:top w:val="nil"/>
              <w:left w:val="nil"/>
              <w:bottom w:val="single" w:sz="4" w:space="0" w:color="auto"/>
              <w:right w:val="nil"/>
            </w:tcBorders>
            <w:shd w:val="clear" w:color="auto" w:fill="auto"/>
            <w:vAlign w:val="bottom"/>
            <w:hideMark/>
          </w:tcPr>
          <w:p w14:paraId="777630E5" w14:textId="77777777" w:rsidR="006741CC" w:rsidRPr="006741CC" w:rsidRDefault="006741CC" w:rsidP="006741CC">
            <w:pPr>
              <w:widowControl/>
              <w:jc w:val="center"/>
              <w:rPr>
                <w:sz w:val="22"/>
                <w:szCs w:val="22"/>
              </w:rPr>
            </w:pPr>
            <w:r w:rsidRPr="006741CC">
              <w:rPr>
                <w:sz w:val="22"/>
                <w:szCs w:val="22"/>
              </w:rPr>
              <w:t>3</w:t>
            </w:r>
          </w:p>
        </w:tc>
        <w:tc>
          <w:tcPr>
            <w:tcW w:w="436" w:type="dxa"/>
            <w:tcBorders>
              <w:top w:val="nil"/>
              <w:left w:val="nil"/>
              <w:bottom w:val="single" w:sz="4" w:space="0" w:color="auto"/>
              <w:right w:val="nil"/>
            </w:tcBorders>
            <w:shd w:val="clear" w:color="auto" w:fill="auto"/>
            <w:vAlign w:val="bottom"/>
            <w:hideMark/>
          </w:tcPr>
          <w:p w14:paraId="0C3EB350" w14:textId="77777777" w:rsidR="006741CC" w:rsidRPr="006741CC" w:rsidRDefault="006741CC" w:rsidP="006741CC">
            <w:pPr>
              <w:widowControl/>
              <w:jc w:val="center"/>
              <w:rPr>
                <w:sz w:val="22"/>
                <w:szCs w:val="22"/>
              </w:rPr>
            </w:pPr>
            <w:r w:rsidRPr="006741CC">
              <w:rPr>
                <w:sz w:val="22"/>
                <w:szCs w:val="22"/>
              </w:rPr>
              <w:t>01</w:t>
            </w:r>
          </w:p>
        </w:tc>
        <w:tc>
          <w:tcPr>
            <w:tcW w:w="766" w:type="dxa"/>
            <w:tcBorders>
              <w:top w:val="nil"/>
              <w:left w:val="nil"/>
              <w:bottom w:val="single" w:sz="4" w:space="0" w:color="auto"/>
              <w:right w:val="single" w:sz="4" w:space="0" w:color="auto"/>
            </w:tcBorders>
            <w:shd w:val="clear" w:color="auto" w:fill="auto"/>
            <w:vAlign w:val="bottom"/>
            <w:hideMark/>
          </w:tcPr>
          <w:p w14:paraId="5C71A9C0" w14:textId="77777777" w:rsidR="006741CC" w:rsidRPr="006741CC" w:rsidRDefault="006741CC" w:rsidP="006741CC">
            <w:pPr>
              <w:widowControl/>
              <w:jc w:val="center"/>
              <w:rPr>
                <w:sz w:val="22"/>
                <w:szCs w:val="22"/>
              </w:rPr>
            </w:pPr>
            <w:r w:rsidRPr="006741CC">
              <w:rPr>
                <w:sz w:val="22"/>
                <w:szCs w:val="22"/>
              </w:rPr>
              <w:t>80230</w:t>
            </w:r>
          </w:p>
        </w:tc>
        <w:tc>
          <w:tcPr>
            <w:tcW w:w="566" w:type="dxa"/>
            <w:tcBorders>
              <w:top w:val="nil"/>
              <w:left w:val="nil"/>
              <w:bottom w:val="single" w:sz="4" w:space="0" w:color="auto"/>
              <w:right w:val="single" w:sz="4" w:space="0" w:color="auto"/>
            </w:tcBorders>
            <w:shd w:val="clear" w:color="auto" w:fill="auto"/>
            <w:noWrap/>
            <w:vAlign w:val="bottom"/>
            <w:hideMark/>
          </w:tcPr>
          <w:p w14:paraId="0F8A129B" w14:textId="77777777" w:rsidR="006741CC" w:rsidRPr="006741CC" w:rsidRDefault="006741CC" w:rsidP="006741CC">
            <w:pPr>
              <w:widowControl/>
              <w:rPr>
                <w:sz w:val="22"/>
                <w:szCs w:val="22"/>
              </w:rPr>
            </w:pPr>
            <w:r w:rsidRPr="006741CC">
              <w:rPr>
                <w:sz w:val="22"/>
                <w:szCs w:val="22"/>
              </w:rPr>
              <w:t>200</w:t>
            </w:r>
          </w:p>
        </w:tc>
        <w:tc>
          <w:tcPr>
            <w:tcW w:w="466" w:type="dxa"/>
            <w:tcBorders>
              <w:top w:val="nil"/>
              <w:left w:val="nil"/>
              <w:bottom w:val="single" w:sz="4" w:space="0" w:color="auto"/>
              <w:right w:val="single" w:sz="4" w:space="0" w:color="auto"/>
            </w:tcBorders>
            <w:shd w:val="clear" w:color="auto" w:fill="auto"/>
            <w:vAlign w:val="bottom"/>
            <w:hideMark/>
          </w:tcPr>
          <w:p w14:paraId="3EF86E58" w14:textId="77777777" w:rsidR="006741CC" w:rsidRPr="006741CC" w:rsidRDefault="006741CC" w:rsidP="006741CC">
            <w:pPr>
              <w:widowControl/>
              <w:jc w:val="center"/>
              <w:rPr>
                <w:sz w:val="22"/>
                <w:szCs w:val="22"/>
              </w:rPr>
            </w:pPr>
            <w:r w:rsidRPr="006741CC">
              <w:rPr>
                <w:sz w:val="22"/>
                <w:szCs w:val="22"/>
              </w:rPr>
              <w:t> </w:t>
            </w:r>
          </w:p>
        </w:tc>
        <w:tc>
          <w:tcPr>
            <w:tcW w:w="500" w:type="dxa"/>
            <w:tcBorders>
              <w:top w:val="nil"/>
              <w:left w:val="nil"/>
              <w:bottom w:val="single" w:sz="4" w:space="0" w:color="auto"/>
              <w:right w:val="single" w:sz="4" w:space="0" w:color="auto"/>
            </w:tcBorders>
            <w:shd w:val="clear" w:color="auto" w:fill="auto"/>
            <w:vAlign w:val="bottom"/>
            <w:hideMark/>
          </w:tcPr>
          <w:p w14:paraId="5BADFBFC" w14:textId="77777777" w:rsidR="006741CC" w:rsidRPr="006741CC" w:rsidRDefault="006741CC" w:rsidP="006741CC">
            <w:pPr>
              <w:widowControl/>
              <w:jc w:val="center"/>
              <w:rPr>
                <w:sz w:val="22"/>
                <w:szCs w:val="22"/>
              </w:rPr>
            </w:pPr>
            <w:r w:rsidRPr="006741CC">
              <w:rPr>
                <w:sz w:val="22"/>
                <w:szCs w:val="22"/>
              </w:rPr>
              <w:t> </w:t>
            </w:r>
          </w:p>
        </w:tc>
        <w:tc>
          <w:tcPr>
            <w:tcW w:w="1151" w:type="dxa"/>
            <w:tcBorders>
              <w:top w:val="nil"/>
              <w:left w:val="nil"/>
              <w:bottom w:val="single" w:sz="4" w:space="0" w:color="auto"/>
              <w:right w:val="single" w:sz="4" w:space="0" w:color="auto"/>
            </w:tcBorders>
            <w:shd w:val="clear" w:color="auto" w:fill="auto"/>
            <w:noWrap/>
            <w:vAlign w:val="bottom"/>
            <w:hideMark/>
          </w:tcPr>
          <w:p w14:paraId="3CA8E078" w14:textId="77777777" w:rsidR="006741CC" w:rsidRPr="006741CC" w:rsidRDefault="006741CC" w:rsidP="006741CC">
            <w:pPr>
              <w:widowControl/>
              <w:jc w:val="right"/>
              <w:rPr>
                <w:sz w:val="22"/>
                <w:szCs w:val="22"/>
              </w:rPr>
            </w:pPr>
            <w:r w:rsidRPr="006741CC">
              <w:rPr>
                <w:sz w:val="22"/>
                <w:szCs w:val="22"/>
              </w:rPr>
              <w:t>10,000</w:t>
            </w:r>
          </w:p>
        </w:tc>
        <w:tc>
          <w:tcPr>
            <w:tcW w:w="1151" w:type="dxa"/>
            <w:tcBorders>
              <w:top w:val="nil"/>
              <w:left w:val="nil"/>
              <w:bottom w:val="single" w:sz="4" w:space="0" w:color="auto"/>
              <w:right w:val="single" w:sz="4" w:space="0" w:color="auto"/>
            </w:tcBorders>
            <w:shd w:val="clear" w:color="auto" w:fill="auto"/>
            <w:noWrap/>
            <w:vAlign w:val="bottom"/>
            <w:hideMark/>
          </w:tcPr>
          <w:p w14:paraId="35B820FA" w14:textId="77777777" w:rsidR="006741CC" w:rsidRPr="006741CC" w:rsidRDefault="006741CC" w:rsidP="006741CC">
            <w:pPr>
              <w:widowControl/>
              <w:jc w:val="right"/>
              <w:rPr>
                <w:sz w:val="22"/>
                <w:szCs w:val="22"/>
              </w:rPr>
            </w:pPr>
            <w:r w:rsidRPr="006741CC">
              <w:rPr>
                <w:sz w:val="22"/>
                <w:szCs w:val="22"/>
              </w:rPr>
              <w:t>10,000</w:t>
            </w:r>
          </w:p>
        </w:tc>
        <w:tc>
          <w:tcPr>
            <w:tcW w:w="1151" w:type="dxa"/>
            <w:tcBorders>
              <w:top w:val="nil"/>
              <w:left w:val="nil"/>
              <w:bottom w:val="single" w:sz="4" w:space="0" w:color="auto"/>
              <w:right w:val="single" w:sz="4" w:space="0" w:color="auto"/>
            </w:tcBorders>
            <w:shd w:val="clear" w:color="auto" w:fill="auto"/>
            <w:noWrap/>
            <w:vAlign w:val="bottom"/>
            <w:hideMark/>
          </w:tcPr>
          <w:p w14:paraId="73D5F84D" w14:textId="77777777" w:rsidR="006741CC" w:rsidRPr="006741CC" w:rsidRDefault="006741CC" w:rsidP="006741CC">
            <w:pPr>
              <w:widowControl/>
              <w:jc w:val="right"/>
              <w:rPr>
                <w:sz w:val="22"/>
                <w:szCs w:val="22"/>
              </w:rPr>
            </w:pPr>
            <w:r w:rsidRPr="006741CC">
              <w:rPr>
                <w:sz w:val="22"/>
                <w:szCs w:val="22"/>
              </w:rPr>
              <w:t>10,000</w:t>
            </w:r>
          </w:p>
        </w:tc>
      </w:tr>
      <w:tr w:rsidR="006741CC" w:rsidRPr="006741CC" w14:paraId="69802B95" w14:textId="77777777" w:rsidTr="00BF731A">
        <w:trPr>
          <w:trHeight w:val="615"/>
        </w:trPr>
        <w:tc>
          <w:tcPr>
            <w:tcW w:w="3958"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06A0776B" w14:textId="77777777" w:rsidR="006741CC" w:rsidRPr="006741CC" w:rsidRDefault="006741CC" w:rsidP="006741CC">
            <w:pPr>
              <w:widowControl/>
              <w:rPr>
                <w:sz w:val="22"/>
                <w:szCs w:val="22"/>
              </w:rPr>
            </w:pPr>
            <w:r w:rsidRPr="006741CC">
              <w:rPr>
                <w:sz w:val="22"/>
                <w:szCs w:val="22"/>
              </w:rPr>
              <w:lastRenderedPageBreak/>
              <w:t>Иные закупки товаров, работ и услуг для обеспечения государственных (муниципальных) нужд</w:t>
            </w:r>
          </w:p>
        </w:tc>
        <w:tc>
          <w:tcPr>
            <w:tcW w:w="436" w:type="dxa"/>
            <w:tcBorders>
              <w:top w:val="nil"/>
              <w:left w:val="nil"/>
              <w:bottom w:val="single" w:sz="4" w:space="0" w:color="auto"/>
              <w:right w:val="nil"/>
            </w:tcBorders>
            <w:shd w:val="clear" w:color="auto" w:fill="auto"/>
            <w:vAlign w:val="bottom"/>
            <w:hideMark/>
          </w:tcPr>
          <w:p w14:paraId="5511EBA8" w14:textId="77777777" w:rsidR="006741CC" w:rsidRPr="006741CC" w:rsidRDefault="006741CC" w:rsidP="006741CC">
            <w:pPr>
              <w:widowControl/>
              <w:jc w:val="center"/>
              <w:rPr>
                <w:sz w:val="22"/>
                <w:szCs w:val="22"/>
              </w:rPr>
            </w:pPr>
            <w:r w:rsidRPr="006741CC">
              <w:rPr>
                <w:sz w:val="22"/>
                <w:szCs w:val="22"/>
              </w:rPr>
              <w:t>02</w:t>
            </w:r>
          </w:p>
        </w:tc>
        <w:tc>
          <w:tcPr>
            <w:tcW w:w="326" w:type="dxa"/>
            <w:tcBorders>
              <w:top w:val="nil"/>
              <w:left w:val="nil"/>
              <w:bottom w:val="single" w:sz="4" w:space="0" w:color="auto"/>
              <w:right w:val="nil"/>
            </w:tcBorders>
            <w:shd w:val="clear" w:color="auto" w:fill="auto"/>
            <w:vAlign w:val="bottom"/>
            <w:hideMark/>
          </w:tcPr>
          <w:p w14:paraId="2B8A772E" w14:textId="77777777" w:rsidR="006741CC" w:rsidRPr="006741CC" w:rsidRDefault="006741CC" w:rsidP="006741CC">
            <w:pPr>
              <w:widowControl/>
              <w:jc w:val="center"/>
              <w:rPr>
                <w:sz w:val="22"/>
                <w:szCs w:val="22"/>
              </w:rPr>
            </w:pPr>
            <w:r w:rsidRPr="006741CC">
              <w:rPr>
                <w:sz w:val="22"/>
                <w:szCs w:val="22"/>
              </w:rPr>
              <w:t>3</w:t>
            </w:r>
          </w:p>
        </w:tc>
        <w:tc>
          <w:tcPr>
            <w:tcW w:w="436" w:type="dxa"/>
            <w:tcBorders>
              <w:top w:val="nil"/>
              <w:left w:val="nil"/>
              <w:bottom w:val="single" w:sz="4" w:space="0" w:color="auto"/>
              <w:right w:val="nil"/>
            </w:tcBorders>
            <w:shd w:val="clear" w:color="auto" w:fill="auto"/>
            <w:vAlign w:val="bottom"/>
            <w:hideMark/>
          </w:tcPr>
          <w:p w14:paraId="7A0AEFCE" w14:textId="77777777" w:rsidR="006741CC" w:rsidRPr="006741CC" w:rsidRDefault="006741CC" w:rsidP="006741CC">
            <w:pPr>
              <w:widowControl/>
              <w:jc w:val="center"/>
              <w:rPr>
                <w:sz w:val="22"/>
                <w:szCs w:val="22"/>
              </w:rPr>
            </w:pPr>
            <w:r w:rsidRPr="006741CC">
              <w:rPr>
                <w:sz w:val="22"/>
                <w:szCs w:val="22"/>
              </w:rPr>
              <w:t>01</w:t>
            </w:r>
          </w:p>
        </w:tc>
        <w:tc>
          <w:tcPr>
            <w:tcW w:w="766" w:type="dxa"/>
            <w:tcBorders>
              <w:top w:val="nil"/>
              <w:left w:val="nil"/>
              <w:bottom w:val="single" w:sz="4" w:space="0" w:color="auto"/>
              <w:right w:val="single" w:sz="4" w:space="0" w:color="auto"/>
            </w:tcBorders>
            <w:shd w:val="clear" w:color="auto" w:fill="auto"/>
            <w:vAlign w:val="bottom"/>
            <w:hideMark/>
          </w:tcPr>
          <w:p w14:paraId="109EB8B6" w14:textId="77777777" w:rsidR="006741CC" w:rsidRPr="006741CC" w:rsidRDefault="006741CC" w:rsidP="006741CC">
            <w:pPr>
              <w:widowControl/>
              <w:jc w:val="center"/>
              <w:rPr>
                <w:sz w:val="22"/>
                <w:szCs w:val="22"/>
              </w:rPr>
            </w:pPr>
            <w:r w:rsidRPr="006741CC">
              <w:rPr>
                <w:sz w:val="22"/>
                <w:szCs w:val="22"/>
              </w:rPr>
              <w:t>80230</w:t>
            </w:r>
          </w:p>
        </w:tc>
        <w:tc>
          <w:tcPr>
            <w:tcW w:w="566" w:type="dxa"/>
            <w:tcBorders>
              <w:top w:val="nil"/>
              <w:left w:val="nil"/>
              <w:bottom w:val="single" w:sz="4" w:space="0" w:color="auto"/>
              <w:right w:val="single" w:sz="4" w:space="0" w:color="auto"/>
            </w:tcBorders>
            <w:shd w:val="clear" w:color="auto" w:fill="auto"/>
            <w:noWrap/>
            <w:vAlign w:val="bottom"/>
            <w:hideMark/>
          </w:tcPr>
          <w:p w14:paraId="3420CFCC" w14:textId="77777777" w:rsidR="006741CC" w:rsidRPr="006741CC" w:rsidRDefault="006741CC" w:rsidP="006741CC">
            <w:pPr>
              <w:widowControl/>
              <w:rPr>
                <w:sz w:val="22"/>
                <w:szCs w:val="22"/>
              </w:rPr>
            </w:pPr>
            <w:r w:rsidRPr="006741CC">
              <w:rPr>
                <w:sz w:val="22"/>
                <w:szCs w:val="22"/>
              </w:rPr>
              <w:t>240</w:t>
            </w:r>
          </w:p>
        </w:tc>
        <w:tc>
          <w:tcPr>
            <w:tcW w:w="466" w:type="dxa"/>
            <w:tcBorders>
              <w:top w:val="nil"/>
              <w:left w:val="nil"/>
              <w:bottom w:val="single" w:sz="4" w:space="0" w:color="auto"/>
              <w:right w:val="single" w:sz="4" w:space="0" w:color="auto"/>
            </w:tcBorders>
            <w:shd w:val="clear" w:color="auto" w:fill="auto"/>
            <w:vAlign w:val="bottom"/>
            <w:hideMark/>
          </w:tcPr>
          <w:p w14:paraId="69D088FE" w14:textId="77777777" w:rsidR="006741CC" w:rsidRPr="006741CC" w:rsidRDefault="006741CC" w:rsidP="006741CC">
            <w:pPr>
              <w:widowControl/>
              <w:jc w:val="center"/>
              <w:rPr>
                <w:sz w:val="22"/>
                <w:szCs w:val="22"/>
              </w:rPr>
            </w:pPr>
            <w:r w:rsidRPr="006741CC">
              <w:rPr>
                <w:sz w:val="22"/>
                <w:szCs w:val="22"/>
              </w:rPr>
              <w:t> </w:t>
            </w:r>
          </w:p>
        </w:tc>
        <w:tc>
          <w:tcPr>
            <w:tcW w:w="500" w:type="dxa"/>
            <w:tcBorders>
              <w:top w:val="nil"/>
              <w:left w:val="nil"/>
              <w:bottom w:val="single" w:sz="4" w:space="0" w:color="auto"/>
              <w:right w:val="single" w:sz="4" w:space="0" w:color="auto"/>
            </w:tcBorders>
            <w:shd w:val="clear" w:color="auto" w:fill="auto"/>
            <w:vAlign w:val="bottom"/>
            <w:hideMark/>
          </w:tcPr>
          <w:p w14:paraId="002467D9" w14:textId="77777777" w:rsidR="006741CC" w:rsidRPr="006741CC" w:rsidRDefault="006741CC" w:rsidP="006741CC">
            <w:pPr>
              <w:widowControl/>
              <w:jc w:val="center"/>
              <w:rPr>
                <w:sz w:val="22"/>
                <w:szCs w:val="22"/>
              </w:rPr>
            </w:pPr>
            <w:r w:rsidRPr="006741CC">
              <w:rPr>
                <w:sz w:val="22"/>
                <w:szCs w:val="22"/>
              </w:rPr>
              <w:t> </w:t>
            </w:r>
          </w:p>
        </w:tc>
        <w:tc>
          <w:tcPr>
            <w:tcW w:w="1151" w:type="dxa"/>
            <w:tcBorders>
              <w:top w:val="nil"/>
              <w:left w:val="nil"/>
              <w:bottom w:val="single" w:sz="4" w:space="0" w:color="auto"/>
              <w:right w:val="single" w:sz="4" w:space="0" w:color="auto"/>
            </w:tcBorders>
            <w:shd w:val="clear" w:color="000000" w:fill="FFFFFF"/>
            <w:noWrap/>
            <w:vAlign w:val="bottom"/>
            <w:hideMark/>
          </w:tcPr>
          <w:p w14:paraId="0FB08EB5" w14:textId="77777777" w:rsidR="006741CC" w:rsidRPr="006741CC" w:rsidRDefault="006741CC" w:rsidP="006741CC">
            <w:pPr>
              <w:widowControl/>
              <w:jc w:val="right"/>
              <w:rPr>
                <w:sz w:val="22"/>
                <w:szCs w:val="22"/>
              </w:rPr>
            </w:pPr>
            <w:r w:rsidRPr="006741CC">
              <w:rPr>
                <w:sz w:val="22"/>
                <w:szCs w:val="22"/>
              </w:rPr>
              <w:t>10,000</w:t>
            </w:r>
          </w:p>
        </w:tc>
        <w:tc>
          <w:tcPr>
            <w:tcW w:w="1151" w:type="dxa"/>
            <w:tcBorders>
              <w:top w:val="nil"/>
              <w:left w:val="nil"/>
              <w:bottom w:val="single" w:sz="4" w:space="0" w:color="auto"/>
              <w:right w:val="single" w:sz="4" w:space="0" w:color="auto"/>
            </w:tcBorders>
            <w:shd w:val="clear" w:color="000000" w:fill="FFFFFF"/>
            <w:noWrap/>
            <w:vAlign w:val="bottom"/>
            <w:hideMark/>
          </w:tcPr>
          <w:p w14:paraId="035F62F1" w14:textId="77777777" w:rsidR="006741CC" w:rsidRPr="006741CC" w:rsidRDefault="006741CC" w:rsidP="006741CC">
            <w:pPr>
              <w:widowControl/>
              <w:jc w:val="right"/>
              <w:rPr>
                <w:sz w:val="22"/>
                <w:szCs w:val="22"/>
              </w:rPr>
            </w:pPr>
            <w:r w:rsidRPr="006741CC">
              <w:rPr>
                <w:sz w:val="22"/>
                <w:szCs w:val="22"/>
              </w:rPr>
              <w:t>10,000</w:t>
            </w:r>
          </w:p>
        </w:tc>
        <w:tc>
          <w:tcPr>
            <w:tcW w:w="1151" w:type="dxa"/>
            <w:tcBorders>
              <w:top w:val="nil"/>
              <w:left w:val="nil"/>
              <w:bottom w:val="single" w:sz="4" w:space="0" w:color="auto"/>
              <w:right w:val="single" w:sz="4" w:space="0" w:color="auto"/>
            </w:tcBorders>
            <w:shd w:val="clear" w:color="000000" w:fill="FFFFFF"/>
            <w:noWrap/>
            <w:vAlign w:val="bottom"/>
            <w:hideMark/>
          </w:tcPr>
          <w:p w14:paraId="7D636755" w14:textId="77777777" w:rsidR="006741CC" w:rsidRPr="006741CC" w:rsidRDefault="006741CC" w:rsidP="006741CC">
            <w:pPr>
              <w:widowControl/>
              <w:jc w:val="right"/>
              <w:rPr>
                <w:sz w:val="22"/>
                <w:szCs w:val="22"/>
              </w:rPr>
            </w:pPr>
            <w:r w:rsidRPr="006741CC">
              <w:rPr>
                <w:sz w:val="22"/>
                <w:szCs w:val="22"/>
              </w:rPr>
              <w:t>10,000</w:t>
            </w:r>
          </w:p>
        </w:tc>
      </w:tr>
      <w:tr w:rsidR="006741CC" w:rsidRPr="006741CC" w14:paraId="6FD66ACC" w14:textId="77777777" w:rsidTr="00BF731A">
        <w:trPr>
          <w:trHeight w:val="510"/>
        </w:trPr>
        <w:tc>
          <w:tcPr>
            <w:tcW w:w="3958" w:type="dxa"/>
            <w:tcBorders>
              <w:top w:val="nil"/>
              <w:left w:val="single" w:sz="4" w:space="0" w:color="auto"/>
              <w:bottom w:val="single" w:sz="4" w:space="0" w:color="auto"/>
              <w:right w:val="single" w:sz="4" w:space="0" w:color="auto"/>
            </w:tcBorders>
            <w:shd w:val="clear" w:color="auto" w:fill="auto"/>
            <w:vAlign w:val="bottom"/>
            <w:hideMark/>
          </w:tcPr>
          <w:p w14:paraId="7514E158" w14:textId="77777777" w:rsidR="006741CC" w:rsidRPr="006741CC" w:rsidRDefault="006741CC" w:rsidP="006741CC">
            <w:pPr>
              <w:widowControl/>
              <w:rPr>
                <w:sz w:val="22"/>
                <w:szCs w:val="22"/>
              </w:rPr>
            </w:pPr>
            <w:r w:rsidRPr="006741CC">
              <w:rPr>
                <w:sz w:val="22"/>
                <w:szCs w:val="22"/>
              </w:rPr>
              <w:t>ОБЩЕГОСУДАРСТВЕННЫЕ ВОПРОСЫ</w:t>
            </w:r>
          </w:p>
        </w:tc>
        <w:tc>
          <w:tcPr>
            <w:tcW w:w="436" w:type="dxa"/>
            <w:tcBorders>
              <w:top w:val="nil"/>
              <w:left w:val="nil"/>
              <w:bottom w:val="single" w:sz="4" w:space="0" w:color="auto"/>
              <w:right w:val="nil"/>
            </w:tcBorders>
            <w:shd w:val="clear" w:color="auto" w:fill="auto"/>
            <w:vAlign w:val="bottom"/>
            <w:hideMark/>
          </w:tcPr>
          <w:p w14:paraId="3D15F497" w14:textId="77777777" w:rsidR="006741CC" w:rsidRPr="006741CC" w:rsidRDefault="006741CC" w:rsidP="006741CC">
            <w:pPr>
              <w:widowControl/>
              <w:jc w:val="center"/>
              <w:rPr>
                <w:sz w:val="22"/>
                <w:szCs w:val="22"/>
              </w:rPr>
            </w:pPr>
            <w:r w:rsidRPr="006741CC">
              <w:rPr>
                <w:sz w:val="22"/>
                <w:szCs w:val="22"/>
              </w:rPr>
              <w:t>02</w:t>
            </w:r>
          </w:p>
        </w:tc>
        <w:tc>
          <w:tcPr>
            <w:tcW w:w="326" w:type="dxa"/>
            <w:tcBorders>
              <w:top w:val="nil"/>
              <w:left w:val="nil"/>
              <w:bottom w:val="single" w:sz="4" w:space="0" w:color="auto"/>
              <w:right w:val="nil"/>
            </w:tcBorders>
            <w:shd w:val="clear" w:color="auto" w:fill="auto"/>
            <w:vAlign w:val="bottom"/>
            <w:hideMark/>
          </w:tcPr>
          <w:p w14:paraId="0E551602" w14:textId="77777777" w:rsidR="006741CC" w:rsidRPr="006741CC" w:rsidRDefault="006741CC" w:rsidP="006741CC">
            <w:pPr>
              <w:widowControl/>
              <w:jc w:val="center"/>
              <w:rPr>
                <w:sz w:val="22"/>
                <w:szCs w:val="22"/>
              </w:rPr>
            </w:pPr>
            <w:r w:rsidRPr="006741CC">
              <w:rPr>
                <w:sz w:val="22"/>
                <w:szCs w:val="22"/>
              </w:rPr>
              <w:t>3</w:t>
            </w:r>
          </w:p>
        </w:tc>
        <w:tc>
          <w:tcPr>
            <w:tcW w:w="436" w:type="dxa"/>
            <w:tcBorders>
              <w:top w:val="nil"/>
              <w:left w:val="nil"/>
              <w:bottom w:val="single" w:sz="4" w:space="0" w:color="auto"/>
              <w:right w:val="nil"/>
            </w:tcBorders>
            <w:shd w:val="clear" w:color="auto" w:fill="auto"/>
            <w:vAlign w:val="bottom"/>
            <w:hideMark/>
          </w:tcPr>
          <w:p w14:paraId="7139F356" w14:textId="77777777" w:rsidR="006741CC" w:rsidRPr="006741CC" w:rsidRDefault="006741CC" w:rsidP="006741CC">
            <w:pPr>
              <w:widowControl/>
              <w:jc w:val="center"/>
              <w:rPr>
                <w:sz w:val="22"/>
                <w:szCs w:val="22"/>
              </w:rPr>
            </w:pPr>
            <w:r w:rsidRPr="006741CC">
              <w:rPr>
                <w:sz w:val="22"/>
                <w:szCs w:val="22"/>
              </w:rPr>
              <w:t>01</w:t>
            </w:r>
          </w:p>
        </w:tc>
        <w:tc>
          <w:tcPr>
            <w:tcW w:w="766" w:type="dxa"/>
            <w:tcBorders>
              <w:top w:val="nil"/>
              <w:left w:val="nil"/>
              <w:bottom w:val="single" w:sz="4" w:space="0" w:color="auto"/>
              <w:right w:val="single" w:sz="4" w:space="0" w:color="auto"/>
            </w:tcBorders>
            <w:shd w:val="clear" w:color="auto" w:fill="auto"/>
            <w:vAlign w:val="bottom"/>
            <w:hideMark/>
          </w:tcPr>
          <w:p w14:paraId="57391550" w14:textId="77777777" w:rsidR="006741CC" w:rsidRPr="006741CC" w:rsidRDefault="006741CC" w:rsidP="006741CC">
            <w:pPr>
              <w:widowControl/>
              <w:jc w:val="center"/>
              <w:rPr>
                <w:sz w:val="22"/>
                <w:szCs w:val="22"/>
              </w:rPr>
            </w:pPr>
            <w:r w:rsidRPr="006741CC">
              <w:rPr>
                <w:sz w:val="22"/>
                <w:szCs w:val="22"/>
              </w:rPr>
              <w:t>80230</w:t>
            </w:r>
          </w:p>
        </w:tc>
        <w:tc>
          <w:tcPr>
            <w:tcW w:w="566" w:type="dxa"/>
            <w:tcBorders>
              <w:top w:val="nil"/>
              <w:left w:val="nil"/>
              <w:bottom w:val="single" w:sz="4" w:space="0" w:color="auto"/>
              <w:right w:val="single" w:sz="4" w:space="0" w:color="auto"/>
            </w:tcBorders>
            <w:shd w:val="clear" w:color="auto" w:fill="auto"/>
            <w:noWrap/>
            <w:vAlign w:val="bottom"/>
            <w:hideMark/>
          </w:tcPr>
          <w:p w14:paraId="43F38DA1" w14:textId="77777777" w:rsidR="006741CC" w:rsidRPr="006741CC" w:rsidRDefault="006741CC" w:rsidP="006741CC">
            <w:pPr>
              <w:widowControl/>
              <w:rPr>
                <w:sz w:val="22"/>
                <w:szCs w:val="22"/>
              </w:rPr>
            </w:pPr>
            <w:r w:rsidRPr="006741CC">
              <w:rPr>
                <w:sz w:val="22"/>
                <w:szCs w:val="22"/>
              </w:rPr>
              <w:t>240</w:t>
            </w:r>
          </w:p>
        </w:tc>
        <w:tc>
          <w:tcPr>
            <w:tcW w:w="466" w:type="dxa"/>
            <w:tcBorders>
              <w:top w:val="nil"/>
              <w:left w:val="nil"/>
              <w:bottom w:val="single" w:sz="4" w:space="0" w:color="auto"/>
              <w:right w:val="single" w:sz="4" w:space="0" w:color="auto"/>
            </w:tcBorders>
            <w:shd w:val="clear" w:color="auto" w:fill="auto"/>
            <w:vAlign w:val="bottom"/>
            <w:hideMark/>
          </w:tcPr>
          <w:p w14:paraId="718D4515" w14:textId="77777777" w:rsidR="006741CC" w:rsidRPr="006741CC" w:rsidRDefault="006741CC" w:rsidP="006741CC">
            <w:pPr>
              <w:widowControl/>
              <w:jc w:val="center"/>
              <w:rPr>
                <w:sz w:val="22"/>
                <w:szCs w:val="22"/>
              </w:rPr>
            </w:pPr>
            <w:r w:rsidRPr="006741CC">
              <w:rPr>
                <w:sz w:val="22"/>
                <w:szCs w:val="22"/>
              </w:rPr>
              <w:t>05</w:t>
            </w:r>
          </w:p>
        </w:tc>
        <w:tc>
          <w:tcPr>
            <w:tcW w:w="500" w:type="dxa"/>
            <w:tcBorders>
              <w:top w:val="nil"/>
              <w:left w:val="nil"/>
              <w:bottom w:val="single" w:sz="4" w:space="0" w:color="auto"/>
              <w:right w:val="single" w:sz="4" w:space="0" w:color="auto"/>
            </w:tcBorders>
            <w:shd w:val="clear" w:color="auto" w:fill="auto"/>
            <w:vAlign w:val="bottom"/>
            <w:hideMark/>
          </w:tcPr>
          <w:p w14:paraId="53A03089" w14:textId="77777777" w:rsidR="006741CC" w:rsidRPr="006741CC" w:rsidRDefault="006741CC" w:rsidP="006741CC">
            <w:pPr>
              <w:widowControl/>
              <w:jc w:val="center"/>
              <w:rPr>
                <w:sz w:val="22"/>
                <w:szCs w:val="22"/>
              </w:rPr>
            </w:pPr>
            <w:r w:rsidRPr="006741CC">
              <w:rPr>
                <w:sz w:val="22"/>
                <w:szCs w:val="22"/>
              </w:rPr>
              <w:t>00</w:t>
            </w:r>
          </w:p>
        </w:tc>
        <w:tc>
          <w:tcPr>
            <w:tcW w:w="1151" w:type="dxa"/>
            <w:tcBorders>
              <w:top w:val="nil"/>
              <w:left w:val="nil"/>
              <w:bottom w:val="single" w:sz="4" w:space="0" w:color="auto"/>
              <w:right w:val="single" w:sz="4" w:space="0" w:color="auto"/>
            </w:tcBorders>
            <w:shd w:val="clear" w:color="000000" w:fill="FFFFFF"/>
            <w:noWrap/>
            <w:vAlign w:val="bottom"/>
            <w:hideMark/>
          </w:tcPr>
          <w:p w14:paraId="4372E5FD" w14:textId="77777777" w:rsidR="006741CC" w:rsidRPr="006741CC" w:rsidRDefault="006741CC" w:rsidP="006741CC">
            <w:pPr>
              <w:widowControl/>
              <w:jc w:val="right"/>
              <w:rPr>
                <w:sz w:val="22"/>
                <w:szCs w:val="22"/>
              </w:rPr>
            </w:pPr>
            <w:r w:rsidRPr="006741CC">
              <w:rPr>
                <w:sz w:val="22"/>
                <w:szCs w:val="22"/>
              </w:rPr>
              <w:t>10,000</w:t>
            </w:r>
          </w:p>
        </w:tc>
        <w:tc>
          <w:tcPr>
            <w:tcW w:w="1151" w:type="dxa"/>
            <w:tcBorders>
              <w:top w:val="nil"/>
              <w:left w:val="nil"/>
              <w:bottom w:val="single" w:sz="4" w:space="0" w:color="auto"/>
              <w:right w:val="single" w:sz="4" w:space="0" w:color="auto"/>
            </w:tcBorders>
            <w:shd w:val="clear" w:color="000000" w:fill="FFFFFF"/>
            <w:noWrap/>
            <w:vAlign w:val="bottom"/>
            <w:hideMark/>
          </w:tcPr>
          <w:p w14:paraId="29EDFC2B" w14:textId="77777777" w:rsidR="006741CC" w:rsidRPr="006741CC" w:rsidRDefault="006741CC" w:rsidP="006741CC">
            <w:pPr>
              <w:widowControl/>
              <w:jc w:val="right"/>
              <w:rPr>
                <w:sz w:val="22"/>
                <w:szCs w:val="22"/>
              </w:rPr>
            </w:pPr>
            <w:r w:rsidRPr="006741CC">
              <w:rPr>
                <w:sz w:val="22"/>
                <w:szCs w:val="22"/>
              </w:rPr>
              <w:t>10,000</w:t>
            </w:r>
          </w:p>
        </w:tc>
        <w:tc>
          <w:tcPr>
            <w:tcW w:w="1151" w:type="dxa"/>
            <w:tcBorders>
              <w:top w:val="nil"/>
              <w:left w:val="nil"/>
              <w:bottom w:val="single" w:sz="4" w:space="0" w:color="auto"/>
              <w:right w:val="single" w:sz="4" w:space="0" w:color="auto"/>
            </w:tcBorders>
            <w:shd w:val="clear" w:color="000000" w:fill="FFFFFF"/>
            <w:noWrap/>
            <w:vAlign w:val="bottom"/>
            <w:hideMark/>
          </w:tcPr>
          <w:p w14:paraId="29EFCE9F" w14:textId="77777777" w:rsidR="006741CC" w:rsidRPr="006741CC" w:rsidRDefault="006741CC" w:rsidP="006741CC">
            <w:pPr>
              <w:widowControl/>
              <w:jc w:val="right"/>
              <w:rPr>
                <w:sz w:val="22"/>
                <w:szCs w:val="22"/>
              </w:rPr>
            </w:pPr>
            <w:r w:rsidRPr="006741CC">
              <w:rPr>
                <w:sz w:val="22"/>
                <w:szCs w:val="22"/>
              </w:rPr>
              <w:t>10,000</w:t>
            </w:r>
          </w:p>
        </w:tc>
      </w:tr>
      <w:tr w:rsidR="006741CC" w:rsidRPr="006741CC" w14:paraId="7178B9A0" w14:textId="77777777" w:rsidTr="00BF731A">
        <w:trPr>
          <w:trHeight w:val="345"/>
        </w:trPr>
        <w:tc>
          <w:tcPr>
            <w:tcW w:w="3958" w:type="dxa"/>
            <w:tcBorders>
              <w:top w:val="nil"/>
              <w:left w:val="single" w:sz="4" w:space="0" w:color="auto"/>
              <w:bottom w:val="single" w:sz="4" w:space="0" w:color="auto"/>
              <w:right w:val="single" w:sz="4" w:space="0" w:color="auto"/>
            </w:tcBorders>
            <w:shd w:val="clear" w:color="auto" w:fill="auto"/>
            <w:vAlign w:val="bottom"/>
            <w:hideMark/>
          </w:tcPr>
          <w:p w14:paraId="0FCC076D" w14:textId="77777777" w:rsidR="006741CC" w:rsidRPr="006741CC" w:rsidRDefault="006741CC" w:rsidP="006741CC">
            <w:pPr>
              <w:widowControl/>
              <w:rPr>
                <w:sz w:val="22"/>
                <w:szCs w:val="22"/>
              </w:rPr>
            </w:pPr>
            <w:r w:rsidRPr="006741CC">
              <w:rPr>
                <w:sz w:val="22"/>
                <w:szCs w:val="22"/>
              </w:rPr>
              <w:t>Другие общегосударственные вопросы</w:t>
            </w:r>
          </w:p>
        </w:tc>
        <w:tc>
          <w:tcPr>
            <w:tcW w:w="436" w:type="dxa"/>
            <w:tcBorders>
              <w:top w:val="nil"/>
              <w:left w:val="nil"/>
              <w:bottom w:val="single" w:sz="4" w:space="0" w:color="auto"/>
              <w:right w:val="nil"/>
            </w:tcBorders>
            <w:shd w:val="clear" w:color="auto" w:fill="auto"/>
            <w:vAlign w:val="bottom"/>
            <w:hideMark/>
          </w:tcPr>
          <w:p w14:paraId="2145A90E" w14:textId="77777777" w:rsidR="006741CC" w:rsidRPr="006741CC" w:rsidRDefault="006741CC" w:rsidP="006741CC">
            <w:pPr>
              <w:widowControl/>
              <w:jc w:val="center"/>
              <w:rPr>
                <w:sz w:val="22"/>
                <w:szCs w:val="22"/>
              </w:rPr>
            </w:pPr>
            <w:r w:rsidRPr="006741CC">
              <w:rPr>
                <w:sz w:val="22"/>
                <w:szCs w:val="22"/>
              </w:rPr>
              <w:t>02</w:t>
            </w:r>
          </w:p>
        </w:tc>
        <w:tc>
          <w:tcPr>
            <w:tcW w:w="326" w:type="dxa"/>
            <w:tcBorders>
              <w:top w:val="nil"/>
              <w:left w:val="nil"/>
              <w:bottom w:val="single" w:sz="4" w:space="0" w:color="auto"/>
              <w:right w:val="nil"/>
            </w:tcBorders>
            <w:shd w:val="clear" w:color="auto" w:fill="auto"/>
            <w:vAlign w:val="bottom"/>
            <w:hideMark/>
          </w:tcPr>
          <w:p w14:paraId="08734A5E" w14:textId="77777777" w:rsidR="006741CC" w:rsidRPr="006741CC" w:rsidRDefault="006741CC" w:rsidP="006741CC">
            <w:pPr>
              <w:widowControl/>
              <w:jc w:val="center"/>
              <w:rPr>
                <w:sz w:val="22"/>
                <w:szCs w:val="22"/>
              </w:rPr>
            </w:pPr>
            <w:r w:rsidRPr="006741CC">
              <w:rPr>
                <w:sz w:val="22"/>
                <w:szCs w:val="22"/>
              </w:rPr>
              <w:t>3</w:t>
            </w:r>
          </w:p>
        </w:tc>
        <w:tc>
          <w:tcPr>
            <w:tcW w:w="436" w:type="dxa"/>
            <w:tcBorders>
              <w:top w:val="nil"/>
              <w:left w:val="nil"/>
              <w:bottom w:val="single" w:sz="4" w:space="0" w:color="auto"/>
              <w:right w:val="nil"/>
            </w:tcBorders>
            <w:shd w:val="clear" w:color="auto" w:fill="auto"/>
            <w:vAlign w:val="bottom"/>
            <w:hideMark/>
          </w:tcPr>
          <w:p w14:paraId="49F8A82D" w14:textId="77777777" w:rsidR="006741CC" w:rsidRPr="006741CC" w:rsidRDefault="006741CC" w:rsidP="006741CC">
            <w:pPr>
              <w:widowControl/>
              <w:jc w:val="center"/>
              <w:rPr>
                <w:sz w:val="22"/>
                <w:szCs w:val="22"/>
              </w:rPr>
            </w:pPr>
            <w:r w:rsidRPr="006741CC">
              <w:rPr>
                <w:sz w:val="22"/>
                <w:szCs w:val="22"/>
              </w:rPr>
              <w:t>01</w:t>
            </w:r>
          </w:p>
        </w:tc>
        <w:tc>
          <w:tcPr>
            <w:tcW w:w="766" w:type="dxa"/>
            <w:tcBorders>
              <w:top w:val="nil"/>
              <w:left w:val="nil"/>
              <w:bottom w:val="single" w:sz="4" w:space="0" w:color="auto"/>
              <w:right w:val="single" w:sz="4" w:space="0" w:color="auto"/>
            </w:tcBorders>
            <w:shd w:val="clear" w:color="auto" w:fill="auto"/>
            <w:vAlign w:val="bottom"/>
            <w:hideMark/>
          </w:tcPr>
          <w:p w14:paraId="6358B0BE" w14:textId="77777777" w:rsidR="006741CC" w:rsidRPr="006741CC" w:rsidRDefault="006741CC" w:rsidP="006741CC">
            <w:pPr>
              <w:widowControl/>
              <w:jc w:val="center"/>
              <w:rPr>
                <w:sz w:val="22"/>
                <w:szCs w:val="22"/>
              </w:rPr>
            </w:pPr>
            <w:r w:rsidRPr="006741CC">
              <w:rPr>
                <w:sz w:val="22"/>
                <w:szCs w:val="22"/>
              </w:rPr>
              <w:t>80230</w:t>
            </w:r>
          </w:p>
        </w:tc>
        <w:tc>
          <w:tcPr>
            <w:tcW w:w="566" w:type="dxa"/>
            <w:tcBorders>
              <w:top w:val="nil"/>
              <w:left w:val="nil"/>
              <w:bottom w:val="single" w:sz="4" w:space="0" w:color="auto"/>
              <w:right w:val="single" w:sz="4" w:space="0" w:color="auto"/>
            </w:tcBorders>
            <w:shd w:val="clear" w:color="auto" w:fill="auto"/>
            <w:noWrap/>
            <w:vAlign w:val="bottom"/>
            <w:hideMark/>
          </w:tcPr>
          <w:p w14:paraId="5C816687" w14:textId="77777777" w:rsidR="006741CC" w:rsidRPr="006741CC" w:rsidRDefault="006741CC" w:rsidP="006741CC">
            <w:pPr>
              <w:widowControl/>
              <w:rPr>
                <w:sz w:val="22"/>
                <w:szCs w:val="22"/>
              </w:rPr>
            </w:pPr>
            <w:r w:rsidRPr="006741CC">
              <w:rPr>
                <w:sz w:val="22"/>
                <w:szCs w:val="22"/>
              </w:rPr>
              <w:t>240</w:t>
            </w:r>
          </w:p>
        </w:tc>
        <w:tc>
          <w:tcPr>
            <w:tcW w:w="466" w:type="dxa"/>
            <w:tcBorders>
              <w:top w:val="nil"/>
              <w:left w:val="nil"/>
              <w:bottom w:val="single" w:sz="4" w:space="0" w:color="auto"/>
              <w:right w:val="single" w:sz="4" w:space="0" w:color="auto"/>
            </w:tcBorders>
            <w:shd w:val="clear" w:color="auto" w:fill="auto"/>
            <w:vAlign w:val="bottom"/>
            <w:hideMark/>
          </w:tcPr>
          <w:p w14:paraId="6B472C65" w14:textId="77777777" w:rsidR="006741CC" w:rsidRPr="006741CC" w:rsidRDefault="006741CC" w:rsidP="006741CC">
            <w:pPr>
              <w:widowControl/>
              <w:jc w:val="center"/>
              <w:rPr>
                <w:sz w:val="22"/>
                <w:szCs w:val="22"/>
              </w:rPr>
            </w:pPr>
            <w:r w:rsidRPr="006741CC">
              <w:rPr>
                <w:sz w:val="22"/>
                <w:szCs w:val="22"/>
              </w:rPr>
              <w:t>05</w:t>
            </w:r>
          </w:p>
        </w:tc>
        <w:tc>
          <w:tcPr>
            <w:tcW w:w="500" w:type="dxa"/>
            <w:tcBorders>
              <w:top w:val="nil"/>
              <w:left w:val="nil"/>
              <w:bottom w:val="single" w:sz="4" w:space="0" w:color="auto"/>
              <w:right w:val="single" w:sz="4" w:space="0" w:color="auto"/>
            </w:tcBorders>
            <w:shd w:val="clear" w:color="auto" w:fill="auto"/>
            <w:vAlign w:val="bottom"/>
            <w:hideMark/>
          </w:tcPr>
          <w:p w14:paraId="247F195A" w14:textId="77777777" w:rsidR="006741CC" w:rsidRPr="006741CC" w:rsidRDefault="006741CC" w:rsidP="006741CC">
            <w:pPr>
              <w:widowControl/>
              <w:jc w:val="center"/>
              <w:rPr>
                <w:sz w:val="22"/>
                <w:szCs w:val="22"/>
              </w:rPr>
            </w:pPr>
            <w:r w:rsidRPr="006741CC">
              <w:rPr>
                <w:sz w:val="22"/>
                <w:szCs w:val="22"/>
              </w:rPr>
              <w:t>02</w:t>
            </w:r>
          </w:p>
        </w:tc>
        <w:tc>
          <w:tcPr>
            <w:tcW w:w="1151" w:type="dxa"/>
            <w:tcBorders>
              <w:top w:val="nil"/>
              <w:left w:val="nil"/>
              <w:bottom w:val="single" w:sz="4" w:space="0" w:color="auto"/>
              <w:right w:val="single" w:sz="4" w:space="0" w:color="auto"/>
            </w:tcBorders>
            <w:shd w:val="clear" w:color="000000" w:fill="FFFFFF"/>
            <w:noWrap/>
            <w:vAlign w:val="bottom"/>
            <w:hideMark/>
          </w:tcPr>
          <w:p w14:paraId="3AFC5282" w14:textId="77777777" w:rsidR="006741CC" w:rsidRPr="006741CC" w:rsidRDefault="006741CC" w:rsidP="006741CC">
            <w:pPr>
              <w:widowControl/>
              <w:jc w:val="right"/>
              <w:rPr>
                <w:sz w:val="22"/>
                <w:szCs w:val="22"/>
              </w:rPr>
            </w:pPr>
            <w:r w:rsidRPr="006741CC">
              <w:rPr>
                <w:sz w:val="22"/>
                <w:szCs w:val="22"/>
              </w:rPr>
              <w:t>10,000</w:t>
            </w:r>
          </w:p>
        </w:tc>
        <w:tc>
          <w:tcPr>
            <w:tcW w:w="1151" w:type="dxa"/>
            <w:tcBorders>
              <w:top w:val="nil"/>
              <w:left w:val="nil"/>
              <w:bottom w:val="single" w:sz="4" w:space="0" w:color="auto"/>
              <w:right w:val="single" w:sz="4" w:space="0" w:color="auto"/>
            </w:tcBorders>
            <w:shd w:val="clear" w:color="000000" w:fill="FFFFFF"/>
            <w:noWrap/>
            <w:vAlign w:val="bottom"/>
            <w:hideMark/>
          </w:tcPr>
          <w:p w14:paraId="7CF623A2" w14:textId="77777777" w:rsidR="006741CC" w:rsidRPr="006741CC" w:rsidRDefault="006741CC" w:rsidP="006741CC">
            <w:pPr>
              <w:widowControl/>
              <w:jc w:val="right"/>
              <w:rPr>
                <w:sz w:val="22"/>
                <w:szCs w:val="22"/>
              </w:rPr>
            </w:pPr>
            <w:r w:rsidRPr="006741CC">
              <w:rPr>
                <w:sz w:val="22"/>
                <w:szCs w:val="22"/>
              </w:rPr>
              <w:t>10,000</w:t>
            </w:r>
          </w:p>
        </w:tc>
        <w:tc>
          <w:tcPr>
            <w:tcW w:w="1151" w:type="dxa"/>
            <w:tcBorders>
              <w:top w:val="nil"/>
              <w:left w:val="nil"/>
              <w:bottom w:val="single" w:sz="4" w:space="0" w:color="auto"/>
              <w:right w:val="single" w:sz="4" w:space="0" w:color="auto"/>
            </w:tcBorders>
            <w:shd w:val="clear" w:color="000000" w:fill="FFFFFF"/>
            <w:noWrap/>
            <w:vAlign w:val="bottom"/>
            <w:hideMark/>
          </w:tcPr>
          <w:p w14:paraId="09C1F8F6" w14:textId="77777777" w:rsidR="006741CC" w:rsidRPr="006741CC" w:rsidRDefault="006741CC" w:rsidP="006741CC">
            <w:pPr>
              <w:widowControl/>
              <w:jc w:val="right"/>
              <w:rPr>
                <w:sz w:val="22"/>
                <w:szCs w:val="22"/>
              </w:rPr>
            </w:pPr>
            <w:r w:rsidRPr="006741CC">
              <w:rPr>
                <w:sz w:val="22"/>
                <w:szCs w:val="22"/>
              </w:rPr>
              <w:t>10,000</w:t>
            </w:r>
          </w:p>
        </w:tc>
      </w:tr>
      <w:tr w:rsidR="006741CC" w:rsidRPr="006741CC" w14:paraId="694B0A89" w14:textId="77777777" w:rsidTr="00BF731A">
        <w:trPr>
          <w:trHeight w:val="330"/>
        </w:trPr>
        <w:tc>
          <w:tcPr>
            <w:tcW w:w="3958" w:type="dxa"/>
            <w:tcBorders>
              <w:top w:val="nil"/>
              <w:left w:val="single" w:sz="4" w:space="0" w:color="auto"/>
              <w:bottom w:val="single" w:sz="4" w:space="0" w:color="auto"/>
              <w:right w:val="single" w:sz="4" w:space="0" w:color="auto"/>
            </w:tcBorders>
            <w:shd w:val="clear" w:color="auto" w:fill="auto"/>
            <w:vAlign w:val="bottom"/>
            <w:hideMark/>
          </w:tcPr>
          <w:p w14:paraId="3F761B2C" w14:textId="77777777" w:rsidR="006741CC" w:rsidRPr="006741CC" w:rsidRDefault="006741CC" w:rsidP="006741CC">
            <w:pPr>
              <w:widowControl/>
              <w:jc w:val="both"/>
              <w:rPr>
                <w:color w:val="000000"/>
                <w:sz w:val="22"/>
                <w:szCs w:val="22"/>
              </w:rPr>
            </w:pPr>
            <w:r w:rsidRPr="006741CC">
              <w:rPr>
                <w:color w:val="000000"/>
                <w:sz w:val="22"/>
                <w:szCs w:val="22"/>
              </w:rPr>
              <w:t>Обеспечение приватизации и проведение предпродажной подготовки объектов приватизации</w:t>
            </w:r>
          </w:p>
        </w:tc>
        <w:tc>
          <w:tcPr>
            <w:tcW w:w="436" w:type="dxa"/>
            <w:tcBorders>
              <w:top w:val="nil"/>
              <w:left w:val="nil"/>
              <w:bottom w:val="single" w:sz="4" w:space="0" w:color="auto"/>
              <w:right w:val="nil"/>
            </w:tcBorders>
            <w:shd w:val="clear" w:color="auto" w:fill="auto"/>
            <w:vAlign w:val="bottom"/>
            <w:hideMark/>
          </w:tcPr>
          <w:p w14:paraId="30FD3E21" w14:textId="77777777" w:rsidR="006741CC" w:rsidRPr="006741CC" w:rsidRDefault="006741CC" w:rsidP="006741CC">
            <w:pPr>
              <w:widowControl/>
              <w:jc w:val="center"/>
              <w:rPr>
                <w:sz w:val="22"/>
                <w:szCs w:val="22"/>
              </w:rPr>
            </w:pPr>
            <w:r w:rsidRPr="006741CC">
              <w:rPr>
                <w:sz w:val="22"/>
                <w:szCs w:val="22"/>
              </w:rPr>
              <w:t>02</w:t>
            </w:r>
          </w:p>
        </w:tc>
        <w:tc>
          <w:tcPr>
            <w:tcW w:w="326" w:type="dxa"/>
            <w:tcBorders>
              <w:top w:val="nil"/>
              <w:left w:val="nil"/>
              <w:bottom w:val="single" w:sz="4" w:space="0" w:color="auto"/>
              <w:right w:val="nil"/>
            </w:tcBorders>
            <w:shd w:val="clear" w:color="auto" w:fill="auto"/>
            <w:vAlign w:val="bottom"/>
            <w:hideMark/>
          </w:tcPr>
          <w:p w14:paraId="7E4534FA" w14:textId="77777777" w:rsidR="006741CC" w:rsidRPr="006741CC" w:rsidRDefault="006741CC" w:rsidP="006741CC">
            <w:pPr>
              <w:widowControl/>
              <w:jc w:val="center"/>
              <w:rPr>
                <w:sz w:val="22"/>
                <w:szCs w:val="22"/>
              </w:rPr>
            </w:pPr>
            <w:r w:rsidRPr="006741CC">
              <w:rPr>
                <w:sz w:val="22"/>
                <w:szCs w:val="22"/>
              </w:rPr>
              <w:t>3</w:t>
            </w:r>
          </w:p>
        </w:tc>
        <w:tc>
          <w:tcPr>
            <w:tcW w:w="436" w:type="dxa"/>
            <w:tcBorders>
              <w:top w:val="nil"/>
              <w:left w:val="nil"/>
              <w:bottom w:val="single" w:sz="4" w:space="0" w:color="auto"/>
              <w:right w:val="nil"/>
            </w:tcBorders>
            <w:shd w:val="clear" w:color="auto" w:fill="auto"/>
            <w:vAlign w:val="bottom"/>
            <w:hideMark/>
          </w:tcPr>
          <w:p w14:paraId="400E557A" w14:textId="77777777" w:rsidR="006741CC" w:rsidRPr="006741CC" w:rsidRDefault="006741CC" w:rsidP="006741CC">
            <w:pPr>
              <w:widowControl/>
              <w:jc w:val="center"/>
              <w:rPr>
                <w:sz w:val="22"/>
                <w:szCs w:val="22"/>
              </w:rPr>
            </w:pPr>
            <w:r w:rsidRPr="006741CC">
              <w:rPr>
                <w:sz w:val="22"/>
                <w:szCs w:val="22"/>
              </w:rPr>
              <w:t>01</w:t>
            </w:r>
          </w:p>
        </w:tc>
        <w:tc>
          <w:tcPr>
            <w:tcW w:w="766" w:type="dxa"/>
            <w:tcBorders>
              <w:top w:val="nil"/>
              <w:left w:val="nil"/>
              <w:bottom w:val="single" w:sz="4" w:space="0" w:color="auto"/>
              <w:right w:val="single" w:sz="4" w:space="0" w:color="auto"/>
            </w:tcBorders>
            <w:shd w:val="clear" w:color="auto" w:fill="auto"/>
            <w:vAlign w:val="bottom"/>
            <w:hideMark/>
          </w:tcPr>
          <w:p w14:paraId="00F21080" w14:textId="77777777" w:rsidR="006741CC" w:rsidRPr="006741CC" w:rsidRDefault="006741CC" w:rsidP="006741CC">
            <w:pPr>
              <w:widowControl/>
              <w:jc w:val="center"/>
              <w:rPr>
                <w:sz w:val="22"/>
                <w:szCs w:val="22"/>
              </w:rPr>
            </w:pPr>
            <w:r w:rsidRPr="006741CC">
              <w:rPr>
                <w:sz w:val="22"/>
                <w:szCs w:val="22"/>
              </w:rPr>
              <w:t>80280</w:t>
            </w:r>
          </w:p>
        </w:tc>
        <w:tc>
          <w:tcPr>
            <w:tcW w:w="566" w:type="dxa"/>
            <w:tcBorders>
              <w:top w:val="nil"/>
              <w:left w:val="nil"/>
              <w:bottom w:val="single" w:sz="4" w:space="0" w:color="auto"/>
              <w:right w:val="single" w:sz="4" w:space="0" w:color="auto"/>
            </w:tcBorders>
            <w:shd w:val="clear" w:color="auto" w:fill="auto"/>
            <w:noWrap/>
            <w:vAlign w:val="bottom"/>
            <w:hideMark/>
          </w:tcPr>
          <w:p w14:paraId="616FB68B" w14:textId="77777777" w:rsidR="006741CC" w:rsidRPr="006741CC" w:rsidRDefault="006741CC" w:rsidP="006741CC">
            <w:pPr>
              <w:widowControl/>
              <w:rPr>
                <w:sz w:val="22"/>
                <w:szCs w:val="22"/>
              </w:rPr>
            </w:pPr>
            <w:r w:rsidRPr="006741CC">
              <w:rPr>
                <w:sz w:val="22"/>
                <w:szCs w:val="22"/>
              </w:rPr>
              <w:t> </w:t>
            </w:r>
          </w:p>
        </w:tc>
        <w:tc>
          <w:tcPr>
            <w:tcW w:w="466" w:type="dxa"/>
            <w:tcBorders>
              <w:top w:val="nil"/>
              <w:left w:val="nil"/>
              <w:bottom w:val="single" w:sz="4" w:space="0" w:color="auto"/>
              <w:right w:val="single" w:sz="4" w:space="0" w:color="auto"/>
            </w:tcBorders>
            <w:shd w:val="clear" w:color="auto" w:fill="auto"/>
            <w:vAlign w:val="bottom"/>
            <w:hideMark/>
          </w:tcPr>
          <w:p w14:paraId="15BAED9B" w14:textId="77777777" w:rsidR="006741CC" w:rsidRPr="006741CC" w:rsidRDefault="006741CC" w:rsidP="006741CC">
            <w:pPr>
              <w:widowControl/>
              <w:jc w:val="center"/>
              <w:rPr>
                <w:sz w:val="22"/>
                <w:szCs w:val="22"/>
              </w:rPr>
            </w:pPr>
            <w:r w:rsidRPr="006741CC">
              <w:rPr>
                <w:sz w:val="22"/>
                <w:szCs w:val="22"/>
              </w:rPr>
              <w:t> </w:t>
            </w:r>
          </w:p>
        </w:tc>
        <w:tc>
          <w:tcPr>
            <w:tcW w:w="500" w:type="dxa"/>
            <w:tcBorders>
              <w:top w:val="nil"/>
              <w:left w:val="nil"/>
              <w:bottom w:val="single" w:sz="4" w:space="0" w:color="auto"/>
              <w:right w:val="single" w:sz="4" w:space="0" w:color="auto"/>
            </w:tcBorders>
            <w:shd w:val="clear" w:color="auto" w:fill="auto"/>
            <w:vAlign w:val="bottom"/>
            <w:hideMark/>
          </w:tcPr>
          <w:p w14:paraId="3F3A22F5" w14:textId="77777777" w:rsidR="006741CC" w:rsidRPr="006741CC" w:rsidRDefault="006741CC" w:rsidP="006741CC">
            <w:pPr>
              <w:widowControl/>
              <w:jc w:val="center"/>
              <w:rPr>
                <w:sz w:val="22"/>
                <w:szCs w:val="22"/>
              </w:rPr>
            </w:pPr>
            <w:r w:rsidRPr="006741CC">
              <w:rPr>
                <w:sz w:val="22"/>
                <w:szCs w:val="22"/>
              </w:rPr>
              <w:t> </w:t>
            </w:r>
          </w:p>
        </w:tc>
        <w:tc>
          <w:tcPr>
            <w:tcW w:w="1151" w:type="dxa"/>
            <w:tcBorders>
              <w:top w:val="nil"/>
              <w:left w:val="nil"/>
              <w:bottom w:val="single" w:sz="4" w:space="0" w:color="auto"/>
              <w:right w:val="single" w:sz="4" w:space="0" w:color="auto"/>
            </w:tcBorders>
            <w:shd w:val="clear" w:color="000000" w:fill="FFFFFF"/>
            <w:noWrap/>
            <w:vAlign w:val="bottom"/>
            <w:hideMark/>
          </w:tcPr>
          <w:p w14:paraId="345BEE11" w14:textId="77777777" w:rsidR="006741CC" w:rsidRPr="006741CC" w:rsidRDefault="006741CC" w:rsidP="006741CC">
            <w:pPr>
              <w:widowControl/>
              <w:jc w:val="right"/>
              <w:rPr>
                <w:sz w:val="22"/>
                <w:szCs w:val="22"/>
              </w:rPr>
            </w:pPr>
            <w:r w:rsidRPr="006741CC">
              <w:rPr>
                <w:sz w:val="22"/>
                <w:szCs w:val="22"/>
              </w:rPr>
              <w:t>10,000</w:t>
            </w:r>
          </w:p>
        </w:tc>
        <w:tc>
          <w:tcPr>
            <w:tcW w:w="1151" w:type="dxa"/>
            <w:tcBorders>
              <w:top w:val="nil"/>
              <w:left w:val="nil"/>
              <w:bottom w:val="single" w:sz="4" w:space="0" w:color="auto"/>
              <w:right w:val="single" w:sz="4" w:space="0" w:color="auto"/>
            </w:tcBorders>
            <w:shd w:val="clear" w:color="000000" w:fill="FFFFFF"/>
            <w:noWrap/>
            <w:vAlign w:val="bottom"/>
            <w:hideMark/>
          </w:tcPr>
          <w:p w14:paraId="45C8CC94" w14:textId="77777777" w:rsidR="006741CC" w:rsidRPr="006741CC" w:rsidRDefault="006741CC" w:rsidP="006741CC">
            <w:pPr>
              <w:widowControl/>
              <w:jc w:val="right"/>
              <w:rPr>
                <w:sz w:val="22"/>
                <w:szCs w:val="22"/>
              </w:rPr>
            </w:pPr>
            <w:r w:rsidRPr="006741CC">
              <w:rPr>
                <w:sz w:val="22"/>
                <w:szCs w:val="22"/>
              </w:rPr>
              <w:t>10,000</w:t>
            </w:r>
          </w:p>
        </w:tc>
        <w:tc>
          <w:tcPr>
            <w:tcW w:w="1151" w:type="dxa"/>
            <w:tcBorders>
              <w:top w:val="nil"/>
              <w:left w:val="nil"/>
              <w:bottom w:val="single" w:sz="4" w:space="0" w:color="auto"/>
              <w:right w:val="single" w:sz="4" w:space="0" w:color="auto"/>
            </w:tcBorders>
            <w:shd w:val="clear" w:color="000000" w:fill="FFFFFF"/>
            <w:noWrap/>
            <w:vAlign w:val="bottom"/>
            <w:hideMark/>
          </w:tcPr>
          <w:p w14:paraId="435D31C4" w14:textId="77777777" w:rsidR="006741CC" w:rsidRPr="006741CC" w:rsidRDefault="006741CC" w:rsidP="006741CC">
            <w:pPr>
              <w:widowControl/>
              <w:jc w:val="right"/>
              <w:rPr>
                <w:sz w:val="22"/>
                <w:szCs w:val="22"/>
              </w:rPr>
            </w:pPr>
            <w:r w:rsidRPr="006741CC">
              <w:rPr>
                <w:sz w:val="22"/>
                <w:szCs w:val="22"/>
              </w:rPr>
              <w:t>10,000</w:t>
            </w:r>
          </w:p>
        </w:tc>
      </w:tr>
      <w:tr w:rsidR="006741CC" w:rsidRPr="006741CC" w14:paraId="30611D89" w14:textId="77777777" w:rsidTr="00BF731A">
        <w:trPr>
          <w:trHeight w:val="705"/>
        </w:trPr>
        <w:tc>
          <w:tcPr>
            <w:tcW w:w="3958" w:type="dxa"/>
            <w:tcBorders>
              <w:top w:val="nil"/>
              <w:left w:val="single" w:sz="4" w:space="0" w:color="auto"/>
              <w:bottom w:val="single" w:sz="4" w:space="0" w:color="auto"/>
              <w:right w:val="single" w:sz="4" w:space="0" w:color="auto"/>
            </w:tcBorders>
            <w:shd w:val="clear" w:color="auto" w:fill="auto"/>
            <w:vAlign w:val="bottom"/>
            <w:hideMark/>
          </w:tcPr>
          <w:p w14:paraId="7EE01DE8" w14:textId="77777777" w:rsidR="006741CC" w:rsidRPr="006741CC" w:rsidRDefault="006741CC" w:rsidP="006741CC">
            <w:pPr>
              <w:widowControl/>
              <w:rPr>
                <w:sz w:val="22"/>
                <w:szCs w:val="22"/>
              </w:rPr>
            </w:pPr>
            <w:r w:rsidRPr="006741CC">
              <w:rPr>
                <w:sz w:val="22"/>
                <w:szCs w:val="22"/>
              </w:rPr>
              <w:t>Закупка товаров, работ и услуг для  обеспечения государственных (муниципальных ) нужд</w:t>
            </w:r>
          </w:p>
        </w:tc>
        <w:tc>
          <w:tcPr>
            <w:tcW w:w="436" w:type="dxa"/>
            <w:tcBorders>
              <w:top w:val="nil"/>
              <w:left w:val="nil"/>
              <w:bottom w:val="single" w:sz="4" w:space="0" w:color="auto"/>
              <w:right w:val="nil"/>
            </w:tcBorders>
            <w:shd w:val="clear" w:color="auto" w:fill="auto"/>
            <w:vAlign w:val="bottom"/>
            <w:hideMark/>
          </w:tcPr>
          <w:p w14:paraId="76E83BF3" w14:textId="77777777" w:rsidR="006741CC" w:rsidRPr="006741CC" w:rsidRDefault="006741CC" w:rsidP="006741CC">
            <w:pPr>
              <w:widowControl/>
              <w:jc w:val="center"/>
              <w:rPr>
                <w:sz w:val="22"/>
                <w:szCs w:val="22"/>
              </w:rPr>
            </w:pPr>
            <w:r w:rsidRPr="006741CC">
              <w:rPr>
                <w:sz w:val="22"/>
                <w:szCs w:val="22"/>
              </w:rPr>
              <w:t>02</w:t>
            </w:r>
          </w:p>
        </w:tc>
        <w:tc>
          <w:tcPr>
            <w:tcW w:w="326" w:type="dxa"/>
            <w:tcBorders>
              <w:top w:val="nil"/>
              <w:left w:val="nil"/>
              <w:bottom w:val="single" w:sz="4" w:space="0" w:color="auto"/>
              <w:right w:val="nil"/>
            </w:tcBorders>
            <w:shd w:val="clear" w:color="auto" w:fill="auto"/>
            <w:vAlign w:val="bottom"/>
            <w:hideMark/>
          </w:tcPr>
          <w:p w14:paraId="4650BE0E" w14:textId="77777777" w:rsidR="006741CC" w:rsidRPr="006741CC" w:rsidRDefault="006741CC" w:rsidP="006741CC">
            <w:pPr>
              <w:widowControl/>
              <w:jc w:val="center"/>
              <w:rPr>
                <w:sz w:val="22"/>
                <w:szCs w:val="22"/>
              </w:rPr>
            </w:pPr>
            <w:r w:rsidRPr="006741CC">
              <w:rPr>
                <w:sz w:val="22"/>
                <w:szCs w:val="22"/>
              </w:rPr>
              <w:t>3</w:t>
            </w:r>
          </w:p>
        </w:tc>
        <w:tc>
          <w:tcPr>
            <w:tcW w:w="436" w:type="dxa"/>
            <w:tcBorders>
              <w:top w:val="nil"/>
              <w:left w:val="nil"/>
              <w:bottom w:val="single" w:sz="4" w:space="0" w:color="auto"/>
              <w:right w:val="nil"/>
            </w:tcBorders>
            <w:shd w:val="clear" w:color="auto" w:fill="auto"/>
            <w:vAlign w:val="bottom"/>
            <w:hideMark/>
          </w:tcPr>
          <w:p w14:paraId="229804C4" w14:textId="77777777" w:rsidR="006741CC" w:rsidRPr="006741CC" w:rsidRDefault="006741CC" w:rsidP="006741CC">
            <w:pPr>
              <w:widowControl/>
              <w:jc w:val="center"/>
              <w:rPr>
                <w:sz w:val="22"/>
                <w:szCs w:val="22"/>
              </w:rPr>
            </w:pPr>
            <w:r w:rsidRPr="006741CC">
              <w:rPr>
                <w:sz w:val="22"/>
                <w:szCs w:val="22"/>
              </w:rPr>
              <w:t>01</w:t>
            </w:r>
          </w:p>
        </w:tc>
        <w:tc>
          <w:tcPr>
            <w:tcW w:w="766" w:type="dxa"/>
            <w:tcBorders>
              <w:top w:val="nil"/>
              <w:left w:val="nil"/>
              <w:bottom w:val="single" w:sz="4" w:space="0" w:color="auto"/>
              <w:right w:val="single" w:sz="4" w:space="0" w:color="auto"/>
            </w:tcBorders>
            <w:shd w:val="clear" w:color="auto" w:fill="auto"/>
            <w:vAlign w:val="bottom"/>
            <w:hideMark/>
          </w:tcPr>
          <w:p w14:paraId="3CFB9956" w14:textId="77777777" w:rsidR="006741CC" w:rsidRPr="006741CC" w:rsidRDefault="006741CC" w:rsidP="006741CC">
            <w:pPr>
              <w:widowControl/>
              <w:jc w:val="center"/>
              <w:rPr>
                <w:sz w:val="22"/>
                <w:szCs w:val="22"/>
              </w:rPr>
            </w:pPr>
            <w:r w:rsidRPr="006741CC">
              <w:rPr>
                <w:sz w:val="22"/>
                <w:szCs w:val="22"/>
              </w:rPr>
              <w:t>80280</w:t>
            </w:r>
          </w:p>
        </w:tc>
        <w:tc>
          <w:tcPr>
            <w:tcW w:w="566" w:type="dxa"/>
            <w:tcBorders>
              <w:top w:val="nil"/>
              <w:left w:val="nil"/>
              <w:bottom w:val="single" w:sz="4" w:space="0" w:color="auto"/>
              <w:right w:val="single" w:sz="4" w:space="0" w:color="auto"/>
            </w:tcBorders>
            <w:shd w:val="clear" w:color="auto" w:fill="auto"/>
            <w:noWrap/>
            <w:vAlign w:val="bottom"/>
            <w:hideMark/>
          </w:tcPr>
          <w:p w14:paraId="1B3652AF" w14:textId="77777777" w:rsidR="006741CC" w:rsidRPr="006741CC" w:rsidRDefault="006741CC" w:rsidP="006741CC">
            <w:pPr>
              <w:widowControl/>
              <w:rPr>
                <w:sz w:val="22"/>
                <w:szCs w:val="22"/>
              </w:rPr>
            </w:pPr>
            <w:r w:rsidRPr="006741CC">
              <w:rPr>
                <w:sz w:val="22"/>
                <w:szCs w:val="22"/>
              </w:rPr>
              <w:t>200</w:t>
            </w:r>
          </w:p>
        </w:tc>
        <w:tc>
          <w:tcPr>
            <w:tcW w:w="466" w:type="dxa"/>
            <w:tcBorders>
              <w:top w:val="nil"/>
              <w:left w:val="nil"/>
              <w:bottom w:val="single" w:sz="4" w:space="0" w:color="auto"/>
              <w:right w:val="single" w:sz="4" w:space="0" w:color="auto"/>
            </w:tcBorders>
            <w:shd w:val="clear" w:color="auto" w:fill="auto"/>
            <w:vAlign w:val="bottom"/>
            <w:hideMark/>
          </w:tcPr>
          <w:p w14:paraId="0E0EC045" w14:textId="77777777" w:rsidR="006741CC" w:rsidRPr="006741CC" w:rsidRDefault="006741CC" w:rsidP="006741CC">
            <w:pPr>
              <w:widowControl/>
              <w:jc w:val="center"/>
              <w:rPr>
                <w:sz w:val="22"/>
                <w:szCs w:val="22"/>
              </w:rPr>
            </w:pPr>
            <w:r w:rsidRPr="006741CC">
              <w:rPr>
                <w:sz w:val="22"/>
                <w:szCs w:val="22"/>
              </w:rPr>
              <w:t> </w:t>
            </w:r>
          </w:p>
        </w:tc>
        <w:tc>
          <w:tcPr>
            <w:tcW w:w="500" w:type="dxa"/>
            <w:tcBorders>
              <w:top w:val="nil"/>
              <w:left w:val="nil"/>
              <w:bottom w:val="single" w:sz="4" w:space="0" w:color="auto"/>
              <w:right w:val="single" w:sz="4" w:space="0" w:color="auto"/>
            </w:tcBorders>
            <w:shd w:val="clear" w:color="auto" w:fill="auto"/>
            <w:vAlign w:val="bottom"/>
            <w:hideMark/>
          </w:tcPr>
          <w:p w14:paraId="66F2CF7C" w14:textId="77777777" w:rsidR="006741CC" w:rsidRPr="006741CC" w:rsidRDefault="006741CC" w:rsidP="006741CC">
            <w:pPr>
              <w:widowControl/>
              <w:jc w:val="center"/>
              <w:rPr>
                <w:sz w:val="22"/>
                <w:szCs w:val="22"/>
              </w:rPr>
            </w:pPr>
            <w:r w:rsidRPr="006741CC">
              <w:rPr>
                <w:sz w:val="22"/>
                <w:szCs w:val="22"/>
              </w:rPr>
              <w:t> </w:t>
            </w:r>
          </w:p>
        </w:tc>
        <w:tc>
          <w:tcPr>
            <w:tcW w:w="1151" w:type="dxa"/>
            <w:tcBorders>
              <w:top w:val="nil"/>
              <w:left w:val="nil"/>
              <w:bottom w:val="single" w:sz="4" w:space="0" w:color="auto"/>
              <w:right w:val="single" w:sz="4" w:space="0" w:color="auto"/>
            </w:tcBorders>
            <w:shd w:val="clear" w:color="auto" w:fill="auto"/>
            <w:noWrap/>
            <w:vAlign w:val="bottom"/>
            <w:hideMark/>
          </w:tcPr>
          <w:p w14:paraId="0C0EBFA3" w14:textId="77777777" w:rsidR="006741CC" w:rsidRPr="006741CC" w:rsidRDefault="006741CC" w:rsidP="006741CC">
            <w:pPr>
              <w:widowControl/>
              <w:jc w:val="right"/>
              <w:rPr>
                <w:sz w:val="22"/>
                <w:szCs w:val="22"/>
              </w:rPr>
            </w:pPr>
            <w:r w:rsidRPr="006741CC">
              <w:rPr>
                <w:sz w:val="22"/>
                <w:szCs w:val="22"/>
              </w:rPr>
              <w:t>10,000</w:t>
            </w:r>
          </w:p>
        </w:tc>
        <w:tc>
          <w:tcPr>
            <w:tcW w:w="1151" w:type="dxa"/>
            <w:tcBorders>
              <w:top w:val="nil"/>
              <w:left w:val="nil"/>
              <w:bottom w:val="single" w:sz="4" w:space="0" w:color="auto"/>
              <w:right w:val="single" w:sz="4" w:space="0" w:color="auto"/>
            </w:tcBorders>
            <w:shd w:val="clear" w:color="auto" w:fill="auto"/>
            <w:noWrap/>
            <w:vAlign w:val="bottom"/>
            <w:hideMark/>
          </w:tcPr>
          <w:p w14:paraId="2CDA7FCC" w14:textId="77777777" w:rsidR="006741CC" w:rsidRPr="006741CC" w:rsidRDefault="006741CC" w:rsidP="006741CC">
            <w:pPr>
              <w:widowControl/>
              <w:jc w:val="right"/>
              <w:rPr>
                <w:sz w:val="22"/>
                <w:szCs w:val="22"/>
              </w:rPr>
            </w:pPr>
            <w:r w:rsidRPr="006741CC">
              <w:rPr>
                <w:sz w:val="22"/>
                <w:szCs w:val="22"/>
              </w:rPr>
              <w:t>10,000</w:t>
            </w:r>
          </w:p>
        </w:tc>
        <w:tc>
          <w:tcPr>
            <w:tcW w:w="1151" w:type="dxa"/>
            <w:tcBorders>
              <w:top w:val="nil"/>
              <w:left w:val="nil"/>
              <w:bottom w:val="single" w:sz="4" w:space="0" w:color="auto"/>
              <w:right w:val="single" w:sz="4" w:space="0" w:color="auto"/>
            </w:tcBorders>
            <w:shd w:val="clear" w:color="auto" w:fill="auto"/>
            <w:noWrap/>
            <w:vAlign w:val="bottom"/>
            <w:hideMark/>
          </w:tcPr>
          <w:p w14:paraId="556575B2" w14:textId="77777777" w:rsidR="006741CC" w:rsidRPr="006741CC" w:rsidRDefault="006741CC" w:rsidP="006741CC">
            <w:pPr>
              <w:widowControl/>
              <w:jc w:val="right"/>
              <w:rPr>
                <w:sz w:val="22"/>
                <w:szCs w:val="22"/>
              </w:rPr>
            </w:pPr>
            <w:r w:rsidRPr="006741CC">
              <w:rPr>
                <w:sz w:val="22"/>
                <w:szCs w:val="22"/>
              </w:rPr>
              <w:t>10,000</w:t>
            </w:r>
          </w:p>
        </w:tc>
      </w:tr>
      <w:tr w:rsidR="006741CC" w:rsidRPr="006741CC" w14:paraId="73F3FD61" w14:textId="77777777" w:rsidTr="00BF731A">
        <w:trPr>
          <w:trHeight w:val="705"/>
        </w:trPr>
        <w:tc>
          <w:tcPr>
            <w:tcW w:w="3958" w:type="dxa"/>
            <w:tcBorders>
              <w:top w:val="nil"/>
              <w:left w:val="single" w:sz="4" w:space="0" w:color="auto"/>
              <w:bottom w:val="single" w:sz="4" w:space="0" w:color="auto"/>
              <w:right w:val="single" w:sz="4" w:space="0" w:color="auto"/>
            </w:tcBorders>
            <w:shd w:val="clear" w:color="auto" w:fill="auto"/>
            <w:vAlign w:val="bottom"/>
            <w:hideMark/>
          </w:tcPr>
          <w:p w14:paraId="18B6CB84" w14:textId="77777777" w:rsidR="006741CC" w:rsidRPr="006741CC" w:rsidRDefault="006741CC" w:rsidP="006741CC">
            <w:pPr>
              <w:widowControl/>
              <w:rPr>
                <w:sz w:val="22"/>
                <w:szCs w:val="22"/>
              </w:rPr>
            </w:pPr>
            <w:r w:rsidRPr="006741CC">
              <w:rPr>
                <w:sz w:val="22"/>
                <w:szCs w:val="22"/>
              </w:rPr>
              <w:t>Иные закупки товаров, работ и услуг для обеспечения государственных (муниципальных) нужд</w:t>
            </w:r>
          </w:p>
        </w:tc>
        <w:tc>
          <w:tcPr>
            <w:tcW w:w="436" w:type="dxa"/>
            <w:tcBorders>
              <w:top w:val="nil"/>
              <w:left w:val="nil"/>
              <w:bottom w:val="single" w:sz="4" w:space="0" w:color="auto"/>
              <w:right w:val="nil"/>
            </w:tcBorders>
            <w:shd w:val="clear" w:color="auto" w:fill="auto"/>
            <w:vAlign w:val="bottom"/>
            <w:hideMark/>
          </w:tcPr>
          <w:p w14:paraId="37AA4A04" w14:textId="77777777" w:rsidR="006741CC" w:rsidRPr="006741CC" w:rsidRDefault="006741CC" w:rsidP="006741CC">
            <w:pPr>
              <w:widowControl/>
              <w:jc w:val="center"/>
              <w:rPr>
                <w:sz w:val="22"/>
                <w:szCs w:val="22"/>
              </w:rPr>
            </w:pPr>
            <w:r w:rsidRPr="006741CC">
              <w:rPr>
                <w:sz w:val="22"/>
                <w:szCs w:val="22"/>
              </w:rPr>
              <w:t>02</w:t>
            </w:r>
          </w:p>
        </w:tc>
        <w:tc>
          <w:tcPr>
            <w:tcW w:w="326" w:type="dxa"/>
            <w:tcBorders>
              <w:top w:val="nil"/>
              <w:left w:val="nil"/>
              <w:bottom w:val="single" w:sz="4" w:space="0" w:color="auto"/>
              <w:right w:val="nil"/>
            </w:tcBorders>
            <w:shd w:val="clear" w:color="auto" w:fill="auto"/>
            <w:vAlign w:val="bottom"/>
            <w:hideMark/>
          </w:tcPr>
          <w:p w14:paraId="1AE644BC" w14:textId="77777777" w:rsidR="006741CC" w:rsidRPr="006741CC" w:rsidRDefault="006741CC" w:rsidP="006741CC">
            <w:pPr>
              <w:widowControl/>
              <w:jc w:val="center"/>
              <w:rPr>
                <w:sz w:val="22"/>
                <w:szCs w:val="22"/>
              </w:rPr>
            </w:pPr>
            <w:r w:rsidRPr="006741CC">
              <w:rPr>
                <w:sz w:val="22"/>
                <w:szCs w:val="22"/>
              </w:rPr>
              <w:t>3</w:t>
            </w:r>
          </w:p>
        </w:tc>
        <w:tc>
          <w:tcPr>
            <w:tcW w:w="436" w:type="dxa"/>
            <w:tcBorders>
              <w:top w:val="nil"/>
              <w:left w:val="nil"/>
              <w:bottom w:val="single" w:sz="4" w:space="0" w:color="auto"/>
              <w:right w:val="nil"/>
            </w:tcBorders>
            <w:shd w:val="clear" w:color="auto" w:fill="auto"/>
            <w:vAlign w:val="bottom"/>
            <w:hideMark/>
          </w:tcPr>
          <w:p w14:paraId="0EE7AC81" w14:textId="77777777" w:rsidR="006741CC" w:rsidRPr="006741CC" w:rsidRDefault="006741CC" w:rsidP="006741CC">
            <w:pPr>
              <w:widowControl/>
              <w:jc w:val="center"/>
              <w:rPr>
                <w:sz w:val="22"/>
                <w:szCs w:val="22"/>
              </w:rPr>
            </w:pPr>
            <w:r w:rsidRPr="006741CC">
              <w:rPr>
                <w:sz w:val="22"/>
                <w:szCs w:val="22"/>
              </w:rPr>
              <w:t>01</w:t>
            </w:r>
          </w:p>
        </w:tc>
        <w:tc>
          <w:tcPr>
            <w:tcW w:w="766" w:type="dxa"/>
            <w:tcBorders>
              <w:top w:val="nil"/>
              <w:left w:val="nil"/>
              <w:bottom w:val="single" w:sz="4" w:space="0" w:color="auto"/>
              <w:right w:val="single" w:sz="4" w:space="0" w:color="auto"/>
            </w:tcBorders>
            <w:shd w:val="clear" w:color="auto" w:fill="auto"/>
            <w:vAlign w:val="bottom"/>
            <w:hideMark/>
          </w:tcPr>
          <w:p w14:paraId="68D179EC" w14:textId="77777777" w:rsidR="006741CC" w:rsidRPr="006741CC" w:rsidRDefault="006741CC" w:rsidP="006741CC">
            <w:pPr>
              <w:widowControl/>
              <w:jc w:val="center"/>
              <w:rPr>
                <w:sz w:val="22"/>
                <w:szCs w:val="22"/>
              </w:rPr>
            </w:pPr>
            <w:r w:rsidRPr="006741CC">
              <w:rPr>
                <w:sz w:val="22"/>
                <w:szCs w:val="22"/>
              </w:rPr>
              <w:t>80280</w:t>
            </w:r>
          </w:p>
        </w:tc>
        <w:tc>
          <w:tcPr>
            <w:tcW w:w="566" w:type="dxa"/>
            <w:tcBorders>
              <w:top w:val="nil"/>
              <w:left w:val="nil"/>
              <w:bottom w:val="single" w:sz="4" w:space="0" w:color="auto"/>
              <w:right w:val="single" w:sz="4" w:space="0" w:color="auto"/>
            </w:tcBorders>
            <w:shd w:val="clear" w:color="auto" w:fill="auto"/>
            <w:noWrap/>
            <w:vAlign w:val="bottom"/>
            <w:hideMark/>
          </w:tcPr>
          <w:p w14:paraId="473F4141" w14:textId="77777777" w:rsidR="006741CC" w:rsidRPr="006741CC" w:rsidRDefault="006741CC" w:rsidP="006741CC">
            <w:pPr>
              <w:widowControl/>
              <w:rPr>
                <w:sz w:val="22"/>
                <w:szCs w:val="22"/>
              </w:rPr>
            </w:pPr>
            <w:r w:rsidRPr="006741CC">
              <w:rPr>
                <w:sz w:val="22"/>
                <w:szCs w:val="22"/>
              </w:rPr>
              <w:t>240</w:t>
            </w:r>
          </w:p>
        </w:tc>
        <w:tc>
          <w:tcPr>
            <w:tcW w:w="466" w:type="dxa"/>
            <w:tcBorders>
              <w:top w:val="nil"/>
              <w:left w:val="nil"/>
              <w:bottom w:val="single" w:sz="4" w:space="0" w:color="auto"/>
              <w:right w:val="single" w:sz="4" w:space="0" w:color="auto"/>
            </w:tcBorders>
            <w:shd w:val="clear" w:color="auto" w:fill="auto"/>
            <w:vAlign w:val="bottom"/>
            <w:hideMark/>
          </w:tcPr>
          <w:p w14:paraId="60B73161" w14:textId="77777777" w:rsidR="006741CC" w:rsidRPr="006741CC" w:rsidRDefault="006741CC" w:rsidP="006741CC">
            <w:pPr>
              <w:widowControl/>
              <w:jc w:val="center"/>
              <w:rPr>
                <w:sz w:val="22"/>
                <w:szCs w:val="22"/>
              </w:rPr>
            </w:pPr>
            <w:r w:rsidRPr="006741CC">
              <w:rPr>
                <w:sz w:val="22"/>
                <w:szCs w:val="22"/>
              </w:rPr>
              <w:t> </w:t>
            </w:r>
          </w:p>
        </w:tc>
        <w:tc>
          <w:tcPr>
            <w:tcW w:w="500" w:type="dxa"/>
            <w:tcBorders>
              <w:top w:val="nil"/>
              <w:left w:val="nil"/>
              <w:bottom w:val="single" w:sz="4" w:space="0" w:color="auto"/>
              <w:right w:val="single" w:sz="4" w:space="0" w:color="auto"/>
            </w:tcBorders>
            <w:shd w:val="clear" w:color="auto" w:fill="auto"/>
            <w:vAlign w:val="bottom"/>
            <w:hideMark/>
          </w:tcPr>
          <w:p w14:paraId="6EEE3D1D" w14:textId="77777777" w:rsidR="006741CC" w:rsidRPr="006741CC" w:rsidRDefault="006741CC" w:rsidP="006741CC">
            <w:pPr>
              <w:widowControl/>
              <w:jc w:val="center"/>
              <w:rPr>
                <w:sz w:val="22"/>
                <w:szCs w:val="22"/>
              </w:rPr>
            </w:pPr>
            <w:r w:rsidRPr="006741CC">
              <w:rPr>
                <w:sz w:val="22"/>
                <w:szCs w:val="22"/>
              </w:rPr>
              <w:t> </w:t>
            </w:r>
          </w:p>
        </w:tc>
        <w:tc>
          <w:tcPr>
            <w:tcW w:w="1151" w:type="dxa"/>
            <w:tcBorders>
              <w:top w:val="nil"/>
              <w:left w:val="nil"/>
              <w:bottom w:val="single" w:sz="4" w:space="0" w:color="auto"/>
              <w:right w:val="single" w:sz="4" w:space="0" w:color="auto"/>
            </w:tcBorders>
            <w:shd w:val="clear" w:color="000000" w:fill="FFFFFF"/>
            <w:noWrap/>
            <w:vAlign w:val="bottom"/>
            <w:hideMark/>
          </w:tcPr>
          <w:p w14:paraId="44AB6A6F" w14:textId="77777777" w:rsidR="006741CC" w:rsidRPr="006741CC" w:rsidRDefault="006741CC" w:rsidP="006741CC">
            <w:pPr>
              <w:widowControl/>
              <w:jc w:val="right"/>
              <w:rPr>
                <w:sz w:val="22"/>
                <w:szCs w:val="22"/>
              </w:rPr>
            </w:pPr>
            <w:r w:rsidRPr="006741CC">
              <w:rPr>
                <w:sz w:val="22"/>
                <w:szCs w:val="22"/>
              </w:rPr>
              <w:t>10,000</w:t>
            </w:r>
          </w:p>
        </w:tc>
        <w:tc>
          <w:tcPr>
            <w:tcW w:w="1151" w:type="dxa"/>
            <w:tcBorders>
              <w:top w:val="nil"/>
              <w:left w:val="nil"/>
              <w:bottom w:val="single" w:sz="4" w:space="0" w:color="auto"/>
              <w:right w:val="single" w:sz="4" w:space="0" w:color="auto"/>
            </w:tcBorders>
            <w:shd w:val="clear" w:color="000000" w:fill="FFFFFF"/>
            <w:noWrap/>
            <w:vAlign w:val="bottom"/>
            <w:hideMark/>
          </w:tcPr>
          <w:p w14:paraId="7F1F098C" w14:textId="77777777" w:rsidR="006741CC" w:rsidRPr="006741CC" w:rsidRDefault="006741CC" w:rsidP="006741CC">
            <w:pPr>
              <w:widowControl/>
              <w:jc w:val="right"/>
              <w:rPr>
                <w:sz w:val="22"/>
                <w:szCs w:val="22"/>
              </w:rPr>
            </w:pPr>
            <w:r w:rsidRPr="006741CC">
              <w:rPr>
                <w:sz w:val="22"/>
                <w:szCs w:val="22"/>
              </w:rPr>
              <w:t>10,000</w:t>
            </w:r>
          </w:p>
        </w:tc>
        <w:tc>
          <w:tcPr>
            <w:tcW w:w="1151" w:type="dxa"/>
            <w:tcBorders>
              <w:top w:val="nil"/>
              <w:left w:val="nil"/>
              <w:bottom w:val="single" w:sz="4" w:space="0" w:color="auto"/>
              <w:right w:val="single" w:sz="4" w:space="0" w:color="auto"/>
            </w:tcBorders>
            <w:shd w:val="clear" w:color="000000" w:fill="FFFFFF"/>
            <w:noWrap/>
            <w:vAlign w:val="bottom"/>
            <w:hideMark/>
          </w:tcPr>
          <w:p w14:paraId="64BE4F45" w14:textId="77777777" w:rsidR="006741CC" w:rsidRPr="006741CC" w:rsidRDefault="006741CC" w:rsidP="006741CC">
            <w:pPr>
              <w:widowControl/>
              <w:jc w:val="right"/>
              <w:rPr>
                <w:sz w:val="22"/>
                <w:szCs w:val="22"/>
              </w:rPr>
            </w:pPr>
            <w:r w:rsidRPr="006741CC">
              <w:rPr>
                <w:sz w:val="22"/>
                <w:szCs w:val="22"/>
              </w:rPr>
              <w:t>10,000</w:t>
            </w:r>
          </w:p>
        </w:tc>
      </w:tr>
      <w:tr w:rsidR="006741CC" w:rsidRPr="006741CC" w14:paraId="0769B1EB" w14:textId="77777777" w:rsidTr="00BF731A">
        <w:trPr>
          <w:trHeight w:val="750"/>
        </w:trPr>
        <w:tc>
          <w:tcPr>
            <w:tcW w:w="3958" w:type="dxa"/>
            <w:tcBorders>
              <w:top w:val="nil"/>
              <w:left w:val="single" w:sz="4" w:space="0" w:color="auto"/>
              <w:bottom w:val="single" w:sz="4" w:space="0" w:color="auto"/>
              <w:right w:val="single" w:sz="4" w:space="0" w:color="auto"/>
            </w:tcBorders>
            <w:shd w:val="clear" w:color="auto" w:fill="auto"/>
            <w:vAlign w:val="bottom"/>
            <w:hideMark/>
          </w:tcPr>
          <w:p w14:paraId="724C60FB" w14:textId="77777777" w:rsidR="006741CC" w:rsidRPr="006741CC" w:rsidRDefault="006741CC" w:rsidP="006741CC">
            <w:pPr>
              <w:widowControl/>
              <w:rPr>
                <w:sz w:val="22"/>
                <w:szCs w:val="22"/>
              </w:rPr>
            </w:pPr>
            <w:r w:rsidRPr="006741CC">
              <w:rPr>
                <w:sz w:val="22"/>
                <w:szCs w:val="22"/>
              </w:rPr>
              <w:t>Национальная экономика</w:t>
            </w:r>
          </w:p>
        </w:tc>
        <w:tc>
          <w:tcPr>
            <w:tcW w:w="436" w:type="dxa"/>
            <w:tcBorders>
              <w:top w:val="nil"/>
              <w:left w:val="nil"/>
              <w:bottom w:val="single" w:sz="4" w:space="0" w:color="auto"/>
              <w:right w:val="nil"/>
            </w:tcBorders>
            <w:shd w:val="clear" w:color="auto" w:fill="auto"/>
            <w:vAlign w:val="bottom"/>
            <w:hideMark/>
          </w:tcPr>
          <w:p w14:paraId="77316901" w14:textId="77777777" w:rsidR="006741CC" w:rsidRPr="006741CC" w:rsidRDefault="006741CC" w:rsidP="006741CC">
            <w:pPr>
              <w:widowControl/>
              <w:jc w:val="center"/>
              <w:rPr>
                <w:sz w:val="22"/>
                <w:szCs w:val="22"/>
              </w:rPr>
            </w:pPr>
            <w:r w:rsidRPr="006741CC">
              <w:rPr>
                <w:sz w:val="22"/>
                <w:szCs w:val="22"/>
              </w:rPr>
              <w:t>02</w:t>
            </w:r>
          </w:p>
        </w:tc>
        <w:tc>
          <w:tcPr>
            <w:tcW w:w="326" w:type="dxa"/>
            <w:tcBorders>
              <w:top w:val="nil"/>
              <w:left w:val="nil"/>
              <w:bottom w:val="single" w:sz="4" w:space="0" w:color="auto"/>
              <w:right w:val="nil"/>
            </w:tcBorders>
            <w:shd w:val="clear" w:color="auto" w:fill="auto"/>
            <w:vAlign w:val="bottom"/>
            <w:hideMark/>
          </w:tcPr>
          <w:p w14:paraId="3D9633E4" w14:textId="77777777" w:rsidR="006741CC" w:rsidRPr="006741CC" w:rsidRDefault="006741CC" w:rsidP="006741CC">
            <w:pPr>
              <w:widowControl/>
              <w:jc w:val="center"/>
              <w:rPr>
                <w:sz w:val="22"/>
                <w:szCs w:val="22"/>
              </w:rPr>
            </w:pPr>
            <w:r w:rsidRPr="006741CC">
              <w:rPr>
                <w:sz w:val="22"/>
                <w:szCs w:val="22"/>
              </w:rPr>
              <w:t>3</w:t>
            </w:r>
          </w:p>
        </w:tc>
        <w:tc>
          <w:tcPr>
            <w:tcW w:w="436" w:type="dxa"/>
            <w:tcBorders>
              <w:top w:val="nil"/>
              <w:left w:val="nil"/>
              <w:bottom w:val="single" w:sz="4" w:space="0" w:color="auto"/>
              <w:right w:val="nil"/>
            </w:tcBorders>
            <w:shd w:val="clear" w:color="auto" w:fill="auto"/>
            <w:vAlign w:val="bottom"/>
            <w:hideMark/>
          </w:tcPr>
          <w:p w14:paraId="4651744A" w14:textId="77777777" w:rsidR="006741CC" w:rsidRPr="006741CC" w:rsidRDefault="006741CC" w:rsidP="006741CC">
            <w:pPr>
              <w:widowControl/>
              <w:jc w:val="center"/>
              <w:rPr>
                <w:sz w:val="22"/>
                <w:szCs w:val="22"/>
              </w:rPr>
            </w:pPr>
            <w:r w:rsidRPr="006741CC">
              <w:rPr>
                <w:sz w:val="22"/>
                <w:szCs w:val="22"/>
              </w:rPr>
              <w:t>01</w:t>
            </w:r>
          </w:p>
        </w:tc>
        <w:tc>
          <w:tcPr>
            <w:tcW w:w="766" w:type="dxa"/>
            <w:tcBorders>
              <w:top w:val="nil"/>
              <w:left w:val="nil"/>
              <w:bottom w:val="single" w:sz="4" w:space="0" w:color="auto"/>
              <w:right w:val="single" w:sz="4" w:space="0" w:color="auto"/>
            </w:tcBorders>
            <w:shd w:val="clear" w:color="auto" w:fill="auto"/>
            <w:vAlign w:val="bottom"/>
            <w:hideMark/>
          </w:tcPr>
          <w:p w14:paraId="3DE71925" w14:textId="77777777" w:rsidR="006741CC" w:rsidRPr="006741CC" w:rsidRDefault="006741CC" w:rsidP="006741CC">
            <w:pPr>
              <w:widowControl/>
              <w:jc w:val="center"/>
              <w:rPr>
                <w:sz w:val="22"/>
                <w:szCs w:val="22"/>
              </w:rPr>
            </w:pPr>
            <w:r w:rsidRPr="006741CC">
              <w:rPr>
                <w:sz w:val="22"/>
                <w:szCs w:val="22"/>
              </w:rPr>
              <w:t>80280</w:t>
            </w:r>
          </w:p>
        </w:tc>
        <w:tc>
          <w:tcPr>
            <w:tcW w:w="566" w:type="dxa"/>
            <w:tcBorders>
              <w:top w:val="nil"/>
              <w:left w:val="nil"/>
              <w:bottom w:val="single" w:sz="4" w:space="0" w:color="auto"/>
              <w:right w:val="single" w:sz="4" w:space="0" w:color="auto"/>
            </w:tcBorders>
            <w:shd w:val="clear" w:color="auto" w:fill="auto"/>
            <w:noWrap/>
            <w:vAlign w:val="bottom"/>
            <w:hideMark/>
          </w:tcPr>
          <w:p w14:paraId="65BC673F" w14:textId="77777777" w:rsidR="006741CC" w:rsidRPr="006741CC" w:rsidRDefault="006741CC" w:rsidP="006741CC">
            <w:pPr>
              <w:widowControl/>
              <w:rPr>
                <w:sz w:val="22"/>
                <w:szCs w:val="22"/>
              </w:rPr>
            </w:pPr>
            <w:r w:rsidRPr="006741CC">
              <w:rPr>
                <w:sz w:val="22"/>
                <w:szCs w:val="22"/>
              </w:rPr>
              <w:t>240</w:t>
            </w:r>
          </w:p>
        </w:tc>
        <w:tc>
          <w:tcPr>
            <w:tcW w:w="466" w:type="dxa"/>
            <w:tcBorders>
              <w:top w:val="nil"/>
              <w:left w:val="nil"/>
              <w:bottom w:val="single" w:sz="4" w:space="0" w:color="auto"/>
              <w:right w:val="single" w:sz="4" w:space="0" w:color="auto"/>
            </w:tcBorders>
            <w:shd w:val="clear" w:color="auto" w:fill="auto"/>
            <w:vAlign w:val="bottom"/>
            <w:hideMark/>
          </w:tcPr>
          <w:p w14:paraId="07D1CEAE" w14:textId="77777777" w:rsidR="006741CC" w:rsidRPr="006741CC" w:rsidRDefault="006741CC" w:rsidP="006741CC">
            <w:pPr>
              <w:widowControl/>
              <w:jc w:val="center"/>
              <w:rPr>
                <w:sz w:val="22"/>
                <w:szCs w:val="22"/>
              </w:rPr>
            </w:pPr>
            <w:r w:rsidRPr="006741CC">
              <w:rPr>
                <w:sz w:val="22"/>
                <w:szCs w:val="22"/>
              </w:rPr>
              <w:t>04</w:t>
            </w:r>
          </w:p>
        </w:tc>
        <w:tc>
          <w:tcPr>
            <w:tcW w:w="500" w:type="dxa"/>
            <w:tcBorders>
              <w:top w:val="nil"/>
              <w:left w:val="nil"/>
              <w:bottom w:val="single" w:sz="4" w:space="0" w:color="auto"/>
              <w:right w:val="single" w:sz="4" w:space="0" w:color="auto"/>
            </w:tcBorders>
            <w:shd w:val="clear" w:color="auto" w:fill="auto"/>
            <w:vAlign w:val="bottom"/>
            <w:hideMark/>
          </w:tcPr>
          <w:p w14:paraId="16F2A72E" w14:textId="77777777" w:rsidR="006741CC" w:rsidRPr="006741CC" w:rsidRDefault="006741CC" w:rsidP="006741CC">
            <w:pPr>
              <w:widowControl/>
              <w:jc w:val="center"/>
              <w:rPr>
                <w:sz w:val="22"/>
                <w:szCs w:val="22"/>
              </w:rPr>
            </w:pPr>
            <w:r w:rsidRPr="006741CC">
              <w:rPr>
                <w:sz w:val="22"/>
                <w:szCs w:val="22"/>
              </w:rPr>
              <w:t>00</w:t>
            </w:r>
          </w:p>
        </w:tc>
        <w:tc>
          <w:tcPr>
            <w:tcW w:w="1151" w:type="dxa"/>
            <w:tcBorders>
              <w:top w:val="nil"/>
              <w:left w:val="nil"/>
              <w:bottom w:val="single" w:sz="4" w:space="0" w:color="auto"/>
              <w:right w:val="single" w:sz="4" w:space="0" w:color="auto"/>
            </w:tcBorders>
            <w:shd w:val="clear" w:color="000000" w:fill="FFFFFF"/>
            <w:noWrap/>
            <w:vAlign w:val="bottom"/>
            <w:hideMark/>
          </w:tcPr>
          <w:p w14:paraId="76044B80" w14:textId="77777777" w:rsidR="006741CC" w:rsidRPr="006741CC" w:rsidRDefault="006741CC" w:rsidP="006741CC">
            <w:pPr>
              <w:widowControl/>
              <w:jc w:val="right"/>
              <w:rPr>
                <w:sz w:val="22"/>
                <w:szCs w:val="22"/>
              </w:rPr>
            </w:pPr>
            <w:r w:rsidRPr="006741CC">
              <w:rPr>
                <w:sz w:val="22"/>
                <w:szCs w:val="22"/>
              </w:rPr>
              <w:t>10,000</w:t>
            </w:r>
          </w:p>
        </w:tc>
        <w:tc>
          <w:tcPr>
            <w:tcW w:w="1151" w:type="dxa"/>
            <w:tcBorders>
              <w:top w:val="nil"/>
              <w:left w:val="nil"/>
              <w:bottom w:val="single" w:sz="4" w:space="0" w:color="auto"/>
              <w:right w:val="single" w:sz="4" w:space="0" w:color="auto"/>
            </w:tcBorders>
            <w:shd w:val="clear" w:color="000000" w:fill="FFFFFF"/>
            <w:noWrap/>
            <w:vAlign w:val="bottom"/>
            <w:hideMark/>
          </w:tcPr>
          <w:p w14:paraId="1DD16BC2" w14:textId="77777777" w:rsidR="006741CC" w:rsidRPr="006741CC" w:rsidRDefault="006741CC" w:rsidP="006741CC">
            <w:pPr>
              <w:widowControl/>
              <w:jc w:val="right"/>
              <w:rPr>
                <w:sz w:val="22"/>
                <w:szCs w:val="22"/>
              </w:rPr>
            </w:pPr>
            <w:r w:rsidRPr="006741CC">
              <w:rPr>
                <w:sz w:val="22"/>
                <w:szCs w:val="22"/>
              </w:rPr>
              <w:t>10,000</w:t>
            </w:r>
          </w:p>
        </w:tc>
        <w:tc>
          <w:tcPr>
            <w:tcW w:w="1151" w:type="dxa"/>
            <w:tcBorders>
              <w:top w:val="nil"/>
              <w:left w:val="nil"/>
              <w:bottom w:val="single" w:sz="4" w:space="0" w:color="auto"/>
              <w:right w:val="single" w:sz="4" w:space="0" w:color="auto"/>
            </w:tcBorders>
            <w:shd w:val="clear" w:color="000000" w:fill="FFFFFF"/>
            <w:noWrap/>
            <w:vAlign w:val="bottom"/>
            <w:hideMark/>
          </w:tcPr>
          <w:p w14:paraId="061FA781" w14:textId="77777777" w:rsidR="006741CC" w:rsidRPr="006741CC" w:rsidRDefault="006741CC" w:rsidP="006741CC">
            <w:pPr>
              <w:widowControl/>
              <w:jc w:val="right"/>
              <w:rPr>
                <w:sz w:val="22"/>
                <w:szCs w:val="22"/>
              </w:rPr>
            </w:pPr>
            <w:r w:rsidRPr="006741CC">
              <w:rPr>
                <w:sz w:val="22"/>
                <w:szCs w:val="22"/>
              </w:rPr>
              <w:t>10,000</w:t>
            </w:r>
          </w:p>
        </w:tc>
      </w:tr>
      <w:tr w:rsidR="006741CC" w:rsidRPr="006741CC" w14:paraId="18150BA1" w14:textId="77777777" w:rsidTr="00BF731A">
        <w:trPr>
          <w:trHeight w:val="375"/>
        </w:trPr>
        <w:tc>
          <w:tcPr>
            <w:tcW w:w="3958" w:type="dxa"/>
            <w:tcBorders>
              <w:top w:val="nil"/>
              <w:left w:val="single" w:sz="4" w:space="0" w:color="auto"/>
              <w:bottom w:val="single" w:sz="4" w:space="0" w:color="auto"/>
              <w:right w:val="single" w:sz="4" w:space="0" w:color="auto"/>
            </w:tcBorders>
            <w:shd w:val="clear" w:color="auto" w:fill="auto"/>
            <w:vAlign w:val="bottom"/>
            <w:hideMark/>
          </w:tcPr>
          <w:p w14:paraId="7CDB44BB" w14:textId="77777777" w:rsidR="006741CC" w:rsidRPr="006741CC" w:rsidRDefault="006741CC" w:rsidP="006741CC">
            <w:pPr>
              <w:widowControl/>
              <w:rPr>
                <w:sz w:val="22"/>
                <w:szCs w:val="22"/>
              </w:rPr>
            </w:pPr>
            <w:r w:rsidRPr="006741CC">
              <w:rPr>
                <w:sz w:val="22"/>
                <w:szCs w:val="22"/>
              </w:rPr>
              <w:t>Другие вопросы в области национальной экономики</w:t>
            </w:r>
          </w:p>
        </w:tc>
        <w:tc>
          <w:tcPr>
            <w:tcW w:w="436" w:type="dxa"/>
            <w:tcBorders>
              <w:top w:val="nil"/>
              <w:left w:val="nil"/>
              <w:bottom w:val="single" w:sz="4" w:space="0" w:color="auto"/>
              <w:right w:val="nil"/>
            </w:tcBorders>
            <w:shd w:val="clear" w:color="auto" w:fill="auto"/>
            <w:vAlign w:val="bottom"/>
            <w:hideMark/>
          </w:tcPr>
          <w:p w14:paraId="02E8BB44" w14:textId="77777777" w:rsidR="006741CC" w:rsidRPr="006741CC" w:rsidRDefault="006741CC" w:rsidP="006741CC">
            <w:pPr>
              <w:widowControl/>
              <w:jc w:val="center"/>
              <w:rPr>
                <w:sz w:val="22"/>
                <w:szCs w:val="22"/>
              </w:rPr>
            </w:pPr>
            <w:r w:rsidRPr="006741CC">
              <w:rPr>
                <w:sz w:val="22"/>
                <w:szCs w:val="22"/>
              </w:rPr>
              <w:t>02</w:t>
            </w:r>
          </w:p>
        </w:tc>
        <w:tc>
          <w:tcPr>
            <w:tcW w:w="326" w:type="dxa"/>
            <w:tcBorders>
              <w:top w:val="nil"/>
              <w:left w:val="nil"/>
              <w:bottom w:val="single" w:sz="4" w:space="0" w:color="auto"/>
              <w:right w:val="nil"/>
            </w:tcBorders>
            <w:shd w:val="clear" w:color="auto" w:fill="auto"/>
            <w:vAlign w:val="bottom"/>
            <w:hideMark/>
          </w:tcPr>
          <w:p w14:paraId="3564C099" w14:textId="77777777" w:rsidR="006741CC" w:rsidRPr="006741CC" w:rsidRDefault="006741CC" w:rsidP="006741CC">
            <w:pPr>
              <w:widowControl/>
              <w:jc w:val="center"/>
              <w:rPr>
                <w:sz w:val="22"/>
                <w:szCs w:val="22"/>
              </w:rPr>
            </w:pPr>
            <w:r w:rsidRPr="006741CC">
              <w:rPr>
                <w:sz w:val="22"/>
                <w:szCs w:val="22"/>
              </w:rPr>
              <w:t>3</w:t>
            </w:r>
          </w:p>
        </w:tc>
        <w:tc>
          <w:tcPr>
            <w:tcW w:w="436" w:type="dxa"/>
            <w:tcBorders>
              <w:top w:val="nil"/>
              <w:left w:val="nil"/>
              <w:bottom w:val="single" w:sz="4" w:space="0" w:color="auto"/>
              <w:right w:val="nil"/>
            </w:tcBorders>
            <w:shd w:val="clear" w:color="auto" w:fill="auto"/>
            <w:vAlign w:val="bottom"/>
            <w:hideMark/>
          </w:tcPr>
          <w:p w14:paraId="753D7D74" w14:textId="77777777" w:rsidR="006741CC" w:rsidRPr="006741CC" w:rsidRDefault="006741CC" w:rsidP="006741CC">
            <w:pPr>
              <w:widowControl/>
              <w:jc w:val="center"/>
              <w:rPr>
                <w:sz w:val="22"/>
                <w:szCs w:val="22"/>
              </w:rPr>
            </w:pPr>
            <w:r w:rsidRPr="006741CC">
              <w:rPr>
                <w:sz w:val="22"/>
                <w:szCs w:val="22"/>
              </w:rPr>
              <w:t>01</w:t>
            </w:r>
          </w:p>
        </w:tc>
        <w:tc>
          <w:tcPr>
            <w:tcW w:w="766" w:type="dxa"/>
            <w:tcBorders>
              <w:top w:val="nil"/>
              <w:left w:val="nil"/>
              <w:bottom w:val="single" w:sz="4" w:space="0" w:color="auto"/>
              <w:right w:val="single" w:sz="4" w:space="0" w:color="auto"/>
            </w:tcBorders>
            <w:shd w:val="clear" w:color="auto" w:fill="auto"/>
            <w:vAlign w:val="bottom"/>
            <w:hideMark/>
          </w:tcPr>
          <w:p w14:paraId="5302D41C" w14:textId="77777777" w:rsidR="006741CC" w:rsidRPr="006741CC" w:rsidRDefault="006741CC" w:rsidP="006741CC">
            <w:pPr>
              <w:widowControl/>
              <w:jc w:val="center"/>
              <w:rPr>
                <w:sz w:val="22"/>
                <w:szCs w:val="22"/>
              </w:rPr>
            </w:pPr>
            <w:r w:rsidRPr="006741CC">
              <w:rPr>
                <w:sz w:val="22"/>
                <w:szCs w:val="22"/>
              </w:rPr>
              <w:t>80280</w:t>
            </w:r>
          </w:p>
        </w:tc>
        <w:tc>
          <w:tcPr>
            <w:tcW w:w="566" w:type="dxa"/>
            <w:tcBorders>
              <w:top w:val="nil"/>
              <w:left w:val="nil"/>
              <w:bottom w:val="single" w:sz="4" w:space="0" w:color="auto"/>
              <w:right w:val="single" w:sz="4" w:space="0" w:color="auto"/>
            </w:tcBorders>
            <w:shd w:val="clear" w:color="auto" w:fill="auto"/>
            <w:noWrap/>
            <w:vAlign w:val="bottom"/>
            <w:hideMark/>
          </w:tcPr>
          <w:p w14:paraId="2E901183" w14:textId="77777777" w:rsidR="006741CC" w:rsidRPr="006741CC" w:rsidRDefault="006741CC" w:rsidP="006741CC">
            <w:pPr>
              <w:widowControl/>
              <w:rPr>
                <w:sz w:val="22"/>
                <w:szCs w:val="22"/>
              </w:rPr>
            </w:pPr>
            <w:r w:rsidRPr="006741CC">
              <w:rPr>
                <w:sz w:val="22"/>
                <w:szCs w:val="22"/>
              </w:rPr>
              <w:t>240</w:t>
            </w:r>
          </w:p>
        </w:tc>
        <w:tc>
          <w:tcPr>
            <w:tcW w:w="466" w:type="dxa"/>
            <w:tcBorders>
              <w:top w:val="nil"/>
              <w:left w:val="nil"/>
              <w:bottom w:val="single" w:sz="4" w:space="0" w:color="auto"/>
              <w:right w:val="single" w:sz="4" w:space="0" w:color="auto"/>
            </w:tcBorders>
            <w:shd w:val="clear" w:color="auto" w:fill="auto"/>
            <w:vAlign w:val="bottom"/>
            <w:hideMark/>
          </w:tcPr>
          <w:p w14:paraId="67FC922C" w14:textId="77777777" w:rsidR="006741CC" w:rsidRPr="006741CC" w:rsidRDefault="006741CC" w:rsidP="006741CC">
            <w:pPr>
              <w:widowControl/>
              <w:jc w:val="center"/>
              <w:rPr>
                <w:sz w:val="22"/>
                <w:szCs w:val="22"/>
              </w:rPr>
            </w:pPr>
            <w:r w:rsidRPr="006741CC">
              <w:rPr>
                <w:sz w:val="22"/>
                <w:szCs w:val="22"/>
              </w:rPr>
              <w:t>04</w:t>
            </w:r>
          </w:p>
        </w:tc>
        <w:tc>
          <w:tcPr>
            <w:tcW w:w="500" w:type="dxa"/>
            <w:tcBorders>
              <w:top w:val="nil"/>
              <w:left w:val="nil"/>
              <w:bottom w:val="single" w:sz="4" w:space="0" w:color="auto"/>
              <w:right w:val="single" w:sz="4" w:space="0" w:color="auto"/>
            </w:tcBorders>
            <w:shd w:val="clear" w:color="auto" w:fill="auto"/>
            <w:vAlign w:val="bottom"/>
            <w:hideMark/>
          </w:tcPr>
          <w:p w14:paraId="5F809C0A" w14:textId="77777777" w:rsidR="006741CC" w:rsidRPr="006741CC" w:rsidRDefault="006741CC" w:rsidP="006741CC">
            <w:pPr>
              <w:widowControl/>
              <w:jc w:val="center"/>
              <w:rPr>
                <w:sz w:val="22"/>
                <w:szCs w:val="22"/>
              </w:rPr>
            </w:pPr>
            <w:r w:rsidRPr="006741CC">
              <w:rPr>
                <w:sz w:val="22"/>
                <w:szCs w:val="22"/>
              </w:rPr>
              <w:t>12</w:t>
            </w:r>
          </w:p>
        </w:tc>
        <w:tc>
          <w:tcPr>
            <w:tcW w:w="1151" w:type="dxa"/>
            <w:tcBorders>
              <w:top w:val="nil"/>
              <w:left w:val="nil"/>
              <w:bottom w:val="single" w:sz="4" w:space="0" w:color="auto"/>
              <w:right w:val="single" w:sz="4" w:space="0" w:color="auto"/>
            </w:tcBorders>
            <w:shd w:val="clear" w:color="000000" w:fill="FFFFFF"/>
            <w:noWrap/>
            <w:vAlign w:val="bottom"/>
            <w:hideMark/>
          </w:tcPr>
          <w:p w14:paraId="63EF27B6" w14:textId="77777777" w:rsidR="006741CC" w:rsidRPr="006741CC" w:rsidRDefault="006741CC" w:rsidP="006741CC">
            <w:pPr>
              <w:widowControl/>
              <w:jc w:val="right"/>
              <w:rPr>
                <w:sz w:val="22"/>
                <w:szCs w:val="22"/>
              </w:rPr>
            </w:pPr>
            <w:r w:rsidRPr="006741CC">
              <w:rPr>
                <w:sz w:val="22"/>
                <w:szCs w:val="22"/>
              </w:rPr>
              <w:t>10,000</w:t>
            </w:r>
          </w:p>
        </w:tc>
        <w:tc>
          <w:tcPr>
            <w:tcW w:w="1151" w:type="dxa"/>
            <w:tcBorders>
              <w:top w:val="nil"/>
              <w:left w:val="nil"/>
              <w:bottom w:val="single" w:sz="4" w:space="0" w:color="auto"/>
              <w:right w:val="single" w:sz="4" w:space="0" w:color="auto"/>
            </w:tcBorders>
            <w:shd w:val="clear" w:color="000000" w:fill="FFFFFF"/>
            <w:noWrap/>
            <w:vAlign w:val="bottom"/>
            <w:hideMark/>
          </w:tcPr>
          <w:p w14:paraId="68D36986" w14:textId="77777777" w:rsidR="006741CC" w:rsidRPr="006741CC" w:rsidRDefault="006741CC" w:rsidP="006741CC">
            <w:pPr>
              <w:widowControl/>
              <w:jc w:val="right"/>
              <w:rPr>
                <w:sz w:val="22"/>
                <w:szCs w:val="22"/>
              </w:rPr>
            </w:pPr>
            <w:r w:rsidRPr="006741CC">
              <w:rPr>
                <w:sz w:val="22"/>
                <w:szCs w:val="22"/>
              </w:rPr>
              <w:t>10,000</w:t>
            </w:r>
          </w:p>
        </w:tc>
        <w:tc>
          <w:tcPr>
            <w:tcW w:w="1151" w:type="dxa"/>
            <w:tcBorders>
              <w:top w:val="nil"/>
              <w:left w:val="nil"/>
              <w:bottom w:val="single" w:sz="4" w:space="0" w:color="auto"/>
              <w:right w:val="single" w:sz="4" w:space="0" w:color="auto"/>
            </w:tcBorders>
            <w:shd w:val="clear" w:color="000000" w:fill="FFFFFF"/>
            <w:noWrap/>
            <w:vAlign w:val="bottom"/>
            <w:hideMark/>
          </w:tcPr>
          <w:p w14:paraId="118435EA" w14:textId="77777777" w:rsidR="006741CC" w:rsidRPr="006741CC" w:rsidRDefault="006741CC" w:rsidP="006741CC">
            <w:pPr>
              <w:widowControl/>
              <w:jc w:val="right"/>
              <w:rPr>
                <w:sz w:val="22"/>
                <w:szCs w:val="22"/>
              </w:rPr>
            </w:pPr>
            <w:r w:rsidRPr="006741CC">
              <w:rPr>
                <w:sz w:val="22"/>
                <w:szCs w:val="22"/>
              </w:rPr>
              <w:t>10,000</w:t>
            </w:r>
          </w:p>
        </w:tc>
      </w:tr>
      <w:tr w:rsidR="006741CC" w:rsidRPr="006741CC" w14:paraId="0FAD2164" w14:textId="77777777" w:rsidTr="00BF731A">
        <w:trPr>
          <w:trHeight w:val="345"/>
        </w:trPr>
        <w:tc>
          <w:tcPr>
            <w:tcW w:w="3958" w:type="dxa"/>
            <w:tcBorders>
              <w:top w:val="nil"/>
              <w:left w:val="single" w:sz="4" w:space="0" w:color="auto"/>
              <w:bottom w:val="single" w:sz="4" w:space="0" w:color="auto"/>
              <w:right w:val="single" w:sz="4" w:space="0" w:color="auto"/>
            </w:tcBorders>
            <w:shd w:val="clear" w:color="auto" w:fill="auto"/>
            <w:vAlign w:val="bottom"/>
            <w:hideMark/>
          </w:tcPr>
          <w:p w14:paraId="7A6BED1C" w14:textId="77777777" w:rsidR="006741CC" w:rsidRPr="006741CC" w:rsidRDefault="006741CC" w:rsidP="006741CC">
            <w:pPr>
              <w:widowControl/>
              <w:rPr>
                <w:sz w:val="22"/>
                <w:szCs w:val="22"/>
              </w:rPr>
            </w:pPr>
            <w:r w:rsidRPr="006741CC">
              <w:rPr>
                <w:sz w:val="22"/>
                <w:szCs w:val="22"/>
              </w:rPr>
              <w:t>Закупка товаров, работ и услуг для  обеспечения государственных (муниципальных ) нужд</w:t>
            </w:r>
          </w:p>
        </w:tc>
        <w:tc>
          <w:tcPr>
            <w:tcW w:w="436" w:type="dxa"/>
            <w:tcBorders>
              <w:top w:val="nil"/>
              <w:left w:val="nil"/>
              <w:bottom w:val="single" w:sz="4" w:space="0" w:color="auto"/>
              <w:right w:val="nil"/>
            </w:tcBorders>
            <w:shd w:val="clear" w:color="auto" w:fill="auto"/>
            <w:vAlign w:val="bottom"/>
            <w:hideMark/>
          </w:tcPr>
          <w:p w14:paraId="19745245" w14:textId="77777777" w:rsidR="006741CC" w:rsidRPr="006741CC" w:rsidRDefault="006741CC" w:rsidP="006741CC">
            <w:pPr>
              <w:widowControl/>
              <w:jc w:val="center"/>
              <w:rPr>
                <w:sz w:val="22"/>
                <w:szCs w:val="22"/>
              </w:rPr>
            </w:pPr>
            <w:r w:rsidRPr="006741CC">
              <w:rPr>
                <w:sz w:val="22"/>
                <w:szCs w:val="22"/>
              </w:rPr>
              <w:t>02</w:t>
            </w:r>
          </w:p>
        </w:tc>
        <w:tc>
          <w:tcPr>
            <w:tcW w:w="326" w:type="dxa"/>
            <w:tcBorders>
              <w:top w:val="nil"/>
              <w:left w:val="nil"/>
              <w:bottom w:val="single" w:sz="4" w:space="0" w:color="auto"/>
              <w:right w:val="nil"/>
            </w:tcBorders>
            <w:shd w:val="clear" w:color="auto" w:fill="auto"/>
            <w:vAlign w:val="bottom"/>
            <w:hideMark/>
          </w:tcPr>
          <w:p w14:paraId="1E84E7BA" w14:textId="77777777" w:rsidR="006741CC" w:rsidRPr="006741CC" w:rsidRDefault="006741CC" w:rsidP="006741CC">
            <w:pPr>
              <w:widowControl/>
              <w:jc w:val="center"/>
              <w:rPr>
                <w:sz w:val="22"/>
                <w:szCs w:val="22"/>
              </w:rPr>
            </w:pPr>
            <w:r w:rsidRPr="006741CC">
              <w:rPr>
                <w:sz w:val="22"/>
                <w:szCs w:val="22"/>
              </w:rPr>
              <w:t>3</w:t>
            </w:r>
          </w:p>
        </w:tc>
        <w:tc>
          <w:tcPr>
            <w:tcW w:w="436" w:type="dxa"/>
            <w:tcBorders>
              <w:top w:val="nil"/>
              <w:left w:val="nil"/>
              <w:bottom w:val="single" w:sz="4" w:space="0" w:color="auto"/>
              <w:right w:val="nil"/>
            </w:tcBorders>
            <w:shd w:val="clear" w:color="auto" w:fill="auto"/>
            <w:vAlign w:val="bottom"/>
            <w:hideMark/>
          </w:tcPr>
          <w:p w14:paraId="6BBA890F" w14:textId="77777777" w:rsidR="006741CC" w:rsidRPr="006741CC" w:rsidRDefault="006741CC" w:rsidP="006741CC">
            <w:pPr>
              <w:widowControl/>
              <w:jc w:val="center"/>
              <w:rPr>
                <w:sz w:val="22"/>
                <w:szCs w:val="22"/>
              </w:rPr>
            </w:pPr>
            <w:r w:rsidRPr="006741CC">
              <w:rPr>
                <w:sz w:val="22"/>
                <w:szCs w:val="22"/>
              </w:rPr>
              <w:t>01</w:t>
            </w:r>
          </w:p>
        </w:tc>
        <w:tc>
          <w:tcPr>
            <w:tcW w:w="766" w:type="dxa"/>
            <w:tcBorders>
              <w:top w:val="nil"/>
              <w:left w:val="nil"/>
              <w:bottom w:val="single" w:sz="4" w:space="0" w:color="auto"/>
              <w:right w:val="single" w:sz="4" w:space="0" w:color="auto"/>
            </w:tcBorders>
            <w:shd w:val="clear" w:color="auto" w:fill="auto"/>
            <w:vAlign w:val="bottom"/>
            <w:hideMark/>
          </w:tcPr>
          <w:p w14:paraId="6E28F105" w14:textId="77777777" w:rsidR="006741CC" w:rsidRPr="006741CC" w:rsidRDefault="006741CC" w:rsidP="006741CC">
            <w:pPr>
              <w:widowControl/>
              <w:jc w:val="center"/>
              <w:rPr>
                <w:sz w:val="22"/>
                <w:szCs w:val="22"/>
              </w:rPr>
            </w:pPr>
            <w:r w:rsidRPr="006741CC">
              <w:rPr>
                <w:sz w:val="22"/>
                <w:szCs w:val="22"/>
              </w:rPr>
              <w:t>80300</w:t>
            </w:r>
          </w:p>
        </w:tc>
        <w:tc>
          <w:tcPr>
            <w:tcW w:w="566" w:type="dxa"/>
            <w:tcBorders>
              <w:top w:val="nil"/>
              <w:left w:val="nil"/>
              <w:bottom w:val="single" w:sz="4" w:space="0" w:color="auto"/>
              <w:right w:val="single" w:sz="4" w:space="0" w:color="auto"/>
            </w:tcBorders>
            <w:shd w:val="clear" w:color="auto" w:fill="auto"/>
            <w:noWrap/>
            <w:vAlign w:val="bottom"/>
            <w:hideMark/>
          </w:tcPr>
          <w:p w14:paraId="33B32E4D" w14:textId="77777777" w:rsidR="006741CC" w:rsidRPr="006741CC" w:rsidRDefault="006741CC" w:rsidP="006741CC">
            <w:pPr>
              <w:widowControl/>
              <w:rPr>
                <w:sz w:val="22"/>
                <w:szCs w:val="22"/>
              </w:rPr>
            </w:pPr>
            <w:r w:rsidRPr="006741CC">
              <w:rPr>
                <w:sz w:val="22"/>
                <w:szCs w:val="22"/>
              </w:rPr>
              <w:t>200</w:t>
            </w:r>
          </w:p>
        </w:tc>
        <w:tc>
          <w:tcPr>
            <w:tcW w:w="466" w:type="dxa"/>
            <w:tcBorders>
              <w:top w:val="nil"/>
              <w:left w:val="nil"/>
              <w:bottom w:val="single" w:sz="4" w:space="0" w:color="auto"/>
              <w:right w:val="single" w:sz="4" w:space="0" w:color="auto"/>
            </w:tcBorders>
            <w:shd w:val="clear" w:color="auto" w:fill="auto"/>
            <w:vAlign w:val="bottom"/>
            <w:hideMark/>
          </w:tcPr>
          <w:p w14:paraId="7C03FF95" w14:textId="77777777" w:rsidR="006741CC" w:rsidRPr="006741CC" w:rsidRDefault="006741CC" w:rsidP="006741CC">
            <w:pPr>
              <w:widowControl/>
              <w:jc w:val="center"/>
              <w:rPr>
                <w:sz w:val="22"/>
                <w:szCs w:val="22"/>
              </w:rPr>
            </w:pPr>
            <w:r w:rsidRPr="006741CC">
              <w:rPr>
                <w:sz w:val="22"/>
                <w:szCs w:val="22"/>
              </w:rPr>
              <w:t> </w:t>
            </w:r>
          </w:p>
        </w:tc>
        <w:tc>
          <w:tcPr>
            <w:tcW w:w="500" w:type="dxa"/>
            <w:tcBorders>
              <w:top w:val="nil"/>
              <w:left w:val="nil"/>
              <w:bottom w:val="single" w:sz="4" w:space="0" w:color="auto"/>
              <w:right w:val="single" w:sz="4" w:space="0" w:color="auto"/>
            </w:tcBorders>
            <w:shd w:val="clear" w:color="auto" w:fill="auto"/>
            <w:vAlign w:val="bottom"/>
            <w:hideMark/>
          </w:tcPr>
          <w:p w14:paraId="4070FF80" w14:textId="77777777" w:rsidR="006741CC" w:rsidRPr="006741CC" w:rsidRDefault="006741CC" w:rsidP="006741CC">
            <w:pPr>
              <w:widowControl/>
              <w:jc w:val="center"/>
              <w:rPr>
                <w:sz w:val="22"/>
                <w:szCs w:val="22"/>
              </w:rPr>
            </w:pPr>
            <w:r w:rsidRPr="006741CC">
              <w:rPr>
                <w:sz w:val="22"/>
                <w:szCs w:val="22"/>
              </w:rPr>
              <w:t> </w:t>
            </w:r>
          </w:p>
        </w:tc>
        <w:tc>
          <w:tcPr>
            <w:tcW w:w="1151" w:type="dxa"/>
            <w:tcBorders>
              <w:top w:val="nil"/>
              <w:left w:val="nil"/>
              <w:bottom w:val="single" w:sz="4" w:space="0" w:color="auto"/>
              <w:right w:val="single" w:sz="4" w:space="0" w:color="auto"/>
            </w:tcBorders>
            <w:shd w:val="clear" w:color="000000" w:fill="FFFFFF"/>
            <w:noWrap/>
            <w:vAlign w:val="bottom"/>
            <w:hideMark/>
          </w:tcPr>
          <w:p w14:paraId="4A069B74" w14:textId="77777777" w:rsidR="006741CC" w:rsidRPr="006741CC" w:rsidRDefault="006741CC" w:rsidP="006741CC">
            <w:pPr>
              <w:widowControl/>
              <w:jc w:val="right"/>
              <w:rPr>
                <w:sz w:val="22"/>
                <w:szCs w:val="22"/>
              </w:rPr>
            </w:pPr>
            <w:r w:rsidRPr="006741CC">
              <w:rPr>
                <w:sz w:val="22"/>
                <w:szCs w:val="22"/>
              </w:rPr>
              <w:t>10,000</w:t>
            </w:r>
          </w:p>
        </w:tc>
        <w:tc>
          <w:tcPr>
            <w:tcW w:w="1151" w:type="dxa"/>
            <w:tcBorders>
              <w:top w:val="nil"/>
              <w:left w:val="nil"/>
              <w:bottom w:val="single" w:sz="4" w:space="0" w:color="auto"/>
              <w:right w:val="single" w:sz="4" w:space="0" w:color="auto"/>
            </w:tcBorders>
            <w:shd w:val="clear" w:color="000000" w:fill="FFFFFF"/>
            <w:noWrap/>
            <w:vAlign w:val="bottom"/>
            <w:hideMark/>
          </w:tcPr>
          <w:p w14:paraId="7A8695B1" w14:textId="77777777" w:rsidR="006741CC" w:rsidRPr="006741CC" w:rsidRDefault="006741CC" w:rsidP="006741CC">
            <w:pPr>
              <w:widowControl/>
              <w:jc w:val="right"/>
              <w:rPr>
                <w:sz w:val="22"/>
                <w:szCs w:val="22"/>
              </w:rPr>
            </w:pPr>
            <w:r w:rsidRPr="006741CC">
              <w:rPr>
                <w:sz w:val="22"/>
                <w:szCs w:val="22"/>
              </w:rPr>
              <w:t>10,000</w:t>
            </w:r>
          </w:p>
        </w:tc>
        <w:tc>
          <w:tcPr>
            <w:tcW w:w="1151" w:type="dxa"/>
            <w:tcBorders>
              <w:top w:val="nil"/>
              <w:left w:val="nil"/>
              <w:bottom w:val="single" w:sz="4" w:space="0" w:color="auto"/>
              <w:right w:val="single" w:sz="4" w:space="0" w:color="auto"/>
            </w:tcBorders>
            <w:shd w:val="clear" w:color="000000" w:fill="FFFFFF"/>
            <w:noWrap/>
            <w:vAlign w:val="bottom"/>
            <w:hideMark/>
          </w:tcPr>
          <w:p w14:paraId="18299E5D" w14:textId="77777777" w:rsidR="006741CC" w:rsidRPr="006741CC" w:rsidRDefault="006741CC" w:rsidP="006741CC">
            <w:pPr>
              <w:widowControl/>
              <w:jc w:val="right"/>
              <w:rPr>
                <w:sz w:val="22"/>
                <w:szCs w:val="22"/>
              </w:rPr>
            </w:pPr>
            <w:r w:rsidRPr="006741CC">
              <w:rPr>
                <w:sz w:val="22"/>
                <w:szCs w:val="22"/>
              </w:rPr>
              <w:t>10,000</w:t>
            </w:r>
          </w:p>
        </w:tc>
      </w:tr>
      <w:tr w:rsidR="006741CC" w:rsidRPr="006741CC" w14:paraId="0C9D8125" w14:textId="77777777" w:rsidTr="00BF731A">
        <w:trPr>
          <w:trHeight w:val="585"/>
        </w:trPr>
        <w:tc>
          <w:tcPr>
            <w:tcW w:w="395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FE6B75D" w14:textId="77777777" w:rsidR="006741CC" w:rsidRPr="006741CC" w:rsidRDefault="006741CC" w:rsidP="006741CC">
            <w:pPr>
              <w:widowControl/>
              <w:rPr>
                <w:sz w:val="22"/>
                <w:szCs w:val="22"/>
              </w:rPr>
            </w:pPr>
            <w:r w:rsidRPr="006741CC">
              <w:rPr>
                <w:sz w:val="22"/>
                <w:szCs w:val="22"/>
              </w:rPr>
              <w:t>Иные закупки товаров, работ и услуг для обеспечения государственных (муниципальных) нужд</w:t>
            </w:r>
          </w:p>
        </w:tc>
        <w:tc>
          <w:tcPr>
            <w:tcW w:w="436" w:type="dxa"/>
            <w:tcBorders>
              <w:top w:val="nil"/>
              <w:left w:val="nil"/>
              <w:bottom w:val="single" w:sz="4" w:space="0" w:color="auto"/>
              <w:right w:val="nil"/>
            </w:tcBorders>
            <w:shd w:val="clear" w:color="auto" w:fill="auto"/>
            <w:vAlign w:val="bottom"/>
            <w:hideMark/>
          </w:tcPr>
          <w:p w14:paraId="51157A46" w14:textId="77777777" w:rsidR="006741CC" w:rsidRPr="006741CC" w:rsidRDefault="006741CC" w:rsidP="006741CC">
            <w:pPr>
              <w:widowControl/>
              <w:jc w:val="center"/>
              <w:rPr>
                <w:sz w:val="22"/>
                <w:szCs w:val="22"/>
              </w:rPr>
            </w:pPr>
            <w:r w:rsidRPr="006741CC">
              <w:rPr>
                <w:sz w:val="22"/>
                <w:szCs w:val="22"/>
              </w:rPr>
              <w:t>02</w:t>
            </w:r>
          </w:p>
        </w:tc>
        <w:tc>
          <w:tcPr>
            <w:tcW w:w="326" w:type="dxa"/>
            <w:tcBorders>
              <w:top w:val="nil"/>
              <w:left w:val="nil"/>
              <w:bottom w:val="single" w:sz="4" w:space="0" w:color="auto"/>
              <w:right w:val="nil"/>
            </w:tcBorders>
            <w:shd w:val="clear" w:color="auto" w:fill="auto"/>
            <w:vAlign w:val="bottom"/>
            <w:hideMark/>
          </w:tcPr>
          <w:p w14:paraId="4000A346" w14:textId="77777777" w:rsidR="006741CC" w:rsidRPr="006741CC" w:rsidRDefault="006741CC" w:rsidP="006741CC">
            <w:pPr>
              <w:widowControl/>
              <w:jc w:val="center"/>
              <w:rPr>
                <w:sz w:val="22"/>
                <w:szCs w:val="22"/>
              </w:rPr>
            </w:pPr>
            <w:r w:rsidRPr="006741CC">
              <w:rPr>
                <w:sz w:val="22"/>
                <w:szCs w:val="22"/>
              </w:rPr>
              <w:t>3</w:t>
            </w:r>
          </w:p>
        </w:tc>
        <w:tc>
          <w:tcPr>
            <w:tcW w:w="436" w:type="dxa"/>
            <w:tcBorders>
              <w:top w:val="nil"/>
              <w:left w:val="nil"/>
              <w:bottom w:val="single" w:sz="4" w:space="0" w:color="auto"/>
              <w:right w:val="nil"/>
            </w:tcBorders>
            <w:shd w:val="clear" w:color="auto" w:fill="auto"/>
            <w:vAlign w:val="bottom"/>
            <w:hideMark/>
          </w:tcPr>
          <w:p w14:paraId="73849815" w14:textId="77777777" w:rsidR="006741CC" w:rsidRPr="006741CC" w:rsidRDefault="006741CC" w:rsidP="006741CC">
            <w:pPr>
              <w:widowControl/>
              <w:jc w:val="center"/>
              <w:rPr>
                <w:sz w:val="22"/>
                <w:szCs w:val="22"/>
              </w:rPr>
            </w:pPr>
            <w:r w:rsidRPr="006741CC">
              <w:rPr>
                <w:sz w:val="22"/>
                <w:szCs w:val="22"/>
              </w:rPr>
              <w:t>01</w:t>
            </w:r>
          </w:p>
        </w:tc>
        <w:tc>
          <w:tcPr>
            <w:tcW w:w="766" w:type="dxa"/>
            <w:tcBorders>
              <w:top w:val="nil"/>
              <w:left w:val="nil"/>
              <w:bottom w:val="single" w:sz="4" w:space="0" w:color="auto"/>
              <w:right w:val="single" w:sz="4" w:space="0" w:color="auto"/>
            </w:tcBorders>
            <w:shd w:val="clear" w:color="auto" w:fill="auto"/>
            <w:vAlign w:val="bottom"/>
            <w:hideMark/>
          </w:tcPr>
          <w:p w14:paraId="40CB4DCC" w14:textId="77777777" w:rsidR="006741CC" w:rsidRPr="006741CC" w:rsidRDefault="006741CC" w:rsidP="006741CC">
            <w:pPr>
              <w:widowControl/>
              <w:jc w:val="center"/>
              <w:rPr>
                <w:sz w:val="22"/>
                <w:szCs w:val="22"/>
              </w:rPr>
            </w:pPr>
            <w:r w:rsidRPr="006741CC">
              <w:rPr>
                <w:sz w:val="22"/>
                <w:szCs w:val="22"/>
              </w:rPr>
              <w:t>80300</w:t>
            </w:r>
          </w:p>
        </w:tc>
        <w:tc>
          <w:tcPr>
            <w:tcW w:w="566" w:type="dxa"/>
            <w:tcBorders>
              <w:top w:val="nil"/>
              <w:left w:val="nil"/>
              <w:bottom w:val="single" w:sz="4" w:space="0" w:color="auto"/>
              <w:right w:val="single" w:sz="4" w:space="0" w:color="auto"/>
            </w:tcBorders>
            <w:shd w:val="clear" w:color="auto" w:fill="auto"/>
            <w:noWrap/>
            <w:vAlign w:val="bottom"/>
            <w:hideMark/>
          </w:tcPr>
          <w:p w14:paraId="527461CD" w14:textId="77777777" w:rsidR="006741CC" w:rsidRPr="006741CC" w:rsidRDefault="006741CC" w:rsidP="006741CC">
            <w:pPr>
              <w:widowControl/>
              <w:rPr>
                <w:sz w:val="22"/>
                <w:szCs w:val="22"/>
              </w:rPr>
            </w:pPr>
            <w:r w:rsidRPr="006741CC">
              <w:rPr>
                <w:sz w:val="22"/>
                <w:szCs w:val="22"/>
              </w:rPr>
              <w:t>240</w:t>
            </w:r>
          </w:p>
        </w:tc>
        <w:tc>
          <w:tcPr>
            <w:tcW w:w="466" w:type="dxa"/>
            <w:tcBorders>
              <w:top w:val="nil"/>
              <w:left w:val="nil"/>
              <w:bottom w:val="single" w:sz="4" w:space="0" w:color="auto"/>
              <w:right w:val="single" w:sz="4" w:space="0" w:color="auto"/>
            </w:tcBorders>
            <w:shd w:val="clear" w:color="auto" w:fill="auto"/>
            <w:vAlign w:val="bottom"/>
            <w:hideMark/>
          </w:tcPr>
          <w:p w14:paraId="55D8D561" w14:textId="77777777" w:rsidR="006741CC" w:rsidRPr="006741CC" w:rsidRDefault="006741CC" w:rsidP="006741CC">
            <w:pPr>
              <w:widowControl/>
              <w:jc w:val="center"/>
              <w:rPr>
                <w:sz w:val="22"/>
                <w:szCs w:val="22"/>
              </w:rPr>
            </w:pPr>
            <w:r w:rsidRPr="006741CC">
              <w:rPr>
                <w:sz w:val="22"/>
                <w:szCs w:val="22"/>
              </w:rPr>
              <w:t> </w:t>
            </w:r>
          </w:p>
        </w:tc>
        <w:tc>
          <w:tcPr>
            <w:tcW w:w="500" w:type="dxa"/>
            <w:tcBorders>
              <w:top w:val="nil"/>
              <w:left w:val="nil"/>
              <w:bottom w:val="single" w:sz="4" w:space="0" w:color="auto"/>
              <w:right w:val="single" w:sz="4" w:space="0" w:color="auto"/>
            </w:tcBorders>
            <w:shd w:val="clear" w:color="auto" w:fill="auto"/>
            <w:vAlign w:val="bottom"/>
            <w:hideMark/>
          </w:tcPr>
          <w:p w14:paraId="7A7ED741" w14:textId="77777777" w:rsidR="006741CC" w:rsidRPr="006741CC" w:rsidRDefault="006741CC" w:rsidP="006741CC">
            <w:pPr>
              <w:widowControl/>
              <w:jc w:val="center"/>
              <w:rPr>
                <w:sz w:val="22"/>
                <w:szCs w:val="22"/>
              </w:rPr>
            </w:pPr>
            <w:r w:rsidRPr="006741CC">
              <w:rPr>
                <w:sz w:val="22"/>
                <w:szCs w:val="22"/>
              </w:rPr>
              <w:t> </w:t>
            </w:r>
          </w:p>
        </w:tc>
        <w:tc>
          <w:tcPr>
            <w:tcW w:w="1151" w:type="dxa"/>
            <w:tcBorders>
              <w:top w:val="nil"/>
              <w:left w:val="nil"/>
              <w:bottom w:val="single" w:sz="4" w:space="0" w:color="auto"/>
              <w:right w:val="single" w:sz="4" w:space="0" w:color="auto"/>
            </w:tcBorders>
            <w:shd w:val="clear" w:color="auto" w:fill="auto"/>
            <w:noWrap/>
            <w:vAlign w:val="bottom"/>
            <w:hideMark/>
          </w:tcPr>
          <w:p w14:paraId="6F14E3D4" w14:textId="77777777" w:rsidR="006741CC" w:rsidRPr="006741CC" w:rsidRDefault="006741CC" w:rsidP="006741CC">
            <w:pPr>
              <w:widowControl/>
              <w:jc w:val="right"/>
              <w:rPr>
                <w:sz w:val="22"/>
                <w:szCs w:val="22"/>
              </w:rPr>
            </w:pPr>
            <w:r w:rsidRPr="006741CC">
              <w:rPr>
                <w:sz w:val="22"/>
                <w:szCs w:val="22"/>
              </w:rPr>
              <w:t>10,000</w:t>
            </w:r>
          </w:p>
        </w:tc>
        <w:tc>
          <w:tcPr>
            <w:tcW w:w="1151" w:type="dxa"/>
            <w:tcBorders>
              <w:top w:val="nil"/>
              <w:left w:val="nil"/>
              <w:bottom w:val="single" w:sz="4" w:space="0" w:color="auto"/>
              <w:right w:val="single" w:sz="4" w:space="0" w:color="auto"/>
            </w:tcBorders>
            <w:shd w:val="clear" w:color="auto" w:fill="auto"/>
            <w:noWrap/>
            <w:vAlign w:val="bottom"/>
            <w:hideMark/>
          </w:tcPr>
          <w:p w14:paraId="0F7528BD" w14:textId="77777777" w:rsidR="006741CC" w:rsidRPr="006741CC" w:rsidRDefault="006741CC" w:rsidP="006741CC">
            <w:pPr>
              <w:widowControl/>
              <w:jc w:val="right"/>
              <w:rPr>
                <w:sz w:val="22"/>
                <w:szCs w:val="22"/>
              </w:rPr>
            </w:pPr>
            <w:r w:rsidRPr="006741CC">
              <w:rPr>
                <w:sz w:val="22"/>
                <w:szCs w:val="22"/>
              </w:rPr>
              <w:t>10,000</w:t>
            </w:r>
          </w:p>
        </w:tc>
        <w:tc>
          <w:tcPr>
            <w:tcW w:w="1151" w:type="dxa"/>
            <w:tcBorders>
              <w:top w:val="nil"/>
              <w:left w:val="nil"/>
              <w:bottom w:val="single" w:sz="4" w:space="0" w:color="auto"/>
              <w:right w:val="single" w:sz="4" w:space="0" w:color="auto"/>
            </w:tcBorders>
            <w:shd w:val="clear" w:color="auto" w:fill="auto"/>
            <w:noWrap/>
            <w:vAlign w:val="bottom"/>
            <w:hideMark/>
          </w:tcPr>
          <w:p w14:paraId="1CA8A3B8" w14:textId="77777777" w:rsidR="006741CC" w:rsidRPr="006741CC" w:rsidRDefault="006741CC" w:rsidP="006741CC">
            <w:pPr>
              <w:widowControl/>
              <w:jc w:val="right"/>
              <w:rPr>
                <w:sz w:val="22"/>
                <w:szCs w:val="22"/>
              </w:rPr>
            </w:pPr>
            <w:r w:rsidRPr="006741CC">
              <w:rPr>
                <w:sz w:val="22"/>
                <w:szCs w:val="22"/>
              </w:rPr>
              <w:t>10,000</w:t>
            </w:r>
          </w:p>
        </w:tc>
      </w:tr>
      <w:tr w:rsidR="006741CC" w:rsidRPr="006741CC" w14:paraId="4EE95F90" w14:textId="77777777" w:rsidTr="00BF731A">
        <w:trPr>
          <w:trHeight w:val="585"/>
        </w:trPr>
        <w:tc>
          <w:tcPr>
            <w:tcW w:w="3958"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11701DDE" w14:textId="77777777" w:rsidR="006741CC" w:rsidRPr="006741CC" w:rsidRDefault="006741CC" w:rsidP="006741CC">
            <w:pPr>
              <w:widowControl/>
              <w:rPr>
                <w:sz w:val="22"/>
                <w:szCs w:val="22"/>
              </w:rPr>
            </w:pPr>
            <w:r w:rsidRPr="006741CC">
              <w:rPr>
                <w:sz w:val="22"/>
                <w:szCs w:val="22"/>
              </w:rPr>
              <w:t>Национальная экономика</w:t>
            </w:r>
          </w:p>
        </w:tc>
        <w:tc>
          <w:tcPr>
            <w:tcW w:w="436" w:type="dxa"/>
            <w:tcBorders>
              <w:top w:val="nil"/>
              <w:left w:val="nil"/>
              <w:bottom w:val="single" w:sz="4" w:space="0" w:color="auto"/>
              <w:right w:val="nil"/>
            </w:tcBorders>
            <w:shd w:val="clear" w:color="auto" w:fill="auto"/>
            <w:vAlign w:val="bottom"/>
            <w:hideMark/>
          </w:tcPr>
          <w:p w14:paraId="153694AF" w14:textId="77777777" w:rsidR="006741CC" w:rsidRPr="006741CC" w:rsidRDefault="006741CC" w:rsidP="006741CC">
            <w:pPr>
              <w:widowControl/>
              <w:jc w:val="center"/>
              <w:rPr>
                <w:sz w:val="22"/>
                <w:szCs w:val="22"/>
              </w:rPr>
            </w:pPr>
            <w:r w:rsidRPr="006741CC">
              <w:rPr>
                <w:sz w:val="22"/>
                <w:szCs w:val="22"/>
              </w:rPr>
              <w:t>02</w:t>
            </w:r>
          </w:p>
        </w:tc>
        <w:tc>
          <w:tcPr>
            <w:tcW w:w="326" w:type="dxa"/>
            <w:tcBorders>
              <w:top w:val="nil"/>
              <w:left w:val="nil"/>
              <w:bottom w:val="single" w:sz="4" w:space="0" w:color="auto"/>
              <w:right w:val="nil"/>
            </w:tcBorders>
            <w:shd w:val="clear" w:color="auto" w:fill="auto"/>
            <w:vAlign w:val="bottom"/>
            <w:hideMark/>
          </w:tcPr>
          <w:p w14:paraId="69F2B88A" w14:textId="77777777" w:rsidR="006741CC" w:rsidRPr="006741CC" w:rsidRDefault="006741CC" w:rsidP="006741CC">
            <w:pPr>
              <w:widowControl/>
              <w:jc w:val="center"/>
              <w:rPr>
                <w:sz w:val="22"/>
                <w:szCs w:val="22"/>
              </w:rPr>
            </w:pPr>
            <w:r w:rsidRPr="006741CC">
              <w:rPr>
                <w:sz w:val="22"/>
                <w:szCs w:val="22"/>
              </w:rPr>
              <w:t>3</w:t>
            </w:r>
          </w:p>
        </w:tc>
        <w:tc>
          <w:tcPr>
            <w:tcW w:w="436" w:type="dxa"/>
            <w:tcBorders>
              <w:top w:val="nil"/>
              <w:left w:val="nil"/>
              <w:bottom w:val="single" w:sz="4" w:space="0" w:color="auto"/>
              <w:right w:val="nil"/>
            </w:tcBorders>
            <w:shd w:val="clear" w:color="auto" w:fill="auto"/>
            <w:vAlign w:val="bottom"/>
            <w:hideMark/>
          </w:tcPr>
          <w:p w14:paraId="1F9E8477" w14:textId="77777777" w:rsidR="006741CC" w:rsidRPr="006741CC" w:rsidRDefault="006741CC" w:rsidP="006741CC">
            <w:pPr>
              <w:widowControl/>
              <w:jc w:val="center"/>
              <w:rPr>
                <w:sz w:val="22"/>
                <w:szCs w:val="22"/>
              </w:rPr>
            </w:pPr>
            <w:r w:rsidRPr="006741CC">
              <w:rPr>
                <w:sz w:val="22"/>
                <w:szCs w:val="22"/>
              </w:rPr>
              <w:t>01</w:t>
            </w:r>
          </w:p>
        </w:tc>
        <w:tc>
          <w:tcPr>
            <w:tcW w:w="766" w:type="dxa"/>
            <w:tcBorders>
              <w:top w:val="nil"/>
              <w:left w:val="nil"/>
              <w:bottom w:val="single" w:sz="4" w:space="0" w:color="auto"/>
              <w:right w:val="single" w:sz="4" w:space="0" w:color="auto"/>
            </w:tcBorders>
            <w:shd w:val="clear" w:color="auto" w:fill="auto"/>
            <w:vAlign w:val="bottom"/>
            <w:hideMark/>
          </w:tcPr>
          <w:p w14:paraId="1F4C8626" w14:textId="77777777" w:rsidR="006741CC" w:rsidRPr="006741CC" w:rsidRDefault="006741CC" w:rsidP="006741CC">
            <w:pPr>
              <w:widowControl/>
              <w:jc w:val="center"/>
              <w:rPr>
                <w:sz w:val="22"/>
                <w:szCs w:val="22"/>
              </w:rPr>
            </w:pPr>
            <w:r w:rsidRPr="006741CC">
              <w:rPr>
                <w:sz w:val="22"/>
                <w:szCs w:val="22"/>
              </w:rPr>
              <w:t>80300</w:t>
            </w:r>
          </w:p>
        </w:tc>
        <w:tc>
          <w:tcPr>
            <w:tcW w:w="566" w:type="dxa"/>
            <w:tcBorders>
              <w:top w:val="nil"/>
              <w:left w:val="nil"/>
              <w:bottom w:val="single" w:sz="4" w:space="0" w:color="auto"/>
              <w:right w:val="single" w:sz="4" w:space="0" w:color="auto"/>
            </w:tcBorders>
            <w:shd w:val="clear" w:color="auto" w:fill="auto"/>
            <w:noWrap/>
            <w:vAlign w:val="bottom"/>
            <w:hideMark/>
          </w:tcPr>
          <w:p w14:paraId="55C32D21" w14:textId="77777777" w:rsidR="006741CC" w:rsidRPr="006741CC" w:rsidRDefault="006741CC" w:rsidP="006741CC">
            <w:pPr>
              <w:widowControl/>
              <w:rPr>
                <w:sz w:val="22"/>
                <w:szCs w:val="22"/>
              </w:rPr>
            </w:pPr>
            <w:r w:rsidRPr="006741CC">
              <w:rPr>
                <w:sz w:val="22"/>
                <w:szCs w:val="22"/>
              </w:rPr>
              <w:t>240</w:t>
            </w:r>
          </w:p>
        </w:tc>
        <w:tc>
          <w:tcPr>
            <w:tcW w:w="466" w:type="dxa"/>
            <w:tcBorders>
              <w:top w:val="nil"/>
              <w:left w:val="nil"/>
              <w:bottom w:val="single" w:sz="4" w:space="0" w:color="auto"/>
              <w:right w:val="single" w:sz="4" w:space="0" w:color="auto"/>
            </w:tcBorders>
            <w:shd w:val="clear" w:color="auto" w:fill="auto"/>
            <w:vAlign w:val="bottom"/>
            <w:hideMark/>
          </w:tcPr>
          <w:p w14:paraId="3BA73636" w14:textId="77777777" w:rsidR="006741CC" w:rsidRPr="006741CC" w:rsidRDefault="006741CC" w:rsidP="006741CC">
            <w:pPr>
              <w:widowControl/>
              <w:jc w:val="center"/>
              <w:rPr>
                <w:sz w:val="22"/>
                <w:szCs w:val="22"/>
              </w:rPr>
            </w:pPr>
            <w:r w:rsidRPr="006741CC">
              <w:rPr>
                <w:sz w:val="22"/>
                <w:szCs w:val="22"/>
              </w:rPr>
              <w:t>04</w:t>
            </w:r>
          </w:p>
        </w:tc>
        <w:tc>
          <w:tcPr>
            <w:tcW w:w="500" w:type="dxa"/>
            <w:tcBorders>
              <w:top w:val="nil"/>
              <w:left w:val="nil"/>
              <w:bottom w:val="single" w:sz="4" w:space="0" w:color="auto"/>
              <w:right w:val="single" w:sz="4" w:space="0" w:color="auto"/>
            </w:tcBorders>
            <w:shd w:val="clear" w:color="auto" w:fill="auto"/>
            <w:vAlign w:val="bottom"/>
            <w:hideMark/>
          </w:tcPr>
          <w:p w14:paraId="18D78CB0" w14:textId="77777777" w:rsidR="006741CC" w:rsidRPr="006741CC" w:rsidRDefault="006741CC" w:rsidP="006741CC">
            <w:pPr>
              <w:widowControl/>
              <w:jc w:val="center"/>
              <w:rPr>
                <w:sz w:val="22"/>
                <w:szCs w:val="22"/>
              </w:rPr>
            </w:pPr>
            <w:r w:rsidRPr="006741CC">
              <w:rPr>
                <w:sz w:val="22"/>
                <w:szCs w:val="22"/>
              </w:rPr>
              <w:t>00</w:t>
            </w:r>
          </w:p>
        </w:tc>
        <w:tc>
          <w:tcPr>
            <w:tcW w:w="1151" w:type="dxa"/>
            <w:tcBorders>
              <w:top w:val="nil"/>
              <w:left w:val="nil"/>
              <w:bottom w:val="single" w:sz="4" w:space="0" w:color="auto"/>
              <w:right w:val="single" w:sz="4" w:space="0" w:color="auto"/>
            </w:tcBorders>
            <w:shd w:val="clear" w:color="000000" w:fill="FFFFFF"/>
            <w:noWrap/>
            <w:vAlign w:val="bottom"/>
            <w:hideMark/>
          </w:tcPr>
          <w:p w14:paraId="203CF1F7" w14:textId="77777777" w:rsidR="006741CC" w:rsidRPr="006741CC" w:rsidRDefault="006741CC" w:rsidP="006741CC">
            <w:pPr>
              <w:widowControl/>
              <w:jc w:val="right"/>
              <w:rPr>
                <w:sz w:val="22"/>
                <w:szCs w:val="22"/>
              </w:rPr>
            </w:pPr>
            <w:r w:rsidRPr="006741CC">
              <w:rPr>
                <w:sz w:val="22"/>
                <w:szCs w:val="22"/>
              </w:rPr>
              <w:t>10,000</w:t>
            </w:r>
          </w:p>
        </w:tc>
        <w:tc>
          <w:tcPr>
            <w:tcW w:w="1151" w:type="dxa"/>
            <w:tcBorders>
              <w:top w:val="nil"/>
              <w:left w:val="nil"/>
              <w:bottom w:val="single" w:sz="4" w:space="0" w:color="auto"/>
              <w:right w:val="single" w:sz="4" w:space="0" w:color="auto"/>
            </w:tcBorders>
            <w:shd w:val="clear" w:color="000000" w:fill="FFFFFF"/>
            <w:noWrap/>
            <w:vAlign w:val="bottom"/>
            <w:hideMark/>
          </w:tcPr>
          <w:p w14:paraId="5D1B42C8" w14:textId="77777777" w:rsidR="006741CC" w:rsidRPr="006741CC" w:rsidRDefault="006741CC" w:rsidP="006741CC">
            <w:pPr>
              <w:widowControl/>
              <w:jc w:val="right"/>
              <w:rPr>
                <w:sz w:val="22"/>
                <w:szCs w:val="22"/>
              </w:rPr>
            </w:pPr>
            <w:r w:rsidRPr="006741CC">
              <w:rPr>
                <w:sz w:val="22"/>
                <w:szCs w:val="22"/>
              </w:rPr>
              <w:t>10,000</w:t>
            </w:r>
          </w:p>
        </w:tc>
        <w:tc>
          <w:tcPr>
            <w:tcW w:w="1151" w:type="dxa"/>
            <w:tcBorders>
              <w:top w:val="nil"/>
              <w:left w:val="nil"/>
              <w:bottom w:val="single" w:sz="4" w:space="0" w:color="auto"/>
              <w:right w:val="single" w:sz="4" w:space="0" w:color="auto"/>
            </w:tcBorders>
            <w:shd w:val="clear" w:color="000000" w:fill="FFFFFF"/>
            <w:noWrap/>
            <w:vAlign w:val="bottom"/>
            <w:hideMark/>
          </w:tcPr>
          <w:p w14:paraId="79DDD961" w14:textId="77777777" w:rsidR="006741CC" w:rsidRPr="006741CC" w:rsidRDefault="006741CC" w:rsidP="006741CC">
            <w:pPr>
              <w:widowControl/>
              <w:jc w:val="right"/>
              <w:rPr>
                <w:sz w:val="22"/>
                <w:szCs w:val="22"/>
              </w:rPr>
            </w:pPr>
            <w:r w:rsidRPr="006741CC">
              <w:rPr>
                <w:sz w:val="22"/>
                <w:szCs w:val="22"/>
              </w:rPr>
              <w:t>10,000</w:t>
            </w:r>
          </w:p>
        </w:tc>
      </w:tr>
      <w:tr w:rsidR="006741CC" w:rsidRPr="006741CC" w14:paraId="0B3D6BB4" w14:textId="77777777" w:rsidTr="00BF731A">
        <w:trPr>
          <w:trHeight w:val="600"/>
        </w:trPr>
        <w:tc>
          <w:tcPr>
            <w:tcW w:w="3958" w:type="dxa"/>
            <w:tcBorders>
              <w:top w:val="nil"/>
              <w:left w:val="single" w:sz="4" w:space="0" w:color="auto"/>
              <w:bottom w:val="single" w:sz="4" w:space="0" w:color="auto"/>
              <w:right w:val="single" w:sz="4" w:space="0" w:color="auto"/>
            </w:tcBorders>
            <w:shd w:val="clear" w:color="auto" w:fill="auto"/>
            <w:vAlign w:val="bottom"/>
            <w:hideMark/>
          </w:tcPr>
          <w:p w14:paraId="6A0404EE" w14:textId="77777777" w:rsidR="006741CC" w:rsidRPr="006741CC" w:rsidRDefault="006741CC" w:rsidP="006741CC">
            <w:pPr>
              <w:widowControl/>
              <w:rPr>
                <w:sz w:val="22"/>
                <w:szCs w:val="22"/>
              </w:rPr>
            </w:pPr>
            <w:r w:rsidRPr="006741CC">
              <w:rPr>
                <w:sz w:val="22"/>
                <w:szCs w:val="22"/>
              </w:rPr>
              <w:t>Другие вопросы в области национальной экономики</w:t>
            </w:r>
          </w:p>
        </w:tc>
        <w:tc>
          <w:tcPr>
            <w:tcW w:w="436" w:type="dxa"/>
            <w:tcBorders>
              <w:top w:val="nil"/>
              <w:left w:val="nil"/>
              <w:bottom w:val="single" w:sz="4" w:space="0" w:color="auto"/>
              <w:right w:val="nil"/>
            </w:tcBorders>
            <w:shd w:val="clear" w:color="auto" w:fill="auto"/>
            <w:vAlign w:val="bottom"/>
            <w:hideMark/>
          </w:tcPr>
          <w:p w14:paraId="373E14B3" w14:textId="77777777" w:rsidR="006741CC" w:rsidRPr="006741CC" w:rsidRDefault="006741CC" w:rsidP="006741CC">
            <w:pPr>
              <w:widowControl/>
              <w:jc w:val="center"/>
              <w:rPr>
                <w:sz w:val="22"/>
                <w:szCs w:val="22"/>
              </w:rPr>
            </w:pPr>
            <w:r w:rsidRPr="006741CC">
              <w:rPr>
                <w:sz w:val="22"/>
                <w:szCs w:val="22"/>
              </w:rPr>
              <w:t>02</w:t>
            </w:r>
          </w:p>
        </w:tc>
        <w:tc>
          <w:tcPr>
            <w:tcW w:w="326" w:type="dxa"/>
            <w:tcBorders>
              <w:top w:val="nil"/>
              <w:left w:val="nil"/>
              <w:bottom w:val="single" w:sz="4" w:space="0" w:color="auto"/>
              <w:right w:val="nil"/>
            </w:tcBorders>
            <w:shd w:val="clear" w:color="auto" w:fill="auto"/>
            <w:vAlign w:val="bottom"/>
            <w:hideMark/>
          </w:tcPr>
          <w:p w14:paraId="63ACE2A1" w14:textId="77777777" w:rsidR="006741CC" w:rsidRPr="006741CC" w:rsidRDefault="006741CC" w:rsidP="006741CC">
            <w:pPr>
              <w:widowControl/>
              <w:jc w:val="center"/>
              <w:rPr>
                <w:sz w:val="22"/>
                <w:szCs w:val="22"/>
              </w:rPr>
            </w:pPr>
            <w:r w:rsidRPr="006741CC">
              <w:rPr>
                <w:sz w:val="22"/>
                <w:szCs w:val="22"/>
              </w:rPr>
              <w:t>3</w:t>
            </w:r>
          </w:p>
        </w:tc>
        <w:tc>
          <w:tcPr>
            <w:tcW w:w="436" w:type="dxa"/>
            <w:tcBorders>
              <w:top w:val="nil"/>
              <w:left w:val="nil"/>
              <w:bottom w:val="single" w:sz="4" w:space="0" w:color="auto"/>
              <w:right w:val="nil"/>
            </w:tcBorders>
            <w:shd w:val="clear" w:color="auto" w:fill="auto"/>
            <w:vAlign w:val="bottom"/>
            <w:hideMark/>
          </w:tcPr>
          <w:p w14:paraId="7A7F1EE4" w14:textId="77777777" w:rsidR="006741CC" w:rsidRPr="006741CC" w:rsidRDefault="006741CC" w:rsidP="006741CC">
            <w:pPr>
              <w:widowControl/>
              <w:jc w:val="center"/>
              <w:rPr>
                <w:sz w:val="22"/>
                <w:szCs w:val="22"/>
              </w:rPr>
            </w:pPr>
            <w:r w:rsidRPr="006741CC">
              <w:rPr>
                <w:sz w:val="22"/>
                <w:szCs w:val="22"/>
              </w:rPr>
              <w:t>01</w:t>
            </w:r>
          </w:p>
        </w:tc>
        <w:tc>
          <w:tcPr>
            <w:tcW w:w="766" w:type="dxa"/>
            <w:tcBorders>
              <w:top w:val="nil"/>
              <w:left w:val="nil"/>
              <w:bottom w:val="single" w:sz="4" w:space="0" w:color="auto"/>
              <w:right w:val="single" w:sz="4" w:space="0" w:color="auto"/>
            </w:tcBorders>
            <w:shd w:val="clear" w:color="auto" w:fill="auto"/>
            <w:vAlign w:val="bottom"/>
            <w:hideMark/>
          </w:tcPr>
          <w:p w14:paraId="79D0F9F3" w14:textId="77777777" w:rsidR="006741CC" w:rsidRPr="006741CC" w:rsidRDefault="006741CC" w:rsidP="006741CC">
            <w:pPr>
              <w:widowControl/>
              <w:jc w:val="center"/>
              <w:rPr>
                <w:sz w:val="22"/>
                <w:szCs w:val="22"/>
              </w:rPr>
            </w:pPr>
            <w:r w:rsidRPr="006741CC">
              <w:rPr>
                <w:sz w:val="22"/>
                <w:szCs w:val="22"/>
              </w:rPr>
              <w:t>80300</w:t>
            </w:r>
          </w:p>
        </w:tc>
        <w:tc>
          <w:tcPr>
            <w:tcW w:w="566" w:type="dxa"/>
            <w:tcBorders>
              <w:top w:val="nil"/>
              <w:left w:val="nil"/>
              <w:bottom w:val="single" w:sz="4" w:space="0" w:color="auto"/>
              <w:right w:val="single" w:sz="4" w:space="0" w:color="auto"/>
            </w:tcBorders>
            <w:shd w:val="clear" w:color="auto" w:fill="auto"/>
            <w:noWrap/>
            <w:vAlign w:val="bottom"/>
            <w:hideMark/>
          </w:tcPr>
          <w:p w14:paraId="6111D97C" w14:textId="77777777" w:rsidR="006741CC" w:rsidRPr="006741CC" w:rsidRDefault="006741CC" w:rsidP="006741CC">
            <w:pPr>
              <w:widowControl/>
              <w:rPr>
                <w:sz w:val="22"/>
                <w:szCs w:val="22"/>
              </w:rPr>
            </w:pPr>
            <w:r w:rsidRPr="006741CC">
              <w:rPr>
                <w:sz w:val="22"/>
                <w:szCs w:val="22"/>
              </w:rPr>
              <w:t>240</w:t>
            </w:r>
          </w:p>
        </w:tc>
        <w:tc>
          <w:tcPr>
            <w:tcW w:w="466" w:type="dxa"/>
            <w:tcBorders>
              <w:top w:val="nil"/>
              <w:left w:val="nil"/>
              <w:bottom w:val="single" w:sz="4" w:space="0" w:color="auto"/>
              <w:right w:val="single" w:sz="4" w:space="0" w:color="auto"/>
            </w:tcBorders>
            <w:shd w:val="clear" w:color="auto" w:fill="auto"/>
            <w:vAlign w:val="bottom"/>
            <w:hideMark/>
          </w:tcPr>
          <w:p w14:paraId="04D14DC8" w14:textId="77777777" w:rsidR="006741CC" w:rsidRPr="006741CC" w:rsidRDefault="006741CC" w:rsidP="006741CC">
            <w:pPr>
              <w:widowControl/>
              <w:jc w:val="center"/>
              <w:rPr>
                <w:sz w:val="22"/>
                <w:szCs w:val="22"/>
              </w:rPr>
            </w:pPr>
            <w:r w:rsidRPr="006741CC">
              <w:rPr>
                <w:sz w:val="22"/>
                <w:szCs w:val="22"/>
              </w:rPr>
              <w:t>04</w:t>
            </w:r>
          </w:p>
        </w:tc>
        <w:tc>
          <w:tcPr>
            <w:tcW w:w="500" w:type="dxa"/>
            <w:tcBorders>
              <w:top w:val="nil"/>
              <w:left w:val="nil"/>
              <w:bottom w:val="single" w:sz="4" w:space="0" w:color="auto"/>
              <w:right w:val="single" w:sz="4" w:space="0" w:color="auto"/>
            </w:tcBorders>
            <w:shd w:val="clear" w:color="auto" w:fill="auto"/>
            <w:vAlign w:val="bottom"/>
            <w:hideMark/>
          </w:tcPr>
          <w:p w14:paraId="6CA19C10" w14:textId="77777777" w:rsidR="006741CC" w:rsidRPr="006741CC" w:rsidRDefault="006741CC" w:rsidP="006741CC">
            <w:pPr>
              <w:widowControl/>
              <w:jc w:val="center"/>
              <w:rPr>
                <w:sz w:val="22"/>
                <w:szCs w:val="22"/>
              </w:rPr>
            </w:pPr>
            <w:r w:rsidRPr="006741CC">
              <w:rPr>
                <w:sz w:val="22"/>
                <w:szCs w:val="22"/>
              </w:rPr>
              <w:t>12</w:t>
            </w:r>
          </w:p>
        </w:tc>
        <w:tc>
          <w:tcPr>
            <w:tcW w:w="1151" w:type="dxa"/>
            <w:tcBorders>
              <w:top w:val="nil"/>
              <w:left w:val="nil"/>
              <w:bottom w:val="single" w:sz="4" w:space="0" w:color="auto"/>
              <w:right w:val="single" w:sz="4" w:space="0" w:color="auto"/>
            </w:tcBorders>
            <w:shd w:val="clear" w:color="000000" w:fill="FFFFFF"/>
            <w:noWrap/>
            <w:vAlign w:val="bottom"/>
            <w:hideMark/>
          </w:tcPr>
          <w:p w14:paraId="0EED0AAD" w14:textId="77777777" w:rsidR="006741CC" w:rsidRPr="006741CC" w:rsidRDefault="006741CC" w:rsidP="006741CC">
            <w:pPr>
              <w:widowControl/>
              <w:jc w:val="right"/>
              <w:rPr>
                <w:sz w:val="22"/>
                <w:szCs w:val="22"/>
              </w:rPr>
            </w:pPr>
            <w:r w:rsidRPr="006741CC">
              <w:rPr>
                <w:sz w:val="22"/>
                <w:szCs w:val="22"/>
              </w:rPr>
              <w:t>10,000</w:t>
            </w:r>
          </w:p>
        </w:tc>
        <w:tc>
          <w:tcPr>
            <w:tcW w:w="1151" w:type="dxa"/>
            <w:tcBorders>
              <w:top w:val="nil"/>
              <w:left w:val="nil"/>
              <w:bottom w:val="single" w:sz="4" w:space="0" w:color="auto"/>
              <w:right w:val="single" w:sz="4" w:space="0" w:color="auto"/>
            </w:tcBorders>
            <w:shd w:val="clear" w:color="000000" w:fill="FFFFFF"/>
            <w:noWrap/>
            <w:vAlign w:val="bottom"/>
            <w:hideMark/>
          </w:tcPr>
          <w:p w14:paraId="36BF41E0" w14:textId="77777777" w:rsidR="006741CC" w:rsidRPr="006741CC" w:rsidRDefault="006741CC" w:rsidP="006741CC">
            <w:pPr>
              <w:widowControl/>
              <w:jc w:val="right"/>
              <w:rPr>
                <w:sz w:val="22"/>
                <w:szCs w:val="22"/>
              </w:rPr>
            </w:pPr>
            <w:r w:rsidRPr="006741CC">
              <w:rPr>
                <w:sz w:val="22"/>
                <w:szCs w:val="22"/>
              </w:rPr>
              <w:t>10,000</w:t>
            </w:r>
          </w:p>
        </w:tc>
        <w:tc>
          <w:tcPr>
            <w:tcW w:w="1151" w:type="dxa"/>
            <w:tcBorders>
              <w:top w:val="nil"/>
              <w:left w:val="nil"/>
              <w:bottom w:val="single" w:sz="4" w:space="0" w:color="auto"/>
              <w:right w:val="single" w:sz="4" w:space="0" w:color="auto"/>
            </w:tcBorders>
            <w:shd w:val="clear" w:color="000000" w:fill="FFFFFF"/>
            <w:noWrap/>
            <w:vAlign w:val="bottom"/>
            <w:hideMark/>
          </w:tcPr>
          <w:p w14:paraId="624EFC99" w14:textId="77777777" w:rsidR="006741CC" w:rsidRPr="006741CC" w:rsidRDefault="006741CC" w:rsidP="006741CC">
            <w:pPr>
              <w:widowControl/>
              <w:jc w:val="right"/>
              <w:rPr>
                <w:sz w:val="22"/>
                <w:szCs w:val="22"/>
              </w:rPr>
            </w:pPr>
            <w:r w:rsidRPr="006741CC">
              <w:rPr>
                <w:sz w:val="22"/>
                <w:szCs w:val="22"/>
              </w:rPr>
              <w:t>10,000</w:t>
            </w:r>
          </w:p>
        </w:tc>
      </w:tr>
      <w:tr w:rsidR="006741CC" w:rsidRPr="006741CC" w14:paraId="425D4DAA" w14:textId="77777777" w:rsidTr="00BF731A">
        <w:trPr>
          <w:trHeight w:val="600"/>
        </w:trPr>
        <w:tc>
          <w:tcPr>
            <w:tcW w:w="3958" w:type="dxa"/>
            <w:tcBorders>
              <w:top w:val="nil"/>
              <w:left w:val="single" w:sz="4" w:space="0" w:color="auto"/>
              <w:bottom w:val="single" w:sz="4" w:space="0" w:color="auto"/>
              <w:right w:val="single" w:sz="4" w:space="0" w:color="auto"/>
            </w:tcBorders>
            <w:shd w:val="clear" w:color="auto" w:fill="auto"/>
            <w:vAlign w:val="bottom"/>
            <w:hideMark/>
          </w:tcPr>
          <w:p w14:paraId="4E597E01" w14:textId="77777777" w:rsidR="006741CC" w:rsidRPr="006741CC" w:rsidRDefault="006741CC" w:rsidP="006741CC">
            <w:pPr>
              <w:widowControl/>
              <w:rPr>
                <w:sz w:val="22"/>
                <w:szCs w:val="22"/>
              </w:rPr>
            </w:pPr>
            <w:r w:rsidRPr="006741CC">
              <w:rPr>
                <w:sz w:val="22"/>
                <w:szCs w:val="22"/>
              </w:rPr>
              <w:t>Расходы на уплату взносов на капитальный ремонт общего имущества многоквартирных домов, в части жилых и нежилых помещений, находящихся в муниципальной собственности Сосновского сельсовета Бессоновского района Пензенской области</w:t>
            </w:r>
          </w:p>
        </w:tc>
        <w:tc>
          <w:tcPr>
            <w:tcW w:w="436" w:type="dxa"/>
            <w:tcBorders>
              <w:top w:val="nil"/>
              <w:left w:val="nil"/>
              <w:bottom w:val="single" w:sz="4" w:space="0" w:color="auto"/>
              <w:right w:val="nil"/>
            </w:tcBorders>
            <w:shd w:val="clear" w:color="auto" w:fill="auto"/>
            <w:vAlign w:val="bottom"/>
            <w:hideMark/>
          </w:tcPr>
          <w:p w14:paraId="5A43CD3F" w14:textId="77777777" w:rsidR="006741CC" w:rsidRPr="006741CC" w:rsidRDefault="006741CC" w:rsidP="006741CC">
            <w:pPr>
              <w:widowControl/>
              <w:jc w:val="center"/>
              <w:rPr>
                <w:sz w:val="22"/>
                <w:szCs w:val="22"/>
              </w:rPr>
            </w:pPr>
            <w:r w:rsidRPr="006741CC">
              <w:rPr>
                <w:sz w:val="22"/>
                <w:szCs w:val="22"/>
              </w:rPr>
              <w:t>02</w:t>
            </w:r>
          </w:p>
        </w:tc>
        <w:tc>
          <w:tcPr>
            <w:tcW w:w="326" w:type="dxa"/>
            <w:tcBorders>
              <w:top w:val="nil"/>
              <w:left w:val="nil"/>
              <w:bottom w:val="single" w:sz="4" w:space="0" w:color="auto"/>
              <w:right w:val="nil"/>
            </w:tcBorders>
            <w:shd w:val="clear" w:color="auto" w:fill="auto"/>
            <w:vAlign w:val="bottom"/>
            <w:hideMark/>
          </w:tcPr>
          <w:p w14:paraId="7625BE67" w14:textId="77777777" w:rsidR="006741CC" w:rsidRPr="006741CC" w:rsidRDefault="006741CC" w:rsidP="006741CC">
            <w:pPr>
              <w:widowControl/>
              <w:jc w:val="center"/>
              <w:rPr>
                <w:sz w:val="22"/>
                <w:szCs w:val="22"/>
              </w:rPr>
            </w:pPr>
            <w:r w:rsidRPr="006741CC">
              <w:rPr>
                <w:sz w:val="22"/>
                <w:szCs w:val="22"/>
              </w:rPr>
              <w:t>3</w:t>
            </w:r>
          </w:p>
        </w:tc>
        <w:tc>
          <w:tcPr>
            <w:tcW w:w="436" w:type="dxa"/>
            <w:tcBorders>
              <w:top w:val="nil"/>
              <w:left w:val="nil"/>
              <w:bottom w:val="single" w:sz="4" w:space="0" w:color="auto"/>
              <w:right w:val="nil"/>
            </w:tcBorders>
            <w:shd w:val="clear" w:color="auto" w:fill="auto"/>
            <w:vAlign w:val="bottom"/>
            <w:hideMark/>
          </w:tcPr>
          <w:p w14:paraId="2106716D" w14:textId="77777777" w:rsidR="006741CC" w:rsidRPr="006741CC" w:rsidRDefault="006741CC" w:rsidP="006741CC">
            <w:pPr>
              <w:widowControl/>
              <w:jc w:val="center"/>
              <w:rPr>
                <w:sz w:val="22"/>
                <w:szCs w:val="22"/>
              </w:rPr>
            </w:pPr>
            <w:r w:rsidRPr="006741CC">
              <w:rPr>
                <w:sz w:val="22"/>
                <w:szCs w:val="22"/>
              </w:rPr>
              <w:t>01</w:t>
            </w:r>
          </w:p>
        </w:tc>
        <w:tc>
          <w:tcPr>
            <w:tcW w:w="766" w:type="dxa"/>
            <w:tcBorders>
              <w:top w:val="nil"/>
              <w:left w:val="nil"/>
              <w:bottom w:val="single" w:sz="4" w:space="0" w:color="auto"/>
              <w:right w:val="single" w:sz="4" w:space="0" w:color="auto"/>
            </w:tcBorders>
            <w:shd w:val="clear" w:color="auto" w:fill="auto"/>
            <w:vAlign w:val="bottom"/>
            <w:hideMark/>
          </w:tcPr>
          <w:p w14:paraId="0F3A2DC1" w14:textId="77777777" w:rsidR="006741CC" w:rsidRPr="006741CC" w:rsidRDefault="006741CC" w:rsidP="006741CC">
            <w:pPr>
              <w:widowControl/>
              <w:jc w:val="center"/>
              <w:rPr>
                <w:sz w:val="22"/>
                <w:szCs w:val="22"/>
              </w:rPr>
            </w:pPr>
            <w:r w:rsidRPr="006741CC">
              <w:rPr>
                <w:sz w:val="22"/>
                <w:szCs w:val="22"/>
              </w:rPr>
              <w:t>80320</w:t>
            </w:r>
          </w:p>
        </w:tc>
        <w:tc>
          <w:tcPr>
            <w:tcW w:w="566" w:type="dxa"/>
            <w:tcBorders>
              <w:top w:val="nil"/>
              <w:left w:val="nil"/>
              <w:bottom w:val="single" w:sz="4" w:space="0" w:color="auto"/>
              <w:right w:val="single" w:sz="4" w:space="0" w:color="auto"/>
            </w:tcBorders>
            <w:shd w:val="clear" w:color="auto" w:fill="auto"/>
            <w:noWrap/>
            <w:vAlign w:val="bottom"/>
            <w:hideMark/>
          </w:tcPr>
          <w:p w14:paraId="45F9FFB5" w14:textId="77777777" w:rsidR="006741CC" w:rsidRPr="006741CC" w:rsidRDefault="006741CC" w:rsidP="006741CC">
            <w:pPr>
              <w:widowControl/>
              <w:rPr>
                <w:sz w:val="22"/>
                <w:szCs w:val="22"/>
              </w:rPr>
            </w:pPr>
            <w:r w:rsidRPr="006741CC">
              <w:rPr>
                <w:sz w:val="22"/>
                <w:szCs w:val="22"/>
              </w:rPr>
              <w:t> </w:t>
            </w:r>
          </w:p>
        </w:tc>
        <w:tc>
          <w:tcPr>
            <w:tcW w:w="466" w:type="dxa"/>
            <w:tcBorders>
              <w:top w:val="nil"/>
              <w:left w:val="nil"/>
              <w:bottom w:val="single" w:sz="4" w:space="0" w:color="auto"/>
              <w:right w:val="single" w:sz="4" w:space="0" w:color="auto"/>
            </w:tcBorders>
            <w:shd w:val="clear" w:color="auto" w:fill="auto"/>
            <w:vAlign w:val="bottom"/>
            <w:hideMark/>
          </w:tcPr>
          <w:p w14:paraId="22D39E3E" w14:textId="77777777" w:rsidR="006741CC" w:rsidRPr="006741CC" w:rsidRDefault="006741CC" w:rsidP="006741CC">
            <w:pPr>
              <w:widowControl/>
              <w:jc w:val="center"/>
              <w:rPr>
                <w:sz w:val="22"/>
                <w:szCs w:val="22"/>
              </w:rPr>
            </w:pPr>
            <w:r w:rsidRPr="006741CC">
              <w:rPr>
                <w:sz w:val="22"/>
                <w:szCs w:val="22"/>
              </w:rPr>
              <w:t> </w:t>
            </w:r>
          </w:p>
        </w:tc>
        <w:tc>
          <w:tcPr>
            <w:tcW w:w="500" w:type="dxa"/>
            <w:tcBorders>
              <w:top w:val="nil"/>
              <w:left w:val="nil"/>
              <w:bottom w:val="single" w:sz="4" w:space="0" w:color="auto"/>
              <w:right w:val="single" w:sz="4" w:space="0" w:color="auto"/>
            </w:tcBorders>
            <w:shd w:val="clear" w:color="auto" w:fill="auto"/>
            <w:vAlign w:val="bottom"/>
            <w:hideMark/>
          </w:tcPr>
          <w:p w14:paraId="2B6A820C" w14:textId="77777777" w:rsidR="006741CC" w:rsidRPr="006741CC" w:rsidRDefault="006741CC" w:rsidP="006741CC">
            <w:pPr>
              <w:widowControl/>
              <w:jc w:val="center"/>
              <w:rPr>
                <w:sz w:val="22"/>
                <w:szCs w:val="22"/>
              </w:rPr>
            </w:pPr>
            <w:r w:rsidRPr="006741CC">
              <w:rPr>
                <w:sz w:val="22"/>
                <w:szCs w:val="22"/>
              </w:rPr>
              <w:t> </w:t>
            </w:r>
          </w:p>
        </w:tc>
        <w:tc>
          <w:tcPr>
            <w:tcW w:w="1151" w:type="dxa"/>
            <w:tcBorders>
              <w:top w:val="nil"/>
              <w:left w:val="nil"/>
              <w:bottom w:val="single" w:sz="4" w:space="0" w:color="auto"/>
              <w:right w:val="single" w:sz="4" w:space="0" w:color="auto"/>
            </w:tcBorders>
            <w:shd w:val="clear" w:color="000000" w:fill="FFFFFF"/>
            <w:noWrap/>
            <w:vAlign w:val="bottom"/>
            <w:hideMark/>
          </w:tcPr>
          <w:p w14:paraId="300BD1D0" w14:textId="77777777" w:rsidR="006741CC" w:rsidRPr="006741CC" w:rsidRDefault="006741CC" w:rsidP="006741CC">
            <w:pPr>
              <w:widowControl/>
              <w:jc w:val="right"/>
              <w:rPr>
                <w:sz w:val="22"/>
                <w:szCs w:val="22"/>
              </w:rPr>
            </w:pPr>
            <w:r w:rsidRPr="006741CC">
              <w:rPr>
                <w:sz w:val="22"/>
                <w:szCs w:val="22"/>
              </w:rPr>
              <w:t>5,210</w:t>
            </w:r>
          </w:p>
        </w:tc>
        <w:tc>
          <w:tcPr>
            <w:tcW w:w="1151" w:type="dxa"/>
            <w:tcBorders>
              <w:top w:val="nil"/>
              <w:left w:val="nil"/>
              <w:bottom w:val="single" w:sz="4" w:space="0" w:color="auto"/>
              <w:right w:val="single" w:sz="4" w:space="0" w:color="auto"/>
            </w:tcBorders>
            <w:shd w:val="clear" w:color="000000" w:fill="FFFFFF"/>
            <w:noWrap/>
            <w:vAlign w:val="bottom"/>
            <w:hideMark/>
          </w:tcPr>
          <w:p w14:paraId="507CEF07" w14:textId="77777777" w:rsidR="006741CC" w:rsidRPr="006741CC" w:rsidRDefault="006741CC" w:rsidP="006741CC">
            <w:pPr>
              <w:widowControl/>
              <w:jc w:val="right"/>
              <w:rPr>
                <w:sz w:val="22"/>
                <w:szCs w:val="22"/>
              </w:rPr>
            </w:pPr>
            <w:r w:rsidRPr="006741CC">
              <w:rPr>
                <w:sz w:val="22"/>
                <w:szCs w:val="22"/>
              </w:rPr>
              <w:t>5,210</w:t>
            </w:r>
          </w:p>
        </w:tc>
        <w:tc>
          <w:tcPr>
            <w:tcW w:w="1151" w:type="dxa"/>
            <w:tcBorders>
              <w:top w:val="nil"/>
              <w:left w:val="nil"/>
              <w:bottom w:val="single" w:sz="4" w:space="0" w:color="auto"/>
              <w:right w:val="single" w:sz="4" w:space="0" w:color="auto"/>
            </w:tcBorders>
            <w:shd w:val="clear" w:color="000000" w:fill="FFFFFF"/>
            <w:noWrap/>
            <w:vAlign w:val="bottom"/>
            <w:hideMark/>
          </w:tcPr>
          <w:p w14:paraId="63EAD0E8" w14:textId="77777777" w:rsidR="006741CC" w:rsidRPr="006741CC" w:rsidRDefault="006741CC" w:rsidP="006741CC">
            <w:pPr>
              <w:widowControl/>
              <w:jc w:val="right"/>
              <w:rPr>
                <w:sz w:val="22"/>
                <w:szCs w:val="22"/>
              </w:rPr>
            </w:pPr>
            <w:r w:rsidRPr="006741CC">
              <w:rPr>
                <w:sz w:val="22"/>
                <w:szCs w:val="22"/>
              </w:rPr>
              <w:t>5,210</w:t>
            </w:r>
          </w:p>
        </w:tc>
      </w:tr>
      <w:tr w:rsidR="006741CC" w:rsidRPr="006741CC" w14:paraId="6FE00D3C" w14:textId="77777777" w:rsidTr="00BF731A">
        <w:trPr>
          <w:trHeight w:val="600"/>
        </w:trPr>
        <w:tc>
          <w:tcPr>
            <w:tcW w:w="3958" w:type="dxa"/>
            <w:tcBorders>
              <w:top w:val="nil"/>
              <w:left w:val="single" w:sz="4" w:space="0" w:color="auto"/>
              <w:bottom w:val="single" w:sz="4" w:space="0" w:color="auto"/>
              <w:right w:val="single" w:sz="4" w:space="0" w:color="auto"/>
            </w:tcBorders>
            <w:shd w:val="clear" w:color="auto" w:fill="auto"/>
            <w:vAlign w:val="bottom"/>
            <w:hideMark/>
          </w:tcPr>
          <w:p w14:paraId="1079567E" w14:textId="77777777" w:rsidR="006741CC" w:rsidRPr="006741CC" w:rsidRDefault="006741CC" w:rsidP="006741CC">
            <w:pPr>
              <w:widowControl/>
              <w:rPr>
                <w:sz w:val="22"/>
                <w:szCs w:val="22"/>
              </w:rPr>
            </w:pPr>
            <w:r w:rsidRPr="006741CC">
              <w:rPr>
                <w:sz w:val="22"/>
                <w:szCs w:val="22"/>
              </w:rPr>
              <w:t>Закупка товаров, работ и услуг для  обеспечения государственных (муниципальных ) нужд</w:t>
            </w:r>
          </w:p>
        </w:tc>
        <w:tc>
          <w:tcPr>
            <w:tcW w:w="436" w:type="dxa"/>
            <w:tcBorders>
              <w:top w:val="nil"/>
              <w:left w:val="nil"/>
              <w:bottom w:val="single" w:sz="4" w:space="0" w:color="auto"/>
              <w:right w:val="nil"/>
            </w:tcBorders>
            <w:shd w:val="clear" w:color="auto" w:fill="auto"/>
            <w:vAlign w:val="bottom"/>
            <w:hideMark/>
          </w:tcPr>
          <w:p w14:paraId="19F7CA2F" w14:textId="77777777" w:rsidR="006741CC" w:rsidRPr="006741CC" w:rsidRDefault="006741CC" w:rsidP="006741CC">
            <w:pPr>
              <w:widowControl/>
              <w:jc w:val="center"/>
              <w:rPr>
                <w:sz w:val="22"/>
                <w:szCs w:val="22"/>
              </w:rPr>
            </w:pPr>
            <w:r w:rsidRPr="006741CC">
              <w:rPr>
                <w:sz w:val="22"/>
                <w:szCs w:val="22"/>
              </w:rPr>
              <w:t>02</w:t>
            </w:r>
          </w:p>
        </w:tc>
        <w:tc>
          <w:tcPr>
            <w:tcW w:w="326" w:type="dxa"/>
            <w:tcBorders>
              <w:top w:val="nil"/>
              <w:left w:val="nil"/>
              <w:bottom w:val="single" w:sz="4" w:space="0" w:color="auto"/>
              <w:right w:val="nil"/>
            </w:tcBorders>
            <w:shd w:val="clear" w:color="auto" w:fill="auto"/>
            <w:vAlign w:val="bottom"/>
            <w:hideMark/>
          </w:tcPr>
          <w:p w14:paraId="52143F92" w14:textId="77777777" w:rsidR="006741CC" w:rsidRPr="006741CC" w:rsidRDefault="006741CC" w:rsidP="006741CC">
            <w:pPr>
              <w:widowControl/>
              <w:jc w:val="center"/>
              <w:rPr>
                <w:sz w:val="22"/>
                <w:szCs w:val="22"/>
              </w:rPr>
            </w:pPr>
            <w:r w:rsidRPr="006741CC">
              <w:rPr>
                <w:sz w:val="22"/>
                <w:szCs w:val="22"/>
              </w:rPr>
              <w:t>3</w:t>
            </w:r>
          </w:p>
        </w:tc>
        <w:tc>
          <w:tcPr>
            <w:tcW w:w="436" w:type="dxa"/>
            <w:tcBorders>
              <w:top w:val="nil"/>
              <w:left w:val="nil"/>
              <w:bottom w:val="single" w:sz="4" w:space="0" w:color="auto"/>
              <w:right w:val="nil"/>
            </w:tcBorders>
            <w:shd w:val="clear" w:color="auto" w:fill="auto"/>
            <w:vAlign w:val="bottom"/>
            <w:hideMark/>
          </w:tcPr>
          <w:p w14:paraId="6DD79D5A" w14:textId="77777777" w:rsidR="006741CC" w:rsidRPr="006741CC" w:rsidRDefault="006741CC" w:rsidP="006741CC">
            <w:pPr>
              <w:widowControl/>
              <w:jc w:val="center"/>
              <w:rPr>
                <w:sz w:val="22"/>
                <w:szCs w:val="22"/>
              </w:rPr>
            </w:pPr>
            <w:r w:rsidRPr="006741CC">
              <w:rPr>
                <w:sz w:val="22"/>
                <w:szCs w:val="22"/>
              </w:rPr>
              <w:t>01</w:t>
            </w:r>
          </w:p>
        </w:tc>
        <w:tc>
          <w:tcPr>
            <w:tcW w:w="766" w:type="dxa"/>
            <w:tcBorders>
              <w:top w:val="nil"/>
              <w:left w:val="nil"/>
              <w:bottom w:val="single" w:sz="4" w:space="0" w:color="auto"/>
              <w:right w:val="single" w:sz="4" w:space="0" w:color="auto"/>
            </w:tcBorders>
            <w:shd w:val="clear" w:color="auto" w:fill="auto"/>
            <w:vAlign w:val="bottom"/>
            <w:hideMark/>
          </w:tcPr>
          <w:p w14:paraId="03BC7352" w14:textId="77777777" w:rsidR="006741CC" w:rsidRPr="006741CC" w:rsidRDefault="006741CC" w:rsidP="006741CC">
            <w:pPr>
              <w:widowControl/>
              <w:jc w:val="center"/>
              <w:rPr>
                <w:sz w:val="22"/>
                <w:szCs w:val="22"/>
              </w:rPr>
            </w:pPr>
            <w:r w:rsidRPr="006741CC">
              <w:rPr>
                <w:sz w:val="22"/>
                <w:szCs w:val="22"/>
              </w:rPr>
              <w:t>80320</w:t>
            </w:r>
          </w:p>
        </w:tc>
        <w:tc>
          <w:tcPr>
            <w:tcW w:w="566" w:type="dxa"/>
            <w:tcBorders>
              <w:top w:val="nil"/>
              <w:left w:val="nil"/>
              <w:bottom w:val="single" w:sz="4" w:space="0" w:color="auto"/>
              <w:right w:val="single" w:sz="4" w:space="0" w:color="auto"/>
            </w:tcBorders>
            <w:shd w:val="clear" w:color="auto" w:fill="auto"/>
            <w:noWrap/>
            <w:vAlign w:val="bottom"/>
            <w:hideMark/>
          </w:tcPr>
          <w:p w14:paraId="6FA0BA5F" w14:textId="77777777" w:rsidR="006741CC" w:rsidRPr="006741CC" w:rsidRDefault="006741CC" w:rsidP="006741CC">
            <w:pPr>
              <w:widowControl/>
              <w:rPr>
                <w:sz w:val="22"/>
                <w:szCs w:val="22"/>
              </w:rPr>
            </w:pPr>
            <w:r w:rsidRPr="006741CC">
              <w:rPr>
                <w:sz w:val="22"/>
                <w:szCs w:val="22"/>
              </w:rPr>
              <w:t>200</w:t>
            </w:r>
          </w:p>
        </w:tc>
        <w:tc>
          <w:tcPr>
            <w:tcW w:w="466" w:type="dxa"/>
            <w:tcBorders>
              <w:top w:val="nil"/>
              <w:left w:val="nil"/>
              <w:bottom w:val="single" w:sz="4" w:space="0" w:color="auto"/>
              <w:right w:val="single" w:sz="4" w:space="0" w:color="auto"/>
            </w:tcBorders>
            <w:shd w:val="clear" w:color="auto" w:fill="auto"/>
            <w:vAlign w:val="bottom"/>
            <w:hideMark/>
          </w:tcPr>
          <w:p w14:paraId="041AC773" w14:textId="77777777" w:rsidR="006741CC" w:rsidRPr="006741CC" w:rsidRDefault="006741CC" w:rsidP="006741CC">
            <w:pPr>
              <w:widowControl/>
              <w:jc w:val="center"/>
              <w:rPr>
                <w:sz w:val="22"/>
                <w:szCs w:val="22"/>
              </w:rPr>
            </w:pPr>
            <w:r w:rsidRPr="006741CC">
              <w:rPr>
                <w:sz w:val="22"/>
                <w:szCs w:val="22"/>
              </w:rPr>
              <w:t> </w:t>
            </w:r>
          </w:p>
        </w:tc>
        <w:tc>
          <w:tcPr>
            <w:tcW w:w="500" w:type="dxa"/>
            <w:tcBorders>
              <w:top w:val="nil"/>
              <w:left w:val="nil"/>
              <w:bottom w:val="single" w:sz="4" w:space="0" w:color="auto"/>
              <w:right w:val="single" w:sz="4" w:space="0" w:color="auto"/>
            </w:tcBorders>
            <w:shd w:val="clear" w:color="auto" w:fill="auto"/>
            <w:vAlign w:val="bottom"/>
            <w:hideMark/>
          </w:tcPr>
          <w:p w14:paraId="126240DA" w14:textId="77777777" w:rsidR="006741CC" w:rsidRPr="006741CC" w:rsidRDefault="006741CC" w:rsidP="006741CC">
            <w:pPr>
              <w:widowControl/>
              <w:jc w:val="center"/>
              <w:rPr>
                <w:sz w:val="22"/>
                <w:szCs w:val="22"/>
              </w:rPr>
            </w:pPr>
            <w:r w:rsidRPr="006741CC">
              <w:rPr>
                <w:sz w:val="22"/>
                <w:szCs w:val="22"/>
              </w:rPr>
              <w:t> </w:t>
            </w:r>
          </w:p>
        </w:tc>
        <w:tc>
          <w:tcPr>
            <w:tcW w:w="1151" w:type="dxa"/>
            <w:tcBorders>
              <w:top w:val="nil"/>
              <w:left w:val="nil"/>
              <w:bottom w:val="single" w:sz="4" w:space="0" w:color="auto"/>
              <w:right w:val="single" w:sz="4" w:space="0" w:color="auto"/>
            </w:tcBorders>
            <w:shd w:val="clear" w:color="000000" w:fill="FFFFFF"/>
            <w:noWrap/>
            <w:vAlign w:val="bottom"/>
            <w:hideMark/>
          </w:tcPr>
          <w:p w14:paraId="5E5E95E7" w14:textId="77777777" w:rsidR="006741CC" w:rsidRPr="006741CC" w:rsidRDefault="006741CC" w:rsidP="006741CC">
            <w:pPr>
              <w:widowControl/>
              <w:jc w:val="right"/>
              <w:rPr>
                <w:sz w:val="22"/>
                <w:szCs w:val="22"/>
              </w:rPr>
            </w:pPr>
            <w:r w:rsidRPr="006741CC">
              <w:rPr>
                <w:sz w:val="22"/>
                <w:szCs w:val="22"/>
              </w:rPr>
              <w:t>5,210</w:t>
            </w:r>
          </w:p>
        </w:tc>
        <w:tc>
          <w:tcPr>
            <w:tcW w:w="1151" w:type="dxa"/>
            <w:tcBorders>
              <w:top w:val="nil"/>
              <w:left w:val="nil"/>
              <w:bottom w:val="single" w:sz="4" w:space="0" w:color="auto"/>
              <w:right w:val="single" w:sz="4" w:space="0" w:color="auto"/>
            </w:tcBorders>
            <w:shd w:val="clear" w:color="000000" w:fill="FFFFFF"/>
            <w:noWrap/>
            <w:vAlign w:val="bottom"/>
            <w:hideMark/>
          </w:tcPr>
          <w:p w14:paraId="6DA9AD49" w14:textId="77777777" w:rsidR="006741CC" w:rsidRPr="006741CC" w:rsidRDefault="006741CC" w:rsidP="006741CC">
            <w:pPr>
              <w:widowControl/>
              <w:jc w:val="right"/>
              <w:rPr>
                <w:sz w:val="22"/>
                <w:szCs w:val="22"/>
              </w:rPr>
            </w:pPr>
            <w:r w:rsidRPr="006741CC">
              <w:rPr>
                <w:sz w:val="22"/>
                <w:szCs w:val="22"/>
              </w:rPr>
              <w:t>5,210</w:t>
            </w:r>
          </w:p>
        </w:tc>
        <w:tc>
          <w:tcPr>
            <w:tcW w:w="1151" w:type="dxa"/>
            <w:tcBorders>
              <w:top w:val="nil"/>
              <w:left w:val="nil"/>
              <w:bottom w:val="single" w:sz="4" w:space="0" w:color="auto"/>
              <w:right w:val="single" w:sz="4" w:space="0" w:color="auto"/>
            </w:tcBorders>
            <w:shd w:val="clear" w:color="000000" w:fill="FFFFFF"/>
            <w:noWrap/>
            <w:vAlign w:val="bottom"/>
            <w:hideMark/>
          </w:tcPr>
          <w:p w14:paraId="2169B8B7" w14:textId="77777777" w:rsidR="006741CC" w:rsidRPr="006741CC" w:rsidRDefault="006741CC" w:rsidP="006741CC">
            <w:pPr>
              <w:widowControl/>
              <w:jc w:val="right"/>
              <w:rPr>
                <w:sz w:val="22"/>
                <w:szCs w:val="22"/>
              </w:rPr>
            </w:pPr>
            <w:r w:rsidRPr="006741CC">
              <w:rPr>
                <w:sz w:val="22"/>
                <w:szCs w:val="22"/>
              </w:rPr>
              <w:t>5,210</w:t>
            </w:r>
          </w:p>
        </w:tc>
      </w:tr>
      <w:tr w:rsidR="006741CC" w:rsidRPr="006741CC" w14:paraId="7D20B26D" w14:textId="77777777" w:rsidTr="00BF731A">
        <w:trPr>
          <w:trHeight w:val="570"/>
        </w:trPr>
        <w:tc>
          <w:tcPr>
            <w:tcW w:w="395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1689EF4" w14:textId="77777777" w:rsidR="006741CC" w:rsidRPr="006741CC" w:rsidRDefault="006741CC" w:rsidP="006741CC">
            <w:pPr>
              <w:widowControl/>
              <w:rPr>
                <w:sz w:val="22"/>
                <w:szCs w:val="22"/>
              </w:rPr>
            </w:pPr>
            <w:r w:rsidRPr="006741CC">
              <w:rPr>
                <w:sz w:val="22"/>
                <w:szCs w:val="22"/>
              </w:rPr>
              <w:t>Иные закупки товаров, работ и услуг для обеспечения государственных (муниципальных) нужд</w:t>
            </w:r>
          </w:p>
        </w:tc>
        <w:tc>
          <w:tcPr>
            <w:tcW w:w="436" w:type="dxa"/>
            <w:tcBorders>
              <w:top w:val="nil"/>
              <w:left w:val="nil"/>
              <w:bottom w:val="single" w:sz="4" w:space="0" w:color="auto"/>
              <w:right w:val="nil"/>
            </w:tcBorders>
            <w:shd w:val="clear" w:color="auto" w:fill="auto"/>
            <w:vAlign w:val="bottom"/>
            <w:hideMark/>
          </w:tcPr>
          <w:p w14:paraId="25A69656" w14:textId="77777777" w:rsidR="006741CC" w:rsidRPr="006741CC" w:rsidRDefault="006741CC" w:rsidP="006741CC">
            <w:pPr>
              <w:widowControl/>
              <w:jc w:val="center"/>
              <w:rPr>
                <w:sz w:val="22"/>
                <w:szCs w:val="22"/>
              </w:rPr>
            </w:pPr>
            <w:r w:rsidRPr="006741CC">
              <w:rPr>
                <w:sz w:val="22"/>
                <w:szCs w:val="22"/>
              </w:rPr>
              <w:t>02</w:t>
            </w:r>
          </w:p>
        </w:tc>
        <w:tc>
          <w:tcPr>
            <w:tcW w:w="326" w:type="dxa"/>
            <w:tcBorders>
              <w:top w:val="nil"/>
              <w:left w:val="nil"/>
              <w:bottom w:val="single" w:sz="4" w:space="0" w:color="auto"/>
              <w:right w:val="nil"/>
            </w:tcBorders>
            <w:shd w:val="clear" w:color="auto" w:fill="auto"/>
            <w:vAlign w:val="bottom"/>
            <w:hideMark/>
          </w:tcPr>
          <w:p w14:paraId="02E234B8" w14:textId="77777777" w:rsidR="006741CC" w:rsidRPr="006741CC" w:rsidRDefault="006741CC" w:rsidP="006741CC">
            <w:pPr>
              <w:widowControl/>
              <w:jc w:val="center"/>
              <w:rPr>
                <w:sz w:val="22"/>
                <w:szCs w:val="22"/>
              </w:rPr>
            </w:pPr>
            <w:r w:rsidRPr="006741CC">
              <w:rPr>
                <w:sz w:val="22"/>
                <w:szCs w:val="22"/>
              </w:rPr>
              <w:t>3</w:t>
            </w:r>
          </w:p>
        </w:tc>
        <w:tc>
          <w:tcPr>
            <w:tcW w:w="436" w:type="dxa"/>
            <w:tcBorders>
              <w:top w:val="nil"/>
              <w:left w:val="nil"/>
              <w:bottom w:val="single" w:sz="4" w:space="0" w:color="auto"/>
              <w:right w:val="nil"/>
            </w:tcBorders>
            <w:shd w:val="clear" w:color="auto" w:fill="auto"/>
            <w:vAlign w:val="bottom"/>
            <w:hideMark/>
          </w:tcPr>
          <w:p w14:paraId="3B0D1CCC" w14:textId="77777777" w:rsidR="006741CC" w:rsidRPr="006741CC" w:rsidRDefault="006741CC" w:rsidP="006741CC">
            <w:pPr>
              <w:widowControl/>
              <w:jc w:val="center"/>
              <w:rPr>
                <w:sz w:val="22"/>
                <w:szCs w:val="22"/>
              </w:rPr>
            </w:pPr>
            <w:r w:rsidRPr="006741CC">
              <w:rPr>
                <w:sz w:val="22"/>
                <w:szCs w:val="22"/>
              </w:rPr>
              <w:t>01</w:t>
            </w:r>
          </w:p>
        </w:tc>
        <w:tc>
          <w:tcPr>
            <w:tcW w:w="766" w:type="dxa"/>
            <w:tcBorders>
              <w:top w:val="nil"/>
              <w:left w:val="nil"/>
              <w:bottom w:val="single" w:sz="4" w:space="0" w:color="auto"/>
              <w:right w:val="single" w:sz="4" w:space="0" w:color="auto"/>
            </w:tcBorders>
            <w:shd w:val="clear" w:color="auto" w:fill="auto"/>
            <w:vAlign w:val="bottom"/>
            <w:hideMark/>
          </w:tcPr>
          <w:p w14:paraId="011684D0" w14:textId="77777777" w:rsidR="006741CC" w:rsidRPr="006741CC" w:rsidRDefault="006741CC" w:rsidP="006741CC">
            <w:pPr>
              <w:widowControl/>
              <w:jc w:val="center"/>
              <w:rPr>
                <w:sz w:val="22"/>
                <w:szCs w:val="22"/>
              </w:rPr>
            </w:pPr>
            <w:r w:rsidRPr="006741CC">
              <w:rPr>
                <w:sz w:val="22"/>
                <w:szCs w:val="22"/>
              </w:rPr>
              <w:t>80320</w:t>
            </w:r>
          </w:p>
        </w:tc>
        <w:tc>
          <w:tcPr>
            <w:tcW w:w="566" w:type="dxa"/>
            <w:tcBorders>
              <w:top w:val="nil"/>
              <w:left w:val="nil"/>
              <w:bottom w:val="single" w:sz="4" w:space="0" w:color="auto"/>
              <w:right w:val="single" w:sz="4" w:space="0" w:color="auto"/>
            </w:tcBorders>
            <w:shd w:val="clear" w:color="auto" w:fill="auto"/>
            <w:noWrap/>
            <w:vAlign w:val="bottom"/>
            <w:hideMark/>
          </w:tcPr>
          <w:p w14:paraId="57F1BEF5" w14:textId="77777777" w:rsidR="006741CC" w:rsidRPr="006741CC" w:rsidRDefault="006741CC" w:rsidP="006741CC">
            <w:pPr>
              <w:widowControl/>
              <w:rPr>
                <w:sz w:val="22"/>
                <w:szCs w:val="22"/>
              </w:rPr>
            </w:pPr>
            <w:r w:rsidRPr="006741CC">
              <w:rPr>
                <w:sz w:val="22"/>
                <w:szCs w:val="22"/>
              </w:rPr>
              <w:t>240</w:t>
            </w:r>
          </w:p>
        </w:tc>
        <w:tc>
          <w:tcPr>
            <w:tcW w:w="466" w:type="dxa"/>
            <w:tcBorders>
              <w:top w:val="nil"/>
              <w:left w:val="nil"/>
              <w:bottom w:val="single" w:sz="4" w:space="0" w:color="auto"/>
              <w:right w:val="single" w:sz="4" w:space="0" w:color="auto"/>
            </w:tcBorders>
            <w:shd w:val="clear" w:color="auto" w:fill="auto"/>
            <w:vAlign w:val="bottom"/>
            <w:hideMark/>
          </w:tcPr>
          <w:p w14:paraId="70379AF6" w14:textId="77777777" w:rsidR="006741CC" w:rsidRPr="006741CC" w:rsidRDefault="006741CC" w:rsidP="006741CC">
            <w:pPr>
              <w:widowControl/>
              <w:jc w:val="center"/>
              <w:rPr>
                <w:sz w:val="22"/>
                <w:szCs w:val="22"/>
              </w:rPr>
            </w:pPr>
            <w:r w:rsidRPr="006741CC">
              <w:rPr>
                <w:sz w:val="22"/>
                <w:szCs w:val="22"/>
              </w:rPr>
              <w:t> </w:t>
            </w:r>
          </w:p>
        </w:tc>
        <w:tc>
          <w:tcPr>
            <w:tcW w:w="500" w:type="dxa"/>
            <w:tcBorders>
              <w:top w:val="nil"/>
              <w:left w:val="nil"/>
              <w:bottom w:val="single" w:sz="4" w:space="0" w:color="auto"/>
              <w:right w:val="single" w:sz="4" w:space="0" w:color="auto"/>
            </w:tcBorders>
            <w:shd w:val="clear" w:color="auto" w:fill="auto"/>
            <w:vAlign w:val="bottom"/>
            <w:hideMark/>
          </w:tcPr>
          <w:p w14:paraId="2040D27E" w14:textId="77777777" w:rsidR="006741CC" w:rsidRPr="006741CC" w:rsidRDefault="006741CC" w:rsidP="006741CC">
            <w:pPr>
              <w:widowControl/>
              <w:jc w:val="center"/>
              <w:rPr>
                <w:sz w:val="22"/>
                <w:szCs w:val="22"/>
              </w:rPr>
            </w:pPr>
            <w:r w:rsidRPr="006741CC">
              <w:rPr>
                <w:sz w:val="22"/>
                <w:szCs w:val="22"/>
              </w:rPr>
              <w:t> </w:t>
            </w:r>
          </w:p>
        </w:tc>
        <w:tc>
          <w:tcPr>
            <w:tcW w:w="1151" w:type="dxa"/>
            <w:tcBorders>
              <w:top w:val="nil"/>
              <w:left w:val="nil"/>
              <w:bottom w:val="single" w:sz="4" w:space="0" w:color="auto"/>
              <w:right w:val="single" w:sz="4" w:space="0" w:color="auto"/>
            </w:tcBorders>
            <w:shd w:val="clear" w:color="auto" w:fill="auto"/>
            <w:noWrap/>
            <w:vAlign w:val="bottom"/>
            <w:hideMark/>
          </w:tcPr>
          <w:p w14:paraId="71D800D0" w14:textId="77777777" w:rsidR="006741CC" w:rsidRPr="006741CC" w:rsidRDefault="006741CC" w:rsidP="006741CC">
            <w:pPr>
              <w:widowControl/>
              <w:jc w:val="right"/>
              <w:rPr>
                <w:sz w:val="22"/>
                <w:szCs w:val="22"/>
              </w:rPr>
            </w:pPr>
            <w:r w:rsidRPr="006741CC">
              <w:rPr>
                <w:sz w:val="22"/>
                <w:szCs w:val="22"/>
              </w:rPr>
              <w:t>5,210</w:t>
            </w:r>
          </w:p>
        </w:tc>
        <w:tc>
          <w:tcPr>
            <w:tcW w:w="1151" w:type="dxa"/>
            <w:tcBorders>
              <w:top w:val="nil"/>
              <w:left w:val="nil"/>
              <w:bottom w:val="single" w:sz="4" w:space="0" w:color="auto"/>
              <w:right w:val="single" w:sz="4" w:space="0" w:color="auto"/>
            </w:tcBorders>
            <w:shd w:val="clear" w:color="auto" w:fill="auto"/>
            <w:noWrap/>
            <w:vAlign w:val="bottom"/>
            <w:hideMark/>
          </w:tcPr>
          <w:p w14:paraId="06A431FD" w14:textId="77777777" w:rsidR="006741CC" w:rsidRPr="006741CC" w:rsidRDefault="006741CC" w:rsidP="006741CC">
            <w:pPr>
              <w:widowControl/>
              <w:jc w:val="right"/>
              <w:rPr>
                <w:sz w:val="22"/>
                <w:szCs w:val="22"/>
              </w:rPr>
            </w:pPr>
            <w:r w:rsidRPr="006741CC">
              <w:rPr>
                <w:sz w:val="22"/>
                <w:szCs w:val="22"/>
              </w:rPr>
              <w:t>5,210</w:t>
            </w:r>
          </w:p>
        </w:tc>
        <w:tc>
          <w:tcPr>
            <w:tcW w:w="1151" w:type="dxa"/>
            <w:tcBorders>
              <w:top w:val="nil"/>
              <w:left w:val="nil"/>
              <w:bottom w:val="single" w:sz="4" w:space="0" w:color="auto"/>
              <w:right w:val="single" w:sz="4" w:space="0" w:color="auto"/>
            </w:tcBorders>
            <w:shd w:val="clear" w:color="auto" w:fill="auto"/>
            <w:noWrap/>
            <w:vAlign w:val="bottom"/>
            <w:hideMark/>
          </w:tcPr>
          <w:p w14:paraId="641E654A" w14:textId="77777777" w:rsidR="006741CC" w:rsidRPr="006741CC" w:rsidRDefault="006741CC" w:rsidP="006741CC">
            <w:pPr>
              <w:widowControl/>
              <w:jc w:val="right"/>
              <w:rPr>
                <w:sz w:val="22"/>
                <w:szCs w:val="22"/>
              </w:rPr>
            </w:pPr>
            <w:r w:rsidRPr="006741CC">
              <w:rPr>
                <w:sz w:val="22"/>
                <w:szCs w:val="22"/>
              </w:rPr>
              <w:t>5,210</w:t>
            </w:r>
          </w:p>
        </w:tc>
      </w:tr>
      <w:tr w:rsidR="006741CC" w:rsidRPr="006741CC" w14:paraId="41355994" w14:textId="77777777" w:rsidTr="00BF731A">
        <w:trPr>
          <w:trHeight w:val="570"/>
        </w:trPr>
        <w:tc>
          <w:tcPr>
            <w:tcW w:w="3958"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6A6A0B09" w14:textId="77777777" w:rsidR="006741CC" w:rsidRPr="006741CC" w:rsidRDefault="006741CC" w:rsidP="006741CC">
            <w:pPr>
              <w:widowControl/>
              <w:rPr>
                <w:sz w:val="22"/>
                <w:szCs w:val="22"/>
              </w:rPr>
            </w:pPr>
            <w:r w:rsidRPr="006741CC">
              <w:rPr>
                <w:sz w:val="22"/>
                <w:szCs w:val="22"/>
              </w:rPr>
              <w:t>Жилищно-коммунальное хозяйство</w:t>
            </w:r>
          </w:p>
        </w:tc>
        <w:tc>
          <w:tcPr>
            <w:tcW w:w="436" w:type="dxa"/>
            <w:tcBorders>
              <w:top w:val="nil"/>
              <w:left w:val="nil"/>
              <w:bottom w:val="single" w:sz="4" w:space="0" w:color="auto"/>
              <w:right w:val="nil"/>
            </w:tcBorders>
            <w:shd w:val="clear" w:color="auto" w:fill="auto"/>
            <w:vAlign w:val="bottom"/>
            <w:hideMark/>
          </w:tcPr>
          <w:p w14:paraId="013659D3" w14:textId="77777777" w:rsidR="006741CC" w:rsidRPr="006741CC" w:rsidRDefault="006741CC" w:rsidP="006741CC">
            <w:pPr>
              <w:widowControl/>
              <w:jc w:val="center"/>
              <w:rPr>
                <w:sz w:val="22"/>
                <w:szCs w:val="22"/>
              </w:rPr>
            </w:pPr>
            <w:r w:rsidRPr="006741CC">
              <w:rPr>
                <w:sz w:val="22"/>
                <w:szCs w:val="22"/>
              </w:rPr>
              <w:t>02</w:t>
            </w:r>
          </w:p>
        </w:tc>
        <w:tc>
          <w:tcPr>
            <w:tcW w:w="326" w:type="dxa"/>
            <w:tcBorders>
              <w:top w:val="nil"/>
              <w:left w:val="nil"/>
              <w:bottom w:val="single" w:sz="4" w:space="0" w:color="auto"/>
              <w:right w:val="nil"/>
            </w:tcBorders>
            <w:shd w:val="clear" w:color="auto" w:fill="auto"/>
            <w:vAlign w:val="bottom"/>
            <w:hideMark/>
          </w:tcPr>
          <w:p w14:paraId="1D20A94E" w14:textId="77777777" w:rsidR="006741CC" w:rsidRPr="006741CC" w:rsidRDefault="006741CC" w:rsidP="006741CC">
            <w:pPr>
              <w:widowControl/>
              <w:jc w:val="center"/>
              <w:rPr>
                <w:sz w:val="22"/>
                <w:szCs w:val="22"/>
              </w:rPr>
            </w:pPr>
            <w:r w:rsidRPr="006741CC">
              <w:rPr>
                <w:sz w:val="22"/>
                <w:szCs w:val="22"/>
              </w:rPr>
              <w:t>3</w:t>
            </w:r>
          </w:p>
        </w:tc>
        <w:tc>
          <w:tcPr>
            <w:tcW w:w="436" w:type="dxa"/>
            <w:tcBorders>
              <w:top w:val="nil"/>
              <w:left w:val="nil"/>
              <w:bottom w:val="single" w:sz="4" w:space="0" w:color="auto"/>
              <w:right w:val="nil"/>
            </w:tcBorders>
            <w:shd w:val="clear" w:color="auto" w:fill="auto"/>
            <w:vAlign w:val="bottom"/>
            <w:hideMark/>
          </w:tcPr>
          <w:p w14:paraId="090BCAEA" w14:textId="77777777" w:rsidR="006741CC" w:rsidRPr="006741CC" w:rsidRDefault="006741CC" w:rsidP="006741CC">
            <w:pPr>
              <w:widowControl/>
              <w:jc w:val="center"/>
              <w:rPr>
                <w:sz w:val="22"/>
                <w:szCs w:val="22"/>
              </w:rPr>
            </w:pPr>
            <w:r w:rsidRPr="006741CC">
              <w:rPr>
                <w:sz w:val="22"/>
                <w:szCs w:val="22"/>
              </w:rPr>
              <w:t>01</w:t>
            </w:r>
          </w:p>
        </w:tc>
        <w:tc>
          <w:tcPr>
            <w:tcW w:w="766" w:type="dxa"/>
            <w:tcBorders>
              <w:top w:val="nil"/>
              <w:left w:val="nil"/>
              <w:bottom w:val="single" w:sz="4" w:space="0" w:color="auto"/>
              <w:right w:val="single" w:sz="4" w:space="0" w:color="auto"/>
            </w:tcBorders>
            <w:shd w:val="clear" w:color="auto" w:fill="auto"/>
            <w:vAlign w:val="bottom"/>
            <w:hideMark/>
          </w:tcPr>
          <w:p w14:paraId="24742D1E" w14:textId="77777777" w:rsidR="006741CC" w:rsidRPr="006741CC" w:rsidRDefault="006741CC" w:rsidP="006741CC">
            <w:pPr>
              <w:widowControl/>
              <w:jc w:val="center"/>
              <w:rPr>
                <w:sz w:val="22"/>
                <w:szCs w:val="22"/>
              </w:rPr>
            </w:pPr>
            <w:r w:rsidRPr="006741CC">
              <w:rPr>
                <w:sz w:val="22"/>
                <w:szCs w:val="22"/>
              </w:rPr>
              <w:t>80320</w:t>
            </w:r>
          </w:p>
        </w:tc>
        <w:tc>
          <w:tcPr>
            <w:tcW w:w="566" w:type="dxa"/>
            <w:tcBorders>
              <w:top w:val="nil"/>
              <w:left w:val="nil"/>
              <w:bottom w:val="single" w:sz="4" w:space="0" w:color="auto"/>
              <w:right w:val="single" w:sz="4" w:space="0" w:color="auto"/>
            </w:tcBorders>
            <w:shd w:val="clear" w:color="auto" w:fill="auto"/>
            <w:noWrap/>
            <w:vAlign w:val="bottom"/>
            <w:hideMark/>
          </w:tcPr>
          <w:p w14:paraId="17F39947" w14:textId="77777777" w:rsidR="006741CC" w:rsidRPr="006741CC" w:rsidRDefault="006741CC" w:rsidP="006741CC">
            <w:pPr>
              <w:widowControl/>
              <w:rPr>
                <w:sz w:val="22"/>
                <w:szCs w:val="22"/>
              </w:rPr>
            </w:pPr>
            <w:r w:rsidRPr="006741CC">
              <w:rPr>
                <w:sz w:val="22"/>
                <w:szCs w:val="22"/>
              </w:rPr>
              <w:t>240</w:t>
            </w:r>
          </w:p>
        </w:tc>
        <w:tc>
          <w:tcPr>
            <w:tcW w:w="466" w:type="dxa"/>
            <w:tcBorders>
              <w:top w:val="nil"/>
              <w:left w:val="nil"/>
              <w:bottom w:val="single" w:sz="4" w:space="0" w:color="auto"/>
              <w:right w:val="single" w:sz="4" w:space="0" w:color="auto"/>
            </w:tcBorders>
            <w:shd w:val="clear" w:color="auto" w:fill="auto"/>
            <w:vAlign w:val="bottom"/>
            <w:hideMark/>
          </w:tcPr>
          <w:p w14:paraId="774BEB8E" w14:textId="77777777" w:rsidR="006741CC" w:rsidRPr="006741CC" w:rsidRDefault="006741CC" w:rsidP="006741CC">
            <w:pPr>
              <w:widowControl/>
              <w:jc w:val="center"/>
              <w:rPr>
                <w:sz w:val="22"/>
                <w:szCs w:val="22"/>
              </w:rPr>
            </w:pPr>
            <w:r w:rsidRPr="006741CC">
              <w:rPr>
                <w:sz w:val="22"/>
                <w:szCs w:val="22"/>
              </w:rPr>
              <w:t>05</w:t>
            </w:r>
          </w:p>
        </w:tc>
        <w:tc>
          <w:tcPr>
            <w:tcW w:w="500" w:type="dxa"/>
            <w:tcBorders>
              <w:top w:val="nil"/>
              <w:left w:val="nil"/>
              <w:bottom w:val="single" w:sz="4" w:space="0" w:color="auto"/>
              <w:right w:val="single" w:sz="4" w:space="0" w:color="auto"/>
            </w:tcBorders>
            <w:shd w:val="clear" w:color="auto" w:fill="auto"/>
            <w:vAlign w:val="bottom"/>
            <w:hideMark/>
          </w:tcPr>
          <w:p w14:paraId="369895F8" w14:textId="77777777" w:rsidR="006741CC" w:rsidRPr="006741CC" w:rsidRDefault="006741CC" w:rsidP="006741CC">
            <w:pPr>
              <w:widowControl/>
              <w:jc w:val="center"/>
              <w:rPr>
                <w:sz w:val="22"/>
                <w:szCs w:val="22"/>
              </w:rPr>
            </w:pPr>
            <w:r w:rsidRPr="006741CC">
              <w:rPr>
                <w:sz w:val="22"/>
                <w:szCs w:val="22"/>
              </w:rPr>
              <w:t>00</w:t>
            </w:r>
          </w:p>
        </w:tc>
        <w:tc>
          <w:tcPr>
            <w:tcW w:w="1151" w:type="dxa"/>
            <w:tcBorders>
              <w:top w:val="nil"/>
              <w:left w:val="nil"/>
              <w:bottom w:val="single" w:sz="4" w:space="0" w:color="auto"/>
              <w:right w:val="single" w:sz="4" w:space="0" w:color="auto"/>
            </w:tcBorders>
            <w:shd w:val="clear" w:color="000000" w:fill="FFFFFF"/>
            <w:noWrap/>
            <w:vAlign w:val="bottom"/>
            <w:hideMark/>
          </w:tcPr>
          <w:p w14:paraId="16BE1234" w14:textId="77777777" w:rsidR="006741CC" w:rsidRPr="006741CC" w:rsidRDefault="006741CC" w:rsidP="006741CC">
            <w:pPr>
              <w:widowControl/>
              <w:jc w:val="right"/>
              <w:rPr>
                <w:sz w:val="22"/>
                <w:szCs w:val="22"/>
              </w:rPr>
            </w:pPr>
            <w:r w:rsidRPr="006741CC">
              <w:rPr>
                <w:sz w:val="22"/>
                <w:szCs w:val="22"/>
              </w:rPr>
              <w:t>5,210</w:t>
            </w:r>
          </w:p>
        </w:tc>
        <w:tc>
          <w:tcPr>
            <w:tcW w:w="1151" w:type="dxa"/>
            <w:tcBorders>
              <w:top w:val="nil"/>
              <w:left w:val="nil"/>
              <w:bottom w:val="single" w:sz="4" w:space="0" w:color="auto"/>
              <w:right w:val="single" w:sz="4" w:space="0" w:color="auto"/>
            </w:tcBorders>
            <w:shd w:val="clear" w:color="000000" w:fill="FFFFFF"/>
            <w:noWrap/>
            <w:vAlign w:val="bottom"/>
            <w:hideMark/>
          </w:tcPr>
          <w:p w14:paraId="14CD16D5" w14:textId="77777777" w:rsidR="006741CC" w:rsidRPr="006741CC" w:rsidRDefault="006741CC" w:rsidP="006741CC">
            <w:pPr>
              <w:widowControl/>
              <w:jc w:val="right"/>
              <w:rPr>
                <w:sz w:val="22"/>
                <w:szCs w:val="22"/>
              </w:rPr>
            </w:pPr>
            <w:r w:rsidRPr="006741CC">
              <w:rPr>
                <w:sz w:val="22"/>
                <w:szCs w:val="22"/>
              </w:rPr>
              <w:t>5,210</w:t>
            </w:r>
          </w:p>
        </w:tc>
        <w:tc>
          <w:tcPr>
            <w:tcW w:w="1151" w:type="dxa"/>
            <w:tcBorders>
              <w:top w:val="nil"/>
              <w:left w:val="nil"/>
              <w:bottom w:val="single" w:sz="4" w:space="0" w:color="auto"/>
              <w:right w:val="single" w:sz="4" w:space="0" w:color="auto"/>
            </w:tcBorders>
            <w:shd w:val="clear" w:color="000000" w:fill="FFFFFF"/>
            <w:noWrap/>
            <w:vAlign w:val="bottom"/>
            <w:hideMark/>
          </w:tcPr>
          <w:p w14:paraId="1AF196DD" w14:textId="77777777" w:rsidR="006741CC" w:rsidRPr="006741CC" w:rsidRDefault="006741CC" w:rsidP="006741CC">
            <w:pPr>
              <w:widowControl/>
              <w:jc w:val="right"/>
              <w:rPr>
                <w:sz w:val="22"/>
                <w:szCs w:val="22"/>
              </w:rPr>
            </w:pPr>
            <w:r w:rsidRPr="006741CC">
              <w:rPr>
                <w:sz w:val="22"/>
                <w:szCs w:val="22"/>
              </w:rPr>
              <w:t>5,210</w:t>
            </w:r>
          </w:p>
        </w:tc>
      </w:tr>
      <w:tr w:rsidR="006741CC" w:rsidRPr="006741CC" w14:paraId="1C0E8CDC" w14:textId="77777777" w:rsidTr="00BF731A">
        <w:trPr>
          <w:trHeight w:val="600"/>
        </w:trPr>
        <w:tc>
          <w:tcPr>
            <w:tcW w:w="3958" w:type="dxa"/>
            <w:tcBorders>
              <w:top w:val="nil"/>
              <w:left w:val="single" w:sz="4" w:space="0" w:color="auto"/>
              <w:bottom w:val="single" w:sz="4" w:space="0" w:color="auto"/>
              <w:right w:val="single" w:sz="4" w:space="0" w:color="auto"/>
            </w:tcBorders>
            <w:shd w:val="clear" w:color="auto" w:fill="auto"/>
            <w:vAlign w:val="bottom"/>
            <w:hideMark/>
          </w:tcPr>
          <w:p w14:paraId="36BA4C92" w14:textId="77777777" w:rsidR="006741CC" w:rsidRPr="006741CC" w:rsidRDefault="006741CC" w:rsidP="006741CC">
            <w:pPr>
              <w:widowControl/>
              <w:rPr>
                <w:sz w:val="22"/>
                <w:szCs w:val="22"/>
              </w:rPr>
            </w:pPr>
            <w:r w:rsidRPr="006741CC">
              <w:rPr>
                <w:sz w:val="22"/>
                <w:szCs w:val="22"/>
              </w:rPr>
              <w:t>Жилищное хозяйство</w:t>
            </w:r>
          </w:p>
        </w:tc>
        <w:tc>
          <w:tcPr>
            <w:tcW w:w="436" w:type="dxa"/>
            <w:tcBorders>
              <w:top w:val="nil"/>
              <w:left w:val="nil"/>
              <w:bottom w:val="single" w:sz="4" w:space="0" w:color="auto"/>
              <w:right w:val="nil"/>
            </w:tcBorders>
            <w:shd w:val="clear" w:color="auto" w:fill="auto"/>
            <w:vAlign w:val="bottom"/>
            <w:hideMark/>
          </w:tcPr>
          <w:p w14:paraId="241853A8" w14:textId="77777777" w:rsidR="006741CC" w:rsidRPr="006741CC" w:rsidRDefault="006741CC" w:rsidP="006741CC">
            <w:pPr>
              <w:widowControl/>
              <w:jc w:val="center"/>
              <w:rPr>
                <w:sz w:val="22"/>
                <w:szCs w:val="22"/>
              </w:rPr>
            </w:pPr>
            <w:r w:rsidRPr="006741CC">
              <w:rPr>
                <w:sz w:val="22"/>
                <w:szCs w:val="22"/>
              </w:rPr>
              <w:t>02</w:t>
            </w:r>
          </w:p>
        </w:tc>
        <w:tc>
          <w:tcPr>
            <w:tcW w:w="326" w:type="dxa"/>
            <w:tcBorders>
              <w:top w:val="nil"/>
              <w:left w:val="nil"/>
              <w:bottom w:val="single" w:sz="4" w:space="0" w:color="auto"/>
              <w:right w:val="nil"/>
            </w:tcBorders>
            <w:shd w:val="clear" w:color="auto" w:fill="auto"/>
            <w:vAlign w:val="bottom"/>
            <w:hideMark/>
          </w:tcPr>
          <w:p w14:paraId="544E2CF8" w14:textId="77777777" w:rsidR="006741CC" w:rsidRPr="006741CC" w:rsidRDefault="006741CC" w:rsidP="006741CC">
            <w:pPr>
              <w:widowControl/>
              <w:jc w:val="center"/>
              <w:rPr>
                <w:sz w:val="22"/>
                <w:szCs w:val="22"/>
              </w:rPr>
            </w:pPr>
            <w:r w:rsidRPr="006741CC">
              <w:rPr>
                <w:sz w:val="22"/>
                <w:szCs w:val="22"/>
              </w:rPr>
              <w:t>3</w:t>
            </w:r>
          </w:p>
        </w:tc>
        <w:tc>
          <w:tcPr>
            <w:tcW w:w="436" w:type="dxa"/>
            <w:tcBorders>
              <w:top w:val="nil"/>
              <w:left w:val="nil"/>
              <w:bottom w:val="single" w:sz="4" w:space="0" w:color="auto"/>
              <w:right w:val="nil"/>
            </w:tcBorders>
            <w:shd w:val="clear" w:color="auto" w:fill="auto"/>
            <w:vAlign w:val="bottom"/>
            <w:hideMark/>
          </w:tcPr>
          <w:p w14:paraId="5620173C" w14:textId="77777777" w:rsidR="006741CC" w:rsidRPr="006741CC" w:rsidRDefault="006741CC" w:rsidP="006741CC">
            <w:pPr>
              <w:widowControl/>
              <w:jc w:val="center"/>
              <w:rPr>
                <w:sz w:val="22"/>
                <w:szCs w:val="22"/>
              </w:rPr>
            </w:pPr>
            <w:r w:rsidRPr="006741CC">
              <w:rPr>
                <w:sz w:val="22"/>
                <w:szCs w:val="22"/>
              </w:rPr>
              <w:t>01</w:t>
            </w:r>
          </w:p>
        </w:tc>
        <w:tc>
          <w:tcPr>
            <w:tcW w:w="766" w:type="dxa"/>
            <w:tcBorders>
              <w:top w:val="nil"/>
              <w:left w:val="nil"/>
              <w:bottom w:val="single" w:sz="4" w:space="0" w:color="auto"/>
              <w:right w:val="single" w:sz="4" w:space="0" w:color="auto"/>
            </w:tcBorders>
            <w:shd w:val="clear" w:color="auto" w:fill="auto"/>
            <w:vAlign w:val="bottom"/>
            <w:hideMark/>
          </w:tcPr>
          <w:p w14:paraId="28283D47" w14:textId="77777777" w:rsidR="006741CC" w:rsidRPr="006741CC" w:rsidRDefault="006741CC" w:rsidP="006741CC">
            <w:pPr>
              <w:widowControl/>
              <w:jc w:val="center"/>
              <w:rPr>
                <w:sz w:val="22"/>
                <w:szCs w:val="22"/>
              </w:rPr>
            </w:pPr>
            <w:r w:rsidRPr="006741CC">
              <w:rPr>
                <w:sz w:val="22"/>
                <w:szCs w:val="22"/>
              </w:rPr>
              <w:t>80320</w:t>
            </w:r>
          </w:p>
        </w:tc>
        <w:tc>
          <w:tcPr>
            <w:tcW w:w="566" w:type="dxa"/>
            <w:tcBorders>
              <w:top w:val="nil"/>
              <w:left w:val="nil"/>
              <w:bottom w:val="single" w:sz="4" w:space="0" w:color="auto"/>
              <w:right w:val="single" w:sz="4" w:space="0" w:color="auto"/>
            </w:tcBorders>
            <w:shd w:val="clear" w:color="auto" w:fill="auto"/>
            <w:noWrap/>
            <w:vAlign w:val="bottom"/>
            <w:hideMark/>
          </w:tcPr>
          <w:p w14:paraId="2AC39686" w14:textId="77777777" w:rsidR="006741CC" w:rsidRPr="006741CC" w:rsidRDefault="006741CC" w:rsidP="006741CC">
            <w:pPr>
              <w:widowControl/>
              <w:rPr>
                <w:sz w:val="22"/>
                <w:szCs w:val="22"/>
              </w:rPr>
            </w:pPr>
            <w:r w:rsidRPr="006741CC">
              <w:rPr>
                <w:sz w:val="22"/>
                <w:szCs w:val="22"/>
              </w:rPr>
              <w:t>240</w:t>
            </w:r>
          </w:p>
        </w:tc>
        <w:tc>
          <w:tcPr>
            <w:tcW w:w="466" w:type="dxa"/>
            <w:tcBorders>
              <w:top w:val="nil"/>
              <w:left w:val="nil"/>
              <w:bottom w:val="single" w:sz="4" w:space="0" w:color="auto"/>
              <w:right w:val="single" w:sz="4" w:space="0" w:color="auto"/>
            </w:tcBorders>
            <w:shd w:val="clear" w:color="auto" w:fill="auto"/>
            <w:vAlign w:val="bottom"/>
            <w:hideMark/>
          </w:tcPr>
          <w:p w14:paraId="2C726254" w14:textId="77777777" w:rsidR="006741CC" w:rsidRPr="006741CC" w:rsidRDefault="006741CC" w:rsidP="006741CC">
            <w:pPr>
              <w:widowControl/>
              <w:jc w:val="center"/>
              <w:rPr>
                <w:sz w:val="22"/>
                <w:szCs w:val="22"/>
              </w:rPr>
            </w:pPr>
            <w:r w:rsidRPr="006741CC">
              <w:rPr>
                <w:sz w:val="22"/>
                <w:szCs w:val="22"/>
              </w:rPr>
              <w:t>05</w:t>
            </w:r>
          </w:p>
        </w:tc>
        <w:tc>
          <w:tcPr>
            <w:tcW w:w="500" w:type="dxa"/>
            <w:tcBorders>
              <w:top w:val="nil"/>
              <w:left w:val="nil"/>
              <w:bottom w:val="single" w:sz="4" w:space="0" w:color="auto"/>
              <w:right w:val="single" w:sz="4" w:space="0" w:color="auto"/>
            </w:tcBorders>
            <w:shd w:val="clear" w:color="auto" w:fill="auto"/>
            <w:vAlign w:val="bottom"/>
            <w:hideMark/>
          </w:tcPr>
          <w:p w14:paraId="3B330D94" w14:textId="77777777" w:rsidR="006741CC" w:rsidRPr="006741CC" w:rsidRDefault="006741CC" w:rsidP="006741CC">
            <w:pPr>
              <w:widowControl/>
              <w:jc w:val="center"/>
              <w:rPr>
                <w:sz w:val="22"/>
                <w:szCs w:val="22"/>
              </w:rPr>
            </w:pPr>
            <w:r w:rsidRPr="006741CC">
              <w:rPr>
                <w:sz w:val="22"/>
                <w:szCs w:val="22"/>
              </w:rPr>
              <w:t>01</w:t>
            </w:r>
          </w:p>
        </w:tc>
        <w:tc>
          <w:tcPr>
            <w:tcW w:w="1151" w:type="dxa"/>
            <w:tcBorders>
              <w:top w:val="nil"/>
              <w:left w:val="nil"/>
              <w:bottom w:val="single" w:sz="4" w:space="0" w:color="auto"/>
              <w:right w:val="single" w:sz="4" w:space="0" w:color="auto"/>
            </w:tcBorders>
            <w:shd w:val="clear" w:color="000000" w:fill="FFFFFF"/>
            <w:noWrap/>
            <w:vAlign w:val="bottom"/>
            <w:hideMark/>
          </w:tcPr>
          <w:p w14:paraId="309CB12C" w14:textId="77777777" w:rsidR="006741CC" w:rsidRPr="006741CC" w:rsidRDefault="006741CC" w:rsidP="006741CC">
            <w:pPr>
              <w:widowControl/>
              <w:jc w:val="right"/>
              <w:rPr>
                <w:sz w:val="22"/>
                <w:szCs w:val="22"/>
              </w:rPr>
            </w:pPr>
            <w:r w:rsidRPr="006741CC">
              <w:rPr>
                <w:sz w:val="22"/>
                <w:szCs w:val="22"/>
              </w:rPr>
              <w:t>5,210</w:t>
            </w:r>
          </w:p>
        </w:tc>
        <w:tc>
          <w:tcPr>
            <w:tcW w:w="1151" w:type="dxa"/>
            <w:tcBorders>
              <w:top w:val="nil"/>
              <w:left w:val="nil"/>
              <w:bottom w:val="single" w:sz="4" w:space="0" w:color="auto"/>
              <w:right w:val="single" w:sz="4" w:space="0" w:color="auto"/>
            </w:tcBorders>
            <w:shd w:val="clear" w:color="000000" w:fill="FFFFFF"/>
            <w:noWrap/>
            <w:vAlign w:val="bottom"/>
            <w:hideMark/>
          </w:tcPr>
          <w:p w14:paraId="0645A6A0" w14:textId="77777777" w:rsidR="006741CC" w:rsidRPr="006741CC" w:rsidRDefault="006741CC" w:rsidP="006741CC">
            <w:pPr>
              <w:widowControl/>
              <w:jc w:val="right"/>
              <w:rPr>
                <w:sz w:val="22"/>
                <w:szCs w:val="22"/>
              </w:rPr>
            </w:pPr>
            <w:r w:rsidRPr="006741CC">
              <w:rPr>
                <w:sz w:val="22"/>
                <w:szCs w:val="22"/>
              </w:rPr>
              <w:t>5,210</w:t>
            </w:r>
          </w:p>
        </w:tc>
        <w:tc>
          <w:tcPr>
            <w:tcW w:w="1151" w:type="dxa"/>
            <w:tcBorders>
              <w:top w:val="nil"/>
              <w:left w:val="nil"/>
              <w:bottom w:val="single" w:sz="4" w:space="0" w:color="auto"/>
              <w:right w:val="single" w:sz="4" w:space="0" w:color="auto"/>
            </w:tcBorders>
            <w:shd w:val="clear" w:color="000000" w:fill="FFFFFF"/>
            <w:noWrap/>
            <w:vAlign w:val="bottom"/>
            <w:hideMark/>
          </w:tcPr>
          <w:p w14:paraId="39160019" w14:textId="77777777" w:rsidR="006741CC" w:rsidRPr="006741CC" w:rsidRDefault="006741CC" w:rsidP="006741CC">
            <w:pPr>
              <w:widowControl/>
              <w:jc w:val="right"/>
              <w:rPr>
                <w:sz w:val="22"/>
                <w:szCs w:val="22"/>
              </w:rPr>
            </w:pPr>
            <w:r w:rsidRPr="006741CC">
              <w:rPr>
                <w:sz w:val="22"/>
                <w:szCs w:val="22"/>
              </w:rPr>
              <w:t>5,210</w:t>
            </w:r>
          </w:p>
        </w:tc>
      </w:tr>
      <w:tr w:rsidR="006741CC" w:rsidRPr="006741CC" w14:paraId="5D28CB66" w14:textId="77777777" w:rsidTr="00BF731A">
        <w:trPr>
          <w:trHeight w:val="600"/>
        </w:trPr>
        <w:tc>
          <w:tcPr>
            <w:tcW w:w="3958" w:type="dxa"/>
            <w:tcBorders>
              <w:top w:val="nil"/>
              <w:left w:val="single" w:sz="4" w:space="0" w:color="auto"/>
              <w:bottom w:val="single" w:sz="4" w:space="0" w:color="auto"/>
              <w:right w:val="single" w:sz="4" w:space="0" w:color="auto"/>
            </w:tcBorders>
            <w:shd w:val="clear" w:color="auto" w:fill="auto"/>
            <w:vAlign w:val="bottom"/>
            <w:hideMark/>
          </w:tcPr>
          <w:p w14:paraId="753E9C3A" w14:textId="77777777" w:rsidR="006741CC" w:rsidRPr="006741CC" w:rsidRDefault="006741CC" w:rsidP="006741CC">
            <w:pPr>
              <w:widowControl/>
              <w:jc w:val="both"/>
              <w:rPr>
                <w:color w:val="000000"/>
                <w:sz w:val="22"/>
                <w:szCs w:val="22"/>
              </w:rPr>
            </w:pPr>
            <w:r w:rsidRPr="006741CC">
              <w:rPr>
                <w:color w:val="000000"/>
                <w:sz w:val="22"/>
                <w:szCs w:val="22"/>
              </w:rPr>
              <w:t xml:space="preserve">Расходы на содержание муниципальной собственности объектов в сфере культуры Сосновского сельсовета </w:t>
            </w:r>
          </w:p>
        </w:tc>
        <w:tc>
          <w:tcPr>
            <w:tcW w:w="436" w:type="dxa"/>
            <w:tcBorders>
              <w:top w:val="nil"/>
              <w:left w:val="nil"/>
              <w:bottom w:val="single" w:sz="4" w:space="0" w:color="auto"/>
              <w:right w:val="nil"/>
            </w:tcBorders>
            <w:shd w:val="clear" w:color="auto" w:fill="auto"/>
            <w:vAlign w:val="bottom"/>
            <w:hideMark/>
          </w:tcPr>
          <w:p w14:paraId="7DFC41C5" w14:textId="77777777" w:rsidR="006741CC" w:rsidRPr="006741CC" w:rsidRDefault="006741CC" w:rsidP="006741CC">
            <w:pPr>
              <w:widowControl/>
              <w:jc w:val="center"/>
              <w:rPr>
                <w:sz w:val="22"/>
                <w:szCs w:val="22"/>
              </w:rPr>
            </w:pPr>
            <w:r w:rsidRPr="006741CC">
              <w:rPr>
                <w:sz w:val="22"/>
                <w:szCs w:val="22"/>
              </w:rPr>
              <w:t>02</w:t>
            </w:r>
          </w:p>
        </w:tc>
        <w:tc>
          <w:tcPr>
            <w:tcW w:w="326" w:type="dxa"/>
            <w:tcBorders>
              <w:top w:val="nil"/>
              <w:left w:val="nil"/>
              <w:bottom w:val="single" w:sz="4" w:space="0" w:color="auto"/>
              <w:right w:val="nil"/>
            </w:tcBorders>
            <w:shd w:val="clear" w:color="auto" w:fill="auto"/>
            <w:vAlign w:val="bottom"/>
            <w:hideMark/>
          </w:tcPr>
          <w:p w14:paraId="51742790" w14:textId="77777777" w:rsidR="006741CC" w:rsidRPr="006741CC" w:rsidRDefault="006741CC" w:rsidP="006741CC">
            <w:pPr>
              <w:widowControl/>
              <w:jc w:val="center"/>
              <w:rPr>
                <w:sz w:val="22"/>
                <w:szCs w:val="22"/>
              </w:rPr>
            </w:pPr>
            <w:r w:rsidRPr="006741CC">
              <w:rPr>
                <w:sz w:val="22"/>
                <w:szCs w:val="22"/>
              </w:rPr>
              <w:t>3</w:t>
            </w:r>
          </w:p>
        </w:tc>
        <w:tc>
          <w:tcPr>
            <w:tcW w:w="436" w:type="dxa"/>
            <w:tcBorders>
              <w:top w:val="nil"/>
              <w:left w:val="nil"/>
              <w:bottom w:val="single" w:sz="4" w:space="0" w:color="auto"/>
              <w:right w:val="nil"/>
            </w:tcBorders>
            <w:shd w:val="clear" w:color="auto" w:fill="auto"/>
            <w:vAlign w:val="bottom"/>
            <w:hideMark/>
          </w:tcPr>
          <w:p w14:paraId="701EA909" w14:textId="77777777" w:rsidR="006741CC" w:rsidRPr="006741CC" w:rsidRDefault="006741CC" w:rsidP="006741CC">
            <w:pPr>
              <w:widowControl/>
              <w:jc w:val="center"/>
              <w:rPr>
                <w:sz w:val="22"/>
                <w:szCs w:val="22"/>
              </w:rPr>
            </w:pPr>
            <w:r w:rsidRPr="006741CC">
              <w:rPr>
                <w:sz w:val="22"/>
                <w:szCs w:val="22"/>
              </w:rPr>
              <w:t>01</w:t>
            </w:r>
          </w:p>
        </w:tc>
        <w:tc>
          <w:tcPr>
            <w:tcW w:w="766" w:type="dxa"/>
            <w:tcBorders>
              <w:top w:val="nil"/>
              <w:left w:val="nil"/>
              <w:bottom w:val="single" w:sz="4" w:space="0" w:color="auto"/>
              <w:right w:val="single" w:sz="4" w:space="0" w:color="auto"/>
            </w:tcBorders>
            <w:shd w:val="clear" w:color="auto" w:fill="auto"/>
            <w:vAlign w:val="bottom"/>
            <w:hideMark/>
          </w:tcPr>
          <w:p w14:paraId="6347A36C" w14:textId="77777777" w:rsidR="006741CC" w:rsidRPr="006741CC" w:rsidRDefault="006741CC" w:rsidP="006741CC">
            <w:pPr>
              <w:widowControl/>
              <w:jc w:val="center"/>
              <w:rPr>
                <w:sz w:val="22"/>
                <w:szCs w:val="22"/>
              </w:rPr>
            </w:pPr>
            <w:r w:rsidRPr="006741CC">
              <w:rPr>
                <w:sz w:val="22"/>
                <w:szCs w:val="22"/>
              </w:rPr>
              <w:t>80330</w:t>
            </w:r>
          </w:p>
        </w:tc>
        <w:tc>
          <w:tcPr>
            <w:tcW w:w="566" w:type="dxa"/>
            <w:tcBorders>
              <w:top w:val="nil"/>
              <w:left w:val="nil"/>
              <w:bottom w:val="single" w:sz="4" w:space="0" w:color="auto"/>
              <w:right w:val="single" w:sz="4" w:space="0" w:color="auto"/>
            </w:tcBorders>
            <w:shd w:val="clear" w:color="auto" w:fill="auto"/>
            <w:noWrap/>
            <w:vAlign w:val="bottom"/>
            <w:hideMark/>
          </w:tcPr>
          <w:p w14:paraId="4E554877" w14:textId="77777777" w:rsidR="006741CC" w:rsidRPr="006741CC" w:rsidRDefault="006741CC" w:rsidP="006741CC">
            <w:pPr>
              <w:widowControl/>
              <w:rPr>
                <w:sz w:val="22"/>
                <w:szCs w:val="22"/>
              </w:rPr>
            </w:pPr>
            <w:r w:rsidRPr="006741CC">
              <w:rPr>
                <w:sz w:val="22"/>
                <w:szCs w:val="22"/>
              </w:rPr>
              <w:t> </w:t>
            </w:r>
          </w:p>
        </w:tc>
        <w:tc>
          <w:tcPr>
            <w:tcW w:w="466" w:type="dxa"/>
            <w:tcBorders>
              <w:top w:val="nil"/>
              <w:left w:val="nil"/>
              <w:bottom w:val="single" w:sz="4" w:space="0" w:color="auto"/>
              <w:right w:val="single" w:sz="4" w:space="0" w:color="auto"/>
            </w:tcBorders>
            <w:shd w:val="clear" w:color="auto" w:fill="auto"/>
            <w:vAlign w:val="bottom"/>
            <w:hideMark/>
          </w:tcPr>
          <w:p w14:paraId="38C9DC17" w14:textId="77777777" w:rsidR="006741CC" w:rsidRPr="006741CC" w:rsidRDefault="006741CC" w:rsidP="006741CC">
            <w:pPr>
              <w:widowControl/>
              <w:jc w:val="center"/>
              <w:rPr>
                <w:sz w:val="22"/>
                <w:szCs w:val="22"/>
              </w:rPr>
            </w:pPr>
            <w:r w:rsidRPr="006741CC">
              <w:rPr>
                <w:sz w:val="22"/>
                <w:szCs w:val="22"/>
              </w:rPr>
              <w:t> </w:t>
            </w:r>
          </w:p>
        </w:tc>
        <w:tc>
          <w:tcPr>
            <w:tcW w:w="500" w:type="dxa"/>
            <w:tcBorders>
              <w:top w:val="nil"/>
              <w:left w:val="nil"/>
              <w:bottom w:val="single" w:sz="4" w:space="0" w:color="auto"/>
              <w:right w:val="single" w:sz="4" w:space="0" w:color="auto"/>
            </w:tcBorders>
            <w:shd w:val="clear" w:color="auto" w:fill="auto"/>
            <w:vAlign w:val="bottom"/>
            <w:hideMark/>
          </w:tcPr>
          <w:p w14:paraId="330D368C" w14:textId="77777777" w:rsidR="006741CC" w:rsidRPr="006741CC" w:rsidRDefault="006741CC" w:rsidP="006741CC">
            <w:pPr>
              <w:widowControl/>
              <w:jc w:val="center"/>
              <w:rPr>
                <w:sz w:val="22"/>
                <w:szCs w:val="22"/>
              </w:rPr>
            </w:pPr>
            <w:r w:rsidRPr="006741CC">
              <w:rPr>
                <w:sz w:val="22"/>
                <w:szCs w:val="22"/>
              </w:rPr>
              <w:t> </w:t>
            </w:r>
          </w:p>
        </w:tc>
        <w:tc>
          <w:tcPr>
            <w:tcW w:w="1151" w:type="dxa"/>
            <w:tcBorders>
              <w:top w:val="nil"/>
              <w:left w:val="nil"/>
              <w:bottom w:val="single" w:sz="4" w:space="0" w:color="auto"/>
              <w:right w:val="single" w:sz="4" w:space="0" w:color="auto"/>
            </w:tcBorders>
            <w:shd w:val="clear" w:color="000000" w:fill="FFFFFF"/>
            <w:noWrap/>
            <w:vAlign w:val="bottom"/>
            <w:hideMark/>
          </w:tcPr>
          <w:p w14:paraId="1CF26AAF" w14:textId="77777777" w:rsidR="006741CC" w:rsidRPr="006741CC" w:rsidRDefault="006741CC" w:rsidP="006741CC">
            <w:pPr>
              <w:widowControl/>
              <w:jc w:val="right"/>
              <w:rPr>
                <w:sz w:val="22"/>
                <w:szCs w:val="22"/>
              </w:rPr>
            </w:pPr>
            <w:r w:rsidRPr="006741CC">
              <w:rPr>
                <w:sz w:val="22"/>
                <w:szCs w:val="22"/>
              </w:rPr>
              <w:t>1816,158</w:t>
            </w:r>
          </w:p>
        </w:tc>
        <w:tc>
          <w:tcPr>
            <w:tcW w:w="1151" w:type="dxa"/>
            <w:tcBorders>
              <w:top w:val="nil"/>
              <w:left w:val="nil"/>
              <w:bottom w:val="single" w:sz="4" w:space="0" w:color="auto"/>
              <w:right w:val="single" w:sz="4" w:space="0" w:color="auto"/>
            </w:tcBorders>
            <w:shd w:val="clear" w:color="000000" w:fill="FFFFFF"/>
            <w:noWrap/>
            <w:vAlign w:val="bottom"/>
            <w:hideMark/>
          </w:tcPr>
          <w:p w14:paraId="1AF37C8A" w14:textId="77777777" w:rsidR="006741CC" w:rsidRPr="006741CC" w:rsidRDefault="006741CC" w:rsidP="006741CC">
            <w:pPr>
              <w:widowControl/>
              <w:jc w:val="right"/>
              <w:rPr>
                <w:sz w:val="22"/>
                <w:szCs w:val="22"/>
              </w:rPr>
            </w:pPr>
            <w:r w:rsidRPr="006741CC">
              <w:rPr>
                <w:sz w:val="22"/>
                <w:szCs w:val="22"/>
              </w:rPr>
              <w:t>1839,654</w:t>
            </w:r>
          </w:p>
        </w:tc>
        <w:tc>
          <w:tcPr>
            <w:tcW w:w="1151" w:type="dxa"/>
            <w:tcBorders>
              <w:top w:val="nil"/>
              <w:left w:val="nil"/>
              <w:bottom w:val="single" w:sz="4" w:space="0" w:color="auto"/>
              <w:right w:val="single" w:sz="4" w:space="0" w:color="auto"/>
            </w:tcBorders>
            <w:shd w:val="clear" w:color="000000" w:fill="FFFFFF"/>
            <w:noWrap/>
            <w:vAlign w:val="bottom"/>
            <w:hideMark/>
          </w:tcPr>
          <w:p w14:paraId="09FD801F" w14:textId="77777777" w:rsidR="006741CC" w:rsidRPr="006741CC" w:rsidRDefault="006741CC" w:rsidP="006741CC">
            <w:pPr>
              <w:widowControl/>
              <w:jc w:val="right"/>
              <w:rPr>
                <w:sz w:val="22"/>
                <w:szCs w:val="22"/>
              </w:rPr>
            </w:pPr>
            <w:r w:rsidRPr="006741CC">
              <w:rPr>
                <w:sz w:val="22"/>
                <w:szCs w:val="22"/>
              </w:rPr>
              <w:t>1862,654</w:t>
            </w:r>
          </w:p>
        </w:tc>
      </w:tr>
      <w:tr w:rsidR="006741CC" w:rsidRPr="006741CC" w14:paraId="417599CF" w14:textId="77777777" w:rsidTr="00BF731A">
        <w:trPr>
          <w:trHeight w:val="600"/>
        </w:trPr>
        <w:tc>
          <w:tcPr>
            <w:tcW w:w="3958" w:type="dxa"/>
            <w:tcBorders>
              <w:top w:val="nil"/>
              <w:left w:val="single" w:sz="4" w:space="0" w:color="auto"/>
              <w:bottom w:val="single" w:sz="4" w:space="0" w:color="auto"/>
              <w:right w:val="single" w:sz="4" w:space="0" w:color="auto"/>
            </w:tcBorders>
            <w:shd w:val="clear" w:color="auto" w:fill="auto"/>
            <w:vAlign w:val="bottom"/>
            <w:hideMark/>
          </w:tcPr>
          <w:p w14:paraId="010FF35B" w14:textId="77777777" w:rsidR="006741CC" w:rsidRPr="006741CC" w:rsidRDefault="006741CC" w:rsidP="006741CC">
            <w:pPr>
              <w:widowControl/>
              <w:rPr>
                <w:sz w:val="22"/>
                <w:szCs w:val="22"/>
              </w:rPr>
            </w:pPr>
            <w:r w:rsidRPr="006741CC">
              <w:rPr>
                <w:sz w:val="22"/>
                <w:szCs w:val="22"/>
              </w:rPr>
              <w:t>Закупка товаров, работ и услуг для  обеспечения государственных (муниципальных ) нужд</w:t>
            </w:r>
          </w:p>
        </w:tc>
        <w:tc>
          <w:tcPr>
            <w:tcW w:w="436" w:type="dxa"/>
            <w:tcBorders>
              <w:top w:val="nil"/>
              <w:left w:val="nil"/>
              <w:bottom w:val="single" w:sz="4" w:space="0" w:color="auto"/>
              <w:right w:val="nil"/>
            </w:tcBorders>
            <w:shd w:val="clear" w:color="auto" w:fill="auto"/>
            <w:vAlign w:val="bottom"/>
            <w:hideMark/>
          </w:tcPr>
          <w:p w14:paraId="5BF7A1BB" w14:textId="77777777" w:rsidR="006741CC" w:rsidRPr="006741CC" w:rsidRDefault="006741CC" w:rsidP="006741CC">
            <w:pPr>
              <w:widowControl/>
              <w:jc w:val="center"/>
              <w:rPr>
                <w:sz w:val="22"/>
                <w:szCs w:val="22"/>
              </w:rPr>
            </w:pPr>
            <w:r w:rsidRPr="006741CC">
              <w:rPr>
                <w:sz w:val="22"/>
                <w:szCs w:val="22"/>
              </w:rPr>
              <w:t>02</w:t>
            </w:r>
          </w:p>
        </w:tc>
        <w:tc>
          <w:tcPr>
            <w:tcW w:w="326" w:type="dxa"/>
            <w:tcBorders>
              <w:top w:val="nil"/>
              <w:left w:val="nil"/>
              <w:bottom w:val="single" w:sz="4" w:space="0" w:color="auto"/>
              <w:right w:val="nil"/>
            </w:tcBorders>
            <w:shd w:val="clear" w:color="auto" w:fill="auto"/>
            <w:vAlign w:val="bottom"/>
            <w:hideMark/>
          </w:tcPr>
          <w:p w14:paraId="46045B33" w14:textId="77777777" w:rsidR="006741CC" w:rsidRPr="006741CC" w:rsidRDefault="006741CC" w:rsidP="006741CC">
            <w:pPr>
              <w:widowControl/>
              <w:jc w:val="center"/>
              <w:rPr>
                <w:sz w:val="22"/>
                <w:szCs w:val="22"/>
              </w:rPr>
            </w:pPr>
            <w:r w:rsidRPr="006741CC">
              <w:rPr>
                <w:sz w:val="22"/>
                <w:szCs w:val="22"/>
              </w:rPr>
              <w:t>3</w:t>
            </w:r>
          </w:p>
        </w:tc>
        <w:tc>
          <w:tcPr>
            <w:tcW w:w="436" w:type="dxa"/>
            <w:tcBorders>
              <w:top w:val="nil"/>
              <w:left w:val="nil"/>
              <w:bottom w:val="single" w:sz="4" w:space="0" w:color="auto"/>
              <w:right w:val="nil"/>
            </w:tcBorders>
            <w:shd w:val="clear" w:color="auto" w:fill="auto"/>
            <w:vAlign w:val="bottom"/>
            <w:hideMark/>
          </w:tcPr>
          <w:p w14:paraId="302B97C8" w14:textId="77777777" w:rsidR="006741CC" w:rsidRPr="006741CC" w:rsidRDefault="006741CC" w:rsidP="006741CC">
            <w:pPr>
              <w:widowControl/>
              <w:jc w:val="center"/>
              <w:rPr>
                <w:sz w:val="22"/>
                <w:szCs w:val="22"/>
              </w:rPr>
            </w:pPr>
            <w:r w:rsidRPr="006741CC">
              <w:rPr>
                <w:sz w:val="22"/>
                <w:szCs w:val="22"/>
              </w:rPr>
              <w:t>01</w:t>
            </w:r>
          </w:p>
        </w:tc>
        <w:tc>
          <w:tcPr>
            <w:tcW w:w="766" w:type="dxa"/>
            <w:tcBorders>
              <w:top w:val="nil"/>
              <w:left w:val="nil"/>
              <w:bottom w:val="single" w:sz="4" w:space="0" w:color="auto"/>
              <w:right w:val="single" w:sz="4" w:space="0" w:color="auto"/>
            </w:tcBorders>
            <w:shd w:val="clear" w:color="auto" w:fill="auto"/>
            <w:vAlign w:val="bottom"/>
            <w:hideMark/>
          </w:tcPr>
          <w:p w14:paraId="136AAED9" w14:textId="77777777" w:rsidR="006741CC" w:rsidRPr="006741CC" w:rsidRDefault="006741CC" w:rsidP="006741CC">
            <w:pPr>
              <w:widowControl/>
              <w:jc w:val="center"/>
              <w:rPr>
                <w:sz w:val="22"/>
                <w:szCs w:val="22"/>
              </w:rPr>
            </w:pPr>
            <w:r w:rsidRPr="006741CC">
              <w:rPr>
                <w:sz w:val="22"/>
                <w:szCs w:val="22"/>
              </w:rPr>
              <w:t>80330</w:t>
            </w:r>
          </w:p>
        </w:tc>
        <w:tc>
          <w:tcPr>
            <w:tcW w:w="566" w:type="dxa"/>
            <w:tcBorders>
              <w:top w:val="nil"/>
              <w:left w:val="nil"/>
              <w:bottom w:val="single" w:sz="4" w:space="0" w:color="auto"/>
              <w:right w:val="single" w:sz="4" w:space="0" w:color="auto"/>
            </w:tcBorders>
            <w:shd w:val="clear" w:color="auto" w:fill="auto"/>
            <w:noWrap/>
            <w:vAlign w:val="bottom"/>
            <w:hideMark/>
          </w:tcPr>
          <w:p w14:paraId="7EC2707A" w14:textId="77777777" w:rsidR="006741CC" w:rsidRPr="006741CC" w:rsidRDefault="006741CC" w:rsidP="006741CC">
            <w:pPr>
              <w:widowControl/>
              <w:rPr>
                <w:sz w:val="22"/>
                <w:szCs w:val="22"/>
              </w:rPr>
            </w:pPr>
            <w:r w:rsidRPr="006741CC">
              <w:rPr>
                <w:sz w:val="22"/>
                <w:szCs w:val="22"/>
              </w:rPr>
              <w:t>200</w:t>
            </w:r>
          </w:p>
        </w:tc>
        <w:tc>
          <w:tcPr>
            <w:tcW w:w="466" w:type="dxa"/>
            <w:tcBorders>
              <w:top w:val="nil"/>
              <w:left w:val="nil"/>
              <w:bottom w:val="single" w:sz="4" w:space="0" w:color="auto"/>
              <w:right w:val="single" w:sz="4" w:space="0" w:color="auto"/>
            </w:tcBorders>
            <w:shd w:val="clear" w:color="auto" w:fill="auto"/>
            <w:vAlign w:val="bottom"/>
            <w:hideMark/>
          </w:tcPr>
          <w:p w14:paraId="0461FAA0" w14:textId="77777777" w:rsidR="006741CC" w:rsidRPr="006741CC" w:rsidRDefault="006741CC" w:rsidP="006741CC">
            <w:pPr>
              <w:widowControl/>
              <w:jc w:val="center"/>
              <w:rPr>
                <w:sz w:val="22"/>
                <w:szCs w:val="22"/>
              </w:rPr>
            </w:pPr>
            <w:r w:rsidRPr="006741CC">
              <w:rPr>
                <w:sz w:val="22"/>
                <w:szCs w:val="22"/>
              </w:rPr>
              <w:t> </w:t>
            </w:r>
          </w:p>
        </w:tc>
        <w:tc>
          <w:tcPr>
            <w:tcW w:w="500" w:type="dxa"/>
            <w:tcBorders>
              <w:top w:val="nil"/>
              <w:left w:val="nil"/>
              <w:bottom w:val="single" w:sz="4" w:space="0" w:color="auto"/>
              <w:right w:val="single" w:sz="4" w:space="0" w:color="auto"/>
            </w:tcBorders>
            <w:shd w:val="clear" w:color="auto" w:fill="auto"/>
            <w:vAlign w:val="bottom"/>
            <w:hideMark/>
          </w:tcPr>
          <w:p w14:paraId="3DD87ACE" w14:textId="77777777" w:rsidR="006741CC" w:rsidRPr="006741CC" w:rsidRDefault="006741CC" w:rsidP="006741CC">
            <w:pPr>
              <w:widowControl/>
              <w:jc w:val="center"/>
              <w:rPr>
                <w:sz w:val="22"/>
                <w:szCs w:val="22"/>
              </w:rPr>
            </w:pPr>
            <w:r w:rsidRPr="006741CC">
              <w:rPr>
                <w:sz w:val="22"/>
                <w:szCs w:val="22"/>
              </w:rPr>
              <w:t> </w:t>
            </w:r>
          </w:p>
        </w:tc>
        <w:tc>
          <w:tcPr>
            <w:tcW w:w="1151" w:type="dxa"/>
            <w:tcBorders>
              <w:top w:val="nil"/>
              <w:left w:val="nil"/>
              <w:bottom w:val="single" w:sz="4" w:space="0" w:color="auto"/>
              <w:right w:val="single" w:sz="4" w:space="0" w:color="auto"/>
            </w:tcBorders>
            <w:shd w:val="clear" w:color="000000" w:fill="FFFFFF"/>
            <w:noWrap/>
            <w:vAlign w:val="bottom"/>
            <w:hideMark/>
          </w:tcPr>
          <w:p w14:paraId="34EC10E5" w14:textId="77777777" w:rsidR="006741CC" w:rsidRPr="006741CC" w:rsidRDefault="006741CC" w:rsidP="006741CC">
            <w:pPr>
              <w:widowControl/>
              <w:jc w:val="right"/>
              <w:rPr>
                <w:sz w:val="22"/>
                <w:szCs w:val="22"/>
              </w:rPr>
            </w:pPr>
            <w:r w:rsidRPr="006741CC">
              <w:rPr>
                <w:sz w:val="22"/>
                <w:szCs w:val="22"/>
              </w:rPr>
              <w:t>1816,158</w:t>
            </w:r>
          </w:p>
        </w:tc>
        <w:tc>
          <w:tcPr>
            <w:tcW w:w="1151" w:type="dxa"/>
            <w:tcBorders>
              <w:top w:val="nil"/>
              <w:left w:val="nil"/>
              <w:bottom w:val="single" w:sz="4" w:space="0" w:color="auto"/>
              <w:right w:val="single" w:sz="4" w:space="0" w:color="auto"/>
            </w:tcBorders>
            <w:shd w:val="clear" w:color="000000" w:fill="FFFFFF"/>
            <w:noWrap/>
            <w:vAlign w:val="bottom"/>
            <w:hideMark/>
          </w:tcPr>
          <w:p w14:paraId="5F50F5C9" w14:textId="77777777" w:rsidR="006741CC" w:rsidRPr="006741CC" w:rsidRDefault="006741CC" w:rsidP="006741CC">
            <w:pPr>
              <w:widowControl/>
              <w:jc w:val="right"/>
              <w:rPr>
                <w:sz w:val="22"/>
                <w:szCs w:val="22"/>
              </w:rPr>
            </w:pPr>
            <w:r w:rsidRPr="006741CC">
              <w:rPr>
                <w:sz w:val="22"/>
                <w:szCs w:val="22"/>
              </w:rPr>
              <w:t>1839,654</w:t>
            </w:r>
          </w:p>
        </w:tc>
        <w:tc>
          <w:tcPr>
            <w:tcW w:w="1151" w:type="dxa"/>
            <w:tcBorders>
              <w:top w:val="nil"/>
              <w:left w:val="nil"/>
              <w:bottom w:val="single" w:sz="4" w:space="0" w:color="auto"/>
              <w:right w:val="single" w:sz="4" w:space="0" w:color="auto"/>
            </w:tcBorders>
            <w:shd w:val="clear" w:color="000000" w:fill="FFFFFF"/>
            <w:noWrap/>
            <w:vAlign w:val="bottom"/>
            <w:hideMark/>
          </w:tcPr>
          <w:p w14:paraId="3FF1FCA2" w14:textId="77777777" w:rsidR="006741CC" w:rsidRPr="006741CC" w:rsidRDefault="006741CC" w:rsidP="006741CC">
            <w:pPr>
              <w:widowControl/>
              <w:jc w:val="right"/>
              <w:rPr>
                <w:sz w:val="22"/>
                <w:szCs w:val="22"/>
              </w:rPr>
            </w:pPr>
            <w:r w:rsidRPr="006741CC">
              <w:rPr>
                <w:sz w:val="22"/>
                <w:szCs w:val="22"/>
              </w:rPr>
              <w:t>1862,654</w:t>
            </w:r>
          </w:p>
        </w:tc>
      </w:tr>
      <w:tr w:rsidR="006741CC" w:rsidRPr="006741CC" w14:paraId="0908E2C2" w14:textId="77777777" w:rsidTr="00BF731A">
        <w:trPr>
          <w:trHeight w:val="1065"/>
        </w:trPr>
        <w:tc>
          <w:tcPr>
            <w:tcW w:w="3958" w:type="dxa"/>
            <w:tcBorders>
              <w:top w:val="nil"/>
              <w:left w:val="single" w:sz="4" w:space="0" w:color="auto"/>
              <w:bottom w:val="single" w:sz="4" w:space="0" w:color="auto"/>
              <w:right w:val="single" w:sz="4" w:space="0" w:color="auto"/>
            </w:tcBorders>
            <w:shd w:val="clear" w:color="auto" w:fill="auto"/>
            <w:vAlign w:val="bottom"/>
            <w:hideMark/>
          </w:tcPr>
          <w:p w14:paraId="579A7490" w14:textId="77777777" w:rsidR="006741CC" w:rsidRPr="006741CC" w:rsidRDefault="006741CC" w:rsidP="006741CC">
            <w:pPr>
              <w:widowControl/>
              <w:rPr>
                <w:sz w:val="22"/>
                <w:szCs w:val="22"/>
              </w:rPr>
            </w:pPr>
            <w:r w:rsidRPr="006741CC">
              <w:rPr>
                <w:sz w:val="22"/>
                <w:szCs w:val="22"/>
              </w:rPr>
              <w:t>Иные закупки товаров, работ и услуг для обеспечения государственных (муниципальных) нужд</w:t>
            </w:r>
          </w:p>
        </w:tc>
        <w:tc>
          <w:tcPr>
            <w:tcW w:w="436" w:type="dxa"/>
            <w:tcBorders>
              <w:top w:val="nil"/>
              <w:left w:val="nil"/>
              <w:bottom w:val="single" w:sz="4" w:space="0" w:color="auto"/>
              <w:right w:val="nil"/>
            </w:tcBorders>
            <w:shd w:val="clear" w:color="auto" w:fill="auto"/>
            <w:vAlign w:val="bottom"/>
            <w:hideMark/>
          </w:tcPr>
          <w:p w14:paraId="5B769466" w14:textId="77777777" w:rsidR="006741CC" w:rsidRPr="006741CC" w:rsidRDefault="006741CC" w:rsidP="006741CC">
            <w:pPr>
              <w:widowControl/>
              <w:jc w:val="center"/>
              <w:rPr>
                <w:sz w:val="22"/>
                <w:szCs w:val="22"/>
              </w:rPr>
            </w:pPr>
            <w:r w:rsidRPr="006741CC">
              <w:rPr>
                <w:sz w:val="22"/>
                <w:szCs w:val="22"/>
              </w:rPr>
              <w:t>02</w:t>
            </w:r>
          </w:p>
        </w:tc>
        <w:tc>
          <w:tcPr>
            <w:tcW w:w="326" w:type="dxa"/>
            <w:tcBorders>
              <w:top w:val="nil"/>
              <w:left w:val="nil"/>
              <w:bottom w:val="single" w:sz="4" w:space="0" w:color="auto"/>
              <w:right w:val="nil"/>
            </w:tcBorders>
            <w:shd w:val="clear" w:color="auto" w:fill="auto"/>
            <w:vAlign w:val="bottom"/>
            <w:hideMark/>
          </w:tcPr>
          <w:p w14:paraId="6F27EFF5" w14:textId="77777777" w:rsidR="006741CC" w:rsidRPr="006741CC" w:rsidRDefault="006741CC" w:rsidP="006741CC">
            <w:pPr>
              <w:widowControl/>
              <w:jc w:val="center"/>
              <w:rPr>
                <w:sz w:val="22"/>
                <w:szCs w:val="22"/>
              </w:rPr>
            </w:pPr>
            <w:r w:rsidRPr="006741CC">
              <w:rPr>
                <w:sz w:val="22"/>
                <w:szCs w:val="22"/>
              </w:rPr>
              <w:t>3</w:t>
            </w:r>
          </w:p>
        </w:tc>
        <w:tc>
          <w:tcPr>
            <w:tcW w:w="436" w:type="dxa"/>
            <w:tcBorders>
              <w:top w:val="nil"/>
              <w:left w:val="nil"/>
              <w:bottom w:val="single" w:sz="4" w:space="0" w:color="auto"/>
              <w:right w:val="nil"/>
            </w:tcBorders>
            <w:shd w:val="clear" w:color="auto" w:fill="auto"/>
            <w:vAlign w:val="bottom"/>
            <w:hideMark/>
          </w:tcPr>
          <w:p w14:paraId="6A2D8136" w14:textId="77777777" w:rsidR="006741CC" w:rsidRPr="006741CC" w:rsidRDefault="006741CC" w:rsidP="006741CC">
            <w:pPr>
              <w:widowControl/>
              <w:jc w:val="center"/>
              <w:rPr>
                <w:sz w:val="22"/>
                <w:szCs w:val="22"/>
              </w:rPr>
            </w:pPr>
            <w:r w:rsidRPr="006741CC">
              <w:rPr>
                <w:sz w:val="22"/>
                <w:szCs w:val="22"/>
              </w:rPr>
              <w:t>01</w:t>
            </w:r>
          </w:p>
        </w:tc>
        <w:tc>
          <w:tcPr>
            <w:tcW w:w="766" w:type="dxa"/>
            <w:tcBorders>
              <w:top w:val="nil"/>
              <w:left w:val="nil"/>
              <w:bottom w:val="single" w:sz="4" w:space="0" w:color="auto"/>
              <w:right w:val="single" w:sz="4" w:space="0" w:color="auto"/>
            </w:tcBorders>
            <w:shd w:val="clear" w:color="auto" w:fill="auto"/>
            <w:vAlign w:val="bottom"/>
            <w:hideMark/>
          </w:tcPr>
          <w:p w14:paraId="6EC2F484" w14:textId="77777777" w:rsidR="006741CC" w:rsidRPr="006741CC" w:rsidRDefault="006741CC" w:rsidP="006741CC">
            <w:pPr>
              <w:widowControl/>
              <w:jc w:val="center"/>
              <w:rPr>
                <w:sz w:val="22"/>
                <w:szCs w:val="22"/>
              </w:rPr>
            </w:pPr>
            <w:r w:rsidRPr="006741CC">
              <w:rPr>
                <w:sz w:val="22"/>
                <w:szCs w:val="22"/>
              </w:rPr>
              <w:t>80330</w:t>
            </w:r>
          </w:p>
        </w:tc>
        <w:tc>
          <w:tcPr>
            <w:tcW w:w="566" w:type="dxa"/>
            <w:tcBorders>
              <w:top w:val="nil"/>
              <w:left w:val="nil"/>
              <w:bottom w:val="single" w:sz="4" w:space="0" w:color="auto"/>
              <w:right w:val="single" w:sz="4" w:space="0" w:color="auto"/>
            </w:tcBorders>
            <w:shd w:val="clear" w:color="auto" w:fill="auto"/>
            <w:noWrap/>
            <w:vAlign w:val="bottom"/>
            <w:hideMark/>
          </w:tcPr>
          <w:p w14:paraId="482B6E7A" w14:textId="77777777" w:rsidR="006741CC" w:rsidRPr="006741CC" w:rsidRDefault="006741CC" w:rsidP="006741CC">
            <w:pPr>
              <w:widowControl/>
              <w:rPr>
                <w:sz w:val="22"/>
                <w:szCs w:val="22"/>
              </w:rPr>
            </w:pPr>
            <w:r w:rsidRPr="006741CC">
              <w:rPr>
                <w:sz w:val="22"/>
                <w:szCs w:val="22"/>
              </w:rPr>
              <w:t>240</w:t>
            </w:r>
          </w:p>
        </w:tc>
        <w:tc>
          <w:tcPr>
            <w:tcW w:w="466" w:type="dxa"/>
            <w:tcBorders>
              <w:top w:val="nil"/>
              <w:left w:val="nil"/>
              <w:bottom w:val="single" w:sz="4" w:space="0" w:color="auto"/>
              <w:right w:val="single" w:sz="4" w:space="0" w:color="auto"/>
            </w:tcBorders>
            <w:shd w:val="clear" w:color="auto" w:fill="auto"/>
            <w:vAlign w:val="bottom"/>
            <w:hideMark/>
          </w:tcPr>
          <w:p w14:paraId="453A2858" w14:textId="77777777" w:rsidR="006741CC" w:rsidRPr="006741CC" w:rsidRDefault="006741CC" w:rsidP="006741CC">
            <w:pPr>
              <w:widowControl/>
              <w:jc w:val="center"/>
              <w:rPr>
                <w:sz w:val="22"/>
                <w:szCs w:val="22"/>
              </w:rPr>
            </w:pPr>
            <w:r w:rsidRPr="006741CC">
              <w:rPr>
                <w:sz w:val="22"/>
                <w:szCs w:val="22"/>
              </w:rPr>
              <w:t> </w:t>
            </w:r>
          </w:p>
        </w:tc>
        <w:tc>
          <w:tcPr>
            <w:tcW w:w="500" w:type="dxa"/>
            <w:tcBorders>
              <w:top w:val="nil"/>
              <w:left w:val="nil"/>
              <w:bottom w:val="single" w:sz="4" w:space="0" w:color="auto"/>
              <w:right w:val="single" w:sz="4" w:space="0" w:color="auto"/>
            </w:tcBorders>
            <w:shd w:val="clear" w:color="auto" w:fill="auto"/>
            <w:vAlign w:val="bottom"/>
            <w:hideMark/>
          </w:tcPr>
          <w:p w14:paraId="632A92A1" w14:textId="77777777" w:rsidR="006741CC" w:rsidRPr="006741CC" w:rsidRDefault="006741CC" w:rsidP="006741CC">
            <w:pPr>
              <w:widowControl/>
              <w:jc w:val="center"/>
              <w:rPr>
                <w:sz w:val="22"/>
                <w:szCs w:val="22"/>
              </w:rPr>
            </w:pPr>
            <w:r w:rsidRPr="006741CC">
              <w:rPr>
                <w:sz w:val="22"/>
                <w:szCs w:val="22"/>
              </w:rPr>
              <w:t> </w:t>
            </w:r>
          </w:p>
        </w:tc>
        <w:tc>
          <w:tcPr>
            <w:tcW w:w="1151" w:type="dxa"/>
            <w:tcBorders>
              <w:top w:val="nil"/>
              <w:left w:val="nil"/>
              <w:bottom w:val="single" w:sz="4" w:space="0" w:color="auto"/>
              <w:right w:val="single" w:sz="4" w:space="0" w:color="auto"/>
            </w:tcBorders>
            <w:shd w:val="clear" w:color="auto" w:fill="auto"/>
            <w:noWrap/>
            <w:vAlign w:val="bottom"/>
            <w:hideMark/>
          </w:tcPr>
          <w:p w14:paraId="73482272" w14:textId="77777777" w:rsidR="006741CC" w:rsidRPr="006741CC" w:rsidRDefault="006741CC" w:rsidP="006741CC">
            <w:pPr>
              <w:widowControl/>
              <w:jc w:val="right"/>
              <w:rPr>
                <w:sz w:val="22"/>
                <w:szCs w:val="22"/>
              </w:rPr>
            </w:pPr>
            <w:r w:rsidRPr="006741CC">
              <w:rPr>
                <w:sz w:val="22"/>
                <w:szCs w:val="22"/>
              </w:rPr>
              <w:t>1816,158</w:t>
            </w:r>
          </w:p>
        </w:tc>
        <w:tc>
          <w:tcPr>
            <w:tcW w:w="1151" w:type="dxa"/>
            <w:tcBorders>
              <w:top w:val="nil"/>
              <w:left w:val="nil"/>
              <w:bottom w:val="single" w:sz="4" w:space="0" w:color="auto"/>
              <w:right w:val="single" w:sz="4" w:space="0" w:color="auto"/>
            </w:tcBorders>
            <w:shd w:val="clear" w:color="auto" w:fill="auto"/>
            <w:noWrap/>
            <w:vAlign w:val="bottom"/>
            <w:hideMark/>
          </w:tcPr>
          <w:p w14:paraId="315E6833" w14:textId="77777777" w:rsidR="006741CC" w:rsidRPr="006741CC" w:rsidRDefault="006741CC" w:rsidP="006741CC">
            <w:pPr>
              <w:widowControl/>
              <w:jc w:val="right"/>
              <w:rPr>
                <w:sz w:val="22"/>
                <w:szCs w:val="22"/>
              </w:rPr>
            </w:pPr>
            <w:r w:rsidRPr="006741CC">
              <w:rPr>
                <w:sz w:val="22"/>
                <w:szCs w:val="22"/>
              </w:rPr>
              <w:t>1839,654</w:t>
            </w:r>
          </w:p>
        </w:tc>
        <w:tc>
          <w:tcPr>
            <w:tcW w:w="1151" w:type="dxa"/>
            <w:tcBorders>
              <w:top w:val="nil"/>
              <w:left w:val="nil"/>
              <w:bottom w:val="single" w:sz="4" w:space="0" w:color="auto"/>
              <w:right w:val="single" w:sz="4" w:space="0" w:color="auto"/>
            </w:tcBorders>
            <w:shd w:val="clear" w:color="auto" w:fill="auto"/>
            <w:noWrap/>
            <w:vAlign w:val="bottom"/>
            <w:hideMark/>
          </w:tcPr>
          <w:p w14:paraId="0DD03EE0" w14:textId="77777777" w:rsidR="006741CC" w:rsidRPr="006741CC" w:rsidRDefault="006741CC" w:rsidP="006741CC">
            <w:pPr>
              <w:widowControl/>
              <w:jc w:val="right"/>
              <w:rPr>
                <w:sz w:val="22"/>
                <w:szCs w:val="22"/>
              </w:rPr>
            </w:pPr>
            <w:r w:rsidRPr="006741CC">
              <w:rPr>
                <w:sz w:val="22"/>
                <w:szCs w:val="22"/>
              </w:rPr>
              <w:t>1862,654</w:t>
            </w:r>
          </w:p>
        </w:tc>
      </w:tr>
      <w:tr w:rsidR="006741CC" w:rsidRPr="006741CC" w14:paraId="6E5A9DA1" w14:textId="77777777" w:rsidTr="00BF731A">
        <w:trPr>
          <w:trHeight w:val="660"/>
        </w:trPr>
        <w:tc>
          <w:tcPr>
            <w:tcW w:w="3958" w:type="dxa"/>
            <w:tcBorders>
              <w:top w:val="nil"/>
              <w:left w:val="single" w:sz="4" w:space="0" w:color="auto"/>
              <w:bottom w:val="single" w:sz="4" w:space="0" w:color="auto"/>
              <w:right w:val="single" w:sz="4" w:space="0" w:color="auto"/>
            </w:tcBorders>
            <w:shd w:val="clear" w:color="auto" w:fill="auto"/>
            <w:vAlign w:val="bottom"/>
            <w:hideMark/>
          </w:tcPr>
          <w:p w14:paraId="34EFD59D" w14:textId="77777777" w:rsidR="006741CC" w:rsidRPr="006741CC" w:rsidRDefault="006741CC" w:rsidP="006741CC">
            <w:pPr>
              <w:widowControl/>
              <w:rPr>
                <w:sz w:val="22"/>
                <w:szCs w:val="22"/>
              </w:rPr>
            </w:pPr>
            <w:r w:rsidRPr="006741CC">
              <w:rPr>
                <w:sz w:val="22"/>
                <w:szCs w:val="22"/>
              </w:rPr>
              <w:lastRenderedPageBreak/>
              <w:t>Культура,кинематография</w:t>
            </w:r>
          </w:p>
        </w:tc>
        <w:tc>
          <w:tcPr>
            <w:tcW w:w="436" w:type="dxa"/>
            <w:tcBorders>
              <w:top w:val="nil"/>
              <w:left w:val="nil"/>
              <w:bottom w:val="single" w:sz="4" w:space="0" w:color="auto"/>
              <w:right w:val="nil"/>
            </w:tcBorders>
            <w:shd w:val="clear" w:color="auto" w:fill="auto"/>
            <w:vAlign w:val="bottom"/>
            <w:hideMark/>
          </w:tcPr>
          <w:p w14:paraId="6FE2B728" w14:textId="77777777" w:rsidR="006741CC" w:rsidRPr="006741CC" w:rsidRDefault="006741CC" w:rsidP="006741CC">
            <w:pPr>
              <w:widowControl/>
              <w:jc w:val="center"/>
              <w:rPr>
                <w:sz w:val="22"/>
                <w:szCs w:val="22"/>
              </w:rPr>
            </w:pPr>
            <w:r w:rsidRPr="006741CC">
              <w:rPr>
                <w:sz w:val="22"/>
                <w:szCs w:val="22"/>
              </w:rPr>
              <w:t>02</w:t>
            </w:r>
          </w:p>
        </w:tc>
        <w:tc>
          <w:tcPr>
            <w:tcW w:w="326" w:type="dxa"/>
            <w:tcBorders>
              <w:top w:val="nil"/>
              <w:left w:val="nil"/>
              <w:bottom w:val="single" w:sz="4" w:space="0" w:color="auto"/>
              <w:right w:val="nil"/>
            </w:tcBorders>
            <w:shd w:val="clear" w:color="auto" w:fill="auto"/>
            <w:vAlign w:val="bottom"/>
            <w:hideMark/>
          </w:tcPr>
          <w:p w14:paraId="6799728A" w14:textId="77777777" w:rsidR="006741CC" w:rsidRPr="006741CC" w:rsidRDefault="006741CC" w:rsidP="006741CC">
            <w:pPr>
              <w:widowControl/>
              <w:jc w:val="center"/>
              <w:rPr>
                <w:sz w:val="22"/>
                <w:szCs w:val="22"/>
              </w:rPr>
            </w:pPr>
            <w:r w:rsidRPr="006741CC">
              <w:rPr>
                <w:sz w:val="22"/>
                <w:szCs w:val="22"/>
              </w:rPr>
              <w:t>3</w:t>
            </w:r>
          </w:p>
        </w:tc>
        <w:tc>
          <w:tcPr>
            <w:tcW w:w="436" w:type="dxa"/>
            <w:tcBorders>
              <w:top w:val="nil"/>
              <w:left w:val="nil"/>
              <w:bottom w:val="single" w:sz="4" w:space="0" w:color="auto"/>
              <w:right w:val="nil"/>
            </w:tcBorders>
            <w:shd w:val="clear" w:color="auto" w:fill="auto"/>
            <w:vAlign w:val="bottom"/>
            <w:hideMark/>
          </w:tcPr>
          <w:p w14:paraId="04CBFF76" w14:textId="77777777" w:rsidR="006741CC" w:rsidRPr="006741CC" w:rsidRDefault="006741CC" w:rsidP="006741CC">
            <w:pPr>
              <w:widowControl/>
              <w:jc w:val="center"/>
              <w:rPr>
                <w:sz w:val="22"/>
                <w:szCs w:val="22"/>
              </w:rPr>
            </w:pPr>
            <w:r w:rsidRPr="006741CC">
              <w:rPr>
                <w:sz w:val="22"/>
                <w:szCs w:val="22"/>
              </w:rPr>
              <w:t>01</w:t>
            </w:r>
          </w:p>
        </w:tc>
        <w:tc>
          <w:tcPr>
            <w:tcW w:w="766" w:type="dxa"/>
            <w:tcBorders>
              <w:top w:val="nil"/>
              <w:left w:val="nil"/>
              <w:bottom w:val="single" w:sz="4" w:space="0" w:color="auto"/>
              <w:right w:val="single" w:sz="4" w:space="0" w:color="auto"/>
            </w:tcBorders>
            <w:shd w:val="clear" w:color="auto" w:fill="auto"/>
            <w:vAlign w:val="bottom"/>
            <w:hideMark/>
          </w:tcPr>
          <w:p w14:paraId="211417DA" w14:textId="77777777" w:rsidR="006741CC" w:rsidRPr="006741CC" w:rsidRDefault="006741CC" w:rsidP="006741CC">
            <w:pPr>
              <w:widowControl/>
              <w:jc w:val="center"/>
              <w:rPr>
                <w:sz w:val="22"/>
                <w:szCs w:val="22"/>
              </w:rPr>
            </w:pPr>
            <w:r w:rsidRPr="006741CC">
              <w:rPr>
                <w:sz w:val="22"/>
                <w:szCs w:val="22"/>
              </w:rPr>
              <w:t>80330</w:t>
            </w:r>
          </w:p>
        </w:tc>
        <w:tc>
          <w:tcPr>
            <w:tcW w:w="566" w:type="dxa"/>
            <w:tcBorders>
              <w:top w:val="nil"/>
              <w:left w:val="nil"/>
              <w:bottom w:val="single" w:sz="4" w:space="0" w:color="auto"/>
              <w:right w:val="single" w:sz="4" w:space="0" w:color="auto"/>
            </w:tcBorders>
            <w:shd w:val="clear" w:color="auto" w:fill="auto"/>
            <w:noWrap/>
            <w:vAlign w:val="bottom"/>
            <w:hideMark/>
          </w:tcPr>
          <w:p w14:paraId="1AE3D2B3" w14:textId="77777777" w:rsidR="006741CC" w:rsidRPr="006741CC" w:rsidRDefault="006741CC" w:rsidP="006741CC">
            <w:pPr>
              <w:widowControl/>
              <w:rPr>
                <w:sz w:val="22"/>
                <w:szCs w:val="22"/>
              </w:rPr>
            </w:pPr>
            <w:r w:rsidRPr="006741CC">
              <w:rPr>
                <w:sz w:val="22"/>
                <w:szCs w:val="22"/>
              </w:rPr>
              <w:t>240</w:t>
            </w:r>
          </w:p>
        </w:tc>
        <w:tc>
          <w:tcPr>
            <w:tcW w:w="466" w:type="dxa"/>
            <w:tcBorders>
              <w:top w:val="nil"/>
              <w:left w:val="nil"/>
              <w:bottom w:val="single" w:sz="4" w:space="0" w:color="auto"/>
              <w:right w:val="single" w:sz="4" w:space="0" w:color="auto"/>
            </w:tcBorders>
            <w:shd w:val="clear" w:color="auto" w:fill="auto"/>
            <w:vAlign w:val="bottom"/>
            <w:hideMark/>
          </w:tcPr>
          <w:p w14:paraId="3116E1F6" w14:textId="77777777" w:rsidR="006741CC" w:rsidRPr="006741CC" w:rsidRDefault="006741CC" w:rsidP="006741CC">
            <w:pPr>
              <w:widowControl/>
              <w:jc w:val="center"/>
              <w:rPr>
                <w:sz w:val="22"/>
                <w:szCs w:val="22"/>
              </w:rPr>
            </w:pPr>
            <w:r w:rsidRPr="006741CC">
              <w:rPr>
                <w:sz w:val="22"/>
                <w:szCs w:val="22"/>
              </w:rPr>
              <w:t>08</w:t>
            </w:r>
          </w:p>
        </w:tc>
        <w:tc>
          <w:tcPr>
            <w:tcW w:w="500" w:type="dxa"/>
            <w:tcBorders>
              <w:top w:val="nil"/>
              <w:left w:val="nil"/>
              <w:bottom w:val="single" w:sz="4" w:space="0" w:color="auto"/>
              <w:right w:val="single" w:sz="4" w:space="0" w:color="auto"/>
            </w:tcBorders>
            <w:shd w:val="clear" w:color="auto" w:fill="auto"/>
            <w:vAlign w:val="bottom"/>
            <w:hideMark/>
          </w:tcPr>
          <w:p w14:paraId="55E77867" w14:textId="77777777" w:rsidR="006741CC" w:rsidRPr="006741CC" w:rsidRDefault="006741CC" w:rsidP="006741CC">
            <w:pPr>
              <w:widowControl/>
              <w:jc w:val="center"/>
              <w:rPr>
                <w:sz w:val="22"/>
                <w:szCs w:val="22"/>
              </w:rPr>
            </w:pPr>
            <w:r w:rsidRPr="006741CC">
              <w:rPr>
                <w:sz w:val="22"/>
                <w:szCs w:val="22"/>
              </w:rPr>
              <w:t>00</w:t>
            </w:r>
          </w:p>
        </w:tc>
        <w:tc>
          <w:tcPr>
            <w:tcW w:w="1151" w:type="dxa"/>
            <w:tcBorders>
              <w:top w:val="nil"/>
              <w:left w:val="nil"/>
              <w:bottom w:val="single" w:sz="4" w:space="0" w:color="auto"/>
              <w:right w:val="single" w:sz="4" w:space="0" w:color="auto"/>
            </w:tcBorders>
            <w:shd w:val="clear" w:color="000000" w:fill="FFFFFF"/>
            <w:noWrap/>
            <w:vAlign w:val="bottom"/>
            <w:hideMark/>
          </w:tcPr>
          <w:p w14:paraId="2C02DFAF" w14:textId="77777777" w:rsidR="006741CC" w:rsidRPr="006741CC" w:rsidRDefault="006741CC" w:rsidP="006741CC">
            <w:pPr>
              <w:widowControl/>
              <w:jc w:val="right"/>
              <w:rPr>
                <w:sz w:val="22"/>
                <w:szCs w:val="22"/>
              </w:rPr>
            </w:pPr>
            <w:r w:rsidRPr="006741CC">
              <w:rPr>
                <w:sz w:val="22"/>
                <w:szCs w:val="22"/>
              </w:rPr>
              <w:t>1816,158</w:t>
            </w:r>
          </w:p>
        </w:tc>
        <w:tc>
          <w:tcPr>
            <w:tcW w:w="1151" w:type="dxa"/>
            <w:tcBorders>
              <w:top w:val="nil"/>
              <w:left w:val="nil"/>
              <w:bottom w:val="single" w:sz="4" w:space="0" w:color="auto"/>
              <w:right w:val="single" w:sz="4" w:space="0" w:color="auto"/>
            </w:tcBorders>
            <w:shd w:val="clear" w:color="000000" w:fill="FFFFFF"/>
            <w:noWrap/>
            <w:vAlign w:val="bottom"/>
            <w:hideMark/>
          </w:tcPr>
          <w:p w14:paraId="054C155E" w14:textId="77777777" w:rsidR="006741CC" w:rsidRPr="006741CC" w:rsidRDefault="006741CC" w:rsidP="006741CC">
            <w:pPr>
              <w:widowControl/>
              <w:jc w:val="right"/>
              <w:rPr>
                <w:sz w:val="22"/>
                <w:szCs w:val="22"/>
              </w:rPr>
            </w:pPr>
            <w:r w:rsidRPr="006741CC">
              <w:rPr>
                <w:sz w:val="22"/>
                <w:szCs w:val="22"/>
              </w:rPr>
              <w:t>1839,654</w:t>
            </w:r>
          </w:p>
        </w:tc>
        <w:tc>
          <w:tcPr>
            <w:tcW w:w="1151" w:type="dxa"/>
            <w:tcBorders>
              <w:top w:val="nil"/>
              <w:left w:val="nil"/>
              <w:bottom w:val="single" w:sz="4" w:space="0" w:color="auto"/>
              <w:right w:val="single" w:sz="4" w:space="0" w:color="auto"/>
            </w:tcBorders>
            <w:shd w:val="clear" w:color="000000" w:fill="FFFFFF"/>
            <w:noWrap/>
            <w:vAlign w:val="bottom"/>
            <w:hideMark/>
          </w:tcPr>
          <w:p w14:paraId="52DC73FD" w14:textId="77777777" w:rsidR="006741CC" w:rsidRPr="006741CC" w:rsidRDefault="006741CC" w:rsidP="006741CC">
            <w:pPr>
              <w:widowControl/>
              <w:jc w:val="right"/>
              <w:rPr>
                <w:sz w:val="22"/>
                <w:szCs w:val="22"/>
              </w:rPr>
            </w:pPr>
            <w:r w:rsidRPr="006741CC">
              <w:rPr>
                <w:sz w:val="22"/>
                <w:szCs w:val="22"/>
              </w:rPr>
              <w:t>1862,654</w:t>
            </w:r>
          </w:p>
        </w:tc>
      </w:tr>
      <w:tr w:rsidR="006741CC" w:rsidRPr="006741CC" w14:paraId="369C36D7" w14:textId="77777777" w:rsidTr="00BF731A">
        <w:trPr>
          <w:trHeight w:val="630"/>
        </w:trPr>
        <w:tc>
          <w:tcPr>
            <w:tcW w:w="3958" w:type="dxa"/>
            <w:tcBorders>
              <w:top w:val="nil"/>
              <w:left w:val="single" w:sz="4" w:space="0" w:color="auto"/>
              <w:bottom w:val="single" w:sz="4" w:space="0" w:color="auto"/>
              <w:right w:val="single" w:sz="4" w:space="0" w:color="auto"/>
            </w:tcBorders>
            <w:shd w:val="clear" w:color="auto" w:fill="auto"/>
            <w:vAlign w:val="bottom"/>
            <w:hideMark/>
          </w:tcPr>
          <w:p w14:paraId="255E18D5" w14:textId="77777777" w:rsidR="006741CC" w:rsidRPr="006741CC" w:rsidRDefault="006741CC" w:rsidP="006741CC">
            <w:pPr>
              <w:widowControl/>
              <w:rPr>
                <w:sz w:val="22"/>
                <w:szCs w:val="22"/>
              </w:rPr>
            </w:pPr>
            <w:r w:rsidRPr="006741CC">
              <w:rPr>
                <w:sz w:val="22"/>
                <w:szCs w:val="22"/>
              </w:rPr>
              <w:t>Культура</w:t>
            </w:r>
          </w:p>
        </w:tc>
        <w:tc>
          <w:tcPr>
            <w:tcW w:w="436" w:type="dxa"/>
            <w:tcBorders>
              <w:top w:val="nil"/>
              <w:left w:val="nil"/>
              <w:bottom w:val="single" w:sz="4" w:space="0" w:color="auto"/>
              <w:right w:val="nil"/>
            </w:tcBorders>
            <w:shd w:val="clear" w:color="auto" w:fill="auto"/>
            <w:vAlign w:val="bottom"/>
            <w:hideMark/>
          </w:tcPr>
          <w:p w14:paraId="25EB7A39" w14:textId="77777777" w:rsidR="006741CC" w:rsidRPr="006741CC" w:rsidRDefault="006741CC" w:rsidP="006741CC">
            <w:pPr>
              <w:widowControl/>
              <w:jc w:val="center"/>
              <w:rPr>
                <w:sz w:val="22"/>
                <w:szCs w:val="22"/>
              </w:rPr>
            </w:pPr>
            <w:r w:rsidRPr="006741CC">
              <w:rPr>
                <w:sz w:val="22"/>
                <w:szCs w:val="22"/>
              </w:rPr>
              <w:t>02</w:t>
            </w:r>
          </w:p>
        </w:tc>
        <w:tc>
          <w:tcPr>
            <w:tcW w:w="326" w:type="dxa"/>
            <w:tcBorders>
              <w:top w:val="nil"/>
              <w:left w:val="nil"/>
              <w:bottom w:val="single" w:sz="4" w:space="0" w:color="auto"/>
              <w:right w:val="nil"/>
            </w:tcBorders>
            <w:shd w:val="clear" w:color="auto" w:fill="auto"/>
            <w:vAlign w:val="bottom"/>
            <w:hideMark/>
          </w:tcPr>
          <w:p w14:paraId="55BCA430" w14:textId="77777777" w:rsidR="006741CC" w:rsidRPr="006741CC" w:rsidRDefault="006741CC" w:rsidP="006741CC">
            <w:pPr>
              <w:widowControl/>
              <w:jc w:val="center"/>
              <w:rPr>
                <w:sz w:val="22"/>
                <w:szCs w:val="22"/>
              </w:rPr>
            </w:pPr>
            <w:r w:rsidRPr="006741CC">
              <w:rPr>
                <w:sz w:val="22"/>
                <w:szCs w:val="22"/>
              </w:rPr>
              <w:t>3</w:t>
            </w:r>
          </w:p>
        </w:tc>
        <w:tc>
          <w:tcPr>
            <w:tcW w:w="436" w:type="dxa"/>
            <w:tcBorders>
              <w:top w:val="nil"/>
              <w:left w:val="nil"/>
              <w:bottom w:val="single" w:sz="4" w:space="0" w:color="auto"/>
              <w:right w:val="nil"/>
            </w:tcBorders>
            <w:shd w:val="clear" w:color="auto" w:fill="auto"/>
            <w:vAlign w:val="bottom"/>
            <w:hideMark/>
          </w:tcPr>
          <w:p w14:paraId="40F3AA37" w14:textId="77777777" w:rsidR="006741CC" w:rsidRPr="006741CC" w:rsidRDefault="006741CC" w:rsidP="006741CC">
            <w:pPr>
              <w:widowControl/>
              <w:jc w:val="center"/>
              <w:rPr>
                <w:sz w:val="22"/>
                <w:szCs w:val="22"/>
              </w:rPr>
            </w:pPr>
            <w:r w:rsidRPr="006741CC">
              <w:rPr>
                <w:sz w:val="22"/>
                <w:szCs w:val="22"/>
              </w:rPr>
              <w:t>01</w:t>
            </w:r>
          </w:p>
        </w:tc>
        <w:tc>
          <w:tcPr>
            <w:tcW w:w="766" w:type="dxa"/>
            <w:tcBorders>
              <w:top w:val="nil"/>
              <w:left w:val="nil"/>
              <w:bottom w:val="single" w:sz="4" w:space="0" w:color="auto"/>
              <w:right w:val="single" w:sz="4" w:space="0" w:color="auto"/>
            </w:tcBorders>
            <w:shd w:val="clear" w:color="auto" w:fill="auto"/>
            <w:vAlign w:val="bottom"/>
            <w:hideMark/>
          </w:tcPr>
          <w:p w14:paraId="5ED5E595" w14:textId="77777777" w:rsidR="006741CC" w:rsidRPr="006741CC" w:rsidRDefault="006741CC" w:rsidP="006741CC">
            <w:pPr>
              <w:widowControl/>
              <w:jc w:val="center"/>
              <w:rPr>
                <w:sz w:val="22"/>
                <w:szCs w:val="22"/>
              </w:rPr>
            </w:pPr>
            <w:r w:rsidRPr="006741CC">
              <w:rPr>
                <w:sz w:val="22"/>
                <w:szCs w:val="22"/>
              </w:rPr>
              <w:t>80330</w:t>
            </w:r>
          </w:p>
        </w:tc>
        <w:tc>
          <w:tcPr>
            <w:tcW w:w="566" w:type="dxa"/>
            <w:tcBorders>
              <w:top w:val="nil"/>
              <w:left w:val="nil"/>
              <w:bottom w:val="single" w:sz="4" w:space="0" w:color="auto"/>
              <w:right w:val="single" w:sz="4" w:space="0" w:color="auto"/>
            </w:tcBorders>
            <w:shd w:val="clear" w:color="auto" w:fill="auto"/>
            <w:noWrap/>
            <w:vAlign w:val="bottom"/>
            <w:hideMark/>
          </w:tcPr>
          <w:p w14:paraId="4ED56AA8" w14:textId="77777777" w:rsidR="006741CC" w:rsidRPr="006741CC" w:rsidRDefault="006741CC" w:rsidP="006741CC">
            <w:pPr>
              <w:widowControl/>
              <w:rPr>
                <w:sz w:val="22"/>
                <w:szCs w:val="22"/>
              </w:rPr>
            </w:pPr>
            <w:r w:rsidRPr="006741CC">
              <w:rPr>
                <w:sz w:val="22"/>
                <w:szCs w:val="22"/>
              </w:rPr>
              <w:t>240</w:t>
            </w:r>
          </w:p>
        </w:tc>
        <w:tc>
          <w:tcPr>
            <w:tcW w:w="466" w:type="dxa"/>
            <w:tcBorders>
              <w:top w:val="nil"/>
              <w:left w:val="nil"/>
              <w:bottom w:val="single" w:sz="4" w:space="0" w:color="auto"/>
              <w:right w:val="single" w:sz="4" w:space="0" w:color="auto"/>
            </w:tcBorders>
            <w:shd w:val="clear" w:color="auto" w:fill="auto"/>
            <w:vAlign w:val="bottom"/>
            <w:hideMark/>
          </w:tcPr>
          <w:p w14:paraId="6C698D97" w14:textId="77777777" w:rsidR="006741CC" w:rsidRPr="006741CC" w:rsidRDefault="006741CC" w:rsidP="006741CC">
            <w:pPr>
              <w:widowControl/>
              <w:jc w:val="center"/>
              <w:rPr>
                <w:sz w:val="22"/>
                <w:szCs w:val="22"/>
              </w:rPr>
            </w:pPr>
            <w:r w:rsidRPr="006741CC">
              <w:rPr>
                <w:sz w:val="22"/>
                <w:szCs w:val="22"/>
              </w:rPr>
              <w:t>08</w:t>
            </w:r>
          </w:p>
        </w:tc>
        <w:tc>
          <w:tcPr>
            <w:tcW w:w="500" w:type="dxa"/>
            <w:tcBorders>
              <w:top w:val="nil"/>
              <w:left w:val="nil"/>
              <w:bottom w:val="single" w:sz="4" w:space="0" w:color="auto"/>
              <w:right w:val="single" w:sz="4" w:space="0" w:color="auto"/>
            </w:tcBorders>
            <w:shd w:val="clear" w:color="auto" w:fill="auto"/>
            <w:vAlign w:val="bottom"/>
            <w:hideMark/>
          </w:tcPr>
          <w:p w14:paraId="2869BC8A" w14:textId="77777777" w:rsidR="006741CC" w:rsidRPr="006741CC" w:rsidRDefault="006741CC" w:rsidP="006741CC">
            <w:pPr>
              <w:widowControl/>
              <w:jc w:val="center"/>
              <w:rPr>
                <w:sz w:val="22"/>
                <w:szCs w:val="22"/>
              </w:rPr>
            </w:pPr>
            <w:r w:rsidRPr="006741CC">
              <w:rPr>
                <w:sz w:val="22"/>
                <w:szCs w:val="22"/>
              </w:rPr>
              <w:t>01</w:t>
            </w:r>
          </w:p>
        </w:tc>
        <w:tc>
          <w:tcPr>
            <w:tcW w:w="1151" w:type="dxa"/>
            <w:tcBorders>
              <w:top w:val="nil"/>
              <w:left w:val="nil"/>
              <w:bottom w:val="single" w:sz="4" w:space="0" w:color="auto"/>
              <w:right w:val="single" w:sz="4" w:space="0" w:color="auto"/>
            </w:tcBorders>
            <w:shd w:val="clear" w:color="000000" w:fill="FFFFFF"/>
            <w:noWrap/>
            <w:vAlign w:val="bottom"/>
            <w:hideMark/>
          </w:tcPr>
          <w:p w14:paraId="7B72B626" w14:textId="77777777" w:rsidR="006741CC" w:rsidRPr="006741CC" w:rsidRDefault="006741CC" w:rsidP="006741CC">
            <w:pPr>
              <w:widowControl/>
              <w:jc w:val="right"/>
              <w:rPr>
                <w:sz w:val="22"/>
                <w:szCs w:val="22"/>
              </w:rPr>
            </w:pPr>
            <w:r w:rsidRPr="006741CC">
              <w:rPr>
                <w:sz w:val="22"/>
                <w:szCs w:val="22"/>
              </w:rPr>
              <w:t>1816,158</w:t>
            </w:r>
          </w:p>
        </w:tc>
        <w:tc>
          <w:tcPr>
            <w:tcW w:w="1151" w:type="dxa"/>
            <w:tcBorders>
              <w:top w:val="nil"/>
              <w:left w:val="nil"/>
              <w:bottom w:val="single" w:sz="4" w:space="0" w:color="auto"/>
              <w:right w:val="single" w:sz="4" w:space="0" w:color="auto"/>
            </w:tcBorders>
            <w:shd w:val="clear" w:color="000000" w:fill="FFFFFF"/>
            <w:noWrap/>
            <w:vAlign w:val="bottom"/>
            <w:hideMark/>
          </w:tcPr>
          <w:p w14:paraId="7AC2BC99" w14:textId="77777777" w:rsidR="006741CC" w:rsidRPr="006741CC" w:rsidRDefault="006741CC" w:rsidP="006741CC">
            <w:pPr>
              <w:widowControl/>
              <w:jc w:val="right"/>
              <w:rPr>
                <w:sz w:val="22"/>
                <w:szCs w:val="22"/>
              </w:rPr>
            </w:pPr>
            <w:r w:rsidRPr="006741CC">
              <w:rPr>
                <w:sz w:val="22"/>
                <w:szCs w:val="22"/>
              </w:rPr>
              <w:t>1839,654</w:t>
            </w:r>
          </w:p>
        </w:tc>
        <w:tc>
          <w:tcPr>
            <w:tcW w:w="1151" w:type="dxa"/>
            <w:tcBorders>
              <w:top w:val="nil"/>
              <w:left w:val="nil"/>
              <w:bottom w:val="single" w:sz="4" w:space="0" w:color="auto"/>
              <w:right w:val="single" w:sz="4" w:space="0" w:color="auto"/>
            </w:tcBorders>
            <w:shd w:val="clear" w:color="000000" w:fill="FFFFFF"/>
            <w:noWrap/>
            <w:vAlign w:val="bottom"/>
            <w:hideMark/>
          </w:tcPr>
          <w:p w14:paraId="1BCA2FE5" w14:textId="77777777" w:rsidR="006741CC" w:rsidRPr="006741CC" w:rsidRDefault="006741CC" w:rsidP="006741CC">
            <w:pPr>
              <w:widowControl/>
              <w:jc w:val="right"/>
              <w:rPr>
                <w:sz w:val="22"/>
                <w:szCs w:val="22"/>
              </w:rPr>
            </w:pPr>
            <w:r w:rsidRPr="006741CC">
              <w:rPr>
                <w:sz w:val="22"/>
                <w:szCs w:val="22"/>
              </w:rPr>
              <w:t>1862,654</w:t>
            </w:r>
          </w:p>
        </w:tc>
      </w:tr>
      <w:tr w:rsidR="006741CC" w:rsidRPr="006741CC" w14:paraId="311B4CDD" w14:textId="77777777" w:rsidTr="00BF731A">
        <w:trPr>
          <w:trHeight w:val="630"/>
        </w:trPr>
        <w:tc>
          <w:tcPr>
            <w:tcW w:w="3958" w:type="dxa"/>
            <w:tcBorders>
              <w:top w:val="nil"/>
              <w:left w:val="single" w:sz="4" w:space="0" w:color="auto"/>
              <w:bottom w:val="single" w:sz="4" w:space="0" w:color="auto"/>
              <w:right w:val="single" w:sz="4" w:space="0" w:color="auto"/>
            </w:tcBorders>
            <w:shd w:val="clear" w:color="auto" w:fill="FFFF00"/>
            <w:vAlign w:val="bottom"/>
            <w:hideMark/>
          </w:tcPr>
          <w:p w14:paraId="21F096FF" w14:textId="77777777" w:rsidR="006741CC" w:rsidRPr="006741CC" w:rsidRDefault="006741CC" w:rsidP="006741CC">
            <w:pPr>
              <w:widowControl/>
              <w:rPr>
                <w:b/>
                <w:bCs/>
                <w:sz w:val="22"/>
                <w:szCs w:val="22"/>
              </w:rPr>
            </w:pPr>
            <w:r w:rsidRPr="006741CC">
              <w:rPr>
                <w:b/>
                <w:bCs/>
                <w:sz w:val="22"/>
                <w:szCs w:val="22"/>
              </w:rPr>
              <w:t>Муниципальная программа Сосновского сельсовета Бессоновского района Пензенской области "Социальная поддержка граждан Сосновского сельсовета Бессоновского района Пензенской области на 2014-2027 годы"</w:t>
            </w:r>
          </w:p>
        </w:tc>
        <w:tc>
          <w:tcPr>
            <w:tcW w:w="436" w:type="dxa"/>
            <w:tcBorders>
              <w:top w:val="nil"/>
              <w:left w:val="nil"/>
              <w:bottom w:val="single" w:sz="4" w:space="0" w:color="auto"/>
              <w:right w:val="nil"/>
            </w:tcBorders>
            <w:shd w:val="clear" w:color="auto" w:fill="FFFF00"/>
            <w:vAlign w:val="bottom"/>
            <w:hideMark/>
          </w:tcPr>
          <w:p w14:paraId="25DD73A7" w14:textId="77777777" w:rsidR="006741CC" w:rsidRPr="006741CC" w:rsidRDefault="006741CC" w:rsidP="006741CC">
            <w:pPr>
              <w:widowControl/>
              <w:jc w:val="center"/>
              <w:rPr>
                <w:b/>
                <w:bCs/>
                <w:sz w:val="22"/>
                <w:szCs w:val="22"/>
              </w:rPr>
            </w:pPr>
            <w:r w:rsidRPr="006741CC">
              <w:rPr>
                <w:b/>
                <w:bCs/>
                <w:sz w:val="22"/>
                <w:szCs w:val="22"/>
              </w:rPr>
              <w:t>03</w:t>
            </w:r>
          </w:p>
        </w:tc>
        <w:tc>
          <w:tcPr>
            <w:tcW w:w="326" w:type="dxa"/>
            <w:tcBorders>
              <w:top w:val="nil"/>
              <w:left w:val="nil"/>
              <w:bottom w:val="single" w:sz="4" w:space="0" w:color="auto"/>
              <w:right w:val="nil"/>
            </w:tcBorders>
            <w:shd w:val="clear" w:color="auto" w:fill="FFFF00"/>
            <w:vAlign w:val="bottom"/>
            <w:hideMark/>
          </w:tcPr>
          <w:p w14:paraId="3BAA9E4B" w14:textId="77777777" w:rsidR="006741CC" w:rsidRPr="006741CC" w:rsidRDefault="006741CC" w:rsidP="006741CC">
            <w:pPr>
              <w:widowControl/>
              <w:jc w:val="center"/>
              <w:rPr>
                <w:b/>
                <w:bCs/>
                <w:sz w:val="22"/>
                <w:szCs w:val="22"/>
              </w:rPr>
            </w:pPr>
            <w:r w:rsidRPr="006741CC">
              <w:rPr>
                <w:b/>
                <w:bCs/>
                <w:sz w:val="22"/>
                <w:szCs w:val="22"/>
              </w:rPr>
              <w:t>0</w:t>
            </w:r>
          </w:p>
        </w:tc>
        <w:tc>
          <w:tcPr>
            <w:tcW w:w="436" w:type="dxa"/>
            <w:tcBorders>
              <w:top w:val="nil"/>
              <w:left w:val="nil"/>
              <w:bottom w:val="single" w:sz="4" w:space="0" w:color="auto"/>
              <w:right w:val="nil"/>
            </w:tcBorders>
            <w:shd w:val="clear" w:color="auto" w:fill="FFFF00"/>
            <w:vAlign w:val="bottom"/>
            <w:hideMark/>
          </w:tcPr>
          <w:p w14:paraId="1B8767CF" w14:textId="77777777" w:rsidR="006741CC" w:rsidRPr="006741CC" w:rsidRDefault="006741CC" w:rsidP="006741CC">
            <w:pPr>
              <w:widowControl/>
              <w:jc w:val="center"/>
              <w:rPr>
                <w:b/>
                <w:bCs/>
                <w:sz w:val="22"/>
                <w:szCs w:val="22"/>
              </w:rPr>
            </w:pPr>
            <w:r w:rsidRPr="006741CC">
              <w:rPr>
                <w:b/>
                <w:bCs/>
                <w:sz w:val="22"/>
                <w:szCs w:val="22"/>
              </w:rPr>
              <w:t>00</w:t>
            </w:r>
          </w:p>
        </w:tc>
        <w:tc>
          <w:tcPr>
            <w:tcW w:w="766" w:type="dxa"/>
            <w:tcBorders>
              <w:top w:val="nil"/>
              <w:left w:val="nil"/>
              <w:bottom w:val="single" w:sz="4" w:space="0" w:color="auto"/>
              <w:right w:val="single" w:sz="4" w:space="0" w:color="auto"/>
            </w:tcBorders>
            <w:shd w:val="clear" w:color="auto" w:fill="FFFF00"/>
            <w:vAlign w:val="bottom"/>
            <w:hideMark/>
          </w:tcPr>
          <w:p w14:paraId="34A62B65" w14:textId="77777777" w:rsidR="006741CC" w:rsidRPr="006741CC" w:rsidRDefault="006741CC" w:rsidP="006741CC">
            <w:pPr>
              <w:widowControl/>
              <w:jc w:val="center"/>
              <w:rPr>
                <w:b/>
                <w:bCs/>
                <w:sz w:val="22"/>
                <w:szCs w:val="22"/>
              </w:rPr>
            </w:pPr>
            <w:r w:rsidRPr="006741CC">
              <w:rPr>
                <w:b/>
                <w:bCs/>
                <w:sz w:val="22"/>
                <w:szCs w:val="22"/>
              </w:rPr>
              <w:t>00000</w:t>
            </w:r>
          </w:p>
        </w:tc>
        <w:tc>
          <w:tcPr>
            <w:tcW w:w="566" w:type="dxa"/>
            <w:tcBorders>
              <w:top w:val="nil"/>
              <w:left w:val="nil"/>
              <w:bottom w:val="single" w:sz="4" w:space="0" w:color="auto"/>
              <w:right w:val="single" w:sz="4" w:space="0" w:color="auto"/>
            </w:tcBorders>
            <w:shd w:val="clear" w:color="auto" w:fill="FFFF00"/>
            <w:noWrap/>
            <w:vAlign w:val="bottom"/>
            <w:hideMark/>
          </w:tcPr>
          <w:p w14:paraId="65DB8832" w14:textId="77777777" w:rsidR="006741CC" w:rsidRPr="006741CC" w:rsidRDefault="006741CC" w:rsidP="006741CC">
            <w:pPr>
              <w:widowControl/>
              <w:rPr>
                <w:b/>
                <w:bCs/>
                <w:sz w:val="22"/>
                <w:szCs w:val="22"/>
              </w:rPr>
            </w:pPr>
            <w:r w:rsidRPr="006741CC">
              <w:rPr>
                <w:b/>
                <w:bCs/>
                <w:sz w:val="22"/>
                <w:szCs w:val="22"/>
              </w:rPr>
              <w:t> </w:t>
            </w:r>
          </w:p>
        </w:tc>
        <w:tc>
          <w:tcPr>
            <w:tcW w:w="466" w:type="dxa"/>
            <w:tcBorders>
              <w:top w:val="nil"/>
              <w:left w:val="nil"/>
              <w:bottom w:val="single" w:sz="4" w:space="0" w:color="auto"/>
              <w:right w:val="single" w:sz="4" w:space="0" w:color="auto"/>
            </w:tcBorders>
            <w:shd w:val="clear" w:color="auto" w:fill="FFFF00"/>
            <w:vAlign w:val="bottom"/>
            <w:hideMark/>
          </w:tcPr>
          <w:p w14:paraId="3204E372" w14:textId="77777777" w:rsidR="006741CC" w:rsidRPr="006741CC" w:rsidRDefault="006741CC" w:rsidP="006741CC">
            <w:pPr>
              <w:widowControl/>
              <w:jc w:val="right"/>
              <w:rPr>
                <w:b/>
                <w:bCs/>
                <w:sz w:val="22"/>
                <w:szCs w:val="22"/>
              </w:rPr>
            </w:pPr>
            <w:r w:rsidRPr="006741CC">
              <w:rPr>
                <w:b/>
                <w:bCs/>
                <w:sz w:val="22"/>
                <w:szCs w:val="22"/>
              </w:rPr>
              <w:t> </w:t>
            </w:r>
          </w:p>
        </w:tc>
        <w:tc>
          <w:tcPr>
            <w:tcW w:w="500" w:type="dxa"/>
            <w:tcBorders>
              <w:top w:val="nil"/>
              <w:left w:val="nil"/>
              <w:bottom w:val="single" w:sz="4" w:space="0" w:color="auto"/>
              <w:right w:val="single" w:sz="4" w:space="0" w:color="auto"/>
            </w:tcBorders>
            <w:shd w:val="clear" w:color="auto" w:fill="FFFF00"/>
            <w:vAlign w:val="bottom"/>
            <w:hideMark/>
          </w:tcPr>
          <w:p w14:paraId="00965ADE" w14:textId="77777777" w:rsidR="006741CC" w:rsidRPr="006741CC" w:rsidRDefault="006741CC" w:rsidP="006741CC">
            <w:pPr>
              <w:widowControl/>
              <w:rPr>
                <w:sz w:val="22"/>
                <w:szCs w:val="22"/>
              </w:rPr>
            </w:pPr>
            <w:r w:rsidRPr="006741CC">
              <w:rPr>
                <w:sz w:val="22"/>
                <w:szCs w:val="22"/>
              </w:rPr>
              <w:t> </w:t>
            </w:r>
          </w:p>
        </w:tc>
        <w:tc>
          <w:tcPr>
            <w:tcW w:w="1151" w:type="dxa"/>
            <w:tcBorders>
              <w:top w:val="nil"/>
              <w:left w:val="nil"/>
              <w:bottom w:val="single" w:sz="4" w:space="0" w:color="auto"/>
              <w:right w:val="single" w:sz="4" w:space="0" w:color="auto"/>
            </w:tcBorders>
            <w:shd w:val="clear" w:color="auto" w:fill="FFFF00"/>
            <w:noWrap/>
            <w:vAlign w:val="bottom"/>
            <w:hideMark/>
          </w:tcPr>
          <w:p w14:paraId="2328B0F2" w14:textId="77777777" w:rsidR="006741CC" w:rsidRPr="006741CC" w:rsidRDefault="006741CC" w:rsidP="006741CC">
            <w:pPr>
              <w:widowControl/>
              <w:jc w:val="right"/>
              <w:rPr>
                <w:b/>
                <w:bCs/>
                <w:sz w:val="22"/>
                <w:szCs w:val="22"/>
              </w:rPr>
            </w:pPr>
            <w:r w:rsidRPr="006741CC">
              <w:rPr>
                <w:b/>
                <w:bCs/>
                <w:sz w:val="22"/>
                <w:szCs w:val="22"/>
              </w:rPr>
              <w:t>95,748</w:t>
            </w:r>
          </w:p>
        </w:tc>
        <w:tc>
          <w:tcPr>
            <w:tcW w:w="1151" w:type="dxa"/>
            <w:tcBorders>
              <w:top w:val="nil"/>
              <w:left w:val="nil"/>
              <w:bottom w:val="single" w:sz="4" w:space="0" w:color="auto"/>
              <w:right w:val="single" w:sz="4" w:space="0" w:color="auto"/>
            </w:tcBorders>
            <w:shd w:val="clear" w:color="auto" w:fill="FFFF00"/>
            <w:noWrap/>
            <w:vAlign w:val="bottom"/>
            <w:hideMark/>
          </w:tcPr>
          <w:p w14:paraId="6B18F387" w14:textId="77777777" w:rsidR="006741CC" w:rsidRPr="006741CC" w:rsidRDefault="006741CC" w:rsidP="006741CC">
            <w:pPr>
              <w:widowControl/>
              <w:jc w:val="right"/>
              <w:rPr>
                <w:b/>
                <w:bCs/>
                <w:sz w:val="22"/>
                <w:szCs w:val="22"/>
              </w:rPr>
            </w:pPr>
            <w:r w:rsidRPr="006741CC">
              <w:rPr>
                <w:b/>
                <w:bCs/>
                <w:sz w:val="22"/>
                <w:szCs w:val="22"/>
              </w:rPr>
              <w:t>99,578</w:t>
            </w:r>
          </w:p>
        </w:tc>
        <w:tc>
          <w:tcPr>
            <w:tcW w:w="1151" w:type="dxa"/>
            <w:tcBorders>
              <w:top w:val="nil"/>
              <w:left w:val="nil"/>
              <w:bottom w:val="single" w:sz="4" w:space="0" w:color="auto"/>
              <w:right w:val="single" w:sz="4" w:space="0" w:color="auto"/>
            </w:tcBorders>
            <w:shd w:val="clear" w:color="auto" w:fill="FFFF00"/>
            <w:noWrap/>
            <w:vAlign w:val="bottom"/>
            <w:hideMark/>
          </w:tcPr>
          <w:p w14:paraId="37436F8D" w14:textId="77777777" w:rsidR="006741CC" w:rsidRPr="006741CC" w:rsidRDefault="006741CC" w:rsidP="006741CC">
            <w:pPr>
              <w:widowControl/>
              <w:jc w:val="right"/>
              <w:rPr>
                <w:b/>
                <w:bCs/>
                <w:sz w:val="22"/>
                <w:szCs w:val="22"/>
              </w:rPr>
            </w:pPr>
            <w:r w:rsidRPr="006741CC">
              <w:rPr>
                <w:b/>
                <w:bCs/>
                <w:sz w:val="22"/>
                <w:szCs w:val="22"/>
              </w:rPr>
              <w:t>103,561</w:t>
            </w:r>
          </w:p>
        </w:tc>
      </w:tr>
      <w:tr w:rsidR="006741CC" w:rsidRPr="006741CC" w14:paraId="41EC0B4D" w14:textId="77777777" w:rsidTr="00BF731A">
        <w:trPr>
          <w:trHeight w:val="630"/>
        </w:trPr>
        <w:tc>
          <w:tcPr>
            <w:tcW w:w="3958" w:type="dxa"/>
            <w:tcBorders>
              <w:top w:val="nil"/>
              <w:left w:val="single" w:sz="4" w:space="0" w:color="auto"/>
              <w:bottom w:val="single" w:sz="4" w:space="0" w:color="auto"/>
              <w:right w:val="single" w:sz="4" w:space="0" w:color="auto"/>
            </w:tcBorders>
            <w:shd w:val="clear" w:color="auto" w:fill="auto"/>
            <w:vAlign w:val="bottom"/>
            <w:hideMark/>
          </w:tcPr>
          <w:p w14:paraId="7F608F8D" w14:textId="77777777" w:rsidR="006741CC" w:rsidRPr="006741CC" w:rsidRDefault="006741CC" w:rsidP="006741CC">
            <w:pPr>
              <w:widowControl/>
              <w:rPr>
                <w:b/>
                <w:bCs/>
                <w:sz w:val="22"/>
                <w:szCs w:val="22"/>
              </w:rPr>
            </w:pPr>
            <w:r w:rsidRPr="006741CC">
              <w:rPr>
                <w:b/>
                <w:bCs/>
                <w:sz w:val="22"/>
                <w:szCs w:val="22"/>
              </w:rPr>
              <w:t>Подпрограмма "Оказание адресной материальной помощи гражданам Сосновского сельсовета Бессоновского района Пензенской области "</w:t>
            </w:r>
          </w:p>
        </w:tc>
        <w:tc>
          <w:tcPr>
            <w:tcW w:w="436" w:type="dxa"/>
            <w:tcBorders>
              <w:top w:val="nil"/>
              <w:left w:val="nil"/>
              <w:bottom w:val="single" w:sz="4" w:space="0" w:color="auto"/>
              <w:right w:val="nil"/>
            </w:tcBorders>
            <w:shd w:val="clear" w:color="auto" w:fill="auto"/>
            <w:vAlign w:val="bottom"/>
            <w:hideMark/>
          </w:tcPr>
          <w:p w14:paraId="36700930" w14:textId="77777777" w:rsidR="006741CC" w:rsidRPr="006741CC" w:rsidRDefault="006741CC" w:rsidP="006741CC">
            <w:pPr>
              <w:widowControl/>
              <w:jc w:val="center"/>
              <w:rPr>
                <w:b/>
                <w:bCs/>
                <w:sz w:val="22"/>
                <w:szCs w:val="22"/>
              </w:rPr>
            </w:pPr>
            <w:r w:rsidRPr="006741CC">
              <w:rPr>
                <w:b/>
                <w:bCs/>
                <w:sz w:val="22"/>
                <w:szCs w:val="22"/>
              </w:rPr>
              <w:t>03</w:t>
            </w:r>
          </w:p>
        </w:tc>
        <w:tc>
          <w:tcPr>
            <w:tcW w:w="326" w:type="dxa"/>
            <w:tcBorders>
              <w:top w:val="nil"/>
              <w:left w:val="nil"/>
              <w:bottom w:val="single" w:sz="4" w:space="0" w:color="auto"/>
              <w:right w:val="nil"/>
            </w:tcBorders>
            <w:shd w:val="clear" w:color="auto" w:fill="auto"/>
            <w:vAlign w:val="bottom"/>
            <w:hideMark/>
          </w:tcPr>
          <w:p w14:paraId="031D3EBF" w14:textId="77777777" w:rsidR="006741CC" w:rsidRPr="006741CC" w:rsidRDefault="006741CC" w:rsidP="006741CC">
            <w:pPr>
              <w:widowControl/>
              <w:jc w:val="center"/>
              <w:rPr>
                <w:b/>
                <w:bCs/>
                <w:sz w:val="22"/>
                <w:szCs w:val="22"/>
              </w:rPr>
            </w:pPr>
            <w:r w:rsidRPr="006741CC">
              <w:rPr>
                <w:b/>
                <w:bCs/>
                <w:sz w:val="22"/>
                <w:szCs w:val="22"/>
              </w:rPr>
              <w:t>1</w:t>
            </w:r>
          </w:p>
        </w:tc>
        <w:tc>
          <w:tcPr>
            <w:tcW w:w="436" w:type="dxa"/>
            <w:tcBorders>
              <w:top w:val="nil"/>
              <w:left w:val="nil"/>
              <w:bottom w:val="single" w:sz="4" w:space="0" w:color="auto"/>
              <w:right w:val="nil"/>
            </w:tcBorders>
            <w:shd w:val="clear" w:color="auto" w:fill="auto"/>
            <w:vAlign w:val="bottom"/>
            <w:hideMark/>
          </w:tcPr>
          <w:p w14:paraId="13FCE3BB" w14:textId="77777777" w:rsidR="006741CC" w:rsidRPr="006741CC" w:rsidRDefault="006741CC" w:rsidP="006741CC">
            <w:pPr>
              <w:widowControl/>
              <w:jc w:val="center"/>
              <w:rPr>
                <w:b/>
                <w:bCs/>
                <w:sz w:val="22"/>
                <w:szCs w:val="22"/>
              </w:rPr>
            </w:pPr>
            <w:r w:rsidRPr="006741CC">
              <w:rPr>
                <w:b/>
                <w:bCs/>
                <w:sz w:val="22"/>
                <w:szCs w:val="22"/>
              </w:rPr>
              <w:t>00</w:t>
            </w:r>
          </w:p>
        </w:tc>
        <w:tc>
          <w:tcPr>
            <w:tcW w:w="766" w:type="dxa"/>
            <w:tcBorders>
              <w:top w:val="nil"/>
              <w:left w:val="nil"/>
              <w:bottom w:val="single" w:sz="4" w:space="0" w:color="auto"/>
              <w:right w:val="single" w:sz="4" w:space="0" w:color="auto"/>
            </w:tcBorders>
            <w:shd w:val="clear" w:color="auto" w:fill="auto"/>
            <w:vAlign w:val="bottom"/>
            <w:hideMark/>
          </w:tcPr>
          <w:p w14:paraId="67B93534" w14:textId="77777777" w:rsidR="006741CC" w:rsidRPr="006741CC" w:rsidRDefault="006741CC" w:rsidP="006741CC">
            <w:pPr>
              <w:widowControl/>
              <w:jc w:val="center"/>
              <w:rPr>
                <w:b/>
                <w:bCs/>
                <w:sz w:val="22"/>
                <w:szCs w:val="22"/>
              </w:rPr>
            </w:pPr>
            <w:r w:rsidRPr="006741CC">
              <w:rPr>
                <w:b/>
                <w:bCs/>
                <w:sz w:val="22"/>
                <w:szCs w:val="22"/>
              </w:rPr>
              <w:t>00000</w:t>
            </w:r>
          </w:p>
        </w:tc>
        <w:tc>
          <w:tcPr>
            <w:tcW w:w="566" w:type="dxa"/>
            <w:tcBorders>
              <w:top w:val="nil"/>
              <w:left w:val="nil"/>
              <w:bottom w:val="single" w:sz="4" w:space="0" w:color="auto"/>
              <w:right w:val="single" w:sz="4" w:space="0" w:color="auto"/>
            </w:tcBorders>
            <w:shd w:val="clear" w:color="auto" w:fill="auto"/>
            <w:noWrap/>
            <w:vAlign w:val="bottom"/>
            <w:hideMark/>
          </w:tcPr>
          <w:p w14:paraId="473B0C8B" w14:textId="77777777" w:rsidR="006741CC" w:rsidRPr="006741CC" w:rsidRDefault="006741CC" w:rsidP="006741CC">
            <w:pPr>
              <w:widowControl/>
              <w:rPr>
                <w:b/>
                <w:bCs/>
                <w:sz w:val="22"/>
                <w:szCs w:val="22"/>
              </w:rPr>
            </w:pPr>
            <w:r w:rsidRPr="006741CC">
              <w:rPr>
                <w:b/>
                <w:bCs/>
                <w:sz w:val="22"/>
                <w:szCs w:val="22"/>
              </w:rPr>
              <w:t> </w:t>
            </w:r>
          </w:p>
        </w:tc>
        <w:tc>
          <w:tcPr>
            <w:tcW w:w="466" w:type="dxa"/>
            <w:tcBorders>
              <w:top w:val="nil"/>
              <w:left w:val="nil"/>
              <w:bottom w:val="single" w:sz="4" w:space="0" w:color="auto"/>
              <w:right w:val="single" w:sz="4" w:space="0" w:color="auto"/>
            </w:tcBorders>
            <w:shd w:val="clear" w:color="auto" w:fill="auto"/>
            <w:vAlign w:val="bottom"/>
            <w:hideMark/>
          </w:tcPr>
          <w:p w14:paraId="3F5D059D" w14:textId="77777777" w:rsidR="006741CC" w:rsidRPr="006741CC" w:rsidRDefault="006741CC" w:rsidP="006741CC">
            <w:pPr>
              <w:widowControl/>
              <w:jc w:val="center"/>
              <w:rPr>
                <w:b/>
                <w:bCs/>
                <w:sz w:val="22"/>
                <w:szCs w:val="22"/>
              </w:rPr>
            </w:pPr>
            <w:r w:rsidRPr="006741CC">
              <w:rPr>
                <w:b/>
                <w:bCs/>
                <w:sz w:val="22"/>
                <w:szCs w:val="22"/>
              </w:rPr>
              <w:t> </w:t>
            </w:r>
          </w:p>
        </w:tc>
        <w:tc>
          <w:tcPr>
            <w:tcW w:w="500" w:type="dxa"/>
            <w:tcBorders>
              <w:top w:val="nil"/>
              <w:left w:val="nil"/>
              <w:bottom w:val="single" w:sz="4" w:space="0" w:color="auto"/>
              <w:right w:val="single" w:sz="4" w:space="0" w:color="auto"/>
            </w:tcBorders>
            <w:shd w:val="clear" w:color="auto" w:fill="auto"/>
            <w:vAlign w:val="bottom"/>
            <w:hideMark/>
          </w:tcPr>
          <w:p w14:paraId="6EAD3F0F" w14:textId="77777777" w:rsidR="006741CC" w:rsidRPr="006741CC" w:rsidRDefault="006741CC" w:rsidP="006741CC">
            <w:pPr>
              <w:widowControl/>
              <w:jc w:val="center"/>
              <w:rPr>
                <w:b/>
                <w:bCs/>
                <w:sz w:val="22"/>
                <w:szCs w:val="22"/>
              </w:rPr>
            </w:pPr>
            <w:r w:rsidRPr="006741CC">
              <w:rPr>
                <w:b/>
                <w:bCs/>
                <w:sz w:val="22"/>
                <w:szCs w:val="22"/>
              </w:rPr>
              <w:t> </w:t>
            </w:r>
          </w:p>
        </w:tc>
        <w:tc>
          <w:tcPr>
            <w:tcW w:w="1151" w:type="dxa"/>
            <w:tcBorders>
              <w:top w:val="nil"/>
              <w:left w:val="nil"/>
              <w:bottom w:val="single" w:sz="4" w:space="0" w:color="auto"/>
              <w:right w:val="single" w:sz="4" w:space="0" w:color="auto"/>
            </w:tcBorders>
            <w:shd w:val="clear" w:color="000000" w:fill="FFFFFF"/>
            <w:noWrap/>
            <w:vAlign w:val="bottom"/>
            <w:hideMark/>
          </w:tcPr>
          <w:p w14:paraId="0759194A" w14:textId="77777777" w:rsidR="006741CC" w:rsidRPr="006741CC" w:rsidRDefault="006741CC" w:rsidP="006741CC">
            <w:pPr>
              <w:widowControl/>
              <w:jc w:val="right"/>
              <w:rPr>
                <w:b/>
                <w:bCs/>
                <w:sz w:val="22"/>
                <w:szCs w:val="22"/>
              </w:rPr>
            </w:pPr>
            <w:r w:rsidRPr="006741CC">
              <w:rPr>
                <w:b/>
                <w:bCs/>
                <w:sz w:val="22"/>
                <w:szCs w:val="22"/>
              </w:rPr>
              <w:t>95,748</w:t>
            </w:r>
          </w:p>
        </w:tc>
        <w:tc>
          <w:tcPr>
            <w:tcW w:w="1151" w:type="dxa"/>
            <w:tcBorders>
              <w:top w:val="nil"/>
              <w:left w:val="nil"/>
              <w:bottom w:val="single" w:sz="4" w:space="0" w:color="auto"/>
              <w:right w:val="single" w:sz="4" w:space="0" w:color="auto"/>
            </w:tcBorders>
            <w:shd w:val="clear" w:color="000000" w:fill="FFFFFF"/>
            <w:noWrap/>
            <w:vAlign w:val="bottom"/>
            <w:hideMark/>
          </w:tcPr>
          <w:p w14:paraId="002BE2A9" w14:textId="77777777" w:rsidR="006741CC" w:rsidRPr="006741CC" w:rsidRDefault="006741CC" w:rsidP="006741CC">
            <w:pPr>
              <w:widowControl/>
              <w:jc w:val="right"/>
              <w:rPr>
                <w:b/>
                <w:bCs/>
                <w:sz w:val="22"/>
                <w:szCs w:val="22"/>
              </w:rPr>
            </w:pPr>
            <w:r w:rsidRPr="006741CC">
              <w:rPr>
                <w:b/>
                <w:bCs/>
                <w:sz w:val="22"/>
                <w:szCs w:val="22"/>
              </w:rPr>
              <w:t>99,578</w:t>
            </w:r>
          </w:p>
        </w:tc>
        <w:tc>
          <w:tcPr>
            <w:tcW w:w="1151" w:type="dxa"/>
            <w:tcBorders>
              <w:top w:val="nil"/>
              <w:left w:val="nil"/>
              <w:bottom w:val="single" w:sz="4" w:space="0" w:color="auto"/>
              <w:right w:val="single" w:sz="4" w:space="0" w:color="auto"/>
            </w:tcBorders>
            <w:shd w:val="clear" w:color="000000" w:fill="FFFFFF"/>
            <w:noWrap/>
            <w:vAlign w:val="bottom"/>
            <w:hideMark/>
          </w:tcPr>
          <w:p w14:paraId="2EA31868" w14:textId="77777777" w:rsidR="006741CC" w:rsidRPr="006741CC" w:rsidRDefault="006741CC" w:rsidP="006741CC">
            <w:pPr>
              <w:widowControl/>
              <w:jc w:val="right"/>
              <w:rPr>
                <w:b/>
                <w:bCs/>
                <w:sz w:val="22"/>
                <w:szCs w:val="22"/>
              </w:rPr>
            </w:pPr>
            <w:r w:rsidRPr="006741CC">
              <w:rPr>
                <w:b/>
                <w:bCs/>
                <w:sz w:val="22"/>
                <w:szCs w:val="22"/>
              </w:rPr>
              <w:t>103,561</w:t>
            </w:r>
          </w:p>
        </w:tc>
      </w:tr>
      <w:tr w:rsidR="006741CC" w:rsidRPr="006741CC" w14:paraId="673FCB82" w14:textId="77777777" w:rsidTr="00BF731A">
        <w:trPr>
          <w:trHeight w:val="1020"/>
        </w:trPr>
        <w:tc>
          <w:tcPr>
            <w:tcW w:w="395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77A4FB5" w14:textId="77777777" w:rsidR="006741CC" w:rsidRPr="006741CC" w:rsidRDefault="006741CC" w:rsidP="006741CC">
            <w:pPr>
              <w:widowControl/>
              <w:rPr>
                <w:i/>
                <w:iCs/>
                <w:sz w:val="22"/>
                <w:szCs w:val="22"/>
              </w:rPr>
            </w:pPr>
            <w:r w:rsidRPr="006741CC">
              <w:rPr>
                <w:i/>
                <w:iCs/>
                <w:sz w:val="22"/>
                <w:szCs w:val="22"/>
              </w:rPr>
              <w:t>Основное мероприятие "Предоставление мерсоциальной поддержки муниципальныхслужащих, вышедших на пенсию"</w:t>
            </w:r>
          </w:p>
        </w:tc>
        <w:tc>
          <w:tcPr>
            <w:tcW w:w="436" w:type="dxa"/>
            <w:tcBorders>
              <w:top w:val="nil"/>
              <w:left w:val="nil"/>
              <w:bottom w:val="single" w:sz="4" w:space="0" w:color="auto"/>
              <w:right w:val="nil"/>
            </w:tcBorders>
            <w:shd w:val="clear" w:color="auto" w:fill="auto"/>
            <w:vAlign w:val="bottom"/>
            <w:hideMark/>
          </w:tcPr>
          <w:p w14:paraId="4A509836" w14:textId="77777777" w:rsidR="006741CC" w:rsidRPr="006741CC" w:rsidRDefault="006741CC" w:rsidP="006741CC">
            <w:pPr>
              <w:widowControl/>
              <w:jc w:val="center"/>
              <w:rPr>
                <w:i/>
                <w:iCs/>
                <w:sz w:val="22"/>
                <w:szCs w:val="22"/>
              </w:rPr>
            </w:pPr>
            <w:r w:rsidRPr="006741CC">
              <w:rPr>
                <w:i/>
                <w:iCs/>
                <w:sz w:val="22"/>
                <w:szCs w:val="22"/>
              </w:rPr>
              <w:t>03</w:t>
            </w:r>
          </w:p>
        </w:tc>
        <w:tc>
          <w:tcPr>
            <w:tcW w:w="326" w:type="dxa"/>
            <w:tcBorders>
              <w:top w:val="nil"/>
              <w:left w:val="nil"/>
              <w:bottom w:val="single" w:sz="4" w:space="0" w:color="auto"/>
              <w:right w:val="nil"/>
            </w:tcBorders>
            <w:shd w:val="clear" w:color="auto" w:fill="auto"/>
            <w:vAlign w:val="bottom"/>
            <w:hideMark/>
          </w:tcPr>
          <w:p w14:paraId="10EC3812" w14:textId="77777777" w:rsidR="006741CC" w:rsidRPr="006741CC" w:rsidRDefault="006741CC" w:rsidP="006741CC">
            <w:pPr>
              <w:widowControl/>
              <w:jc w:val="center"/>
              <w:rPr>
                <w:i/>
                <w:iCs/>
                <w:sz w:val="22"/>
                <w:szCs w:val="22"/>
              </w:rPr>
            </w:pPr>
            <w:r w:rsidRPr="006741CC">
              <w:rPr>
                <w:i/>
                <w:iCs/>
                <w:sz w:val="22"/>
                <w:szCs w:val="22"/>
              </w:rPr>
              <w:t>1</w:t>
            </w:r>
          </w:p>
        </w:tc>
        <w:tc>
          <w:tcPr>
            <w:tcW w:w="436" w:type="dxa"/>
            <w:tcBorders>
              <w:top w:val="nil"/>
              <w:left w:val="nil"/>
              <w:bottom w:val="single" w:sz="4" w:space="0" w:color="auto"/>
              <w:right w:val="nil"/>
            </w:tcBorders>
            <w:shd w:val="clear" w:color="auto" w:fill="auto"/>
            <w:vAlign w:val="bottom"/>
            <w:hideMark/>
          </w:tcPr>
          <w:p w14:paraId="512FC5F5" w14:textId="77777777" w:rsidR="006741CC" w:rsidRPr="006741CC" w:rsidRDefault="006741CC" w:rsidP="006741CC">
            <w:pPr>
              <w:widowControl/>
              <w:jc w:val="center"/>
              <w:rPr>
                <w:i/>
                <w:iCs/>
                <w:sz w:val="22"/>
                <w:szCs w:val="22"/>
              </w:rPr>
            </w:pPr>
            <w:r w:rsidRPr="006741CC">
              <w:rPr>
                <w:i/>
                <w:iCs/>
                <w:sz w:val="22"/>
                <w:szCs w:val="22"/>
              </w:rPr>
              <w:t>01</w:t>
            </w:r>
          </w:p>
        </w:tc>
        <w:tc>
          <w:tcPr>
            <w:tcW w:w="766" w:type="dxa"/>
            <w:tcBorders>
              <w:top w:val="nil"/>
              <w:left w:val="nil"/>
              <w:bottom w:val="single" w:sz="4" w:space="0" w:color="auto"/>
              <w:right w:val="single" w:sz="4" w:space="0" w:color="auto"/>
            </w:tcBorders>
            <w:shd w:val="clear" w:color="auto" w:fill="auto"/>
            <w:vAlign w:val="bottom"/>
            <w:hideMark/>
          </w:tcPr>
          <w:p w14:paraId="30CA236B" w14:textId="77777777" w:rsidR="006741CC" w:rsidRPr="006741CC" w:rsidRDefault="006741CC" w:rsidP="006741CC">
            <w:pPr>
              <w:widowControl/>
              <w:jc w:val="center"/>
              <w:rPr>
                <w:i/>
                <w:iCs/>
                <w:sz w:val="22"/>
                <w:szCs w:val="22"/>
              </w:rPr>
            </w:pPr>
            <w:r w:rsidRPr="006741CC">
              <w:rPr>
                <w:i/>
                <w:iCs/>
                <w:sz w:val="22"/>
                <w:szCs w:val="22"/>
              </w:rPr>
              <w:t> </w:t>
            </w:r>
          </w:p>
        </w:tc>
        <w:tc>
          <w:tcPr>
            <w:tcW w:w="566" w:type="dxa"/>
            <w:tcBorders>
              <w:top w:val="nil"/>
              <w:left w:val="nil"/>
              <w:bottom w:val="single" w:sz="4" w:space="0" w:color="auto"/>
              <w:right w:val="single" w:sz="4" w:space="0" w:color="auto"/>
            </w:tcBorders>
            <w:shd w:val="clear" w:color="auto" w:fill="auto"/>
            <w:noWrap/>
            <w:vAlign w:val="bottom"/>
            <w:hideMark/>
          </w:tcPr>
          <w:p w14:paraId="55BD8A6C" w14:textId="77777777" w:rsidR="006741CC" w:rsidRPr="006741CC" w:rsidRDefault="006741CC" w:rsidP="006741CC">
            <w:pPr>
              <w:widowControl/>
              <w:rPr>
                <w:i/>
                <w:iCs/>
                <w:sz w:val="22"/>
                <w:szCs w:val="22"/>
              </w:rPr>
            </w:pPr>
            <w:r w:rsidRPr="006741CC">
              <w:rPr>
                <w:i/>
                <w:iCs/>
                <w:sz w:val="22"/>
                <w:szCs w:val="22"/>
              </w:rPr>
              <w:t> </w:t>
            </w:r>
          </w:p>
        </w:tc>
        <w:tc>
          <w:tcPr>
            <w:tcW w:w="466" w:type="dxa"/>
            <w:tcBorders>
              <w:top w:val="nil"/>
              <w:left w:val="nil"/>
              <w:bottom w:val="single" w:sz="4" w:space="0" w:color="auto"/>
              <w:right w:val="single" w:sz="4" w:space="0" w:color="auto"/>
            </w:tcBorders>
            <w:shd w:val="clear" w:color="auto" w:fill="auto"/>
            <w:vAlign w:val="bottom"/>
            <w:hideMark/>
          </w:tcPr>
          <w:p w14:paraId="6374472B" w14:textId="77777777" w:rsidR="006741CC" w:rsidRPr="006741CC" w:rsidRDefault="006741CC" w:rsidP="006741CC">
            <w:pPr>
              <w:widowControl/>
              <w:jc w:val="center"/>
              <w:rPr>
                <w:i/>
                <w:iCs/>
                <w:sz w:val="22"/>
                <w:szCs w:val="22"/>
              </w:rPr>
            </w:pPr>
            <w:r w:rsidRPr="006741CC">
              <w:rPr>
                <w:i/>
                <w:iCs/>
                <w:sz w:val="22"/>
                <w:szCs w:val="22"/>
              </w:rPr>
              <w:t> </w:t>
            </w:r>
          </w:p>
        </w:tc>
        <w:tc>
          <w:tcPr>
            <w:tcW w:w="500" w:type="dxa"/>
            <w:tcBorders>
              <w:top w:val="nil"/>
              <w:left w:val="nil"/>
              <w:bottom w:val="single" w:sz="4" w:space="0" w:color="auto"/>
              <w:right w:val="single" w:sz="4" w:space="0" w:color="auto"/>
            </w:tcBorders>
            <w:shd w:val="clear" w:color="auto" w:fill="auto"/>
            <w:vAlign w:val="bottom"/>
            <w:hideMark/>
          </w:tcPr>
          <w:p w14:paraId="7EDB3913" w14:textId="77777777" w:rsidR="006741CC" w:rsidRPr="006741CC" w:rsidRDefault="006741CC" w:rsidP="006741CC">
            <w:pPr>
              <w:widowControl/>
              <w:jc w:val="center"/>
              <w:rPr>
                <w:i/>
                <w:iCs/>
                <w:sz w:val="22"/>
                <w:szCs w:val="22"/>
              </w:rPr>
            </w:pPr>
            <w:r w:rsidRPr="006741CC">
              <w:rPr>
                <w:i/>
                <w:iCs/>
                <w:sz w:val="22"/>
                <w:szCs w:val="22"/>
              </w:rPr>
              <w:t> </w:t>
            </w:r>
          </w:p>
        </w:tc>
        <w:tc>
          <w:tcPr>
            <w:tcW w:w="1151" w:type="dxa"/>
            <w:tcBorders>
              <w:top w:val="nil"/>
              <w:left w:val="nil"/>
              <w:bottom w:val="single" w:sz="4" w:space="0" w:color="auto"/>
              <w:right w:val="single" w:sz="4" w:space="0" w:color="auto"/>
            </w:tcBorders>
            <w:shd w:val="clear" w:color="auto" w:fill="auto"/>
            <w:noWrap/>
            <w:vAlign w:val="bottom"/>
            <w:hideMark/>
          </w:tcPr>
          <w:p w14:paraId="3B2982CB" w14:textId="77777777" w:rsidR="006741CC" w:rsidRPr="006741CC" w:rsidRDefault="006741CC" w:rsidP="006741CC">
            <w:pPr>
              <w:widowControl/>
              <w:jc w:val="right"/>
              <w:rPr>
                <w:i/>
                <w:iCs/>
                <w:sz w:val="22"/>
                <w:szCs w:val="22"/>
              </w:rPr>
            </w:pPr>
            <w:r w:rsidRPr="006741CC">
              <w:rPr>
                <w:i/>
                <w:iCs/>
                <w:sz w:val="22"/>
                <w:szCs w:val="22"/>
              </w:rPr>
              <w:t>95,748</w:t>
            </w:r>
          </w:p>
        </w:tc>
        <w:tc>
          <w:tcPr>
            <w:tcW w:w="1151" w:type="dxa"/>
            <w:tcBorders>
              <w:top w:val="nil"/>
              <w:left w:val="nil"/>
              <w:bottom w:val="single" w:sz="4" w:space="0" w:color="auto"/>
              <w:right w:val="single" w:sz="4" w:space="0" w:color="auto"/>
            </w:tcBorders>
            <w:shd w:val="clear" w:color="000000" w:fill="FFFFFF"/>
            <w:noWrap/>
            <w:vAlign w:val="bottom"/>
            <w:hideMark/>
          </w:tcPr>
          <w:p w14:paraId="428B6702" w14:textId="77777777" w:rsidR="006741CC" w:rsidRPr="006741CC" w:rsidRDefault="006741CC" w:rsidP="006741CC">
            <w:pPr>
              <w:widowControl/>
              <w:jc w:val="right"/>
              <w:rPr>
                <w:i/>
                <w:iCs/>
                <w:sz w:val="22"/>
                <w:szCs w:val="22"/>
              </w:rPr>
            </w:pPr>
            <w:r w:rsidRPr="006741CC">
              <w:rPr>
                <w:i/>
                <w:iCs/>
                <w:sz w:val="22"/>
                <w:szCs w:val="22"/>
              </w:rPr>
              <w:t>99,578</w:t>
            </w:r>
          </w:p>
        </w:tc>
        <w:tc>
          <w:tcPr>
            <w:tcW w:w="1151" w:type="dxa"/>
            <w:tcBorders>
              <w:top w:val="nil"/>
              <w:left w:val="nil"/>
              <w:bottom w:val="single" w:sz="4" w:space="0" w:color="auto"/>
              <w:right w:val="single" w:sz="4" w:space="0" w:color="auto"/>
            </w:tcBorders>
            <w:shd w:val="clear" w:color="000000" w:fill="FFFFFF"/>
            <w:noWrap/>
            <w:vAlign w:val="bottom"/>
            <w:hideMark/>
          </w:tcPr>
          <w:p w14:paraId="78FB9994" w14:textId="77777777" w:rsidR="006741CC" w:rsidRPr="006741CC" w:rsidRDefault="006741CC" w:rsidP="006741CC">
            <w:pPr>
              <w:widowControl/>
              <w:jc w:val="right"/>
              <w:rPr>
                <w:i/>
                <w:iCs/>
                <w:sz w:val="22"/>
                <w:szCs w:val="22"/>
              </w:rPr>
            </w:pPr>
            <w:r w:rsidRPr="006741CC">
              <w:rPr>
                <w:i/>
                <w:iCs/>
                <w:sz w:val="22"/>
                <w:szCs w:val="22"/>
              </w:rPr>
              <w:t>103,561</w:t>
            </w:r>
          </w:p>
        </w:tc>
      </w:tr>
      <w:tr w:rsidR="006741CC" w:rsidRPr="006741CC" w14:paraId="436D1B65" w14:textId="77777777" w:rsidTr="00BF731A">
        <w:trPr>
          <w:trHeight w:val="630"/>
        </w:trPr>
        <w:tc>
          <w:tcPr>
            <w:tcW w:w="3958"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156F271A" w14:textId="77777777" w:rsidR="006741CC" w:rsidRPr="006741CC" w:rsidRDefault="006741CC" w:rsidP="006741CC">
            <w:pPr>
              <w:widowControl/>
              <w:rPr>
                <w:b/>
                <w:bCs/>
                <w:sz w:val="22"/>
                <w:szCs w:val="22"/>
              </w:rPr>
            </w:pPr>
            <w:r w:rsidRPr="006741CC">
              <w:rPr>
                <w:b/>
                <w:bCs/>
                <w:sz w:val="22"/>
                <w:szCs w:val="22"/>
              </w:rPr>
              <w:t>Пенсионное обеспечение за выслугу лет муниципальных служащих</w:t>
            </w:r>
            <w:r w:rsidRPr="006741CC">
              <w:rPr>
                <w:sz w:val="22"/>
                <w:szCs w:val="22"/>
              </w:rPr>
              <w:t xml:space="preserve"> Сосновского сельсовета  Бессоновского района Пензенской области (за счет средств бюджета Сосновского сельсовета Бессоновского района Пензенской области</w:t>
            </w:r>
          </w:p>
        </w:tc>
        <w:tc>
          <w:tcPr>
            <w:tcW w:w="436" w:type="dxa"/>
            <w:tcBorders>
              <w:top w:val="nil"/>
              <w:left w:val="nil"/>
              <w:bottom w:val="single" w:sz="4" w:space="0" w:color="auto"/>
              <w:right w:val="nil"/>
            </w:tcBorders>
            <w:shd w:val="clear" w:color="auto" w:fill="auto"/>
            <w:vAlign w:val="bottom"/>
            <w:hideMark/>
          </w:tcPr>
          <w:p w14:paraId="643BC0FF" w14:textId="77777777" w:rsidR="006741CC" w:rsidRPr="006741CC" w:rsidRDefault="006741CC" w:rsidP="006741CC">
            <w:pPr>
              <w:widowControl/>
              <w:jc w:val="center"/>
              <w:rPr>
                <w:sz w:val="22"/>
                <w:szCs w:val="22"/>
              </w:rPr>
            </w:pPr>
            <w:r w:rsidRPr="006741CC">
              <w:rPr>
                <w:sz w:val="22"/>
                <w:szCs w:val="22"/>
              </w:rPr>
              <w:t>03</w:t>
            </w:r>
          </w:p>
        </w:tc>
        <w:tc>
          <w:tcPr>
            <w:tcW w:w="326" w:type="dxa"/>
            <w:tcBorders>
              <w:top w:val="nil"/>
              <w:left w:val="nil"/>
              <w:bottom w:val="single" w:sz="4" w:space="0" w:color="auto"/>
              <w:right w:val="nil"/>
            </w:tcBorders>
            <w:shd w:val="clear" w:color="auto" w:fill="auto"/>
            <w:vAlign w:val="bottom"/>
            <w:hideMark/>
          </w:tcPr>
          <w:p w14:paraId="6367EB73" w14:textId="77777777" w:rsidR="006741CC" w:rsidRPr="006741CC" w:rsidRDefault="006741CC" w:rsidP="006741CC">
            <w:pPr>
              <w:widowControl/>
              <w:jc w:val="center"/>
              <w:rPr>
                <w:sz w:val="22"/>
                <w:szCs w:val="22"/>
              </w:rPr>
            </w:pPr>
            <w:r w:rsidRPr="006741CC">
              <w:rPr>
                <w:sz w:val="22"/>
                <w:szCs w:val="22"/>
              </w:rPr>
              <w:t>1</w:t>
            </w:r>
          </w:p>
        </w:tc>
        <w:tc>
          <w:tcPr>
            <w:tcW w:w="436" w:type="dxa"/>
            <w:tcBorders>
              <w:top w:val="nil"/>
              <w:left w:val="nil"/>
              <w:bottom w:val="single" w:sz="4" w:space="0" w:color="auto"/>
              <w:right w:val="nil"/>
            </w:tcBorders>
            <w:shd w:val="clear" w:color="auto" w:fill="auto"/>
            <w:vAlign w:val="bottom"/>
            <w:hideMark/>
          </w:tcPr>
          <w:p w14:paraId="24C07B70" w14:textId="77777777" w:rsidR="006741CC" w:rsidRPr="006741CC" w:rsidRDefault="006741CC" w:rsidP="006741CC">
            <w:pPr>
              <w:widowControl/>
              <w:jc w:val="center"/>
              <w:rPr>
                <w:sz w:val="22"/>
                <w:szCs w:val="22"/>
              </w:rPr>
            </w:pPr>
            <w:r w:rsidRPr="006741CC">
              <w:rPr>
                <w:sz w:val="22"/>
                <w:szCs w:val="22"/>
              </w:rPr>
              <w:t>01</w:t>
            </w:r>
          </w:p>
        </w:tc>
        <w:tc>
          <w:tcPr>
            <w:tcW w:w="766" w:type="dxa"/>
            <w:tcBorders>
              <w:top w:val="nil"/>
              <w:left w:val="nil"/>
              <w:bottom w:val="single" w:sz="4" w:space="0" w:color="auto"/>
              <w:right w:val="single" w:sz="4" w:space="0" w:color="auto"/>
            </w:tcBorders>
            <w:shd w:val="clear" w:color="auto" w:fill="auto"/>
            <w:vAlign w:val="bottom"/>
            <w:hideMark/>
          </w:tcPr>
          <w:p w14:paraId="074C374E" w14:textId="77777777" w:rsidR="006741CC" w:rsidRPr="006741CC" w:rsidRDefault="006741CC" w:rsidP="006741CC">
            <w:pPr>
              <w:widowControl/>
              <w:jc w:val="center"/>
              <w:rPr>
                <w:sz w:val="22"/>
                <w:szCs w:val="22"/>
              </w:rPr>
            </w:pPr>
            <w:r w:rsidRPr="006741CC">
              <w:rPr>
                <w:sz w:val="22"/>
                <w:szCs w:val="22"/>
              </w:rPr>
              <w:t>28690</w:t>
            </w:r>
          </w:p>
        </w:tc>
        <w:tc>
          <w:tcPr>
            <w:tcW w:w="566" w:type="dxa"/>
            <w:tcBorders>
              <w:top w:val="nil"/>
              <w:left w:val="nil"/>
              <w:bottom w:val="single" w:sz="4" w:space="0" w:color="auto"/>
              <w:right w:val="single" w:sz="4" w:space="0" w:color="auto"/>
            </w:tcBorders>
            <w:shd w:val="clear" w:color="auto" w:fill="auto"/>
            <w:noWrap/>
            <w:vAlign w:val="bottom"/>
            <w:hideMark/>
          </w:tcPr>
          <w:p w14:paraId="11F266FB" w14:textId="77777777" w:rsidR="006741CC" w:rsidRPr="006741CC" w:rsidRDefault="006741CC" w:rsidP="006741CC">
            <w:pPr>
              <w:widowControl/>
              <w:rPr>
                <w:sz w:val="22"/>
                <w:szCs w:val="22"/>
              </w:rPr>
            </w:pPr>
            <w:r w:rsidRPr="006741CC">
              <w:rPr>
                <w:sz w:val="22"/>
                <w:szCs w:val="22"/>
              </w:rPr>
              <w:t> </w:t>
            </w:r>
          </w:p>
        </w:tc>
        <w:tc>
          <w:tcPr>
            <w:tcW w:w="466" w:type="dxa"/>
            <w:tcBorders>
              <w:top w:val="nil"/>
              <w:left w:val="nil"/>
              <w:bottom w:val="single" w:sz="4" w:space="0" w:color="auto"/>
              <w:right w:val="single" w:sz="4" w:space="0" w:color="auto"/>
            </w:tcBorders>
            <w:shd w:val="clear" w:color="auto" w:fill="auto"/>
            <w:vAlign w:val="bottom"/>
            <w:hideMark/>
          </w:tcPr>
          <w:p w14:paraId="1B657524" w14:textId="77777777" w:rsidR="006741CC" w:rsidRPr="006741CC" w:rsidRDefault="006741CC" w:rsidP="006741CC">
            <w:pPr>
              <w:widowControl/>
              <w:jc w:val="center"/>
              <w:rPr>
                <w:sz w:val="22"/>
                <w:szCs w:val="22"/>
              </w:rPr>
            </w:pPr>
            <w:r w:rsidRPr="006741CC">
              <w:rPr>
                <w:sz w:val="22"/>
                <w:szCs w:val="22"/>
              </w:rPr>
              <w:t> </w:t>
            </w:r>
          </w:p>
        </w:tc>
        <w:tc>
          <w:tcPr>
            <w:tcW w:w="500" w:type="dxa"/>
            <w:tcBorders>
              <w:top w:val="nil"/>
              <w:left w:val="nil"/>
              <w:bottom w:val="single" w:sz="4" w:space="0" w:color="auto"/>
              <w:right w:val="single" w:sz="4" w:space="0" w:color="auto"/>
            </w:tcBorders>
            <w:shd w:val="clear" w:color="auto" w:fill="auto"/>
            <w:vAlign w:val="bottom"/>
            <w:hideMark/>
          </w:tcPr>
          <w:p w14:paraId="1E4BA445" w14:textId="77777777" w:rsidR="006741CC" w:rsidRPr="006741CC" w:rsidRDefault="006741CC" w:rsidP="006741CC">
            <w:pPr>
              <w:widowControl/>
              <w:jc w:val="center"/>
              <w:rPr>
                <w:sz w:val="22"/>
                <w:szCs w:val="22"/>
              </w:rPr>
            </w:pPr>
            <w:r w:rsidRPr="006741CC">
              <w:rPr>
                <w:sz w:val="22"/>
                <w:szCs w:val="22"/>
              </w:rPr>
              <w:t> </w:t>
            </w:r>
          </w:p>
        </w:tc>
        <w:tc>
          <w:tcPr>
            <w:tcW w:w="1151" w:type="dxa"/>
            <w:tcBorders>
              <w:top w:val="nil"/>
              <w:left w:val="nil"/>
              <w:bottom w:val="single" w:sz="4" w:space="0" w:color="auto"/>
              <w:right w:val="single" w:sz="4" w:space="0" w:color="auto"/>
            </w:tcBorders>
            <w:shd w:val="clear" w:color="auto" w:fill="auto"/>
            <w:noWrap/>
            <w:vAlign w:val="bottom"/>
            <w:hideMark/>
          </w:tcPr>
          <w:p w14:paraId="56E9BBC3" w14:textId="77777777" w:rsidR="006741CC" w:rsidRPr="006741CC" w:rsidRDefault="006741CC" w:rsidP="006741CC">
            <w:pPr>
              <w:widowControl/>
              <w:jc w:val="right"/>
              <w:rPr>
                <w:sz w:val="22"/>
                <w:szCs w:val="22"/>
              </w:rPr>
            </w:pPr>
            <w:r w:rsidRPr="006741CC">
              <w:rPr>
                <w:sz w:val="22"/>
                <w:szCs w:val="22"/>
              </w:rPr>
              <w:t>95,748</w:t>
            </w:r>
          </w:p>
        </w:tc>
        <w:tc>
          <w:tcPr>
            <w:tcW w:w="1151" w:type="dxa"/>
            <w:tcBorders>
              <w:top w:val="nil"/>
              <w:left w:val="nil"/>
              <w:bottom w:val="single" w:sz="4" w:space="0" w:color="auto"/>
              <w:right w:val="single" w:sz="4" w:space="0" w:color="auto"/>
            </w:tcBorders>
            <w:shd w:val="clear" w:color="000000" w:fill="FFFFFF"/>
            <w:noWrap/>
            <w:vAlign w:val="bottom"/>
            <w:hideMark/>
          </w:tcPr>
          <w:p w14:paraId="5FD519BB" w14:textId="77777777" w:rsidR="006741CC" w:rsidRPr="006741CC" w:rsidRDefault="006741CC" w:rsidP="006741CC">
            <w:pPr>
              <w:widowControl/>
              <w:jc w:val="right"/>
              <w:rPr>
                <w:sz w:val="22"/>
                <w:szCs w:val="22"/>
              </w:rPr>
            </w:pPr>
            <w:r w:rsidRPr="006741CC">
              <w:rPr>
                <w:sz w:val="22"/>
                <w:szCs w:val="22"/>
              </w:rPr>
              <w:t>99,578</w:t>
            </w:r>
          </w:p>
        </w:tc>
        <w:tc>
          <w:tcPr>
            <w:tcW w:w="1151" w:type="dxa"/>
            <w:tcBorders>
              <w:top w:val="nil"/>
              <w:left w:val="nil"/>
              <w:bottom w:val="single" w:sz="4" w:space="0" w:color="auto"/>
              <w:right w:val="single" w:sz="4" w:space="0" w:color="auto"/>
            </w:tcBorders>
            <w:shd w:val="clear" w:color="000000" w:fill="FFFFFF"/>
            <w:noWrap/>
            <w:vAlign w:val="bottom"/>
            <w:hideMark/>
          </w:tcPr>
          <w:p w14:paraId="0D48F85F" w14:textId="77777777" w:rsidR="006741CC" w:rsidRPr="006741CC" w:rsidRDefault="006741CC" w:rsidP="006741CC">
            <w:pPr>
              <w:widowControl/>
              <w:jc w:val="right"/>
              <w:rPr>
                <w:sz w:val="22"/>
                <w:szCs w:val="22"/>
              </w:rPr>
            </w:pPr>
            <w:r w:rsidRPr="006741CC">
              <w:rPr>
                <w:sz w:val="22"/>
                <w:szCs w:val="22"/>
              </w:rPr>
              <w:t>103,561</w:t>
            </w:r>
          </w:p>
        </w:tc>
      </w:tr>
      <w:tr w:rsidR="006741CC" w:rsidRPr="006741CC" w14:paraId="353D1514" w14:textId="77777777" w:rsidTr="00BF731A">
        <w:trPr>
          <w:trHeight w:val="630"/>
        </w:trPr>
        <w:tc>
          <w:tcPr>
            <w:tcW w:w="3958" w:type="dxa"/>
            <w:tcBorders>
              <w:top w:val="nil"/>
              <w:left w:val="single" w:sz="4" w:space="0" w:color="auto"/>
              <w:bottom w:val="single" w:sz="4" w:space="0" w:color="auto"/>
              <w:right w:val="single" w:sz="4" w:space="0" w:color="auto"/>
            </w:tcBorders>
            <w:shd w:val="clear" w:color="auto" w:fill="auto"/>
            <w:vAlign w:val="bottom"/>
            <w:hideMark/>
          </w:tcPr>
          <w:p w14:paraId="4BC0C516" w14:textId="77777777" w:rsidR="006741CC" w:rsidRPr="006741CC" w:rsidRDefault="006741CC" w:rsidP="006741CC">
            <w:pPr>
              <w:widowControl/>
              <w:rPr>
                <w:sz w:val="22"/>
                <w:szCs w:val="22"/>
              </w:rPr>
            </w:pPr>
            <w:r w:rsidRPr="006741CC">
              <w:rPr>
                <w:sz w:val="22"/>
                <w:szCs w:val="22"/>
              </w:rPr>
              <w:t>Социальное обеспечение и иные выплаты населению</w:t>
            </w:r>
          </w:p>
        </w:tc>
        <w:tc>
          <w:tcPr>
            <w:tcW w:w="436" w:type="dxa"/>
            <w:tcBorders>
              <w:top w:val="nil"/>
              <w:left w:val="nil"/>
              <w:bottom w:val="single" w:sz="4" w:space="0" w:color="auto"/>
              <w:right w:val="nil"/>
            </w:tcBorders>
            <w:shd w:val="clear" w:color="auto" w:fill="auto"/>
            <w:vAlign w:val="bottom"/>
            <w:hideMark/>
          </w:tcPr>
          <w:p w14:paraId="3D55BD33" w14:textId="77777777" w:rsidR="006741CC" w:rsidRPr="006741CC" w:rsidRDefault="006741CC" w:rsidP="006741CC">
            <w:pPr>
              <w:widowControl/>
              <w:jc w:val="center"/>
              <w:rPr>
                <w:sz w:val="22"/>
                <w:szCs w:val="22"/>
              </w:rPr>
            </w:pPr>
            <w:r w:rsidRPr="006741CC">
              <w:rPr>
                <w:sz w:val="22"/>
                <w:szCs w:val="22"/>
              </w:rPr>
              <w:t>03</w:t>
            </w:r>
          </w:p>
        </w:tc>
        <w:tc>
          <w:tcPr>
            <w:tcW w:w="326" w:type="dxa"/>
            <w:tcBorders>
              <w:top w:val="nil"/>
              <w:left w:val="nil"/>
              <w:bottom w:val="single" w:sz="4" w:space="0" w:color="auto"/>
              <w:right w:val="nil"/>
            </w:tcBorders>
            <w:shd w:val="clear" w:color="auto" w:fill="auto"/>
            <w:vAlign w:val="bottom"/>
            <w:hideMark/>
          </w:tcPr>
          <w:p w14:paraId="1D48300F" w14:textId="77777777" w:rsidR="006741CC" w:rsidRPr="006741CC" w:rsidRDefault="006741CC" w:rsidP="006741CC">
            <w:pPr>
              <w:widowControl/>
              <w:jc w:val="center"/>
              <w:rPr>
                <w:sz w:val="22"/>
                <w:szCs w:val="22"/>
              </w:rPr>
            </w:pPr>
            <w:r w:rsidRPr="006741CC">
              <w:rPr>
                <w:sz w:val="22"/>
                <w:szCs w:val="22"/>
              </w:rPr>
              <w:t>1</w:t>
            </w:r>
          </w:p>
        </w:tc>
        <w:tc>
          <w:tcPr>
            <w:tcW w:w="436" w:type="dxa"/>
            <w:tcBorders>
              <w:top w:val="nil"/>
              <w:left w:val="nil"/>
              <w:bottom w:val="single" w:sz="4" w:space="0" w:color="auto"/>
              <w:right w:val="nil"/>
            </w:tcBorders>
            <w:shd w:val="clear" w:color="auto" w:fill="auto"/>
            <w:vAlign w:val="bottom"/>
            <w:hideMark/>
          </w:tcPr>
          <w:p w14:paraId="756883D1" w14:textId="77777777" w:rsidR="006741CC" w:rsidRPr="006741CC" w:rsidRDefault="006741CC" w:rsidP="006741CC">
            <w:pPr>
              <w:widowControl/>
              <w:jc w:val="center"/>
              <w:rPr>
                <w:sz w:val="22"/>
                <w:szCs w:val="22"/>
              </w:rPr>
            </w:pPr>
            <w:r w:rsidRPr="006741CC">
              <w:rPr>
                <w:sz w:val="22"/>
                <w:szCs w:val="22"/>
              </w:rPr>
              <w:t>01</w:t>
            </w:r>
          </w:p>
        </w:tc>
        <w:tc>
          <w:tcPr>
            <w:tcW w:w="766" w:type="dxa"/>
            <w:tcBorders>
              <w:top w:val="nil"/>
              <w:left w:val="nil"/>
              <w:bottom w:val="single" w:sz="4" w:space="0" w:color="auto"/>
              <w:right w:val="single" w:sz="4" w:space="0" w:color="auto"/>
            </w:tcBorders>
            <w:shd w:val="clear" w:color="auto" w:fill="auto"/>
            <w:vAlign w:val="bottom"/>
            <w:hideMark/>
          </w:tcPr>
          <w:p w14:paraId="4595D6FF" w14:textId="77777777" w:rsidR="006741CC" w:rsidRPr="006741CC" w:rsidRDefault="006741CC" w:rsidP="006741CC">
            <w:pPr>
              <w:widowControl/>
              <w:jc w:val="center"/>
              <w:rPr>
                <w:sz w:val="22"/>
                <w:szCs w:val="22"/>
              </w:rPr>
            </w:pPr>
            <w:r w:rsidRPr="006741CC">
              <w:rPr>
                <w:sz w:val="22"/>
                <w:szCs w:val="22"/>
              </w:rPr>
              <w:t>28690</w:t>
            </w:r>
          </w:p>
        </w:tc>
        <w:tc>
          <w:tcPr>
            <w:tcW w:w="566" w:type="dxa"/>
            <w:tcBorders>
              <w:top w:val="nil"/>
              <w:left w:val="nil"/>
              <w:bottom w:val="single" w:sz="4" w:space="0" w:color="auto"/>
              <w:right w:val="single" w:sz="4" w:space="0" w:color="auto"/>
            </w:tcBorders>
            <w:shd w:val="clear" w:color="auto" w:fill="auto"/>
            <w:noWrap/>
            <w:vAlign w:val="bottom"/>
            <w:hideMark/>
          </w:tcPr>
          <w:p w14:paraId="2065C809" w14:textId="77777777" w:rsidR="006741CC" w:rsidRPr="006741CC" w:rsidRDefault="006741CC" w:rsidP="006741CC">
            <w:pPr>
              <w:widowControl/>
              <w:rPr>
                <w:sz w:val="22"/>
                <w:szCs w:val="22"/>
              </w:rPr>
            </w:pPr>
            <w:r w:rsidRPr="006741CC">
              <w:rPr>
                <w:sz w:val="22"/>
                <w:szCs w:val="22"/>
              </w:rPr>
              <w:t>300</w:t>
            </w:r>
          </w:p>
        </w:tc>
        <w:tc>
          <w:tcPr>
            <w:tcW w:w="466" w:type="dxa"/>
            <w:tcBorders>
              <w:top w:val="nil"/>
              <w:left w:val="nil"/>
              <w:bottom w:val="single" w:sz="4" w:space="0" w:color="auto"/>
              <w:right w:val="single" w:sz="4" w:space="0" w:color="auto"/>
            </w:tcBorders>
            <w:shd w:val="clear" w:color="auto" w:fill="auto"/>
            <w:vAlign w:val="bottom"/>
            <w:hideMark/>
          </w:tcPr>
          <w:p w14:paraId="7BB7BB1C" w14:textId="77777777" w:rsidR="006741CC" w:rsidRPr="006741CC" w:rsidRDefault="006741CC" w:rsidP="006741CC">
            <w:pPr>
              <w:widowControl/>
              <w:jc w:val="center"/>
              <w:rPr>
                <w:sz w:val="22"/>
                <w:szCs w:val="22"/>
              </w:rPr>
            </w:pPr>
            <w:r w:rsidRPr="006741CC">
              <w:rPr>
                <w:sz w:val="22"/>
                <w:szCs w:val="22"/>
              </w:rPr>
              <w:t>10</w:t>
            </w:r>
          </w:p>
        </w:tc>
        <w:tc>
          <w:tcPr>
            <w:tcW w:w="500" w:type="dxa"/>
            <w:tcBorders>
              <w:top w:val="nil"/>
              <w:left w:val="nil"/>
              <w:bottom w:val="single" w:sz="4" w:space="0" w:color="auto"/>
              <w:right w:val="single" w:sz="4" w:space="0" w:color="auto"/>
            </w:tcBorders>
            <w:shd w:val="clear" w:color="auto" w:fill="auto"/>
            <w:vAlign w:val="bottom"/>
            <w:hideMark/>
          </w:tcPr>
          <w:p w14:paraId="52922A11" w14:textId="77777777" w:rsidR="006741CC" w:rsidRPr="006741CC" w:rsidRDefault="006741CC" w:rsidP="006741CC">
            <w:pPr>
              <w:widowControl/>
              <w:jc w:val="center"/>
              <w:rPr>
                <w:sz w:val="22"/>
                <w:szCs w:val="22"/>
              </w:rPr>
            </w:pPr>
            <w:r w:rsidRPr="006741CC">
              <w:rPr>
                <w:sz w:val="22"/>
                <w:szCs w:val="22"/>
              </w:rPr>
              <w:t>01</w:t>
            </w:r>
          </w:p>
        </w:tc>
        <w:tc>
          <w:tcPr>
            <w:tcW w:w="1151" w:type="dxa"/>
            <w:tcBorders>
              <w:top w:val="nil"/>
              <w:left w:val="nil"/>
              <w:bottom w:val="single" w:sz="4" w:space="0" w:color="auto"/>
              <w:right w:val="single" w:sz="4" w:space="0" w:color="auto"/>
            </w:tcBorders>
            <w:shd w:val="clear" w:color="auto" w:fill="auto"/>
            <w:noWrap/>
            <w:vAlign w:val="bottom"/>
            <w:hideMark/>
          </w:tcPr>
          <w:p w14:paraId="4C64A29F" w14:textId="77777777" w:rsidR="006741CC" w:rsidRPr="006741CC" w:rsidRDefault="006741CC" w:rsidP="006741CC">
            <w:pPr>
              <w:widowControl/>
              <w:jc w:val="right"/>
              <w:rPr>
                <w:sz w:val="22"/>
                <w:szCs w:val="22"/>
              </w:rPr>
            </w:pPr>
            <w:r w:rsidRPr="006741CC">
              <w:rPr>
                <w:sz w:val="22"/>
                <w:szCs w:val="22"/>
              </w:rPr>
              <w:t>95,748</w:t>
            </w:r>
          </w:p>
        </w:tc>
        <w:tc>
          <w:tcPr>
            <w:tcW w:w="1151" w:type="dxa"/>
            <w:tcBorders>
              <w:top w:val="nil"/>
              <w:left w:val="nil"/>
              <w:bottom w:val="single" w:sz="4" w:space="0" w:color="auto"/>
              <w:right w:val="single" w:sz="4" w:space="0" w:color="auto"/>
            </w:tcBorders>
            <w:shd w:val="clear" w:color="000000" w:fill="FFFFFF"/>
            <w:noWrap/>
            <w:vAlign w:val="bottom"/>
            <w:hideMark/>
          </w:tcPr>
          <w:p w14:paraId="4BBF7C70" w14:textId="77777777" w:rsidR="006741CC" w:rsidRPr="006741CC" w:rsidRDefault="006741CC" w:rsidP="006741CC">
            <w:pPr>
              <w:widowControl/>
              <w:jc w:val="right"/>
              <w:rPr>
                <w:sz w:val="22"/>
                <w:szCs w:val="22"/>
              </w:rPr>
            </w:pPr>
            <w:r w:rsidRPr="006741CC">
              <w:rPr>
                <w:sz w:val="22"/>
                <w:szCs w:val="22"/>
              </w:rPr>
              <w:t>99,578</w:t>
            </w:r>
          </w:p>
        </w:tc>
        <w:tc>
          <w:tcPr>
            <w:tcW w:w="1151" w:type="dxa"/>
            <w:tcBorders>
              <w:top w:val="nil"/>
              <w:left w:val="nil"/>
              <w:bottom w:val="single" w:sz="4" w:space="0" w:color="auto"/>
              <w:right w:val="single" w:sz="4" w:space="0" w:color="auto"/>
            </w:tcBorders>
            <w:shd w:val="clear" w:color="000000" w:fill="FFFFFF"/>
            <w:noWrap/>
            <w:vAlign w:val="bottom"/>
            <w:hideMark/>
          </w:tcPr>
          <w:p w14:paraId="0C15A3E4" w14:textId="77777777" w:rsidR="006741CC" w:rsidRPr="006741CC" w:rsidRDefault="006741CC" w:rsidP="006741CC">
            <w:pPr>
              <w:widowControl/>
              <w:jc w:val="right"/>
              <w:rPr>
                <w:sz w:val="22"/>
                <w:szCs w:val="22"/>
              </w:rPr>
            </w:pPr>
            <w:r w:rsidRPr="006741CC">
              <w:rPr>
                <w:sz w:val="22"/>
                <w:szCs w:val="22"/>
              </w:rPr>
              <w:t>103,561</w:t>
            </w:r>
          </w:p>
        </w:tc>
      </w:tr>
      <w:tr w:rsidR="006741CC" w:rsidRPr="006741CC" w14:paraId="4C75B368" w14:textId="77777777" w:rsidTr="00BF731A">
        <w:trPr>
          <w:trHeight w:val="630"/>
        </w:trPr>
        <w:tc>
          <w:tcPr>
            <w:tcW w:w="3958" w:type="dxa"/>
            <w:tcBorders>
              <w:top w:val="nil"/>
              <w:left w:val="single" w:sz="4" w:space="0" w:color="auto"/>
              <w:bottom w:val="single" w:sz="4" w:space="0" w:color="auto"/>
              <w:right w:val="single" w:sz="4" w:space="0" w:color="auto"/>
            </w:tcBorders>
            <w:shd w:val="clear" w:color="auto" w:fill="auto"/>
            <w:vAlign w:val="bottom"/>
            <w:hideMark/>
          </w:tcPr>
          <w:p w14:paraId="035E8366" w14:textId="77777777" w:rsidR="006741CC" w:rsidRPr="006741CC" w:rsidRDefault="006741CC" w:rsidP="006741CC">
            <w:pPr>
              <w:widowControl/>
              <w:rPr>
                <w:sz w:val="22"/>
                <w:szCs w:val="22"/>
              </w:rPr>
            </w:pPr>
            <w:r w:rsidRPr="006741CC">
              <w:rPr>
                <w:sz w:val="22"/>
                <w:szCs w:val="22"/>
              </w:rPr>
              <w:t>Публичные нормативные социальные выплаты гражданам</w:t>
            </w:r>
          </w:p>
        </w:tc>
        <w:tc>
          <w:tcPr>
            <w:tcW w:w="436" w:type="dxa"/>
            <w:tcBorders>
              <w:top w:val="nil"/>
              <w:left w:val="nil"/>
              <w:bottom w:val="single" w:sz="4" w:space="0" w:color="auto"/>
              <w:right w:val="nil"/>
            </w:tcBorders>
            <w:shd w:val="clear" w:color="auto" w:fill="auto"/>
            <w:vAlign w:val="bottom"/>
            <w:hideMark/>
          </w:tcPr>
          <w:p w14:paraId="5BE39F71" w14:textId="77777777" w:rsidR="006741CC" w:rsidRPr="006741CC" w:rsidRDefault="006741CC" w:rsidP="006741CC">
            <w:pPr>
              <w:widowControl/>
              <w:jc w:val="center"/>
              <w:rPr>
                <w:sz w:val="22"/>
                <w:szCs w:val="22"/>
              </w:rPr>
            </w:pPr>
            <w:r w:rsidRPr="006741CC">
              <w:rPr>
                <w:sz w:val="22"/>
                <w:szCs w:val="22"/>
              </w:rPr>
              <w:t>03</w:t>
            </w:r>
          </w:p>
        </w:tc>
        <w:tc>
          <w:tcPr>
            <w:tcW w:w="326" w:type="dxa"/>
            <w:tcBorders>
              <w:top w:val="nil"/>
              <w:left w:val="nil"/>
              <w:bottom w:val="single" w:sz="4" w:space="0" w:color="auto"/>
              <w:right w:val="nil"/>
            </w:tcBorders>
            <w:shd w:val="clear" w:color="auto" w:fill="auto"/>
            <w:vAlign w:val="bottom"/>
            <w:hideMark/>
          </w:tcPr>
          <w:p w14:paraId="4668A584" w14:textId="77777777" w:rsidR="006741CC" w:rsidRPr="006741CC" w:rsidRDefault="006741CC" w:rsidP="006741CC">
            <w:pPr>
              <w:widowControl/>
              <w:jc w:val="center"/>
              <w:rPr>
                <w:sz w:val="22"/>
                <w:szCs w:val="22"/>
              </w:rPr>
            </w:pPr>
            <w:r w:rsidRPr="006741CC">
              <w:rPr>
                <w:sz w:val="22"/>
                <w:szCs w:val="22"/>
              </w:rPr>
              <w:t>1</w:t>
            </w:r>
          </w:p>
        </w:tc>
        <w:tc>
          <w:tcPr>
            <w:tcW w:w="436" w:type="dxa"/>
            <w:tcBorders>
              <w:top w:val="nil"/>
              <w:left w:val="nil"/>
              <w:bottom w:val="single" w:sz="4" w:space="0" w:color="auto"/>
              <w:right w:val="nil"/>
            </w:tcBorders>
            <w:shd w:val="clear" w:color="auto" w:fill="auto"/>
            <w:vAlign w:val="bottom"/>
            <w:hideMark/>
          </w:tcPr>
          <w:p w14:paraId="37A28F45" w14:textId="77777777" w:rsidR="006741CC" w:rsidRPr="006741CC" w:rsidRDefault="006741CC" w:rsidP="006741CC">
            <w:pPr>
              <w:widowControl/>
              <w:jc w:val="center"/>
              <w:rPr>
                <w:sz w:val="22"/>
                <w:szCs w:val="22"/>
              </w:rPr>
            </w:pPr>
            <w:r w:rsidRPr="006741CC">
              <w:rPr>
                <w:sz w:val="22"/>
                <w:szCs w:val="22"/>
              </w:rPr>
              <w:t>01</w:t>
            </w:r>
          </w:p>
        </w:tc>
        <w:tc>
          <w:tcPr>
            <w:tcW w:w="766" w:type="dxa"/>
            <w:tcBorders>
              <w:top w:val="nil"/>
              <w:left w:val="nil"/>
              <w:bottom w:val="single" w:sz="4" w:space="0" w:color="auto"/>
              <w:right w:val="single" w:sz="4" w:space="0" w:color="auto"/>
            </w:tcBorders>
            <w:shd w:val="clear" w:color="auto" w:fill="auto"/>
            <w:vAlign w:val="bottom"/>
            <w:hideMark/>
          </w:tcPr>
          <w:p w14:paraId="725F2D7E" w14:textId="77777777" w:rsidR="006741CC" w:rsidRPr="006741CC" w:rsidRDefault="006741CC" w:rsidP="006741CC">
            <w:pPr>
              <w:widowControl/>
              <w:jc w:val="center"/>
              <w:rPr>
                <w:sz w:val="22"/>
                <w:szCs w:val="22"/>
              </w:rPr>
            </w:pPr>
            <w:r w:rsidRPr="006741CC">
              <w:rPr>
                <w:sz w:val="22"/>
                <w:szCs w:val="22"/>
              </w:rPr>
              <w:t>28690</w:t>
            </w:r>
          </w:p>
        </w:tc>
        <w:tc>
          <w:tcPr>
            <w:tcW w:w="566" w:type="dxa"/>
            <w:tcBorders>
              <w:top w:val="nil"/>
              <w:left w:val="nil"/>
              <w:bottom w:val="single" w:sz="4" w:space="0" w:color="auto"/>
              <w:right w:val="single" w:sz="4" w:space="0" w:color="auto"/>
            </w:tcBorders>
            <w:shd w:val="clear" w:color="auto" w:fill="auto"/>
            <w:noWrap/>
            <w:vAlign w:val="bottom"/>
            <w:hideMark/>
          </w:tcPr>
          <w:p w14:paraId="48613C66" w14:textId="77777777" w:rsidR="006741CC" w:rsidRPr="006741CC" w:rsidRDefault="006741CC" w:rsidP="006741CC">
            <w:pPr>
              <w:widowControl/>
              <w:rPr>
                <w:sz w:val="22"/>
                <w:szCs w:val="22"/>
              </w:rPr>
            </w:pPr>
            <w:r w:rsidRPr="006741CC">
              <w:rPr>
                <w:sz w:val="22"/>
                <w:szCs w:val="22"/>
              </w:rPr>
              <w:t>310</w:t>
            </w:r>
          </w:p>
        </w:tc>
        <w:tc>
          <w:tcPr>
            <w:tcW w:w="466" w:type="dxa"/>
            <w:tcBorders>
              <w:top w:val="nil"/>
              <w:left w:val="nil"/>
              <w:bottom w:val="single" w:sz="4" w:space="0" w:color="auto"/>
              <w:right w:val="single" w:sz="4" w:space="0" w:color="auto"/>
            </w:tcBorders>
            <w:shd w:val="clear" w:color="auto" w:fill="auto"/>
            <w:vAlign w:val="bottom"/>
            <w:hideMark/>
          </w:tcPr>
          <w:p w14:paraId="5556F82F" w14:textId="77777777" w:rsidR="006741CC" w:rsidRPr="006741CC" w:rsidRDefault="006741CC" w:rsidP="006741CC">
            <w:pPr>
              <w:widowControl/>
              <w:jc w:val="center"/>
              <w:rPr>
                <w:sz w:val="22"/>
                <w:szCs w:val="22"/>
              </w:rPr>
            </w:pPr>
            <w:r w:rsidRPr="006741CC">
              <w:rPr>
                <w:sz w:val="22"/>
                <w:szCs w:val="22"/>
              </w:rPr>
              <w:t>10</w:t>
            </w:r>
          </w:p>
        </w:tc>
        <w:tc>
          <w:tcPr>
            <w:tcW w:w="500" w:type="dxa"/>
            <w:tcBorders>
              <w:top w:val="nil"/>
              <w:left w:val="nil"/>
              <w:bottom w:val="single" w:sz="4" w:space="0" w:color="auto"/>
              <w:right w:val="single" w:sz="4" w:space="0" w:color="auto"/>
            </w:tcBorders>
            <w:shd w:val="clear" w:color="auto" w:fill="auto"/>
            <w:vAlign w:val="bottom"/>
            <w:hideMark/>
          </w:tcPr>
          <w:p w14:paraId="047C08D5" w14:textId="77777777" w:rsidR="006741CC" w:rsidRPr="006741CC" w:rsidRDefault="006741CC" w:rsidP="006741CC">
            <w:pPr>
              <w:widowControl/>
              <w:jc w:val="center"/>
              <w:rPr>
                <w:sz w:val="22"/>
                <w:szCs w:val="22"/>
              </w:rPr>
            </w:pPr>
            <w:r w:rsidRPr="006741CC">
              <w:rPr>
                <w:sz w:val="22"/>
                <w:szCs w:val="22"/>
              </w:rPr>
              <w:t>01</w:t>
            </w:r>
          </w:p>
        </w:tc>
        <w:tc>
          <w:tcPr>
            <w:tcW w:w="1151" w:type="dxa"/>
            <w:tcBorders>
              <w:top w:val="nil"/>
              <w:left w:val="nil"/>
              <w:bottom w:val="single" w:sz="4" w:space="0" w:color="auto"/>
              <w:right w:val="single" w:sz="4" w:space="0" w:color="auto"/>
            </w:tcBorders>
            <w:shd w:val="clear" w:color="auto" w:fill="auto"/>
            <w:noWrap/>
            <w:vAlign w:val="bottom"/>
            <w:hideMark/>
          </w:tcPr>
          <w:p w14:paraId="256B7A1E" w14:textId="77777777" w:rsidR="006741CC" w:rsidRPr="006741CC" w:rsidRDefault="006741CC" w:rsidP="006741CC">
            <w:pPr>
              <w:widowControl/>
              <w:jc w:val="right"/>
              <w:rPr>
                <w:sz w:val="22"/>
                <w:szCs w:val="22"/>
              </w:rPr>
            </w:pPr>
            <w:r w:rsidRPr="006741CC">
              <w:rPr>
                <w:sz w:val="22"/>
                <w:szCs w:val="22"/>
              </w:rPr>
              <w:t>95,748</w:t>
            </w:r>
          </w:p>
        </w:tc>
        <w:tc>
          <w:tcPr>
            <w:tcW w:w="1151" w:type="dxa"/>
            <w:tcBorders>
              <w:top w:val="nil"/>
              <w:left w:val="nil"/>
              <w:bottom w:val="single" w:sz="4" w:space="0" w:color="auto"/>
              <w:right w:val="single" w:sz="4" w:space="0" w:color="auto"/>
            </w:tcBorders>
            <w:shd w:val="clear" w:color="000000" w:fill="FFFFFF"/>
            <w:noWrap/>
            <w:vAlign w:val="bottom"/>
            <w:hideMark/>
          </w:tcPr>
          <w:p w14:paraId="2738A738" w14:textId="77777777" w:rsidR="006741CC" w:rsidRPr="006741CC" w:rsidRDefault="006741CC" w:rsidP="006741CC">
            <w:pPr>
              <w:widowControl/>
              <w:jc w:val="right"/>
              <w:rPr>
                <w:sz w:val="22"/>
                <w:szCs w:val="22"/>
              </w:rPr>
            </w:pPr>
            <w:r w:rsidRPr="006741CC">
              <w:rPr>
                <w:sz w:val="22"/>
                <w:szCs w:val="22"/>
              </w:rPr>
              <w:t>99,578</w:t>
            </w:r>
          </w:p>
        </w:tc>
        <w:tc>
          <w:tcPr>
            <w:tcW w:w="1151" w:type="dxa"/>
            <w:tcBorders>
              <w:top w:val="nil"/>
              <w:left w:val="nil"/>
              <w:bottom w:val="single" w:sz="4" w:space="0" w:color="auto"/>
              <w:right w:val="single" w:sz="4" w:space="0" w:color="auto"/>
            </w:tcBorders>
            <w:shd w:val="clear" w:color="000000" w:fill="FFFFFF"/>
            <w:noWrap/>
            <w:vAlign w:val="bottom"/>
            <w:hideMark/>
          </w:tcPr>
          <w:p w14:paraId="4373CC69" w14:textId="77777777" w:rsidR="006741CC" w:rsidRPr="006741CC" w:rsidRDefault="006741CC" w:rsidP="006741CC">
            <w:pPr>
              <w:widowControl/>
              <w:jc w:val="right"/>
              <w:rPr>
                <w:sz w:val="22"/>
                <w:szCs w:val="22"/>
              </w:rPr>
            </w:pPr>
            <w:r w:rsidRPr="006741CC">
              <w:rPr>
                <w:sz w:val="22"/>
                <w:szCs w:val="22"/>
              </w:rPr>
              <w:t>103,561</w:t>
            </w:r>
          </w:p>
        </w:tc>
      </w:tr>
      <w:tr w:rsidR="006741CC" w:rsidRPr="006741CC" w14:paraId="79451609" w14:textId="77777777" w:rsidTr="00BF731A">
        <w:trPr>
          <w:trHeight w:val="630"/>
        </w:trPr>
        <w:tc>
          <w:tcPr>
            <w:tcW w:w="3958" w:type="dxa"/>
            <w:tcBorders>
              <w:top w:val="nil"/>
              <w:left w:val="single" w:sz="4" w:space="0" w:color="auto"/>
              <w:bottom w:val="single" w:sz="4" w:space="0" w:color="auto"/>
              <w:right w:val="single" w:sz="4" w:space="0" w:color="auto"/>
            </w:tcBorders>
            <w:shd w:val="clear" w:color="auto" w:fill="FFFF00"/>
            <w:vAlign w:val="bottom"/>
            <w:hideMark/>
          </w:tcPr>
          <w:p w14:paraId="5A707FC3" w14:textId="77777777" w:rsidR="006741CC" w:rsidRPr="006741CC" w:rsidRDefault="006741CC" w:rsidP="006741CC">
            <w:pPr>
              <w:widowControl/>
              <w:rPr>
                <w:b/>
                <w:bCs/>
                <w:sz w:val="22"/>
                <w:szCs w:val="22"/>
              </w:rPr>
            </w:pPr>
            <w:r w:rsidRPr="006741CC">
              <w:rPr>
                <w:b/>
                <w:bCs/>
                <w:sz w:val="22"/>
                <w:szCs w:val="22"/>
              </w:rPr>
              <w:t>Муниципальная программа Сосновского сельсовета Бессоновского района Пензенской области "Модернизация и развитие жилищно-коммунального хозяйства Сосновского сельсовета Бессоновского района Пензенской области на 2014-2027 годы"</w:t>
            </w:r>
          </w:p>
        </w:tc>
        <w:tc>
          <w:tcPr>
            <w:tcW w:w="436" w:type="dxa"/>
            <w:tcBorders>
              <w:top w:val="nil"/>
              <w:left w:val="nil"/>
              <w:bottom w:val="single" w:sz="4" w:space="0" w:color="auto"/>
              <w:right w:val="nil"/>
            </w:tcBorders>
            <w:shd w:val="clear" w:color="auto" w:fill="FFFF00"/>
            <w:vAlign w:val="bottom"/>
            <w:hideMark/>
          </w:tcPr>
          <w:p w14:paraId="28E233A8" w14:textId="77777777" w:rsidR="006741CC" w:rsidRPr="006741CC" w:rsidRDefault="006741CC" w:rsidP="006741CC">
            <w:pPr>
              <w:widowControl/>
              <w:jc w:val="center"/>
              <w:rPr>
                <w:b/>
                <w:bCs/>
                <w:sz w:val="22"/>
                <w:szCs w:val="22"/>
              </w:rPr>
            </w:pPr>
            <w:r w:rsidRPr="006741CC">
              <w:rPr>
                <w:b/>
                <w:bCs/>
                <w:sz w:val="22"/>
                <w:szCs w:val="22"/>
              </w:rPr>
              <w:t>04</w:t>
            </w:r>
          </w:p>
        </w:tc>
        <w:tc>
          <w:tcPr>
            <w:tcW w:w="326" w:type="dxa"/>
            <w:tcBorders>
              <w:top w:val="nil"/>
              <w:left w:val="nil"/>
              <w:bottom w:val="single" w:sz="4" w:space="0" w:color="auto"/>
              <w:right w:val="nil"/>
            </w:tcBorders>
            <w:shd w:val="clear" w:color="auto" w:fill="FFFF00"/>
            <w:vAlign w:val="bottom"/>
            <w:hideMark/>
          </w:tcPr>
          <w:p w14:paraId="08E48961" w14:textId="77777777" w:rsidR="006741CC" w:rsidRPr="006741CC" w:rsidRDefault="006741CC" w:rsidP="006741CC">
            <w:pPr>
              <w:widowControl/>
              <w:jc w:val="center"/>
              <w:rPr>
                <w:b/>
                <w:bCs/>
                <w:sz w:val="22"/>
                <w:szCs w:val="22"/>
              </w:rPr>
            </w:pPr>
            <w:r w:rsidRPr="006741CC">
              <w:rPr>
                <w:b/>
                <w:bCs/>
                <w:sz w:val="22"/>
                <w:szCs w:val="22"/>
              </w:rPr>
              <w:t>0</w:t>
            </w:r>
          </w:p>
        </w:tc>
        <w:tc>
          <w:tcPr>
            <w:tcW w:w="436" w:type="dxa"/>
            <w:tcBorders>
              <w:top w:val="nil"/>
              <w:left w:val="nil"/>
              <w:bottom w:val="single" w:sz="4" w:space="0" w:color="auto"/>
              <w:right w:val="nil"/>
            </w:tcBorders>
            <w:shd w:val="clear" w:color="auto" w:fill="FFFF00"/>
            <w:vAlign w:val="bottom"/>
            <w:hideMark/>
          </w:tcPr>
          <w:p w14:paraId="4276FD71" w14:textId="77777777" w:rsidR="006741CC" w:rsidRPr="006741CC" w:rsidRDefault="006741CC" w:rsidP="006741CC">
            <w:pPr>
              <w:widowControl/>
              <w:jc w:val="center"/>
              <w:rPr>
                <w:b/>
                <w:bCs/>
                <w:sz w:val="22"/>
                <w:szCs w:val="22"/>
              </w:rPr>
            </w:pPr>
            <w:r w:rsidRPr="006741CC">
              <w:rPr>
                <w:b/>
                <w:bCs/>
                <w:sz w:val="22"/>
                <w:szCs w:val="22"/>
              </w:rPr>
              <w:t>00</w:t>
            </w:r>
          </w:p>
        </w:tc>
        <w:tc>
          <w:tcPr>
            <w:tcW w:w="766" w:type="dxa"/>
            <w:tcBorders>
              <w:top w:val="nil"/>
              <w:left w:val="nil"/>
              <w:bottom w:val="single" w:sz="4" w:space="0" w:color="auto"/>
              <w:right w:val="single" w:sz="4" w:space="0" w:color="auto"/>
            </w:tcBorders>
            <w:shd w:val="clear" w:color="auto" w:fill="FFFF00"/>
            <w:vAlign w:val="bottom"/>
            <w:hideMark/>
          </w:tcPr>
          <w:p w14:paraId="69E5C286" w14:textId="77777777" w:rsidR="006741CC" w:rsidRPr="006741CC" w:rsidRDefault="006741CC" w:rsidP="006741CC">
            <w:pPr>
              <w:widowControl/>
              <w:jc w:val="center"/>
              <w:rPr>
                <w:b/>
                <w:bCs/>
                <w:sz w:val="22"/>
                <w:szCs w:val="22"/>
              </w:rPr>
            </w:pPr>
            <w:r w:rsidRPr="006741CC">
              <w:rPr>
                <w:b/>
                <w:bCs/>
                <w:sz w:val="22"/>
                <w:szCs w:val="22"/>
              </w:rPr>
              <w:t>00000</w:t>
            </w:r>
          </w:p>
        </w:tc>
        <w:tc>
          <w:tcPr>
            <w:tcW w:w="566" w:type="dxa"/>
            <w:tcBorders>
              <w:top w:val="nil"/>
              <w:left w:val="nil"/>
              <w:bottom w:val="single" w:sz="4" w:space="0" w:color="auto"/>
              <w:right w:val="single" w:sz="4" w:space="0" w:color="auto"/>
            </w:tcBorders>
            <w:shd w:val="clear" w:color="auto" w:fill="FFFF00"/>
            <w:noWrap/>
            <w:vAlign w:val="bottom"/>
            <w:hideMark/>
          </w:tcPr>
          <w:p w14:paraId="2E646CCB" w14:textId="77777777" w:rsidR="006741CC" w:rsidRPr="006741CC" w:rsidRDefault="006741CC" w:rsidP="006741CC">
            <w:pPr>
              <w:widowControl/>
              <w:rPr>
                <w:b/>
                <w:bCs/>
                <w:sz w:val="22"/>
                <w:szCs w:val="22"/>
              </w:rPr>
            </w:pPr>
            <w:r w:rsidRPr="006741CC">
              <w:rPr>
                <w:b/>
                <w:bCs/>
                <w:sz w:val="22"/>
                <w:szCs w:val="22"/>
              </w:rPr>
              <w:t> </w:t>
            </w:r>
          </w:p>
        </w:tc>
        <w:tc>
          <w:tcPr>
            <w:tcW w:w="466" w:type="dxa"/>
            <w:tcBorders>
              <w:top w:val="nil"/>
              <w:left w:val="nil"/>
              <w:bottom w:val="single" w:sz="4" w:space="0" w:color="auto"/>
              <w:right w:val="single" w:sz="4" w:space="0" w:color="auto"/>
            </w:tcBorders>
            <w:shd w:val="clear" w:color="auto" w:fill="FFFF00"/>
            <w:vAlign w:val="bottom"/>
            <w:hideMark/>
          </w:tcPr>
          <w:p w14:paraId="5DAE609D" w14:textId="77777777" w:rsidR="006741CC" w:rsidRPr="006741CC" w:rsidRDefault="006741CC" w:rsidP="006741CC">
            <w:pPr>
              <w:widowControl/>
              <w:jc w:val="right"/>
              <w:rPr>
                <w:b/>
                <w:bCs/>
                <w:sz w:val="22"/>
                <w:szCs w:val="22"/>
              </w:rPr>
            </w:pPr>
            <w:r w:rsidRPr="006741CC">
              <w:rPr>
                <w:b/>
                <w:bCs/>
                <w:sz w:val="22"/>
                <w:szCs w:val="22"/>
              </w:rPr>
              <w:t> </w:t>
            </w:r>
          </w:p>
        </w:tc>
        <w:tc>
          <w:tcPr>
            <w:tcW w:w="500" w:type="dxa"/>
            <w:tcBorders>
              <w:top w:val="nil"/>
              <w:left w:val="nil"/>
              <w:bottom w:val="single" w:sz="4" w:space="0" w:color="auto"/>
              <w:right w:val="single" w:sz="4" w:space="0" w:color="auto"/>
            </w:tcBorders>
            <w:shd w:val="clear" w:color="auto" w:fill="FFFF00"/>
            <w:vAlign w:val="bottom"/>
            <w:hideMark/>
          </w:tcPr>
          <w:p w14:paraId="05BD6212" w14:textId="77777777" w:rsidR="006741CC" w:rsidRPr="006741CC" w:rsidRDefault="006741CC" w:rsidP="006741CC">
            <w:pPr>
              <w:widowControl/>
              <w:rPr>
                <w:sz w:val="22"/>
                <w:szCs w:val="22"/>
              </w:rPr>
            </w:pPr>
            <w:r w:rsidRPr="006741CC">
              <w:rPr>
                <w:sz w:val="22"/>
                <w:szCs w:val="22"/>
              </w:rPr>
              <w:t> </w:t>
            </w:r>
          </w:p>
        </w:tc>
        <w:tc>
          <w:tcPr>
            <w:tcW w:w="1151" w:type="dxa"/>
            <w:tcBorders>
              <w:top w:val="nil"/>
              <w:left w:val="nil"/>
              <w:bottom w:val="single" w:sz="4" w:space="0" w:color="auto"/>
              <w:right w:val="single" w:sz="4" w:space="0" w:color="auto"/>
            </w:tcBorders>
            <w:shd w:val="clear" w:color="auto" w:fill="FFFF00"/>
            <w:noWrap/>
            <w:vAlign w:val="bottom"/>
            <w:hideMark/>
          </w:tcPr>
          <w:p w14:paraId="4D6809C1" w14:textId="77777777" w:rsidR="006741CC" w:rsidRPr="006741CC" w:rsidRDefault="006741CC" w:rsidP="006741CC">
            <w:pPr>
              <w:widowControl/>
              <w:jc w:val="right"/>
              <w:rPr>
                <w:b/>
                <w:bCs/>
                <w:sz w:val="22"/>
                <w:szCs w:val="22"/>
              </w:rPr>
            </w:pPr>
            <w:r w:rsidRPr="006741CC">
              <w:rPr>
                <w:b/>
                <w:bCs/>
                <w:sz w:val="22"/>
                <w:szCs w:val="22"/>
              </w:rPr>
              <w:t>3034,254</w:t>
            </w:r>
          </w:p>
        </w:tc>
        <w:tc>
          <w:tcPr>
            <w:tcW w:w="1151" w:type="dxa"/>
            <w:tcBorders>
              <w:top w:val="nil"/>
              <w:left w:val="nil"/>
              <w:bottom w:val="single" w:sz="4" w:space="0" w:color="auto"/>
              <w:right w:val="single" w:sz="4" w:space="0" w:color="auto"/>
            </w:tcBorders>
            <w:shd w:val="clear" w:color="auto" w:fill="FFFF00"/>
            <w:noWrap/>
            <w:vAlign w:val="bottom"/>
            <w:hideMark/>
          </w:tcPr>
          <w:p w14:paraId="2B4B1A50" w14:textId="77777777" w:rsidR="006741CC" w:rsidRPr="006741CC" w:rsidRDefault="006741CC" w:rsidP="006741CC">
            <w:pPr>
              <w:widowControl/>
              <w:jc w:val="right"/>
              <w:rPr>
                <w:b/>
                <w:bCs/>
                <w:sz w:val="22"/>
                <w:szCs w:val="22"/>
              </w:rPr>
            </w:pPr>
            <w:r w:rsidRPr="006741CC">
              <w:rPr>
                <w:b/>
                <w:bCs/>
                <w:sz w:val="22"/>
                <w:szCs w:val="22"/>
              </w:rPr>
              <w:t>2530,274</w:t>
            </w:r>
          </w:p>
        </w:tc>
        <w:tc>
          <w:tcPr>
            <w:tcW w:w="1151" w:type="dxa"/>
            <w:tcBorders>
              <w:top w:val="nil"/>
              <w:left w:val="nil"/>
              <w:bottom w:val="single" w:sz="4" w:space="0" w:color="auto"/>
              <w:right w:val="single" w:sz="4" w:space="0" w:color="auto"/>
            </w:tcBorders>
            <w:shd w:val="clear" w:color="auto" w:fill="FFFF00"/>
            <w:noWrap/>
            <w:vAlign w:val="bottom"/>
            <w:hideMark/>
          </w:tcPr>
          <w:p w14:paraId="7B3D49CC" w14:textId="77777777" w:rsidR="006741CC" w:rsidRPr="006741CC" w:rsidRDefault="006741CC" w:rsidP="006741CC">
            <w:pPr>
              <w:widowControl/>
              <w:jc w:val="right"/>
              <w:rPr>
                <w:b/>
                <w:bCs/>
                <w:sz w:val="22"/>
                <w:szCs w:val="22"/>
              </w:rPr>
            </w:pPr>
            <w:r w:rsidRPr="006741CC">
              <w:rPr>
                <w:b/>
                <w:bCs/>
                <w:sz w:val="22"/>
                <w:szCs w:val="22"/>
              </w:rPr>
              <w:t>2317,797</w:t>
            </w:r>
          </w:p>
        </w:tc>
      </w:tr>
      <w:tr w:rsidR="006741CC" w:rsidRPr="006741CC" w14:paraId="3C0DA25C" w14:textId="77777777" w:rsidTr="00BF731A">
        <w:trPr>
          <w:trHeight w:val="990"/>
        </w:trPr>
        <w:tc>
          <w:tcPr>
            <w:tcW w:w="3958" w:type="dxa"/>
            <w:tcBorders>
              <w:top w:val="nil"/>
              <w:left w:val="single" w:sz="4" w:space="0" w:color="auto"/>
              <w:bottom w:val="single" w:sz="4" w:space="0" w:color="auto"/>
              <w:right w:val="single" w:sz="4" w:space="0" w:color="auto"/>
            </w:tcBorders>
            <w:shd w:val="clear" w:color="auto" w:fill="FFFFFF"/>
            <w:vAlign w:val="bottom"/>
            <w:hideMark/>
          </w:tcPr>
          <w:p w14:paraId="6A6B4C15" w14:textId="77777777" w:rsidR="006741CC" w:rsidRPr="006741CC" w:rsidRDefault="006741CC" w:rsidP="006741CC">
            <w:pPr>
              <w:widowControl/>
              <w:rPr>
                <w:b/>
                <w:bCs/>
                <w:sz w:val="22"/>
                <w:szCs w:val="22"/>
              </w:rPr>
            </w:pPr>
            <w:r w:rsidRPr="006741CC">
              <w:rPr>
                <w:b/>
                <w:bCs/>
                <w:sz w:val="22"/>
                <w:szCs w:val="22"/>
              </w:rPr>
              <w:t>Подрограмма "Благоустройство населенных пунктов"</w:t>
            </w:r>
          </w:p>
        </w:tc>
        <w:tc>
          <w:tcPr>
            <w:tcW w:w="436" w:type="dxa"/>
            <w:tcBorders>
              <w:top w:val="nil"/>
              <w:left w:val="nil"/>
              <w:bottom w:val="single" w:sz="4" w:space="0" w:color="auto"/>
              <w:right w:val="nil"/>
            </w:tcBorders>
            <w:shd w:val="clear" w:color="auto" w:fill="FFFFFF"/>
            <w:vAlign w:val="bottom"/>
            <w:hideMark/>
          </w:tcPr>
          <w:p w14:paraId="3152A25D" w14:textId="77777777" w:rsidR="006741CC" w:rsidRPr="006741CC" w:rsidRDefault="006741CC" w:rsidP="006741CC">
            <w:pPr>
              <w:widowControl/>
              <w:jc w:val="center"/>
              <w:rPr>
                <w:b/>
                <w:bCs/>
                <w:sz w:val="22"/>
                <w:szCs w:val="22"/>
              </w:rPr>
            </w:pPr>
            <w:r w:rsidRPr="006741CC">
              <w:rPr>
                <w:b/>
                <w:bCs/>
                <w:sz w:val="22"/>
                <w:szCs w:val="22"/>
              </w:rPr>
              <w:t>04</w:t>
            </w:r>
          </w:p>
        </w:tc>
        <w:tc>
          <w:tcPr>
            <w:tcW w:w="326" w:type="dxa"/>
            <w:tcBorders>
              <w:top w:val="nil"/>
              <w:left w:val="nil"/>
              <w:bottom w:val="single" w:sz="4" w:space="0" w:color="auto"/>
              <w:right w:val="nil"/>
            </w:tcBorders>
            <w:shd w:val="clear" w:color="auto" w:fill="FFFFFF"/>
            <w:vAlign w:val="bottom"/>
            <w:hideMark/>
          </w:tcPr>
          <w:p w14:paraId="4A2B905E" w14:textId="77777777" w:rsidR="006741CC" w:rsidRPr="006741CC" w:rsidRDefault="006741CC" w:rsidP="006741CC">
            <w:pPr>
              <w:widowControl/>
              <w:jc w:val="center"/>
              <w:rPr>
                <w:b/>
                <w:bCs/>
                <w:sz w:val="22"/>
                <w:szCs w:val="22"/>
              </w:rPr>
            </w:pPr>
            <w:r w:rsidRPr="006741CC">
              <w:rPr>
                <w:b/>
                <w:bCs/>
                <w:sz w:val="22"/>
                <w:szCs w:val="22"/>
              </w:rPr>
              <w:t>1</w:t>
            </w:r>
          </w:p>
        </w:tc>
        <w:tc>
          <w:tcPr>
            <w:tcW w:w="436" w:type="dxa"/>
            <w:tcBorders>
              <w:top w:val="nil"/>
              <w:left w:val="nil"/>
              <w:bottom w:val="single" w:sz="4" w:space="0" w:color="auto"/>
              <w:right w:val="nil"/>
            </w:tcBorders>
            <w:shd w:val="clear" w:color="auto" w:fill="FFFFFF"/>
            <w:vAlign w:val="bottom"/>
            <w:hideMark/>
          </w:tcPr>
          <w:p w14:paraId="044E440A" w14:textId="77777777" w:rsidR="006741CC" w:rsidRPr="006741CC" w:rsidRDefault="006741CC" w:rsidP="006741CC">
            <w:pPr>
              <w:widowControl/>
              <w:jc w:val="center"/>
              <w:rPr>
                <w:b/>
                <w:bCs/>
                <w:sz w:val="22"/>
                <w:szCs w:val="22"/>
              </w:rPr>
            </w:pPr>
            <w:r w:rsidRPr="006741CC">
              <w:rPr>
                <w:b/>
                <w:bCs/>
                <w:sz w:val="22"/>
                <w:szCs w:val="22"/>
              </w:rPr>
              <w:t>00</w:t>
            </w:r>
          </w:p>
        </w:tc>
        <w:tc>
          <w:tcPr>
            <w:tcW w:w="766" w:type="dxa"/>
            <w:tcBorders>
              <w:top w:val="nil"/>
              <w:left w:val="nil"/>
              <w:bottom w:val="single" w:sz="4" w:space="0" w:color="auto"/>
              <w:right w:val="single" w:sz="4" w:space="0" w:color="auto"/>
            </w:tcBorders>
            <w:shd w:val="clear" w:color="auto" w:fill="FFFFFF"/>
            <w:vAlign w:val="bottom"/>
            <w:hideMark/>
          </w:tcPr>
          <w:p w14:paraId="4994D799" w14:textId="77777777" w:rsidR="006741CC" w:rsidRPr="006741CC" w:rsidRDefault="006741CC" w:rsidP="006741CC">
            <w:pPr>
              <w:widowControl/>
              <w:jc w:val="center"/>
              <w:rPr>
                <w:b/>
                <w:bCs/>
                <w:sz w:val="22"/>
                <w:szCs w:val="22"/>
              </w:rPr>
            </w:pPr>
            <w:r w:rsidRPr="006741CC">
              <w:rPr>
                <w:b/>
                <w:bCs/>
                <w:sz w:val="22"/>
                <w:szCs w:val="22"/>
              </w:rPr>
              <w:t>00000</w:t>
            </w:r>
          </w:p>
        </w:tc>
        <w:tc>
          <w:tcPr>
            <w:tcW w:w="566" w:type="dxa"/>
            <w:tcBorders>
              <w:top w:val="nil"/>
              <w:left w:val="nil"/>
              <w:bottom w:val="single" w:sz="4" w:space="0" w:color="auto"/>
              <w:right w:val="single" w:sz="4" w:space="0" w:color="auto"/>
            </w:tcBorders>
            <w:shd w:val="clear" w:color="auto" w:fill="FFFFFF"/>
            <w:noWrap/>
            <w:vAlign w:val="bottom"/>
            <w:hideMark/>
          </w:tcPr>
          <w:p w14:paraId="6E1FE99D" w14:textId="77777777" w:rsidR="006741CC" w:rsidRPr="006741CC" w:rsidRDefault="006741CC" w:rsidP="006741CC">
            <w:pPr>
              <w:widowControl/>
              <w:rPr>
                <w:b/>
                <w:bCs/>
                <w:sz w:val="22"/>
                <w:szCs w:val="22"/>
              </w:rPr>
            </w:pPr>
            <w:r w:rsidRPr="006741CC">
              <w:rPr>
                <w:b/>
                <w:bCs/>
                <w:sz w:val="22"/>
                <w:szCs w:val="22"/>
              </w:rPr>
              <w:t> </w:t>
            </w:r>
          </w:p>
        </w:tc>
        <w:tc>
          <w:tcPr>
            <w:tcW w:w="466" w:type="dxa"/>
            <w:tcBorders>
              <w:top w:val="nil"/>
              <w:left w:val="nil"/>
              <w:bottom w:val="single" w:sz="4" w:space="0" w:color="auto"/>
              <w:right w:val="single" w:sz="4" w:space="0" w:color="auto"/>
            </w:tcBorders>
            <w:shd w:val="clear" w:color="auto" w:fill="FFFFFF"/>
            <w:noWrap/>
            <w:vAlign w:val="bottom"/>
            <w:hideMark/>
          </w:tcPr>
          <w:p w14:paraId="59520E7D" w14:textId="77777777" w:rsidR="006741CC" w:rsidRPr="006741CC" w:rsidRDefault="006741CC" w:rsidP="006741CC">
            <w:pPr>
              <w:widowControl/>
              <w:jc w:val="center"/>
              <w:rPr>
                <w:b/>
                <w:bCs/>
                <w:sz w:val="22"/>
                <w:szCs w:val="22"/>
              </w:rPr>
            </w:pPr>
            <w:r w:rsidRPr="006741CC">
              <w:rPr>
                <w:b/>
                <w:bCs/>
                <w:sz w:val="22"/>
                <w:szCs w:val="22"/>
              </w:rPr>
              <w:t> </w:t>
            </w:r>
          </w:p>
        </w:tc>
        <w:tc>
          <w:tcPr>
            <w:tcW w:w="500" w:type="dxa"/>
            <w:tcBorders>
              <w:top w:val="nil"/>
              <w:left w:val="nil"/>
              <w:bottom w:val="single" w:sz="4" w:space="0" w:color="auto"/>
              <w:right w:val="single" w:sz="4" w:space="0" w:color="auto"/>
            </w:tcBorders>
            <w:shd w:val="clear" w:color="auto" w:fill="FFFFFF"/>
            <w:noWrap/>
            <w:vAlign w:val="bottom"/>
            <w:hideMark/>
          </w:tcPr>
          <w:p w14:paraId="3C02C553" w14:textId="77777777" w:rsidR="006741CC" w:rsidRPr="006741CC" w:rsidRDefault="006741CC" w:rsidP="006741CC">
            <w:pPr>
              <w:widowControl/>
              <w:jc w:val="center"/>
              <w:rPr>
                <w:b/>
                <w:bCs/>
                <w:sz w:val="22"/>
                <w:szCs w:val="22"/>
              </w:rPr>
            </w:pPr>
            <w:r w:rsidRPr="006741CC">
              <w:rPr>
                <w:b/>
                <w:bCs/>
                <w:sz w:val="22"/>
                <w:szCs w:val="22"/>
              </w:rPr>
              <w:t> </w:t>
            </w:r>
          </w:p>
        </w:tc>
        <w:tc>
          <w:tcPr>
            <w:tcW w:w="1151" w:type="dxa"/>
            <w:tcBorders>
              <w:top w:val="nil"/>
              <w:left w:val="nil"/>
              <w:bottom w:val="single" w:sz="4" w:space="0" w:color="auto"/>
              <w:right w:val="single" w:sz="4" w:space="0" w:color="auto"/>
            </w:tcBorders>
            <w:shd w:val="clear" w:color="auto" w:fill="FFFFFF"/>
            <w:noWrap/>
            <w:vAlign w:val="bottom"/>
            <w:hideMark/>
          </w:tcPr>
          <w:p w14:paraId="5158DAEA" w14:textId="77777777" w:rsidR="006741CC" w:rsidRPr="006741CC" w:rsidRDefault="006741CC" w:rsidP="006741CC">
            <w:pPr>
              <w:widowControl/>
              <w:jc w:val="right"/>
              <w:rPr>
                <w:b/>
                <w:bCs/>
                <w:sz w:val="22"/>
                <w:szCs w:val="22"/>
              </w:rPr>
            </w:pPr>
            <w:r w:rsidRPr="006741CC">
              <w:rPr>
                <w:b/>
                <w:bCs/>
                <w:sz w:val="22"/>
                <w:szCs w:val="22"/>
              </w:rPr>
              <w:t>1372,254</w:t>
            </w:r>
          </w:p>
        </w:tc>
        <w:tc>
          <w:tcPr>
            <w:tcW w:w="1151" w:type="dxa"/>
            <w:tcBorders>
              <w:top w:val="nil"/>
              <w:left w:val="nil"/>
              <w:bottom w:val="single" w:sz="4" w:space="0" w:color="auto"/>
              <w:right w:val="single" w:sz="4" w:space="0" w:color="auto"/>
            </w:tcBorders>
            <w:shd w:val="clear" w:color="auto" w:fill="FFFFFF"/>
            <w:noWrap/>
            <w:vAlign w:val="bottom"/>
            <w:hideMark/>
          </w:tcPr>
          <w:p w14:paraId="58D33413" w14:textId="77777777" w:rsidR="006741CC" w:rsidRPr="006741CC" w:rsidRDefault="006741CC" w:rsidP="006741CC">
            <w:pPr>
              <w:widowControl/>
              <w:jc w:val="right"/>
              <w:rPr>
                <w:b/>
                <w:bCs/>
                <w:sz w:val="22"/>
                <w:szCs w:val="22"/>
              </w:rPr>
            </w:pPr>
            <w:r w:rsidRPr="006741CC">
              <w:rPr>
                <w:b/>
                <w:bCs/>
                <w:sz w:val="22"/>
                <w:szCs w:val="22"/>
              </w:rPr>
              <w:t>1415,639</w:t>
            </w:r>
          </w:p>
        </w:tc>
        <w:tc>
          <w:tcPr>
            <w:tcW w:w="1151" w:type="dxa"/>
            <w:tcBorders>
              <w:top w:val="nil"/>
              <w:left w:val="nil"/>
              <w:bottom w:val="single" w:sz="4" w:space="0" w:color="auto"/>
              <w:right w:val="single" w:sz="4" w:space="0" w:color="auto"/>
            </w:tcBorders>
            <w:shd w:val="clear" w:color="auto" w:fill="FFFFFF"/>
            <w:noWrap/>
            <w:vAlign w:val="bottom"/>
            <w:hideMark/>
          </w:tcPr>
          <w:p w14:paraId="39819A6A" w14:textId="77777777" w:rsidR="006741CC" w:rsidRPr="006741CC" w:rsidRDefault="006741CC" w:rsidP="006741CC">
            <w:pPr>
              <w:widowControl/>
              <w:jc w:val="right"/>
              <w:rPr>
                <w:b/>
                <w:bCs/>
                <w:sz w:val="22"/>
                <w:szCs w:val="22"/>
              </w:rPr>
            </w:pPr>
            <w:r w:rsidRPr="006741CC">
              <w:rPr>
                <w:b/>
                <w:bCs/>
                <w:sz w:val="22"/>
                <w:szCs w:val="22"/>
              </w:rPr>
              <w:t>1442,552</w:t>
            </w:r>
          </w:p>
        </w:tc>
      </w:tr>
      <w:tr w:rsidR="006741CC" w:rsidRPr="006741CC" w14:paraId="35B54459" w14:textId="77777777" w:rsidTr="00BF731A">
        <w:trPr>
          <w:trHeight w:val="795"/>
        </w:trPr>
        <w:tc>
          <w:tcPr>
            <w:tcW w:w="3958" w:type="dxa"/>
            <w:tcBorders>
              <w:top w:val="nil"/>
              <w:left w:val="single" w:sz="4" w:space="0" w:color="auto"/>
              <w:bottom w:val="single" w:sz="4" w:space="0" w:color="auto"/>
              <w:right w:val="single" w:sz="4" w:space="0" w:color="auto"/>
            </w:tcBorders>
            <w:shd w:val="clear" w:color="auto" w:fill="auto"/>
            <w:vAlign w:val="bottom"/>
            <w:hideMark/>
          </w:tcPr>
          <w:p w14:paraId="721A72B1" w14:textId="77777777" w:rsidR="006741CC" w:rsidRPr="006741CC" w:rsidRDefault="006741CC" w:rsidP="006741CC">
            <w:pPr>
              <w:widowControl/>
              <w:rPr>
                <w:i/>
                <w:iCs/>
                <w:sz w:val="22"/>
                <w:szCs w:val="22"/>
              </w:rPr>
            </w:pPr>
            <w:r w:rsidRPr="006741CC">
              <w:rPr>
                <w:i/>
                <w:iCs/>
                <w:sz w:val="22"/>
                <w:szCs w:val="22"/>
              </w:rPr>
              <w:t>Основное мероприятие «Благоустройство населенных пунктов»</w:t>
            </w:r>
          </w:p>
        </w:tc>
        <w:tc>
          <w:tcPr>
            <w:tcW w:w="436" w:type="dxa"/>
            <w:tcBorders>
              <w:top w:val="nil"/>
              <w:left w:val="nil"/>
              <w:bottom w:val="single" w:sz="4" w:space="0" w:color="auto"/>
              <w:right w:val="nil"/>
            </w:tcBorders>
            <w:shd w:val="clear" w:color="auto" w:fill="auto"/>
            <w:vAlign w:val="bottom"/>
            <w:hideMark/>
          </w:tcPr>
          <w:p w14:paraId="7BAEF73E" w14:textId="77777777" w:rsidR="006741CC" w:rsidRPr="006741CC" w:rsidRDefault="006741CC" w:rsidP="006741CC">
            <w:pPr>
              <w:widowControl/>
              <w:jc w:val="center"/>
              <w:rPr>
                <w:i/>
                <w:iCs/>
                <w:sz w:val="22"/>
                <w:szCs w:val="22"/>
              </w:rPr>
            </w:pPr>
            <w:r w:rsidRPr="006741CC">
              <w:rPr>
                <w:i/>
                <w:iCs/>
                <w:sz w:val="22"/>
                <w:szCs w:val="22"/>
              </w:rPr>
              <w:t>04</w:t>
            </w:r>
          </w:p>
        </w:tc>
        <w:tc>
          <w:tcPr>
            <w:tcW w:w="326" w:type="dxa"/>
            <w:tcBorders>
              <w:top w:val="nil"/>
              <w:left w:val="nil"/>
              <w:bottom w:val="single" w:sz="4" w:space="0" w:color="auto"/>
              <w:right w:val="nil"/>
            </w:tcBorders>
            <w:shd w:val="clear" w:color="auto" w:fill="auto"/>
            <w:vAlign w:val="bottom"/>
            <w:hideMark/>
          </w:tcPr>
          <w:p w14:paraId="02500AFA" w14:textId="77777777" w:rsidR="006741CC" w:rsidRPr="006741CC" w:rsidRDefault="006741CC" w:rsidP="006741CC">
            <w:pPr>
              <w:widowControl/>
              <w:jc w:val="center"/>
              <w:rPr>
                <w:i/>
                <w:iCs/>
                <w:sz w:val="22"/>
                <w:szCs w:val="22"/>
              </w:rPr>
            </w:pPr>
            <w:r w:rsidRPr="006741CC">
              <w:rPr>
                <w:i/>
                <w:iCs/>
                <w:sz w:val="22"/>
                <w:szCs w:val="22"/>
              </w:rPr>
              <w:t>1</w:t>
            </w:r>
          </w:p>
        </w:tc>
        <w:tc>
          <w:tcPr>
            <w:tcW w:w="436" w:type="dxa"/>
            <w:tcBorders>
              <w:top w:val="nil"/>
              <w:left w:val="nil"/>
              <w:bottom w:val="single" w:sz="4" w:space="0" w:color="auto"/>
              <w:right w:val="nil"/>
            </w:tcBorders>
            <w:shd w:val="clear" w:color="auto" w:fill="auto"/>
            <w:vAlign w:val="bottom"/>
            <w:hideMark/>
          </w:tcPr>
          <w:p w14:paraId="53C1B943" w14:textId="77777777" w:rsidR="006741CC" w:rsidRPr="006741CC" w:rsidRDefault="006741CC" w:rsidP="006741CC">
            <w:pPr>
              <w:widowControl/>
              <w:jc w:val="center"/>
              <w:rPr>
                <w:i/>
                <w:iCs/>
                <w:sz w:val="22"/>
                <w:szCs w:val="22"/>
              </w:rPr>
            </w:pPr>
            <w:r w:rsidRPr="006741CC">
              <w:rPr>
                <w:i/>
                <w:iCs/>
                <w:sz w:val="22"/>
                <w:szCs w:val="22"/>
              </w:rPr>
              <w:t>01</w:t>
            </w:r>
          </w:p>
        </w:tc>
        <w:tc>
          <w:tcPr>
            <w:tcW w:w="766" w:type="dxa"/>
            <w:tcBorders>
              <w:top w:val="nil"/>
              <w:left w:val="nil"/>
              <w:bottom w:val="single" w:sz="4" w:space="0" w:color="auto"/>
              <w:right w:val="single" w:sz="4" w:space="0" w:color="auto"/>
            </w:tcBorders>
            <w:shd w:val="clear" w:color="auto" w:fill="auto"/>
            <w:vAlign w:val="bottom"/>
            <w:hideMark/>
          </w:tcPr>
          <w:p w14:paraId="49ED3222" w14:textId="77777777" w:rsidR="006741CC" w:rsidRPr="006741CC" w:rsidRDefault="006741CC" w:rsidP="006741CC">
            <w:pPr>
              <w:widowControl/>
              <w:jc w:val="center"/>
              <w:rPr>
                <w:i/>
                <w:iCs/>
                <w:sz w:val="22"/>
                <w:szCs w:val="22"/>
              </w:rPr>
            </w:pPr>
            <w:r w:rsidRPr="006741CC">
              <w:rPr>
                <w:i/>
                <w:iCs/>
                <w:sz w:val="22"/>
                <w:szCs w:val="22"/>
              </w:rPr>
              <w:t>00000</w:t>
            </w:r>
          </w:p>
        </w:tc>
        <w:tc>
          <w:tcPr>
            <w:tcW w:w="566" w:type="dxa"/>
            <w:tcBorders>
              <w:top w:val="nil"/>
              <w:left w:val="nil"/>
              <w:bottom w:val="single" w:sz="4" w:space="0" w:color="auto"/>
              <w:right w:val="single" w:sz="4" w:space="0" w:color="auto"/>
            </w:tcBorders>
            <w:shd w:val="clear" w:color="auto" w:fill="auto"/>
            <w:noWrap/>
            <w:vAlign w:val="bottom"/>
            <w:hideMark/>
          </w:tcPr>
          <w:p w14:paraId="2BA91752" w14:textId="77777777" w:rsidR="006741CC" w:rsidRPr="006741CC" w:rsidRDefault="006741CC" w:rsidP="006741CC">
            <w:pPr>
              <w:widowControl/>
              <w:rPr>
                <w:i/>
                <w:iCs/>
                <w:sz w:val="22"/>
                <w:szCs w:val="22"/>
              </w:rPr>
            </w:pPr>
            <w:r w:rsidRPr="006741CC">
              <w:rPr>
                <w:i/>
                <w:iCs/>
                <w:sz w:val="22"/>
                <w:szCs w:val="22"/>
              </w:rPr>
              <w:t> </w:t>
            </w:r>
          </w:p>
        </w:tc>
        <w:tc>
          <w:tcPr>
            <w:tcW w:w="466" w:type="dxa"/>
            <w:tcBorders>
              <w:top w:val="nil"/>
              <w:left w:val="nil"/>
              <w:bottom w:val="single" w:sz="4" w:space="0" w:color="auto"/>
              <w:right w:val="single" w:sz="4" w:space="0" w:color="auto"/>
            </w:tcBorders>
            <w:shd w:val="clear" w:color="auto" w:fill="auto"/>
            <w:vAlign w:val="bottom"/>
            <w:hideMark/>
          </w:tcPr>
          <w:p w14:paraId="10F07DE2" w14:textId="77777777" w:rsidR="006741CC" w:rsidRPr="006741CC" w:rsidRDefault="006741CC" w:rsidP="006741CC">
            <w:pPr>
              <w:widowControl/>
              <w:jc w:val="center"/>
              <w:rPr>
                <w:i/>
                <w:iCs/>
                <w:sz w:val="22"/>
                <w:szCs w:val="22"/>
              </w:rPr>
            </w:pPr>
            <w:r w:rsidRPr="006741CC">
              <w:rPr>
                <w:i/>
                <w:iCs/>
                <w:sz w:val="22"/>
                <w:szCs w:val="22"/>
              </w:rPr>
              <w:t> </w:t>
            </w:r>
          </w:p>
        </w:tc>
        <w:tc>
          <w:tcPr>
            <w:tcW w:w="500" w:type="dxa"/>
            <w:tcBorders>
              <w:top w:val="nil"/>
              <w:left w:val="nil"/>
              <w:bottom w:val="single" w:sz="4" w:space="0" w:color="auto"/>
              <w:right w:val="single" w:sz="4" w:space="0" w:color="auto"/>
            </w:tcBorders>
            <w:shd w:val="clear" w:color="auto" w:fill="auto"/>
            <w:vAlign w:val="bottom"/>
            <w:hideMark/>
          </w:tcPr>
          <w:p w14:paraId="7519F973" w14:textId="77777777" w:rsidR="006741CC" w:rsidRPr="006741CC" w:rsidRDefault="006741CC" w:rsidP="006741CC">
            <w:pPr>
              <w:widowControl/>
              <w:jc w:val="center"/>
              <w:rPr>
                <w:i/>
                <w:iCs/>
                <w:sz w:val="22"/>
                <w:szCs w:val="22"/>
              </w:rPr>
            </w:pPr>
            <w:r w:rsidRPr="006741CC">
              <w:rPr>
                <w:i/>
                <w:iCs/>
                <w:sz w:val="22"/>
                <w:szCs w:val="22"/>
              </w:rPr>
              <w:t> </w:t>
            </w:r>
          </w:p>
        </w:tc>
        <w:tc>
          <w:tcPr>
            <w:tcW w:w="1151" w:type="dxa"/>
            <w:tcBorders>
              <w:top w:val="nil"/>
              <w:left w:val="nil"/>
              <w:bottom w:val="single" w:sz="4" w:space="0" w:color="auto"/>
              <w:right w:val="single" w:sz="4" w:space="0" w:color="auto"/>
            </w:tcBorders>
            <w:shd w:val="clear" w:color="auto" w:fill="auto"/>
            <w:noWrap/>
            <w:vAlign w:val="bottom"/>
            <w:hideMark/>
          </w:tcPr>
          <w:p w14:paraId="0083B362" w14:textId="77777777" w:rsidR="006741CC" w:rsidRPr="006741CC" w:rsidRDefault="006741CC" w:rsidP="006741CC">
            <w:pPr>
              <w:widowControl/>
              <w:jc w:val="right"/>
              <w:rPr>
                <w:i/>
                <w:iCs/>
                <w:sz w:val="22"/>
                <w:szCs w:val="22"/>
              </w:rPr>
            </w:pPr>
            <w:r w:rsidRPr="006741CC">
              <w:rPr>
                <w:i/>
                <w:iCs/>
                <w:sz w:val="22"/>
                <w:szCs w:val="22"/>
              </w:rPr>
              <w:t>1372,254</w:t>
            </w:r>
          </w:p>
        </w:tc>
        <w:tc>
          <w:tcPr>
            <w:tcW w:w="1151" w:type="dxa"/>
            <w:tcBorders>
              <w:top w:val="nil"/>
              <w:left w:val="nil"/>
              <w:bottom w:val="single" w:sz="4" w:space="0" w:color="auto"/>
              <w:right w:val="single" w:sz="4" w:space="0" w:color="auto"/>
            </w:tcBorders>
            <w:shd w:val="clear" w:color="auto" w:fill="auto"/>
            <w:noWrap/>
            <w:vAlign w:val="bottom"/>
            <w:hideMark/>
          </w:tcPr>
          <w:p w14:paraId="57855ACA" w14:textId="77777777" w:rsidR="006741CC" w:rsidRPr="006741CC" w:rsidRDefault="006741CC" w:rsidP="006741CC">
            <w:pPr>
              <w:widowControl/>
              <w:jc w:val="right"/>
              <w:rPr>
                <w:i/>
                <w:iCs/>
                <w:sz w:val="22"/>
                <w:szCs w:val="22"/>
              </w:rPr>
            </w:pPr>
            <w:r w:rsidRPr="006741CC">
              <w:rPr>
                <w:i/>
                <w:iCs/>
                <w:sz w:val="22"/>
                <w:szCs w:val="22"/>
              </w:rPr>
              <w:t>1415,639</w:t>
            </w:r>
          </w:p>
        </w:tc>
        <w:tc>
          <w:tcPr>
            <w:tcW w:w="1151" w:type="dxa"/>
            <w:tcBorders>
              <w:top w:val="nil"/>
              <w:left w:val="nil"/>
              <w:bottom w:val="single" w:sz="4" w:space="0" w:color="auto"/>
              <w:right w:val="single" w:sz="4" w:space="0" w:color="auto"/>
            </w:tcBorders>
            <w:shd w:val="clear" w:color="auto" w:fill="auto"/>
            <w:noWrap/>
            <w:vAlign w:val="bottom"/>
            <w:hideMark/>
          </w:tcPr>
          <w:p w14:paraId="31F8ED53" w14:textId="77777777" w:rsidR="006741CC" w:rsidRPr="006741CC" w:rsidRDefault="006741CC" w:rsidP="006741CC">
            <w:pPr>
              <w:widowControl/>
              <w:jc w:val="right"/>
              <w:rPr>
                <w:i/>
                <w:iCs/>
                <w:sz w:val="22"/>
                <w:szCs w:val="22"/>
              </w:rPr>
            </w:pPr>
            <w:r w:rsidRPr="006741CC">
              <w:rPr>
                <w:i/>
                <w:iCs/>
                <w:sz w:val="22"/>
                <w:szCs w:val="22"/>
              </w:rPr>
              <w:t>1442,552</w:t>
            </w:r>
          </w:p>
        </w:tc>
      </w:tr>
      <w:tr w:rsidR="006741CC" w:rsidRPr="006741CC" w14:paraId="25CFD1A4" w14:textId="77777777" w:rsidTr="00BF731A">
        <w:trPr>
          <w:trHeight w:val="690"/>
        </w:trPr>
        <w:tc>
          <w:tcPr>
            <w:tcW w:w="3958" w:type="dxa"/>
            <w:tcBorders>
              <w:top w:val="nil"/>
              <w:left w:val="single" w:sz="4" w:space="0" w:color="auto"/>
              <w:bottom w:val="single" w:sz="4" w:space="0" w:color="auto"/>
              <w:right w:val="single" w:sz="4" w:space="0" w:color="auto"/>
            </w:tcBorders>
            <w:shd w:val="clear" w:color="auto" w:fill="auto"/>
            <w:vAlign w:val="bottom"/>
            <w:hideMark/>
          </w:tcPr>
          <w:p w14:paraId="060BD0D8" w14:textId="77777777" w:rsidR="006741CC" w:rsidRPr="006741CC" w:rsidRDefault="006741CC" w:rsidP="006741CC">
            <w:pPr>
              <w:widowControl/>
              <w:rPr>
                <w:sz w:val="22"/>
                <w:szCs w:val="22"/>
              </w:rPr>
            </w:pPr>
            <w:r w:rsidRPr="006741CC">
              <w:rPr>
                <w:sz w:val="22"/>
                <w:szCs w:val="22"/>
              </w:rPr>
              <w:t>Уличное освещение</w:t>
            </w:r>
          </w:p>
        </w:tc>
        <w:tc>
          <w:tcPr>
            <w:tcW w:w="436" w:type="dxa"/>
            <w:tcBorders>
              <w:top w:val="nil"/>
              <w:left w:val="nil"/>
              <w:bottom w:val="single" w:sz="4" w:space="0" w:color="auto"/>
              <w:right w:val="nil"/>
            </w:tcBorders>
            <w:shd w:val="clear" w:color="auto" w:fill="auto"/>
            <w:vAlign w:val="bottom"/>
            <w:hideMark/>
          </w:tcPr>
          <w:p w14:paraId="0E579F07" w14:textId="77777777" w:rsidR="006741CC" w:rsidRPr="006741CC" w:rsidRDefault="006741CC" w:rsidP="006741CC">
            <w:pPr>
              <w:widowControl/>
              <w:jc w:val="center"/>
              <w:rPr>
                <w:sz w:val="22"/>
                <w:szCs w:val="22"/>
              </w:rPr>
            </w:pPr>
            <w:r w:rsidRPr="006741CC">
              <w:rPr>
                <w:sz w:val="22"/>
                <w:szCs w:val="22"/>
              </w:rPr>
              <w:t>04</w:t>
            </w:r>
          </w:p>
        </w:tc>
        <w:tc>
          <w:tcPr>
            <w:tcW w:w="326" w:type="dxa"/>
            <w:tcBorders>
              <w:top w:val="nil"/>
              <w:left w:val="nil"/>
              <w:bottom w:val="single" w:sz="4" w:space="0" w:color="auto"/>
              <w:right w:val="nil"/>
            </w:tcBorders>
            <w:shd w:val="clear" w:color="auto" w:fill="auto"/>
            <w:vAlign w:val="bottom"/>
            <w:hideMark/>
          </w:tcPr>
          <w:p w14:paraId="527C77A1" w14:textId="77777777" w:rsidR="006741CC" w:rsidRPr="006741CC" w:rsidRDefault="006741CC" w:rsidP="006741CC">
            <w:pPr>
              <w:widowControl/>
              <w:jc w:val="center"/>
              <w:rPr>
                <w:sz w:val="22"/>
                <w:szCs w:val="22"/>
              </w:rPr>
            </w:pPr>
            <w:r w:rsidRPr="006741CC">
              <w:rPr>
                <w:sz w:val="22"/>
                <w:szCs w:val="22"/>
              </w:rPr>
              <w:t>1</w:t>
            </w:r>
          </w:p>
        </w:tc>
        <w:tc>
          <w:tcPr>
            <w:tcW w:w="436" w:type="dxa"/>
            <w:tcBorders>
              <w:top w:val="nil"/>
              <w:left w:val="nil"/>
              <w:bottom w:val="single" w:sz="4" w:space="0" w:color="auto"/>
              <w:right w:val="nil"/>
            </w:tcBorders>
            <w:shd w:val="clear" w:color="auto" w:fill="auto"/>
            <w:vAlign w:val="bottom"/>
            <w:hideMark/>
          </w:tcPr>
          <w:p w14:paraId="0C063C26" w14:textId="77777777" w:rsidR="006741CC" w:rsidRPr="006741CC" w:rsidRDefault="006741CC" w:rsidP="006741CC">
            <w:pPr>
              <w:widowControl/>
              <w:jc w:val="center"/>
              <w:rPr>
                <w:sz w:val="22"/>
                <w:szCs w:val="22"/>
              </w:rPr>
            </w:pPr>
            <w:r w:rsidRPr="006741CC">
              <w:rPr>
                <w:sz w:val="22"/>
                <w:szCs w:val="22"/>
              </w:rPr>
              <w:t>01</w:t>
            </w:r>
          </w:p>
        </w:tc>
        <w:tc>
          <w:tcPr>
            <w:tcW w:w="766" w:type="dxa"/>
            <w:tcBorders>
              <w:top w:val="nil"/>
              <w:left w:val="nil"/>
              <w:bottom w:val="single" w:sz="4" w:space="0" w:color="auto"/>
              <w:right w:val="single" w:sz="4" w:space="0" w:color="auto"/>
            </w:tcBorders>
            <w:shd w:val="clear" w:color="auto" w:fill="auto"/>
            <w:vAlign w:val="bottom"/>
            <w:hideMark/>
          </w:tcPr>
          <w:p w14:paraId="663E3D6B" w14:textId="77777777" w:rsidR="006741CC" w:rsidRPr="006741CC" w:rsidRDefault="006741CC" w:rsidP="006741CC">
            <w:pPr>
              <w:widowControl/>
              <w:jc w:val="center"/>
              <w:rPr>
                <w:sz w:val="22"/>
                <w:szCs w:val="22"/>
              </w:rPr>
            </w:pPr>
            <w:r w:rsidRPr="006741CC">
              <w:rPr>
                <w:sz w:val="22"/>
                <w:szCs w:val="22"/>
              </w:rPr>
              <w:t>81110</w:t>
            </w:r>
          </w:p>
        </w:tc>
        <w:tc>
          <w:tcPr>
            <w:tcW w:w="566" w:type="dxa"/>
            <w:tcBorders>
              <w:top w:val="nil"/>
              <w:left w:val="nil"/>
              <w:bottom w:val="single" w:sz="4" w:space="0" w:color="auto"/>
              <w:right w:val="single" w:sz="4" w:space="0" w:color="auto"/>
            </w:tcBorders>
            <w:shd w:val="clear" w:color="auto" w:fill="auto"/>
            <w:noWrap/>
            <w:vAlign w:val="bottom"/>
            <w:hideMark/>
          </w:tcPr>
          <w:p w14:paraId="7CC713E0" w14:textId="77777777" w:rsidR="006741CC" w:rsidRPr="006741CC" w:rsidRDefault="006741CC" w:rsidP="006741CC">
            <w:pPr>
              <w:widowControl/>
              <w:rPr>
                <w:sz w:val="22"/>
                <w:szCs w:val="22"/>
              </w:rPr>
            </w:pPr>
            <w:r w:rsidRPr="006741CC">
              <w:rPr>
                <w:sz w:val="22"/>
                <w:szCs w:val="22"/>
              </w:rPr>
              <w:t> </w:t>
            </w:r>
          </w:p>
        </w:tc>
        <w:tc>
          <w:tcPr>
            <w:tcW w:w="466" w:type="dxa"/>
            <w:tcBorders>
              <w:top w:val="nil"/>
              <w:left w:val="nil"/>
              <w:bottom w:val="single" w:sz="4" w:space="0" w:color="auto"/>
              <w:right w:val="single" w:sz="4" w:space="0" w:color="auto"/>
            </w:tcBorders>
            <w:shd w:val="clear" w:color="auto" w:fill="auto"/>
            <w:vAlign w:val="bottom"/>
            <w:hideMark/>
          </w:tcPr>
          <w:p w14:paraId="7C5268B0" w14:textId="77777777" w:rsidR="006741CC" w:rsidRPr="006741CC" w:rsidRDefault="006741CC" w:rsidP="006741CC">
            <w:pPr>
              <w:widowControl/>
              <w:jc w:val="center"/>
              <w:rPr>
                <w:sz w:val="22"/>
                <w:szCs w:val="22"/>
              </w:rPr>
            </w:pPr>
            <w:r w:rsidRPr="006741CC">
              <w:rPr>
                <w:sz w:val="22"/>
                <w:szCs w:val="22"/>
              </w:rPr>
              <w:t> </w:t>
            </w:r>
          </w:p>
        </w:tc>
        <w:tc>
          <w:tcPr>
            <w:tcW w:w="500" w:type="dxa"/>
            <w:tcBorders>
              <w:top w:val="nil"/>
              <w:left w:val="nil"/>
              <w:bottom w:val="single" w:sz="4" w:space="0" w:color="auto"/>
              <w:right w:val="single" w:sz="4" w:space="0" w:color="auto"/>
            </w:tcBorders>
            <w:shd w:val="clear" w:color="auto" w:fill="auto"/>
            <w:vAlign w:val="bottom"/>
            <w:hideMark/>
          </w:tcPr>
          <w:p w14:paraId="008732EF" w14:textId="77777777" w:rsidR="006741CC" w:rsidRPr="006741CC" w:rsidRDefault="006741CC" w:rsidP="006741CC">
            <w:pPr>
              <w:widowControl/>
              <w:jc w:val="center"/>
              <w:rPr>
                <w:sz w:val="22"/>
                <w:szCs w:val="22"/>
              </w:rPr>
            </w:pPr>
            <w:r w:rsidRPr="006741CC">
              <w:rPr>
                <w:sz w:val="22"/>
                <w:szCs w:val="22"/>
              </w:rPr>
              <w:t> </w:t>
            </w:r>
          </w:p>
        </w:tc>
        <w:tc>
          <w:tcPr>
            <w:tcW w:w="1151" w:type="dxa"/>
            <w:tcBorders>
              <w:top w:val="nil"/>
              <w:left w:val="nil"/>
              <w:bottom w:val="single" w:sz="4" w:space="0" w:color="auto"/>
              <w:right w:val="single" w:sz="4" w:space="0" w:color="auto"/>
            </w:tcBorders>
            <w:shd w:val="clear" w:color="auto" w:fill="auto"/>
            <w:noWrap/>
            <w:vAlign w:val="bottom"/>
            <w:hideMark/>
          </w:tcPr>
          <w:p w14:paraId="5DB9AC33" w14:textId="77777777" w:rsidR="006741CC" w:rsidRPr="006741CC" w:rsidRDefault="006741CC" w:rsidP="006741CC">
            <w:pPr>
              <w:widowControl/>
              <w:jc w:val="right"/>
              <w:rPr>
                <w:sz w:val="22"/>
                <w:szCs w:val="22"/>
              </w:rPr>
            </w:pPr>
            <w:r w:rsidRPr="006741CC">
              <w:rPr>
                <w:sz w:val="22"/>
                <w:szCs w:val="22"/>
              </w:rPr>
              <w:t>1180,854</w:t>
            </w:r>
          </w:p>
        </w:tc>
        <w:tc>
          <w:tcPr>
            <w:tcW w:w="1151" w:type="dxa"/>
            <w:tcBorders>
              <w:top w:val="nil"/>
              <w:left w:val="nil"/>
              <w:bottom w:val="single" w:sz="4" w:space="0" w:color="auto"/>
              <w:right w:val="single" w:sz="4" w:space="0" w:color="auto"/>
            </w:tcBorders>
            <w:shd w:val="clear" w:color="auto" w:fill="auto"/>
            <w:noWrap/>
            <w:vAlign w:val="bottom"/>
            <w:hideMark/>
          </w:tcPr>
          <w:p w14:paraId="37101545" w14:textId="77777777" w:rsidR="006741CC" w:rsidRPr="006741CC" w:rsidRDefault="006741CC" w:rsidP="006741CC">
            <w:pPr>
              <w:widowControl/>
              <w:jc w:val="right"/>
              <w:rPr>
                <w:sz w:val="22"/>
                <w:szCs w:val="22"/>
              </w:rPr>
            </w:pPr>
            <w:r w:rsidRPr="006741CC">
              <w:rPr>
                <w:sz w:val="22"/>
                <w:szCs w:val="22"/>
              </w:rPr>
              <w:t>1170,811</w:t>
            </w:r>
          </w:p>
        </w:tc>
        <w:tc>
          <w:tcPr>
            <w:tcW w:w="1151" w:type="dxa"/>
            <w:tcBorders>
              <w:top w:val="nil"/>
              <w:left w:val="nil"/>
              <w:bottom w:val="single" w:sz="4" w:space="0" w:color="auto"/>
              <w:right w:val="single" w:sz="4" w:space="0" w:color="auto"/>
            </w:tcBorders>
            <w:shd w:val="clear" w:color="auto" w:fill="auto"/>
            <w:noWrap/>
            <w:vAlign w:val="bottom"/>
            <w:hideMark/>
          </w:tcPr>
          <w:p w14:paraId="7F0CB6DA" w14:textId="77777777" w:rsidR="006741CC" w:rsidRPr="006741CC" w:rsidRDefault="006741CC" w:rsidP="006741CC">
            <w:pPr>
              <w:widowControl/>
              <w:jc w:val="right"/>
              <w:rPr>
                <w:sz w:val="22"/>
                <w:szCs w:val="22"/>
              </w:rPr>
            </w:pPr>
            <w:r w:rsidRPr="006741CC">
              <w:rPr>
                <w:sz w:val="22"/>
                <w:szCs w:val="22"/>
              </w:rPr>
              <w:t>1194,227</w:t>
            </w:r>
          </w:p>
        </w:tc>
      </w:tr>
      <w:tr w:rsidR="006741CC" w:rsidRPr="006741CC" w14:paraId="396E2A61" w14:textId="77777777" w:rsidTr="00BF731A">
        <w:trPr>
          <w:trHeight w:val="885"/>
        </w:trPr>
        <w:tc>
          <w:tcPr>
            <w:tcW w:w="3958" w:type="dxa"/>
            <w:tcBorders>
              <w:top w:val="nil"/>
              <w:left w:val="single" w:sz="4" w:space="0" w:color="auto"/>
              <w:bottom w:val="single" w:sz="4" w:space="0" w:color="auto"/>
              <w:right w:val="single" w:sz="4" w:space="0" w:color="auto"/>
            </w:tcBorders>
            <w:shd w:val="clear" w:color="auto" w:fill="auto"/>
            <w:vAlign w:val="bottom"/>
            <w:hideMark/>
          </w:tcPr>
          <w:p w14:paraId="30AA5194" w14:textId="77777777" w:rsidR="006741CC" w:rsidRPr="006741CC" w:rsidRDefault="006741CC" w:rsidP="006741CC">
            <w:pPr>
              <w:widowControl/>
              <w:rPr>
                <w:sz w:val="22"/>
                <w:szCs w:val="22"/>
              </w:rPr>
            </w:pPr>
            <w:r w:rsidRPr="006741CC">
              <w:rPr>
                <w:sz w:val="22"/>
                <w:szCs w:val="22"/>
              </w:rPr>
              <w:t>Закупка товаров, работ и услуг для  обеспечения государственных (муниципальных ) нужд</w:t>
            </w:r>
          </w:p>
        </w:tc>
        <w:tc>
          <w:tcPr>
            <w:tcW w:w="436" w:type="dxa"/>
            <w:tcBorders>
              <w:top w:val="nil"/>
              <w:left w:val="nil"/>
              <w:bottom w:val="single" w:sz="4" w:space="0" w:color="auto"/>
              <w:right w:val="nil"/>
            </w:tcBorders>
            <w:shd w:val="clear" w:color="auto" w:fill="auto"/>
            <w:vAlign w:val="bottom"/>
            <w:hideMark/>
          </w:tcPr>
          <w:p w14:paraId="11085BCE" w14:textId="77777777" w:rsidR="006741CC" w:rsidRPr="006741CC" w:rsidRDefault="006741CC" w:rsidP="006741CC">
            <w:pPr>
              <w:widowControl/>
              <w:jc w:val="center"/>
              <w:rPr>
                <w:sz w:val="22"/>
                <w:szCs w:val="22"/>
              </w:rPr>
            </w:pPr>
            <w:r w:rsidRPr="006741CC">
              <w:rPr>
                <w:sz w:val="22"/>
                <w:szCs w:val="22"/>
              </w:rPr>
              <w:t>04</w:t>
            </w:r>
          </w:p>
        </w:tc>
        <w:tc>
          <w:tcPr>
            <w:tcW w:w="326" w:type="dxa"/>
            <w:tcBorders>
              <w:top w:val="nil"/>
              <w:left w:val="nil"/>
              <w:bottom w:val="single" w:sz="4" w:space="0" w:color="auto"/>
              <w:right w:val="nil"/>
            </w:tcBorders>
            <w:shd w:val="clear" w:color="auto" w:fill="auto"/>
            <w:vAlign w:val="bottom"/>
            <w:hideMark/>
          </w:tcPr>
          <w:p w14:paraId="08B6BACA" w14:textId="77777777" w:rsidR="006741CC" w:rsidRPr="006741CC" w:rsidRDefault="006741CC" w:rsidP="006741CC">
            <w:pPr>
              <w:widowControl/>
              <w:jc w:val="center"/>
              <w:rPr>
                <w:sz w:val="22"/>
                <w:szCs w:val="22"/>
              </w:rPr>
            </w:pPr>
            <w:r w:rsidRPr="006741CC">
              <w:rPr>
                <w:sz w:val="22"/>
                <w:szCs w:val="22"/>
              </w:rPr>
              <w:t>1</w:t>
            </w:r>
          </w:p>
        </w:tc>
        <w:tc>
          <w:tcPr>
            <w:tcW w:w="436" w:type="dxa"/>
            <w:tcBorders>
              <w:top w:val="nil"/>
              <w:left w:val="nil"/>
              <w:bottom w:val="single" w:sz="4" w:space="0" w:color="auto"/>
              <w:right w:val="nil"/>
            </w:tcBorders>
            <w:shd w:val="clear" w:color="auto" w:fill="auto"/>
            <w:vAlign w:val="bottom"/>
            <w:hideMark/>
          </w:tcPr>
          <w:p w14:paraId="65289FC3" w14:textId="77777777" w:rsidR="006741CC" w:rsidRPr="006741CC" w:rsidRDefault="006741CC" w:rsidP="006741CC">
            <w:pPr>
              <w:widowControl/>
              <w:jc w:val="center"/>
              <w:rPr>
                <w:sz w:val="22"/>
                <w:szCs w:val="22"/>
              </w:rPr>
            </w:pPr>
            <w:r w:rsidRPr="006741CC">
              <w:rPr>
                <w:sz w:val="22"/>
                <w:szCs w:val="22"/>
              </w:rPr>
              <w:t>01</w:t>
            </w:r>
          </w:p>
        </w:tc>
        <w:tc>
          <w:tcPr>
            <w:tcW w:w="766" w:type="dxa"/>
            <w:tcBorders>
              <w:top w:val="nil"/>
              <w:left w:val="nil"/>
              <w:bottom w:val="single" w:sz="4" w:space="0" w:color="auto"/>
              <w:right w:val="single" w:sz="4" w:space="0" w:color="auto"/>
            </w:tcBorders>
            <w:shd w:val="clear" w:color="auto" w:fill="auto"/>
            <w:vAlign w:val="bottom"/>
            <w:hideMark/>
          </w:tcPr>
          <w:p w14:paraId="6285E783" w14:textId="77777777" w:rsidR="006741CC" w:rsidRPr="006741CC" w:rsidRDefault="006741CC" w:rsidP="006741CC">
            <w:pPr>
              <w:widowControl/>
              <w:jc w:val="center"/>
              <w:rPr>
                <w:sz w:val="22"/>
                <w:szCs w:val="22"/>
              </w:rPr>
            </w:pPr>
            <w:r w:rsidRPr="006741CC">
              <w:rPr>
                <w:sz w:val="22"/>
                <w:szCs w:val="22"/>
              </w:rPr>
              <w:t>81110</w:t>
            </w:r>
          </w:p>
        </w:tc>
        <w:tc>
          <w:tcPr>
            <w:tcW w:w="566" w:type="dxa"/>
            <w:tcBorders>
              <w:top w:val="nil"/>
              <w:left w:val="nil"/>
              <w:bottom w:val="single" w:sz="4" w:space="0" w:color="auto"/>
              <w:right w:val="single" w:sz="4" w:space="0" w:color="auto"/>
            </w:tcBorders>
            <w:shd w:val="clear" w:color="auto" w:fill="auto"/>
            <w:noWrap/>
            <w:vAlign w:val="bottom"/>
            <w:hideMark/>
          </w:tcPr>
          <w:p w14:paraId="460F671A" w14:textId="77777777" w:rsidR="006741CC" w:rsidRPr="006741CC" w:rsidRDefault="006741CC" w:rsidP="006741CC">
            <w:pPr>
              <w:widowControl/>
              <w:rPr>
                <w:sz w:val="22"/>
                <w:szCs w:val="22"/>
              </w:rPr>
            </w:pPr>
            <w:r w:rsidRPr="006741CC">
              <w:rPr>
                <w:sz w:val="22"/>
                <w:szCs w:val="22"/>
              </w:rPr>
              <w:t>200</w:t>
            </w:r>
          </w:p>
        </w:tc>
        <w:tc>
          <w:tcPr>
            <w:tcW w:w="466" w:type="dxa"/>
            <w:tcBorders>
              <w:top w:val="nil"/>
              <w:left w:val="nil"/>
              <w:bottom w:val="single" w:sz="4" w:space="0" w:color="auto"/>
              <w:right w:val="single" w:sz="4" w:space="0" w:color="auto"/>
            </w:tcBorders>
            <w:shd w:val="clear" w:color="auto" w:fill="auto"/>
            <w:vAlign w:val="bottom"/>
            <w:hideMark/>
          </w:tcPr>
          <w:p w14:paraId="57F33A78" w14:textId="77777777" w:rsidR="006741CC" w:rsidRPr="006741CC" w:rsidRDefault="006741CC" w:rsidP="006741CC">
            <w:pPr>
              <w:widowControl/>
              <w:jc w:val="center"/>
              <w:rPr>
                <w:sz w:val="22"/>
                <w:szCs w:val="22"/>
              </w:rPr>
            </w:pPr>
            <w:r w:rsidRPr="006741CC">
              <w:rPr>
                <w:sz w:val="22"/>
                <w:szCs w:val="22"/>
              </w:rPr>
              <w:t> </w:t>
            </w:r>
          </w:p>
        </w:tc>
        <w:tc>
          <w:tcPr>
            <w:tcW w:w="500" w:type="dxa"/>
            <w:tcBorders>
              <w:top w:val="nil"/>
              <w:left w:val="nil"/>
              <w:bottom w:val="single" w:sz="4" w:space="0" w:color="auto"/>
              <w:right w:val="single" w:sz="4" w:space="0" w:color="auto"/>
            </w:tcBorders>
            <w:shd w:val="clear" w:color="auto" w:fill="auto"/>
            <w:vAlign w:val="bottom"/>
            <w:hideMark/>
          </w:tcPr>
          <w:p w14:paraId="2916E842" w14:textId="77777777" w:rsidR="006741CC" w:rsidRPr="006741CC" w:rsidRDefault="006741CC" w:rsidP="006741CC">
            <w:pPr>
              <w:widowControl/>
              <w:jc w:val="center"/>
              <w:rPr>
                <w:sz w:val="22"/>
                <w:szCs w:val="22"/>
              </w:rPr>
            </w:pPr>
            <w:r w:rsidRPr="006741CC">
              <w:rPr>
                <w:sz w:val="22"/>
                <w:szCs w:val="22"/>
              </w:rPr>
              <w:t> </w:t>
            </w:r>
          </w:p>
        </w:tc>
        <w:tc>
          <w:tcPr>
            <w:tcW w:w="1151" w:type="dxa"/>
            <w:tcBorders>
              <w:top w:val="nil"/>
              <w:left w:val="nil"/>
              <w:bottom w:val="single" w:sz="4" w:space="0" w:color="auto"/>
              <w:right w:val="single" w:sz="4" w:space="0" w:color="auto"/>
            </w:tcBorders>
            <w:shd w:val="clear" w:color="auto" w:fill="auto"/>
            <w:noWrap/>
            <w:vAlign w:val="bottom"/>
            <w:hideMark/>
          </w:tcPr>
          <w:p w14:paraId="6ED8FD92" w14:textId="77777777" w:rsidR="006741CC" w:rsidRPr="006741CC" w:rsidRDefault="006741CC" w:rsidP="006741CC">
            <w:pPr>
              <w:widowControl/>
              <w:jc w:val="right"/>
              <w:rPr>
                <w:sz w:val="22"/>
                <w:szCs w:val="22"/>
              </w:rPr>
            </w:pPr>
            <w:r w:rsidRPr="006741CC">
              <w:rPr>
                <w:sz w:val="22"/>
                <w:szCs w:val="22"/>
              </w:rPr>
              <w:t>1180,854</w:t>
            </w:r>
          </w:p>
        </w:tc>
        <w:tc>
          <w:tcPr>
            <w:tcW w:w="1151" w:type="dxa"/>
            <w:tcBorders>
              <w:top w:val="nil"/>
              <w:left w:val="nil"/>
              <w:bottom w:val="single" w:sz="4" w:space="0" w:color="auto"/>
              <w:right w:val="single" w:sz="4" w:space="0" w:color="auto"/>
            </w:tcBorders>
            <w:shd w:val="clear" w:color="auto" w:fill="auto"/>
            <w:noWrap/>
            <w:vAlign w:val="bottom"/>
            <w:hideMark/>
          </w:tcPr>
          <w:p w14:paraId="1584C2D4" w14:textId="77777777" w:rsidR="006741CC" w:rsidRPr="006741CC" w:rsidRDefault="006741CC" w:rsidP="006741CC">
            <w:pPr>
              <w:widowControl/>
              <w:jc w:val="right"/>
              <w:rPr>
                <w:sz w:val="22"/>
                <w:szCs w:val="22"/>
              </w:rPr>
            </w:pPr>
            <w:r w:rsidRPr="006741CC">
              <w:rPr>
                <w:sz w:val="22"/>
                <w:szCs w:val="22"/>
              </w:rPr>
              <w:t>1170,811</w:t>
            </w:r>
          </w:p>
        </w:tc>
        <w:tc>
          <w:tcPr>
            <w:tcW w:w="1151" w:type="dxa"/>
            <w:tcBorders>
              <w:top w:val="nil"/>
              <w:left w:val="nil"/>
              <w:bottom w:val="single" w:sz="4" w:space="0" w:color="auto"/>
              <w:right w:val="single" w:sz="4" w:space="0" w:color="auto"/>
            </w:tcBorders>
            <w:shd w:val="clear" w:color="auto" w:fill="auto"/>
            <w:noWrap/>
            <w:vAlign w:val="bottom"/>
            <w:hideMark/>
          </w:tcPr>
          <w:p w14:paraId="2132EB00" w14:textId="77777777" w:rsidR="006741CC" w:rsidRPr="006741CC" w:rsidRDefault="006741CC" w:rsidP="006741CC">
            <w:pPr>
              <w:widowControl/>
              <w:jc w:val="right"/>
              <w:rPr>
                <w:sz w:val="22"/>
                <w:szCs w:val="22"/>
              </w:rPr>
            </w:pPr>
            <w:r w:rsidRPr="006741CC">
              <w:rPr>
                <w:sz w:val="22"/>
                <w:szCs w:val="22"/>
              </w:rPr>
              <w:t>1194,227</w:t>
            </w:r>
          </w:p>
        </w:tc>
      </w:tr>
      <w:tr w:rsidR="006741CC" w:rsidRPr="006741CC" w14:paraId="2422A0E8" w14:textId="77777777" w:rsidTr="00BF731A">
        <w:trPr>
          <w:trHeight w:val="540"/>
        </w:trPr>
        <w:tc>
          <w:tcPr>
            <w:tcW w:w="3958" w:type="dxa"/>
            <w:tcBorders>
              <w:top w:val="nil"/>
              <w:left w:val="single" w:sz="4" w:space="0" w:color="auto"/>
              <w:bottom w:val="single" w:sz="4" w:space="0" w:color="auto"/>
              <w:right w:val="single" w:sz="4" w:space="0" w:color="auto"/>
            </w:tcBorders>
            <w:shd w:val="clear" w:color="auto" w:fill="auto"/>
            <w:vAlign w:val="bottom"/>
            <w:hideMark/>
          </w:tcPr>
          <w:p w14:paraId="525C9ABD" w14:textId="77777777" w:rsidR="006741CC" w:rsidRPr="006741CC" w:rsidRDefault="006741CC" w:rsidP="006741CC">
            <w:pPr>
              <w:widowControl/>
              <w:rPr>
                <w:sz w:val="22"/>
                <w:szCs w:val="22"/>
              </w:rPr>
            </w:pPr>
            <w:r w:rsidRPr="006741CC">
              <w:rPr>
                <w:sz w:val="22"/>
                <w:szCs w:val="22"/>
              </w:rPr>
              <w:t>Иные закупки товаров, работ и услуг для обеспечения государственных (муниципальных) нужд</w:t>
            </w:r>
          </w:p>
        </w:tc>
        <w:tc>
          <w:tcPr>
            <w:tcW w:w="436" w:type="dxa"/>
            <w:tcBorders>
              <w:top w:val="nil"/>
              <w:left w:val="nil"/>
              <w:bottom w:val="single" w:sz="4" w:space="0" w:color="auto"/>
              <w:right w:val="nil"/>
            </w:tcBorders>
            <w:shd w:val="clear" w:color="auto" w:fill="auto"/>
            <w:vAlign w:val="bottom"/>
            <w:hideMark/>
          </w:tcPr>
          <w:p w14:paraId="45A913C9" w14:textId="77777777" w:rsidR="006741CC" w:rsidRPr="006741CC" w:rsidRDefault="006741CC" w:rsidP="006741CC">
            <w:pPr>
              <w:widowControl/>
              <w:jc w:val="center"/>
              <w:rPr>
                <w:sz w:val="22"/>
                <w:szCs w:val="22"/>
              </w:rPr>
            </w:pPr>
            <w:r w:rsidRPr="006741CC">
              <w:rPr>
                <w:sz w:val="22"/>
                <w:szCs w:val="22"/>
              </w:rPr>
              <w:t>04</w:t>
            </w:r>
          </w:p>
        </w:tc>
        <w:tc>
          <w:tcPr>
            <w:tcW w:w="326" w:type="dxa"/>
            <w:tcBorders>
              <w:top w:val="nil"/>
              <w:left w:val="nil"/>
              <w:bottom w:val="single" w:sz="4" w:space="0" w:color="auto"/>
              <w:right w:val="nil"/>
            </w:tcBorders>
            <w:shd w:val="clear" w:color="auto" w:fill="auto"/>
            <w:vAlign w:val="bottom"/>
            <w:hideMark/>
          </w:tcPr>
          <w:p w14:paraId="0268D8AB" w14:textId="77777777" w:rsidR="006741CC" w:rsidRPr="006741CC" w:rsidRDefault="006741CC" w:rsidP="006741CC">
            <w:pPr>
              <w:widowControl/>
              <w:jc w:val="center"/>
              <w:rPr>
                <w:sz w:val="22"/>
                <w:szCs w:val="22"/>
              </w:rPr>
            </w:pPr>
            <w:r w:rsidRPr="006741CC">
              <w:rPr>
                <w:sz w:val="22"/>
                <w:szCs w:val="22"/>
              </w:rPr>
              <w:t>1</w:t>
            </w:r>
          </w:p>
        </w:tc>
        <w:tc>
          <w:tcPr>
            <w:tcW w:w="436" w:type="dxa"/>
            <w:tcBorders>
              <w:top w:val="nil"/>
              <w:left w:val="nil"/>
              <w:bottom w:val="single" w:sz="4" w:space="0" w:color="auto"/>
              <w:right w:val="nil"/>
            </w:tcBorders>
            <w:shd w:val="clear" w:color="auto" w:fill="auto"/>
            <w:vAlign w:val="bottom"/>
            <w:hideMark/>
          </w:tcPr>
          <w:p w14:paraId="0B4CD903" w14:textId="77777777" w:rsidR="006741CC" w:rsidRPr="006741CC" w:rsidRDefault="006741CC" w:rsidP="006741CC">
            <w:pPr>
              <w:widowControl/>
              <w:jc w:val="center"/>
              <w:rPr>
                <w:sz w:val="22"/>
                <w:szCs w:val="22"/>
              </w:rPr>
            </w:pPr>
            <w:r w:rsidRPr="006741CC">
              <w:rPr>
                <w:sz w:val="22"/>
                <w:szCs w:val="22"/>
              </w:rPr>
              <w:t>01</w:t>
            </w:r>
          </w:p>
        </w:tc>
        <w:tc>
          <w:tcPr>
            <w:tcW w:w="766" w:type="dxa"/>
            <w:tcBorders>
              <w:top w:val="nil"/>
              <w:left w:val="nil"/>
              <w:bottom w:val="single" w:sz="4" w:space="0" w:color="auto"/>
              <w:right w:val="single" w:sz="4" w:space="0" w:color="auto"/>
            </w:tcBorders>
            <w:shd w:val="clear" w:color="auto" w:fill="auto"/>
            <w:vAlign w:val="bottom"/>
            <w:hideMark/>
          </w:tcPr>
          <w:p w14:paraId="1E2E071C" w14:textId="77777777" w:rsidR="006741CC" w:rsidRPr="006741CC" w:rsidRDefault="006741CC" w:rsidP="006741CC">
            <w:pPr>
              <w:widowControl/>
              <w:jc w:val="center"/>
              <w:rPr>
                <w:sz w:val="22"/>
                <w:szCs w:val="22"/>
              </w:rPr>
            </w:pPr>
            <w:r w:rsidRPr="006741CC">
              <w:rPr>
                <w:sz w:val="22"/>
                <w:szCs w:val="22"/>
              </w:rPr>
              <w:t>81110</w:t>
            </w:r>
          </w:p>
        </w:tc>
        <w:tc>
          <w:tcPr>
            <w:tcW w:w="566" w:type="dxa"/>
            <w:tcBorders>
              <w:top w:val="nil"/>
              <w:left w:val="nil"/>
              <w:bottom w:val="single" w:sz="4" w:space="0" w:color="auto"/>
              <w:right w:val="single" w:sz="4" w:space="0" w:color="auto"/>
            </w:tcBorders>
            <w:shd w:val="clear" w:color="auto" w:fill="auto"/>
            <w:noWrap/>
            <w:vAlign w:val="bottom"/>
            <w:hideMark/>
          </w:tcPr>
          <w:p w14:paraId="66D37E6C" w14:textId="77777777" w:rsidR="006741CC" w:rsidRPr="006741CC" w:rsidRDefault="006741CC" w:rsidP="006741CC">
            <w:pPr>
              <w:widowControl/>
              <w:rPr>
                <w:sz w:val="22"/>
                <w:szCs w:val="22"/>
              </w:rPr>
            </w:pPr>
            <w:r w:rsidRPr="006741CC">
              <w:rPr>
                <w:sz w:val="22"/>
                <w:szCs w:val="22"/>
              </w:rPr>
              <w:t>240</w:t>
            </w:r>
          </w:p>
        </w:tc>
        <w:tc>
          <w:tcPr>
            <w:tcW w:w="466" w:type="dxa"/>
            <w:tcBorders>
              <w:top w:val="nil"/>
              <w:left w:val="nil"/>
              <w:bottom w:val="single" w:sz="4" w:space="0" w:color="auto"/>
              <w:right w:val="single" w:sz="4" w:space="0" w:color="auto"/>
            </w:tcBorders>
            <w:shd w:val="clear" w:color="auto" w:fill="auto"/>
            <w:vAlign w:val="bottom"/>
            <w:hideMark/>
          </w:tcPr>
          <w:p w14:paraId="5AA5EE34" w14:textId="77777777" w:rsidR="006741CC" w:rsidRPr="006741CC" w:rsidRDefault="006741CC" w:rsidP="006741CC">
            <w:pPr>
              <w:widowControl/>
              <w:jc w:val="center"/>
              <w:rPr>
                <w:sz w:val="22"/>
                <w:szCs w:val="22"/>
              </w:rPr>
            </w:pPr>
            <w:r w:rsidRPr="006741CC">
              <w:rPr>
                <w:sz w:val="22"/>
                <w:szCs w:val="22"/>
              </w:rPr>
              <w:t> </w:t>
            </w:r>
          </w:p>
        </w:tc>
        <w:tc>
          <w:tcPr>
            <w:tcW w:w="500" w:type="dxa"/>
            <w:tcBorders>
              <w:top w:val="nil"/>
              <w:left w:val="nil"/>
              <w:bottom w:val="single" w:sz="4" w:space="0" w:color="auto"/>
              <w:right w:val="single" w:sz="4" w:space="0" w:color="auto"/>
            </w:tcBorders>
            <w:shd w:val="clear" w:color="auto" w:fill="auto"/>
            <w:vAlign w:val="bottom"/>
            <w:hideMark/>
          </w:tcPr>
          <w:p w14:paraId="2AB037E1" w14:textId="77777777" w:rsidR="006741CC" w:rsidRPr="006741CC" w:rsidRDefault="006741CC" w:rsidP="006741CC">
            <w:pPr>
              <w:widowControl/>
              <w:jc w:val="center"/>
              <w:rPr>
                <w:sz w:val="22"/>
                <w:szCs w:val="22"/>
              </w:rPr>
            </w:pPr>
            <w:r w:rsidRPr="006741CC">
              <w:rPr>
                <w:sz w:val="22"/>
                <w:szCs w:val="22"/>
              </w:rPr>
              <w:t> </w:t>
            </w:r>
          </w:p>
        </w:tc>
        <w:tc>
          <w:tcPr>
            <w:tcW w:w="1151" w:type="dxa"/>
            <w:tcBorders>
              <w:top w:val="nil"/>
              <w:left w:val="nil"/>
              <w:bottom w:val="single" w:sz="4" w:space="0" w:color="auto"/>
              <w:right w:val="single" w:sz="4" w:space="0" w:color="auto"/>
            </w:tcBorders>
            <w:shd w:val="clear" w:color="auto" w:fill="auto"/>
            <w:noWrap/>
            <w:vAlign w:val="bottom"/>
            <w:hideMark/>
          </w:tcPr>
          <w:p w14:paraId="455C774C" w14:textId="77777777" w:rsidR="006741CC" w:rsidRPr="006741CC" w:rsidRDefault="006741CC" w:rsidP="006741CC">
            <w:pPr>
              <w:widowControl/>
              <w:jc w:val="right"/>
              <w:rPr>
                <w:sz w:val="22"/>
                <w:szCs w:val="22"/>
              </w:rPr>
            </w:pPr>
            <w:r w:rsidRPr="006741CC">
              <w:rPr>
                <w:sz w:val="22"/>
                <w:szCs w:val="22"/>
              </w:rPr>
              <w:t>1180,854</w:t>
            </w:r>
          </w:p>
        </w:tc>
        <w:tc>
          <w:tcPr>
            <w:tcW w:w="1151" w:type="dxa"/>
            <w:tcBorders>
              <w:top w:val="nil"/>
              <w:left w:val="nil"/>
              <w:bottom w:val="single" w:sz="4" w:space="0" w:color="auto"/>
              <w:right w:val="single" w:sz="4" w:space="0" w:color="auto"/>
            </w:tcBorders>
            <w:shd w:val="clear" w:color="auto" w:fill="auto"/>
            <w:noWrap/>
            <w:vAlign w:val="bottom"/>
            <w:hideMark/>
          </w:tcPr>
          <w:p w14:paraId="0759802B" w14:textId="77777777" w:rsidR="006741CC" w:rsidRPr="006741CC" w:rsidRDefault="006741CC" w:rsidP="006741CC">
            <w:pPr>
              <w:widowControl/>
              <w:jc w:val="right"/>
              <w:rPr>
                <w:sz w:val="22"/>
                <w:szCs w:val="22"/>
              </w:rPr>
            </w:pPr>
            <w:r w:rsidRPr="006741CC">
              <w:rPr>
                <w:sz w:val="22"/>
                <w:szCs w:val="22"/>
              </w:rPr>
              <w:t>1170,811</w:t>
            </w:r>
          </w:p>
        </w:tc>
        <w:tc>
          <w:tcPr>
            <w:tcW w:w="1151" w:type="dxa"/>
            <w:tcBorders>
              <w:top w:val="nil"/>
              <w:left w:val="nil"/>
              <w:bottom w:val="single" w:sz="4" w:space="0" w:color="auto"/>
              <w:right w:val="single" w:sz="4" w:space="0" w:color="auto"/>
            </w:tcBorders>
            <w:shd w:val="clear" w:color="auto" w:fill="auto"/>
            <w:noWrap/>
            <w:vAlign w:val="bottom"/>
            <w:hideMark/>
          </w:tcPr>
          <w:p w14:paraId="0F96B822" w14:textId="77777777" w:rsidR="006741CC" w:rsidRPr="006741CC" w:rsidRDefault="006741CC" w:rsidP="006741CC">
            <w:pPr>
              <w:widowControl/>
              <w:jc w:val="right"/>
              <w:rPr>
                <w:sz w:val="22"/>
                <w:szCs w:val="22"/>
              </w:rPr>
            </w:pPr>
            <w:r w:rsidRPr="006741CC">
              <w:rPr>
                <w:sz w:val="22"/>
                <w:szCs w:val="22"/>
              </w:rPr>
              <w:t>1194,227</w:t>
            </w:r>
          </w:p>
        </w:tc>
      </w:tr>
      <w:tr w:rsidR="006741CC" w:rsidRPr="006741CC" w14:paraId="40BF629B" w14:textId="77777777" w:rsidTr="00BF731A">
        <w:trPr>
          <w:trHeight w:val="510"/>
        </w:trPr>
        <w:tc>
          <w:tcPr>
            <w:tcW w:w="3958" w:type="dxa"/>
            <w:tcBorders>
              <w:top w:val="nil"/>
              <w:left w:val="single" w:sz="4" w:space="0" w:color="auto"/>
              <w:bottom w:val="single" w:sz="4" w:space="0" w:color="auto"/>
              <w:right w:val="single" w:sz="4" w:space="0" w:color="auto"/>
            </w:tcBorders>
            <w:shd w:val="clear" w:color="auto" w:fill="auto"/>
            <w:vAlign w:val="bottom"/>
            <w:hideMark/>
          </w:tcPr>
          <w:p w14:paraId="5F83B2BB" w14:textId="77777777" w:rsidR="006741CC" w:rsidRPr="006741CC" w:rsidRDefault="006741CC" w:rsidP="006741CC">
            <w:pPr>
              <w:widowControl/>
              <w:rPr>
                <w:sz w:val="22"/>
                <w:szCs w:val="22"/>
              </w:rPr>
            </w:pPr>
            <w:r w:rsidRPr="006741CC">
              <w:rPr>
                <w:sz w:val="22"/>
                <w:szCs w:val="22"/>
              </w:rPr>
              <w:t>ЖИЛИЩНО-КОММУНАЛЬНОЕ ХОЗЯЙСТВО</w:t>
            </w:r>
          </w:p>
        </w:tc>
        <w:tc>
          <w:tcPr>
            <w:tcW w:w="436" w:type="dxa"/>
            <w:tcBorders>
              <w:top w:val="nil"/>
              <w:left w:val="nil"/>
              <w:bottom w:val="single" w:sz="4" w:space="0" w:color="auto"/>
              <w:right w:val="nil"/>
            </w:tcBorders>
            <w:shd w:val="clear" w:color="auto" w:fill="auto"/>
            <w:vAlign w:val="bottom"/>
            <w:hideMark/>
          </w:tcPr>
          <w:p w14:paraId="5A6C9097" w14:textId="77777777" w:rsidR="006741CC" w:rsidRPr="006741CC" w:rsidRDefault="006741CC" w:rsidP="006741CC">
            <w:pPr>
              <w:widowControl/>
              <w:jc w:val="center"/>
              <w:rPr>
                <w:sz w:val="22"/>
                <w:szCs w:val="22"/>
              </w:rPr>
            </w:pPr>
            <w:r w:rsidRPr="006741CC">
              <w:rPr>
                <w:sz w:val="22"/>
                <w:szCs w:val="22"/>
              </w:rPr>
              <w:t>04</w:t>
            </w:r>
          </w:p>
        </w:tc>
        <w:tc>
          <w:tcPr>
            <w:tcW w:w="326" w:type="dxa"/>
            <w:tcBorders>
              <w:top w:val="nil"/>
              <w:left w:val="nil"/>
              <w:bottom w:val="single" w:sz="4" w:space="0" w:color="auto"/>
              <w:right w:val="nil"/>
            </w:tcBorders>
            <w:shd w:val="clear" w:color="auto" w:fill="auto"/>
            <w:vAlign w:val="bottom"/>
            <w:hideMark/>
          </w:tcPr>
          <w:p w14:paraId="11F3D6D6" w14:textId="77777777" w:rsidR="006741CC" w:rsidRPr="006741CC" w:rsidRDefault="006741CC" w:rsidP="006741CC">
            <w:pPr>
              <w:widowControl/>
              <w:jc w:val="center"/>
              <w:rPr>
                <w:sz w:val="22"/>
                <w:szCs w:val="22"/>
              </w:rPr>
            </w:pPr>
            <w:r w:rsidRPr="006741CC">
              <w:rPr>
                <w:sz w:val="22"/>
                <w:szCs w:val="22"/>
              </w:rPr>
              <w:t>1</w:t>
            </w:r>
          </w:p>
        </w:tc>
        <w:tc>
          <w:tcPr>
            <w:tcW w:w="436" w:type="dxa"/>
            <w:tcBorders>
              <w:top w:val="nil"/>
              <w:left w:val="nil"/>
              <w:bottom w:val="single" w:sz="4" w:space="0" w:color="auto"/>
              <w:right w:val="nil"/>
            </w:tcBorders>
            <w:shd w:val="clear" w:color="auto" w:fill="auto"/>
            <w:vAlign w:val="bottom"/>
            <w:hideMark/>
          </w:tcPr>
          <w:p w14:paraId="52858B62" w14:textId="77777777" w:rsidR="006741CC" w:rsidRPr="006741CC" w:rsidRDefault="006741CC" w:rsidP="006741CC">
            <w:pPr>
              <w:widowControl/>
              <w:jc w:val="center"/>
              <w:rPr>
                <w:sz w:val="22"/>
                <w:szCs w:val="22"/>
              </w:rPr>
            </w:pPr>
            <w:r w:rsidRPr="006741CC">
              <w:rPr>
                <w:sz w:val="22"/>
                <w:szCs w:val="22"/>
              </w:rPr>
              <w:t>01</w:t>
            </w:r>
          </w:p>
        </w:tc>
        <w:tc>
          <w:tcPr>
            <w:tcW w:w="766" w:type="dxa"/>
            <w:tcBorders>
              <w:top w:val="nil"/>
              <w:left w:val="nil"/>
              <w:bottom w:val="single" w:sz="4" w:space="0" w:color="auto"/>
              <w:right w:val="single" w:sz="4" w:space="0" w:color="auto"/>
            </w:tcBorders>
            <w:shd w:val="clear" w:color="auto" w:fill="auto"/>
            <w:vAlign w:val="bottom"/>
            <w:hideMark/>
          </w:tcPr>
          <w:p w14:paraId="68411EEB" w14:textId="77777777" w:rsidR="006741CC" w:rsidRPr="006741CC" w:rsidRDefault="006741CC" w:rsidP="006741CC">
            <w:pPr>
              <w:widowControl/>
              <w:jc w:val="center"/>
              <w:rPr>
                <w:sz w:val="22"/>
                <w:szCs w:val="22"/>
              </w:rPr>
            </w:pPr>
            <w:r w:rsidRPr="006741CC">
              <w:rPr>
                <w:sz w:val="22"/>
                <w:szCs w:val="22"/>
              </w:rPr>
              <w:t>81110</w:t>
            </w:r>
          </w:p>
        </w:tc>
        <w:tc>
          <w:tcPr>
            <w:tcW w:w="566" w:type="dxa"/>
            <w:tcBorders>
              <w:top w:val="nil"/>
              <w:left w:val="nil"/>
              <w:bottom w:val="single" w:sz="4" w:space="0" w:color="auto"/>
              <w:right w:val="single" w:sz="4" w:space="0" w:color="auto"/>
            </w:tcBorders>
            <w:shd w:val="clear" w:color="auto" w:fill="auto"/>
            <w:noWrap/>
            <w:vAlign w:val="bottom"/>
            <w:hideMark/>
          </w:tcPr>
          <w:p w14:paraId="254C01ED" w14:textId="77777777" w:rsidR="006741CC" w:rsidRPr="006741CC" w:rsidRDefault="006741CC" w:rsidP="006741CC">
            <w:pPr>
              <w:widowControl/>
              <w:rPr>
                <w:sz w:val="22"/>
                <w:szCs w:val="22"/>
              </w:rPr>
            </w:pPr>
            <w:r w:rsidRPr="006741CC">
              <w:rPr>
                <w:sz w:val="22"/>
                <w:szCs w:val="22"/>
              </w:rPr>
              <w:t>240</w:t>
            </w:r>
          </w:p>
        </w:tc>
        <w:tc>
          <w:tcPr>
            <w:tcW w:w="466" w:type="dxa"/>
            <w:tcBorders>
              <w:top w:val="nil"/>
              <w:left w:val="nil"/>
              <w:bottom w:val="single" w:sz="4" w:space="0" w:color="auto"/>
              <w:right w:val="single" w:sz="4" w:space="0" w:color="auto"/>
            </w:tcBorders>
            <w:shd w:val="clear" w:color="auto" w:fill="auto"/>
            <w:vAlign w:val="bottom"/>
            <w:hideMark/>
          </w:tcPr>
          <w:p w14:paraId="6FF2B1CB" w14:textId="77777777" w:rsidR="006741CC" w:rsidRPr="006741CC" w:rsidRDefault="006741CC" w:rsidP="006741CC">
            <w:pPr>
              <w:widowControl/>
              <w:jc w:val="center"/>
              <w:rPr>
                <w:sz w:val="22"/>
                <w:szCs w:val="22"/>
              </w:rPr>
            </w:pPr>
            <w:r w:rsidRPr="006741CC">
              <w:rPr>
                <w:sz w:val="22"/>
                <w:szCs w:val="22"/>
              </w:rPr>
              <w:t>05</w:t>
            </w:r>
          </w:p>
        </w:tc>
        <w:tc>
          <w:tcPr>
            <w:tcW w:w="500" w:type="dxa"/>
            <w:tcBorders>
              <w:top w:val="nil"/>
              <w:left w:val="nil"/>
              <w:bottom w:val="single" w:sz="4" w:space="0" w:color="auto"/>
              <w:right w:val="single" w:sz="4" w:space="0" w:color="auto"/>
            </w:tcBorders>
            <w:shd w:val="clear" w:color="auto" w:fill="auto"/>
            <w:vAlign w:val="bottom"/>
            <w:hideMark/>
          </w:tcPr>
          <w:p w14:paraId="4C9BAAA3" w14:textId="77777777" w:rsidR="006741CC" w:rsidRPr="006741CC" w:rsidRDefault="006741CC" w:rsidP="006741CC">
            <w:pPr>
              <w:widowControl/>
              <w:jc w:val="center"/>
              <w:rPr>
                <w:sz w:val="22"/>
                <w:szCs w:val="22"/>
              </w:rPr>
            </w:pPr>
            <w:r w:rsidRPr="006741CC">
              <w:rPr>
                <w:sz w:val="22"/>
                <w:szCs w:val="22"/>
              </w:rPr>
              <w:t>00</w:t>
            </w:r>
          </w:p>
        </w:tc>
        <w:tc>
          <w:tcPr>
            <w:tcW w:w="1151" w:type="dxa"/>
            <w:tcBorders>
              <w:top w:val="nil"/>
              <w:left w:val="nil"/>
              <w:bottom w:val="single" w:sz="4" w:space="0" w:color="auto"/>
              <w:right w:val="single" w:sz="4" w:space="0" w:color="auto"/>
            </w:tcBorders>
            <w:shd w:val="clear" w:color="auto" w:fill="auto"/>
            <w:noWrap/>
            <w:vAlign w:val="bottom"/>
            <w:hideMark/>
          </w:tcPr>
          <w:p w14:paraId="0AEE0CA7" w14:textId="77777777" w:rsidR="006741CC" w:rsidRPr="006741CC" w:rsidRDefault="006741CC" w:rsidP="006741CC">
            <w:pPr>
              <w:widowControl/>
              <w:jc w:val="right"/>
              <w:rPr>
                <w:sz w:val="22"/>
                <w:szCs w:val="22"/>
              </w:rPr>
            </w:pPr>
            <w:r w:rsidRPr="006741CC">
              <w:rPr>
                <w:sz w:val="22"/>
                <w:szCs w:val="22"/>
              </w:rPr>
              <w:t>1180,854</w:t>
            </w:r>
          </w:p>
        </w:tc>
        <w:tc>
          <w:tcPr>
            <w:tcW w:w="1151" w:type="dxa"/>
            <w:tcBorders>
              <w:top w:val="nil"/>
              <w:left w:val="nil"/>
              <w:bottom w:val="single" w:sz="4" w:space="0" w:color="auto"/>
              <w:right w:val="single" w:sz="4" w:space="0" w:color="auto"/>
            </w:tcBorders>
            <w:shd w:val="clear" w:color="auto" w:fill="auto"/>
            <w:noWrap/>
            <w:vAlign w:val="bottom"/>
            <w:hideMark/>
          </w:tcPr>
          <w:p w14:paraId="6968298C" w14:textId="77777777" w:rsidR="006741CC" w:rsidRPr="006741CC" w:rsidRDefault="006741CC" w:rsidP="006741CC">
            <w:pPr>
              <w:widowControl/>
              <w:jc w:val="right"/>
              <w:rPr>
                <w:sz w:val="22"/>
                <w:szCs w:val="22"/>
              </w:rPr>
            </w:pPr>
            <w:r w:rsidRPr="006741CC">
              <w:rPr>
                <w:sz w:val="22"/>
                <w:szCs w:val="22"/>
              </w:rPr>
              <w:t>1170,811</w:t>
            </w:r>
          </w:p>
        </w:tc>
        <w:tc>
          <w:tcPr>
            <w:tcW w:w="1151" w:type="dxa"/>
            <w:tcBorders>
              <w:top w:val="nil"/>
              <w:left w:val="nil"/>
              <w:bottom w:val="single" w:sz="4" w:space="0" w:color="auto"/>
              <w:right w:val="single" w:sz="4" w:space="0" w:color="auto"/>
            </w:tcBorders>
            <w:shd w:val="clear" w:color="auto" w:fill="auto"/>
            <w:noWrap/>
            <w:vAlign w:val="bottom"/>
            <w:hideMark/>
          </w:tcPr>
          <w:p w14:paraId="5C0ED99E" w14:textId="77777777" w:rsidR="006741CC" w:rsidRPr="006741CC" w:rsidRDefault="006741CC" w:rsidP="006741CC">
            <w:pPr>
              <w:widowControl/>
              <w:jc w:val="right"/>
              <w:rPr>
                <w:sz w:val="22"/>
                <w:szCs w:val="22"/>
              </w:rPr>
            </w:pPr>
            <w:r w:rsidRPr="006741CC">
              <w:rPr>
                <w:sz w:val="22"/>
                <w:szCs w:val="22"/>
              </w:rPr>
              <w:t>1194,227</w:t>
            </w:r>
          </w:p>
        </w:tc>
      </w:tr>
      <w:tr w:rsidR="006741CC" w:rsidRPr="006741CC" w14:paraId="473E49B9" w14:textId="77777777" w:rsidTr="00BF731A">
        <w:trPr>
          <w:trHeight w:val="1110"/>
        </w:trPr>
        <w:tc>
          <w:tcPr>
            <w:tcW w:w="3958" w:type="dxa"/>
            <w:tcBorders>
              <w:top w:val="nil"/>
              <w:left w:val="single" w:sz="4" w:space="0" w:color="auto"/>
              <w:bottom w:val="single" w:sz="4" w:space="0" w:color="auto"/>
              <w:right w:val="single" w:sz="4" w:space="0" w:color="auto"/>
            </w:tcBorders>
            <w:shd w:val="clear" w:color="auto" w:fill="FFFFFF"/>
            <w:vAlign w:val="bottom"/>
            <w:hideMark/>
          </w:tcPr>
          <w:p w14:paraId="0936B6D8" w14:textId="77777777" w:rsidR="006741CC" w:rsidRPr="006741CC" w:rsidRDefault="006741CC" w:rsidP="006741CC">
            <w:pPr>
              <w:widowControl/>
              <w:rPr>
                <w:sz w:val="22"/>
                <w:szCs w:val="22"/>
              </w:rPr>
            </w:pPr>
            <w:r w:rsidRPr="006741CC">
              <w:rPr>
                <w:sz w:val="22"/>
                <w:szCs w:val="22"/>
              </w:rPr>
              <w:lastRenderedPageBreak/>
              <w:t>Благоустройство</w:t>
            </w:r>
          </w:p>
        </w:tc>
        <w:tc>
          <w:tcPr>
            <w:tcW w:w="436" w:type="dxa"/>
            <w:tcBorders>
              <w:top w:val="nil"/>
              <w:left w:val="nil"/>
              <w:bottom w:val="single" w:sz="4" w:space="0" w:color="auto"/>
              <w:right w:val="nil"/>
            </w:tcBorders>
            <w:shd w:val="clear" w:color="auto" w:fill="FFFFFF"/>
            <w:vAlign w:val="bottom"/>
            <w:hideMark/>
          </w:tcPr>
          <w:p w14:paraId="13112A7A" w14:textId="77777777" w:rsidR="006741CC" w:rsidRPr="006741CC" w:rsidRDefault="006741CC" w:rsidP="006741CC">
            <w:pPr>
              <w:widowControl/>
              <w:jc w:val="center"/>
              <w:rPr>
                <w:sz w:val="22"/>
                <w:szCs w:val="22"/>
              </w:rPr>
            </w:pPr>
            <w:r w:rsidRPr="006741CC">
              <w:rPr>
                <w:sz w:val="22"/>
                <w:szCs w:val="22"/>
              </w:rPr>
              <w:t>04</w:t>
            </w:r>
          </w:p>
        </w:tc>
        <w:tc>
          <w:tcPr>
            <w:tcW w:w="326" w:type="dxa"/>
            <w:tcBorders>
              <w:top w:val="nil"/>
              <w:left w:val="nil"/>
              <w:bottom w:val="single" w:sz="4" w:space="0" w:color="auto"/>
              <w:right w:val="nil"/>
            </w:tcBorders>
            <w:shd w:val="clear" w:color="auto" w:fill="FFFFFF"/>
            <w:vAlign w:val="bottom"/>
            <w:hideMark/>
          </w:tcPr>
          <w:p w14:paraId="14975208" w14:textId="77777777" w:rsidR="006741CC" w:rsidRPr="006741CC" w:rsidRDefault="006741CC" w:rsidP="006741CC">
            <w:pPr>
              <w:widowControl/>
              <w:jc w:val="center"/>
              <w:rPr>
                <w:sz w:val="22"/>
                <w:szCs w:val="22"/>
              </w:rPr>
            </w:pPr>
            <w:r w:rsidRPr="006741CC">
              <w:rPr>
                <w:sz w:val="22"/>
                <w:szCs w:val="22"/>
              </w:rPr>
              <w:t>1</w:t>
            </w:r>
          </w:p>
        </w:tc>
        <w:tc>
          <w:tcPr>
            <w:tcW w:w="436" w:type="dxa"/>
            <w:tcBorders>
              <w:top w:val="nil"/>
              <w:left w:val="nil"/>
              <w:bottom w:val="single" w:sz="4" w:space="0" w:color="auto"/>
              <w:right w:val="nil"/>
            </w:tcBorders>
            <w:shd w:val="clear" w:color="auto" w:fill="FFFFFF"/>
            <w:vAlign w:val="bottom"/>
            <w:hideMark/>
          </w:tcPr>
          <w:p w14:paraId="0C32A9DE" w14:textId="77777777" w:rsidR="006741CC" w:rsidRPr="006741CC" w:rsidRDefault="006741CC" w:rsidP="006741CC">
            <w:pPr>
              <w:widowControl/>
              <w:jc w:val="center"/>
              <w:rPr>
                <w:sz w:val="22"/>
                <w:szCs w:val="22"/>
              </w:rPr>
            </w:pPr>
            <w:r w:rsidRPr="006741CC">
              <w:rPr>
                <w:sz w:val="22"/>
                <w:szCs w:val="22"/>
              </w:rPr>
              <w:t>01</w:t>
            </w:r>
          </w:p>
        </w:tc>
        <w:tc>
          <w:tcPr>
            <w:tcW w:w="766" w:type="dxa"/>
            <w:tcBorders>
              <w:top w:val="nil"/>
              <w:left w:val="nil"/>
              <w:bottom w:val="single" w:sz="4" w:space="0" w:color="auto"/>
              <w:right w:val="single" w:sz="4" w:space="0" w:color="auto"/>
            </w:tcBorders>
            <w:shd w:val="clear" w:color="auto" w:fill="FFFFFF"/>
            <w:vAlign w:val="bottom"/>
            <w:hideMark/>
          </w:tcPr>
          <w:p w14:paraId="0EAB5C87" w14:textId="77777777" w:rsidR="006741CC" w:rsidRPr="006741CC" w:rsidRDefault="006741CC" w:rsidP="006741CC">
            <w:pPr>
              <w:widowControl/>
              <w:jc w:val="center"/>
              <w:rPr>
                <w:sz w:val="22"/>
                <w:szCs w:val="22"/>
              </w:rPr>
            </w:pPr>
            <w:r w:rsidRPr="006741CC">
              <w:rPr>
                <w:sz w:val="22"/>
                <w:szCs w:val="22"/>
              </w:rPr>
              <w:t>81110</w:t>
            </w:r>
          </w:p>
        </w:tc>
        <w:tc>
          <w:tcPr>
            <w:tcW w:w="566" w:type="dxa"/>
            <w:tcBorders>
              <w:top w:val="nil"/>
              <w:left w:val="nil"/>
              <w:bottom w:val="single" w:sz="4" w:space="0" w:color="auto"/>
              <w:right w:val="single" w:sz="4" w:space="0" w:color="auto"/>
            </w:tcBorders>
            <w:shd w:val="clear" w:color="auto" w:fill="FFFFFF"/>
            <w:noWrap/>
            <w:vAlign w:val="bottom"/>
            <w:hideMark/>
          </w:tcPr>
          <w:p w14:paraId="5F096754" w14:textId="77777777" w:rsidR="006741CC" w:rsidRPr="006741CC" w:rsidRDefault="006741CC" w:rsidP="006741CC">
            <w:pPr>
              <w:widowControl/>
              <w:rPr>
                <w:sz w:val="22"/>
                <w:szCs w:val="22"/>
              </w:rPr>
            </w:pPr>
            <w:r w:rsidRPr="006741CC">
              <w:rPr>
                <w:sz w:val="22"/>
                <w:szCs w:val="22"/>
              </w:rPr>
              <w:t>240</w:t>
            </w:r>
          </w:p>
        </w:tc>
        <w:tc>
          <w:tcPr>
            <w:tcW w:w="466" w:type="dxa"/>
            <w:tcBorders>
              <w:top w:val="nil"/>
              <w:left w:val="nil"/>
              <w:bottom w:val="single" w:sz="4" w:space="0" w:color="auto"/>
              <w:right w:val="single" w:sz="4" w:space="0" w:color="auto"/>
            </w:tcBorders>
            <w:shd w:val="clear" w:color="auto" w:fill="FFFFFF"/>
            <w:noWrap/>
            <w:vAlign w:val="bottom"/>
            <w:hideMark/>
          </w:tcPr>
          <w:p w14:paraId="06CDFBE1" w14:textId="77777777" w:rsidR="006741CC" w:rsidRPr="006741CC" w:rsidRDefault="006741CC" w:rsidP="006741CC">
            <w:pPr>
              <w:widowControl/>
              <w:jc w:val="center"/>
              <w:rPr>
                <w:sz w:val="22"/>
                <w:szCs w:val="22"/>
              </w:rPr>
            </w:pPr>
            <w:r w:rsidRPr="006741CC">
              <w:rPr>
                <w:sz w:val="22"/>
                <w:szCs w:val="22"/>
              </w:rPr>
              <w:t>05</w:t>
            </w:r>
          </w:p>
        </w:tc>
        <w:tc>
          <w:tcPr>
            <w:tcW w:w="500" w:type="dxa"/>
            <w:tcBorders>
              <w:top w:val="nil"/>
              <w:left w:val="nil"/>
              <w:bottom w:val="single" w:sz="4" w:space="0" w:color="auto"/>
              <w:right w:val="single" w:sz="4" w:space="0" w:color="auto"/>
            </w:tcBorders>
            <w:shd w:val="clear" w:color="auto" w:fill="FFFFFF"/>
            <w:noWrap/>
            <w:vAlign w:val="bottom"/>
            <w:hideMark/>
          </w:tcPr>
          <w:p w14:paraId="27448B9B" w14:textId="77777777" w:rsidR="006741CC" w:rsidRPr="006741CC" w:rsidRDefault="006741CC" w:rsidP="006741CC">
            <w:pPr>
              <w:widowControl/>
              <w:jc w:val="center"/>
              <w:rPr>
                <w:sz w:val="22"/>
                <w:szCs w:val="22"/>
              </w:rPr>
            </w:pPr>
            <w:r w:rsidRPr="006741CC">
              <w:rPr>
                <w:sz w:val="22"/>
                <w:szCs w:val="22"/>
              </w:rPr>
              <w:t>03</w:t>
            </w:r>
          </w:p>
        </w:tc>
        <w:tc>
          <w:tcPr>
            <w:tcW w:w="1151" w:type="dxa"/>
            <w:tcBorders>
              <w:top w:val="nil"/>
              <w:left w:val="nil"/>
              <w:bottom w:val="single" w:sz="4" w:space="0" w:color="auto"/>
              <w:right w:val="single" w:sz="4" w:space="0" w:color="auto"/>
            </w:tcBorders>
            <w:shd w:val="clear" w:color="auto" w:fill="FFFFFF"/>
            <w:noWrap/>
            <w:vAlign w:val="bottom"/>
            <w:hideMark/>
          </w:tcPr>
          <w:p w14:paraId="0BAC7AE0" w14:textId="77777777" w:rsidR="006741CC" w:rsidRPr="006741CC" w:rsidRDefault="006741CC" w:rsidP="006741CC">
            <w:pPr>
              <w:widowControl/>
              <w:jc w:val="right"/>
              <w:rPr>
                <w:sz w:val="22"/>
                <w:szCs w:val="22"/>
              </w:rPr>
            </w:pPr>
            <w:r w:rsidRPr="006741CC">
              <w:rPr>
                <w:sz w:val="22"/>
                <w:szCs w:val="22"/>
              </w:rPr>
              <w:t>1180,854</w:t>
            </w:r>
          </w:p>
        </w:tc>
        <w:tc>
          <w:tcPr>
            <w:tcW w:w="1151" w:type="dxa"/>
            <w:tcBorders>
              <w:top w:val="nil"/>
              <w:left w:val="nil"/>
              <w:bottom w:val="single" w:sz="4" w:space="0" w:color="auto"/>
              <w:right w:val="single" w:sz="4" w:space="0" w:color="auto"/>
            </w:tcBorders>
            <w:shd w:val="clear" w:color="auto" w:fill="FFFFFF"/>
            <w:noWrap/>
            <w:vAlign w:val="bottom"/>
            <w:hideMark/>
          </w:tcPr>
          <w:p w14:paraId="72F29460" w14:textId="77777777" w:rsidR="006741CC" w:rsidRPr="006741CC" w:rsidRDefault="006741CC" w:rsidP="006741CC">
            <w:pPr>
              <w:widowControl/>
              <w:jc w:val="right"/>
              <w:rPr>
                <w:sz w:val="22"/>
                <w:szCs w:val="22"/>
              </w:rPr>
            </w:pPr>
            <w:r w:rsidRPr="006741CC">
              <w:rPr>
                <w:sz w:val="22"/>
                <w:szCs w:val="22"/>
              </w:rPr>
              <w:t>1170,811</w:t>
            </w:r>
          </w:p>
        </w:tc>
        <w:tc>
          <w:tcPr>
            <w:tcW w:w="1151" w:type="dxa"/>
            <w:tcBorders>
              <w:top w:val="nil"/>
              <w:left w:val="nil"/>
              <w:bottom w:val="single" w:sz="4" w:space="0" w:color="auto"/>
              <w:right w:val="single" w:sz="4" w:space="0" w:color="auto"/>
            </w:tcBorders>
            <w:shd w:val="clear" w:color="auto" w:fill="FFFFFF"/>
            <w:noWrap/>
            <w:vAlign w:val="bottom"/>
            <w:hideMark/>
          </w:tcPr>
          <w:p w14:paraId="5F331F22" w14:textId="77777777" w:rsidR="006741CC" w:rsidRPr="006741CC" w:rsidRDefault="006741CC" w:rsidP="006741CC">
            <w:pPr>
              <w:widowControl/>
              <w:jc w:val="right"/>
              <w:rPr>
                <w:sz w:val="22"/>
                <w:szCs w:val="22"/>
              </w:rPr>
            </w:pPr>
            <w:r w:rsidRPr="006741CC">
              <w:rPr>
                <w:sz w:val="22"/>
                <w:szCs w:val="22"/>
              </w:rPr>
              <w:t>1194,227</w:t>
            </w:r>
          </w:p>
        </w:tc>
      </w:tr>
      <w:tr w:rsidR="006741CC" w:rsidRPr="006741CC" w14:paraId="6DB14310" w14:textId="77777777" w:rsidTr="00BF731A">
        <w:trPr>
          <w:trHeight w:val="420"/>
        </w:trPr>
        <w:tc>
          <w:tcPr>
            <w:tcW w:w="3958" w:type="dxa"/>
            <w:tcBorders>
              <w:top w:val="nil"/>
              <w:left w:val="single" w:sz="4" w:space="0" w:color="auto"/>
              <w:bottom w:val="single" w:sz="4" w:space="0" w:color="auto"/>
              <w:right w:val="single" w:sz="4" w:space="0" w:color="auto"/>
            </w:tcBorders>
            <w:shd w:val="clear" w:color="auto" w:fill="auto"/>
            <w:vAlign w:val="bottom"/>
            <w:hideMark/>
          </w:tcPr>
          <w:p w14:paraId="3B9F070A" w14:textId="77777777" w:rsidR="006741CC" w:rsidRPr="006741CC" w:rsidRDefault="006741CC" w:rsidP="006741CC">
            <w:pPr>
              <w:widowControl/>
              <w:rPr>
                <w:sz w:val="22"/>
                <w:szCs w:val="22"/>
              </w:rPr>
            </w:pPr>
            <w:r w:rsidRPr="006741CC">
              <w:rPr>
                <w:sz w:val="22"/>
                <w:szCs w:val="22"/>
              </w:rPr>
              <w:t>Прочие мероприятия по благоустройству</w:t>
            </w:r>
          </w:p>
        </w:tc>
        <w:tc>
          <w:tcPr>
            <w:tcW w:w="436" w:type="dxa"/>
            <w:tcBorders>
              <w:top w:val="nil"/>
              <w:left w:val="nil"/>
              <w:bottom w:val="single" w:sz="4" w:space="0" w:color="auto"/>
              <w:right w:val="nil"/>
            </w:tcBorders>
            <w:shd w:val="clear" w:color="auto" w:fill="auto"/>
            <w:vAlign w:val="bottom"/>
            <w:hideMark/>
          </w:tcPr>
          <w:p w14:paraId="5EDDD363" w14:textId="77777777" w:rsidR="006741CC" w:rsidRPr="006741CC" w:rsidRDefault="006741CC" w:rsidP="006741CC">
            <w:pPr>
              <w:widowControl/>
              <w:jc w:val="center"/>
              <w:rPr>
                <w:sz w:val="22"/>
                <w:szCs w:val="22"/>
              </w:rPr>
            </w:pPr>
            <w:r w:rsidRPr="006741CC">
              <w:rPr>
                <w:sz w:val="22"/>
                <w:szCs w:val="22"/>
              </w:rPr>
              <w:t>04</w:t>
            </w:r>
          </w:p>
        </w:tc>
        <w:tc>
          <w:tcPr>
            <w:tcW w:w="326" w:type="dxa"/>
            <w:tcBorders>
              <w:top w:val="nil"/>
              <w:left w:val="nil"/>
              <w:bottom w:val="single" w:sz="4" w:space="0" w:color="auto"/>
              <w:right w:val="nil"/>
            </w:tcBorders>
            <w:shd w:val="clear" w:color="auto" w:fill="auto"/>
            <w:vAlign w:val="bottom"/>
            <w:hideMark/>
          </w:tcPr>
          <w:p w14:paraId="7F03651D" w14:textId="77777777" w:rsidR="006741CC" w:rsidRPr="006741CC" w:rsidRDefault="006741CC" w:rsidP="006741CC">
            <w:pPr>
              <w:widowControl/>
              <w:jc w:val="center"/>
              <w:rPr>
                <w:sz w:val="22"/>
                <w:szCs w:val="22"/>
              </w:rPr>
            </w:pPr>
            <w:r w:rsidRPr="006741CC">
              <w:rPr>
                <w:sz w:val="22"/>
                <w:szCs w:val="22"/>
              </w:rPr>
              <w:t>1</w:t>
            </w:r>
          </w:p>
        </w:tc>
        <w:tc>
          <w:tcPr>
            <w:tcW w:w="436" w:type="dxa"/>
            <w:tcBorders>
              <w:top w:val="nil"/>
              <w:left w:val="nil"/>
              <w:bottom w:val="single" w:sz="4" w:space="0" w:color="auto"/>
              <w:right w:val="nil"/>
            </w:tcBorders>
            <w:shd w:val="clear" w:color="auto" w:fill="auto"/>
            <w:vAlign w:val="bottom"/>
            <w:hideMark/>
          </w:tcPr>
          <w:p w14:paraId="404AF5CF" w14:textId="77777777" w:rsidR="006741CC" w:rsidRPr="006741CC" w:rsidRDefault="006741CC" w:rsidP="006741CC">
            <w:pPr>
              <w:widowControl/>
              <w:jc w:val="center"/>
              <w:rPr>
                <w:sz w:val="22"/>
                <w:szCs w:val="22"/>
              </w:rPr>
            </w:pPr>
            <w:r w:rsidRPr="006741CC">
              <w:rPr>
                <w:sz w:val="22"/>
                <w:szCs w:val="22"/>
              </w:rPr>
              <w:t>01</w:t>
            </w:r>
          </w:p>
        </w:tc>
        <w:tc>
          <w:tcPr>
            <w:tcW w:w="766" w:type="dxa"/>
            <w:tcBorders>
              <w:top w:val="nil"/>
              <w:left w:val="nil"/>
              <w:bottom w:val="single" w:sz="4" w:space="0" w:color="auto"/>
              <w:right w:val="single" w:sz="4" w:space="0" w:color="auto"/>
            </w:tcBorders>
            <w:shd w:val="clear" w:color="auto" w:fill="auto"/>
            <w:vAlign w:val="bottom"/>
            <w:hideMark/>
          </w:tcPr>
          <w:p w14:paraId="16C4CBCF" w14:textId="77777777" w:rsidR="006741CC" w:rsidRPr="006741CC" w:rsidRDefault="006741CC" w:rsidP="006741CC">
            <w:pPr>
              <w:widowControl/>
              <w:jc w:val="center"/>
              <w:rPr>
                <w:sz w:val="22"/>
                <w:szCs w:val="22"/>
              </w:rPr>
            </w:pPr>
            <w:r w:rsidRPr="006741CC">
              <w:rPr>
                <w:sz w:val="22"/>
                <w:szCs w:val="22"/>
              </w:rPr>
              <w:t>81150</w:t>
            </w:r>
          </w:p>
        </w:tc>
        <w:tc>
          <w:tcPr>
            <w:tcW w:w="566" w:type="dxa"/>
            <w:tcBorders>
              <w:top w:val="nil"/>
              <w:left w:val="nil"/>
              <w:bottom w:val="single" w:sz="4" w:space="0" w:color="auto"/>
              <w:right w:val="single" w:sz="4" w:space="0" w:color="auto"/>
            </w:tcBorders>
            <w:shd w:val="clear" w:color="auto" w:fill="auto"/>
            <w:noWrap/>
            <w:vAlign w:val="bottom"/>
            <w:hideMark/>
          </w:tcPr>
          <w:p w14:paraId="16CB943A" w14:textId="77777777" w:rsidR="006741CC" w:rsidRPr="006741CC" w:rsidRDefault="006741CC" w:rsidP="006741CC">
            <w:pPr>
              <w:widowControl/>
              <w:rPr>
                <w:sz w:val="22"/>
                <w:szCs w:val="22"/>
              </w:rPr>
            </w:pPr>
            <w:r w:rsidRPr="006741CC">
              <w:rPr>
                <w:sz w:val="22"/>
                <w:szCs w:val="22"/>
              </w:rPr>
              <w:t> </w:t>
            </w:r>
          </w:p>
        </w:tc>
        <w:tc>
          <w:tcPr>
            <w:tcW w:w="466" w:type="dxa"/>
            <w:tcBorders>
              <w:top w:val="nil"/>
              <w:left w:val="nil"/>
              <w:bottom w:val="single" w:sz="4" w:space="0" w:color="auto"/>
              <w:right w:val="single" w:sz="4" w:space="0" w:color="auto"/>
            </w:tcBorders>
            <w:shd w:val="clear" w:color="auto" w:fill="auto"/>
            <w:vAlign w:val="bottom"/>
            <w:hideMark/>
          </w:tcPr>
          <w:p w14:paraId="1B022840" w14:textId="77777777" w:rsidR="006741CC" w:rsidRPr="006741CC" w:rsidRDefault="006741CC" w:rsidP="006741CC">
            <w:pPr>
              <w:widowControl/>
              <w:jc w:val="center"/>
              <w:rPr>
                <w:sz w:val="22"/>
                <w:szCs w:val="22"/>
              </w:rPr>
            </w:pPr>
            <w:r w:rsidRPr="006741CC">
              <w:rPr>
                <w:sz w:val="22"/>
                <w:szCs w:val="22"/>
              </w:rPr>
              <w:t> </w:t>
            </w:r>
          </w:p>
        </w:tc>
        <w:tc>
          <w:tcPr>
            <w:tcW w:w="500" w:type="dxa"/>
            <w:tcBorders>
              <w:top w:val="nil"/>
              <w:left w:val="nil"/>
              <w:bottom w:val="single" w:sz="4" w:space="0" w:color="auto"/>
              <w:right w:val="single" w:sz="4" w:space="0" w:color="auto"/>
            </w:tcBorders>
            <w:shd w:val="clear" w:color="auto" w:fill="auto"/>
            <w:vAlign w:val="bottom"/>
            <w:hideMark/>
          </w:tcPr>
          <w:p w14:paraId="3CCED50D" w14:textId="77777777" w:rsidR="006741CC" w:rsidRPr="006741CC" w:rsidRDefault="006741CC" w:rsidP="006741CC">
            <w:pPr>
              <w:widowControl/>
              <w:jc w:val="center"/>
              <w:rPr>
                <w:sz w:val="22"/>
                <w:szCs w:val="22"/>
              </w:rPr>
            </w:pPr>
            <w:r w:rsidRPr="006741CC">
              <w:rPr>
                <w:sz w:val="22"/>
                <w:szCs w:val="22"/>
              </w:rPr>
              <w:t> </w:t>
            </w:r>
          </w:p>
        </w:tc>
        <w:tc>
          <w:tcPr>
            <w:tcW w:w="1151" w:type="dxa"/>
            <w:tcBorders>
              <w:top w:val="nil"/>
              <w:left w:val="nil"/>
              <w:bottom w:val="single" w:sz="4" w:space="0" w:color="auto"/>
              <w:right w:val="single" w:sz="4" w:space="0" w:color="auto"/>
            </w:tcBorders>
            <w:shd w:val="clear" w:color="auto" w:fill="auto"/>
            <w:noWrap/>
            <w:vAlign w:val="bottom"/>
            <w:hideMark/>
          </w:tcPr>
          <w:p w14:paraId="65D0173B" w14:textId="77777777" w:rsidR="006741CC" w:rsidRPr="006741CC" w:rsidRDefault="006741CC" w:rsidP="006741CC">
            <w:pPr>
              <w:widowControl/>
              <w:jc w:val="right"/>
              <w:rPr>
                <w:sz w:val="22"/>
                <w:szCs w:val="22"/>
              </w:rPr>
            </w:pPr>
            <w:r w:rsidRPr="006741CC">
              <w:rPr>
                <w:sz w:val="22"/>
                <w:szCs w:val="22"/>
              </w:rPr>
              <w:t>191,400</w:t>
            </w:r>
          </w:p>
        </w:tc>
        <w:tc>
          <w:tcPr>
            <w:tcW w:w="1151" w:type="dxa"/>
            <w:tcBorders>
              <w:top w:val="nil"/>
              <w:left w:val="nil"/>
              <w:bottom w:val="single" w:sz="4" w:space="0" w:color="auto"/>
              <w:right w:val="single" w:sz="4" w:space="0" w:color="auto"/>
            </w:tcBorders>
            <w:shd w:val="clear" w:color="auto" w:fill="auto"/>
            <w:noWrap/>
            <w:vAlign w:val="bottom"/>
            <w:hideMark/>
          </w:tcPr>
          <w:p w14:paraId="7B182585" w14:textId="77777777" w:rsidR="006741CC" w:rsidRPr="006741CC" w:rsidRDefault="006741CC" w:rsidP="006741CC">
            <w:pPr>
              <w:widowControl/>
              <w:jc w:val="right"/>
              <w:rPr>
                <w:sz w:val="22"/>
                <w:szCs w:val="22"/>
              </w:rPr>
            </w:pPr>
            <w:r w:rsidRPr="006741CC">
              <w:rPr>
                <w:sz w:val="22"/>
                <w:szCs w:val="22"/>
              </w:rPr>
              <w:t>244,828</w:t>
            </w:r>
          </w:p>
        </w:tc>
        <w:tc>
          <w:tcPr>
            <w:tcW w:w="1151" w:type="dxa"/>
            <w:tcBorders>
              <w:top w:val="nil"/>
              <w:left w:val="nil"/>
              <w:bottom w:val="single" w:sz="4" w:space="0" w:color="auto"/>
              <w:right w:val="single" w:sz="4" w:space="0" w:color="auto"/>
            </w:tcBorders>
            <w:shd w:val="clear" w:color="auto" w:fill="auto"/>
            <w:noWrap/>
            <w:vAlign w:val="bottom"/>
            <w:hideMark/>
          </w:tcPr>
          <w:p w14:paraId="68645F84" w14:textId="77777777" w:rsidR="006741CC" w:rsidRPr="006741CC" w:rsidRDefault="006741CC" w:rsidP="006741CC">
            <w:pPr>
              <w:widowControl/>
              <w:jc w:val="right"/>
              <w:rPr>
                <w:sz w:val="22"/>
                <w:szCs w:val="22"/>
              </w:rPr>
            </w:pPr>
            <w:r w:rsidRPr="006741CC">
              <w:rPr>
                <w:sz w:val="22"/>
                <w:szCs w:val="22"/>
              </w:rPr>
              <w:t>248,325</w:t>
            </w:r>
          </w:p>
        </w:tc>
      </w:tr>
      <w:tr w:rsidR="006741CC" w:rsidRPr="006741CC" w14:paraId="0F970745" w14:textId="77777777" w:rsidTr="00BF731A">
        <w:trPr>
          <w:trHeight w:val="510"/>
        </w:trPr>
        <w:tc>
          <w:tcPr>
            <w:tcW w:w="3958" w:type="dxa"/>
            <w:tcBorders>
              <w:top w:val="nil"/>
              <w:left w:val="single" w:sz="4" w:space="0" w:color="auto"/>
              <w:bottom w:val="single" w:sz="4" w:space="0" w:color="auto"/>
              <w:right w:val="single" w:sz="4" w:space="0" w:color="auto"/>
            </w:tcBorders>
            <w:shd w:val="clear" w:color="auto" w:fill="auto"/>
            <w:vAlign w:val="bottom"/>
            <w:hideMark/>
          </w:tcPr>
          <w:p w14:paraId="44669D2C" w14:textId="77777777" w:rsidR="006741CC" w:rsidRPr="006741CC" w:rsidRDefault="006741CC" w:rsidP="006741CC">
            <w:pPr>
              <w:widowControl/>
              <w:rPr>
                <w:sz w:val="22"/>
                <w:szCs w:val="22"/>
              </w:rPr>
            </w:pPr>
            <w:r w:rsidRPr="006741CC">
              <w:rPr>
                <w:sz w:val="22"/>
                <w:szCs w:val="22"/>
              </w:rPr>
              <w:t>Закупка товаров, работ и услуг для  обеспечения государственных (муниципальных ) нужд</w:t>
            </w:r>
          </w:p>
        </w:tc>
        <w:tc>
          <w:tcPr>
            <w:tcW w:w="436" w:type="dxa"/>
            <w:tcBorders>
              <w:top w:val="nil"/>
              <w:left w:val="nil"/>
              <w:bottom w:val="single" w:sz="4" w:space="0" w:color="auto"/>
              <w:right w:val="nil"/>
            </w:tcBorders>
            <w:shd w:val="clear" w:color="auto" w:fill="auto"/>
            <w:vAlign w:val="bottom"/>
            <w:hideMark/>
          </w:tcPr>
          <w:p w14:paraId="2FA86B3D" w14:textId="77777777" w:rsidR="006741CC" w:rsidRPr="006741CC" w:rsidRDefault="006741CC" w:rsidP="006741CC">
            <w:pPr>
              <w:widowControl/>
              <w:jc w:val="center"/>
              <w:rPr>
                <w:sz w:val="22"/>
                <w:szCs w:val="22"/>
              </w:rPr>
            </w:pPr>
            <w:r w:rsidRPr="006741CC">
              <w:rPr>
                <w:sz w:val="22"/>
                <w:szCs w:val="22"/>
              </w:rPr>
              <w:t>04</w:t>
            </w:r>
          </w:p>
        </w:tc>
        <w:tc>
          <w:tcPr>
            <w:tcW w:w="326" w:type="dxa"/>
            <w:tcBorders>
              <w:top w:val="nil"/>
              <w:left w:val="nil"/>
              <w:bottom w:val="single" w:sz="4" w:space="0" w:color="auto"/>
              <w:right w:val="nil"/>
            </w:tcBorders>
            <w:shd w:val="clear" w:color="auto" w:fill="auto"/>
            <w:vAlign w:val="bottom"/>
            <w:hideMark/>
          </w:tcPr>
          <w:p w14:paraId="6B26DD39" w14:textId="77777777" w:rsidR="006741CC" w:rsidRPr="006741CC" w:rsidRDefault="006741CC" w:rsidP="006741CC">
            <w:pPr>
              <w:widowControl/>
              <w:jc w:val="center"/>
              <w:rPr>
                <w:sz w:val="22"/>
                <w:szCs w:val="22"/>
              </w:rPr>
            </w:pPr>
            <w:r w:rsidRPr="006741CC">
              <w:rPr>
                <w:sz w:val="22"/>
                <w:szCs w:val="22"/>
              </w:rPr>
              <w:t>1</w:t>
            </w:r>
          </w:p>
        </w:tc>
        <w:tc>
          <w:tcPr>
            <w:tcW w:w="436" w:type="dxa"/>
            <w:tcBorders>
              <w:top w:val="nil"/>
              <w:left w:val="nil"/>
              <w:bottom w:val="single" w:sz="4" w:space="0" w:color="auto"/>
              <w:right w:val="nil"/>
            </w:tcBorders>
            <w:shd w:val="clear" w:color="auto" w:fill="auto"/>
            <w:vAlign w:val="bottom"/>
            <w:hideMark/>
          </w:tcPr>
          <w:p w14:paraId="4D01BA49" w14:textId="77777777" w:rsidR="006741CC" w:rsidRPr="006741CC" w:rsidRDefault="006741CC" w:rsidP="006741CC">
            <w:pPr>
              <w:widowControl/>
              <w:jc w:val="center"/>
              <w:rPr>
                <w:sz w:val="22"/>
                <w:szCs w:val="22"/>
              </w:rPr>
            </w:pPr>
            <w:r w:rsidRPr="006741CC">
              <w:rPr>
                <w:sz w:val="22"/>
                <w:szCs w:val="22"/>
              </w:rPr>
              <w:t>01</w:t>
            </w:r>
          </w:p>
        </w:tc>
        <w:tc>
          <w:tcPr>
            <w:tcW w:w="766" w:type="dxa"/>
            <w:tcBorders>
              <w:top w:val="nil"/>
              <w:left w:val="nil"/>
              <w:bottom w:val="single" w:sz="4" w:space="0" w:color="auto"/>
              <w:right w:val="single" w:sz="4" w:space="0" w:color="auto"/>
            </w:tcBorders>
            <w:shd w:val="clear" w:color="auto" w:fill="auto"/>
            <w:vAlign w:val="bottom"/>
            <w:hideMark/>
          </w:tcPr>
          <w:p w14:paraId="56544F9F" w14:textId="77777777" w:rsidR="006741CC" w:rsidRPr="006741CC" w:rsidRDefault="006741CC" w:rsidP="006741CC">
            <w:pPr>
              <w:widowControl/>
              <w:jc w:val="center"/>
              <w:rPr>
                <w:sz w:val="22"/>
                <w:szCs w:val="22"/>
              </w:rPr>
            </w:pPr>
            <w:r w:rsidRPr="006741CC">
              <w:rPr>
                <w:sz w:val="22"/>
                <w:szCs w:val="22"/>
              </w:rPr>
              <w:t>81150</w:t>
            </w:r>
          </w:p>
        </w:tc>
        <w:tc>
          <w:tcPr>
            <w:tcW w:w="566" w:type="dxa"/>
            <w:tcBorders>
              <w:top w:val="nil"/>
              <w:left w:val="nil"/>
              <w:bottom w:val="single" w:sz="4" w:space="0" w:color="auto"/>
              <w:right w:val="single" w:sz="4" w:space="0" w:color="auto"/>
            </w:tcBorders>
            <w:shd w:val="clear" w:color="auto" w:fill="auto"/>
            <w:noWrap/>
            <w:vAlign w:val="bottom"/>
            <w:hideMark/>
          </w:tcPr>
          <w:p w14:paraId="7B7F5D13" w14:textId="77777777" w:rsidR="006741CC" w:rsidRPr="006741CC" w:rsidRDefault="006741CC" w:rsidP="006741CC">
            <w:pPr>
              <w:widowControl/>
              <w:rPr>
                <w:sz w:val="22"/>
                <w:szCs w:val="22"/>
              </w:rPr>
            </w:pPr>
            <w:r w:rsidRPr="006741CC">
              <w:rPr>
                <w:sz w:val="22"/>
                <w:szCs w:val="22"/>
              </w:rPr>
              <w:t>200</w:t>
            </w:r>
          </w:p>
        </w:tc>
        <w:tc>
          <w:tcPr>
            <w:tcW w:w="466" w:type="dxa"/>
            <w:tcBorders>
              <w:top w:val="nil"/>
              <w:left w:val="nil"/>
              <w:bottom w:val="single" w:sz="4" w:space="0" w:color="auto"/>
              <w:right w:val="single" w:sz="4" w:space="0" w:color="auto"/>
            </w:tcBorders>
            <w:shd w:val="clear" w:color="auto" w:fill="auto"/>
            <w:vAlign w:val="bottom"/>
            <w:hideMark/>
          </w:tcPr>
          <w:p w14:paraId="6022ABB2" w14:textId="77777777" w:rsidR="006741CC" w:rsidRPr="006741CC" w:rsidRDefault="006741CC" w:rsidP="006741CC">
            <w:pPr>
              <w:widowControl/>
              <w:jc w:val="center"/>
              <w:rPr>
                <w:sz w:val="22"/>
                <w:szCs w:val="22"/>
              </w:rPr>
            </w:pPr>
            <w:r w:rsidRPr="006741CC">
              <w:rPr>
                <w:sz w:val="22"/>
                <w:szCs w:val="22"/>
              </w:rPr>
              <w:t> </w:t>
            </w:r>
          </w:p>
        </w:tc>
        <w:tc>
          <w:tcPr>
            <w:tcW w:w="500" w:type="dxa"/>
            <w:tcBorders>
              <w:top w:val="nil"/>
              <w:left w:val="nil"/>
              <w:bottom w:val="single" w:sz="4" w:space="0" w:color="auto"/>
              <w:right w:val="single" w:sz="4" w:space="0" w:color="auto"/>
            </w:tcBorders>
            <w:shd w:val="clear" w:color="auto" w:fill="auto"/>
            <w:vAlign w:val="bottom"/>
            <w:hideMark/>
          </w:tcPr>
          <w:p w14:paraId="2D21A701" w14:textId="77777777" w:rsidR="006741CC" w:rsidRPr="006741CC" w:rsidRDefault="006741CC" w:rsidP="006741CC">
            <w:pPr>
              <w:widowControl/>
              <w:jc w:val="center"/>
              <w:rPr>
                <w:sz w:val="22"/>
                <w:szCs w:val="22"/>
              </w:rPr>
            </w:pPr>
            <w:r w:rsidRPr="006741CC">
              <w:rPr>
                <w:sz w:val="22"/>
                <w:szCs w:val="22"/>
              </w:rPr>
              <w:t> </w:t>
            </w:r>
          </w:p>
        </w:tc>
        <w:tc>
          <w:tcPr>
            <w:tcW w:w="1151" w:type="dxa"/>
            <w:tcBorders>
              <w:top w:val="nil"/>
              <w:left w:val="nil"/>
              <w:bottom w:val="single" w:sz="4" w:space="0" w:color="auto"/>
              <w:right w:val="single" w:sz="4" w:space="0" w:color="auto"/>
            </w:tcBorders>
            <w:shd w:val="clear" w:color="auto" w:fill="auto"/>
            <w:noWrap/>
            <w:vAlign w:val="bottom"/>
            <w:hideMark/>
          </w:tcPr>
          <w:p w14:paraId="7F1094F2" w14:textId="77777777" w:rsidR="006741CC" w:rsidRPr="006741CC" w:rsidRDefault="006741CC" w:rsidP="006741CC">
            <w:pPr>
              <w:widowControl/>
              <w:jc w:val="right"/>
              <w:rPr>
                <w:sz w:val="22"/>
                <w:szCs w:val="22"/>
              </w:rPr>
            </w:pPr>
            <w:r w:rsidRPr="006741CC">
              <w:rPr>
                <w:sz w:val="22"/>
                <w:szCs w:val="22"/>
              </w:rPr>
              <w:t>191,400</w:t>
            </w:r>
          </w:p>
        </w:tc>
        <w:tc>
          <w:tcPr>
            <w:tcW w:w="1151" w:type="dxa"/>
            <w:tcBorders>
              <w:top w:val="nil"/>
              <w:left w:val="nil"/>
              <w:bottom w:val="single" w:sz="4" w:space="0" w:color="auto"/>
              <w:right w:val="single" w:sz="4" w:space="0" w:color="auto"/>
            </w:tcBorders>
            <w:shd w:val="clear" w:color="auto" w:fill="auto"/>
            <w:noWrap/>
            <w:vAlign w:val="bottom"/>
            <w:hideMark/>
          </w:tcPr>
          <w:p w14:paraId="3A2F01F9" w14:textId="77777777" w:rsidR="006741CC" w:rsidRPr="006741CC" w:rsidRDefault="006741CC" w:rsidP="006741CC">
            <w:pPr>
              <w:widowControl/>
              <w:jc w:val="right"/>
              <w:rPr>
                <w:sz w:val="22"/>
                <w:szCs w:val="22"/>
              </w:rPr>
            </w:pPr>
            <w:r w:rsidRPr="006741CC">
              <w:rPr>
                <w:sz w:val="22"/>
                <w:szCs w:val="22"/>
              </w:rPr>
              <w:t>244,828</w:t>
            </w:r>
          </w:p>
        </w:tc>
        <w:tc>
          <w:tcPr>
            <w:tcW w:w="1151" w:type="dxa"/>
            <w:tcBorders>
              <w:top w:val="nil"/>
              <w:left w:val="nil"/>
              <w:bottom w:val="single" w:sz="4" w:space="0" w:color="auto"/>
              <w:right w:val="single" w:sz="4" w:space="0" w:color="auto"/>
            </w:tcBorders>
            <w:shd w:val="clear" w:color="auto" w:fill="auto"/>
            <w:noWrap/>
            <w:vAlign w:val="bottom"/>
            <w:hideMark/>
          </w:tcPr>
          <w:p w14:paraId="386B8340" w14:textId="77777777" w:rsidR="006741CC" w:rsidRPr="006741CC" w:rsidRDefault="006741CC" w:rsidP="006741CC">
            <w:pPr>
              <w:widowControl/>
              <w:jc w:val="right"/>
              <w:rPr>
                <w:sz w:val="22"/>
                <w:szCs w:val="22"/>
              </w:rPr>
            </w:pPr>
            <w:r w:rsidRPr="006741CC">
              <w:rPr>
                <w:sz w:val="22"/>
                <w:szCs w:val="22"/>
              </w:rPr>
              <w:t>248,325</w:t>
            </w:r>
          </w:p>
        </w:tc>
      </w:tr>
      <w:tr w:rsidR="006741CC" w:rsidRPr="006741CC" w14:paraId="2B0048FD" w14:textId="77777777" w:rsidTr="00BF731A">
        <w:trPr>
          <w:trHeight w:val="330"/>
        </w:trPr>
        <w:tc>
          <w:tcPr>
            <w:tcW w:w="3958" w:type="dxa"/>
            <w:tcBorders>
              <w:top w:val="nil"/>
              <w:left w:val="single" w:sz="4" w:space="0" w:color="auto"/>
              <w:bottom w:val="single" w:sz="4" w:space="0" w:color="auto"/>
              <w:right w:val="single" w:sz="4" w:space="0" w:color="auto"/>
            </w:tcBorders>
            <w:shd w:val="clear" w:color="auto" w:fill="auto"/>
            <w:vAlign w:val="bottom"/>
            <w:hideMark/>
          </w:tcPr>
          <w:p w14:paraId="2FFE8D74" w14:textId="77777777" w:rsidR="006741CC" w:rsidRPr="006741CC" w:rsidRDefault="006741CC" w:rsidP="006741CC">
            <w:pPr>
              <w:widowControl/>
              <w:rPr>
                <w:sz w:val="22"/>
                <w:szCs w:val="22"/>
              </w:rPr>
            </w:pPr>
            <w:r w:rsidRPr="006741CC">
              <w:rPr>
                <w:sz w:val="22"/>
                <w:szCs w:val="22"/>
              </w:rPr>
              <w:t>Иные закупки товаров, работ и услуг для обеспечения государственных (муниципальных) нужд</w:t>
            </w:r>
          </w:p>
        </w:tc>
        <w:tc>
          <w:tcPr>
            <w:tcW w:w="436" w:type="dxa"/>
            <w:tcBorders>
              <w:top w:val="nil"/>
              <w:left w:val="nil"/>
              <w:bottom w:val="single" w:sz="4" w:space="0" w:color="auto"/>
              <w:right w:val="nil"/>
            </w:tcBorders>
            <w:shd w:val="clear" w:color="auto" w:fill="auto"/>
            <w:vAlign w:val="bottom"/>
            <w:hideMark/>
          </w:tcPr>
          <w:p w14:paraId="53855522" w14:textId="77777777" w:rsidR="006741CC" w:rsidRPr="006741CC" w:rsidRDefault="006741CC" w:rsidP="006741CC">
            <w:pPr>
              <w:widowControl/>
              <w:jc w:val="center"/>
              <w:rPr>
                <w:sz w:val="22"/>
                <w:szCs w:val="22"/>
              </w:rPr>
            </w:pPr>
            <w:r w:rsidRPr="006741CC">
              <w:rPr>
                <w:sz w:val="22"/>
                <w:szCs w:val="22"/>
              </w:rPr>
              <w:t>04</w:t>
            </w:r>
          </w:p>
        </w:tc>
        <w:tc>
          <w:tcPr>
            <w:tcW w:w="326" w:type="dxa"/>
            <w:tcBorders>
              <w:top w:val="nil"/>
              <w:left w:val="nil"/>
              <w:bottom w:val="single" w:sz="4" w:space="0" w:color="auto"/>
              <w:right w:val="nil"/>
            </w:tcBorders>
            <w:shd w:val="clear" w:color="auto" w:fill="auto"/>
            <w:vAlign w:val="bottom"/>
            <w:hideMark/>
          </w:tcPr>
          <w:p w14:paraId="3D1FE9D2" w14:textId="77777777" w:rsidR="006741CC" w:rsidRPr="006741CC" w:rsidRDefault="006741CC" w:rsidP="006741CC">
            <w:pPr>
              <w:widowControl/>
              <w:jc w:val="center"/>
              <w:rPr>
                <w:sz w:val="22"/>
                <w:szCs w:val="22"/>
              </w:rPr>
            </w:pPr>
            <w:r w:rsidRPr="006741CC">
              <w:rPr>
                <w:sz w:val="22"/>
                <w:szCs w:val="22"/>
              </w:rPr>
              <w:t>1</w:t>
            </w:r>
          </w:p>
        </w:tc>
        <w:tc>
          <w:tcPr>
            <w:tcW w:w="436" w:type="dxa"/>
            <w:tcBorders>
              <w:top w:val="nil"/>
              <w:left w:val="nil"/>
              <w:bottom w:val="single" w:sz="4" w:space="0" w:color="auto"/>
              <w:right w:val="nil"/>
            </w:tcBorders>
            <w:shd w:val="clear" w:color="auto" w:fill="auto"/>
            <w:vAlign w:val="bottom"/>
            <w:hideMark/>
          </w:tcPr>
          <w:p w14:paraId="0C59E96B" w14:textId="77777777" w:rsidR="006741CC" w:rsidRPr="006741CC" w:rsidRDefault="006741CC" w:rsidP="006741CC">
            <w:pPr>
              <w:widowControl/>
              <w:jc w:val="center"/>
              <w:rPr>
                <w:sz w:val="22"/>
                <w:szCs w:val="22"/>
              </w:rPr>
            </w:pPr>
            <w:r w:rsidRPr="006741CC">
              <w:rPr>
                <w:sz w:val="22"/>
                <w:szCs w:val="22"/>
              </w:rPr>
              <w:t>01</w:t>
            </w:r>
          </w:p>
        </w:tc>
        <w:tc>
          <w:tcPr>
            <w:tcW w:w="766" w:type="dxa"/>
            <w:tcBorders>
              <w:top w:val="nil"/>
              <w:left w:val="nil"/>
              <w:bottom w:val="single" w:sz="4" w:space="0" w:color="auto"/>
              <w:right w:val="single" w:sz="4" w:space="0" w:color="auto"/>
            </w:tcBorders>
            <w:shd w:val="clear" w:color="auto" w:fill="auto"/>
            <w:vAlign w:val="bottom"/>
            <w:hideMark/>
          </w:tcPr>
          <w:p w14:paraId="705C7653" w14:textId="77777777" w:rsidR="006741CC" w:rsidRPr="006741CC" w:rsidRDefault="006741CC" w:rsidP="006741CC">
            <w:pPr>
              <w:widowControl/>
              <w:jc w:val="center"/>
              <w:rPr>
                <w:sz w:val="22"/>
                <w:szCs w:val="22"/>
              </w:rPr>
            </w:pPr>
            <w:r w:rsidRPr="006741CC">
              <w:rPr>
                <w:sz w:val="22"/>
                <w:szCs w:val="22"/>
              </w:rPr>
              <w:t>81150</w:t>
            </w:r>
          </w:p>
        </w:tc>
        <w:tc>
          <w:tcPr>
            <w:tcW w:w="566" w:type="dxa"/>
            <w:tcBorders>
              <w:top w:val="nil"/>
              <w:left w:val="nil"/>
              <w:bottom w:val="single" w:sz="4" w:space="0" w:color="auto"/>
              <w:right w:val="single" w:sz="4" w:space="0" w:color="auto"/>
            </w:tcBorders>
            <w:shd w:val="clear" w:color="auto" w:fill="auto"/>
            <w:noWrap/>
            <w:vAlign w:val="bottom"/>
            <w:hideMark/>
          </w:tcPr>
          <w:p w14:paraId="263440CB" w14:textId="77777777" w:rsidR="006741CC" w:rsidRPr="006741CC" w:rsidRDefault="006741CC" w:rsidP="006741CC">
            <w:pPr>
              <w:widowControl/>
              <w:rPr>
                <w:sz w:val="22"/>
                <w:szCs w:val="22"/>
              </w:rPr>
            </w:pPr>
            <w:r w:rsidRPr="006741CC">
              <w:rPr>
                <w:sz w:val="22"/>
                <w:szCs w:val="22"/>
              </w:rPr>
              <w:t>240</w:t>
            </w:r>
          </w:p>
        </w:tc>
        <w:tc>
          <w:tcPr>
            <w:tcW w:w="466" w:type="dxa"/>
            <w:tcBorders>
              <w:top w:val="nil"/>
              <w:left w:val="nil"/>
              <w:bottom w:val="single" w:sz="4" w:space="0" w:color="auto"/>
              <w:right w:val="single" w:sz="4" w:space="0" w:color="auto"/>
            </w:tcBorders>
            <w:shd w:val="clear" w:color="auto" w:fill="auto"/>
            <w:vAlign w:val="bottom"/>
            <w:hideMark/>
          </w:tcPr>
          <w:p w14:paraId="3DA6824A" w14:textId="77777777" w:rsidR="006741CC" w:rsidRPr="006741CC" w:rsidRDefault="006741CC" w:rsidP="006741CC">
            <w:pPr>
              <w:widowControl/>
              <w:jc w:val="center"/>
              <w:rPr>
                <w:sz w:val="22"/>
                <w:szCs w:val="22"/>
              </w:rPr>
            </w:pPr>
            <w:r w:rsidRPr="006741CC">
              <w:rPr>
                <w:sz w:val="22"/>
                <w:szCs w:val="22"/>
              </w:rPr>
              <w:t> </w:t>
            </w:r>
          </w:p>
        </w:tc>
        <w:tc>
          <w:tcPr>
            <w:tcW w:w="500" w:type="dxa"/>
            <w:tcBorders>
              <w:top w:val="nil"/>
              <w:left w:val="nil"/>
              <w:bottom w:val="single" w:sz="4" w:space="0" w:color="auto"/>
              <w:right w:val="single" w:sz="4" w:space="0" w:color="auto"/>
            </w:tcBorders>
            <w:shd w:val="clear" w:color="auto" w:fill="auto"/>
            <w:vAlign w:val="bottom"/>
            <w:hideMark/>
          </w:tcPr>
          <w:p w14:paraId="37E122DB" w14:textId="77777777" w:rsidR="006741CC" w:rsidRPr="006741CC" w:rsidRDefault="006741CC" w:rsidP="006741CC">
            <w:pPr>
              <w:widowControl/>
              <w:jc w:val="center"/>
              <w:rPr>
                <w:sz w:val="22"/>
                <w:szCs w:val="22"/>
              </w:rPr>
            </w:pPr>
            <w:r w:rsidRPr="006741CC">
              <w:rPr>
                <w:sz w:val="22"/>
                <w:szCs w:val="22"/>
              </w:rPr>
              <w:t> </w:t>
            </w:r>
          </w:p>
        </w:tc>
        <w:tc>
          <w:tcPr>
            <w:tcW w:w="1151" w:type="dxa"/>
            <w:tcBorders>
              <w:top w:val="nil"/>
              <w:left w:val="nil"/>
              <w:bottom w:val="single" w:sz="4" w:space="0" w:color="auto"/>
              <w:right w:val="single" w:sz="4" w:space="0" w:color="auto"/>
            </w:tcBorders>
            <w:shd w:val="clear" w:color="auto" w:fill="auto"/>
            <w:noWrap/>
            <w:vAlign w:val="bottom"/>
            <w:hideMark/>
          </w:tcPr>
          <w:p w14:paraId="5302FA75" w14:textId="77777777" w:rsidR="006741CC" w:rsidRPr="006741CC" w:rsidRDefault="006741CC" w:rsidP="006741CC">
            <w:pPr>
              <w:widowControl/>
              <w:jc w:val="right"/>
              <w:rPr>
                <w:sz w:val="22"/>
                <w:szCs w:val="22"/>
              </w:rPr>
            </w:pPr>
            <w:r w:rsidRPr="006741CC">
              <w:rPr>
                <w:sz w:val="22"/>
                <w:szCs w:val="22"/>
              </w:rPr>
              <w:t>191,400</w:t>
            </w:r>
          </w:p>
        </w:tc>
        <w:tc>
          <w:tcPr>
            <w:tcW w:w="1151" w:type="dxa"/>
            <w:tcBorders>
              <w:top w:val="nil"/>
              <w:left w:val="nil"/>
              <w:bottom w:val="single" w:sz="4" w:space="0" w:color="auto"/>
              <w:right w:val="single" w:sz="4" w:space="0" w:color="auto"/>
            </w:tcBorders>
            <w:shd w:val="clear" w:color="auto" w:fill="auto"/>
            <w:noWrap/>
            <w:vAlign w:val="bottom"/>
            <w:hideMark/>
          </w:tcPr>
          <w:p w14:paraId="344F3E9C" w14:textId="77777777" w:rsidR="006741CC" w:rsidRPr="006741CC" w:rsidRDefault="006741CC" w:rsidP="006741CC">
            <w:pPr>
              <w:widowControl/>
              <w:jc w:val="right"/>
              <w:rPr>
                <w:sz w:val="22"/>
                <w:szCs w:val="22"/>
              </w:rPr>
            </w:pPr>
            <w:r w:rsidRPr="006741CC">
              <w:rPr>
                <w:sz w:val="22"/>
                <w:szCs w:val="22"/>
              </w:rPr>
              <w:t>244,828</w:t>
            </w:r>
          </w:p>
        </w:tc>
        <w:tc>
          <w:tcPr>
            <w:tcW w:w="1151" w:type="dxa"/>
            <w:tcBorders>
              <w:top w:val="nil"/>
              <w:left w:val="nil"/>
              <w:bottom w:val="single" w:sz="4" w:space="0" w:color="auto"/>
              <w:right w:val="single" w:sz="4" w:space="0" w:color="auto"/>
            </w:tcBorders>
            <w:shd w:val="clear" w:color="auto" w:fill="auto"/>
            <w:noWrap/>
            <w:vAlign w:val="bottom"/>
            <w:hideMark/>
          </w:tcPr>
          <w:p w14:paraId="5F21B3EC" w14:textId="77777777" w:rsidR="006741CC" w:rsidRPr="006741CC" w:rsidRDefault="006741CC" w:rsidP="006741CC">
            <w:pPr>
              <w:widowControl/>
              <w:jc w:val="right"/>
              <w:rPr>
                <w:sz w:val="22"/>
                <w:szCs w:val="22"/>
              </w:rPr>
            </w:pPr>
            <w:r w:rsidRPr="006741CC">
              <w:rPr>
                <w:sz w:val="22"/>
                <w:szCs w:val="22"/>
              </w:rPr>
              <w:t>248,325</w:t>
            </w:r>
          </w:p>
        </w:tc>
      </w:tr>
      <w:tr w:rsidR="006741CC" w:rsidRPr="006741CC" w14:paraId="5026C7B4" w14:textId="77777777" w:rsidTr="00BF731A">
        <w:trPr>
          <w:trHeight w:val="615"/>
        </w:trPr>
        <w:tc>
          <w:tcPr>
            <w:tcW w:w="3958" w:type="dxa"/>
            <w:tcBorders>
              <w:top w:val="nil"/>
              <w:left w:val="single" w:sz="4" w:space="0" w:color="auto"/>
              <w:bottom w:val="single" w:sz="4" w:space="0" w:color="auto"/>
              <w:right w:val="single" w:sz="4" w:space="0" w:color="auto"/>
            </w:tcBorders>
            <w:shd w:val="clear" w:color="auto" w:fill="auto"/>
            <w:vAlign w:val="bottom"/>
            <w:hideMark/>
          </w:tcPr>
          <w:p w14:paraId="44FCED19" w14:textId="77777777" w:rsidR="006741CC" w:rsidRPr="006741CC" w:rsidRDefault="006741CC" w:rsidP="006741CC">
            <w:pPr>
              <w:widowControl/>
              <w:rPr>
                <w:sz w:val="22"/>
                <w:szCs w:val="22"/>
              </w:rPr>
            </w:pPr>
            <w:r w:rsidRPr="006741CC">
              <w:rPr>
                <w:sz w:val="22"/>
                <w:szCs w:val="22"/>
              </w:rPr>
              <w:t>ЖИЛИЩНО-КОММУНАЛЬНОЕ ХОЗЯЙСТВО</w:t>
            </w:r>
          </w:p>
        </w:tc>
        <w:tc>
          <w:tcPr>
            <w:tcW w:w="436" w:type="dxa"/>
            <w:tcBorders>
              <w:top w:val="nil"/>
              <w:left w:val="nil"/>
              <w:bottom w:val="single" w:sz="4" w:space="0" w:color="auto"/>
              <w:right w:val="nil"/>
            </w:tcBorders>
            <w:shd w:val="clear" w:color="auto" w:fill="auto"/>
            <w:vAlign w:val="bottom"/>
            <w:hideMark/>
          </w:tcPr>
          <w:p w14:paraId="3620B418" w14:textId="77777777" w:rsidR="006741CC" w:rsidRPr="006741CC" w:rsidRDefault="006741CC" w:rsidP="006741CC">
            <w:pPr>
              <w:widowControl/>
              <w:jc w:val="center"/>
              <w:rPr>
                <w:sz w:val="22"/>
                <w:szCs w:val="22"/>
              </w:rPr>
            </w:pPr>
            <w:r w:rsidRPr="006741CC">
              <w:rPr>
                <w:sz w:val="22"/>
                <w:szCs w:val="22"/>
              </w:rPr>
              <w:t>04</w:t>
            </w:r>
          </w:p>
        </w:tc>
        <w:tc>
          <w:tcPr>
            <w:tcW w:w="326" w:type="dxa"/>
            <w:tcBorders>
              <w:top w:val="nil"/>
              <w:left w:val="nil"/>
              <w:bottom w:val="single" w:sz="4" w:space="0" w:color="auto"/>
              <w:right w:val="nil"/>
            </w:tcBorders>
            <w:shd w:val="clear" w:color="auto" w:fill="auto"/>
            <w:vAlign w:val="bottom"/>
            <w:hideMark/>
          </w:tcPr>
          <w:p w14:paraId="1FA9D8A8" w14:textId="77777777" w:rsidR="006741CC" w:rsidRPr="006741CC" w:rsidRDefault="006741CC" w:rsidP="006741CC">
            <w:pPr>
              <w:widowControl/>
              <w:jc w:val="center"/>
              <w:rPr>
                <w:sz w:val="22"/>
                <w:szCs w:val="22"/>
              </w:rPr>
            </w:pPr>
            <w:r w:rsidRPr="006741CC">
              <w:rPr>
                <w:sz w:val="22"/>
                <w:szCs w:val="22"/>
              </w:rPr>
              <w:t>1</w:t>
            </w:r>
          </w:p>
        </w:tc>
        <w:tc>
          <w:tcPr>
            <w:tcW w:w="436" w:type="dxa"/>
            <w:tcBorders>
              <w:top w:val="nil"/>
              <w:left w:val="nil"/>
              <w:bottom w:val="single" w:sz="4" w:space="0" w:color="auto"/>
              <w:right w:val="nil"/>
            </w:tcBorders>
            <w:shd w:val="clear" w:color="auto" w:fill="auto"/>
            <w:vAlign w:val="bottom"/>
            <w:hideMark/>
          </w:tcPr>
          <w:p w14:paraId="51E97A00" w14:textId="77777777" w:rsidR="006741CC" w:rsidRPr="006741CC" w:rsidRDefault="006741CC" w:rsidP="006741CC">
            <w:pPr>
              <w:widowControl/>
              <w:jc w:val="center"/>
              <w:rPr>
                <w:sz w:val="22"/>
                <w:szCs w:val="22"/>
              </w:rPr>
            </w:pPr>
            <w:r w:rsidRPr="006741CC">
              <w:rPr>
                <w:sz w:val="22"/>
                <w:szCs w:val="22"/>
              </w:rPr>
              <w:t>01</w:t>
            </w:r>
          </w:p>
        </w:tc>
        <w:tc>
          <w:tcPr>
            <w:tcW w:w="766" w:type="dxa"/>
            <w:tcBorders>
              <w:top w:val="nil"/>
              <w:left w:val="nil"/>
              <w:bottom w:val="single" w:sz="4" w:space="0" w:color="auto"/>
              <w:right w:val="single" w:sz="4" w:space="0" w:color="auto"/>
            </w:tcBorders>
            <w:shd w:val="clear" w:color="auto" w:fill="auto"/>
            <w:vAlign w:val="bottom"/>
            <w:hideMark/>
          </w:tcPr>
          <w:p w14:paraId="04FA2B18" w14:textId="77777777" w:rsidR="006741CC" w:rsidRPr="006741CC" w:rsidRDefault="006741CC" w:rsidP="006741CC">
            <w:pPr>
              <w:widowControl/>
              <w:jc w:val="center"/>
              <w:rPr>
                <w:sz w:val="22"/>
                <w:szCs w:val="22"/>
              </w:rPr>
            </w:pPr>
            <w:r w:rsidRPr="006741CC">
              <w:rPr>
                <w:sz w:val="22"/>
                <w:szCs w:val="22"/>
              </w:rPr>
              <w:t>81150</w:t>
            </w:r>
          </w:p>
        </w:tc>
        <w:tc>
          <w:tcPr>
            <w:tcW w:w="566" w:type="dxa"/>
            <w:tcBorders>
              <w:top w:val="nil"/>
              <w:left w:val="nil"/>
              <w:bottom w:val="single" w:sz="4" w:space="0" w:color="auto"/>
              <w:right w:val="single" w:sz="4" w:space="0" w:color="auto"/>
            </w:tcBorders>
            <w:shd w:val="clear" w:color="auto" w:fill="auto"/>
            <w:noWrap/>
            <w:vAlign w:val="bottom"/>
            <w:hideMark/>
          </w:tcPr>
          <w:p w14:paraId="0C53EA13" w14:textId="77777777" w:rsidR="006741CC" w:rsidRPr="006741CC" w:rsidRDefault="006741CC" w:rsidP="006741CC">
            <w:pPr>
              <w:widowControl/>
              <w:rPr>
                <w:sz w:val="22"/>
                <w:szCs w:val="22"/>
              </w:rPr>
            </w:pPr>
            <w:r w:rsidRPr="006741CC">
              <w:rPr>
                <w:sz w:val="22"/>
                <w:szCs w:val="22"/>
              </w:rPr>
              <w:t>240</w:t>
            </w:r>
          </w:p>
        </w:tc>
        <w:tc>
          <w:tcPr>
            <w:tcW w:w="466" w:type="dxa"/>
            <w:tcBorders>
              <w:top w:val="nil"/>
              <w:left w:val="nil"/>
              <w:bottom w:val="single" w:sz="4" w:space="0" w:color="auto"/>
              <w:right w:val="single" w:sz="4" w:space="0" w:color="auto"/>
            </w:tcBorders>
            <w:shd w:val="clear" w:color="auto" w:fill="auto"/>
            <w:vAlign w:val="bottom"/>
            <w:hideMark/>
          </w:tcPr>
          <w:p w14:paraId="0A4790C8" w14:textId="77777777" w:rsidR="006741CC" w:rsidRPr="006741CC" w:rsidRDefault="006741CC" w:rsidP="006741CC">
            <w:pPr>
              <w:widowControl/>
              <w:jc w:val="center"/>
              <w:rPr>
                <w:sz w:val="22"/>
                <w:szCs w:val="22"/>
              </w:rPr>
            </w:pPr>
            <w:r w:rsidRPr="006741CC">
              <w:rPr>
                <w:sz w:val="22"/>
                <w:szCs w:val="22"/>
              </w:rPr>
              <w:t>05</w:t>
            </w:r>
          </w:p>
        </w:tc>
        <w:tc>
          <w:tcPr>
            <w:tcW w:w="500" w:type="dxa"/>
            <w:tcBorders>
              <w:top w:val="nil"/>
              <w:left w:val="nil"/>
              <w:bottom w:val="single" w:sz="4" w:space="0" w:color="auto"/>
              <w:right w:val="single" w:sz="4" w:space="0" w:color="auto"/>
            </w:tcBorders>
            <w:shd w:val="clear" w:color="auto" w:fill="auto"/>
            <w:vAlign w:val="bottom"/>
            <w:hideMark/>
          </w:tcPr>
          <w:p w14:paraId="7689ECC5" w14:textId="77777777" w:rsidR="006741CC" w:rsidRPr="006741CC" w:rsidRDefault="006741CC" w:rsidP="006741CC">
            <w:pPr>
              <w:widowControl/>
              <w:jc w:val="center"/>
              <w:rPr>
                <w:sz w:val="22"/>
                <w:szCs w:val="22"/>
              </w:rPr>
            </w:pPr>
            <w:r w:rsidRPr="006741CC">
              <w:rPr>
                <w:sz w:val="22"/>
                <w:szCs w:val="22"/>
              </w:rPr>
              <w:t>00</w:t>
            </w:r>
          </w:p>
        </w:tc>
        <w:tc>
          <w:tcPr>
            <w:tcW w:w="1151" w:type="dxa"/>
            <w:tcBorders>
              <w:top w:val="nil"/>
              <w:left w:val="nil"/>
              <w:bottom w:val="single" w:sz="4" w:space="0" w:color="auto"/>
              <w:right w:val="single" w:sz="4" w:space="0" w:color="auto"/>
            </w:tcBorders>
            <w:shd w:val="clear" w:color="000000" w:fill="FFFFFF"/>
            <w:noWrap/>
            <w:vAlign w:val="bottom"/>
            <w:hideMark/>
          </w:tcPr>
          <w:p w14:paraId="244D308A" w14:textId="77777777" w:rsidR="006741CC" w:rsidRPr="006741CC" w:rsidRDefault="006741CC" w:rsidP="006741CC">
            <w:pPr>
              <w:widowControl/>
              <w:jc w:val="right"/>
              <w:rPr>
                <w:sz w:val="22"/>
                <w:szCs w:val="22"/>
              </w:rPr>
            </w:pPr>
            <w:r w:rsidRPr="006741CC">
              <w:rPr>
                <w:sz w:val="22"/>
                <w:szCs w:val="22"/>
              </w:rPr>
              <w:t>191,400</w:t>
            </w:r>
          </w:p>
        </w:tc>
        <w:tc>
          <w:tcPr>
            <w:tcW w:w="1151" w:type="dxa"/>
            <w:tcBorders>
              <w:top w:val="nil"/>
              <w:left w:val="nil"/>
              <w:bottom w:val="single" w:sz="4" w:space="0" w:color="auto"/>
              <w:right w:val="single" w:sz="4" w:space="0" w:color="auto"/>
            </w:tcBorders>
            <w:shd w:val="clear" w:color="000000" w:fill="FFFFFF"/>
            <w:noWrap/>
            <w:vAlign w:val="bottom"/>
            <w:hideMark/>
          </w:tcPr>
          <w:p w14:paraId="404BD20F" w14:textId="77777777" w:rsidR="006741CC" w:rsidRPr="006741CC" w:rsidRDefault="006741CC" w:rsidP="006741CC">
            <w:pPr>
              <w:widowControl/>
              <w:jc w:val="right"/>
              <w:rPr>
                <w:sz w:val="22"/>
                <w:szCs w:val="22"/>
              </w:rPr>
            </w:pPr>
            <w:r w:rsidRPr="006741CC">
              <w:rPr>
                <w:sz w:val="22"/>
                <w:szCs w:val="22"/>
              </w:rPr>
              <w:t>244,828</w:t>
            </w:r>
          </w:p>
        </w:tc>
        <w:tc>
          <w:tcPr>
            <w:tcW w:w="1151" w:type="dxa"/>
            <w:tcBorders>
              <w:top w:val="nil"/>
              <w:left w:val="nil"/>
              <w:bottom w:val="single" w:sz="4" w:space="0" w:color="auto"/>
              <w:right w:val="single" w:sz="4" w:space="0" w:color="auto"/>
            </w:tcBorders>
            <w:shd w:val="clear" w:color="000000" w:fill="FFFFFF"/>
            <w:noWrap/>
            <w:vAlign w:val="bottom"/>
            <w:hideMark/>
          </w:tcPr>
          <w:p w14:paraId="37C65E92" w14:textId="77777777" w:rsidR="006741CC" w:rsidRPr="006741CC" w:rsidRDefault="006741CC" w:rsidP="006741CC">
            <w:pPr>
              <w:widowControl/>
              <w:jc w:val="right"/>
              <w:rPr>
                <w:sz w:val="22"/>
                <w:szCs w:val="22"/>
              </w:rPr>
            </w:pPr>
            <w:r w:rsidRPr="006741CC">
              <w:rPr>
                <w:sz w:val="22"/>
                <w:szCs w:val="22"/>
              </w:rPr>
              <w:t>248,325</w:t>
            </w:r>
          </w:p>
        </w:tc>
      </w:tr>
      <w:tr w:rsidR="006741CC" w:rsidRPr="006741CC" w14:paraId="213EB5BD" w14:textId="77777777" w:rsidTr="00BF731A">
        <w:trPr>
          <w:trHeight w:val="570"/>
        </w:trPr>
        <w:tc>
          <w:tcPr>
            <w:tcW w:w="3958" w:type="dxa"/>
            <w:tcBorders>
              <w:top w:val="nil"/>
              <w:left w:val="single" w:sz="4" w:space="0" w:color="auto"/>
              <w:bottom w:val="single" w:sz="4" w:space="0" w:color="auto"/>
              <w:right w:val="single" w:sz="4" w:space="0" w:color="auto"/>
            </w:tcBorders>
            <w:shd w:val="clear" w:color="auto" w:fill="auto"/>
            <w:vAlign w:val="bottom"/>
            <w:hideMark/>
          </w:tcPr>
          <w:p w14:paraId="7AC814DC" w14:textId="77777777" w:rsidR="006741CC" w:rsidRPr="006741CC" w:rsidRDefault="006741CC" w:rsidP="006741CC">
            <w:pPr>
              <w:widowControl/>
              <w:rPr>
                <w:sz w:val="22"/>
                <w:szCs w:val="22"/>
              </w:rPr>
            </w:pPr>
            <w:r w:rsidRPr="006741CC">
              <w:rPr>
                <w:sz w:val="22"/>
                <w:szCs w:val="22"/>
              </w:rPr>
              <w:t>Благоустройство</w:t>
            </w:r>
          </w:p>
        </w:tc>
        <w:tc>
          <w:tcPr>
            <w:tcW w:w="436" w:type="dxa"/>
            <w:tcBorders>
              <w:top w:val="nil"/>
              <w:left w:val="nil"/>
              <w:bottom w:val="single" w:sz="4" w:space="0" w:color="auto"/>
              <w:right w:val="nil"/>
            </w:tcBorders>
            <w:shd w:val="clear" w:color="auto" w:fill="auto"/>
            <w:vAlign w:val="bottom"/>
            <w:hideMark/>
          </w:tcPr>
          <w:p w14:paraId="68D53F45" w14:textId="77777777" w:rsidR="006741CC" w:rsidRPr="006741CC" w:rsidRDefault="006741CC" w:rsidP="006741CC">
            <w:pPr>
              <w:widowControl/>
              <w:jc w:val="center"/>
              <w:rPr>
                <w:sz w:val="22"/>
                <w:szCs w:val="22"/>
              </w:rPr>
            </w:pPr>
            <w:r w:rsidRPr="006741CC">
              <w:rPr>
                <w:sz w:val="22"/>
                <w:szCs w:val="22"/>
              </w:rPr>
              <w:t>04</w:t>
            </w:r>
          </w:p>
        </w:tc>
        <w:tc>
          <w:tcPr>
            <w:tcW w:w="326" w:type="dxa"/>
            <w:tcBorders>
              <w:top w:val="nil"/>
              <w:left w:val="nil"/>
              <w:bottom w:val="single" w:sz="4" w:space="0" w:color="auto"/>
              <w:right w:val="nil"/>
            </w:tcBorders>
            <w:shd w:val="clear" w:color="auto" w:fill="auto"/>
            <w:vAlign w:val="bottom"/>
            <w:hideMark/>
          </w:tcPr>
          <w:p w14:paraId="57E923F0" w14:textId="77777777" w:rsidR="006741CC" w:rsidRPr="006741CC" w:rsidRDefault="006741CC" w:rsidP="006741CC">
            <w:pPr>
              <w:widowControl/>
              <w:jc w:val="center"/>
              <w:rPr>
                <w:sz w:val="22"/>
                <w:szCs w:val="22"/>
              </w:rPr>
            </w:pPr>
            <w:r w:rsidRPr="006741CC">
              <w:rPr>
                <w:sz w:val="22"/>
                <w:szCs w:val="22"/>
              </w:rPr>
              <w:t>1</w:t>
            </w:r>
          </w:p>
        </w:tc>
        <w:tc>
          <w:tcPr>
            <w:tcW w:w="436" w:type="dxa"/>
            <w:tcBorders>
              <w:top w:val="nil"/>
              <w:left w:val="nil"/>
              <w:bottom w:val="single" w:sz="4" w:space="0" w:color="auto"/>
              <w:right w:val="nil"/>
            </w:tcBorders>
            <w:shd w:val="clear" w:color="auto" w:fill="auto"/>
            <w:vAlign w:val="bottom"/>
            <w:hideMark/>
          </w:tcPr>
          <w:p w14:paraId="2614A147" w14:textId="77777777" w:rsidR="006741CC" w:rsidRPr="006741CC" w:rsidRDefault="006741CC" w:rsidP="006741CC">
            <w:pPr>
              <w:widowControl/>
              <w:jc w:val="center"/>
              <w:rPr>
                <w:sz w:val="22"/>
                <w:szCs w:val="22"/>
              </w:rPr>
            </w:pPr>
            <w:r w:rsidRPr="006741CC">
              <w:rPr>
                <w:sz w:val="22"/>
                <w:szCs w:val="22"/>
              </w:rPr>
              <w:t>01</w:t>
            </w:r>
          </w:p>
        </w:tc>
        <w:tc>
          <w:tcPr>
            <w:tcW w:w="766" w:type="dxa"/>
            <w:tcBorders>
              <w:top w:val="nil"/>
              <w:left w:val="nil"/>
              <w:bottom w:val="single" w:sz="4" w:space="0" w:color="auto"/>
              <w:right w:val="single" w:sz="4" w:space="0" w:color="auto"/>
            </w:tcBorders>
            <w:shd w:val="clear" w:color="auto" w:fill="auto"/>
            <w:vAlign w:val="bottom"/>
            <w:hideMark/>
          </w:tcPr>
          <w:p w14:paraId="007BFAA3" w14:textId="77777777" w:rsidR="006741CC" w:rsidRPr="006741CC" w:rsidRDefault="006741CC" w:rsidP="006741CC">
            <w:pPr>
              <w:widowControl/>
              <w:jc w:val="center"/>
              <w:rPr>
                <w:sz w:val="22"/>
                <w:szCs w:val="22"/>
              </w:rPr>
            </w:pPr>
            <w:r w:rsidRPr="006741CC">
              <w:rPr>
                <w:sz w:val="22"/>
                <w:szCs w:val="22"/>
              </w:rPr>
              <w:t>81150</w:t>
            </w:r>
          </w:p>
        </w:tc>
        <w:tc>
          <w:tcPr>
            <w:tcW w:w="566" w:type="dxa"/>
            <w:tcBorders>
              <w:top w:val="nil"/>
              <w:left w:val="nil"/>
              <w:bottom w:val="single" w:sz="4" w:space="0" w:color="auto"/>
              <w:right w:val="single" w:sz="4" w:space="0" w:color="auto"/>
            </w:tcBorders>
            <w:shd w:val="clear" w:color="auto" w:fill="auto"/>
            <w:noWrap/>
            <w:vAlign w:val="bottom"/>
            <w:hideMark/>
          </w:tcPr>
          <w:p w14:paraId="2F4AEA86" w14:textId="77777777" w:rsidR="006741CC" w:rsidRPr="006741CC" w:rsidRDefault="006741CC" w:rsidP="006741CC">
            <w:pPr>
              <w:widowControl/>
              <w:rPr>
                <w:sz w:val="22"/>
                <w:szCs w:val="22"/>
              </w:rPr>
            </w:pPr>
            <w:r w:rsidRPr="006741CC">
              <w:rPr>
                <w:sz w:val="22"/>
                <w:szCs w:val="22"/>
              </w:rPr>
              <w:t>240</w:t>
            </w:r>
          </w:p>
        </w:tc>
        <w:tc>
          <w:tcPr>
            <w:tcW w:w="466" w:type="dxa"/>
            <w:tcBorders>
              <w:top w:val="nil"/>
              <w:left w:val="nil"/>
              <w:bottom w:val="single" w:sz="4" w:space="0" w:color="auto"/>
              <w:right w:val="single" w:sz="4" w:space="0" w:color="auto"/>
            </w:tcBorders>
            <w:shd w:val="clear" w:color="auto" w:fill="auto"/>
            <w:vAlign w:val="bottom"/>
            <w:hideMark/>
          </w:tcPr>
          <w:p w14:paraId="6813F011" w14:textId="77777777" w:rsidR="006741CC" w:rsidRPr="006741CC" w:rsidRDefault="006741CC" w:rsidP="006741CC">
            <w:pPr>
              <w:widowControl/>
              <w:jc w:val="center"/>
              <w:rPr>
                <w:sz w:val="22"/>
                <w:szCs w:val="22"/>
              </w:rPr>
            </w:pPr>
            <w:r w:rsidRPr="006741CC">
              <w:rPr>
                <w:sz w:val="22"/>
                <w:szCs w:val="22"/>
              </w:rPr>
              <w:t>05</w:t>
            </w:r>
          </w:p>
        </w:tc>
        <w:tc>
          <w:tcPr>
            <w:tcW w:w="500" w:type="dxa"/>
            <w:tcBorders>
              <w:top w:val="nil"/>
              <w:left w:val="nil"/>
              <w:bottom w:val="single" w:sz="4" w:space="0" w:color="auto"/>
              <w:right w:val="single" w:sz="4" w:space="0" w:color="auto"/>
            </w:tcBorders>
            <w:shd w:val="clear" w:color="auto" w:fill="auto"/>
            <w:vAlign w:val="bottom"/>
            <w:hideMark/>
          </w:tcPr>
          <w:p w14:paraId="5FEDBC44" w14:textId="77777777" w:rsidR="006741CC" w:rsidRPr="006741CC" w:rsidRDefault="006741CC" w:rsidP="006741CC">
            <w:pPr>
              <w:widowControl/>
              <w:jc w:val="center"/>
              <w:rPr>
                <w:sz w:val="22"/>
                <w:szCs w:val="22"/>
              </w:rPr>
            </w:pPr>
            <w:r w:rsidRPr="006741CC">
              <w:rPr>
                <w:sz w:val="22"/>
                <w:szCs w:val="22"/>
              </w:rPr>
              <w:t>03</w:t>
            </w:r>
          </w:p>
        </w:tc>
        <w:tc>
          <w:tcPr>
            <w:tcW w:w="1151" w:type="dxa"/>
            <w:tcBorders>
              <w:top w:val="nil"/>
              <w:left w:val="nil"/>
              <w:bottom w:val="single" w:sz="4" w:space="0" w:color="auto"/>
              <w:right w:val="single" w:sz="4" w:space="0" w:color="auto"/>
            </w:tcBorders>
            <w:shd w:val="clear" w:color="000000" w:fill="FFFFFF"/>
            <w:noWrap/>
            <w:vAlign w:val="bottom"/>
            <w:hideMark/>
          </w:tcPr>
          <w:p w14:paraId="3E5C5711" w14:textId="77777777" w:rsidR="006741CC" w:rsidRPr="006741CC" w:rsidRDefault="006741CC" w:rsidP="006741CC">
            <w:pPr>
              <w:widowControl/>
              <w:jc w:val="right"/>
              <w:rPr>
                <w:sz w:val="22"/>
                <w:szCs w:val="22"/>
              </w:rPr>
            </w:pPr>
            <w:r w:rsidRPr="006741CC">
              <w:rPr>
                <w:sz w:val="22"/>
                <w:szCs w:val="22"/>
              </w:rPr>
              <w:t>191,400</w:t>
            </w:r>
          </w:p>
        </w:tc>
        <w:tc>
          <w:tcPr>
            <w:tcW w:w="1151" w:type="dxa"/>
            <w:tcBorders>
              <w:top w:val="nil"/>
              <w:left w:val="nil"/>
              <w:bottom w:val="single" w:sz="4" w:space="0" w:color="auto"/>
              <w:right w:val="single" w:sz="4" w:space="0" w:color="auto"/>
            </w:tcBorders>
            <w:shd w:val="clear" w:color="000000" w:fill="FFFFFF"/>
            <w:noWrap/>
            <w:vAlign w:val="bottom"/>
            <w:hideMark/>
          </w:tcPr>
          <w:p w14:paraId="77850342" w14:textId="77777777" w:rsidR="006741CC" w:rsidRPr="006741CC" w:rsidRDefault="006741CC" w:rsidP="006741CC">
            <w:pPr>
              <w:widowControl/>
              <w:jc w:val="right"/>
              <w:rPr>
                <w:sz w:val="22"/>
                <w:szCs w:val="22"/>
              </w:rPr>
            </w:pPr>
            <w:r w:rsidRPr="006741CC">
              <w:rPr>
                <w:sz w:val="22"/>
                <w:szCs w:val="22"/>
              </w:rPr>
              <w:t>244,828</w:t>
            </w:r>
          </w:p>
        </w:tc>
        <w:tc>
          <w:tcPr>
            <w:tcW w:w="1151" w:type="dxa"/>
            <w:tcBorders>
              <w:top w:val="nil"/>
              <w:left w:val="nil"/>
              <w:bottom w:val="single" w:sz="4" w:space="0" w:color="auto"/>
              <w:right w:val="single" w:sz="4" w:space="0" w:color="auto"/>
            </w:tcBorders>
            <w:shd w:val="clear" w:color="000000" w:fill="FFFFFF"/>
            <w:noWrap/>
            <w:vAlign w:val="bottom"/>
            <w:hideMark/>
          </w:tcPr>
          <w:p w14:paraId="44DB043F" w14:textId="77777777" w:rsidR="006741CC" w:rsidRPr="006741CC" w:rsidRDefault="006741CC" w:rsidP="006741CC">
            <w:pPr>
              <w:widowControl/>
              <w:jc w:val="right"/>
              <w:rPr>
                <w:sz w:val="22"/>
                <w:szCs w:val="22"/>
              </w:rPr>
            </w:pPr>
            <w:r w:rsidRPr="006741CC">
              <w:rPr>
                <w:sz w:val="22"/>
                <w:szCs w:val="22"/>
              </w:rPr>
              <w:t>248,325</w:t>
            </w:r>
          </w:p>
        </w:tc>
      </w:tr>
      <w:tr w:rsidR="006741CC" w:rsidRPr="006741CC" w14:paraId="32F2337B" w14:textId="77777777" w:rsidTr="00BF731A">
        <w:trPr>
          <w:trHeight w:val="270"/>
        </w:trPr>
        <w:tc>
          <w:tcPr>
            <w:tcW w:w="3958" w:type="dxa"/>
            <w:tcBorders>
              <w:top w:val="nil"/>
              <w:left w:val="single" w:sz="4" w:space="0" w:color="auto"/>
              <w:bottom w:val="single" w:sz="4" w:space="0" w:color="auto"/>
              <w:right w:val="single" w:sz="4" w:space="0" w:color="auto"/>
            </w:tcBorders>
            <w:shd w:val="clear" w:color="auto" w:fill="auto"/>
            <w:vAlign w:val="bottom"/>
            <w:hideMark/>
          </w:tcPr>
          <w:p w14:paraId="7DCEC6C2" w14:textId="77777777" w:rsidR="006741CC" w:rsidRPr="006741CC" w:rsidRDefault="006741CC" w:rsidP="006741CC">
            <w:pPr>
              <w:widowControl/>
              <w:rPr>
                <w:b/>
                <w:bCs/>
                <w:sz w:val="22"/>
                <w:szCs w:val="22"/>
              </w:rPr>
            </w:pPr>
            <w:r w:rsidRPr="006741CC">
              <w:rPr>
                <w:b/>
                <w:bCs/>
                <w:sz w:val="22"/>
                <w:szCs w:val="22"/>
              </w:rPr>
              <w:t>Подрограмма "Чистая вода за счет средств бюджета поселения"</w:t>
            </w:r>
          </w:p>
        </w:tc>
        <w:tc>
          <w:tcPr>
            <w:tcW w:w="436" w:type="dxa"/>
            <w:tcBorders>
              <w:top w:val="nil"/>
              <w:left w:val="nil"/>
              <w:bottom w:val="single" w:sz="4" w:space="0" w:color="auto"/>
              <w:right w:val="nil"/>
            </w:tcBorders>
            <w:shd w:val="clear" w:color="auto" w:fill="auto"/>
            <w:vAlign w:val="bottom"/>
            <w:hideMark/>
          </w:tcPr>
          <w:p w14:paraId="00ABFC0A" w14:textId="77777777" w:rsidR="006741CC" w:rsidRPr="006741CC" w:rsidRDefault="006741CC" w:rsidP="006741CC">
            <w:pPr>
              <w:widowControl/>
              <w:jc w:val="center"/>
              <w:rPr>
                <w:b/>
                <w:bCs/>
                <w:sz w:val="22"/>
                <w:szCs w:val="22"/>
              </w:rPr>
            </w:pPr>
            <w:r w:rsidRPr="006741CC">
              <w:rPr>
                <w:b/>
                <w:bCs/>
                <w:sz w:val="22"/>
                <w:szCs w:val="22"/>
              </w:rPr>
              <w:t>04</w:t>
            </w:r>
          </w:p>
        </w:tc>
        <w:tc>
          <w:tcPr>
            <w:tcW w:w="326" w:type="dxa"/>
            <w:tcBorders>
              <w:top w:val="nil"/>
              <w:left w:val="nil"/>
              <w:bottom w:val="single" w:sz="4" w:space="0" w:color="auto"/>
              <w:right w:val="nil"/>
            </w:tcBorders>
            <w:shd w:val="clear" w:color="auto" w:fill="auto"/>
            <w:vAlign w:val="bottom"/>
            <w:hideMark/>
          </w:tcPr>
          <w:p w14:paraId="60F0ACF9" w14:textId="77777777" w:rsidR="006741CC" w:rsidRPr="006741CC" w:rsidRDefault="006741CC" w:rsidP="006741CC">
            <w:pPr>
              <w:widowControl/>
              <w:jc w:val="center"/>
              <w:rPr>
                <w:b/>
                <w:bCs/>
                <w:sz w:val="22"/>
                <w:szCs w:val="22"/>
              </w:rPr>
            </w:pPr>
            <w:r w:rsidRPr="006741CC">
              <w:rPr>
                <w:b/>
                <w:bCs/>
                <w:sz w:val="22"/>
                <w:szCs w:val="22"/>
              </w:rPr>
              <w:t>3</w:t>
            </w:r>
          </w:p>
        </w:tc>
        <w:tc>
          <w:tcPr>
            <w:tcW w:w="436" w:type="dxa"/>
            <w:tcBorders>
              <w:top w:val="nil"/>
              <w:left w:val="nil"/>
              <w:bottom w:val="single" w:sz="4" w:space="0" w:color="auto"/>
              <w:right w:val="nil"/>
            </w:tcBorders>
            <w:shd w:val="clear" w:color="auto" w:fill="auto"/>
            <w:vAlign w:val="bottom"/>
            <w:hideMark/>
          </w:tcPr>
          <w:p w14:paraId="0C28C625" w14:textId="77777777" w:rsidR="006741CC" w:rsidRPr="006741CC" w:rsidRDefault="006741CC" w:rsidP="006741CC">
            <w:pPr>
              <w:widowControl/>
              <w:jc w:val="center"/>
              <w:rPr>
                <w:b/>
                <w:bCs/>
                <w:sz w:val="22"/>
                <w:szCs w:val="22"/>
              </w:rPr>
            </w:pPr>
            <w:r w:rsidRPr="006741CC">
              <w:rPr>
                <w:b/>
                <w:bCs/>
                <w:sz w:val="22"/>
                <w:szCs w:val="22"/>
              </w:rPr>
              <w:t>00</w:t>
            </w:r>
          </w:p>
        </w:tc>
        <w:tc>
          <w:tcPr>
            <w:tcW w:w="766" w:type="dxa"/>
            <w:tcBorders>
              <w:top w:val="nil"/>
              <w:left w:val="nil"/>
              <w:bottom w:val="single" w:sz="4" w:space="0" w:color="auto"/>
              <w:right w:val="single" w:sz="4" w:space="0" w:color="auto"/>
            </w:tcBorders>
            <w:shd w:val="clear" w:color="auto" w:fill="auto"/>
            <w:vAlign w:val="bottom"/>
            <w:hideMark/>
          </w:tcPr>
          <w:p w14:paraId="134637C9" w14:textId="77777777" w:rsidR="006741CC" w:rsidRPr="006741CC" w:rsidRDefault="006741CC" w:rsidP="006741CC">
            <w:pPr>
              <w:widowControl/>
              <w:jc w:val="center"/>
              <w:rPr>
                <w:b/>
                <w:bCs/>
                <w:sz w:val="22"/>
                <w:szCs w:val="22"/>
              </w:rPr>
            </w:pPr>
            <w:r w:rsidRPr="006741CC">
              <w:rPr>
                <w:b/>
                <w:bCs/>
                <w:sz w:val="22"/>
                <w:szCs w:val="22"/>
              </w:rPr>
              <w:t>00000</w:t>
            </w:r>
          </w:p>
        </w:tc>
        <w:tc>
          <w:tcPr>
            <w:tcW w:w="566" w:type="dxa"/>
            <w:tcBorders>
              <w:top w:val="nil"/>
              <w:left w:val="nil"/>
              <w:bottom w:val="single" w:sz="4" w:space="0" w:color="auto"/>
              <w:right w:val="single" w:sz="4" w:space="0" w:color="auto"/>
            </w:tcBorders>
            <w:shd w:val="clear" w:color="auto" w:fill="auto"/>
            <w:noWrap/>
            <w:vAlign w:val="bottom"/>
            <w:hideMark/>
          </w:tcPr>
          <w:p w14:paraId="07D6D24B" w14:textId="77777777" w:rsidR="006741CC" w:rsidRPr="006741CC" w:rsidRDefault="006741CC" w:rsidP="006741CC">
            <w:pPr>
              <w:widowControl/>
              <w:rPr>
                <w:b/>
                <w:bCs/>
                <w:sz w:val="22"/>
                <w:szCs w:val="22"/>
              </w:rPr>
            </w:pPr>
            <w:r w:rsidRPr="006741CC">
              <w:rPr>
                <w:b/>
                <w:bCs/>
                <w:sz w:val="22"/>
                <w:szCs w:val="22"/>
              </w:rPr>
              <w:t>000</w:t>
            </w:r>
          </w:p>
        </w:tc>
        <w:tc>
          <w:tcPr>
            <w:tcW w:w="466" w:type="dxa"/>
            <w:tcBorders>
              <w:top w:val="nil"/>
              <w:left w:val="nil"/>
              <w:bottom w:val="single" w:sz="4" w:space="0" w:color="auto"/>
              <w:right w:val="single" w:sz="4" w:space="0" w:color="auto"/>
            </w:tcBorders>
            <w:shd w:val="clear" w:color="auto" w:fill="auto"/>
            <w:vAlign w:val="bottom"/>
            <w:hideMark/>
          </w:tcPr>
          <w:p w14:paraId="574E4A88" w14:textId="77777777" w:rsidR="006741CC" w:rsidRPr="006741CC" w:rsidRDefault="006741CC" w:rsidP="006741CC">
            <w:pPr>
              <w:widowControl/>
              <w:jc w:val="right"/>
              <w:rPr>
                <w:b/>
                <w:bCs/>
                <w:sz w:val="22"/>
                <w:szCs w:val="22"/>
              </w:rPr>
            </w:pPr>
            <w:r w:rsidRPr="006741CC">
              <w:rPr>
                <w:b/>
                <w:bCs/>
                <w:sz w:val="22"/>
                <w:szCs w:val="22"/>
              </w:rPr>
              <w:t> </w:t>
            </w:r>
          </w:p>
        </w:tc>
        <w:tc>
          <w:tcPr>
            <w:tcW w:w="500" w:type="dxa"/>
            <w:tcBorders>
              <w:top w:val="nil"/>
              <w:left w:val="nil"/>
              <w:bottom w:val="single" w:sz="4" w:space="0" w:color="auto"/>
              <w:right w:val="single" w:sz="4" w:space="0" w:color="auto"/>
            </w:tcBorders>
            <w:shd w:val="clear" w:color="auto" w:fill="auto"/>
            <w:vAlign w:val="bottom"/>
            <w:hideMark/>
          </w:tcPr>
          <w:p w14:paraId="718E2197" w14:textId="77777777" w:rsidR="006741CC" w:rsidRPr="006741CC" w:rsidRDefault="006741CC" w:rsidP="006741CC">
            <w:pPr>
              <w:widowControl/>
              <w:jc w:val="center"/>
              <w:rPr>
                <w:b/>
                <w:bCs/>
                <w:sz w:val="22"/>
                <w:szCs w:val="22"/>
              </w:rPr>
            </w:pPr>
            <w:r w:rsidRPr="006741CC">
              <w:rPr>
                <w:b/>
                <w:bCs/>
                <w:sz w:val="22"/>
                <w:szCs w:val="22"/>
              </w:rPr>
              <w:t> </w:t>
            </w:r>
          </w:p>
        </w:tc>
        <w:tc>
          <w:tcPr>
            <w:tcW w:w="1151" w:type="dxa"/>
            <w:tcBorders>
              <w:top w:val="nil"/>
              <w:left w:val="nil"/>
              <w:bottom w:val="single" w:sz="4" w:space="0" w:color="auto"/>
              <w:right w:val="single" w:sz="4" w:space="0" w:color="auto"/>
            </w:tcBorders>
            <w:shd w:val="clear" w:color="000000" w:fill="FFFFFF"/>
            <w:noWrap/>
            <w:vAlign w:val="bottom"/>
            <w:hideMark/>
          </w:tcPr>
          <w:p w14:paraId="74AB840E" w14:textId="77777777" w:rsidR="006741CC" w:rsidRPr="006741CC" w:rsidRDefault="006741CC" w:rsidP="006741CC">
            <w:pPr>
              <w:widowControl/>
              <w:jc w:val="right"/>
              <w:rPr>
                <w:b/>
                <w:bCs/>
                <w:sz w:val="22"/>
                <w:szCs w:val="22"/>
              </w:rPr>
            </w:pPr>
            <w:r w:rsidRPr="006741CC">
              <w:rPr>
                <w:b/>
                <w:bCs/>
                <w:sz w:val="22"/>
                <w:szCs w:val="22"/>
              </w:rPr>
              <w:t>1662,000</w:t>
            </w:r>
          </w:p>
        </w:tc>
        <w:tc>
          <w:tcPr>
            <w:tcW w:w="1151" w:type="dxa"/>
            <w:tcBorders>
              <w:top w:val="nil"/>
              <w:left w:val="nil"/>
              <w:bottom w:val="single" w:sz="4" w:space="0" w:color="auto"/>
              <w:right w:val="single" w:sz="4" w:space="0" w:color="auto"/>
            </w:tcBorders>
            <w:shd w:val="clear" w:color="000000" w:fill="FFFFFF"/>
            <w:noWrap/>
            <w:vAlign w:val="bottom"/>
            <w:hideMark/>
          </w:tcPr>
          <w:p w14:paraId="72F603FF" w14:textId="77777777" w:rsidR="006741CC" w:rsidRPr="006741CC" w:rsidRDefault="006741CC" w:rsidP="006741CC">
            <w:pPr>
              <w:widowControl/>
              <w:jc w:val="right"/>
              <w:rPr>
                <w:b/>
                <w:bCs/>
                <w:sz w:val="22"/>
                <w:szCs w:val="22"/>
              </w:rPr>
            </w:pPr>
            <w:r w:rsidRPr="006741CC">
              <w:rPr>
                <w:b/>
                <w:bCs/>
                <w:sz w:val="22"/>
                <w:szCs w:val="22"/>
              </w:rPr>
              <w:t>1114,635</w:t>
            </w:r>
          </w:p>
        </w:tc>
        <w:tc>
          <w:tcPr>
            <w:tcW w:w="1151" w:type="dxa"/>
            <w:tcBorders>
              <w:top w:val="nil"/>
              <w:left w:val="nil"/>
              <w:bottom w:val="single" w:sz="4" w:space="0" w:color="auto"/>
              <w:right w:val="single" w:sz="4" w:space="0" w:color="auto"/>
            </w:tcBorders>
            <w:shd w:val="clear" w:color="000000" w:fill="FFFFFF"/>
            <w:noWrap/>
            <w:vAlign w:val="bottom"/>
            <w:hideMark/>
          </w:tcPr>
          <w:p w14:paraId="630431AA" w14:textId="77777777" w:rsidR="006741CC" w:rsidRPr="006741CC" w:rsidRDefault="006741CC" w:rsidP="006741CC">
            <w:pPr>
              <w:widowControl/>
              <w:jc w:val="right"/>
              <w:rPr>
                <w:b/>
                <w:bCs/>
                <w:sz w:val="22"/>
                <w:szCs w:val="22"/>
              </w:rPr>
            </w:pPr>
            <w:r w:rsidRPr="006741CC">
              <w:rPr>
                <w:b/>
                <w:bCs/>
                <w:sz w:val="22"/>
                <w:szCs w:val="22"/>
              </w:rPr>
              <w:t>875,245</w:t>
            </w:r>
          </w:p>
        </w:tc>
      </w:tr>
      <w:tr w:rsidR="006741CC" w:rsidRPr="006741CC" w14:paraId="05C3FB8A" w14:textId="77777777" w:rsidTr="00BF731A">
        <w:trPr>
          <w:trHeight w:val="315"/>
        </w:trPr>
        <w:tc>
          <w:tcPr>
            <w:tcW w:w="3958" w:type="dxa"/>
            <w:tcBorders>
              <w:top w:val="nil"/>
              <w:left w:val="single" w:sz="4" w:space="0" w:color="auto"/>
              <w:bottom w:val="single" w:sz="4" w:space="0" w:color="auto"/>
              <w:right w:val="single" w:sz="4" w:space="0" w:color="auto"/>
            </w:tcBorders>
            <w:shd w:val="clear" w:color="auto" w:fill="auto"/>
            <w:vAlign w:val="bottom"/>
            <w:hideMark/>
          </w:tcPr>
          <w:p w14:paraId="10ADBEAB" w14:textId="77777777" w:rsidR="006741CC" w:rsidRPr="006741CC" w:rsidRDefault="006741CC" w:rsidP="006741CC">
            <w:pPr>
              <w:widowControl/>
              <w:rPr>
                <w:sz w:val="22"/>
                <w:szCs w:val="22"/>
              </w:rPr>
            </w:pPr>
            <w:r w:rsidRPr="006741CC">
              <w:rPr>
                <w:sz w:val="22"/>
                <w:szCs w:val="22"/>
              </w:rPr>
              <w:t>Основное мероприятие "Осуществление ремонта водохозяйственных систем"</w:t>
            </w:r>
          </w:p>
        </w:tc>
        <w:tc>
          <w:tcPr>
            <w:tcW w:w="436" w:type="dxa"/>
            <w:tcBorders>
              <w:top w:val="nil"/>
              <w:left w:val="nil"/>
              <w:bottom w:val="single" w:sz="4" w:space="0" w:color="auto"/>
              <w:right w:val="nil"/>
            </w:tcBorders>
            <w:shd w:val="clear" w:color="auto" w:fill="auto"/>
            <w:vAlign w:val="bottom"/>
            <w:hideMark/>
          </w:tcPr>
          <w:p w14:paraId="74785672" w14:textId="77777777" w:rsidR="006741CC" w:rsidRPr="006741CC" w:rsidRDefault="006741CC" w:rsidP="006741CC">
            <w:pPr>
              <w:widowControl/>
              <w:jc w:val="center"/>
              <w:rPr>
                <w:sz w:val="22"/>
                <w:szCs w:val="22"/>
              </w:rPr>
            </w:pPr>
            <w:r w:rsidRPr="006741CC">
              <w:rPr>
                <w:sz w:val="22"/>
                <w:szCs w:val="22"/>
              </w:rPr>
              <w:t>04</w:t>
            </w:r>
          </w:p>
        </w:tc>
        <w:tc>
          <w:tcPr>
            <w:tcW w:w="326" w:type="dxa"/>
            <w:tcBorders>
              <w:top w:val="nil"/>
              <w:left w:val="nil"/>
              <w:bottom w:val="single" w:sz="4" w:space="0" w:color="auto"/>
              <w:right w:val="nil"/>
            </w:tcBorders>
            <w:shd w:val="clear" w:color="auto" w:fill="auto"/>
            <w:vAlign w:val="bottom"/>
            <w:hideMark/>
          </w:tcPr>
          <w:p w14:paraId="479959AF" w14:textId="77777777" w:rsidR="006741CC" w:rsidRPr="006741CC" w:rsidRDefault="006741CC" w:rsidP="006741CC">
            <w:pPr>
              <w:widowControl/>
              <w:jc w:val="center"/>
              <w:rPr>
                <w:sz w:val="22"/>
                <w:szCs w:val="22"/>
              </w:rPr>
            </w:pPr>
            <w:r w:rsidRPr="006741CC">
              <w:rPr>
                <w:sz w:val="22"/>
                <w:szCs w:val="22"/>
              </w:rPr>
              <w:t>3</w:t>
            </w:r>
          </w:p>
        </w:tc>
        <w:tc>
          <w:tcPr>
            <w:tcW w:w="436" w:type="dxa"/>
            <w:tcBorders>
              <w:top w:val="nil"/>
              <w:left w:val="nil"/>
              <w:bottom w:val="single" w:sz="4" w:space="0" w:color="auto"/>
              <w:right w:val="nil"/>
            </w:tcBorders>
            <w:shd w:val="clear" w:color="auto" w:fill="auto"/>
            <w:vAlign w:val="bottom"/>
            <w:hideMark/>
          </w:tcPr>
          <w:p w14:paraId="61127B98" w14:textId="77777777" w:rsidR="006741CC" w:rsidRPr="006741CC" w:rsidRDefault="006741CC" w:rsidP="006741CC">
            <w:pPr>
              <w:widowControl/>
              <w:jc w:val="center"/>
              <w:rPr>
                <w:sz w:val="22"/>
                <w:szCs w:val="22"/>
              </w:rPr>
            </w:pPr>
            <w:r w:rsidRPr="006741CC">
              <w:rPr>
                <w:sz w:val="22"/>
                <w:szCs w:val="22"/>
              </w:rPr>
              <w:t>01</w:t>
            </w:r>
          </w:p>
        </w:tc>
        <w:tc>
          <w:tcPr>
            <w:tcW w:w="766" w:type="dxa"/>
            <w:tcBorders>
              <w:top w:val="nil"/>
              <w:left w:val="nil"/>
              <w:bottom w:val="single" w:sz="4" w:space="0" w:color="auto"/>
              <w:right w:val="single" w:sz="4" w:space="0" w:color="auto"/>
            </w:tcBorders>
            <w:shd w:val="clear" w:color="auto" w:fill="auto"/>
            <w:vAlign w:val="bottom"/>
            <w:hideMark/>
          </w:tcPr>
          <w:p w14:paraId="1D1C5B13" w14:textId="77777777" w:rsidR="006741CC" w:rsidRPr="006741CC" w:rsidRDefault="006741CC" w:rsidP="006741CC">
            <w:pPr>
              <w:widowControl/>
              <w:jc w:val="center"/>
              <w:rPr>
                <w:sz w:val="22"/>
                <w:szCs w:val="22"/>
              </w:rPr>
            </w:pPr>
            <w:r w:rsidRPr="006741CC">
              <w:rPr>
                <w:sz w:val="22"/>
                <w:szCs w:val="22"/>
              </w:rPr>
              <w:t>00000</w:t>
            </w:r>
          </w:p>
        </w:tc>
        <w:tc>
          <w:tcPr>
            <w:tcW w:w="566" w:type="dxa"/>
            <w:tcBorders>
              <w:top w:val="nil"/>
              <w:left w:val="nil"/>
              <w:bottom w:val="single" w:sz="4" w:space="0" w:color="auto"/>
              <w:right w:val="single" w:sz="4" w:space="0" w:color="auto"/>
            </w:tcBorders>
            <w:shd w:val="clear" w:color="auto" w:fill="auto"/>
            <w:noWrap/>
            <w:vAlign w:val="bottom"/>
            <w:hideMark/>
          </w:tcPr>
          <w:p w14:paraId="63DEAE1C" w14:textId="77777777" w:rsidR="006741CC" w:rsidRPr="006741CC" w:rsidRDefault="006741CC" w:rsidP="006741CC">
            <w:pPr>
              <w:widowControl/>
              <w:rPr>
                <w:sz w:val="22"/>
                <w:szCs w:val="22"/>
              </w:rPr>
            </w:pPr>
            <w:r w:rsidRPr="006741CC">
              <w:rPr>
                <w:sz w:val="22"/>
                <w:szCs w:val="22"/>
              </w:rPr>
              <w:t>000</w:t>
            </w:r>
          </w:p>
        </w:tc>
        <w:tc>
          <w:tcPr>
            <w:tcW w:w="466" w:type="dxa"/>
            <w:tcBorders>
              <w:top w:val="nil"/>
              <w:left w:val="nil"/>
              <w:bottom w:val="single" w:sz="4" w:space="0" w:color="auto"/>
              <w:right w:val="single" w:sz="4" w:space="0" w:color="auto"/>
            </w:tcBorders>
            <w:shd w:val="clear" w:color="auto" w:fill="auto"/>
            <w:vAlign w:val="bottom"/>
            <w:hideMark/>
          </w:tcPr>
          <w:p w14:paraId="70CA4993" w14:textId="77777777" w:rsidR="006741CC" w:rsidRPr="006741CC" w:rsidRDefault="006741CC" w:rsidP="006741CC">
            <w:pPr>
              <w:widowControl/>
              <w:jc w:val="right"/>
              <w:rPr>
                <w:sz w:val="22"/>
                <w:szCs w:val="22"/>
              </w:rPr>
            </w:pPr>
            <w:r w:rsidRPr="006741CC">
              <w:rPr>
                <w:sz w:val="22"/>
                <w:szCs w:val="22"/>
              </w:rPr>
              <w:t> </w:t>
            </w:r>
          </w:p>
        </w:tc>
        <w:tc>
          <w:tcPr>
            <w:tcW w:w="500" w:type="dxa"/>
            <w:tcBorders>
              <w:top w:val="nil"/>
              <w:left w:val="nil"/>
              <w:bottom w:val="single" w:sz="4" w:space="0" w:color="auto"/>
              <w:right w:val="single" w:sz="4" w:space="0" w:color="auto"/>
            </w:tcBorders>
            <w:shd w:val="clear" w:color="auto" w:fill="auto"/>
            <w:vAlign w:val="bottom"/>
            <w:hideMark/>
          </w:tcPr>
          <w:p w14:paraId="1B7591B4" w14:textId="77777777" w:rsidR="006741CC" w:rsidRPr="006741CC" w:rsidRDefault="006741CC" w:rsidP="006741CC">
            <w:pPr>
              <w:widowControl/>
              <w:jc w:val="center"/>
              <w:rPr>
                <w:sz w:val="22"/>
                <w:szCs w:val="22"/>
              </w:rPr>
            </w:pPr>
            <w:r w:rsidRPr="006741CC">
              <w:rPr>
                <w:sz w:val="22"/>
                <w:szCs w:val="22"/>
              </w:rPr>
              <w:t> </w:t>
            </w:r>
          </w:p>
        </w:tc>
        <w:tc>
          <w:tcPr>
            <w:tcW w:w="1151" w:type="dxa"/>
            <w:tcBorders>
              <w:top w:val="nil"/>
              <w:left w:val="nil"/>
              <w:bottom w:val="single" w:sz="4" w:space="0" w:color="auto"/>
              <w:right w:val="single" w:sz="4" w:space="0" w:color="auto"/>
            </w:tcBorders>
            <w:shd w:val="clear" w:color="000000" w:fill="FFFFFF"/>
            <w:noWrap/>
            <w:vAlign w:val="bottom"/>
            <w:hideMark/>
          </w:tcPr>
          <w:p w14:paraId="08635F44" w14:textId="77777777" w:rsidR="006741CC" w:rsidRPr="006741CC" w:rsidRDefault="006741CC" w:rsidP="006741CC">
            <w:pPr>
              <w:widowControl/>
              <w:jc w:val="right"/>
              <w:rPr>
                <w:sz w:val="22"/>
                <w:szCs w:val="22"/>
              </w:rPr>
            </w:pPr>
            <w:r w:rsidRPr="006741CC">
              <w:rPr>
                <w:sz w:val="22"/>
                <w:szCs w:val="22"/>
              </w:rPr>
              <w:t>1662,000</w:t>
            </w:r>
          </w:p>
        </w:tc>
        <w:tc>
          <w:tcPr>
            <w:tcW w:w="1151" w:type="dxa"/>
            <w:tcBorders>
              <w:top w:val="nil"/>
              <w:left w:val="nil"/>
              <w:bottom w:val="single" w:sz="4" w:space="0" w:color="auto"/>
              <w:right w:val="single" w:sz="4" w:space="0" w:color="auto"/>
            </w:tcBorders>
            <w:shd w:val="clear" w:color="000000" w:fill="FFFFFF"/>
            <w:noWrap/>
            <w:vAlign w:val="bottom"/>
            <w:hideMark/>
          </w:tcPr>
          <w:p w14:paraId="674A6202" w14:textId="77777777" w:rsidR="006741CC" w:rsidRPr="006741CC" w:rsidRDefault="006741CC" w:rsidP="006741CC">
            <w:pPr>
              <w:widowControl/>
              <w:jc w:val="right"/>
              <w:rPr>
                <w:sz w:val="22"/>
                <w:szCs w:val="22"/>
              </w:rPr>
            </w:pPr>
            <w:r w:rsidRPr="006741CC">
              <w:rPr>
                <w:sz w:val="22"/>
                <w:szCs w:val="22"/>
              </w:rPr>
              <w:t>1114,635</w:t>
            </w:r>
          </w:p>
        </w:tc>
        <w:tc>
          <w:tcPr>
            <w:tcW w:w="1151" w:type="dxa"/>
            <w:tcBorders>
              <w:top w:val="nil"/>
              <w:left w:val="nil"/>
              <w:bottom w:val="single" w:sz="4" w:space="0" w:color="auto"/>
              <w:right w:val="single" w:sz="4" w:space="0" w:color="auto"/>
            </w:tcBorders>
            <w:shd w:val="clear" w:color="000000" w:fill="FFFFFF"/>
            <w:noWrap/>
            <w:vAlign w:val="bottom"/>
            <w:hideMark/>
          </w:tcPr>
          <w:p w14:paraId="2B9ECA4F" w14:textId="77777777" w:rsidR="006741CC" w:rsidRPr="006741CC" w:rsidRDefault="006741CC" w:rsidP="006741CC">
            <w:pPr>
              <w:widowControl/>
              <w:jc w:val="right"/>
              <w:rPr>
                <w:sz w:val="22"/>
                <w:szCs w:val="22"/>
              </w:rPr>
            </w:pPr>
            <w:r w:rsidRPr="006741CC">
              <w:rPr>
                <w:sz w:val="22"/>
                <w:szCs w:val="22"/>
              </w:rPr>
              <w:t>875,245</w:t>
            </w:r>
          </w:p>
        </w:tc>
      </w:tr>
      <w:tr w:rsidR="006741CC" w:rsidRPr="006741CC" w14:paraId="1E86B1EE" w14:textId="77777777" w:rsidTr="00BF731A">
        <w:trPr>
          <w:trHeight w:val="585"/>
        </w:trPr>
        <w:tc>
          <w:tcPr>
            <w:tcW w:w="3958" w:type="dxa"/>
            <w:tcBorders>
              <w:top w:val="nil"/>
              <w:left w:val="single" w:sz="4" w:space="0" w:color="auto"/>
              <w:bottom w:val="single" w:sz="4" w:space="0" w:color="auto"/>
              <w:right w:val="single" w:sz="4" w:space="0" w:color="auto"/>
            </w:tcBorders>
            <w:shd w:val="clear" w:color="auto" w:fill="auto"/>
            <w:vAlign w:val="bottom"/>
            <w:hideMark/>
          </w:tcPr>
          <w:p w14:paraId="4A959182" w14:textId="77777777" w:rsidR="006741CC" w:rsidRPr="006741CC" w:rsidRDefault="006741CC" w:rsidP="006741CC">
            <w:pPr>
              <w:widowControl/>
              <w:rPr>
                <w:sz w:val="22"/>
                <w:szCs w:val="22"/>
              </w:rPr>
            </w:pPr>
            <w:r w:rsidRPr="006741CC">
              <w:rPr>
                <w:sz w:val="22"/>
                <w:szCs w:val="22"/>
              </w:rPr>
              <w:t>Ремонт сетей и сооружений водоснабжения</w:t>
            </w:r>
          </w:p>
        </w:tc>
        <w:tc>
          <w:tcPr>
            <w:tcW w:w="436" w:type="dxa"/>
            <w:tcBorders>
              <w:top w:val="nil"/>
              <w:left w:val="nil"/>
              <w:bottom w:val="single" w:sz="4" w:space="0" w:color="auto"/>
              <w:right w:val="nil"/>
            </w:tcBorders>
            <w:shd w:val="clear" w:color="auto" w:fill="auto"/>
            <w:vAlign w:val="bottom"/>
            <w:hideMark/>
          </w:tcPr>
          <w:p w14:paraId="66FC00CA" w14:textId="77777777" w:rsidR="006741CC" w:rsidRPr="006741CC" w:rsidRDefault="006741CC" w:rsidP="006741CC">
            <w:pPr>
              <w:widowControl/>
              <w:jc w:val="center"/>
              <w:rPr>
                <w:sz w:val="22"/>
                <w:szCs w:val="22"/>
              </w:rPr>
            </w:pPr>
            <w:r w:rsidRPr="006741CC">
              <w:rPr>
                <w:sz w:val="22"/>
                <w:szCs w:val="22"/>
              </w:rPr>
              <w:t>04</w:t>
            </w:r>
          </w:p>
        </w:tc>
        <w:tc>
          <w:tcPr>
            <w:tcW w:w="326" w:type="dxa"/>
            <w:tcBorders>
              <w:top w:val="nil"/>
              <w:left w:val="nil"/>
              <w:bottom w:val="single" w:sz="4" w:space="0" w:color="auto"/>
              <w:right w:val="nil"/>
            </w:tcBorders>
            <w:shd w:val="clear" w:color="auto" w:fill="auto"/>
            <w:vAlign w:val="bottom"/>
            <w:hideMark/>
          </w:tcPr>
          <w:p w14:paraId="6CB73A0B" w14:textId="77777777" w:rsidR="006741CC" w:rsidRPr="006741CC" w:rsidRDefault="006741CC" w:rsidP="006741CC">
            <w:pPr>
              <w:widowControl/>
              <w:jc w:val="center"/>
              <w:rPr>
                <w:sz w:val="22"/>
                <w:szCs w:val="22"/>
              </w:rPr>
            </w:pPr>
            <w:r w:rsidRPr="006741CC">
              <w:rPr>
                <w:sz w:val="22"/>
                <w:szCs w:val="22"/>
              </w:rPr>
              <w:t>3</w:t>
            </w:r>
          </w:p>
        </w:tc>
        <w:tc>
          <w:tcPr>
            <w:tcW w:w="436" w:type="dxa"/>
            <w:tcBorders>
              <w:top w:val="nil"/>
              <w:left w:val="nil"/>
              <w:bottom w:val="single" w:sz="4" w:space="0" w:color="auto"/>
              <w:right w:val="nil"/>
            </w:tcBorders>
            <w:shd w:val="clear" w:color="auto" w:fill="auto"/>
            <w:vAlign w:val="bottom"/>
            <w:hideMark/>
          </w:tcPr>
          <w:p w14:paraId="4C3AB114" w14:textId="77777777" w:rsidR="006741CC" w:rsidRPr="006741CC" w:rsidRDefault="006741CC" w:rsidP="006741CC">
            <w:pPr>
              <w:widowControl/>
              <w:jc w:val="center"/>
              <w:rPr>
                <w:sz w:val="22"/>
                <w:szCs w:val="22"/>
              </w:rPr>
            </w:pPr>
            <w:r w:rsidRPr="006741CC">
              <w:rPr>
                <w:sz w:val="22"/>
                <w:szCs w:val="22"/>
              </w:rPr>
              <w:t>01</w:t>
            </w:r>
          </w:p>
        </w:tc>
        <w:tc>
          <w:tcPr>
            <w:tcW w:w="766" w:type="dxa"/>
            <w:tcBorders>
              <w:top w:val="nil"/>
              <w:left w:val="nil"/>
              <w:bottom w:val="single" w:sz="4" w:space="0" w:color="auto"/>
              <w:right w:val="single" w:sz="4" w:space="0" w:color="auto"/>
            </w:tcBorders>
            <w:shd w:val="clear" w:color="auto" w:fill="auto"/>
            <w:vAlign w:val="bottom"/>
            <w:hideMark/>
          </w:tcPr>
          <w:p w14:paraId="02A83A7D" w14:textId="77777777" w:rsidR="006741CC" w:rsidRPr="006741CC" w:rsidRDefault="006741CC" w:rsidP="006741CC">
            <w:pPr>
              <w:widowControl/>
              <w:jc w:val="center"/>
              <w:rPr>
                <w:sz w:val="22"/>
                <w:szCs w:val="22"/>
              </w:rPr>
            </w:pPr>
            <w:r w:rsidRPr="006741CC">
              <w:rPr>
                <w:sz w:val="22"/>
                <w:szCs w:val="22"/>
              </w:rPr>
              <w:t>65140</w:t>
            </w:r>
          </w:p>
        </w:tc>
        <w:tc>
          <w:tcPr>
            <w:tcW w:w="566" w:type="dxa"/>
            <w:tcBorders>
              <w:top w:val="nil"/>
              <w:left w:val="nil"/>
              <w:bottom w:val="single" w:sz="4" w:space="0" w:color="auto"/>
              <w:right w:val="single" w:sz="4" w:space="0" w:color="auto"/>
            </w:tcBorders>
            <w:shd w:val="clear" w:color="auto" w:fill="auto"/>
            <w:noWrap/>
            <w:vAlign w:val="bottom"/>
            <w:hideMark/>
          </w:tcPr>
          <w:p w14:paraId="0AD8884F" w14:textId="77777777" w:rsidR="006741CC" w:rsidRPr="006741CC" w:rsidRDefault="006741CC" w:rsidP="006741CC">
            <w:pPr>
              <w:widowControl/>
              <w:rPr>
                <w:sz w:val="22"/>
                <w:szCs w:val="22"/>
              </w:rPr>
            </w:pPr>
            <w:r w:rsidRPr="006741CC">
              <w:rPr>
                <w:sz w:val="22"/>
                <w:szCs w:val="22"/>
              </w:rPr>
              <w:t> </w:t>
            </w:r>
          </w:p>
        </w:tc>
        <w:tc>
          <w:tcPr>
            <w:tcW w:w="466" w:type="dxa"/>
            <w:tcBorders>
              <w:top w:val="nil"/>
              <w:left w:val="nil"/>
              <w:bottom w:val="single" w:sz="4" w:space="0" w:color="auto"/>
              <w:right w:val="single" w:sz="4" w:space="0" w:color="auto"/>
            </w:tcBorders>
            <w:shd w:val="clear" w:color="auto" w:fill="auto"/>
            <w:vAlign w:val="bottom"/>
            <w:hideMark/>
          </w:tcPr>
          <w:p w14:paraId="2FF1E956" w14:textId="77777777" w:rsidR="006741CC" w:rsidRPr="006741CC" w:rsidRDefault="006741CC" w:rsidP="006741CC">
            <w:pPr>
              <w:widowControl/>
              <w:jc w:val="right"/>
              <w:rPr>
                <w:sz w:val="22"/>
                <w:szCs w:val="22"/>
              </w:rPr>
            </w:pPr>
            <w:r w:rsidRPr="006741CC">
              <w:rPr>
                <w:sz w:val="22"/>
                <w:szCs w:val="22"/>
              </w:rPr>
              <w:t> </w:t>
            </w:r>
          </w:p>
        </w:tc>
        <w:tc>
          <w:tcPr>
            <w:tcW w:w="500" w:type="dxa"/>
            <w:tcBorders>
              <w:top w:val="nil"/>
              <w:left w:val="nil"/>
              <w:bottom w:val="single" w:sz="4" w:space="0" w:color="auto"/>
              <w:right w:val="single" w:sz="4" w:space="0" w:color="auto"/>
            </w:tcBorders>
            <w:shd w:val="clear" w:color="auto" w:fill="auto"/>
            <w:vAlign w:val="bottom"/>
            <w:hideMark/>
          </w:tcPr>
          <w:p w14:paraId="6E916045" w14:textId="77777777" w:rsidR="006741CC" w:rsidRPr="006741CC" w:rsidRDefault="006741CC" w:rsidP="006741CC">
            <w:pPr>
              <w:widowControl/>
              <w:jc w:val="center"/>
              <w:rPr>
                <w:sz w:val="22"/>
                <w:szCs w:val="22"/>
              </w:rPr>
            </w:pPr>
            <w:r w:rsidRPr="006741CC">
              <w:rPr>
                <w:sz w:val="22"/>
                <w:szCs w:val="22"/>
              </w:rPr>
              <w:t> </w:t>
            </w:r>
          </w:p>
        </w:tc>
        <w:tc>
          <w:tcPr>
            <w:tcW w:w="1151" w:type="dxa"/>
            <w:tcBorders>
              <w:top w:val="nil"/>
              <w:left w:val="nil"/>
              <w:bottom w:val="single" w:sz="4" w:space="0" w:color="auto"/>
              <w:right w:val="single" w:sz="4" w:space="0" w:color="auto"/>
            </w:tcBorders>
            <w:shd w:val="clear" w:color="auto" w:fill="auto"/>
            <w:noWrap/>
            <w:vAlign w:val="bottom"/>
            <w:hideMark/>
          </w:tcPr>
          <w:p w14:paraId="5A27386E" w14:textId="77777777" w:rsidR="006741CC" w:rsidRPr="006741CC" w:rsidRDefault="006741CC" w:rsidP="006741CC">
            <w:pPr>
              <w:widowControl/>
              <w:jc w:val="right"/>
              <w:rPr>
                <w:sz w:val="22"/>
                <w:szCs w:val="22"/>
              </w:rPr>
            </w:pPr>
            <w:r w:rsidRPr="006741CC">
              <w:rPr>
                <w:sz w:val="22"/>
                <w:szCs w:val="22"/>
              </w:rPr>
              <w:t>1662,000</w:t>
            </w:r>
          </w:p>
        </w:tc>
        <w:tc>
          <w:tcPr>
            <w:tcW w:w="1151" w:type="dxa"/>
            <w:tcBorders>
              <w:top w:val="nil"/>
              <w:left w:val="nil"/>
              <w:bottom w:val="single" w:sz="4" w:space="0" w:color="auto"/>
              <w:right w:val="single" w:sz="4" w:space="0" w:color="auto"/>
            </w:tcBorders>
            <w:shd w:val="clear" w:color="auto" w:fill="auto"/>
            <w:noWrap/>
            <w:vAlign w:val="bottom"/>
            <w:hideMark/>
          </w:tcPr>
          <w:p w14:paraId="2DACB1D9" w14:textId="77777777" w:rsidR="006741CC" w:rsidRPr="006741CC" w:rsidRDefault="006741CC" w:rsidP="006741CC">
            <w:pPr>
              <w:widowControl/>
              <w:jc w:val="right"/>
              <w:rPr>
                <w:sz w:val="22"/>
                <w:szCs w:val="22"/>
              </w:rPr>
            </w:pPr>
            <w:r w:rsidRPr="006741CC">
              <w:rPr>
                <w:sz w:val="22"/>
                <w:szCs w:val="22"/>
              </w:rPr>
              <w:t>1114,635</w:t>
            </w:r>
          </w:p>
        </w:tc>
        <w:tc>
          <w:tcPr>
            <w:tcW w:w="1151" w:type="dxa"/>
            <w:tcBorders>
              <w:top w:val="nil"/>
              <w:left w:val="nil"/>
              <w:bottom w:val="single" w:sz="4" w:space="0" w:color="auto"/>
              <w:right w:val="single" w:sz="4" w:space="0" w:color="auto"/>
            </w:tcBorders>
            <w:shd w:val="clear" w:color="auto" w:fill="auto"/>
            <w:noWrap/>
            <w:vAlign w:val="bottom"/>
            <w:hideMark/>
          </w:tcPr>
          <w:p w14:paraId="552F9C29" w14:textId="77777777" w:rsidR="006741CC" w:rsidRPr="006741CC" w:rsidRDefault="006741CC" w:rsidP="006741CC">
            <w:pPr>
              <w:widowControl/>
              <w:jc w:val="right"/>
              <w:rPr>
                <w:sz w:val="22"/>
                <w:szCs w:val="22"/>
              </w:rPr>
            </w:pPr>
            <w:r w:rsidRPr="006741CC">
              <w:rPr>
                <w:sz w:val="22"/>
                <w:szCs w:val="22"/>
              </w:rPr>
              <w:t>875,245</w:t>
            </w:r>
          </w:p>
        </w:tc>
      </w:tr>
      <w:tr w:rsidR="006741CC" w:rsidRPr="006741CC" w14:paraId="2A495ABB" w14:textId="77777777" w:rsidTr="00BF731A">
        <w:trPr>
          <w:trHeight w:val="585"/>
        </w:trPr>
        <w:tc>
          <w:tcPr>
            <w:tcW w:w="3958" w:type="dxa"/>
            <w:tcBorders>
              <w:top w:val="nil"/>
              <w:left w:val="single" w:sz="4" w:space="0" w:color="auto"/>
              <w:bottom w:val="single" w:sz="4" w:space="0" w:color="auto"/>
              <w:right w:val="single" w:sz="4" w:space="0" w:color="auto"/>
            </w:tcBorders>
            <w:shd w:val="clear" w:color="auto" w:fill="auto"/>
            <w:vAlign w:val="bottom"/>
            <w:hideMark/>
          </w:tcPr>
          <w:p w14:paraId="3064B38E" w14:textId="77777777" w:rsidR="006741CC" w:rsidRPr="006741CC" w:rsidRDefault="006741CC" w:rsidP="006741CC">
            <w:pPr>
              <w:widowControl/>
              <w:rPr>
                <w:sz w:val="22"/>
                <w:szCs w:val="22"/>
              </w:rPr>
            </w:pPr>
            <w:r w:rsidRPr="006741CC">
              <w:rPr>
                <w:sz w:val="22"/>
                <w:szCs w:val="22"/>
              </w:rPr>
              <w:t>Закупка товаров, работ и услуг для  обеспечения государственных (муниципальных ) нужд</w:t>
            </w:r>
          </w:p>
        </w:tc>
        <w:tc>
          <w:tcPr>
            <w:tcW w:w="436" w:type="dxa"/>
            <w:tcBorders>
              <w:top w:val="nil"/>
              <w:left w:val="nil"/>
              <w:bottom w:val="single" w:sz="4" w:space="0" w:color="auto"/>
              <w:right w:val="nil"/>
            </w:tcBorders>
            <w:shd w:val="clear" w:color="auto" w:fill="auto"/>
            <w:vAlign w:val="bottom"/>
            <w:hideMark/>
          </w:tcPr>
          <w:p w14:paraId="22491BFD" w14:textId="77777777" w:rsidR="006741CC" w:rsidRPr="006741CC" w:rsidRDefault="006741CC" w:rsidP="006741CC">
            <w:pPr>
              <w:widowControl/>
              <w:jc w:val="center"/>
              <w:rPr>
                <w:sz w:val="22"/>
                <w:szCs w:val="22"/>
              </w:rPr>
            </w:pPr>
            <w:r w:rsidRPr="006741CC">
              <w:rPr>
                <w:sz w:val="22"/>
                <w:szCs w:val="22"/>
              </w:rPr>
              <w:t>04</w:t>
            </w:r>
          </w:p>
        </w:tc>
        <w:tc>
          <w:tcPr>
            <w:tcW w:w="326" w:type="dxa"/>
            <w:tcBorders>
              <w:top w:val="nil"/>
              <w:left w:val="nil"/>
              <w:bottom w:val="single" w:sz="4" w:space="0" w:color="auto"/>
              <w:right w:val="nil"/>
            </w:tcBorders>
            <w:shd w:val="clear" w:color="auto" w:fill="auto"/>
            <w:vAlign w:val="bottom"/>
            <w:hideMark/>
          </w:tcPr>
          <w:p w14:paraId="69C384BC" w14:textId="77777777" w:rsidR="006741CC" w:rsidRPr="006741CC" w:rsidRDefault="006741CC" w:rsidP="006741CC">
            <w:pPr>
              <w:widowControl/>
              <w:jc w:val="center"/>
              <w:rPr>
                <w:sz w:val="22"/>
                <w:szCs w:val="22"/>
              </w:rPr>
            </w:pPr>
            <w:r w:rsidRPr="006741CC">
              <w:rPr>
                <w:sz w:val="22"/>
                <w:szCs w:val="22"/>
              </w:rPr>
              <w:t>3</w:t>
            </w:r>
          </w:p>
        </w:tc>
        <w:tc>
          <w:tcPr>
            <w:tcW w:w="436" w:type="dxa"/>
            <w:tcBorders>
              <w:top w:val="nil"/>
              <w:left w:val="nil"/>
              <w:bottom w:val="single" w:sz="4" w:space="0" w:color="auto"/>
              <w:right w:val="nil"/>
            </w:tcBorders>
            <w:shd w:val="clear" w:color="auto" w:fill="auto"/>
            <w:vAlign w:val="bottom"/>
            <w:hideMark/>
          </w:tcPr>
          <w:p w14:paraId="0CC8199C" w14:textId="77777777" w:rsidR="006741CC" w:rsidRPr="006741CC" w:rsidRDefault="006741CC" w:rsidP="006741CC">
            <w:pPr>
              <w:widowControl/>
              <w:jc w:val="center"/>
              <w:rPr>
                <w:sz w:val="22"/>
                <w:szCs w:val="22"/>
              </w:rPr>
            </w:pPr>
            <w:r w:rsidRPr="006741CC">
              <w:rPr>
                <w:sz w:val="22"/>
                <w:szCs w:val="22"/>
              </w:rPr>
              <w:t>01</w:t>
            </w:r>
          </w:p>
        </w:tc>
        <w:tc>
          <w:tcPr>
            <w:tcW w:w="766" w:type="dxa"/>
            <w:tcBorders>
              <w:top w:val="nil"/>
              <w:left w:val="nil"/>
              <w:bottom w:val="single" w:sz="4" w:space="0" w:color="auto"/>
              <w:right w:val="single" w:sz="4" w:space="0" w:color="auto"/>
            </w:tcBorders>
            <w:shd w:val="clear" w:color="auto" w:fill="auto"/>
            <w:vAlign w:val="bottom"/>
            <w:hideMark/>
          </w:tcPr>
          <w:p w14:paraId="738B2C11" w14:textId="77777777" w:rsidR="006741CC" w:rsidRPr="006741CC" w:rsidRDefault="006741CC" w:rsidP="006741CC">
            <w:pPr>
              <w:widowControl/>
              <w:jc w:val="center"/>
              <w:rPr>
                <w:sz w:val="22"/>
                <w:szCs w:val="22"/>
              </w:rPr>
            </w:pPr>
            <w:r w:rsidRPr="006741CC">
              <w:rPr>
                <w:sz w:val="22"/>
                <w:szCs w:val="22"/>
              </w:rPr>
              <w:t>65140</w:t>
            </w:r>
          </w:p>
        </w:tc>
        <w:tc>
          <w:tcPr>
            <w:tcW w:w="566" w:type="dxa"/>
            <w:tcBorders>
              <w:top w:val="nil"/>
              <w:left w:val="nil"/>
              <w:bottom w:val="single" w:sz="4" w:space="0" w:color="auto"/>
              <w:right w:val="single" w:sz="4" w:space="0" w:color="auto"/>
            </w:tcBorders>
            <w:shd w:val="clear" w:color="auto" w:fill="auto"/>
            <w:noWrap/>
            <w:vAlign w:val="bottom"/>
            <w:hideMark/>
          </w:tcPr>
          <w:p w14:paraId="3D26836F" w14:textId="77777777" w:rsidR="006741CC" w:rsidRPr="006741CC" w:rsidRDefault="006741CC" w:rsidP="006741CC">
            <w:pPr>
              <w:widowControl/>
              <w:rPr>
                <w:sz w:val="22"/>
                <w:szCs w:val="22"/>
              </w:rPr>
            </w:pPr>
            <w:r w:rsidRPr="006741CC">
              <w:rPr>
                <w:sz w:val="22"/>
                <w:szCs w:val="22"/>
              </w:rPr>
              <w:t>200</w:t>
            </w:r>
          </w:p>
        </w:tc>
        <w:tc>
          <w:tcPr>
            <w:tcW w:w="466" w:type="dxa"/>
            <w:tcBorders>
              <w:top w:val="nil"/>
              <w:left w:val="nil"/>
              <w:bottom w:val="single" w:sz="4" w:space="0" w:color="auto"/>
              <w:right w:val="single" w:sz="4" w:space="0" w:color="auto"/>
            </w:tcBorders>
            <w:shd w:val="clear" w:color="auto" w:fill="auto"/>
            <w:vAlign w:val="bottom"/>
            <w:hideMark/>
          </w:tcPr>
          <w:p w14:paraId="098D0B86" w14:textId="77777777" w:rsidR="006741CC" w:rsidRPr="006741CC" w:rsidRDefault="006741CC" w:rsidP="006741CC">
            <w:pPr>
              <w:widowControl/>
              <w:jc w:val="right"/>
              <w:rPr>
                <w:sz w:val="22"/>
                <w:szCs w:val="22"/>
              </w:rPr>
            </w:pPr>
            <w:r w:rsidRPr="006741CC">
              <w:rPr>
                <w:sz w:val="22"/>
                <w:szCs w:val="22"/>
              </w:rPr>
              <w:t> </w:t>
            </w:r>
          </w:p>
        </w:tc>
        <w:tc>
          <w:tcPr>
            <w:tcW w:w="500" w:type="dxa"/>
            <w:tcBorders>
              <w:top w:val="nil"/>
              <w:left w:val="nil"/>
              <w:bottom w:val="single" w:sz="4" w:space="0" w:color="auto"/>
              <w:right w:val="single" w:sz="4" w:space="0" w:color="auto"/>
            </w:tcBorders>
            <w:shd w:val="clear" w:color="auto" w:fill="auto"/>
            <w:vAlign w:val="bottom"/>
            <w:hideMark/>
          </w:tcPr>
          <w:p w14:paraId="02FFD120" w14:textId="77777777" w:rsidR="006741CC" w:rsidRPr="006741CC" w:rsidRDefault="006741CC" w:rsidP="006741CC">
            <w:pPr>
              <w:widowControl/>
              <w:jc w:val="center"/>
              <w:rPr>
                <w:sz w:val="22"/>
                <w:szCs w:val="22"/>
              </w:rPr>
            </w:pPr>
            <w:r w:rsidRPr="006741CC">
              <w:rPr>
                <w:sz w:val="22"/>
                <w:szCs w:val="22"/>
              </w:rPr>
              <w:t> </w:t>
            </w:r>
          </w:p>
        </w:tc>
        <w:tc>
          <w:tcPr>
            <w:tcW w:w="1151" w:type="dxa"/>
            <w:tcBorders>
              <w:top w:val="nil"/>
              <w:left w:val="nil"/>
              <w:bottom w:val="single" w:sz="4" w:space="0" w:color="auto"/>
              <w:right w:val="single" w:sz="4" w:space="0" w:color="auto"/>
            </w:tcBorders>
            <w:shd w:val="clear" w:color="000000" w:fill="FFFFFF"/>
            <w:noWrap/>
            <w:vAlign w:val="bottom"/>
            <w:hideMark/>
          </w:tcPr>
          <w:p w14:paraId="2B066A01" w14:textId="77777777" w:rsidR="006741CC" w:rsidRPr="006741CC" w:rsidRDefault="006741CC" w:rsidP="006741CC">
            <w:pPr>
              <w:widowControl/>
              <w:jc w:val="right"/>
              <w:rPr>
                <w:sz w:val="22"/>
                <w:szCs w:val="22"/>
              </w:rPr>
            </w:pPr>
            <w:r w:rsidRPr="006741CC">
              <w:rPr>
                <w:sz w:val="22"/>
                <w:szCs w:val="22"/>
              </w:rPr>
              <w:t>0,000</w:t>
            </w:r>
          </w:p>
        </w:tc>
        <w:tc>
          <w:tcPr>
            <w:tcW w:w="1151" w:type="dxa"/>
            <w:tcBorders>
              <w:top w:val="nil"/>
              <w:left w:val="nil"/>
              <w:bottom w:val="single" w:sz="4" w:space="0" w:color="auto"/>
              <w:right w:val="single" w:sz="4" w:space="0" w:color="auto"/>
            </w:tcBorders>
            <w:shd w:val="clear" w:color="000000" w:fill="FFFFFF"/>
            <w:noWrap/>
            <w:vAlign w:val="bottom"/>
            <w:hideMark/>
          </w:tcPr>
          <w:p w14:paraId="301D76BE" w14:textId="77777777" w:rsidR="006741CC" w:rsidRPr="006741CC" w:rsidRDefault="006741CC" w:rsidP="006741CC">
            <w:pPr>
              <w:widowControl/>
              <w:jc w:val="right"/>
              <w:rPr>
                <w:sz w:val="22"/>
                <w:szCs w:val="22"/>
              </w:rPr>
            </w:pPr>
            <w:r w:rsidRPr="006741CC">
              <w:rPr>
                <w:sz w:val="22"/>
                <w:szCs w:val="22"/>
              </w:rPr>
              <w:t>1114,635</w:t>
            </w:r>
          </w:p>
        </w:tc>
        <w:tc>
          <w:tcPr>
            <w:tcW w:w="1151" w:type="dxa"/>
            <w:tcBorders>
              <w:top w:val="nil"/>
              <w:left w:val="nil"/>
              <w:bottom w:val="single" w:sz="4" w:space="0" w:color="auto"/>
              <w:right w:val="single" w:sz="4" w:space="0" w:color="auto"/>
            </w:tcBorders>
            <w:shd w:val="clear" w:color="000000" w:fill="FFFFFF"/>
            <w:noWrap/>
            <w:vAlign w:val="bottom"/>
            <w:hideMark/>
          </w:tcPr>
          <w:p w14:paraId="75612159" w14:textId="77777777" w:rsidR="006741CC" w:rsidRPr="006741CC" w:rsidRDefault="006741CC" w:rsidP="006741CC">
            <w:pPr>
              <w:widowControl/>
              <w:jc w:val="right"/>
              <w:rPr>
                <w:sz w:val="22"/>
                <w:szCs w:val="22"/>
              </w:rPr>
            </w:pPr>
            <w:r w:rsidRPr="006741CC">
              <w:rPr>
                <w:sz w:val="22"/>
                <w:szCs w:val="22"/>
              </w:rPr>
              <w:t>875,245</w:t>
            </w:r>
          </w:p>
        </w:tc>
      </w:tr>
      <w:tr w:rsidR="006741CC" w:rsidRPr="006741CC" w14:paraId="338CD739" w14:textId="77777777" w:rsidTr="00BF731A">
        <w:trPr>
          <w:trHeight w:val="750"/>
        </w:trPr>
        <w:tc>
          <w:tcPr>
            <w:tcW w:w="3958" w:type="dxa"/>
            <w:tcBorders>
              <w:top w:val="nil"/>
              <w:left w:val="single" w:sz="4" w:space="0" w:color="auto"/>
              <w:bottom w:val="single" w:sz="4" w:space="0" w:color="auto"/>
              <w:right w:val="single" w:sz="4" w:space="0" w:color="auto"/>
            </w:tcBorders>
            <w:shd w:val="clear" w:color="auto" w:fill="auto"/>
            <w:vAlign w:val="bottom"/>
            <w:hideMark/>
          </w:tcPr>
          <w:p w14:paraId="5B2A741A" w14:textId="77777777" w:rsidR="006741CC" w:rsidRPr="006741CC" w:rsidRDefault="006741CC" w:rsidP="006741CC">
            <w:pPr>
              <w:widowControl/>
              <w:rPr>
                <w:sz w:val="22"/>
                <w:szCs w:val="22"/>
              </w:rPr>
            </w:pPr>
            <w:r w:rsidRPr="006741CC">
              <w:rPr>
                <w:sz w:val="22"/>
                <w:szCs w:val="22"/>
              </w:rPr>
              <w:t>Иные закупки товаров, работ и услуг для обеспечения государственных (муниципальных) нужд</w:t>
            </w:r>
          </w:p>
        </w:tc>
        <w:tc>
          <w:tcPr>
            <w:tcW w:w="436" w:type="dxa"/>
            <w:tcBorders>
              <w:top w:val="nil"/>
              <w:left w:val="nil"/>
              <w:bottom w:val="single" w:sz="4" w:space="0" w:color="auto"/>
              <w:right w:val="nil"/>
            </w:tcBorders>
            <w:shd w:val="clear" w:color="auto" w:fill="auto"/>
            <w:vAlign w:val="bottom"/>
            <w:hideMark/>
          </w:tcPr>
          <w:p w14:paraId="06B4DDD2" w14:textId="77777777" w:rsidR="006741CC" w:rsidRPr="006741CC" w:rsidRDefault="006741CC" w:rsidP="006741CC">
            <w:pPr>
              <w:widowControl/>
              <w:jc w:val="center"/>
              <w:rPr>
                <w:sz w:val="22"/>
                <w:szCs w:val="22"/>
              </w:rPr>
            </w:pPr>
            <w:r w:rsidRPr="006741CC">
              <w:rPr>
                <w:sz w:val="22"/>
                <w:szCs w:val="22"/>
              </w:rPr>
              <w:t>04</w:t>
            </w:r>
          </w:p>
        </w:tc>
        <w:tc>
          <w:tcPr>
            <w:tcW w:w="326" w:type="dxa"/>
            <w:tcBorders>
              <w:top w:val="nil"/>
              <w:left w:val="nil"/>
              <w:bottom w:val="single" w:sz="4" w:space="0" w:color="auto"/>
              <w:right w:val="nil"/>
            </w:tcBorders>
            <w:shd w:val="clear" w:color="auto" w:fill="auto"/>
            <w:vAlign w:val="bottom"/>
            <w:hideMark/>
          </w:tcPr>
          <w:p w14:paraId="63AE62A1" w14:textId="77777777" w:rsidR="006741CC" w:rsidRPr="006741CC" w:rsidRDefault="006741CC" w:rsidP="006741CC">
            <w:pPr>
              <w:widowControl/>
              <w:jc w:val="center"/>
              <w:rPr>
                <w:sz w:val="22"/>
                <w:szCs w:val="22"/>
              </w:rPr>
            </w:pPr>
            <w:r w:rsidRPr="006741CC">
              <w:rPr>
                <w:sz w:val="22"/>
                <w:szCs w:val="22"/>
              </w:rPr>
              <w:t>3</w:t>
            </w:r>
          </w:p>
        </w:tc>
        <w:tc>
          <w:tcPr>
            <w:tcW w:w="436" w:type="dxa"/>
            <w:tcBorders>
              <w:top w:val="nil"/>
              <w:left w:val="nil"/>
              <w:bottom w:val="single" w:sz="4" w:space="0" w:color="auto"/>
              <w:right w:val="nil"/>
            </w:tcBorders>
            <w:shd w:val="clear" w:color="auto" w:fill="auto"/>
            <w:vAlign w:val="bottom"/>
            <w:hideMark/>
          </w:tcPr>
          <w:p w14:paraId="340AB42C" w14:textId="77777777" w:rsidR="006741CC" w:rsidRPr="006741CC" w:rsidRDefault="006741CC" w:rsidP="006741CC">
            <w:pPr>
              <w:widowControl/>
              <w:jc w:val="center"/>
              <w:rPr>
                <w:sz w:val="22"/>
                <w:szCs w:val="22"/>
              </w:rPr>
            </w:pPr>
            <w:r w:rsidRPr="006741CC">
              <w:rPr>
                <w:sz w:val="22"/>
                <w:szCs w:val="22"/>
              </w:rPr>
              <w:t>01</w:t>
            </w:r>
          </w:p>
        </w:tc>
        <w:tc>
          <w:tcPr>
            <w:tcW w:w="766" w:type="dxa"/>
            <w:tcBorders>
              <w:top w:val="nil"/>
              <w:left w:val="nil"/>
              <w:bottom w:val="single" w:sz="4" w:space="0" w:color="auto"/>
              <w:right w:val="single" w:sz="4" w:space="0" w:color="auto"/>
            </w:tcBorders>
            <w:shd w:val="clear" w:color="auto" w:fill="auto"/>
            <w:vAlign w:val="bottom"/>
            <w:hideMark/>
          </w:tcPr>
          <w:p w14:paraId="19AED53A" w14:textId="77777777" w:rsidR="006741CC" w:rsidRPr="006741CC" w:rsidRDefault="006741CC" w:rsidP="006741CC">
            <w:pPr>
              <w:widowControl/>
              <w:jc w:val="center"/>
              <w:rPr>
                <w:sz w:val="22"/>
                <w:szCs w:val="22"/>
              </w:rPr>
            </w:pPr>
            <w:r w:rsidRPr="006741CC">
              <w:rPr>
                <w:sz w:val="22"/>
                <w:szCs w:val="22"/>
              </w:rPr>
              <w:t>65140</w:t>
            </w:r>
          </w:p>
        </w:tc>
        <w:tc>
          <w:tcPr>
            <w:tcW w:w="566" w:type="dxa"/>
            <w:tcBorders>
              <w:top w:val="nil"/>
              <w:left w:val="nil"/>
              <w:bottom w:val="single" w:sz="4" w:space="0" w:color="auto"/>
              <w:right w:val="single" w:sz="4" w:space="0" w:color="auto"/>
            </w:tcBorders>
            <w:shd w:val="clear" w:color="auto" w:fill="auto"/>
            <w:noWrap/>
            <w:vAlign w:val="bottom"/>
            <w:hideMark/>
          </w:tcPr>
          <w:p w14:paraId="6336D25B" w14:textId="77777777" w:rsidR="006741CC" w:rsidRPr="006741CC" w:rsidRDefault="006741CC" w:rsidP="006741CC">
            <w:pPr>
              <w:widowControl/>
              <w:rPr>
                <w:sz w:val="22"/>
                <w:szCs w:val="22"/>
              </w:rPr>
            </w:pPr>
            <w:r w:rsidRPr="006741CC">
              <w:rPr>
                <w:sz w:val="22"/>
                <w:szCs w:val="22"/>
              </w:rPr>
              <w:t>240</w:t>
            </w:r>
          </w:p>
        </w:tc>
        <w:tc>
          <w:tcPr>
            <w:tcW w:w="466" w:type="dxa"/>
            <w:tcBorders>
              <w:top w:val="nil"/>
              <w:left w:val="nil"/>
              <w:bottom w:val="single" w:sz="4" w:space="0" w:color="auto"/>
              <w:right w:val="single" w:sz="4" w:space="0" w:color="auto"/>
            </w:tcBorders>
            <w:shd w:val="clear" w:color="auto" w:fill="auto"/>
            <w:vAlign w:val="bottom"/>
            <w:hideMark/>
          </w:tcPr>
          <w:p w14:paraId="4930E76B" w14:textId="77777777" w:rsidR="006741CC" w:rsidRPr="006741CC" w:rsidRDefault="006741CC" w:rsidP="006741CC">
            <w:pPr>
              <w:widowControl/>
              <w:jc w:val="right"/>
              <w:rPr>
                <w:sz w:val="22"/>
                <w:szCs w:val="22"/>
              </w:rPr>
            </w:pPr>
            <w:r w:rsidRPr="006741CC">
              <w:rPr>
                <w:sz w:val="22"/>
                <w:szCs w:val="22"/>
              </w:rPr>
              <w:t> </w:t>
            </w:r>
          </w:p>
        </w:tc>
        <w:tc>
          <w:tcPr>
            <w:tcW w:w="500" w:type="dxa"/>
            <w:tcBorders>
              <w:top w:val="nil"/>
              <w:left w:val="nil"/>
              <w:bottom w:val="single" w:sz="4" w:space="0" w:color="auto"/>
              <w:right w:val="single" w:sz="4" w:space="0" w:color="auto"/>
            </w:tcBorders>
            <w:shd w:val="clear" w:color="auto" w:fill="auto"/>
            <w:vAlign w:val="bottom"/>
            <w:hideMark/>
          </w:tcPr>
          <w:p w14:paraId="742ABF19" w14:textId="77777777" w:rsidR="006741CC" w:rsidRPr="006741CC" w:rsidRDefault="006741CC" w:rsidP="006741CC">
            <w:pPr>
              <w:widowControl/>
              <w:jc w:val="center"/>
              <w:rPr>
                <w:sz w:val="22"/>
                <w:szCs w:val="22"/>
              </w:rPr>
            </w:pPr>
            <w:r w:rsidRPr="006741CC">
              <w:rPr>
                <w:sz w:val="22"/>
                <w:szCs w:val="22"/>
              </w:rPr>
              <w:t> </w:t>
            </w:r>
          </w:p>
        </w:tc>
        <w:tc>
          <w:tcPr>
            <w:tcW w:w="1151" w:type="dxa"/>
            <w:tcBorders>
              <w:top w:val="nil"/>
              <w:left w:val="nil"/>
              <w:bottom w:val="single" w:sz="4" w:space="0" w:color="auto"/>
              <w:right w:val="single" w:sz="4" w:space="0" w:color="auto"/>
            </w:tcBorders>
            <w:shd w:val="clear" w:color="000000" w:fill="FFFFFF"/>
            <w:noWrap/>
            <w:vAlign w:val="bottom"/>
            <w:hideMark/>
          </w:tcPr>
          <w:p w14:paraId="26F20A02" w14:textId="77777777" w:rsidR="006741CC" w:rsidRPr="006741CC" w:rsidRDefault="006741CC" w:rsidP="006741CC">
            <w:pPr>
              <w:widowControl/>
              <w:jc w:val="right"/>
              <w:rPr>
                <w:sz w:val="22"/>
                <w:szCs w:val="22"/>
              </w:rPr>
            </w:pPr>
            <w:r w:rsidRPr="006741CC">
              <w:rPr>
                <w:sz w:val="22"/>
                <w:szCs w:val="22"/>
              </w:rPr>
              <w:t>0,000</w:t>
            </w:r>
          </w:p>
        </w:tc>
        <w:tc>
          <w:tcPr>
            <w:tcW w:w="1151" w:type="dxa"/>
            <w:tcBorders>
              <w:top w:val="nil"/>
              <w:left w:val="nil"/>
              <w:bottom w:val="single" w:sz="4" w:space="0" w:color="auto"/>
              <w:right w:val="single" w:sz="4" w:space="0" w:color="auto"/>
            </w:tcBorders>
            <w:shd w:val="clear" w:color="000000" w:fill="FFFFFF"/>
            <w:noWrap/>
            <w:vAlign w:val="bottom"/>
            <w:hideMark/>
          </w:tcPr>
          <w:p w14:paraId="2E76C62B" w14:textId="77777777" w:rsidR="006741CC" w:rsidRPr="006741CC" w:rsidRDefault="006741CC" w:rsidP="006741CC">
            <w:pPr>
              <w:widowControl/>
              <w:jc w:val="right"/>
              <w:rPr>
                <w:sz w:val="22"/>
                <w:szCs w:val="22"/>
              </w:rPr>
            </w:pPr>
            <w:r w:rsidRPr="006741CC">
              <w:rPr>
                <w:sz w:val="22"/>
                <w:szCs w:val="22"/>
              </w:rPr>
              <w:t>1114,635</w:t>
            </w:r>
          </w:p>
        </w:tc>
        <w:tc>
          <w:tcPr>
            <w:tcW w:w="1151" w:type="dxa"/>
            <w:tcBorders>
              <w:top w:val="nil"/>
              <w:left w:val="nil"/>
              <w:bottom w:val="single" w:sz="4" w:space="0" w:color="auto"/>
              <w:right w:val="single" w:sz="4" w:space="0" w:color="auto"/>
            </w:tcBorders>
            <w:shd w:val="clear" w:color="000000" w:fill="FFFFFF"/>
            <w:noWrap/>
            <w:vAlign w:val="bottom"/>
            <w:hideMark/>
          </w:tcPr>
          <w:p w14:paraId="1D9D387D" w14:textId="77777777" w:rsidR="006741CC" w:rsidRPr="006741CC" w:rsidRDefault="006741CC" w:rsidP="006741CC">
            <w:pPr>
              <w:widowControl/>
              <w:jc w:val="right"/>
              <w:rPr>
                <w:sz w:val="22"/>
                <w:szCs w:val="22"/>
              </w:rPr>
            </w:pPr>
            <w:r w:rsidRPr="006741CC">
              <w:rPr>
                <w:sz w:val="22"/>
                <w:szCs w:val="22"/>
              </w:rPr>
              <w:t>875,245</w:t>
            </w:r>
          </w:p>
        </w:tc>
      </w:tr>
      <w:tr w:rsidR="006741CC" w:rsidRPr="006741CC" w14:paraId="056FFD85" w14:textId="77777777" w:rsidTr="00BF731A">
        <w:trPr>
          <w:trHeight w:val="360"/>
        </w:trPr>
        <w:tc>
          <w:tcPr>
            <w:tcW w:w="3958" w:type="dxa"/>
            <w:tcBorders>
              <w:top w:val="nil"/>
              <w:left w:val="single" w:sz="4" w:space="0" w:color="auto"/>
              <w:bottom w:val="single" w:sz="4" w:space="0" w:color="auto"/>
              <w:right w:val="single" w:sz="4" w:space="0" w:color="auto"/>
            </w:tcBorders>
            <w:shd w:val="clear" w:color="auto" w:fill="auto"/>
            <w:vAlign w:val="bottom"/>
            <w:hideMark/>
          </w:tcPr>
          <w:p w14:paraId="3D2967F2" w14:textId="77777777" w:rsidR="006741CC" w:rsidRPr="006741CC" w:rsidRDefault="006741CC" w:rsidP="006741CC">
            <w:pPr>
              <w:widowControl/>
              <w:rPr>
                <w:sz w:val="22"/>
                <w:szCs w:val="22"/>
              </w:rPr>
            </w:pPr>
            <w:r w:rsidRPr="006741CC">
              <w:rPr>
                <w:sz w:val="22"/>
                <w:szCs w:val="22"/>
              </w:rPr>
              <w:t>ЖИЛИЩНО-КОММУНАЛЬНОЕ ХОЗЯЙСТВО</w:t>
            </w:r>
          </w:p>
        </w:tc>
        <w:tc>
          <w:tcPr>
            <w:tcW w:w="436" w:type="dxa"/>
            <w:tcBorders>
              <w:top w:val="nil"/>
              <w:left w:val="nil"/>
              <w:bottom w:val="single" w:sz="4" w:space="0" w:color="auto"/>
              <w:right w:val="nil"/>
            </w:tcBorders>
            <w:shd w:val="clear" w:color="auto" w:fill="auto"/>
            <w:vAlign w:val="bottom"/>
            <w:hideMark/>
          </w:tcPr>
          <w:p w14:paraId="78857844" w14:textId="77777777" w:rsidR="006741CC" w:rsidRPr="006741CC" w:rsidRDefault="006741CC" w:rsidP="006741CC">
            <w:pPr>
              <w:widowControl/>
              <w:jc w:val="center"/>
              <w:rPr>
                <w:sz w:val="22"/>
                <w:szCs w:val="22"/>
              </w:rPr>
            </w:pPr>
            <w:r w:rsidRPr="006741CC">
              <w:rPr>
                <w:sz w:val="22"/>
                <w:szCs w:val="22"/>
              </w:rPr>
              <w:t>04</w:t>
            </w:r>
          </w:p>
        </w:tc>
        <w:tc>
          <w:tcPr>
            <w:tcW w:w="326" w:type="dxa"/>
            <w:tcBorders>
              <w:top w:val="nil"/>
              <w:left w:val="nil"/>
              <w:bottom w:val="single" w:sz="4" w:space="0" w:color="auto"/>
              <w:right w:val="nil"/>
            </w:tcBorders>
            <w:shd w:val="clear" w:color="auto" w:fill="auto"/>
            <w:vAlign w:val="bottom"/>
            <w:hideMark/>
          </w:tcPr>
          <w:p w14:paraId="3363C23D" w14:textId="77777777" w:rsidR="006741CC" w:rsidRPr="006741CC" w:rsidRDefault="006741CC" w:rsidP="006741CC">
            <w:pPr>
              <w:widowControl/>
              <w:jc w:val="center"/>
              <w:rPr>
                <w:sz w:val="22"/>
                <w:szCs w:val="22"/>
              </w:rPr>
            </w:pPr>
            <w:r w:rsidRPr="006741CC">
              <w:rPr>
                <w:sz w:val="22"/>
                <w:szCs w:val="22"/>
              </w:rPr>
              <w:t>3</w:t>
            </w:r>
          </w:p>
        </w:tc>
        <w:tc>
          <w:tcPr>
            <w:tcW w:w="436" w:type="dxa"/>
            <w:tcBorders>
              <w:top w:val="nil"/>
              <w:left w:val="nil"/>
              <w:bottom w:val="single" w:sz="4" w:space="0" w:color="auto"/>
              <w:right w:val="nil"/>
            </w:tcBorders>
            <w:shd w:val="clear" w:color="auto" w:fill="auto"/>
            <w:vAlign w:val="bottom"/>
            <w:hideMark/>
          </w:tcPr>
          <w:p w14:paraId="151F699E" w14:textId="77777777" w:rsidR="006741CC" w:rsidRPr="006741CC" w:rsidRDefault="006741CC" w:rsidP="006741CC">
            <w:pPr>
              <w:widowControl/>
              <w:jc w:val="center"/>
              <w:rPr>
                <w:sz w:val="22"/>
                <w:szCs w:val="22"/>
              </w:rPr>
            </w:pPr>
            <w:r w:rsidRPr="006741CC">
              <w:rPr>
                <w:sz w:val="22"/>
                <w:szCs w:val="22"/>
              </w:rPr>
              <w:t>01</w:t>
            </w:r>
          </w:p>
        </w:tc>
        <w:tc>
          <w:tcPr>
            <w:tcW w:w="766" w:type="dxa"/>
            <w:tcBorders>
              <w:top w:val="nil"/>
              <w:left w:val="nil"/>
              <w:bottom w:val="single" w:sz="4" w:space="0" w:color="auto"/>
              <w:right w:val="single" w:sz="4" w:space="0" w:color="auto"/>
            </w:tcBorders>
            <w:shd w:val="clear" w:color="auto" w:fill="auto"/>
            <w:vAlign w:val="bottom"/>
            <w:hideMark/>
          </w:tcPr>
          <w:p w14:paraId="71238280" w14:textId="77777777" w:rsidR="006741CC" w:rsidRPr="006741CC" w:rsidRDefault="006741CC" w:rsidP="006741CC">
            <w:pPr>
              <w:widowControl/>
              <w:jc w:val="center"/>
              <w:rPr>
                <w:sz w:val="22"/>
                <w:szCs w:val="22"/>
              </w:rPr>
            </w:pPr>
            <w:r w:rsidRPr="006741CC">
              <w:rPr>
                <w:sz w:val="22"/>
                <w:szCs w:val="22"/>
              </w:rPr>
              <w:t>65140</w:t>
            </w:r>
          </w:p>
        </w:tc>
        <w:tc>
          <w:tcPr>
            <w:tcW w:w="566" w:type="dxa"/>
            <w:tcBorders>
              <w:top w:val="nil"/>
              <w:left w:val="nil"/>
              <w:bottom w:val="single" w:sz="4" w:space="0" w:color="auto"/>
              <w:right w:val="single" w:sz="4" w:space="0" w:color="auto"/>
            </w:tcBorders>
            <w:shd w:val="clear" w:color="auto" w:fill="auto"/>
            <w:noWrap/>
            <w:vAlign w:val="bottom"/>
            <w:hideMark/>
          </w:tcPr>
          <w:p w14:paraId="7A5259DD" w14:textId="77777777" w:rsidR="006741CC" w:rsidRPr="006741CC" w:rsidRDefault="006741CC" w:rsidP="006741CC">
            <w:pPr>
              <w:widowControl/>
              <w:rPr>
                <w:sz w:val="22"/>
                <w:szCs w:val="22"/>
              </w:rPr>
            </w:pPr>
            <w:r w:rsidRPr="006741CC">
              <w:rPr>
                <w:sz w:val="22"/>
                <w:szCs w:val="22"/>
              </w:rPr>
              <w:t>240</w:t>
            </w:r>
          </w:p>
        </w:tc>
        <w:tc>
          <w:tcPr>
            <w:tcW w:w="466" w:type="dxa"/>
            <w:tcBorders>
              <w:top w:val="nil"/>
              <w:left w:val="nil"/>
              <w:bottom w:val="single" w:sz="4" w:space="0" w:color="auto"/>
              <w:right w:val="single" w:sz="4" w:space="0" w:color="auto"/>
            </w:tcBorders>
            <w:shd w:val="clear" w:color="auto" w:fill="auto"/>
            <w:vAlign w:val="bottom"/>
            <w:hideMark/>
          </w:tcPr>
          <w:p w14:paraId="444E6CBE" w14:textId="77777777" w:rsidR="006741CC" w:rsidRPr="006741CC" w:rsidRDefault="006741CC" w:rsidP="006741CC">
            <w:pPr>
              <w:widowControl/>
              <w:jc w:val="right"/>
              <w:rPr>
                <w:sz w:val="22"/>
                <w:szCs w:val="22"/>
              </w:rPr>
            </w:pPr>
            <w:r w:rsidRPr="006741CC">
              <w:rPr>
                <w:sz w:val="22"/>
                <w:szCs w:val="22"/>
              </w:rPr>
              <w:t>05</w:t>
            </w:r>
          </w:p>
        </w:tc>
        <w:tc>
          <w:tcPr>
            <w:tcW w:w="500" w:type="dxa"/>
            <w:tcBorders>
              <w:top w:val="nil"/>
              <w:left w:val="nil"/>
              <w:bottom w:val="single" w:sz="4" w:space="0" w:color="auto"/>
              <w:right w:val="single" w:sz="4" w:space="0" w:color="auto"/>
            </w:tcBorders>
            <w:shd w:val="clear" w:color="auto" w:fill="auto"/>
            <w:vAlign w:val="bottom"/>
            <w:hideMark/>
          </w:tcPr>
          <w:p w14:paraId="0FAE9FCD" w14:textId="77777777" w:rsidR="006741CC" w:rsidRPr="006741CC" w:rsidRDefault="006741CC" w:rsidP="006741CC">
            <w:pPr>
              <w:widowControl/>
              <w:jc w:val="center"/>
              <w:rPr>
                <w:sz w:val="22"/>
                <w:szCs w:val="22"/>
              </w:rPr>
            </w:pPr>
            <w:r w:rsidRPr="006741CC">
              <w:rPr>
                <w:sz w:val="22"/>
                <w:szCs w:val="22"/>
              </w:rPr>
              <w:t>00</w:t>
            </w:r>
          </w:p>
        </w:tc>
        <w:tc>
          <w:tcPr>
            <w:tcW w:w="1151" w:type="dxa"/>
            <w:tcBorders>
              <w:top w:val="nil"/>
              <w:left w:val="nil"/>
              <w:bottom w:val="single" w:sz="4" w:space="0" w:color="auto"/>
              <w:right w:val="single" w:sz="4" w:space="0" w:color="auto"/>
            </w:tcBorders>
            <w:shd w:val="clear" w:color="000000" w:fill="FFFFFF"/>
            <w:noWrap/>
            <w:vAlign w:val="bottom"/>
            <w:hideMark/>
          </w:tcPr>
          <w:p w14:paraId="393528BB" w14:textId="77777777" w:rsidR="006741CC" w:rsidRPr="006741CC" w:rsidRDefault="006741CC" w:rsidP="006741CC">
            <w:pPr>
              <w:widowControl/>
              <w:jc w:val="right"/>
              <w:rPr>
                <w:sz w:val="22"/>
                <w:szCs w:val="22"/>
              </w:rPr>
            </w:pPr>
            <w:r w:rsidRPr="006741CC">
              <w:rPr>
                <w:sz w:val="22"/>
                <w:szCs w:val="22"/>
              </w:rPr>
              <w:t>0,000</w:t>
            </w:r>
          </w:p>
        </w:tc>
        <w:tc>
          <w:tcPr>
            <w:tcW w:w="1151" w:type="dxa"/>
            <w:tcBorders>
              <w:top w:val="nil"/>
              <w:left w:val="nil"/>
              <w:bottom w:val="single" w:sz="4" w:space="0" w:color="auto"/>
              <w:right w:val="single" w:sz="4" w:space="0" w:color="auto"/>
            </w:tcBorders>
            <w:shd w:val="clear" w:color="000000" w:fill="FFFFFF"/>
            <w:noWrap/>
            <w:vAlign w:val="bottom"/>
            <w:hideMark/>
          </w:tcPr>
          <w:p w14:paraId="47685CAF" w14:textId="77777777" w:rsidR="006741CC" w:rsidRPr="006741CC" w:rsidRDefault="006741CC" w:rsidP="006741CC">
            <w:pPr>
              <w:widowControl/>
              <w:jc w:val="right"/>
              <w:rPr>
                <w:sz w:val="22"/>
                <w:szCs w:val="22"/>
              </w:rPr>
            </w:pPr>
            <w:r w:rsidRPr="006741CC">
              <w:rPr>
                <w:sz w:val="22"/>
                <w:szCs w:val="22"/>
              </w:rPr>
              <w:t>1114,635</w:t>
            </w:r>
          </w:p>
        </w:tc>
        <w:tc>
          <w:tcPr>
            <w:tcW w:w="1151" w:type="dxa"/>
            <w:tcBorders>
              <w:top w:val="nil"/>
              <w:left w:val="nil"/>
              <w:bottom w:val="single" w:sz="4" w:space="0" w:color="auto"/>
              <w:right w:val="single" w:sz="4" w:space="0" w:color="auto"/>
            </w:tcBorders>
            <w:shd w:val="clear" w:color="000000" w:fill="FFFFFF"/>
            <w:noWrap/>
            <w:vAlign w:val="bottom"/>
            <w:hideMark/>
          </w:tcPr>
          <w:p w14:paraId="09B87BBF" w14:textId="77777777" w:rsidR="006741CC" w:rsidRPr="006741CC" w:rsidRDefault="006741CC" w:rsidP="006741CC">
            <w:pPr>
              <w:widowControl/>
              <w:jc w:val="right"/>
              <w:rPr>
                <w:sz w:val="22"/>
                <w:szCs w:val="22"/>
              </w:rPr>
            </w:pPr>
            <w:r w:rsidRPr="006741CC">
              <w:rPr>
                <w:sz w:val="22"/>
                <w:szCs w:val="22"/>
              </w:rPr>
              <w:t>875,245</w:t>
            </w:r>
          </w:p>
        </w:tc>
      </w:tr>
      <w:tr w:rsidR="006741CC" w:rsidRPr="006741CC" w14:paraId="2B0EB9E6" w14:textId="77777777" w:rsidTr="00BF731A">
        <w:trPr>
          <w:trHeight w:val="285"/>
        </w:trPr>
        <w:tc>
          <w:tcPr>
            <w:tcW w:w="3958" w:type="dxa"/>
            <w:tcBorders>
              <w:top w:val="nil"/>
              <w:left w:val="single" w:sz="4" w:space="0" w:color="auto"/>
              <w:bottom w:val="single" w:sz="4" w:space="0" w:color="auto"/>
              <w:right w:val="single" w:sz="4" w:space="0" w:color="auto"/>
            </w:tcBorders>
            <w:shd w:val="clear" w:color="auto" w:fill="auto"/>
            <w:vAlign w:val="bottom"/>
            <w:hideMark/>
          </w:tcPr>
          <w:p w14:paraId="345D9475" w14:textId="77777777" w:rsidR="006741CC" w:rsidRPr="006741CC" w:rsidRDefault="006741CC" w:rsidP="006741CC">
            <w:pPr>
              <w:widowControl/>
              <w:rPr>
                <w:sz w:val="22"/>
                <w:szCs w:val="22"/>
              </w:rPr>
            </w:pPr>
            <w:r w:rsidRPr="006741CC">
              <w:rPr>
                <w:sz w:val="22"/>
                <w:szCs w:val="22"/>
              </w:rPr>
              <w:t>Коммунальное хозяйство</w:t>
            </w:r>
          </w:p>
        </w:tc>
        <w:tc>
          <w:tcPr>
            <w:tcW w:w="436" w:type="dxa"/>
            <w:tcBorders>
              <w:top w:val="nil"/>
              <w:left w:val="nil"/>
              <w:bottom w:val="single" w:sz="4" w:space="0" w:color="auto"/>
              <w:right w:val="nil"/>
            </w:tcBorders>
            <w:shd w:val="clear" w:color="auto" w:fill="auto"/>
            <w:vAlign w:val="bottom"/>
            <w:hideMark/>
          </w:tcPr>
          <w:p w14:paraId="05152EBD" w14:textId="77777777" w:rsidR="006741CC" w:rsidRPr="006741CC" w:rsidRDefault="006741CC" w:rsidP="006741CC">
            <w:pPr>
              <w:widowControl/>
              <w:jc w:val="center"/>
              <w:rPr>
                <w:sz w:val="22"/>
                <w:szCs w:val="22"/>
              </w:rPr>
            </w:pPr>
            <w:r w:rsidRPr="006741CC">
              <w:rPr>
                <w:sz w:val="22"/>
                <w:szCs w:val="22"/>
              </w:rPr>
              <w:t>04</w:t>
            </w:r>
          </w:p>
        </w:tc>
        <w:tc>
          <w:tcPr>
            <w:tcW w:w="326" w:type="dxa"/>
            <w:tcBorders>
              <w:top w:val="nil"/>
              <w:left w:val="nil"/>
              <w:bottom w:val="single" w:sz="4" w:space="0" w:color="auto"/>
              <w:right w:val="nil"/>
            </w:tcBorders>
            <w:shd w:val="clear" w:color="auto" w:fill="auto"/>
            <w:vAlign w:val="bottom"/>
            <w:hideMark/>
          </w:tcPr>
          <w:p w14:paraId="18AEC129" w14:textId="77777777" w:rsidR="006741CC" w:rsidRPr="006741CC" w:rsidRDefault="006741CC" w:rsidP="006741CC">
            <w:pPr>
              <w:widowControl/>
              <w:jc w:val="center"/>
              <w:rPr>
                <w:sz w:val="22"/>
                <w:szCs w:val="22"/>
              </w:rPr>
            </w:pPr>
            <w:r w:rsidRPr="006741CC">
              <w:rPr>
                <w:sz w:val="22"/>
                <w:szCs w:val="22"/>
              </w:rPr>
              <w:t>3</w:t>
            </w:r>
          </w:p>
        </w:tc>
        <w:tc>
          <w:tcPr>
            <w:tcW w:w="436" w:type="dxa"/>
            <w:tcBorders>
              <w:top w:val="nil"/>
              <w:left w:val="nil"/>
              <w:bottom w:val="single" w:sz="4" w:space="0" w:color="auto"/>
              <w:right w:val="nil"/>
            </w:tcBorders>
            <w:shd w:val="clear" w:color="auto" w:fill="auto"/>
            <w:vAlign w:val="bottom"/>
            <w:hideMark/>
          </w:tcPr>
          <w:p w14:paraId="0334F3BA" w14:textId="77777777" w:rsidR="006741CC" w:rsidRPr="006741CC" w:rsidRDefault="006741CC" w:rsidP="006741CC">
            <w:pPr>
              <w:widowControl/>
              <w:jc w:val="center"/>
              <w:rPr>
                <w:sz w:val="22"/>
                <w:szCs w:val="22"/>
              </w:rPr>
            </w:pPr>
            <w:r w:rsidRPr="006741CC">
              <w:rPr>
                <w:sz w:val="22"/>
                <w:szCs w:val="22"/>
              </w:rPr>
              <w:t>01</w:t>
            </w:r>
          </w:p>
        </w:tc>
        <w:tc>
          <w:tcPr>
            <w:tcW w:w="766" w:type="dxa"/>
            <w:tcBorders>
              <w:top w:val="nil"/>
              <w:left w:val="nil"/>
              <w:bottom w:val="single" w:sz="4" w:space="0" w:color="auto"/>
              <w:right w:val="single" w:sz="4" w:space="0" w:color="auto"/>
            </w:tcBorders>
            <w:shd w:val="clear" w:color="auto" w:fill="auto"/>
            <w:vAlign w:val="bottom"/>
            <w:hideMark/>
          </w:tcPr>
          <w:p w14:paraId="2176D208" w14:textId="77777777" w:rsidR="006741CC" w:rsidRPr="006741CC" w:rsidRDefault="006741CC" w:rsidP="006741CC">
            <w:pPr>
              <w:widowControl/>
              <w:jc w:val="center"/>
              <w:rPr>
                <w:sz w:val="22"/>
                <w:szCs w:val="22"/>
              </w:rPr>
            </w:pPr>
            <w:r w:rsidRPr="006741CC">
              <w:rPr>
                <w:sz w:val="22"/>
                <w:szCs w:val="22"/>
              </w:rPr>
              <w:t>65140</w:t>
            </w:r>
          </w:p>
        </w:tc>
        <w:tc>
          <w:tcPr>
            <w:tcW w:w="566" w:type="dxa"/>
            <w:tcBorders>
              <w:top w:val="nil"/>
              <w:left w:val="nil"/>
              <w:bottom w:val="single" w:sz="4" w:space="0" w:color="auto"/>
              <w:right w:val="single" w:sz="4" w:space="0" w:color="auto"/>
            </w:tcBorders>
            <w:shd w:val="clear" w:color="auto" w:fill="auto"/>
            <w:noWrap/>
            <w:vAlign w:val="bottom"/>
            <w:hideMark/>
          </w:tcPr>
          <w:p w14:paraId="66643DDF" w14:textId="77777777" w:rsidR="006741CC" w:rsidRPr="006741CC" w:rsidRDefault="006741CC" w:rsidP="006741CC">
            <w:pPr>
              <w:widowControl/>
              <w:rPr>
                <w:sz w:val="22"/>
                <w:szCs w:val="22"/>
              </w:rPr>
            </w:pPr>
            <w:r w:rsidRPr="006741CC">
              <w:rPr>
                <w:sz w:val="22"/>
                <w:szCs w:val="22"/>
              </w:rPr>
              <w:t>240</w:t>
            </w:r>
          </w:p>
        </w:tc>
        <w:tc>
          <w:tcPr>
            <w:tcW w:w="466" w:type="dxa"/>
            <w:tcBorders>
              <w:top w:val="nil"/>
              <w:left w:val="nil"/>
              <w:bottom w:val="single" w:sz="4" w:space="0" w:color="auto"/>
              <w:right w:val="single" w:sz="4" w:space="0" w:color="auto"/>
            </w:tcBorders>
            <w:shd w:val="clear" w:color="auto" w:fill="auto"/>
            <w:vAlign w:val="bottom"/>
            <w:hideMark/>
          </w:tcPr>
          <w:p w14:paraId="2EA67100" w14:textId="77777777" w:rsidR="006741CC" w:rsidRPr="006741CC" w:rsidRDefault="006741CC" w:rsidP="006741CC">
            <w:pPr>
              <w:widowControl/>
              <w:jc w:val="right"/>
              <w:rPr>
                <w:sz w:val="22"/>
                <w:szCs w:val="22"/>
              </w:rPr>
            </w:pPr>
            <w:r w:rsidRPr="006741CC">
              <w:rPr>
                <w:sz w:val="22"/>
                <w:szCs w:val="22"/>
              </w:rPr>
              <w:t>05</w:t>
            </w:r>
          </w:p>
        </w:tc>
        <w:tc>
          <w:tcPr>
            <w:tcW w:w="500" w:type="dxa"/>
            <w:tcBorders>
              <w:top w:val="nil"/>
              <w:left w:val="nil"/>
              <w:bottom w:val="single" w:sz="4" w:space="0" w:color="auto"/>
              <w:right w:val="single" w:sz="4" w:space="0" w:color="auto"/>
            </w:tcBorders>
            <w:shd w:val="clear" w:color="auto" w:fill="auto"/>
            <w:vAlign w:val="bottom"/>
            <w:hideMark/>
          </w:tcPr>
          <w:p w14:paraId="4249D070" w14:textId="77777777" w:rsidR="006741CC" w:rsidRPr="006741CC" w:rsidRDefault="006741CC" w:rsidP="006741CC">
            <w:pPr>
              <w:widowControl/>
              <w:jc w:val="center"/>
              <w:rPr>
                <w:sz w:val="22"/>
                <w:szCs w:val="22"/>
              </w:rPr>
            </w:pPr>
            <w:r w:rsidRPr="006741CC">
              <w:rPr>
                <w:sz w:val="22"/>
                <w:szCs w:val="22"/>
              </w:rPr>
              <w:t>02</w:t>
            </w:r>
          </w:p>
        </w:tc>
        <w:tc>
          <w:tcPr>
            <w:tcW w:w="1151" w:type="dxa"/>
            <w:tcBorders>
              <w:top w:val="nil"/>
              <w:left w:val="nil"/>
              <w:bottom w:val="single" w:sz="4" w:space="0" w:color="auto"/>
              <w:right w:val="single" w:sz="4" w:space="0" w:color="auto"/>
            </w:tcBorders>
            <w:shd w:val="clear" w:color="000000" w:fill="FFFFFF"/>
            <w:noWrap/>
            <w:vAlign w:val="bottom"/>
            <w:hideMark/>
          </w:tcPr>
          <w:p w14:paraId="24CE1E73" w14:textId="77777777" w:rsidR="006741CC" w:rsidRPr="006741CC" w:rsidRDefault="006741CC" w:rsidP="006741CC">
            <w:pPr>
              <w:widowControl/>
              <w:jc w:val="right"/>
              <w:rPr>
                <w:sz w:val="22"/>
                <w:szCs w:val="22"/>
              </w:rPr>
            </w:pPr>
            <w:r w:rsidRPr="006741CC">
              <w:rPr>
                <w:sz w:val="22"/>
                <w:szCs w:val="22"/>
              </w:rPr>
              <w:t>0,000</w:t>
            </w:r>
          </w:p>
        </w:tc>
        <w:tc>
          <w:tcPr>
            <w:tcW w:w="1151" w:type="dxa"/>
            <w:tcBorders>
              <w:top w:val="nil"/>
              <w:left w:val="nil"/>
              <w:bottom w:val="single" w:sz="4" w:space="0" w:color="auto"/>
              <w:right w:val="single" w:sz="4" w:space="0" w:color="auto"/>
            </w:tcBorders>
            <w:shd w:val="clear" w:color="000000" w:fill="FFFFFF"/>
            <w:noWrap/>
            <w:vAlign w:val="bottom"/>
            <w:hideMark/>
          </w:tcPr>
          <w:p w14:paraId="1272D961" w14:textId="77777777" w:rsidR="006741CC" w:rsidRPr="006741CC" w:rsidRDefault="006741CC" w:rsidP="006741CC">
            <w:pPr>
              <w:widowControl/>
              <w:jc w:val="right"/>
              <w:rPr>
                <w:sz w:val="22"/>
                <w:szCs w:val="22"/>
              </w:rPr>
            </w:pPr>
            <w:r w:rsidRPr="006741CC">
              <w:rPr>
                <w:sz w:val="22"/>
                <w:szCs w:val="22"/>
              </w:rPr>
              <w:t>1114,635</w:t>
            </w:r>
          </w:p>
        </w:tc>
        <w:tc>
          <w:tcPr>
            <w:tcW w:w="1151" w:type="dxa"/>
            <w:tcBorders>
              <w:top w:val="nil"/>
              <w:left w:val="nil"/>
              <w:bottom w:val="single" w:sz="4" w:space="0" w:color="auto"/>
              <w:right w:val="single" w:sz="4" w:space="0" w:color="auto"/>
            </w:tcBorders>
            <w:shd w:val="clear" w:color="000000" w:fill="FFFFFF"/>
            <w:noWrap/>
            <w:vAlign w:val="bottom"/>
            <w:hideMark/>
          </w:tcPr>
          <w:p w14:paraId="5B0A092C" w14:textId="77777777" w:rsidR="006741CC" w:rsidRPr="006741CC" w:rsidRDefault="006741CC" w:rsidP="006741CC">
            <w:pPr>
              <w:widowControl/>
              <w:jc w:val="right"/>
              <w:rPr>
                <w:sz w:val="22"/>
                <w:szCs w:val="22"/>
              </w:rPr>
            </w:pPr>
            <w:r w:rsidRPr="006741CC">
              <w:rPr>
                <w:sz w:val="22"/>
                <w:szCs w:val="22"/>
              </w:rPr>
              <w:t>875,245</w:t>
            </w:r>
          </w:p>
        </w:tc>
      </w:tr>
      <w:tr w:rsidR="006741CC" w:rsidRPr="006741CC" w14:paraId="4C3BBFB7" w14:textId="77777777" w:rsidTr="00BF731A">
        <w:trPr>
          <w:trHeight w:val="480"/>
        </w:trPr>
        <w:tc>
          <w:tcPr>
            <w:tcW w:w="3958" w:type="dxa"/>
            <w:tcBorders>
              <w:top w:val="nil"/>
              <w:left w:val="single" w:sz="4" w:space="0" w:color="auto"/>
              <w:bottom w:val="single" w:sz="4" w:space="0" w:color="auto"/>
              <w:right w:val="single" w:sz="4" w:space="0" w:color="auto"/>
            </w:tcBorders>
            <w:shd w:val="clear" w:color="auto" w:fill="auto"/>
            <w:vAlign w:val="bottom"/>
            <w:hideMark/>
          </w:tcPr>
          <w:p w14:paraId="6EFE6905" w14:textId="77777777" w:rsidR="006741CC" w:rsidRPr="006741CC" w:rsidRDefault="006741CC" w:rsidP="006741CC">
            <w:pPr>
              <w:widowControl/>
              <w:rPr>
                <w:sz w:val="22"/>
                <w:szCs w:val="22"/>
              </w:rPr>
            </w:pPr>
            <w:r w:rsidRPr="006741CC">
              <w:rPr>
                <w:sz w:val="22"/>
                <w:szCs w:val="22"/>
              </w:rPr>
              <w:t>Капитальные вложения в объекты государственной (муниципальной) собственности</w:t>
            </w:r>
          </w:p>
        </w:tc>
        <w:tc>
          <w:tcPr>
            <w:tcW w:w="436" w:type="dxa"/>
            <w:tcBorders>
              <w:top w:val="nil"/>
              <w:left w:val="nil"/>
              <w:bottom w:val="single" w:sz="4" w:space="0" w:color="auto"/>
              <w:right w:val="nil"/>
            </w:tcBorders>
            <w:shd w:val="clear" w:color="auto" w:fill="auto"/>
            <w:vAlign w:val="bottom"/>
            <w:hideMark/>
          </w:tcPr>
          <w:p w14:paraId="310FD50F" w14:textId="77777777" w:rsidR="006741CC" w:rsidRPr="006741CC" w:rsidRDefault="006741CC" w:rsidP="006741CC">
            <w:pPr>
              <w:widowControl/>
              <w:jc w:val="center"/>
              <w:rPr>
                <w:sz w:val="22"/>
                <w:szCs w:val="22"/>
              </w:rPr>
            </w:pPr>
            <w:r w:rsidRPr="006741CC">
              <w:rPr>
                <w:sz w:val="22"/>
                <w:szCs w:val="22"/>
              </w:rPr>
              <w:t>04</w:t>
            </w:r>
          </w:p>
        </w:tc>
        <w:tc>
          <w:tcPr>
            <w:tcW w:w="326" w:type="dxa"/>
            <w:tcBorders>
              <w:top w:val="nil"/>
              <w:left w:val="nil"/>
              <w:bottom w:val="single" w:sz="4" w:space="0" w:color="auto"/>
              <w:right w:val="nil"/>
            </w:tcBorders>
            <w:shd w:val="clear" w:color="auto" w:fill="auto"/>
            <w:vAlign w:val="bottom"/>
            <w:hideMark/>
          </w:tcPr>
          <w:p w14:paraId="476D7E2F" w14:textId="77777777" w:rsidR="006741CC" w:rsidRPr="006741CC" w:rsidRDefault="006741CC" w:rsidP="006741CC">
            <w:pPr>
              <w:widowControl/>
              <w:jc w:val="center"/>
              <w:rPr>
                <w:sz w:val="22"/>
                <w:szCs w:val="22"/>
              </w:rPr>
            </w:pPr>
            <w:r w:rsidRPr="006741CC">
              <w:rPr>
                <w:sz w:val="22"/>
                <w:szCs w:val="22"/>
              </w:rPr>
              <w:t>3</w:t>
            </w:r>
          </w:p>
        </w:tc>
        <w:tc>
          <w:tcPr>
            <w:tcW w:w="436" w:type="dxa"/>
            <w:tcBorders>
              <w:top w:val="nil"/>
              <w:left w:val="nil"/>
              <w:bottom w:val="single" w:sz="4" w:space="0" w:color="auto"/>
              <w:right w:val="nil"/>
            </w:tcBorders>
            <w:shd w:val="clear" w:color="auto" w:fill="auto"/>
            <w:vAlign w:val="bottom"/>
            <w:hideMark/>
          </w:tcPr>
          <w:p w14:paraId="4E8EB3D4" w14:textId="77777777" w:rsidR="006741CC" w:rsidRPr="006741CC" w:rsidRDefault="006741CC" w:rsidP="006741CC">
            <w:pPr>
              <w:widowControl/>
              <w:jc w:val="center"/>
              <w:rPr>
                <w:sz w:val="22"/>
                <w:szCs w:val="22"/>
              </w:rPr>
            </w:pPr>
            <w:r w:rsidRPr="006741CC">
              <w:rPr>
                <w:sz w:val="22"/>
                <w:szCs w:val="22"/>
              </w:rPr>
              <w:t>01</w:t>
            </w:r>
          </w:p>
        </w:tc>
        <w:tc>
          <w:tcPr>
            <w:tcW w:w="766" w:type="dxa"/>
            <w:tcBorders>
              <w:top w:val="nil"/>
              <w:left w:val="nil"/>
              <w:bottom w:val="single" w:sz="4" w:space="0" w:color="auto"/>
              <w:right w:val="single" w:sz="4" w:space="0" w:color="auto"/>
            </w:tcBorders>
            <w:shd w:val="clear" w:color="auto" w:fill="auto"/>
            <w:vAlign w:val="bottom"/>
            <w:hideMark/>
          </w:tcPr>
          <w:p w14:paraId="5395B54A" w14:textId="77777777" w:rsidR="006741CC" w:rsidRPr="006741CC" w:rsidRDefault="006741CC" w:rsidP="006741CC">
            <w:pPr>
              <w:widowControl/>
              <w:jc w:val="center"/>
              <w:rPr>
                <w:sz w:val="22"/>
                <w:szCs w:val="22"/>
              </w:rPr>
            </w:pPr>
            <w:r w:rsidRPr="006741CC">
              <w:rPr>
                <w:sz w:val="22"/>
                <w:szCs w:val="22"/>
              </w:rPr>
              <w:t>65140</w:t>
            </w:r>
          </w:p>
        </w:tc>
        <w:tc>
          <w:tcPr>
            <w:tcW w:w="566" w:type="dxa"/>
            <w:tcBorders>
              <w:top w:val="nil"/>
              <w:left w:val="nil"/>
              <w:bottom w:val="single" w:sz="4" w:space="0" w:color="auto"/>
              <w:right w:val="single" w:sz="4" w:space="0" w:color="auto"/>
            </w:tcBorders>
            <w:shd w:val="clear" w:color="auto" w:fill="auto"/>
            <w:noWrap/>
            <w:vAlign w:val="bottom"/>
            <w:hideMark/>
          </w:tcPr>
          <w:p w14:paraId="3158B997" w14:textId="77777777" w:rsidR="006741CC" w:rsidRPr="006741CC" w:rsidRDefault="006741CC" w:rsidP="006741CC">
            <w:pPr>
              <w:widowControl/>
              <w:rPr>
                <w:sz w:val="22"/>
                <w:szCs w:val="22"/>
              </w:rPr>
            </w:pPr>
            <w:r w:rsidRPr="006741CC">
              <w:rPr>
                <w:sz w:val="22"/>
                <w:szCs w:val="22"/>
              </w:rPr>
              <w:t>400</w:t>
            </w:r>
          </w:p>
        </w:tc>
        <w:tc>
          <w:tcPr>
            <w:tcW w:w="466" w:type="dxa"/>
            <w:tcBorders>
              <w:top w:val="nil"/>
              <w:left w:val="nil"/>
              <w:bottom w:val="single" w:sz="4" w:space="0" w:color="auto"/>
              <w:right w:val="single" w:sz="4" w:space="0" w:color="auto"/>
            </w:tcBorders>
            <w:shd w:val="clear" w:color="000000" w:fill="FFFFFF"/>
            <w:noWrap/>
            <w:vAlign w:val="bottom"/>
            <w:hideMark/>
          </w:tcPr>
          <w:p w14:paraId="33D4AA4D" w14:textId="77777777" w:rsidR="006741CC" w:rsidRPr="006741CC" w:rsidRDefault="006741CC" w:rsidP="006741CC">
            <w:pPr>
              <w:widowControl/>
              <w:jc w:val="right"/>
              <w:rPr>
                <w:sz w:val="22"/>
                <w:szCs w:val="22"/>
              </w:rPr>
            </w:pPr>
            <w:r w:rsidRPr="006741CC">
              <w:rPr>
                <w:sz w:val="22"/>
                <w:szCs w:val="22"/>
              </w:rPr>
              <w:t> </w:t>
            </w:r>
          </w:p>
        </w:tc>
        <w:tc>
          <w:tcPr>
            <w:tcW w:w="500" w:type="dxa"/>
            <w:tcBorders>
              <w:top w:val="nil"/>
              <w:left w:val="nil"/>
              <w:bottom w:val="single" w:sz="4" w:space="0" w:color="auto"/>
              <w:right w:val="single" w:sz="4" w:space="0" w:color="auto"/>
            </w:tcBorders>
            <w:shd w:val="clear" w:color="auto" w:fill="auto"/>
            <w:vAlign w:val="bottom"/>
            <w:hideMark/>
          </w:tcPr>
          <w:p w14:paraId="00961AA7" w14:textId="77777777" w:rsidR="006741CC" w:rsidRPr="006741CC" w:rsidRDefault="006741CC" w:rsidP="006741CC">
            <w:pPr>
              <w:widowControl/>
              <w:jc w:val="center"/>
              <w:rPr>
                <w:sz w:val="22"/>
                <w:szCs w:val="22"/>
              </w:rPr>
            </w:pPr>
            <w:r w:rsidRPr="006741CC">
              <w:rPr>
                <w:sz w:val="22"/>
                <w:szCs w:val="22"/>
              </w:rPr>
              <w:t> </w:t>
            </w:r>
          </w:p>
        </w:tc>
        <w:tc>
          <w:tcPr>
            <w:tcW w:w="1151" w:type="dxa"/>
            <w:tcBorders>
              <w:top w:val="nil"/>
              <w:left w:val="nil"/>
              <w:bottom w:val="single" w:sz="4" w:space="0" w:color="auto"/>
              <w:right w:val="single" w:sz="4" w:space="0" w:color="auto"/>
            </w:tcBorders>
            <w:shd w:val="clear" w:color="000000" w:fill="FFFFFF"/>
            <w:noWrap/>
            <w:vAlign w:val="bottom"/>
            <w:hideMark/>
          </w:tcPr>
          <w:p w14:paraId="19892182" w14:textId="77777777" w:rsidR="006741CC" w:rsidRPr="006741CC" w:rsidRDefault="006741CC" w:rsidP="006741CC">
            <w:pPr>
              <w:widowControl/>
              <w:jc w:val="right"/>
              <w:rPr>
                <w:sz w:val="22"/>
                <w:szCs w:val="22"/>
              </w:rPr>
            </w:pPr>
            <w:r w:rsidRPr="006741CC">
              <w:rPr>
                <w:sz w:val="22"/>
                <w:szCs w:val="22"/>
              </w:rPr>
              <w:t>1662,000</w:t>
            </w:r>
          </w:p>
        </w:tc>
        <w:tc>
          <w:tcPr>
            <w:tcW w:w="1151" w:type="dxa"/>
            <w:tcBorders>
              <w:top w:val="nil"/>
              <w:left w:val="nil"/>
              <w:bottom w:val="single" w:sz="4" w:space="0" w:color="auto"/>
              <w:right w:val="single" w:sz="4" w:space="0" w:color="auto"/>
            </w:tcBorders>
            <w:shd w:val="clear" w:color="000000" w:fill="FFFFFF"/>
            <w:noWrap/>
            <w:vAlign w:val="bottom"/>
            <w:hideMark/>
          </w:tcPr>
          <w:p w14:paraId="3CD72B7B" w14:textId="77777777" w:rsidR="006741CC" w:rsidRPr="006741CC" w:rsidRDefault="006741CC" w:rsidP="006741CC">
            <w:pPr>
              <w:widowControl/>
              <w:jc w:val="right"/>
              <w:rPr>
                <w:sz w:val="22"/>
                <w:szCs w:val="22"/>
              </w:rPr>
            </w:pPr>
            <w:r w:rsidRPr="006741CC">
              <w:rPr>
                <w:sz w:val="22"/>
                <w:szCs w:val="22"/>
              </w:rPr>
              <w:t>0,000</w:t>
            </w:r>
          </w:p>
        </w:tc>
        <w:tc>
          <w:tcPr>
            <w:tcW w:w="1151" w:type="dxa"/>
            <w:tcBorders>
              <w:top w:val="nil"/>
              <w:left w:val="nil"/>
              <w:bottom w:val="single" w:sz="4" w:space="0" w:color="auto"/>
              <w:right w:val="single" w:sz="4" w:space="0" w:color="auto"/>
            </w:tcBorders>
            <w:shd w:val="clear" w:color="000000" w:fill="FFFFFF"/>
            <w:noWrap/>
            <w:vAlign w:val="bottom"/>
            <w:hideMark/>
          </w:tcPr>
          <w:p w14:paraId="25ABD5F4" w14:textId="77777777" w:rsidR="006741CC" w:rsidRPr="006741CC" w:rsidRDefault="006741CC" w:rsidP="006741CC">
            <w:pPr>
              <w:widowControl/>
              <w:jc w:val="right"/>
              <w:rPr>
                <w:sz w:val="22"/>
                <w:szCs w:val="22"/>
              </w:rPr>
            </w:pPr>
            <w:r w:rsidRPr="006741CC">
              <w:rPr>
                <w:sz w:val="22"/>
                <w:szCs w:val="22"/>
              </w:rPr>
              <w:t>0,000</w:t>
            </w:r>
          </w:p>
        </w:tc>
      </w:tr>
      <w:tr w:rsidR="006741CC" w:rsidRPr="006741CC" w14:paraId="4D0AB085" w14:textId="77777777" w:rsidTr="00BF731A">
        <w:trPr>
          <w:trHeight w:val="480"/>
        </w:trPr>
        <w:tc>
          <w:tcPr>
            <w:tcW w:w="3958" w:type="dxa"/>
            <w:tcBorders>
              <w:top w:val="nil"/>
              <w:left w:val="single" w:sz="4" w:space="0" w:color="auto"/>
              <w:bottom w:val="single" w:sz="4" w:space="0" w:color="auto"/>
              <w:right w:val="single" w:sz="4" w:space="0" w:color="auto"/>
            </w:tcBorders>
            <w:shd w:val="clear" w:color="auto" w:fill="auto"/>
            <w:vAlign w:val="bottom"/>
            <w:hideMark/>
          </w:tcPr>
          <w:p w14:paraId="2B36B3A9" w14:textId="77777777" w:rsidR="006741CC" w:rsidRPr="006741CC" w:rsidRDefault="006741CC" w:rsidP="006741CC">
            <w:pPr>
              <w:widowControl/>
              <w:rPr>
                <w:sz w:val="22"/>
                <w:szCs w:val="22"/>
              </w:rPr>
            </w:pPr>
            <w:r w:rsidRPr="006741CC">
              <w:rPr>
                <w:sz w:val="22"/>
                <w:szCs w:val="22"/>
              </w:rPr>
              <w:t>Бюджетные инвестиции в объекты капитального строительства государственной (муниципальной) собственности.</w:t>
            </w:r>
          </w:p>
        </w:tc>
        <w:tc>
          <w:tcPr>
            <w:tcW w:w="436" w:type="dxa"/>
            <w:tcBorders>
              <w:top w:val="nil"/>
              <w:left w:val="nil"/>
              <w:bottom w:val="single" w:sz="4" w:space="0" w:color="auto"/>
              <w:right w:val="nil"/>
            </w:tcBorders>
            <w:shd w:val="clear" w:color="auto" w:fill="auto"/>
            <w:vAlign w:val="bottom"/>
            <w:hideMark/>
          </w:tcPr>
          <w:p w14:paraId="6C972E9D" w14:textId="77777777" w:rsidR="006741CC" w:rsidRPr="006741CC" w:rsidRDefault="006741CC" w:rsidP="006741CC">
            <w:pPr>
              <w:widowControl/>
              <w:jc w:val="center"/>
              <w:rPr>
                <w:sz w:val="22"/>
                <w:szCs w:val="22"/>
              </w:rPr>
            </w:pPr>
            <w:r w:rsidRPr="006741CC">
              <w:rPr>
                <w:sz w:val="22"/>
                <w:szCs w:val="22"/>
              </w:rPr>
              <w:t>04</w:t>
            </w:r>
          </w:p>
        </w:tc>
        <w:tc>
          <w:tcPr>
            <w:tcW w:w="326" w:type="dxa"/>
            <w:tcBorders>
              <w:top w:val="nil"/>
              <w:left w:val="nil"/>
              <w:bottom w:val="single" w:sz="4" w:space="0" w:color="auto"/>
              <w:right w:val="nil"/>
            </w:tcBorders>
            <w:shd w:val="clear" w:color="auto" w:fill="auto"/>
            <w:vAlign w:val="bottom"/>
            <w:hideMark/>
          </w:tcPr>
          <w:p w14:paraId="7EE41D2A" w14:textId="77777777" w:rsidR="006741CC" w:rsidRPr="006741CC" w:rsidRDefault="006741CC" w:rsidP="006741CC">
            <w:pPr>
              <w:widowControl/>
              <w:jc w:val="center"/>
              <w:rPr>
                <w:sz w:val="22"/>
                <w:szCs w:val="22"/>
              </w:rPr>
            </w:pPr>
            <w:r w:rsidRPr="006741CC">
              <w:rPr>
                <w:sz w:val="22"/>
                <w:szCs w:val="22"/>
              </w:rPr>
              <w:t>3</w:t>
            </w:r>
          </w:p>
        </w:tc>
        <w:tc>
          <w:tcPr>
            <w:tcW w:w="436" w:type="dxa"/>
            <w:tcBorders>
              <w:top w:val="nil"/>
              <w:left w:val="nil"/>
              <w:bottom w:val="single" w:sz="4" w:space="0" w:color="auto"/>
              <w:right w:val="nil"/>
            </w:tcBorders>
            <w:shd w:val="clear" w:color="auto" w:fill="auto"/>
            <w:vAlign w:val="bottom"/>
            <w:hideMark/>
          </w:tcPr>
          <w:p w14:paraId="103FD643" w14:textId="77777777" w:rsidR="006741CC" w:rsidRPr="006741CC" w:rsidRDefault="006741CC" w:rsidP="006741CC">
            <w:pPr>
              <w:widowControl/>
              <w:jc w:val="center"/>
              <w:rPr>
                <w:sz w:val="22"/>
                <w:szCs w:val="22"/>
              </w:rPr>
            </w:pPr>
            <w:r w:rsidRPr="006741CC">
              <w:rPr>
                <w:sz w:val="22"/>
                <w:szCs w:val="22"/>
              </w:rPr>
              <w:t>01</w:t>
            </w:r>
          </w:p>
        </w:tc>
        <w:tc>
          <w:tcPr>
            <w:tcW w:w="766" w:type="dxa"/>
            <w:tcBorders>
              <w:top w:val="nil"/>
              <w:left w:val="nil"/>
              <w:bottom w:val="single" w:sz="4" w:space="0" w:color="auto"/>
              <w:right w:val="single" w:sz="4" w:space="0" w:color="auto"/>
            </w:tcBorders>
            <w:shd w:val="clear" w:color="auto" w:fill="auto"/>
            <w:vAlign w:val="bottom"/>
            <w:hideMark/>
          </w:tcPr>
          <w:p w14:paraId="7C0B8182" w14:textId="77777777" w:rsidR="006741CC" w:rsidRPr="006741CC" w:rsidRDefault="006741CC" w:rsidP="006741CC">
            <w:pPr>
              <w:widowControl/>
              <w:jc w:val="center"/>
              <w:rPr>
                <w:sz w:val="22"/>
                <w:szCs w:val="22"/>
              </w:rPr>
            </w:pPr>
            <w:r w:rsidRPr="006741CC">
              <w:rPr>
                <w:sz w:val="22"/>
                <w:szCs w:val="22"/>
              </w:rPr>
              <w:t>65140</w:t>
            </w:r>
          </w:p>
        </w:tc>
        <w:tc>
          <w:tcPr>
            <w:tcW w:w="566" w:type="dxa"/>
            <w:tcBorders>
              <w:top w:val="nil"/>
              <w:left w:val="nil"/>
              <w:bottom w:val="single" w:sz="4" w:space="0" w:color="auto"/>
              <w:right w:val="single" w:sz="4" w:space="0" w:color="auto"/>
            </w:tcBorders>
            <w:shd w:val="clear" w:color="auto" w:fill="auto"/>
            <w:noWrap/>
            <w:vAlign w:val="bottom"/>
            <w:hideMark/>
          </w:tcPr>
          <w:p w14:paraId="607448C4" w14:textId="77777777" w:rsidR="006741CC" w:rsidRPr="006741CC" w:rsidRDefault="006741CC" w:rsidP="006741CC">
            <w:pPr>
              <w:widowControl/>
              <w:rPr>
                <w:sz w:val="22"/>
                <w:szCs w:val="22"/>
              </w:rPr>
            </w:pPr>
            <w:r w:rsidRPr="006741CC">
              <w:rPr>
                <w:sz w:val="22"/>
                <w:szCs w:val="22"/>
              </w:rPr>
              <w:t>410</w:t>
            </w:r>
          </w:p>
        </w:tc>
        <w:tc>
          <w:tcPr>
            <w:tcW w:w="466" w:type="dxa"/>
            <w:tcBorders>
              <w:top w:val="nil"/>
              <w:left w:val="nil"/>
              <w:bottom w:val="single" w:sz="4" w:space="0" w:color="auto"/>
              <w:right w:val="single" w:sz="4" w:space="0" w:color="auto"/>
            </w:tcBorders>
            <w:shd w:val="clear" w:color="000000" w:fill="FFFFFF"/>
            <w:noWrap/>
            <w:vAlign w:val="bottom"/>
            <w:hideMark/>
          </w:tcPr>
          <w:p w14:paraId="681880CF" w14:textId="77777777" w:rsidR="006741CC" w:rsidRPr="006741CC" w:rsidRDefault="006741CC" w:rsidP="006741CC">
            <w:pPr>
              <w:widowControl/>
              <w:jc w:val="right"/>
              <w:rPr>
                <w:sz w:val="22"/>
                <w:szCs w:val="22"/>
              </w:rPr>
            </w:pPr>
            <w:r w:rsidRPr="006741CC">
              <w:rPr>
                <w:sz w:val="22"/>
                <w:szCs w:val="22"/>
              </w:rPr>
              <w:t> </w:t>
            </w:r>
          </w:p>
        </w:tc>
        <w:tc>
          <w:tcPr>
            <w:tcW w:w="500" w:type="dxa"/>
            <w:tcBorders>
              <w:top w:val="nil"/>
              <w:left w:val="nil"/>
              <w:bottom w:val="single" w:sz="4" w:space="0" w:color="auto"/>
              <w:right w:val="single" w:sz="4" w:space="0" w:color="auto"/>
            </w:tcBorders>
            <w:shd w:val="clear" w:color="auto" w:fill="auto"/>
            <w:vAlign w:val="bottom"/>
            <w:hideMark/>
          </w:tcPr>
          <w:p w14:paraId="0F127DD6" w14:textId="77777777" w:rsidR="006741CC" w:rsidRPr="006741CC" w:rsidRDefault="006741CC" w:rsidP="006741CC">
            <w:pPr>
              <w:widowControl/>
              <w:jc w:val="center"/>
              <w:rPr>
                <w:sz w:val="22"/>
                <w:szCs w:val="22"/>
              </w:rPr>
            </w:pPr>
            <w:r w:rsidRPr="006741CC">
              <w:rPr>
                <w:sz w:val="22"/>
                <w:szCs w:val="22"/>
              </w:rPr>
              <w:t> </w:t>
            </w:r>
          </w:p>
        </w:tc>
        <w:tc>
          <w:tcPr>
            <w:tcW w:w="1151" w:type="dxa"/>
            <w:tcBorders>
              <w:top w:val="nil"/>
              <w:left w:val="nil"/>
              <w:bottom w:val="single" w:sz="4" w:space="0" w:color="auto"/>
              <w:right w:val="single" w:sz="4" w:space="0" w:color="auto"/>
            </w:tcBorders>
            <w:shd w:val="clear" w:color="000000" w:fill="FFFFFF"/>
            <w:noWrap/>
            <w:vAlign w:val="bottom"/>
            <w:hideMark/>
          </w:tcPr>
          <w:p w14:paraId="53723F27" w14:textId="77777777" w:rsidR="006741CC" w:rsidRPr="006741CC" w:rsidRDefault="006741CC" w:rsidP="006741CC">
            <w:pPr>
              <w:widowControl/>
              <w:jc w:val="right"/>
              <w:rPr>
                <w:sz w:val="22"/>
                <w:szCs w:val="22"/>
              </w:rPr>
            </w:pPr>
            <w:r w:rsidRPr="006741CC">
              <w:rPr>
                <w:sz w:val="22"/>
                <w:szCs w:val="22"/>
              </w:rPr>
              <w:t>1662,000</w:t>
            </w:r>
          </w:p>
        </w:tc>
        <w:tc>
          <w:tcPr>
            <w:tcW w:w="1151" w:type="dxa"/>
            <w:tcBorders>
              <w:top w:val="nil"/>
              <w:left w:val="nil"/>
              <w:bottom w:val="single" w:sz="4" w:space="0" w:color="auto"/>
              <w:right w:val="single" w:sz="4" w:space="0" w:color="auto"/>
            </w:tcBorders>
            <w:shd w:val="clear" w:color="000000" w:fill="FFFFFF"/>
            <w:noWrap/>
            <w:vAlign w:val="bottom"/>
            <w:hideMark/>
          </w:tcPr>
          <w:p w14:paraId="60ED8EC9" w14:textId="77777777" w:rsidR="006741CC" w:rsidRPr="006741CC" w:rsidRDefault="006741CC" w:rsidP="006741CC">
            <w:pPr>
              <w:widowControl/>
              <w:jc w:val="right"/>
              <w:rPr>
                <w:sz w:val="22"/>
                <w:szCs w:val="22"/>
              </w:rPr>
            </w:pPr>
            <w:r w:rsidRPr="006741CC">
              <w:rPr>
                <w:sz w:val="22"/>
                <w:szCs w:val="22"/>
              </w:rPr>
              <w:t>0,000</w:t>
            </w:r>
          </w:p>
        </w:tc>
        <w:tc>
          <w:tcPr>
            <w:tcW w:w="1151" w:type="dxa"/>
            <w:tcBorders>
              <w:top w:val="nil"/>
              <w:left w:val="nil"/>
              <w:bottom w:val="single" w:sz="4" w:space="0" w:color="auto"/>
              <w:right w:val="single" w:sz="4" w:space="0" w:color="auto"/>
            </w:tcBorders>
            <w:shd w:val="clear" w:color="000000" w:fill="FFFFFF"/>
            <w:noWrap/>
            <w:vAlign w:val="bottom"/>
            <w:hideMark/>
          </w:tcPr>
          <w:p w14:paraId="148BAA23" w14:textId="77777777" w:rsidR="006741CC" w:rsidRPr="006741CC" w:rsidRDefault="006741CC" w:rsidP="006741CC">
            <w:pPr>
              <w:widowControl/>
              <w:jc w:val="right"/>
              <w:rPr>
                <w:sz w:val="22"/>
                <w:szCs w:val="22"/>
              </w:rPr>
            </w:pPr>
            <w:r w:rsidRPr="006741CC">
              <w:rPr>
                <w:sz w:val="22"/>
                <w:szCs w:val="22"/>
              </w:rPr>
              <w:t>0,000</w:t>
            </w:r>
          </w:p>
        </w:tc>
      </w:tr>
      <w:tr w:rsidR="006741CC" w:rsidRPr="006741CC" w14:paraId="0AE5D41A" w14:textId="77777777" w:rsidTr="00BF731A">
        <w:trPr>
          <w:trHeight w:val="300"/>
        </w:trPr>
        <w:tc>
          <w:tcPr>
            <w:tcW w:w="3958" w:type="dxa"/>
            <w:tcBorders>
              <w:top w:val="nil"/>
              <w:left w:val="single" w:sz="4" w:space="0" w:color="auto"/>
              <w:bottom w:val="single" w:sz="4" w:space="0" w:color="auto"/>
              <w:right w:val="single" w:sz="4" w:space="0" w:color="auto"/>
            </w:tcBorders>
            <w:shd w:val="clear" w:color="auto" w:fill="auto"/>
            <w:vAlign w:val="bottom"/>
            <w:hideMark/>
          </w:tcPr>
          <w:p w14:paraId="2E22B3D0" w14:textId="77777777" w:rsidR="006741CC" w:rsidRPr="006741CC" w:rsidRDefault="006741CC" w:rsidP="006741CC">
            <w:pPr>
              <w:widowControl/>
              <w:rPr>
                <w:sz w:val="22"/>
                <w:szCs w:val="22"/>
              </w:rPr>
            </w:pPr>
            <w:r w:rsidRPr="006741CC">
              <w:rPr>
                <w:sz w:val="22"/>
                <w:szCs w:val="22"/>
              </w:rPr>
              <w:t>ЖИЛИЩНО-КОММУНАЛЬНОЕ ХОЗЯЙСТВО</w:t>
            </w:r>
          </w:p>
        </w:tc>
        <w:tc>
          <w:tcPr>
            <w:tcW w:w="436" w:type="dxa"/>
            <w:tcBorders>
              <w:top w:val="nil"/>
              <w:left w:val="nil"/>
              <w:bottom w:val="single" w:sz="4" w:space="0" w:color="auto"/>
              <w:right w:val="nil"/>
            </w:tcBorders>
            <w:shd w:val="clear" w:color="auto" w:fill="auto"/>
            <w:vAlign w:val="bottom"/>
            <w:hideMark/>
          </w:tcPr>
          <w:p w14:paraId="0458EFB5" w14:textId="77777777" w:rsidR="006741CC" w:rsidRPr="006741CC" w:rsidRDefault="006741CC" w:rsidP="006741CC">
            <w:pPr>
              <w:widowControl/>
              <w:jc w:val="center"/>
              <w:rPr>
                <w:sz w:val="22"/>
                <w:szCs w:val="22"/>
              </w:rPr>
            </w:pPr>
            <w:r w:rsidRPr="006741CC">
              <w:rPr>
                <w:sz w:val="22"/>
                <w:szCs w:val="22"/>
              </w:rPr>
              <w:t>04</w:t>
            </w:r>
          </w:p>
        </w:tc>
        <w:tc>
          <w:tcPr>
            <w:tcW w:w="326" w:type="dxa"/>
            <w:tcBorders>
              <w:top w:val="nil"/>
              <w:left w:val="nil"/>
              <w:bottom w:val="single" w:sz="4" w:space="0" w:color="auto"/>
              <w:right w:val="nil"/>
            </w:tcBorders>
            <w:shd w:val="clear" w:color="auto" w:fill="auto"/>
            <w:vAlign w:val="bottom"/>
            <w:hideMark/>
          </w:tcPr>
          <w:p w14:paraId="62F0AE9F" w14:textId="77777777" w:rsidR="006741CC" w:rsidRPr="006741CC" w:rsidRDefault="006741CC" w:rsidP="006741CC">
            <w:pPr>
              <w:widowControl/>
              <w:jc w:val="center"/>
              <w:rPr>
                <w:sz w:val="22"/>
                <w:szCs w:val="22"/>
              </w:rPr>
            </w:pPr>
            <w:r w:rsidRPr="006741CC">
              <w:rPr>
                <w:sz w:val="22"/>
                <w:szCs w:val="22"/>
              </w:rPr>
              <w:t>3</w:t>
            </w:r>
          </w:p>
        </w:tc>
        <w:tc>
          <w:tcPr>
            <w:tcW w:w="436" w:type="dxa"/>
            <w:tcBorders>
              <w:top w:val="nil"/>
              <w:left w:val="nil"/>
              <w:bottom w:val="single" w:sz="4" w:space="0" w:color="auto"/>
              <w:right w:val="nil"/>
            </w:tcBorders>
            <w:shd w:val="clear" w:color="auto" w:fill="auto"/>
            <w:vAlign w:val="bottom"/>
            <w:hideMark/>
          </w:tcPr>
          <w:p w14:paraId="4667E89F" w14:textId="77777777" w:rsidR="006741CC" w:rsidRPr="006741CC" w:rsidRDefault="006741CC" w:rsidP="006741CC">
            <w:pPr>
              <w:widowControl/>
              <w:jc w:val="center"/>
              <w:rPr>
                <w:sz w:val="22"/>
                <w:szCs w:val="22"/>
              </w:rPr>
            </w:pPr>
            <w:r w:rsidRPr="006741CC">
              <w:rPr>
                <w:sz w:val="22"/>
                <w:szCs w:val="22"/>
              </w:rPr>
              <w:t>01</w:t>
            </w:r>
          </w:p>
        </w:tc>
        <w:tc>
          <w:tcPr>
            <w:tcW w:w="766" w:type="dxa"/>
            <w:tcBorders>
              <w:top w:val="nil"/>
              <w:left w:val="nil"/>
              <w:bottom w:val="single" w:sz="4" w:space="0" w:color="auto"/>
              <w:right w:val="single" w:sz="4" w:space="0" w:color="auto"/>
            </w:tcBorders>
            <w:shd w:val="clear" w:color="auto" w:fill="auto"/>
            <w:vAlign w:val="bottom"/>
            <w:hideMark/>
          </w:tcPr>
          <w:p w14:paraId="1B53F3F4" w14:textId="77777777" w:rsidR="006741CC" w:rsidRPr="006741CC" w:rsidRDefault="006741CC" w:rsidP="006741CC">
            <w:pPr>
              <w:widowControl/>
              <w:jc w:val="center"/>
              <w:rPr>
                <w:sz w:val="22"/>
                <w:szCs w:val="22"/>
              </w:rPr>
            </w:pPr>
            <w:r w:rsidRPr="006741CC">
              <w:rPr>
                <w:sz w:val="22"/>
                <w:szCs w:val="22"/>
              </w:rPr>
              <w:t>65140</w:t>
            </w:r>
          </w:p>
        </w:tc>
        <w:tc>
          <w:tcPr>
            <w:tcW w:w="566" w:type="dxa"/>
            <w:tcBorders>
              <w:top w:val="nil"/>
              <w:left w:val="nil"/>
              <w:bottom w:val="single" w:sz="4" w:space="0" w:color="auto"/>
              <w:right w:val="single" w:sz="4" w:space="0" w:color="auto"/>
            </w:tcBorders>
            <w:shd w:val="clear" w:color="auto" w:fill="auto"/>
            <w:noWrap/>
            <w:vAlign w:val="bottom"/>
            <w:hideMark/>
          </w:tcPr>
          <w:p w14:paraId="7EC2A975" w14:textId="77777777" w:rsidR="006741CC" w:rsidRPr="006741CC" w:rsidRDefault="006741CC" w:rsidP="006741CC">
            <w:pPr>
              <w:widowControl/>
              <w:rPr>
                <w:sz w:val="22"/>
                <w:szCs w:val="22"/>
              </w:rPr>
            </w:pPr>
            <w:r w:rsidRPr="006741CC">
              <w:rPr>
                <w:sz w:val="22"/>
                <w:szCs w:val="22"/>
              </w:rPr>
              <w:t>410</w:t>
            </w:r>
          </w:p>
        </w:tc>
        <w:tc>
          <w:tcPr>
            <w:tcW w:w="466" w:type="dxa"/>
            <w:tcBorders>
              <w:top w:val="nil"/>
              <w:left w:val="nil"/>
              <w:bottom w:val="single" w:sz="4" w:space="0" w:color="auto"/>
              <w:right w:val="single" w:sz="4" w:space="0" w:color="auto"/>
            </w:tcBorders>
            <w:shd w:val="clear" w:color="000000" w:fill="FFFFFF"/>
            <w:noWrap/>
            <w:vAlign w:val="bottom"/>
          </w:tcPr>
          <w:p w14:paraId="0CEBFB32" w14:textId="77777777" w:rsidR="006741CC" w:rsidRPr="006741CC" w:rsidRDefault="006741CC" w:rsidP="006741CC">
            <w:pPr>
              <w:widowControl/>
              <w:jc w:val="right"/>
              <w:rPr>
                <w:sz w:val="22"/>
                <w:szCs w:val="22"/>
              </w:rPr>
            </w:pPr>
            <w:r w:rsidRPr="006741CC">
              <w:rPr>
                <w:sz w:val="22"/>
                <w:szCs w:val="22"/>
              </w:rPr>
              <w:t>05</w:t>
            </w:r>
          </w:p>
        </w:tc>
        <w:tc>
          <w:tcPr>
            <w:tcW w:w="500" w:type="dxa"/>
            <w:tcBorders>
              <w:top w:val="nil"/>
              <w:left w:val="nil"/>
              <w:bottom w:val="single" w:sz="4" w:space="0" w:color="auto"/>
              <w:right w:val="single" w:sz="4" w:space="0" w:color="auto"/>
            </w:tcBorders>
            <w:shd w:val="clear" w:color="auto" w:fill="auto"/>
            <w:vAlign w:val="bottom"/>
          </w:tcPr>
          <w:p w14:paraId="54107339" w14:textId="77777777" w:rsidR="006741CC" w:rsidRPr="006741CC" w:rsidRDefault="006741CC" w:rsidP="006741CC">
            <w:pPr>
              <w:widowControl/>
              <w:jc w:val="center"/>
              <w:rPr>
                <w:sz w:val="22"/>
                <w:szCs w:val="22"/>
              </w:rPr>
            </w:pPr>
            <w:r w:rsidRPr="006741CC">
              <w:rPr>
                <w:sz w:val="22"/>
                <w:szCs w:val="22"/>
              </w:rPr>
              <w:t>00</w:t>
            </w:r>
          </w:p>
        </w:tc>
        <w:tc>
          <w:tcPr>
            <w:tcW w:w="1151" w:type="dxa"/>
            <w:tcBorders>
              <w:top w:val="nil"/>
              <w:left w:val="nil"/>
              <w:bottom w:val="single" w:sz="4" w:space="0" w:color="auto"/>
              <w:right w:val="single" w:sz="4" w:space="0" w:color="auto"/>
            </w:tcBorders>
            <w:shd w:val="clear" w:color="000000" w:fill="FFFFFF"/>
            <w:noWrap/>
            <w:vAlign w:val="bottom"/>
            <w:hideMark/>
          </w:tcPr>
          <w:p w14:paraId="1621252E" w14:textId="77777777" w:rsidR="006741CC" w:rsidRPr="006741CC" w:rsidRDefault="006741CC" w:rsidP="006741CC">
            <w:pPr>
              <w:widowControl/>
              <w:jc w:val="right"/>
              <w:rPr>
                <w:sz w:val="22"/>
                <w:szCs w:val="22"/>
              </w:rPr>
            </w:pPr>
            <w:r w:rsidRPr="006741CC">
              <w:rPr>
                <w:sz w:val="22"/>
                <w:szCs w:val="22"/>
              </w:rPr>
              <w:t>1662,000</w:t>
            </w:r>
          </w:p>
        </w:tc>
        <w:tc>
          <w:tcPr>
            <w:tcW w:w="1151" w:type="dxa"/>
            <w:tcBorders>
              <w:top w:val="nil"/>
              <w:left w:val="nil"/>
              <w:bottom w:val="single" w:sz="4" w:space="0" w:color="auto"/>
              <w:right w:val="single" w:sz="4" w:space="0" w:color="auto"/>
            </w:tcBorders>
            <w:shd w:val="clear" w:color="000000" w:fill="FFFFFF"/>
            <w:noWrap/>
            <w:vAlign w:val="bottom"/>
            <w:hideMark/>
          </w:tcPr>
          <w:p w14:paraId="109C1687" w14:textId="77777777" w:rsidR="006741CC" w:rsidRPr="006741CC" w:rsidRDefault="006741CC" w:rsidP="006741CC">
            <w:pPr>
              <w:widowControl/>
              <w:jc w:val="right"/>
              <w:rPr>
                <w:sz w:val="22"/>
                <w:szCs w:val="22"/>
              </w:rPr>
            </w:pPr>
            <w:r w:rsidRPr="006741CC">
              <w:rPr>
                <w:sz w:val="22"/>
                <w:szCs w:val="22"/>
              </w:rPr>
              <w:t>0,000</w:t>
            </w:r>
          </w:p>
        </w:tc>
        <w:tc>
          <w:tcPr>
            <w:tcW w:w="1151" w:type="dxa"/>
            <w:tcBorders>
              <w:top w:val="nil"/>
              <w:left w:val="nil"/>
              <w:bottom w:val="single" w:sz="4" w:space="0" w:color="auto"/>
              <w:right w:val="single" w:sz="4" w:space="0" w:color="auto"/>
            </w:tcBorders>
            <w:shd w:val="clear" w:color="000000" w:fill="FFFFFF"/>
            <w:noWrap/>
            <w:vAlign w:val="bottom"/>
            <w:hideMark/>
          </w:tcPr>
          <w:p w14:paraId="4F18F117" w14:textId="77777777" w:rsidR="006741CC" w:rsidRPr="006741CC" w:rsidRDefault="006741CC" w:rsidP="006741CC">
            <w:pPr>
              <w:widowControl/>
              <w:jc w:val="right"/>
              <w:rPr>
                <w:sz w:val="22"/>
                <w:szCs w:val="22"/>
              </w:rPr>
            </w:pPr>
            <w:r w:rsidRPr="006741CC">
              <w:rPr>
                <w:sz w:val="22"/>
                <w:szCs w:val="22"/>
              </w:rPr>
              <w:t>0,000</w:t>
            </w:r>
          </w:p>
        </w:tc>
      </w:tr>
      <w:tr w:rsidR="006741CC" w:rsidRPr="006741CC" w14:paraId="435FDB36" w14:textId="77777777" w:rsidTr="00BF731A">
        <w:trPr>
          <w:trHeight w:val="585"/>
        </w:trPr>
        <w:tc>
          <w:tcPr>
            <w:tcW w:w="3958" w:type="dxa"/>
            <w:tcBorders>
              <w:top w:val="nil"/>
              <w:left w:val="single" w:sz="4" w:space="0" w:color="auto"/>
              <w:bottom w:val="single" w:sz="4" w:space="0" w:color="auto"/>
              <w:right w:val="single" w:sz="4" w:space="0" w:color="auto"/>
            </w:tcBorders>
            <w:shd w:val="clear" w:color="auto" w:fill="auto"/>
            <w:vAlign w:val="bottom"/>
            <w:hideMark/>
          </w:tcPr>
          <w:p w14:paraId="2E06ADA2" w14:textId="77777777" w:rsidR="006741CC" w:rsidRPr="006741CC" w:rsidRDefault="006741CC" w:rsidP="006741CC">
            <w:pPr>
              <w:widowControl/>
              <w:rPr>
                <w:sz w:val="22"/>
                <w:szCs w:val="22"/>
              </w:rPr>
            </w:pPr>
            <w:r w:rsidRPr="006741CC">
              <w:rPr>
                <w:sz w:val="22"/>
                <w:szCs w:val="22"/>
              </w:rPr>
              <w:t>Коммунальное хозяйство</w:t>
            </w:r>
          </w:p>
        </w:tc>
        <w:tc>
          <w:tcPr>
            <w:tcW w:w="436" w:type="dxa"/>
            <w:tcBorders>
              <w:top w:val="nil"/>
              <w:left w:val="nil"/>
              <w:bottom w:val="single" w:sz="4" w:space="0" w:color="auto"/>
              <w:right w:val="nil"/>
            </w:tcBorders>
            <w:shd w:val="clear" w:color="auto" w:fill="auto"/>
            <w:vAlign w:val="bottom"/>
            <w:hideMark/>
          </w:tcPr>
          <w:p w14:paraId="513FDE91" w14:textId="77777777" w:rsidR="006741CC" w:rsidRPr="006741CC" w:rsidRDefault="006741CC" w:rsidP="006741CC">
            <w:pPr>
              <w:widowControl/>
              <w:jc w:val="center"/>
              <w:rPr>
                <w:sz w:val="22"/>
                <w:szCs w:val="22"/>
              </w:rPr>
            </w:pPr>
            <w:r w:rsidRPr="006741CC">
              <w:rPr>
                <w:sz w:val="22"/>
                <w:szCs w:val="22"/>
              </w:rPr>
              <w:t>04</w:t>
            </w:r>
          </w:p>
        </w:tc>
        <w:tc>
          <w:tcPr>
            <w:tcW w:w="326" w:type="dxa"/>
            <w:tcBorders>
              <w:top w:val="nil"/>
              <w:left w:val="nil"/>
              <w:bottom w:val="single" w:sz="4" w:space="0" w:color="auto"/>
              <w:right w:val="nil"/>
            </w:tcBorders>
            <w:shd w:val="clear" w:color="auto" w:fill="auto"/>
            <w:vAlign w:val="bottom"/>
            <w:hideMark/>
          </w:tcPr>
          <w:p w14:paraId="1A4A3BCB" w14:textId="77777777" w:rsidR="006741CC" w:rsidRPr="006741CC" w:rsidRDefault="006741CC" w:rsidP="006741CC">
            <w:pPr>
              <w:widowControl/>
              <w:jc w:val="center"/>
              <w:rPr>
                <w:sz w:val="22"/>
                <w:szCs w:val="22"/>
              </w:rPr>
            </w:pPr>
            <w:r w:rsidRPr="006741CC">
              <w:rPr>
                <w:sz w:val="22"/>
                <w:szCs w:val="22"/>
              </w:rPr>
              <w:t>3</w:t>
            </w:r>
          </w:p>
        </w:tc>
        <w:tc>
          <w:tcPr>
            <w:tcW w:w="436" w:type="dxa"/>
            <w:tcBorders>
              <w:top w:val="nil"/>
              <w:left w:val="nil"/>
              <w:bottom w:val="single" w:sz="4" w:space="0" w:color="auto"/>
              <w:right w:val="nil"/>
            </w:tcBorders>
            <w:shd w:val="clear" w:color="auto" w:fill="auto"/>
            <w:vAlign w:val="bottom"/>
            <w:hideMark/>
          </w:tcPr>
          <w:p w14:paraId="2CE4896E" w14:textId="77777777" w:rsidR="006741CC" w:rsidRPr="006741CC" w:rsidRDefault="006741CC" w:rsidP="006741CC">
            <w:pPr>
              <w:widowControl/>
              <w:jc w:val="center"/>
              <w:rPr>
                <w:sz w:val="22"/>
                <w:szCs w:val="22"/>
              </w:rPr>
            </w:pPr>
            <w:r w:rsidRPr="006741CC">
              <w:rPr>
                <w:sz w:val="22"/>
                <w:szCs w:val="22"/>
              </w:rPr>
              <w:t>01</w:t>
            </w:r>
          </w:p>
        </w:tc>
        <w:tc>
          <w:tcPr>
            <w:tcW w:w="766" w:type="dxa"/>
            <w:tcBorders>
              <w:top w:val="nil"/>
              <w:left w:val="nil"/>
              <w:bottom w:val="single" w:sz="4" w:space="0" w:color="auto"/>
              <w:right w:val="single" w:sz="4" w:space="0" w:color="auto"/>
            </w:tcBorders>
            <w:shd w:val="clear" w:color="auto" w:fill="auto"/>
            <w:vAlign w:val="bottom"/>
            <w:hideMark/>
          </w:tcPr>
          <w:p w14:paraId="5678FAA8" w14:textId="77777777" w:rsidR="006741CC" w:rsidRPr="006741CC" w:rsidRDefault="006741CC" w:rsidP="006741CC">
            <w:pPr>
              <w:widowControl/>
              <w:jc w:val="center"/>
              <w:rPr>
                <w:sz w:val="22"/>
                <w:szCs w:val="22"/>
              </w:rPr>
            </w:pPr>
            <w:r w:rsidRPr="006741CC">
              <w:rPr>
                <w:sz w:val="22"/>
                <w:szCs w:val="22"/>
              </w:rPr>
              <w:t>65140</w:t>
            </w:r>
          </w:p>
        </w:tc>
        <w:tc>
          <w:tcPr>
            <w:tcW w:w="566" w:type="dxa"/>
            <w:tcBorders>
              <w:top w:val="nil"/>
              <w:left w:val="nil"/>
              <w:bottom w:val="single" w:sz="4" w:space="0" w:color="auto"/>
              <w:right w:val="single" w:sz="4" w:space="0" w:color="auto"/>
            </w:tcBorders>
            <w:shd w:val="clear" w:color="auto" w:fill="auto"/>
            <w:noWrap/>
            <w:vAlign w:val="bottom"/>
            <w:hideMark/>
          </w:tcPr>
          <w:p w14:paraId="7A34D39F" w14:textId="77777777" w:rsidR="006741CC" w:rsidRPr="006741CC" w:rsidRDefault="006741CC" w:rsidP="006741CC">
            <w:pPr>
              <w:widowControl/>
              <w:rPr>
                <w:sz w:val="22"/>
                <w:szCs w:val="22"/>
              </w:rPr>
            </w:pPr>
            <w:r w:rsidRPr="006741CC">
              <w:rPr>
                <w:sz w:val="22"/>
                <w:szCs w:val="22"/>
              </w:rPr>
              <w:t>410</w:t>
            </w:r>
          </w:p>
        </w:tc>
        <w:tc>
          <w:tcPr>
            <w:tcW w:w="466" w:type="dxa"/>
            <w:tcBorders>
              <w:top w:val="nil"/>
              <w:left w:val="nil"/>
              <w:bottom w:val="single" w:sz="4" w:space="0" w:color="auto"/>
              <w:right w:val="single" w:sz="4" w:space="0" w:color="auto"/>
            </w:tcBorders>
            <w:shd w:val="clear" w:color="000000" w:fill="FFFFFF"/>
            <w:noWrap/>
            <w:vAlign w:val="bottom"/>
          </w:tcPr>
          <w:p w14:paraId="57A77DBC" w14:textId="77777777" w:rsidR="006741CC" w:rsidRPr="006741CC" w:rsidRDefault="006741CC" w:rsidP="006741CC">
            <w:pPr>
              <w:widowControl/>
              <w:jc w:val="right"/>
              <w:rPr>
                <w:sz w:val="22"/>
                <w:szCs w:val="22"/>
              </w:rPr>
            </w:pPr>
            <w:r w:rsidRPr="006741CC">
              <w:rPr>
                <w:sz w:val="22"/>
                <w:szCs w:val="22"/>
              </w:rPr>
              <w:t>05</w:t>
            </w:r>
          </w:p>
        </w:tc>
        <w:tc>
          <w:tcPr>
            <w:tcW w:w="500" w:type="dxa"/>
            <w:tcBorders>
              <w:top w:val="nil"/>
              <w:left w:val="nil"/>
              <w:bottom w:val="single" w:sz="4" w:space="0" w:color="auto"/>
              <w:right w:val="single" w:sz="4" w:space="0" w:color="auto"/>
            </w:tcBorders>
            <w:shd w:val="clear" w:color="auto" w:fill="auto"/>
            <w:vAlign w:val="bottom"/>
          </w:tcPr>
          <w:p w14:paraId="4F8F829E" w14:textId="77777777" w:rsidR="006741CC" w:rsidRPr="006741CC" w:rsidRDefault="006741CC" w:rsidP="006741CC">
            <w:pPr>
              <w:widowControl/>
              <w:jc w:val="center"/>
              <w:rPr>
                <w:sz w:val="22"/>
                <w:szCs w:val="22"/>
              </w:rPr>
            </w:pPr>
            <w:r w:rsidRPr="006741CC">
              <w:rPr>
                <w:sz w:val="22"/>
                <w:szCs w:val="22"/>
              </w:rPr>
              <w:t>02</w:t>
            </w:r>
          </w:p>
        </w:tc>
        <w:tc>
          <w:tcPr>
            <w:tcW w:w="1151" w:type="dxa"/>
            <w:tcBorders>
              <w:top w:val="nil"/>
              <w:left w:val="nil"/>
              <w:bottom w:val="single" w:sz="4" w:space="0" w:color="auto"/>
              <w:right w:val="single" w:sz="4" w:space="0" w:color="auto"/>
            </w:tcBorders>
            <w:shd w:val="clear" w:color="000000" w:fill="FFFFFF"/>
            <w:noWrap/>
            <w:vAlign w:val="bottom"/>
            <w:hideMark/>
          </w:tcPr>
          <w:p w14:paraId="4F92C1C3" w14:textId="77777777" w:rsidR="006741CC" w:rsidRPr="006741CC" w:rsidRDefault="006741CC" w:rsidP="006741CC">
            <w:pPr>
              <w:widowControl/>
              <w:jc w:val="right"/>
              <w:rPr>
                <w:sz w:val="22"/>
                <w:szCs w:val="22"/>
              </w:rPr>
            </w:pPr>
            <w:r w:rsidRPr="006741CC">
              <w:rPr>
                <w:sz w:val="22"/>
                <w:szCs w:val="22"/>
              </w:rPr>
              <w:t>1662,000</w:t>
            </w:r>
          </w:p>
        </w:tc>
        <w:tc>
          <w:tcPr>
            <w:tcW w:w="1151" w:type="dxa"/>
            <w:tcBorders>
              <w:top w:val="nil"/>
              <w:left w:val="nil"/>
              <w:bottom w:val="single" w:sz="4" w:space="0" w:color="auto"/>
              <w:right w:val="single" w:sz="4" w:space="0" w:color="auto"/>
            </w:tcBorders>
            <w:shd w:val="clear" w:color="000000" w:fill="FFFFFF"/>
            <w:noWrap/>
            <w:vAlign w:val="bottom"/>
            <w:hideMark/>
          </w:tcPr>
          <w:p w14:paraId="4C2031ED" w14:textId="77777777" w:rsidR="006741CC" w:rsidRPr="006741CC" w:rsidRDefault="006741CC" w:rsidP="006741CC">
            <w:pPr>
              <w:widowControl/>
              <w:jc w:val="right"/>
              <w:rPr>
                <w:sz w:val="22"/>
                <w:szCs w:val="22"/>
              </w:rPr>
            </w:pPr>
            <w:r w:rsidRPr="006741CC">
              <w:rPr>
                <w:sz w:val="22"/>
                <w:szCs w:val="22"/>
              </w:rPr>
              <w:t>0,000</w:t>
            </w:r>
          </w:p>
        </w:tc>
        <w:tc>
          <w:tcPr>
            <w:tcW w:w="1151" w:type="dxa"/>
            <w:tcBorders>
              <w:top w:val="nil"/>
              <w:left w:val="nil"/>
              <w:bottom w:val="single" w:sz="4" w:space="0" w:color="auto"/>
              <w:right w:val="single" w:sz="4" w:space="0" w:color="auto"/>
            </w:tcBorders>
            <w:shd w:val="clear" w:color="000000" w:fill="FFFFFF"/>
            <w:noWrap/>
            <w:vAlign w:val="bottom"/>
            <w:hideMark/>
          </w:tcPr>
          <w:p w14:paraId="0A283402" w14:textId="77777777" w:rsidR="006741CC" w:rsidRPr="006741CC" w:rsidRDefault="006741CC" w:rsidP="006741CC">
            <w:pPr>
              <w:widowControl/>
              <w:jc w:val="right"/>
              <w:rPr>
                <w:sz w:val="22"/>
                <w:szCs w:val="22"/>
              </w:rPr>
            </w:pPr>
            <w:r w:rsidRPr="006741CC">
              <w:rPr>
                <w:sz w:val="22"/>
                <w:szCs w:val="22"/>
              </w:rPr>
              <w:t>0,000</w:t>
            </w:r>
          </w:p>
        </w:tc>
      </w:tr>
      <w:tr w:rsidR="006741CC" w:rsidRPr="006741CC" w14:paraId="31CEC075" w14:textId="77777777" w:rsidTr="00BF731A">
        <w:trPr>
          <w:trHeight w:val="585"/>
        </w:trPr>
        <w:tc>
          <w:tcPr>
            <w:tcW w:w="3958" w:type="dxa"/>
            <w:tcBorders>
              <w:top w:val="nil"/>
              <w:left w:val="single" w:sz="4" w:space="0" w:color="auto"/>
              <w:bottom w:val="single" w:sz="4" w:space="0" w:color="auto"/>
              <w:right w:val="single" w:sz="4" w:space="0" w:color="auto"/>
            </w:tcBorders>
            <w:shd w:val="clear" w:color="auto" w:fill="FFFF00"/>
            <w:vAlign w:val="bottom"/>
            <w:hideMark/>
          </w:tcPr>
          <w:p w14:paraId="4F698015" w14:textId="77777777" w:rsidR="006741CC" w:rsidRPr="006741CC" w:rsidRDefault="006741CC" w:rsidP="006741CC">
            <w:pPr>
              <w:widowControl/>
              <w:rPr>
                <w:b/>
                <w:bCs/>
                <w:sz w:val="22"/>
                <w:szCs w:val="22"/>
              </w:rPr>
            </w:pPr>
            <w:r w:rsidRPr="006741CC">
              <w:rPr>
                <w:b/>
                <w:bCs/>
                <w:sz w:val="22"/>
                <w:szCs w:val="22"/>
              </w:rPr>
              <w:t>Муниципальная программа Сосновского сельсовета Бессоновского района Пензенской области "Развитие инженерной инфраструктуры Сосновского сельсовета Бессоновского района Пензенской области на 2014-2027 годы"</w:t>
            </w:r>
          </w:p>
        </w:tc>
        <w:tc>
          <w:tcPr>
            <w:tcW w:w="436" w:type="dxa"/>
            <w:tcBorders>
              <w:top w:val="nil"/>
              <w:left w:val="nil"/>
              <w:bottom w:val="single" w:sz="4" w:space="0" w:color="auto"/>
              <w:right w:val="nil"/>
            </w:tcBorders>
            <w:shd w:val="clear" w:color="auto" w:fill="FFFF00"/>
            <w:vAlign w:val="bottom"/>
            <w:hideMark/>
          </w:tcPr>
          <w:p w14:paraId="1D637AD3" w14:textId="77777777" w:rsidR="006741CC" w:rsidRPr="006741CC" w:rsidRDefault="006741CC" w:rsidP="006741CC">
            <w:pPr>
              <w:widowControl/>
              <w:jc w:val="center"/>
              <w:rPr>
                <w:b/>
                <w:bCs/>
                <w:sz w:val="22"/>
                <w:szCs w:val="22"/>
              </w:rPr>
            </w:pPr>
            <w:r w:rsidRPr="006741CC">
              <w:rPr>
                <w:b/>
                <w:bCs/>
                <w:sz w:val="22"/>
                <w:szCs w:val="22"/>
              </w:rPr>
              <w:t>06</w:t>
            </w:r>
          </w:p>
        </w:tc>
        <w:tc>
          <w:tcPr>
            <w:tcW w:w="326" w:type="dxa"/>
            <w:tcBorders>
              <w:top w:val="nil"/>
              <w:left w:val="nil"/>
              <w:bottom w:val="single" w:sz="4" w:space="0" w:color="auto"/>
              <w:right w:val="nil"/>
            </w:tcBorders>
            <w:shd w:val="clear" w:color="auto" w:fill="FFFF00"/>
            <w:vAlign w:val="bottom"/>
            <w:hideMark/>
          </w:tcPr>
          <w:p w14:paraId="0C6BB84A" w14:textId="77777777" w:rsidR="006741CC" w:rsidRPr="006741CC" w:rsidRDefault="006741CC" w:rsidP="006741CC">
            <w:pPr>
              <w:widowControl/>
              <w:jc w:val="center"/>
              <w:rPr>
                <w:b/>
                <w:bCs/>
                <w:sz w:val="22"/>
                <w:szCs w:val="22"/>
              </w:rPr>
            </w:pPr>
            <w:r w:rsidRPr="006741CC">
              <w:rPr>
                <w:b/>
                <w:bCs/>
                <w:sz w:val="22"/>
                <w:szCs w:val="22"/>
              </w:rPr>
              <w:t>0</w:t>
            </w:r>
          </w:p>
        </w:tc>
        <w:tc>
          <w:tcPr>
            <w:tcW w:w="436" w:type="dxa"/>
            <w:tcBorders>
              <w:top w:val="nil"/>
              <w:left w:val="nil"/>
              <w:bottom w:val="single" w:sz="4" w:space="0" w:color="auto"/>
              <w:right w:val="nil"/>
            </w:tcBorders>
            <w:shd w:val="clear" w:color="auto" w:fill="FFFF00"/>
            <w:vAlign w:val="bottom"/>
            <w:hideMark/>
          </w:tcPr>
          <w:p w14:paraId="1B8994E0" w14:textId="77777777" w:rsidR="006741CC" w:rsidRPr="006741CC" w:rsidRDefault="006741CC" w:rsidP="006741CC">
            <w:pPr>
              <w:widowControl/>
              <w:jc w:val="center"/>
              <w:rPr>
                <w:b/>
                <w:bCs/>
                <w:sz w:val="22"/>
                <w:szCs w:val="22"/>
              </w:rPr>
            </w:pPr>
            <w:r w:rsidRPr="006741CC">
              <w:rPr>
                <w:b/>
                <w:bCs/>
                <w:sz w:val="22"/>
                <w:szCs w:val="22"/>
              </w:rPr>
              <w:t>00</w:t>
            </w:r>
          </w:p>
        </w:tc>
        <w:tc>
          <w:tcPr>
            <w:tcW w:w="766" w:type="dxa"/>
            <w:tcBorders>
              <w:top w:val="nil"/>
              <w:left w:val="nil"/>
              <w:bottom w:val="single" w:sz="4" w:space="0" w:color="auto"/>
              <w:right w:val="single" w:sz="4" w:space="0" w:color="auto"/>
            </w:tcBorders>
            <w:shd w:val="clear" w:color="auto" w:fill="FFFF00"/>
            <w:vAlign w:val="bottom"/>
            <w:hideMark/>
          </w:tcPr>
          <w:p w14:paraId="08210C60" w14:textId="77777777" w:rsidR="006741CC" w:rsidRPr="006741CC" w:rsidRDefault="006741CC" w:rsidP="006741CC">
            <w:pPr>
              <w:widowControl/>
              <w:jc w:val="center"/>
              <w:rPr>
                <w:b/>
                <w:bCs/>
                <w:sz w:val="22"/>
                <w:szCs w:val="22"/>
              </w:rPr>
            </w:pPr>
            <w:r w:rsidRPr="006741CC">
              <w:rPr>
                <w:b/>
                <w:bCs/>
                <w:sz w:val="22"/>
                <w:szCs w:val="22"/>
              </w:rPr>
              <w:t>00000</w:t>
            </w:r>
          </w:p>
        </w:tc>
        <w:tc>
          <w:tcPr>
            <w:tcW w:w="566" w:type="dxa"/>
            <w:tcBorders>
              <w:top w:val="nil"/>
              <w:left w:val="nil"/>
              <w:bottom w:val="single" w:sz="4" w:space="0" w:color="auto"/>
              <w:right w:val="single" w:sz="4" w:space="0" w:color="auto"/>
            </w:tcBorders>
            <w:shd w:val="clear" w:color="auto" w:fill="FFFF00"/>
            <w:noWrap/>
            <w:vAlign w:val="bottom"/>
            <w:hideMark/>
          </w:tcPr>
          <w:p w14:paraId="76E47EC9" w14:textId="77777777" w:rsidR="006741CC" w:rsidRPr="006741CC" w:rsidRDefault="006741CC" w:rsidP="006741CC">
            <w:pPr>
              <w:widowControl/>
              <w:rPr>
                <w:b/>
                <w:bCs/>
                <w:sz w:val="22"/>
                <w:szCs w:val="22"/>
              </w:rPr>
            </w:pPr>
            <w:r w:rsidRPr="006741CC">
              <w:rPr>
                <w:b/>
                <w:bCs/>
                <w:sz w:val="22"/>
                <w:szCs w:val="22"/>
              </w:rPr>
              <w:t> </w:t>
            </w:r>
          </w:p>
        </w:tc>
        <w:tc>
          <w:tcPr>
            <w:tcW w:w="466" w:type="dxa"/>
            <w:tcBorders>
              <w:top w:val="nil"/>
              <w:left w:val="nil"/>
              <w:bottom w:val="single" w:sz="4" w:space="0" w:color="auto"/>
              <w:right w:val="single" w:sz="4" w:space="0" w:color="auto"/>
            </w:tcBorders>
            <w:shd w:val="clear" w:color="auto" w:fill="FFFF00"/>
            <w:noWrap/>
            <w:vAlign w:val="bottom"/>
            <w:hideMark/>
          </w:tcPr>
          <w:p w14:paraId="36E0E2E6" w14:textId="77777777" w:rsidR="006741CC" w:rsidRPr="006741CC" w:rsidRDefault="006741CC" w:rsidP="006741CC">
            <w:pPr>
              <w:widowControl/>
              <w:jc w:val="right"/>
              <w:rPr>
                <w:b/>
                <w:bCs/>
                <w:sz w:val="22"/>
                <w:szCs w:val="22"/>
              </w:rPr>
            </w:pPr>
            <w:r w:rsidRPr="006741CC">
              <w:rPr>
                <w:b/>
                <w:bCs/>
                <w:sz w:val="22"/>
                <w:szCs w:val="22"/>
              </w:rPr>
              <w:t> </w:t>
            </w:r>
          </w:p>
        </w:tc>
        <w:tc>
          <w:tcPr>
            <w:tcW w:w="500" w:type="dxa"/>
            <w:tcBorders>
              <w:top w:val="nil"/>
              <w:left w:val="nil"/>
              <w:bottom w:val="single" w:sz="4" w:space="0" w:color="auto"/>
              <w:right w:val="single" w:sz="4" w:space="0" w:color="auto"/>
            </w:tcBorders>
            <w:shd w:val="clear" w:color="auto" w:fill="FFFF00"/>
            <w:vAlign w:val="bottom"/>
            <w:hideMark/>
          </w:tcPr>
          <w:p w14:paraId="6C6D7163" w14:textId="77777777" w:rsidR="006741CC" w:rsidRPr="006741CC" w:rsidRDefault="006741CC" w:rsidP="006741CC">
            <w:pPr>
              <w:widowControl/>
              <w:rPr>
                <w:sz w:val="22"/>
                <w:szCs w:val="22"/>
              </w:rPr>
            </w:pPr>
            <w:r w:rsidRPr="006741CC">
              <w:rPr>
                <w:sz w:val="22"/>
                <w:szCs w:val="22"/>
              </w:rPr>
              <w:t> </w:t>
            </w:r>
          </w:p>
        </w:tc>
        <w:tc>
          <w:tcPr>
            <w:tcW w:w="1151" w:type="dxa"/>
            <w:tcBorders>
              <w:top w:val="nil"/>
              <w:left w:val="nil"/>
              <w:bottom w:val="single" w:sz="4" w:space="0" w:color="auto"/>
              <w:right w:val="single" w:sz="4" w:space="0" w:color="auto"/>
            </w:tcBorders>
            <w:shd w:val="clear" w:color="auto" w:fill="FFFF00"/>
            <w:noWrap/>
            <w:vAlign w:val="bottom"/>
            <w:hideMark/>
          </w:tcPr>
          <w:p w14:paraId="3DA3C905" w14:textId="77777777" w:rsidR="006741CC" w:rsidRPr="006741CC" w:rsidRDefault="006741CC" w:rsidP="006741CC">
            <w:pPr>
              <w:widowControl/>
              <w:jc w:val="right"/>
              <w:rPr>
                <w:b/>
                <w:bCs/>
                <w:sz w:val="22"/>
                <w:szCs w:val="22"/>
              </w:rPr>
            </w:pPr>
            <w:r w:rsidRPr="006741CC">
              <w:rPr>
                <w:b/>
                <w:bCs/>
                <w:sz w:val="22"/>
                <w:szCs w:val="22"/>
              </w:rPr>
              <w:t>3876,900</w:t>
            </w:r>
          </w:p>
        </w:tc>
        <w:tc>
          <w:tcPr>
            <w:tcW w:w="1151" w:type="dxa"/>
            <w:tcBorders>
              <w:top w:val="nil"/>
              <w:left w:val="nil"/>
              <w:bottom w:val="single" w:sz="4" w:space="0" w:color="auto"/>
              <w:right w:val="single" w:sz="4" w:space="0" w:color="auto"/>
            </w:tcBorders>
            <w:shd w:val="clear" w:color="auto" w:fill="FFFF00"/>
            <w:noWrap/>
            <w:vAlign w:val="bottom"/>
            <w:hideMark/>
          </w:tcPr>
          <w:p w14:paraId="4F638794" w14:textId="77777777" w:rsidR="006741CC" w:rsidRPr="006741CC" w:rsidRDefault="006741CC" w:rsidP="006741CC">
            <w:pPr>
              <w:widowControl/>
              <w:jc w:val="right"/>
              <w:rPr>
                <w:b/>
                <w:bCs/>
                <w:sz w:val="22"/>
                <w:szCs w:val="22"/>
              </w:rPr>
            </w:pPr>
            <w:r w:rsidRPr="006741CC">
              <w:rPr>
                <w:b/>
                <w:bCs/>
                <w:sz w:val="22"/>
                <w:szCs w:val="22"/>
              </w:rPr>
              <w:t>4030,800</w:t>
            </w:r>
          </w:p>
        </w:tc>
        <w:tc>
          <w:tcPr>
            <w:tcW w:w="1151" w:type="dxa"/>
            <w:tcBorders>
              <w:top w:val="nil"/>
              <w:left w:val="nil"/>
              <w:bottom w:val="single" w:sz="4" w:space="0" w:color="auto"/>
              <w:right w:val="single" w:sz="4" w:space="0" w:color="auto"/>
            </w:tcBorders>
            <w:shd w:val="clear" w:color="auto" w:fill="FFFF00"/>
            <w:noWrap/>
            <w:vAlign w:val="bottom"/>
            <w:hideMark/>
          </w:tcPr>
          <w:p w14:paraId="38550C89" w14:textId="77777777" w:rsidR="006741CC" w:rsidRPr="006741CC" w:rsidRDefault="006741CC" w:rsidP="006741CC">
            <w:pPr>
              <w:widowControl/>
              <w:jc w:val="right"/>
              <w:rPr>
                <w:b/>
                <w:bCs/>
                <w:sz w:val="22"/>
                <w:szCs w:val="22"/>
              </w:rPr>
            </w:pPr>
            <w:r w:rsidRPr="006741CC">
              <w:rPr>
                <w:b/>
                <w:bCs/>
                <w:sz w:val="22"/>
                <w:szCs w:val="22"/>
              </w:rPr>
              <w:t>4177,400</w:t>
            </w:r>
          </w:p>
        </w:tc>
      </w:tr>
      <w:tr w:rsidR="006741CC" w:rsidRPr="006741CC" w14:paraId="0C155C39" w14:textId="77777777" w:rsidTr="00BF731A">
        <w:trPr>
          <w:trHeight w:val="330"/>
        </w:trPr>
        <w:tc>
          <w:tcPr>
            <w:tcW w:w="3958" w:type="dxa"/>
            <w:tcBorders>
              <w:top w:val="nil"/>
              <w:left w:val="single" w:sz="4" w:space="0" w:color="auto"/>
              <w:bottom w:val="single" w:sz="4" w:space="0" w:color="auto"/>
              <w:right w:val="single" w:sz="4" w:space="0" w:color="auto"/>
            </w:tcBorders>
            <w:shd w:val="clear" w:color="auto" w:fill="auto"/>
            <w:vAlign w:val="bottom"/>
            <w:hideMark/>
          </w:tcPr>
          <w:p w14:paraId="63BA166D" w14:textId="77777777" w:rsidR="006741CC" w:rsidRPr="006741CC" w:rsidRDefault="006741CC" w:rsidP="006741CC">
            <w:pPr>
              <w:widowControl/>
              <w:rPr>
                <w:b/>
                <w:bCs/>
                <w:sz w:val="22"/>
                <w:szCs w:val="22"/>
              </w:rPr>
            </w:pPr>
            <w:r w:rsidRPr="006741CC">
              <w:rPr>
                <w:b/>
                <w:bCs/>
                <w:sz w:val="22"/>
                <w:szCs w:val="22"/>
              </w:rPr>
              <w:t>Подпрограмма "Содержание и развитие сети автомобильных дорог местного значения населенных пунктов Сосновского сельсовета Бессоновского района Пензенской области"</w:t>
            </w:r>
          </w:p>
        </w:tc>
        <w:tc>
          <w:tcPr>
            <w:tcW w:w="436" w:type="dxa"/>
            <w:tcBorders>
              <w:top w:val="nil"/>
              <w:left w:val="nil"/>
              <w:bottom w:val="single" w:sz="4" w:space="0" w:color="auto"/>
              <w:right w:val="nil"/>
            </w:tcBorders>
            <w:shd w:val="clear" w:color="auto" w:fill="auto"/>
            <w:vAlign w:val="bottom"/>
            <w:hideMark/>
          </w:tcPr>
          <w:p w14:paraId="74FB5033" w14:textId="77777777" w:rsidR="006741CC" w:rsidRPr="006741CC" w:rsidRDefault="006741CC" w:rsidP="006741CC">
            <w:pPr>
              <w:widowControl/>
              <w:jc w:val="center"/>
              <w:rPr>
                <w:b/>
                <w:bCs/>
                <w:sz w:val="22"/>
                <w:szCs w:val="22"/>
              </w:rPr>
            </w:pPr>
            <w:r w:rsidRPr="006741CC">
              <w:rPr>
                <w:b/>
                <w:bCs/>
                <w:sz w:val="22"/>
                <w:szCs w:val="22"/>
              </w:rPr>
              <w:t>06</w:t>
            </w:r>
          </w:p>
        </w:tc>
        <w:tc>
          <w:tcPr>
            <w:tcW w:w="326" w:type="dxa"/>
            <w:tcBorders>
              <w:top w:val="nil"/>
              <w:left w:val="nil"/>
              <w:bottom w:val="single" w:sz="4" w:space="0" w:color="auto"/>
              <w:right w:val="nil"/>
            </w:tcBorders>
            <w:shd w:val="clear" w:color="auto" w:fill="auto"/>
            <w:vAlign w:val="bottom"/>
            <w:hideMark/>
          </w:tcPr>
          <w:p w14:paraId="6840B75A" w14:textId="77777777" w:rsidR="006741CC" w:rsidRPr="006741CC" w:rsidRDefault="006741CC" w:rsidP="006741CC">
            <w:pPr>
              <w:widowControl/>
              <w:jc w:val="center"/>
              <w:rPr>
                <w:b/>
                <w:bCs/>
                <w:sz w:val="22"/>
                <w:szCs w:val="22"/>
              </w:rPr>
            </w:pPr>
            <w:r w:rsidRPr="006741CC">
              <w:rPr>
                <w:b/>
                <w:bCs/>
                <w:sz w:val="22"/>
                <w:szCs w:val="22"/>
              </w:rPr>
              <w:t>1</w:t>
            </w:r>
          </w:p>
        </w:tc>
        <w:tc>
          <w:tcPr>
            <w:tcW w:w="436" w:type="dxa"/>
            <w:tcBorders>
              <w:top w:val="nil"/>
              <w:left w:val="nil"/>
              <w:bottom w:val="single" w:sz="4" w:space="0" w:color="auto"/>
              <w:right w:val="nil"/>
            </w:tcBorders>
            <w:shd w:val="clear" w:color="auto" w:fill="auto"/>
            <w:vAlign w:val="bottom"/>
            <w:hideMark/>
          </w:tcPr>
          <w:p w14:paraId="15C6D73B" w14:textId="77777777" w:rsidR="006741CC" w:rsidRPr="006741CC" w:rsidRDefault="006741CC" w:rsidP="006741CC">
            <w:pPr>
              <w:widowControl/>
              <w:jc w:val="center"/>
              <w:rPr>
                <w:b/>
                <w:bCs/>
                <w:sz w:val="22"/>
                <w:szCs w:val="22"/>
              </w:rPr>
            </w:pPr>
            <w:r w:rsidRPr="006741CC">
              <w:rPr>
                <w:b/>
                <w:bCs/>
                <w:sz w:val="22"/>
                <w:szCs w:val="22"/>
              </w:rPr>
              <w:t>00</w:t>
            </w:r>
          </w:p>
        </w:tc>
        <w:tc>
          <w:tcPr>
            <w:tcW w:w="766" w:type="dxa"/>
            <w:tcBorders>
              <w:top w:val="nil"/>
              <w:left w:val="nil"/>
              <w:bottom w:val="single" w:sz="4" w:space="0" w:color="auto"/>
              <w:right w:val="single" w:sz="4" w:space="0" w:color="auto"/>
            </w:tcBorders>
            <w:shd w:val="clear" w:color="auto" w:fill="auto"/>
            <w:vAlign w:val="bottom"/>
            <w:hideMark/>
          </w:tcPr>
          <w:p w14:paraId="083BBC9E" w14:textId="77777777" w:rsidR="006741CC" w:rsidRPr="006741CC" w:rsidRDefault="006741CC" w:rsidP="006741CC">
            <w:pPr>
              <w:widowControl/>
              <w:jc w:val="center"/>
              <w:rPr>
                <w:b/>
                <w:bCs/>
                <w:sz w:val="22"/>
                <w:szCs w:val="22"/>
              </w:rPr>
            </w:pPr>
            <w:r w:rsidRPr="006741CC">
              <w:rPr>
                <w:b/>
                <w:bCs/>
                <w:sz w:val="22"/>
                <w:szCs w:val="22"/>
              </w:rPr>
              <w:t>00000</w:t>
            </w:r>
          </w:p>
        </w:tc>
        <w:tc>
          <w:tcPr>
            <w:tcW w:w="566" w:type="dxa"/>
            <w:tcBorders>
              <w:top w:val="nil"/>
              <w:left w:val="nil"/>
              <w:bottom w:val="single" w:sz="4" w:space="0" w:color="auto"/>
              <w:right w:val="single" w:sz="4" w:space="0" w:color="auto"/>
            </w:tcBorders>
            <w:shd w:val="clear" w:color="auto" w:fill="auto"/>
            <w:noWrap/>
            <w:vAlign w:val="bottom"/>
            <w:hideMark/>
          </w:tcPr>
          <w:p w14:paraId="76BFA621" w14:textId="77777777" w:rsidR="006741CC" w:rsidRPr="006741CC" w:rsidRDefault="006741CC" w:rsidP="006741CC">
            <w:pPr>
              <w:widowControl/>
              <w:rPr>
                <w:b/>
                <w:bCs/>
                <w:sz w:val="22"/>
                <w:szCs w:val="22"/>
              </w:rPr>
            </w:pPr>
            <w:r w:rsidRPr="006741CC">
              <w:rPr>
                <w:b/>
                <w:bCs/>
                <w:sz w:val="22"/>
                <w:szCs w:val="22"/>
              </w:rPr>
              <w:t> </w:t>
            </w:r>
          </w:p>
        </w:tc>
        <w:tc>
          <w:tcPr>
            <w:tcW w:w="466" w:type="dxa"/>
            <w:tcBorders>
              <w:top w:val="nil"/>
              <w:left w:val="nil"/>
              <w:bottom w:val="single" w:sz="4" w:space="0" w:color="auto"/>
              <w:right w:val="single" w:sz="4" w:space="0" w:color="auto"/>
            </w:tcBorders>
            <w:shd w:val="clear" w:color="000000" w:fill="FFFFFF"/>
            <w:noWrap/>
            <w:vAlign w:val="bottom"/>
            <w:hideMark/>
          </w:tcPr>
          <w:p w14:paraId="31552AB0" w14:textId="77777777" w:rsidR="006741CC" w:rsidRPr="006741CC" w:rsidRDefault="006741CC" w:rsidP="006741CC">
            <w:pPr>
              <w:widowControl/>
              <w:jc w:val="center"/>
              <w:rPr>
                <w:b/>
                <w:bCs/>
                <w:sz w:val="22"/>
                <w:szCs w:val="22"/>
              </w:rPr>
            </w:pPr>
            <w:r w:rsidRPr="006741CC">
              <w:rPr>
                <w:b/>
                <w:bCs/>
                <w:sz w:val="22"/>
                <w:szCs w:val="22"/>
              </w:rPr>
              <w:t> </w:t>
            </w:r>
          </w:p>
        </w:tc>
        <w:tc>
          <w:tcPr>
            <w:tcW w:w="500" w:type="dxa"/>
            <w:tcBorders>
              <w:top w:val="nil"/>
              <w:left w:val="nil"/>
              <w:bottom w:val="single" w:sz="4" w:space="0" w:color="auto"/>
              <w:right w:val="single" w:sz="4" w:space="0" w:color="auto"/>
            </w:tcBorders>
            <w:shd w:val="clear" w:color="auto" w:fill="auto"/>
            <w:vAlign w:val="bottom"/>
            <w:hideMark/>
          </w:tcPr>
          <w:p w14:paraId="2B536E97" w14:textId="77777777" w:rsidR="006741CC" w:rsidRPr="006741CC" w:rsidRDefault="006741CC" w:rsidP="006741CC">
            <w:pPr>
              <w:widowControl/>
              <w:jc w:val="center"/>
              <w:rPr>
                <w:b/>
                <w:bCs/>
                <w:sz w:val="22"/>
                <w:szCs w:val="22"/>
              </w:rPr>
            </w:pPr>
            <w:r w:rsidRPr="006741CC">
              <w:rPr>
                <w:b/>
                <w:bCs/>
                <w:sz w:val="22"/>
                <w:szCs w:val="22"/>
              </w:rPr>
              <w:t> </w:t>
            </w:r>
          </w:p>
        </w:tc>
        <w:tc>
          <w:tcPr>
            <w:tcW w:w="1151" w:type="dxa"/>
            <w:tcBorders>
              <w:top w:val="nil"/>
              <w:left w:val="nil"/>
              <w:bottom w:val="single" w:sz="4" w:space="0" w:color="auto"/>
              <w:right w:val="single" w:sz="4" w:space="0" w:color="auto"/>
            </w:tcBorders>
            <w:shd w:val="clear" w:color="000000" w:fill="FFFFFF"/>
            <w:noWrap/>
            <w:vAlign w:val="bottom"/>
            <w:hideMark/>
          </w:tcPr>
          <w:p w14:paraId="3AC669BA" w14:textId="77777777" w:rsidR="006741CC" w:rsidRPr="006741CC" w:rsidRDefault="006741CC" w:rsidP="006741CC">
            <w:pPr>
              <w:widowControl/>
              <w:jc w:val="right"/>
              <w:rPr>
                <w:b/>
                <w:bCs/>
                <w:sz w:val="22"/>
                <w:szCs w:val="22"/>
              </w:rPr>
            </w:pPr>
            <w:r w:rsidRPr="006741CC">
              <w:rPr>
                <w:b/>
                <w:bCs/>
                <w:sz w:val="22"/>
                <w:szCs w:val="22"/>
              </w:rPr>
              <w:t>2876,900</w:t>
            </w:r>
          </w:p>
        </w:tc>
        <w:tc>
          <w:tcPr>
            <w:tcW w:w="1151" w:type="dxa"/>
            <w:tcBorders>
              <w:top w:val="nil"/>
              <w:left w:val="nil"/>
              <w:bottom w:val="single" w:sz="4" w:space="0" w:color="auto"/>
              <w:right w:val="single" w:sz="4" w:space="0" w:color="auto"/>
            </w:tcBorders>
            <w:shd w:val="clear" w:color="000000" w:fill="FFFFFF"/>
            <w:noWrap/>
            <w:vAlign w:val="bottom"/>
            <w:hideMark/>
          </w:tcPr>
          <w:p w14:paraId="68D2DA5C" w14:textId="77777777" w:rsidR="006741CC" w:rsidRPr="006741CC" w:rsidRDefault="006741CC" w:rsidP="006741CC">
            <w:pPr>
              <w:widowControl/>
              <w:jc w:val="right"/>
              <w:rPr>
                <w:b/>
                <w:bCs/>
                <w:sz w:val="22"/>
                <w:szCs w:val="22"/>
              </w:rPr>
            </w:pPr>
            <w:r w:rsidRPr="006741CC">
              <w:rPr>
                <w:b/>
                <w:bCs/>
                <w:sz w:val="22"/>
                <w:szCs w:val="22"/>
              </w:rPr>
              <w:t>3030,826</w:t>
            </w:r>
          </w:p>
        </w:tc>
        <w:tc>
          <w:tcPr>
            <w:tcW w:w="1151" w:type="dxa"/>
            <w:tcBorders>
              <w:top w:val="nil"/>
              <w:left w:val="nil"/>
              <w:bottom w:val="single" w:sz="4" w:space="0" w:color="auto"/>
              <w:right w:val="single" w:sz="4" w:space="0" w:color="auto"/>
            </w:tcBorders>
            <w:shd w:val="clear" w:color="000000" w:fill="FFFFFF"/>
            <w:noWrap/>
            <w:vAlign w:val="bottom"/>
            <w:hideMark/>
          </w:tcPr>
          <w:p w14:paraId="7C0FFACC" w14:textId="77777777" w:rsidR="006741CC" w:rsidRPr="006741CC" w:rsidRDefault="006741CC" w:rsidP="006741CC">
            <w:pPr>
              <w:widowControl/>
              <w:jc w:val="right"/>
              <w:rPr>
                <w:b/>
                <w:bCs/>
                <w:sz w:val="22"/>
                <w:szCs w:val="22"/>
              </w:rPr>
            </w:pPr>
            <w:r w:rsidRPr="006741CC">
              <w:rPr>
                <w:b/>
                <w:bCs/>
                <w:sz w:val="22"/>
                <w:szCs w:val="22"/>
              </w:rPr>
              <w:t>3177,400</w:t>
            </w:r>
          </w:p>
        </w:tc>
      </w:tr>
      <w:tr w:rsidR="006741CC" w:rsidRPr="006741CC" w14:paraId="08C40F24" w14:textId="77777777" w:rsidTr="00BF731A">
        <w:trPr>
          <w:trHeight w:val="345"/>
        </w:trPr>
        <w:tc>
          <w:tcPr>
            <w:tcW w:w="3958" w:type="dxa"/>
            <w:tcBorders>
              <w:top w:val="nil"/>
              <w:left w:val="single" w:sz="4" w:space="0" w:color="auto"/>
              <w:bottom w:val="single" w:sz="4" w:space="0" w:color="auto"/>
              <w:right w:val="single" w:sz="4" w:space="0" w:color="auto"/>
            </w:tcBorders>
            <w:shd w:val="clear" w:color="auto" w:fill="auto"/>
            <w:vAlign w:val="bottom"/>
            <w:hideMark/>
          </w:tcPr>
          <w:p w14:paraId="2A7FB0C7" w14:textId="77777777" w:rsidR="006741CC" w:rsidRPr="006741CC" w:rsidRDefault="006741CC" w:rsidP="006741CC">
            <w:pPr>
              <w:widowControl/>
              <w:rPr>
                <w:i/>
                <w:iCs/>
                <w:sz w:val="22"/>
                <w:szCs w:val="22"/>
              </w:rPr>
            </w:pPr>
            <w:r w:rsidRPr="006741CC">
              <w:rPr>
                <w:i/>
                <w:iCs/>
                <w:sz w:val="22"/>
                <w:szCs w:val="22"/>
              </w:rPr>
              <w:t xml:space="preserve">Основное мероприятие «Мероприятия дорожного хозяйства на </w:t>
            </w:r>
            <w:r w:rsidRPr="006741CC">
              <w:rPr>
                <w:i/>
                <w:iCs/>
                <w:sz w:val="22"/>
                <w:szCs w:val="22"/>
              </w:rPr>
              <w:lastRenderedPageBreak/>
              <w:t>внутрипоселенческих автомобильных дорогах общего пользования »</w:t>
            </w:r>
          </w:p>
        </w:tc>
        <w:tc>
          <w:tcPr>
            <w:tcW w:w="436" w:type="dxa"/>
            <w:tcBorders>
              <w:top w:val="nil"/>
              <w:left w:val="nil"/>
              <w:bottom w:val="single" w:sz="4" w:space="0" w:color="auto"/>
              <w:right w:val="nil"/>
            </w:tcBorders>
            <w:shd w:val="clear" w:color="auto" w:fill="auto"/>
            <w:vAlign w:val="bottom"/>
            <w:hideMark/>
          </w:tcPr>
          <w:p w14:paraId="7FAD935D" w14:textId="77777777" w:rsidR="006741CC" w:rsidRPr="006741CC" w:rsidRDefault="006741CC" w:rsidP="006741CC">
            <w:pPr>
              <w:widowControl/>
              <w:jc w:val="center"/>
              <w:rPr>
                <w:i/>
                <w:iCs/>
                <w:sz w:val="22"/>
                <w:szCs w:val="22"/>
              </w:rPr>
            </w:pPr>
            <w:r w:rsidRPr="006741CC">
              <w:rPr>
                <w:i/>
                <w:iCs/>
                <w:sz w:val="22"/>
                <w:szCs w:val="22"/>
              </w:rPr>
              <w:lastRenderedPageBreak/>
              <w:t>06</w:t>
            </w:r>
          </w:p>
        </w:tc>
        <w:tc>
          <w:tcPr>
            <w:tcW w:w="326" w:type="dxa"/>
            <w:tcBorders>
              <w:top w:val="nil"/>
              <w:left w:val="nil"/>
              <w:bottom w:val="single" w:sz="4" w:space="0" w:color="auto"/>
              <w:right w:val="nil"/>
            </w:tcBorders>
            <w:shd w:val="clear" w:color="auto" w:fill="auto"/>
            <w:vAlign w:val="bottom"/>
            <w:hideMark/>
          </w:tcPr>
          <w:p w14:paraId="40FB4528" w14:textId="77777777" w:rsidR="006741CC" w:rsidRPr="006741CC" w:rsidRDefault="006741CC" w:rsidP="006741CC">
            <w:pPr>
              <w:widowControl/>
              <w:jc w:val="center"/>
              <w:rPr>
                <w:i/>
                <w:iCs/>
                <w:sz w:val="22"/>
                <w:szCs w:val="22"/>
              </w:rPr>
            </w:pPr>
            <w:r w:rsidRPr="006741CC">
              <w:rPr>
                <w:i/>
                <w:iCs/>
                <w:sz w:val="22"/>
                <w:szCs w:val="22"/>
              </w:rPr>
              <w:t>1</w:t>
            </w:r>
          </w:p>
        </w:tc>
        <w:tc>
          <w:tcPr>
            <w:tcW w:w="436" w:type="dxa"/>
            <w:tcBorders>
              <w:top w:val="nil"/>
              <w:left w:val="nil"/>
              <w:bottom w:val="single" w:sz="4" w:space="0" w:color="auto"/>
              <w:right w:val="nil"/>
            </w:tcBorders>
            <w:shd w:val="clear" w:color="auto" w:fill="auto"/>
            <w:vAlign w:val="bottom"/>
            <w:hideMark/>
          </w:tcPr>
          <w:p w14:paraId="0298D871" w14:textId="77777777" w:rsidR="006741CC" w:rsidRPr="006741CC" w:rsidRDefault="006741CC" w:rsidP="006741CC">
            <w:pPr>
              <w:widowControl/>
              <w:jc w:val="center"/>
              <w:rPr>
                <w:i/>
                <w:iCs/>
                <w:sz w:val="22"/>
                <w:szCs w:val="22"/>
              </w:rPr>
            </w:pPr>
            <w:r w:rsidRPr="006741CC">
              <w:rPr>
                <w:i/>
                <w:iCs/>
                <w:sz w:val="22"/>
                <w:szCs w:val="22"/>
              </w:rPr>
              <w:t>01</w:t>
            </w:r>
          </w:p>
        </w:tc>
        <w:tc>
          <w:tcPr>
            <w:tcW w:w="766" w:type="dxa"/>
            <w:tcBorders>
              <w:top w:val="nil"/>
              <w:left w:val="nil"/>
              <w:bottom w:val="single" w:sz="4" w:space="0" w:color="auto"/>
              <w:right w:val="single" w:sz="4" w:space="0" w:color="auto"/>
            </w:tcBorders>
            <w:shd w:val="clear" w:color="auto" w:fill="auto"/>
            <w:vAlign w:val="bottom"/>
            <w:hideMark/>
          </w:tcPr>
          <w:p w14:paraId="3CB41069" w14:textId="77777777" w:rsidR="006741CC" w:rsidRPr="006741CC" w:rsidRDefault="006741CC" w:rsidP="006741CC">
            <w:pPr>
              <w:widowControl/>
              <w:jc w:val="center"/>
              <w:rPr>
                <w:i/>
                <w:iCs/>
                <w:sz w:val="22"/>
                <w:szCs w:val="22"/>
              </w:rPr>
            </w:pPr>
            <w:r w:rsidRPr="006741CC">
              <w:rPr>
                <w:i/>
                <w:iCs/>
                <w:sz w:val="22"/>
                <w:szCs w:val="22"/>
              </w:rPr>
              <w:t>00000</w:t>
            </w:r>
          </w:p>
        </w:tc>
        <w:tc>
          <w:tcPr>
            <w:tcW w:w="566" w:type="dxa"/>
            <w:tcBorders>
              <w:top w:val="nil"/>
              <w:left w:val="nil"/>
              <w:bottom w:val="single" w:sz="4" w:space="0" w:color="auto"/>
              <w:right w:val="single" w:sz="4" w:space="0" w:color="auto"/>
            </w:tcBorders>
            <w:shd w:val="clear" w:color="auto" w:fill="auto"/>
            <w:noWrap/>
            <w:vAlign w:val="bottom"/>
            <w:hideMark/>
          </w:tcPr>
          <w:p w14:paraId="62E6702D" w14:textId="77777777" w:rsidR="006741CC" w:rsidRPr="006741CC" w:rsidRDefault="006741CC" w:rsidP="006741CC">
            <w:pPr>
              <w:widowControl/>
              <w:rPr>
                <w:i/>
                <w:iCs/>
                <w:sz w:val="22"/>
                <w:szCs w:val="22"/>
              </w:rPr>
            </w:pPr>
            <w:r w:rsidRPr="006741CC">
              <w:rPr>
                <w:i/>
                <w:iCs/>
                <w:sz w:val="22"/>
                <w:szCs w:val="22"/>
              </w:rPr>
              <w:t> </w:t>
            </w:r>
          </w:p>
        </w:tc>
        <w:tc>
          <w:tcPr>
            <w:tcW w:w="466" w:type="dxa"/>
            <w:tcBorders>
              <w:top w:val="nil"/>
              <w:left w:val="nil"/>
              <w:bottom w:val="single" w:sz="4" w:space="0" w:color="auto"/>
              <w:right w:val="single" w:sz="4" w:space="0" w:color="auto"/>
            </w:tcBorders>
            <w:shd w:val="clear" w:color="000000" w:fill="FFFFFF"/>
            <w:noWrap/>
            <w:vAlign w:val="bottom"/>
            <w:hideMark/>
          </w:tcPr>
          <w:p w14:paraId="3D6A4BA2" w14:textId="77777777" w:rsidR="006741CC" w:rsidRPr="006741CC" w:rsidRDefault="006741CC" w:rsidP="006741CC">
            <w:pPr>
              <w:widowControl/>
              <w:jc w:val="center"/>
              <w:rPr>
                <w:i/>
                <w:iCs/>
                <w:sz w:val="22"/>
                <w:szCs w:val="22"/>
              </w:rPr>
            </w:pPr>
            <w:r w:rsidRPr="006741CC">
              <w:rPr>
                <w:i/>
                <w:iCs/>
                <w:sz w:val="22"/>
                <w:szCs w:val="22"/>
              </w:rPr>
              <w:t> </w:t>
            </w:r>
          </w:p>
        </w:tc>
        <w:tc>
          <w:tcPr>
            <w:tcW w:w="500" w:type="dxa"/>
            <w:tcBorders>
              <w:top w:val="nil"/>
              <w:left w:val="nil"/>
              <w:bottom w:val="single" w:sz="4" w:space="0" w:color="auto"/>
              <w:right w:val="single" w:sz="4" w:space="0" w:color="auto"/>
            </w:tcBorders>
            <w:shd w:val="clear" w:color="auto" w:fill="auto"/>
            <w:vAlign w:val="bottom"/>
            <w:hideMark/>
          </w:tcPr>
          <w:p w14:paraId="31E46529" w14:textId="77777777" w:rsidR="006741CC" w:rsidRPr="006741CC" w:rsidRDefault="006741CC" w:rsidP="006741CC">
            <w:pPr>
              <w:widowControl/>
              <w:jc w:val="center"/>
              <w:rPr>
                <w:i/>
                <w:iCs/>
                <w:sz w:val="22"/>
                <w:szCs w:val="22"/>
              </w:rPr>
            </w:pPr>
            <w:r w:rsidRPr="006741CC">
              <w:rPr>
                <w:i/>
                <w:iCs/>
                <w:sz w:val="22"/>
                <w:szCs w:val="22"/>
              </w:rPr>
              <w:t> </w:t>
            </w:r>
          </w:p>
        </w:tc>
        <w:tc>
          <w:tcPr>
            <w:tcW w:w="1151" w:type="dxa"/>
            <w:tcBorders>
              <w:top w:val="nil"/>
              <w:left w:val="nil"/>
              <w:bottom w:val="single" w:sz="4" w:space="0" w:color="auto"/>
              <w:right w:val="single" w:sz="4" w:space="0" w:color="auto"/>
            </w:tcBorders>
            <w:shd w:val="clear" w:color="000000" w:fill="FFFFFF"/>
            <w:noWrap/>
            <w:vAlign w:val="bottom"/>
            <w:hideMark/>
          </w:tcPr>
          <w:p w14:paraId="2209B189" w14:textId="77777777" w:rsidR="006741CC" w:rsidRPr="006741CC" w:rsidRDefault="006741CC" w:rsidP="006741CC">
            <w:pPr>
              <w:widowControl/>
              <w:jc w:val="right"/>
              <w:rPr>
                <w:i/>
                <w:iCs/>
                <w:sz w:val="22"/>
                <w:szCs w:val="22"/>
              </w:rPr>
            </w:pPr>
            <w:r w:rsidRPr="006741CC">
              <w:rPr>
                <w:i/>
                <w:iCs/>
                <w:sz w:val="22"/>
                <w:szCs w:val="22"/>
              </w:rPr>
              <w:t>2876,900</w:t>
            </w:r>
          </w:p>
        </w:tc>
        <w:tc>
          <w:tcPr>
            <w:tcW w:w="1151" w:type="dxa"/>
            <w:tcBorders>
              <w:top w:val="nil"/>
              <w:left w:val="nil"/>
              <w:bottom w:val="single" w:sz="4" w:space="0" w:color="auto"/>
              <w:right w:val="single" w:sz="4" w:space="0" w:color="auto"/>
            </w:tcBorders>
            <w:shd w:val="clear" w:color="000000" w:fill="FFFFFF"/>
            <w:noWrap/>
            <w:vAlign w:val="bottom"/>
            <w:hideMark/>
          </w:tcPr>
          <w:p w14:paraId="68EC8DDD" w14:textId="77777777" w:rsidR="006741CC" w:rsidRPr="006741CC" w:rsidRDefault="006741CC" w:rsidP="006741CC">
            <w:pPr>
              <w:widowControl/>
              <w:jc w:val="right"/>
              <w:rPr>
                <w:i/>
                <w:iCs/>
                <w:sz w:val="22"/>
                <w:szCs w:val="22"/>
              </w:rPr>
            </w:pPr>
            <w:r w:rsidRPr="006741CC">
              <w:rPr>
                <w:i/>
                <w:iCs/>
                <w:sz w:val="22"/>
                <w:szCs w:val="22"/>
              </w:rPr>
              <w:t>3030,800</w:t>
            </w:r>
          </w:p>
        </w:tc>
        <w:tc>
          <w:tcPr>
            <w:tcW w:w="1151" w:type="dxa"/>
            <w:tcBorders>
              <w:top w:val="nil"/>
              <w:left w:val="nil"/>
              <w:bottom w:val="single" w:sz="4" w:space="0" w:color="auto"/>
              <w:right w:val="single" w:sz="4" w:space="0" w:color="auto"/>
            </w:tcBorders>
            <w:shd w:val="clear" w:color="000000" w:fill="FFFFFF"/>
            <w:noWrap/>
            <w:vAlign w:val="bottom"/>
            <w:hideMark/>
          </w:tcPr>
          <w:p w14:paraId="560B40DC" w14:textId="77777777" w:rsidR="006741CC" w:rsidRPr="006741CC" w:rsidRDefault="006741CC" w:rsidP="006741CC">
            <w:pPr>
              <w:widowControl/>
              <w:jc w:val="right"/>
              <w:rPr>
                <w:i/>
                <w:iCs/>
                <w:sz w:val="22"/>
                <w:szCs w:val="22"/>
              </w:rPr>
            </w:pPr>
            <w:r w:rsidRPr="006741CC">
              <w:rPr>
                <w:i/>
                <w:iCs/>
                <w:sz w:val="22"/>
                <w:szCs w:val="22"/>
              </w:rPr>
              <w:t>3177,400</w:t>
            </w:r>
          </w:p>
        </w:tc>
      </w:tr>
      <w:tr w:rsidR="006741CC" w:rsidRPr="006741CC" w14:paraId="1E38C0AD" w14:textId="77777777" w:rsidTr="00BF731A">
        <w:trPr>
          <w:trHeight w:val="345"/>
        </w:trPr>
        <w:tc>
          <w:tcPr>
            <w:tcW w:w="3958" w:type="dxa"/>
            <w:tcBorders>
              <w:top w:val="nil"/>
              <w:left w:val="single" w:sz="4" w:space="0" w:color="auto"/>
              <w:bottom w:val="single" w:sz="4" w:space="0" w:color="auto"/>
              <w:right w:val="single" w:sz="4" w:space="0" w:color="auto"/>
            </w:tcBorders>
            <w:shd w:val="clear" w:color="auto" w:fill="auto"/>
            <w:vAlign w:val="bottom"/>
          </w:tcPr>
          <w:p w14:paraId="64859C09" w14:textId="77777777" w:rsidR="006741CC" w:rsidRPr="006741CC" w:rsidRDefault="006741CC" w:rsidP="006741CC">
            <w:pPr>
              <w:widowControl/>
              <w:rPr>
                <w:sz w:val="22"/>
                <w:szCs w:val="22"/>
              </w:rPr>
            </w:pPr>
            <w:r w:rsidRPr="006741CC">
              <w:rPr>
                <w:sz w:val="22"/>
                <w:szCs w:val="22"/>
              </w:rPr>
              <w:t>Содержание автомобильных дорог и искусственных сооружений на них за счет бюджетных ассигнований дорожного фонда Сосновского сельсовета Бессоновского района Пензенской области</w:t>
            </w:r>
          </w:p>
        </w:tc>
        <w:tc>
          <w:tcPr>
            <w:tcW w:w="436" w:type="dxa"/>
            <w:tcBorders>
              <w:top w:val="nil"/>
              <w:left w:val="nil"/>
              <w:bottom w:val="single" w:sz="4" w:space="0" w:color="auto"/>
              <w:right w:val="nil"/>
            </w:tcBorders>
            <w:shd w:val="clear" w:color="auto" w:fill="auto"/>
            <w:vAlign w:val="bottom"/>
          </w:tcPr>
          <w:p w14:paraId="74BFFBCE" w14:textId="77777777" w:rsidR="006741CC" w:rsidRPr="006741CC" w:rsidRDefault="006741CC" w:rsidP="006741CC">
            <w:pPr>
              <w:widowControl/>
              <w:jc w:val="center"/>
              <w:rPr>
                <w:sz w:val="22"/>
                <w:szCs w:val="22"/>
              </w:rPr>
            </w:pPr>
            <w:r w:rsidRPr="006741CC">
              <w:rPr>
                <w:sz w:val="22"/>
                <w:szCs w:val="22"/>
              </w:rPr>
              <w:t>06</w:t>
            </w:r>
          </w:p>
        </w:tc>
        <w:tc>
          <w:tcPr>
            <w:tcW w:w="326" w:type="dxa"/>
            <w:tcBorders>
              <w:top w:val="nil"/>
              <w:left w:val="nil"/>
              <w:bottom w:val="single" w:sz="4" w:space="0" w:color="auto"/>
              <w:right w:val="nil"/>
            </w:tcBorders>
            <w:shd w:val="clear" w:color="auto" w:fill="auto"/>
            <w:vAlign w:val="bottom"/>
          </w:tcPr>
          <w:p w14:paraId="042BF551" w14:textId="77777777" w:rsidR="006741CC" w:rsidRPr="006741CC" w:rsidRDefault="006741CC" w:rsidP="006741CC">
            <w:pPr>
              <w:widowControl/>
              <w:jc w:val="center"/>
              <w:rPr>
                <w:sz w:val="22"/>
                <w:szCs w:val="22"/>
              </w:rPr>
            </w:pPr>
            <w:r w:rsidRPr="006741CC">
              <w:rPr>
                <w:sz w:val="22"/>
                <w:szCs w:val="22"/>
              </w:rPr>
              <w:t>1</w:t>
            </w:r>
          </w:p>
        </w:tc>
        <w:tc>
          <w:tcPr>
            <w:tcW w:w="436" w:type="dxa"/>
            <w:tcBorders>
              <w:top w:val="nil"/>
              <w:left w:val="nil"/>
              <w:bottom w:val="single" w:sz="4" w:space="0" w:color="auto"/>
              <w:right w:val="nil"/>
            </w:tcBorders>
            <w:shd w:val="clear" w:color="auto" w:fill="auto"/>
            <w:vAlign w:val="bottom"/>
          </w:tcPr>
          <w:p w14:paraId="256ED20F" w14:textId="77777777" w:rsidR="006741CC" w:rsidRPr="006741CC" w:rsidRDefault="006741CC" w:rsidP="006741CC">
            <w:pPr>
              <w:widowControl/>
              <w:jc w:val="center"/>
              <w:rPr>
                <w:sz w:val="22"/>
                <w:szCs w:val="22"/>
              </w:rPr>
            </w:pPr>
            <w:r w:rsidRPr="006741CC">
              <w:rPr>
                <w:sz w:val="22"/>
                <w:szCs w:val="22"/>
              </w:rPr>
              <w:t>01</w:t>
            </w:r>
          </w:p>
        </w:tc>
        <w:tc>
          <w:tcPr>
            <w:tcW w:w="766" w:type="dxa"/>
            <w:tcBorders>
              <w:top w:val="nil"/>
              <w:left w:val="nil"/>
              <w:bottom w:val="single" w:sz="4" w:space="0" w:color="auto"/>
              <w:right w:val="single" w:sz="4" w:space="0" w:color="auto"/>
            </w:tcBorders>
            <w:shd w:val="clear" w:color="auto" w:fill="auto"/>
            <w:vAlign w:val="bottom"/>
          </w:tcPr>
          <w:p w14:paraId="277D54AE" w14:textId="77777777" w:rsidR="006741CC" w:rsidRPr="006741CC" w:rsidRDefault="006741CC" w:rsidP="006741CC">
            <w:pPr>
              <w:widowControl/>
              <w:jc w:val="center"/>
              <w:rPr>
                <w:sz w:val="22"/>
                <w:szCs w:val="22"/>
              </w:rPr>
            </w:pPr>
            <w:r w:rsidRPr="006741CC">
              <w:rPr>
                <w:sz w:val="22"/>
                <w:szCs w:val="22"/>
              </w:rPr>
              <w:t>80170</w:t>
            </w:r>
          </w:p>
        </w:tc>
        <w:tc>
          <w:tcPr>
            <w:tcW w:w="566" w:type="dxa"/>
            <w:tcBorders>
              <w:top w:val="nil"/>
              <w:left w:val="nil"/>
              <w:bottom w:val="single" w:sz="4" w:space="0" w:color="auto"/>
              <w:right w:val="single" w:sz="4" w:space="0" w:color="auto"/>
            </w:tcBorders>
            <w:shd w:val="clear" w:color="auto" w:fill="auto"/>
            <w:noWrap/>
            <w:vAlign w:val="bottom"/>
          </w:tcPr>
          <w:p w14:paraId="0E2658C7" w14:textId="77777777" w:rsidR="006741CC" w:rsidRPr="006741CC" w:rsidRDefault="006741CC" w:rsidP="006741CC">
            <w:pPr>
              <w:widowControl/>
              <w:rPr>
                <w:sz w:val="22"/>
                <w:szCs w:val="22"/>
              </w:rPr>
            </w:pPr>
            <w:r w:rsidRPr="006741CC">
              <w:rPr>
                <w:sz w:val="22"/>
                <w:szCs w:val="22"/>
              </w:rPr>
              <w:t> </w:t>
            </w:r>
          </w:p>
        </w:tc>
        <w:tc>
          <w:tcPr>
            <w:tcW w:w="466" w:type="dxa"/>
            <w:tcBorders>
              <w:top w:val="nil"/>
              <w:left w:val="nil"/>
              <w:bottom w:val="single" w:sz="4" w:space="0" w:color="auto"/>
              <w:right w:val="single" w:sz="4" w:space="0" w:color="auto"/>
            </w:tcBorders>
            <w:shd w:val="clear" w:color="000000" w:fill="FFFFFF"/>
            <w:noWrap/>
            <w:vAlign w:val="bottom"/>
          </w:tcPr>
          <w:p w14:paraId="70287B4B" w14:textId="77777777" w:rsidR="006741CC" w:rsidRPr="006741CC" w:rsidRDefault="006741CC" w:rsidP="006741CC">
            <w:pPr>
              <w:widowControl/>
              <w:jc w:val="center"/>
              <w:rPr>
                <w:sz w:val="22"/>
                <w:szCs w:val="22"/>
              </w:rPr>
            </w:pPr>
            <w:r w:rsidRPr="006741CC">
              <w:rPr>
                <w:sz w:val="22"/>
                <w:szCs w:val="22"/>
              </w:rPr>
              <w:t> </w:t>
            </w:r>
          </w:p>
        </w:tc>
        <w:tc>
          <w:tcPr>
            <w:tcW w:w="500" w:type="dxa"/>
            <w:tcBorders>
              <w:top w:val="nil"/>
              <w:left w:val="nil"/>
              <w:bottom w:val="single" w:sz="4" w:space="0" w:color="auto"/>
              <w:right w:val="single" w:sz="4" w:space="0" w:color="auto"/>
            </w:tcBorders>
            <w:shd w:val="clear" w:color="auto" w:fill="auto"/>
            <w:vAlign w:val="bottom"/>
          </w:tcPr>
          <w:p w14:paraId="5C0EE481" w14:textId="77777777" w:rsidR="006741CC" w:rsidRPr="006741CC" w:rsidRDefault="006741CC" w:rsidP="006741CC">
            <w:pPr>
              <w:widowControl/>
              <w:jc w:val="center"/>
              <w:rPr>
                <w:sz w:val="22"/>
                <w:szCs w:val="22"/>
              </w:rPr>
            </w:pPr>
            <w:r w:rsidRPr="006741CC">
              <w:rPr>
                <w:sz w:val="22"/>
                <w:szCs w:val="22"/>
              </w:rPr>
              <w:t> </w:t>
            </w:r>
          </w:p>
        </w:tc>
        <w:tc>
          <w:tcPr>
            <w:tcW w:w="1151" w:type="dxa"/>
            <w:tcBorders>
              <w:top w:val="nil"/>
              <w:left w:val="nil"/>
              <w:bottom w:val="single" w:sz="4" w:space="0" w:color="auto"/>
              <w:right w:val="single" w:sz="4" w:space="0" w:color="auto"/>
            </w:tcBorders>
            <w:shd w:val="clear" w:color="000000" w:fill="FFFFFF"/>
            <w:noWrap/>
            <w:vAlign w:val="bottom"/>
          </w:tcPr>
          <w:p w14:paraId="4261173C" w14:textId="77777777" w:rsidR="006741CC" w:rsidRPr="006741CC" w:rsidRDefault="006741CC" w:rsidP="006741CC">
            <w:pPr>
              <w:widowControl/>
              <w:jc w:val="right"/>
              <w:rPr>
                <w:sz w:val="22"/>
                <w:szCs w:val="22"/>
              </w:rPr>
            </w:pPr>
            <w:r w:rsidRPr="006741CC">
              <w:rPr>
                <w:sz w:val="22"/>
                <w:szCs w:val="22"/>
              </w:rPr>
              <w:t>2876,900</w:t>
            </w:r>
          </w:p>
        </w:tc>
        <w:tc>
          <w:tcPr>
            <w:tcW w:w="1151" w:type="dxa"/>
            <w:tcBorders>
              <w:top w:val="nil"/>
              <w:left w:val="nil"/>
              <w:bottom w:val="single" w:sz="4" w:space="0" w:color="auto"/>
              <w:right w:val="single" w:sz="4" w:space="0" w:color="auto"/>
            </w:tcBorders>
            <w:shd w:val="clear" w:color="000000" w:fill="FFFFFF"/>
            <w:noWrap/>
            <w:vAlign w:val="bottom"/>
          </w:tcPr>
          <w:p w14:paraId="21C521A1" w14:textId="77777777" w:rsidR="006741CC" w:rsidRPr="006741CC" w:rsidRDefault="006741CC" w:rsidP="006741CC">
            <w:pPr>
              <w:widowControl/>
              <w:jc w:val="right"/>
              <w:rPr>
                <w:sz w:val="22"/>
                <w:szCs w:val="22"/>
              </w:rPr>
            </w:pPr>
            <w:r w:rsidRPr="006741CC">
              <w:rPr>
                <w:sz w:val="22"/>
                <w:szCs w:val="22"/>
              </w:rPr>
              <w:t>3030,800</w:t>
            </w:r>
          </w:p>
        </w:tc>
        <w:tc>
          <w:tcPr>
            <w:tcW w:w="1151" w:type="dxa"/>
            <w:tcBorders>
              <w:top w:val="nil"/>
              <w:left w:val="nil"/>
              <w:bottom w:val="single" w:sz="4" w:space="0" w:color="auto"/>
              <w:right w:val="single" w:sz="4" w:space="0" w:color="auto"/>
            </w:tcBorders>
            <w:shd w:val="clear" w:color="000000" w:fill="FFFFFF"/>
            <w:noWrap/>
            <w:vAlign w:val="bottom"/>
          </w:tcPr>
          <w:p w14:paraId="22A7E63F" w14:textId="77777777" w:rsidR="006741CC" w:rsidRPr="006741CC" w:rsidRDefault="006741CC" w:rsidP="006741CC">
            <w:pPr>
              <w:widowControl/>
              <w:jc w:val="right"/>
              <w:rPr>
                <w:sz w:val="22"/>
                <w:szCs w:val="22"/>
              </w:rPr>
            </w:pPr>
            <w:r w:rsidRPr="006741CC">
              <w:rPr>
                <w:sz w:val="22"/>
                <w:szCs w:val="22"/>
              </w:rPr>
              <w:t>3177,400</w:t>
            </w:r>
          </w:p>
        </w:tc>
      </w:tr>
      <w:tr w:rsidR="006741CC" w:rsidRPr="006741CC" w14:paraId="2084F055" w14:textId="77777777" w:rsidTr="00BF731A">
        <w:trPr>
          <w:trHeight w:val="345"/>
        </w:trPr>
        <w:tc>
          <w:tcPr>
            <w:tcW w:w="3958" w:type="dxa"/>
            <w:tcBorders>
              <w:top w:val="nil"/>
              <w:left w:val="single" w:sz="4" w:space="0" w:color="auto"/>
              <w:bottom w:val="single" w:sz="4" w:space="0" w:color="auto"/>
              <w:right w:val="single" w:sz="4" w:space="0" w:color="auto"/>
            </w:tcBorders>
            <w:shd w:val="clear" w:color="auto" w:fill="auto"/>
            <w:vAlign w:val="bottom"/>
          </w:tcPr>
          <w:p w14:paraId="024472C3" w14:textId="77777777" w:rsidR="006741CC" w:rsidRPr="006741CC" w:rsidRDefault="006741CC" w:rsidP="006741CC">
            <w:pPr>
              <w:widowControl/>
              <w:rPr>
                <w:sz w:val="22"/>
                <w:szCs w:val="22"/>
              </w:rPr>
            </w:pPr>
            <w:r w:rsidRPr="006741CC">
              <w:rPr>
                <w:sz w:val="22"/>
                <w:szCs w:val="22"/>
              </w:rPr>
              <w:t>Закупка товаров, работ и услуг для  обеспечения государственных (муниципальных ) нужд</w:t>
            </w:r>
          </w:p>
        </w:tc>
        <w:tc>
          <w:tcPr>
            <w:tcW w:w="436" w:type="dxa"/>
            <w:tcBorders>
              <w:top w:val="nil"/>
              <w:left w:val="nil"/>
              <w:bottom w:val="single" w:sz="4" w:space="0" w:color="auto"/>
              <w:right w:val="nil"/>
            </w:tcBorders>
            <w:shd w:val="clear" w:color="auto" w:fill="auto"/>
            <w:vAlign w:val="bottom"/>
          </w:tcPr>
          <w:p w14:paraId="16F34203" w14:textId="77777777" w:rsidR="006741CC" w:rsidRPr="006741CC" w:rsidRDefault="006741CC" w:rsidP="006741CC">
            <w:pPr>
              <w:widowControl/>
              <w:jc w:val="center"/>
              <w:rPr>
                <w:sz w:val="22"/>
                <w:szCs w:val="22"/>
              </w:rPr>
            </w:pPr>
            <w:r w:rsidRPr="006741CC">
              <w:rPr>
                <w:sz w:val="22"/>
                <w:szCs w:val="22"/>
              </w:rPr>
              <w:t>06</w:t>
            </w:r>
          </w:p>
        </w:tc>
        <w:tc>
          <w:tcPr>
            <w:tcW w:w="326" w:type="dxa"/>
            <w:tcBorders>
              <w:top w:val="nil"/>
              <w:left w:val="nil"/>
              <w:bottom w:val="single" w:sz="4" w:space="0" w:color="auto"/>
              <w:right w:val="nil"/>
            </w:tcBorders>
            <w:shd w:val="clear" w:color="auto" w:fill="auto"/>
            <w:vAlign w:val="bottom"/>
          </w:tcPr>
          <w:p w14:paraId="0D383627" w14:textId="77777777" w:rsidR="006741CC" w:rsidRPr="006741CC" w:rsidRDefault="006741CC" w:rsidP="006741CC">
            <w:pPr>
              <w:widowControl/>
              <w:jc w:val="center"/>
              <w:rPr>
                <w:sz w:val="22"/>
                <w:szCs w:val="22"/>
              </w:rPr>
            </w:pPr>
            <w:r w:rsidRPr="006741CC">
              <w:rPr>
                <w:sz w:val="22"/>
                <w:szCs w:val="22"/>
              </w:rPr>
              <w:t>1</w:t>
            </w:r>
          </w:p>
        </w:tc>
        <w:tc>
          <w:tcPr>
            <w:tcW w:w="436" w:type="dxa"/>
            <w:tcBorders>
              <w:top w:val="nil"/>
              <w:left w:val="nil"/>
              <w:bottom w:val="single" w:sz="4" w:space="0" w:color="auto"/>
              <w:right w:val="nil"/>
            </w:tcBorders>
            <w:shd w:val="clear" w:color="auto" w:fill="auto"/>
            <w:vAlign w:val="bottom"/>
          </w:tcPr>
          <w:p w14:paraId="40821E1B" w14:textId="77777777" w:rsidR="006741CC" w:rsidRPr="006741CC" w:rsidRDefault="006741CC" w:rsidP="006741CC">
            <w:pPr>
              <w:widowControl/>
              <w:jc w:val="center"/>
              <w:rPr>
                <w:sz w:val="22"/>
                <w:szCs w:val="22"/>
              </w:rPr>
            </w:pPr>
            <w:r w:rsidRPr="006741CC">
              <w:rPr>
                <w:sz w:val="22"/>
                <w:szCs w:val="22"/>
              </w:rPr>
              <w:t>01</w:t>
            </w:r>
          </w:p>
        </w:tc>
        <w:tc>
          <w:tcPr>
            <w:tcW w:w="766" w:type="dxa"/>
            <w:tcBorders>
              <w:top w:val="nil"/>
              <w:left w:val="nil"/>
              <w:bottom w:val="single" w:sz="4" w:space="0" w:color="auto"/>
              <w:right w:val="single" w:sz="4" w:space="0" w:color="auto"/>
            </w:tcBorders>
            <w:shd w:val="clear" w:color="auto" w:fill="auto"/>
            <w:vAlign w:val="bottom"/>
          </w:tcPr>
          <w:p w14:paraId="5AC9C487" w14:textId="77777777" w:rsidR="006741CC" w:rsidRPr="006741CC" w:rsidRDefault="006741CC" w:rsidP="006741CC">
            <w:pPr>
              <w:widowControl/>
              <w:jc w:val="center"/>
              <w:rPr>
                <w:sz w:val="22"/>
                <w:szCs w:val="22"/>
              </w:rPr>
            </w:pPr>
            <w:r w:rsidRPr="006741CC">
              <w:rPr>
                <w:sz w:val="22"/>
                <w:szCs w:val="22"/>
              </w:rPr>
              <w:t>80170</w:t>
            </w:r>
          </w:p>
        </w:tc>
        <w:tc>
          <w:tcPr>
            <w:tcW w:w="566" w:type="dxa"/>
            <w:tcBorders>
              <w:top w:val="nil"/>
              <w:left w:val="nil"/>
              <w:bottom w:val="single" w:sz="4" w:space="0" w:color="auto"/>
              <w:right w:val="single" w:sz="4" w:space="0" w:color="auto"/>
            </w:tcBorders>
            <w:shd w:val="clear" w:color="auto" w:fill="auto"/>
            <w:noWrap/>
            <w:vAlign w:val="bottom"/>
          </w:tcPr>
          <w:p w14:paraId="09855D44" w14:textId="77777777" w:rsidR="006741CC" w:rsidRPr="006741CC" w:rsidRDefault="006741CC" w:rsidP="006741CC">
            <w:pPr>
              <w:widowControl/>
              <w:rPr>
                <w:sz w:val="22"/>
                <w:szCs w:val="22"/>
              </w:rPr>
            </w:pPr>
            <w:r w:rsidRPr="006741CC">
              <w:rPr>
                <w:sz w:val="22"/>
                <w:szCs w:val="22"/>
              </w:rPr>
              <w:t>200</w:t>
            </w:r>
          </w:p>
        </w:tc>
        <w:tc>
          <w:tcPr>
            <w:tcW w:w="466" w:type="dxa"/>
            <w:tcBorders>
              <w:top w:val="nil"/>
              <w:left w:val="nil"/>
              <w:bottom w:val="single" w:sz="4" w:space="0" w:color="auto"/>
              <w:right w:val="single" w:sz="4" w:space="0" w:color="auto"/>
            </w:tcBorders>
            <w:shd w:val="clear" w:color="000000" w:fill="FFFFFF"/>
            <w:noWrap/>
            <w:vAlign w:val="bottom"/>
          </w:tcPr>
          <w:p w14:paraId="5C57B498" w14:textId="77777777" w:rsidR="006741CC" w:rsidRPr="006741CC" w:rsidRDefault="006741CC" w:rsidP="006741CC">
            <w:pPr>
              <w:widowControl/>
              <w:jc w:val="center"/>
              <w:rPr>
                <w:sz w:val="22"/>
                <w:szCs w:val="22"/>
              </w:rPr>
            </w:pPr>
            <w:r w:rsidRPr="006741CC">
              <w:rPr>
                <w:sz w:val="22"/>
                <w:szCs w:val="22"/>
              </w:rPr>
              <w:t> </w:t>
            </w:r>
          </w:p>
        </w:tc>
        <w:tc>
          <w:tcPr>
            <w:tcW w:w="500" w:type="dxa"/>
            <w:tcBorders>
              <w:top w:val="nil"/>
              <w:left w:val="nil"/>
              <w:bottom w:val="single" w:sz="4" w:space="0" w:color="auto"/>
              <w:right w:val="single" w:sz="4" w:space="0" w:color="auto"/>
            </w:tcBorders>
            <w:shd w:val="clear" w:color="auto" w:fill="auto"/>
            <w:vAlign w:val="bottom"/>
          </w:tcPr>
          <w:p w14:paraId="2BB82295" w14:textId="77777777" w:rsidR="006741CC" w:rsidRPr="006741CC" w:rsidRDefault="006741CC" w:rsidP="006741CC">
            <w:pPr>
              <w:widowControl/>
              <w:jc w:val="center"/>
              <w:rPr>
                <w:sz w:val="22"/>
                <w:szCs w:val="22"/>
              </w:rPr>
            </w:pPr>
            <w:r w:rsidRPr="006741CC">
              <w:rPr>
                <w:sz w:val="22"/>
                <w:szCs w:val="22"/>
              </w:rPr>
              <w:t> </w:t>
            </w:r>
          </w:p>
        </w:tc>
        <w:tc>
          <w:tcPr>
            <w:tcW w:w="1151" w:type="dxa"/>
            <w:tcBorders>
              <w:top w:val="nil"/>
              <w:left w:val="nil"/>
              <w:bottom w:val="single" w:sz="4" w:space="0" w:color="auto"/>
              <w:right w:val="single" w:sz="4" w:space="0" w:color="auto"/>
            </w:tcBorders>
            <w:shd w:val="clear" w:color="000000" w:fill="FFFFFF"/>
            <w:noWrap/>
            <w:vAlign w:val="bottom"/>
          </w:tcPr>
          <w:p w14:paraId="52136F2A" w14:textId="77777777" w:rsidR="006741CC" w:rsidRPr="006741CC" w:rsidRDefault="006741CC" w:rsidP="006741CC">
            <w:pPr>
              <w:widowControl/>
              <w:jc w:val="right"/>
              <w:rPr>
                <w:sz w:val="22"/>
                <w:szCs w:val="22"/>
              </w:rPr>
            </w:pPr>
            <w:r w:rsidRPr="006741CC">
              <w:rPr>
                <w:sz w:val="22"/>
                <w:szCs w:val="22"/>
              </w:rPr>
              <w:t>2876,900</w:t>
            </w:r>
          </w:p>
        </w:tc>
        <w:tc>
          <w:tcPr>
            <w:tcW w:w="1151" w:type="dxa"/>
            <w:tcBorders>
              <w:top w:val="nil"/>
              <w:left w:val="nil"/>
              <w:bottom w:val="single" w:sz="4" w:space="0" w:color="auto"/>
              <w:right w:val="single" w:sz="4" w:space="0" w:color="auto"/>
            </w:tcBorders>
            <w:shd w:val="clear" w:color="000000" w:fill="FFFFFF"/>
            <w:noWrap/>
            <w:vAlign w:val="bottom"/>
          </w:tcPr>
          <w:p w14:paraId="4E9C9192" w14:textId="77777777" w:rsidR="006741CC" w:rsidRPr="006741CC" w:rsidRDefault="006741CC" w:rsidP="006741CC">
            <w:pPr>
              <w:widowControl/>
              <w:jc w:val="right"/>
              <w:rPr>
                <w:sz w:val="22"/>
                <w:szCs w:val="22"/>
              </w:rPr>
            </w:pPr>
            <w:r w:rsidRPr="006741CC">
              <w:rPr>
                <w:sz w:val="22"/>
                <w:szCs w:val="22"/>
              </w:rPr>
              <w:t>3030,800</w:t>
            </w:r>
          </w:p>
        </w:tc>
        <w:tc>
          <w:tcPr>
            <w:tcW w:w="1151" w:type="dxa"/>
            <w:tcBorders>
              <w:top w:val="nil"/>
              <w:left w:val="nil"/>
              <w:bottom w:val="single" w:sz="4" w:space="0" w:color="auto"/>
              <w:right w:val="single" w:sz="4" w:space="0" w:color="auto"/>
            </w:tcBorders>
            <w:shd w:val="clear" w:color="000000" w:fill="FFFFFF"/>
            <w:noWrap/>
            <w:vAlign w:val="bottom"/>
          </w:tcPr>
          <w:p w14:paraId="67897CC8" w14:textId="77777777" w:rsidR="006741CC" w:rsidRPr="006741CC" w:rsidRDefault="006741CC" w:rsidP="006741CC">
            <w:pPr>
              <w:widowControl/>
              <w:jc w:val="right"/>
              <w:rPr>
                <w:sz w:val="22"/>
                <w:szCs w:val="22"/>
              </w:rPr>
            </w:pPr>
            <w:r w:rsidRPr="006741CC">
              <w:rPr>
                <w:sz w:val="22"/>
                <w:szCs w:val="22"/>
              </w:rPr>
              <w:t>3177,400</w:t>
            </w:r>
          </w:p>
        </w:tc>
      </w:tr>
      <w:tr w:rsidR="006741CC" w:rsidRPr="006741CC" w14:paraId="5863B30C" w14:textId="77777777" w:rsidTr="00BF731A">
        <w:trPr>
          <w:trHeight w:val="345"/>
        </w:trPr>
        <w:tc>
          <w:tcPr>
            <w:tcW w:w="3958" w:type="dxa"/>
            <w:tcBorders>
              <w:top w:val="nil"/>
              <w:left w:val="single" w:sz="4" w:space="0" w:color="auto"/>
              <w:bottom w:val="single" w:sz="4" w:space="0" w:color="auto"/>
              <w:right w:val="single" w:sz="4" w:space="0" w:color="auto"/>
            </w:tcBorders>
            <w:shd w:val="clear" w:color="auto" w:fill="auto"/>
            <w:vAlign w:val="bottom"/>
          </w:tcPr>
          <w:p w14:paraId="2704A108" w14:textId="77777777" w:rsidR="006741CC" w:rsidRPr="006741CC" w:rsidRDefault="006741CC" w:rsidP="006741CC">
            <w:pPr>
              <w:widowControl/>
              <w:rPr>
                <w:sz w:val="22"/>
                <w:szCs w:val="22"/>
              </w:rPr>
            </w:pPr>
            <w:r w:rsidRPr="006741CC">
              <w:rPr>
                <w:sz w:val="22"/>
                <w:szCs w:val="22"/>
              </w:rPr>
              <w:t>Иные закупки товаров, работ и услуг для обеспечения государственных (муниципальных) нужд</w:t>
            </w:r>
          </w:p>
        </w:tc>
        <w:tc>
          <w:tcPr>
            <w:tcW w:w="436" w:type="dxa"/>
            <w:tcBorders>
              <w:top w:val="nil"/>
              <w:left w:val="nil"/>
              <w:bottom w:val="single" w:sz="4" w:space="0" w:color="auto"/>
              <w:right w:val="nil"/>
            </w:tcBorders>
            <w:shd w:val="clear" w:color="auto" w:fill="auto"/>
            <w:vAlign w:val="bottom"/>
          </w:tcPr>
          <w:p w14:paraId="77A27390" w14:textId="77777777" w:rsidR="006741CC" w:rsidRPr="006741CC" w:rsidRDefault="006741CC" w:rsidP="006741CC">
            <w:pPr>
              <w:widowControl/>
              <w:jc w:val="center"/>
              <w:rPr>
                <w:sz w:val="22"/>
                <w:szCs w:val="22"/>
              </w:rPr>
            </w:pPr>
            <w:r w:rsidRPr="006741CC">
              <w:rPr>
                <w:sz w:val="22"/>
                <w:szCs w:val="22"/>
              </w:rPr>
              <w:t>06</w:t>
            </w:r>
          </w:p>
        </w:tc>
        <w:tc>
          <w:tcPr>
            <w:tcW w:w="326" w:type="dxa"/>
            <w:tcBorders>
              <w:top w:val="nil"/>
              <w:left w:val="nil"/>
              <w:bottom w:val="single" w:sz="4" w:space="0" w:color="auto"/>
              <w:right w:val="nil"/>
            </w:tcBorders>
            <w:shd w:val="clear" w:color="auto" w:fill="auto"/>
            <w:vAlign w:val="bottom"/>
          </w:tcPr>
          <w:p w14:paraId="2E385C57" w14:textId="77777777" w:rsidR="006741CC" w:rsidRPr="006741CC" w:rsidRDefault="006741CC" w:rsidP="006741CC">
            <w:pPr>
              <w:widowControl/>
              <w:jc w:val="center"/>
              <w:rPr>
                <w:sz w:val="22"/>
                <w:szCs w:val="22"/>
              </w:rPr>
            </w:pPr>
            <w:r w:rsidRPr="006741CC">
              <w:rPr>
                <w:sz w:val="22"/>
                <w:szCs w:val="22"/>
              </w:rPr>
              <w:t>1</w:t>
            </w:r>
          </w:p>
        </w:tc>
        <w:tc>
          <w:tcPr>
            <w:tcW w:w="436" w:type="dxa"/>
            <w:tcBorders>
              <w:top w:val="nil"/>
              <w:left w:val="nil"/>
              <w:bottom w:val="single" w:sz="4" w:space="0" w:color="auto"/>
              <w:right w:val="nil"/>
            </w:tcBorders>
            <w:shd w:val="clear" w:color="auto" w:fill="auto"/>
            <w:vAlign w:val="bottom"/>
          </w:tcPr>
          <w:p w14:paraId="433B475A" w14:textId="77777777" w:rsidR="006741CC" w:rsidRPr="006741CC" w:rsidRDefault="006741CC" w:rsidP="006741CC">
            <w:pPr>
              <w:widowControl/>
              <w:jc w:val="center"/>
              <w:rPr>
                <w:sz w:val="22"/>
                <w:szCs w:val="22"/>
              </w:rPr>
            </w:pPr>
            <w:r w:rsidRPr="006741CC">
              <w:rPr>
                <w:sz w:val="22"/>
                <w:szCs w:val="22"/>
              </w:rPr>
              <w:t>01</w:t>
            </w:r>
          </w:p>
        </w:tc>
        <w:tc>
          <w:tcPr>
            <w:tcW w:w="766" w:type="dxa"/>
            <w:tcBorders>
              <w:top w:val="nil"/>
              <w:left w:val="nil"/>
              <w:bottom w:val="single" w:sz="4" w:space="0" w:color="auto"/>
              <w:right w:val="single" w:sz="4" w:space="0" w:color="auto"/>
            </w:tcBorders>
            <w:shd w:val="clear" w:color="auto" w:fill="auto"/>
            <w:vAlign w:val="bottom"/>
          </w:tcPr>
          <w:p w14:paraId="542D280D" w14:textId="77777777" w:rsidR="006741CC" w:rsidRPr="006741CC" w:rsidRDefault="006741CC" w:rsidP="006741CC">
            <w:pPr>
              <w:widowControl/>
              <w:jc w:val="center"/>
              <w:rPr>
                <w:sz w:val="22"/>
                <w:szCs w:val="22"/>
              </w:rPr>
            </w:pPr>
            <w:r w:rsidRPr="006741CC">
              <w:rPr>
                <w:sz w:val="22"/>
                <w:szCs w:val="22"/>
              </w:rPr>
              <w:t>80170</w:t>
            </w:r>
          </w:p>
        </w:tc>
        <w:tc>
          <w:tcPr>
            <w:tcW w:w="566" w:type="dxa"/>
            <w:tcBorders>
              <w:top w:val="nil"/>
              <w:left w:val="nil"/>
              <w:bottom w:val="single" w:sz="4" w:space="0" w:color="auto"/>
              <w:right w:val="single" w:sz="4" w:space="0" w:color="auto"/>
            </w:tcBorders>
            <w:shd w:val="clear" w:color="auto" w:fill="auto"/>
            <w:noWrap/>
            <w:vAlign w:val="bottom"/>
          </w:tcPr>
          <w:p w14:paraId="63666B30" w14:textId="77777777" w:rsidR="006741CC" w:rsidRPr="006741CC" w:rsidRDefault="006741CC" w:rsidP="006741CC">
            <w:pPr>
              <w:widowControl/>
              <w:rPr>
                <w:sz w:val="22"/>
                <w:szCs w:val="22"/>
              </w:rPr>
            </w:pPr>
            <w:r w:rsidRPr="006741CC">
              <w:rPr>
                <w:sz w:val="22"/>
                <w:szCs w:val="22"/>
              </w:rPr>
              <w:t>240</w:t>
            </w:r>
          </w:p>
        </w:tc>
        <w:tc>
          <w:tcPr>
            <w:tcW w:w="466" w:type="dxa"/>
            <w:tcBorders>
              <w:top w:val="nil"/>
              <w:left w:val="nil"/>
              <w:bottom w:val="single" w:sz="4" w:space="0" w:color="auto"/>
              <w:right w:val="single" w:sz="4" w:space="0" w:color="auto"/>
            </w:tcBorders>
            <w:shd w:val="clear" w:color="000000" w:fill="FFFFFF"/>
            <w:noWrap/>
            <w:vAlign w:val="bottom"/>
          </w:tcPr>
          <w:p w14:paraId="6B2B02ED" w14:textId="77777777" w:rsidR="006741CC" w:rsidRPr="006741CC" w:rsidRDefault="006741CC" w:rsidP="006741CC">
            <w:pPr>
              <w:widowControl/>
              <w:jc w:val="center"/>
              <w:rPr>
                <w:sz w:val="22"/>
                <w:szCs w:val="22"/>
              </w:rPr>
            </w:pPr>
            <w:r w:rsidRPr="006741CC">
              <w:rPr>
                <w:sz w:val="22"/>
                <w:szCs w:val="22"/>
              </w:rPr>
              <w:t> </w:t>
            </w:r>
          </w:p>
        </w:tc>
        <w:tc>
          <w:tcPr>
            <w:tcW w:w="500" w:type="dxa"/>
            <w:tcBorders>
              <w:top w:val="nil"/>
              <w:left w:val="nil"/>
              <w:bottom w:val="single" w:sz="4" w:space="0" w:color="auto"/>
              <w:right w:val="single" w:sz="4" w:space="0" w:color="auto"/>
            </w:tcBorders>
            <w:shd w:val="clear" w:color="auto" w:fill="auto"/>
            <w:vAlign w:val="bottom"/>
          </w:tcPr>
          <w:p w14:paraId="6C1C2CEA" w14:textId="77777777" w:rsidR="006741CC" w:rsidRPr="006741CC" w:rsidRDefault="006741CC" w:rsidP="006741CC">
            <w:pPr>
              <w:widowControl/>
              <w:jc w:val="center"/>
              <w:rPr>
                <w:sz w:val="22"/>
                <w:szCs w:val="22"/>
              </w:rPr>
            </w:pPr>
            <w:r w:rsidRPr="006741CC">
              <w:rPr>
                <w:sz w:val="22"/>
                <w:szCs w:val="22"/>
              </w:rPr>
              <w:t> </w:t>
            </w:r>
          </w:p>
        </w:tc>
        <w:tc>
          <w:tcPr>
            <w:tcW w:w="1151" w:type="dxa"/>
            <w:tcBorders>
              <w:top w:val="nil"/>
              <w:left w:val="nil"/>
              <w:bottom w:val="single" w:sz="4" w:space="0" w:color="auto"/>
              <w:right w:val="single" w:sz="4" w:space="0" w:color="auto"/>
            </w:tcBorders>
            <w:shd w:val="clear" w:color="000000" w:fill="FFFFFF"/>
            <w:noWrap/>
            <w:vAlign w:val="bottom"/>
          </w:tcPr>
          <w:p w14:paraId="0FF3FFBA" w14:textId="77777777" w:rsidR="006741CC" w:rsidRPr="006741CC" w:rsidRDefault="006741CC" w:rsidP="006741CC">
            <w:pPr>
              <w:widowControl/>
              <w:jc w:val="right"/>
              <w:rPr>
                <w:sz w:val="22"/>
                <w:szCs w:val="22"/>
              </w:rPr>
            </w:pPr>
            <w:r w:rsidRPr="006741CC">
              <w:rPr>
                <w:sz w:val="22"/>
                <w:szCs w:val="22"/>
              </w:rPr>
              <w:t>2876,900</w:t>
            </w:r>
          </w:p>
        </w:tc>
        <w:tc>
          <w:tcPr>
            <w:tcW w:w="1151" w:type="dxa"/>
            <w:tcBorders>
              <w:top w:val="nil"/>
              <w:left w:val="nil"/>
              <w:bottom w:val="single" w:sz="4" w:space="0" w:color="auto"/>
              <w:right w:val="single" w:sz="4" w:space="0" w:color="auto"/>
            </w:tcBorders>
            <w:shd w:val="clear" w:color="000000" w:fill="FFFFFF"/>
            <w:noWrap/>
            <w:vAlign w:val="bottom"/>
          </w:tcPr>
          <w:p w14:paraId="1EA639A5" w14:textId="77777777" w:rsidR="006741CC" w:rsidRPr="006741CC" w:rsidRDefault="006741CC" w:rsidP="006741CC">
            <w:pPr>
              <w:widowControl/>
              <w:jc w:val="right"/>
              <w:rPr>
                <w:sz w:val="22"/>
                <w:szCs w:val="22"/>
              </w:rPr>
            </w:pPr>
            <w:r w:rsidRPr="006741CC">
              <w:rPr>
                <w:sz w:val="22"/>
                <w:szCs w:val="22"/>
              </w:rPr>
              <w:t>3030,800</w:t>
            </w:r>
          </w:p>
        </w:tc>
        <w:tc>
          <w:tcPr>
            <w:tcW w:w="1151" w:type="dxa"/>
            <w:tcBorders>
              <w:top w:val="nil"/>
              <w:left w:val="nil"/>
              <w:bottom w:val="single" w:sz="4" w:space="0" w:color="auto"/>
              <w:right w:val="single" w:sz="4" w:space="0" w:color="auto"/>
            </w:tcBorders>
            <w:shd w:val="clear" w:color="000000" w:fill="FFFFFF"/>
            <w:noWrap/>
            <w:vAlign w:val="bottom"/>
          </w:tcPr>
          <w:p w14:paraId="69FE35D2" w14:textId="77777777" w:rsidR="006741CC" w:rsidRPr="006741CC" w:rsidRDefault="006741CC" w:rsidP="006741CC">
            <w:pPr>
              <w:widowControl/>
              <w:jc w:val="right"/>
              <w:rPr>
                <w:sz w:val="22"/>
                <w:szCs w:val="22"/>
              </w:rPr>
            </w:pPr>
            <w:r w:rsidRPr="006741CC">
              <w:rPr>
                <w:sz w:val="22"/>
                <w:szCs w:val="22"/>
              </w:rPr>
              <w:t>3177,400</w:t>
            </w:r>
          </w:p>
        </w:tc>
      </w:tr>
      <w:tr w:rsidR="006741CC" w:rsidRPr="006741CC" w14:paraId="2CDAB4B1" w14:textId="77777777" w:rsidTr="00BF731A">
        <w:trPr>
          <w:trHeight w:val="345"/>
        </w:trPr>
        <w:tc>
          <w:tcPr>
            <w:tcW w:w="3958" w:type="dxa"/>
            <w:tcBorders>
              <w:top w:val="nil"/>
              <w:left w:val="single" w:sz="4" w:space="0" w:color="auto"/>
              <w:bottom w:val="single" w:sz="4" w:space="0" w:color="auto"/>
              <w:right w:val="single" w:sz="4" w:space="0" w:color="auto"/>
            </w:tcBorders>
            <w:shd w:val="clear" w:color="auto" w:fill="auto"/>
            <w:vAlign w:val="bottom"/>
          </w:tcPr>
          <w:p w14:paraId="03D8B392" w14:textId="77777777" w:rsidR="006741CC" w:rsidRPr="006741CC" w:rsidRDefault="006741CC" w:rsidP="006741CC">
            <w:pPr>
              <w:widowControl/>
              <w:rPr>
                <w:sz w:val="22"/>
                <w:szCs w:val="22"/>
              </w:rPr>
            </w:pPr>
            <w:r w:rsidRPr="006741CC">
              <w:rPr>
                <w:sz w:val="22"/>
                <w:szCs w:val="22"/>
              </w:rPr>
              <w:t>НАЦИОНАЛЬНАЯ ЭКОНОМИКА</w:t>
            </w:r>
          </w:p>
        </w:tc>
        <w:tc>
          <w:tcPr>
            <w:tcW w:w="436" w:type="dxa"/>
            <w:tcBorders>
              <w:top w:val="nil"/>
              <w:left w:val="nil"/>
              <w:bottom w:val="single" w:sz="4" w:space="0" w:color="auto"/>
              <w:right w:val="nil"/>
            </w:tcBorders>
            <w:shd w:val="clear" w:color="auto" w:fill="auto"/>
            <w:vAlign w:val="bottom"/>
          </w:tcPr>
          <w:p w14:paraId="2B6DA435" w14:textId="77777777" w:rsidR="006741CC" w:rsidRPr="006741CC" w:rsidRDefault="006741CC" w:rsidP="006741CC">
            <w:pPr>
              <w:widowControl/>
              <w:jc w:val="center"/>
              <w:rPr>
                <w:sz w:val="22"/>
                <w:szCs w:val="22"/>
              </w:rPr>
            </w:pPr>
            <w:r w:rsidRPr="006741CC">
              <w:rPr>
                <w:sz w:val="22"/>
                <w:szCs w:val="22"/>
              </w:rPr>
              <w:t>06</w:t>
            </w:r>
          </w:p>
        </w:tc>
        <w:tc>
          <w:tcPr>
            <w:tcW w:w="326" w:type="dxa"/>
            <w:tcBorders>
              <w:top w:val="nil"/>
              <w:left w:val="nil"/>
              <w:bottom w:val="single" w:sz="4" w:space="0" w:color="auto"/>
              <w:right w:val="nil"/>
            </w:tcBorders>
            <w:shd w:val="clear" w:color="auto" w:fill="auto"/>
            <w:vAlign w:val="bottom"/>
          </w:tcPr>
          <w:p w14:paraId="284159A0" w14:textId="77777777" w:rsidR="006741CC" w:rsidRPr="006741CC" w:rsidRDefault="006741CC" w:rsidP="006741CC">
            <w:pPr>
              <w:widowControl/>
              <w:jc w:val="center"/>
              <w:rPr>
                <w:sz w:val="22"/>
                <w:szCs w:val="22"/>
              </w:rPr>
            </w:pPr>
            <w:r w:rsidRPr="006741CC">
              <w:rPr>
                <w:sz w:val="22"/>
                <w:szCs w:val="22"/>
              </w:rPr>
              <w:t>1</w:t>
            </w:r>
          </w:p>
        </w:tc>
        <w:tc>
          <w:tcPr>
            <w:tcW w:w="436" w:type="dxa"/>
            <w:tcBorders>
              <w:top w:val="nil"/>
              <w:left w:val="nil"/>
              <w:bottom w:val="single" w:sz="4" w:space="0" w:color="auto"/>
              <w:right w:val="nil"/>
            </w:tcBorders>
            <w:shd w:val="clear" w:color="auto" w:fill="auto"/>
            <w:vAlign w:val="bottom"/>
          </w:tcPr>
          <w:p w14:paraId="6E1816D4" w14:textId="77777777" w:rsidR="006741CC" w:rsidRPr="006741CC" w:rsidRDefault="006741CC" w:rsidP="006741CC">
            <w:pPr>
              <w:widowControl/>
              <w:jc w:val="center"/>
              <w:rPr>
                <w:sz w:val="22"/>
                <w:szCs w:val="22"/>
              </w:rPr>
            </w:pPr>
            <w:r w:rsidRPr="006741CC">
              <w:rPr>
                <w:sz w:val="22"/>
                <w:szCs w:val="22"/>
              </w:rPr>
              <w:t>01</w:t>
            </w:r>
          </w:p>
        </w:tc>
        <w:tc>
          <w:tcPr>
            <w:tcW w:w="766" w:type="dxa"/>
            <w:tcBorders>
              <w:top w:val="nil"/>
              <w:left w:val="nil"/>
              <w:bottom w:val="single" w:sz="4" w:space="0" w:color="auto"/>
              <w:right w:val="single" w:sz="4" w:space="0" w:color="auto"/>
            </w:tcBorders>
            <w:shd w:val="clear" w:color="auto" w:fill="auto"/>
            <w:vAlign w:val="bottom"/>
          </w:tcPr>
          <w:p w14:paraId="2D30BCB3" w14:textId="77777777" w:rsidR="006741CC" w:rsidRPr="006741CC" w:rsidRDefault="006741CC" w:rsidP="006741CC">
            <w:pPr>
              <w:widowControl/>
              <w:jc w:val="center"/>
              <w:rPr>
                <w:sz w:val="22"/>
                <w:szCs w:val="22"/>
              </w:rPr>
            </w:pPr>
            <w:r w:rsidRPr="006741CC">
              <w:rPr>
                <w:sz w:val="22"/>
                <w:szCs w:val="22"/>
              </w:rPr>
              <w:t>80170</w:t>
            </w:r>
          </w:p>
        </w:tc>
        <w:tc>
          <w:tcPr>
            <w:tcW w:w="566" w:type="dxa"/>
            <w:tcBorders>
              <w:top w:val="nil"/>
              <w:left w:val="nil"/>
              <w:bottom w:val="single" w:sz="4" w:space="0" w:color="auto"/>
              <w:right w:val="single" w:sz="4" w:space="0" w:color="auto"/>
            </w:tcBorders>
            <w:shd w:val="clear" w:color="auto" w:fill="auto"/>
            <w:noWrap/>
            <w:vAlign w:val="bottom"/>
          </w:tcPr>
          <w:p w14:paraId="41C3F844" w14:textId="77777777" w:rsidR="006741CC" w:rsidRPr="006741CC" w:rsidRDefault="006741CC" w:rsidP="006741CC">
            <w:pPr>
              <w:widowControl/>
              <w:rPr>
                <w:sz w:val="22"/>
                <w:szCs w:val="22"/>
              </w:rPr>
            </w:pPr>
            <w:r w:rsidRPr="006741CC">
              <w:rPr>
                <w:sz w:val="22"/>
                <w:szCs w:val="22"/>
              </w:rPr>
              <w:t>240</w:t>
            </w:r>
          </w:p>
        </w:tc>
        <w:tc>
          <w:tcPr>
            <w:tcW w:w="466" w:type="dxa"/>
            <w:tcBorders>
              <w:top w:val="nil"/>
              <w:left w:val="nil"/>
              <w:bottom w:val="single" w:sz="4" w:space="0" w:color="auto"/>
              <w:right w:val="single" w:sz="4" w:space="0" w:color="auto"/>
            </w:tcBorders>
            <w:shd w:val="clear" w:color="000000" w:fill="FFFFFF"/>
            <w:noWrap/>
            <w:vAlign w:val="bottom"/>
          </w:tcPr>
          <w:p w14:paraId="16182F5C" w14:textId="77777777" w:rsidR="006741CC" w:rsidRPr="006741CC" w:rsidRDefault="006741CC" w:rsidP="006741CC">
            <w:pPr>
              <w:widowControl/>
              <w:jc w:val="center"/>
              <w:rPr>
                <w:sz w:val="22"/>
                <w:szCs w:val="22"/>
              </w:rPr>
            </w:pPr>
            <w:r w:rsidRPr="006741CC">
              <w:rPr>
                <w:sz w:val="22"/>
                <w:szCs w:val="22"/>
              </w:rPr>
              <w:t>04</w:t>
            </w:r>
          </w:p>
        </w:tc>
        <w:tc>
          <w:tcPr>
            <w:tcW w:w="500" w:type="dxa"/>
            <w:tcBorders>
              <w:top w:val="nil"/>
              <w:left w:val="nil"/>
              <w:bottom w:val="single" w:sz="4" w:space="0" w:color="auto"/>
              <w:right w:val="single" w:sz="4" w:space="0" w:color="auto"/>
            </w:tcBorders>
            <w:shd w:val="clear" w:color="auto" w:fill="auto"/>
            <w:vAlign w:val="bottom"/>
          </w:tcPr>
          <w:p w14:paraId="38DD8A0E" w14:textId="77777777" w:rsidR="006741CC" w:rsidRPr="006741CC" w:rsidRDefault="006741CC" w:rsidP="006741CC">
            <w:pPr>
              <w:widowControl/>
              <w:jc w:val="center"/>
              <w:rPr>
                <w:sz w:val="22"/>
                <w:szCs w:val="22"/>
              </w:rPr>
            </w:pPr>
            <w:r w:rsidRPr="006741CC">
              <w:rPr>
                <w:sz w:val="22"/>
                <w:szCs w:val="22"/>
              </w:rPr>
              <w:t>00</w:t>
            </w:r>
          </w:p>
        </w:tc>
        <w:tc>
          <w:tcPr>
            <w:tcW w:w="1151" w:type="dxa"/>
            <w:tcBorders>
              <w:top w:val="nil"/>
              <w:left w:val="nil"/>
              <w:bottom w:val="single" w:sz="4" w:space="0" w:color="auto"/>
              <w:right w:val="single" w:sz="4" w:space="0" w:color="auto"/>
            </w:tcBorders>
            <w:shd w:val="clear" w:color="000000" w:fill="FFFFFF"/>
            <w:noWrap/>
            <w:vAlign w:val="bottom"/>
          </w:tcPr>
          <w:p w14:paraId="26060651" w14:textId="77777777" w:rsidR="006741CC" w:rsidRPr="006741CC" w:rsidRDefault="006741CC" w:rsidP="006741CC">
            <w:pPr>
              <w:widowControl/>
              <w:jc w:val="right"/>
              <w:rPr>
                <w:sz w:val="22"/>
                <w:szCs w:val="22"/>
              </w:rPr>
            </w:pPr>
            <w:r w:rsidRPr="006741CC">
              <w:rPr>
                <w:sz w:val="22"/>
                <w:szCs w:val="22"/>
              </w:rPr>
              <w:t>2876,900</w:t>
            </w:r>
          </w:p>
        </w:tc>
        <w:tc>
          <w:tcPr>
            <w:tcW w:w="1151" w:type="dxa"/>
            <w:tcBorders>
              <w:top w:val="nil"/>
              <w:left w:val="nil"/>
              <w:bottom w:val="single" w:sz="4" w:space="0" w:color="auto"/>
              <w:right w:val="single" w:sz="4" w:space="0" w:color="auto"/>
            </w:tcBorders>
            <w:shd w:val="clear" w:color="000000" w:fill="FFFFFF"/>
            <w:noWrap/>
            <w:vAlign w:val="bottom"/>
          </w:tcPr>
          <w:p w14:paraId="502D12FD" w14:textId="77777777" w:rsidR="006741CC" w:rsidRPr="006741CC" w:rsidRDefault="006741CC" w:rsidP="006741CC">
            <w:pPr>
              <w:widowControl/>
              <w:jc w:val="right"/>
              <w:rPr>
                <w:sz w:val="22"/>
                <w:szCs w:val="22"/>
              </w:rPr>
            </w:pPr>
            <w:r w:rsidRPr="006741CC">
              <w:rPr>
                <w:sz w:val="22"/>
                <w:szCs w:val="22"/>
              </w:rPr>
              <w:t>3030,800</w:t>
            </w:r>
          </w:p>
        </w:tc>
        <w:tc>
          <w:tcPr>
            <w:tcW w:w="1151" w:type="dxa"/>
            <w:tcBorders>
              <w:top w:val="nil"/>
              <w:left w:val="nil"/>
              <w:bottom w:val="single" w:sz="4" w:space="0" w:color="auto"/>
              <w:right w:val="single" w:sz="4" w:space="0" w:color="auto"/>
            </w:tcBorders>
            <w:shd w:val="clear" w:color="000000" w:fill="FFFFFF"/>
            <w:noWrap/>
            <w:vAlign w:val="bottom"/>
          </w:tcPr>
          <w:p w14:paraId="6C3E4B46" w14:textId="77777777" w:rsidR="006741CC" w:rsidRPr="006741CC" w:rsidRDefault="006741CC" w:rsidP="006741CC">
            <w:pPr>
              <w:widowControl/>
              <w:jc w:val="right"/>
              <w:rPr>
                <w:sz w:val="22"/>
                <w:szCs w:val="22"/>
              </w:rPr>
            </w:pPr>
            <w:r w:rsidRPr="006741CC">
              <w:rPr>
                <w:sz w:val="22"/>
                <w:szCs w:val="22"/>
              </w:rPr>
              <w:t>3177,400</w:t>
            </w:r>
          </w:p>
        </w:tc>
      </w:tr>
      <w:tr w:rsidR="006741CC" w:rsidRPr="006741CC" w14:paraId="57C87F0B" w14:textId="77777777" w:rsidTr="00BF731A">
        <w:trPr>
          <w:trHeight w:val="855"/>
        </w:trPr>
        <w:tc>
          <w:tcPr>
            <w:tcW w:w="3958" w:type="dxa"/>
            <w:tcBorders>
              <w:top w:val="nil"/>
              <w:left w:val="single" w:sz="4" w:space="0" w:color="auto"/>
              <w:bottom w:val="single" w:sz="4" w:space="0" w:color="auto"/>
              <w:right w:val="single" w:sz="4" w:space="0" w:color="auto"/>
            </w:tcBorders>
            <w:shd w:val="clear" w:color="auto" w:fill="FFFFFF"/>
            <w:vAlign w:val="bottom"/>
            <w:hideMark/>
          </w:tcPr>
          <w:p w14:paraId="5D52B24E" w14:textId="77777777" w:rsidR="006741CC" w:rsidRPr="006741CC" w:rsidRDefault="006741CC" w:rsidP="006741CC">
            <w:pPr>
              <w:widowControl/>
              <w:rPr>
                <w:sz w:val="22"/>
                <w:szCs w:val="22"/>
              </w:rPr>
            </w:pPr>
            <w:r w:rsidRPr="006741CC">
              <w:rPr>
                <w:sz w:val="22"/>
                <w:szCs w:val="22"/>
              </w:rPr>
              <w:t>Дорожное хозяйство (дорожные фонды)</w:t>
            </w:r>
          </w:p>
        </w:tc>
        <w:tc>
          <w:tcPr>
            <w:tcW w:w="436" w:type="dxa"/>
            <w:tcBorders>
              <w:top w:val="nil"/>
              <w:left w:val="nil"/>
              <w:bottom w:val="single" w:sz="4" w:space="0" w:color="auto"/>
              <w:right w:val="nil"/>
            </w:tcBorders>
            <w:shd w:val="clear" w:color="auto" w:fill="FFFFFF"/>
            <w:vAlign w:val="bottom"/>
            <w:hideMark/>
          </w:tcPr>
          <w:p w14:paraId="488F4988" w14:textId="77777777" w:rsidR="006741CC" w:rsidRPr="006741CC" w:rsidRDefault="006741CC" w:rsidP="006741CC">
            <w:pPr>
              <w:widowControl/>
              <w:jc w:val="center"/>
              <w:rPr>
                <w:sz w:val="22"/>
                <w:szCs w:val="22"/>
              </w:rPr>
            </w:pPr>
            <w:r w:rsidRPr="006741CC">
              <w:rPr>
                <w:sz w:val="22"/>
                <w:szCs w:val="22"/>
              </w:rPr>
              <w:t>06</w:t>
            </w:r>
          </w:p>
        </w:tc>
        <w:tc>
          <w:tcPr>
            <w:tcW w:w="326" w:type="dxa"/>
            <w:tcBorders>
              <w:top w:val="nil"/>
              <w:left w:val="nil"/>
              <w:bottom w:val="single" w:sz="4" w:space="0" w:color="auto"/>
              <w:right w:val="nil"/>
            </w:tcBorders>
            <w:shd w:val="clear" w:color="auto" w:fill="FFFFFF"/>
            <w:vAlign w:val="bottom"/>
            <w:hideMark/>
          </w:tcPr>
          <w:p w14:paraId="3C04AF2A" w14:textId="77777777" w:rsidR="006741CC" w:rsidRPr="006741CC" w:rsidRDefault="006741CC" w:rsidP="006741CC">
            <w:pPr>
              <w:widowControl/>
              <w:jc w:val="center"/>
              <w:rPr>
                <w:sz w:val="22"/>
                <w:szCs w:val="22"/>
              </w:rPr>
            </w:pPr>
            <w:r w:rsidRPr="006741CC">
              <w:rPr>
                <w:sz w:val="22"/>
                <w:szCs w:val="22"/>
              </w:rPr>
              <w:t>1</w:t>
            </w:r>
          </w:p>
        </w:tc>
        <w:tc>
          <w:tcPr>
            <w:tcW w:w="436" w:type="dxa"/>
            <w:tcBorders>
              <w:top w:val="nil"/>
              <w:left w:val="nil"/>
              <w:bottom w:val="single" w:sz="4" w:space="0" w:color="auto"/>
              <w:right w:val="nil"/>
            </w:tcBorders>
            <w:shd w:val="clear" w:color="auto" w:fill="FFFFFF"/>
            <w:vAlign w:val="bottom"/>
            <w:hideMark/>
          </w:tcPr>
          <w:p w14:paraId="1AC0A00C" w14:textId="77777777" w:rsidR="006741CC" w:rsidRPr="006741CC" w:rsidRDefault="006741CC" w:rsidP="006741CC">
            <w:pPr>
              <w:widowControl/>
              <w:jc w:val="center"/>
              <w:rPr>
                <w:sz w:val="22"/>
                <w:szCs w:val="22"/>
              </w:rPr>
            </w:pPr>
            <w:r w:rsidRPr="006741CC">
              <w:rPr>
                <w:sz w:val="22"/>
                <w:szCs w:val="22"/>
              </w:rPr>
              <w:t>01</w:t>
            </w:r>
          </w:p>
        </w:tc>
        <w:tc>
          <w:tcPr>
            <w:tcW w:w="766" w:type="dxa"/>
            <w:tcBorders>
              <w:top w:val="nil"/>
              <w:left w:val="nil"/>
              <w:bottom w:val="single" w:sz="4" w:space="0" w:color="auto"/>
              <w:right w:val="single" w:sz="4" w:space="0" w:color="auto"/>
            </w:tcBorders>
            <w:shd w:val="clear" w:color="auto" w:fill="FFFFFF"/>
            <w:vAlign w:val="bottom"/>
            <w:hideMark/>
          </w:tcPr>
          <w:p w14:paraId="6AC8B244" w14:textId="77777777" w:rsidR="006741CC" w:rsidRPr="006741CC" w:rsidRDefault="006741CC" w:rsidP="006741CC">
            <w:pPr>
              <w:widowControl/>
              <w:jc w:val="center"/>
              <w:rPr>
                <w:sz w:val="22"/>
                <w:szCs w:val="22"/>
              </w:rPr>
            </w:pPr>
            <w:r w:rsidRPr="006741CC">
              <w:rPr>
                <w:sz w:val="22"/>
                <w:szCs w:val="22"/>
              </w:rPr>
              <w:t>80170</w:t>
            </w:r>
          </w:p>
        </w:tc>
        <w:tc>
          <w:tcPr>
            <w:tcW w:w="566" w:type="dxa"/>
            <w:tcBorders>
              <w:top w:val="nil"/>
              <w:left w:val="nil"/>
              <w:bottom w:val="single" w:sz="4" w:space="0" w:color="auto"/>
              <w:right w:val="single" w:sz="4" w:space="0" w:color="auto"/>
            </w:tcBorders>
            <w:shd w:val="clear" w:color="auto" w:fill="FFFFFF"/>
            <w:noWrap/>
            <w:vAlign w:val="bottom"/>
            <w:hideMark/>
          </w:tcPr>
          <w:p w14:paraId="306BC69A" w14:textId="77777777" w:rsidR="006741CC" w:rsidRPr="006741CC" w:rsidRDefault="006741CC" w:rsidP="006741CC">
            <w:pPr>
              <w:widowControl/>
              <w:rPr>
                <w:sz w:val="22"/>
                <w:szCs w:val="22"/>
              </w:rPr>
            </w:pPr>
            <w:r w:rsidRPr="006741CC">
              <w:rPr>
                <w:sz w:val="22"/>
                <w:szCs w:val="22"/>
              </w:rPr>
              <w:t>240</w:t>
            </w:r>
          </w:p>
        </w:tc>
        <w:tc>
          <w:tcPr>
            <w:tcW w:w="466" w:type="dxa"/>
            <w:tcBorders>
              <w:top w:val="nil"/>
              <w:left w:val="nil"/>
              <w:bottom w:val="single" w:sz="4" w:space="0" w:color="auto"/>
              <w:right w:val="single" w:sz="4" w:space="0" w:color="auto"/>
            </w:tcBorders>
            <w:shd w:val="clear" w:color="auto" w:fill="FFFFFF"/>
            <w:noWrap/>
            <w:vAlign w:val="bottom"/>
            <w:hideMark/>
          </w:tcPr>
          <w:p w14:paraId="31AECB00" w14:textId="77777777" w:rsidR="006741CC" w:rsidRPr="006741CC" w:rsidRDefault="006741CC" w:rsidP="006741CC">
            <w:pPr>
              <w:widowControl/>
              <w:jc w:val="center"/>
              <w:rPr>
                <w:sz w:val="22"/>
                <w:szCs w:val="22"/>
              </w:rPr>
            </w:pPr>
            <w:r w:rsidRPr="006741CC">
              <w:rPr>
                <w:sz w:val="22"/>
                <w:szCs w:val="22"/>
              </w:rPr>
              <w:t>04</w:t>
            </w:r>
          </w:p>
        </w:tc>
        <w:tc>
          <w:tcPr>
            <w:tcW w:w="500" w:type="dxa"/>
            <w:tcBorders>
              <w:top w:val="nil"/>
              <w:left w:val="nil"/>
              <w:bottom w:val="single" w:sz="4" w:space="0" w:color="auto"/>
              <w:right w:val="single" w:sz="4" w:space="0" w:color="auto"/>
            </w:tcBorders>
            <w:shd w:val="clear" w:color="auto" w:fill="FFFFFF"/>
            <w:noWrap/>
            <w:vAlign w:val="bottom"/>
            <w:hideMark/>
          </w:tcPr>
          <w:p w14:paraId="19AE9CAA" w14:textId="77777777" w:rsidR="006741CC" w:rsidRPr="006741CC" w:rsidRDefault="006741CC" w:rsidP="006741CC">
            <w:pPr>
              <w:widowControl/>
              <w:jc w:val="center"/>
              <w:rPr>
                <w:sz w:val="22"/>
                <w:szCs w:val="22"/>
              </w:rPr>
            </w:pPr>
            <w:r w:rsidRPr="006741CC">
              <w:rPr>
                <w:sz w:val="22"/>
                <w:szCs w:val="22"/>
              </w:rPr>
              <w:t>09</w:t>
            </w:r>
          </w:p>
        </w:tc>
        <w:tc>
          <w:tcPr>
            <w:tcW w:w="1151" w:type="dxa"/>
            <w:tcBorders>
              <w:top w:val="nil"/>
              <w:left w:val="nil"/>
              <w:bottom w:val="single" w:sz="4" w:space="0" w:color="auto"/>
              <w:right w:val="single" w:sz="4" w:space="0" w:color="auto"/>
            </w:tcBorders>
            <w:shd w:val="clear" w:color="auto" w:fill="FFFFFF"/>
            <w:noWrap/>
            <w:vAlign w:val="bottom"/>
            <w:hideMark/>
          </w:tcPr>
          <w:p w14:paraId="5ABCDB2E" w14:textId="77777777" w:rsidR="006741CC" w:rsidRPr="006741CC" w:rsidRDefault="006741CC" w:rsidP="006741CC">
            <w:pPr>
              <w:widowControl/>
              <w:jc w:val="right"/>
              <w:rPr>
                <w:sz w:val="22"/>
                <w:szCs w:val="22"/>
              </w:rPr>
            </w:pPr>
            <w:r w:rsidRPr="006741CC">
              <w:rPr>
                <w:sz w:val="22"/>
                <w:szCs w:val="22"/>
              </w:rPr>
              <w:t>2876,900</w:t>
            </w:r>
          </w:p>
        </w:tc>
        <w:tc>
          <w:tcPr>
            <w:tcW w:w="1151" w:type="dxa"/>
            <w:tcBorders>
              <w:top w:val="nil"/>
              <w:left w:val="nil"/>
              <w:bottom w:val="single" w:sz="4" w:space="0" w:color="auto"/>
              <w:right w:val="single" w:sz="4" w:space="0" w:color="auto"/>
            </w:tcBorders>
            <w:shd w:val="clear" w:color="auto" w:fill="FFFFFF"/>
            <w:noWrap/>
            <w:vAlign w:val="bottom"/>
            <w:hideMark/>
          </w:tcPr>
          <w:p w14:paraId="1A31611C" w14:textId="77777777" w:rsidR="006741CC" w:rsidRPr="006741CC" w:rsidRDefault="006741CC" w:rsidP="006741CC">
            <w:pPr>
              <w:widowControl/>
              <w:jc w:val="right"/>
              <w:rPr>
                <w:sz w:val="22"/>
                <w:szCs w:val="22"/>
              </w:rPr>
            </w:pPr>
            <w:r w:rsidRPr="006741CC">
              <w:rPr>
                <w:sz w:val="22"/>
                <w:szCs w:val="22"/>
              </w:rPr>
              <w:t>3030,800</w:t>
            </w:r>
          </w:p>
        </w:tc>
        <w:tc>
          <w:tcPr>
            <w:tcW w:w="1151" w:type="dxa"/>
            <w:tcBorders>
              <w:top w:val="nil"/>
              <w:left w:val="nil"/>
              <w:bottom w:val="single" w:sz="4" w:space="0" w:color="auto"/>
              <w:right w:val="single" w:sz="4" w:space="0" w:color="auto"/>
            </w:tcBorders>
            <w:shd w:val="clear" w:color="auto" w:fill="FFFFFF"/>
            <w:noWrap/>
            <w:vAlign w:val="bottom"/>
            <w:hideMark/>
          </w:tcPr>
          <w:p w14:paraId="73672A23" w14:textId="77777777" w:rsidR="006741CC" w:rsidRPr="006741CC" w:rsidRDefault="006741CC" w:rsidP="006741CC">
            <w:pPr>
              <w:widowControl/>
              <w:jc w:val="right"/>
              <w:rPr>
                <w:sz w:val="22"/>
                <w:szCs w:val="22"/>
              </w:rPr>
            </w:pPr>
            <w:r w:rsidRPr="006741CC">
              <w:rPr>
                <w:sz w:val="22"/>
                <w:szCs w:val="22"/>
              </w:rPr>
              <w:t>3177,400</w:t>
            </w:r>
          </w:p>
        </w:tc>
      </w:tr>
      <w:tr w:rsidR="006741CC" w:rsidRPr="006741CC" w14:paraId="2D15DED5" w14:textId="77777777" w:rsidTr="00BF731A">
        <w:trPr>
          <w:trHeight w:val="885"/>
        </w:trPr>
        <w:tc>
          <w:tcPr>
            <w:tcW w:w="3958" w:type="dxa"/>
            <w:tcBorders>
              <w:top w:val="nil"/>
              <w:left w:val="single" w:sz="4" w:space="0" w:color="auto"/>
              <w:bottom w:val="single" w:sz="4" w:space="0" w:color="auto"/>
              <w:right w:val="single" w:sz="4" w:space="0" w:color="auto"/>
            </w:tcBorders>
            <w:shd w:val="clear" w:color="auto" w:fill="auto"/>
            <w:vAlign w:val="bottom"/>
            <w:hideMark/>
          </w:tcPr>
          <w:p w14:paraId="41BEAC6D" w14:textId="77777777" w:rsidR="006741CC" w:rsidRPr="006741CC" w:rsidRDefault="006741CC" w:rsidP="006741CC">
            <w:pPr>
              <w:widowControl/>
              <w:rPr>
                <w:b/>
                <w:bCs/>
                <w:sz w:val="22"/>
                <w:szCs w:val="22"/>
              </w:rPr>
            </w:pPr>
            <w:r w:rsidRPr="006741CC">
              <w:rPr>
                <w:b/>
                <w:bCs/>
                <w:sz w:val="22"/>
                <w:szCs w:val="22"/>
              </w:rPr>
              <w:t>Подпрограмма "Капитальный и текущий ремонт объектов собственности Сосновского сельсовета Бессоновского района Пензенской области  "</w:t>
            </w:r>
          </w:p>
        </w:tc>
        <w:tc>
          <w:tcPr>
            <w:tcW w:w="436" w:type="dxa"/>
            <w:tcBorders>
              <w:top w:val="nil"/>
              <w:left w:val="nil"/>
              <w:bottom w:val="single" w:sz="4" w:space="0" w:color="auto"/>
              <w:right w:val="nil"/>
            </w:tcBorders>
            <w:shd w:val="clear" w:color="auto" w:fill="auto"/>
            <w:vAlign w:val="bottom"/>
            <w:hideMark/>
          </w:tcPr>
          <w:p w14:paraId="4AE9ACDC" w14:textId="77777777" w:rsidR="006741CC" w:rsidRPr="006741CC" w:rsidRDefault="006741CC" w:rsidP="006741CC">
            <w:pPr>
              <w:widowControl/>
              <w:jc w:val="center"/>
              <w:rPr>
                <w:b/>
                <w:bCs/>
                <w:sz w:val="22"/>
                <w:szCs w:val="22"/>
              </w:rPr>
            </w:pPr>
            <w:r w:rsidRPr="006741CC">
              <w:rPr>
                <w:b/>
                <w:bCs/>
                <w:sz w:val="22"/>
                <w:szCs w:val="22"/>
              </w:rPr>
              <w:t>06</w:t>
            </w:r>
          </w:p>
        </w:tc>
        <w:tc>
          <w:tcPr>
            <w:tcW w:w="326" w:type="dxa"/>
            <w:tcBorders>
              <w:top w:val="nil"/>
              <w:left w:val="nil"/>
              <w:bottom w:val="single" w:sz="4" w:space="0" w:color="auto"/>
              <w:right w:val="nil"/>
            </w:tcBorders>
            <w:shd w:val="clear" w:color="auto" w:fill="auto"/>
            <w:vAlign w:val="bottom"/>
            <w:hideMark/>
          </w:tcPr>
          <w:p w14:paraId="019956E8" w14:textId="77777777" w:rsidR="006741CC" w:rsidRPr="006741CC" w:rsidRDefault="006741CC" w:rsidP="006741CC">
            <w:pPr>
              <w:widowControl/>
              <w:jc w:val="center"/>
              <w:rPr>
                <w:b/>
                <w:bCs/>
                <w:sz w:val="22"/>
                <w:szCs w:val="22"/>
              </w:rPr>
            </w:pPr>
            <w:r w:rsidRPr="006741CC">
              <w:rPr>
                <w:b/>
                <w:bCs/>
                <w:sz w:val="22"/>
                <w:szCs w:val="22"/>
              </w:rPr>
              <w:t>2</w:t>
            </w:r>
          </w:p>
        </w:tc>
        <w:tc>
          <w:tcPr>
            <w:tcW w:w="436" w:type="dxa"/>
            <w:tcBorders>
              <w:top w:val="nil"/>
              <w:left w:val="nil"/>
              <w:bottom w:val="single" w:sz="4" w:space="0" w:color="auto"/>
              <w:right w:val="nil"/>
            </w:tcBorders>
            <w:shd w:val="clear" w:color="auto" w:fill="auto"/>
            <w:vAlign w:val="bottom"/>
            <w:hideMark/>
          </w:tcPr>
          <w:p w14:paraId="72A7B3BB" w14:textId="77777777" w:rsidR="006741CC" w:rsidRPr="006741CC" w:rsidRDefault="006741CC" w:rsidP="006741CC">
            <w:pPr>
              <w:widowControl/>
              <w:jc w:val="center"/>
              <w:rPr>
                <w:b/>
                <w:bCs/>
                <w:sz w:val="22"/>
                <w:szCs w:val="22"/>
              </w:rPr>
            </w:pPr>
            <w:r w:rsidRPr="006741CC">
              <w:rPr>
                <w:b/>
                <w:bCs/>
                <w:sz w:val="22"/>
                <w:szCs w:val="22"/>
              </w:rPr>
              <w:t>00</w:t>
            </w:r>
          </w:p>
        </w:tc>
        <w:tc>
          <w:tcPr>
            <w:tcW w:w="766" w:type="dxa"/>
            <w:tcBorders>
              <w:top w:val="nil"/>
              <w:left w:val="nil"/>
              <w:bottom w:val="single" w:sz="4" w:space="0" w:color="auto"/>
              <w:right w:val="single" w:sz="4" w:space="0" w:color="auto"/>
            </w:tcBorders>
            <w:shd w:val="clear" w:color="auto" w:fill="auto"/>
            <w:vAlign w:val="bottom"/>
            <w:hideMark/>
          </w:tcPr>
          <w:p w14:paraId="26A708A5" w14:textId="77777777" w:rsidR="006741CC" w:rsidRPr="006741CC" w:rsidRDefault="006741CC" w:rsidP="006741CC">
            <w:pPr>
              <w:widowControl/>
              <w:jc w:val="center"/>
              <w:rPr>
                <w:b/>
                <w:bCs/>
                <w:sz w:val="22"/>
                <w:szCs w:val="22"/>
              </w:rPr>
            </w:pPr>
            <w:r w:rsidRPr="006741CC">
              <w:rPr>
                <w:b/>
                <w:bCs/>
                <w:sz w:val="22"/>
                <w:szCs w:val="22"/>
              </w:rPr>
              <w:t>00000</w:t>
            </w:r>
          </w:p>
        </w:tc>
        <w:tc>
          <w:tcPr>
            <w:tcW w:w="566" w:type="dxa"/>
            <w:tcBorders>
              <w:top w:val="nil"/>
              <w:left w:val="nil"/>
              <w:bottom w:val="single" w:sz="4" w:space="0" w:color="auto"/>
              <w:right w:val="single" w:sz="4" w:space="0" w:color="auto"/>
            </w:tcBorders>
            <w:shd w:val="clear" w:color="auto" w:fill="auto"/>
            <w:noWrap/>
            <w:vAlign w:val="bottom"/>
            <w:hideMark/>
          </w:tcPr>
          <w:p w14:paraId="71035CC2" w14:textId="77777777" w:rsidR="006741CC" w:rsidRPr="006741CC" w:rsidRDefault="006741CC" w:rsidP="006741CC">
            <w:pPr>
              <w:widowControl/>
              <w:rPr>
                <w:b/>
                <w:bCs/>
                <w:sz w:val="22"/>
                <w:szCs w:val="22"/>
              </w:rPr>
            </w:pPr>
            <w:r w:rsidRPr="006741CC">
              <w:rPr>
                <w:b/>
                <w:bCs/>
                <w:sz w:val="22"/>
                <w:szCs w:val="22"/>
              </w:rPr>
              <w:t> </w:t>
            </w:r>
          </w:p>
        </w:tc>
        <w:tc>
          <w:tcPr>
            <w:tcW w:w="466" w:type="dxa"/>
            <w:tcBorders>
              <w:top w:val="nil"/>
              <w:left w:val="nil"/>
              <w:bottom w:val="single" w:sz="4" w:space="0" w:color="auto"/>
              <w:right w:val="single" w:sz="4" w:space="0" w:color="auto"/>
            </w:tcBorders>
            <w:shd w:val="clear" w:color="auto" w:fill="auto"/>
            <w:vAlign w:val="bottom"/>
            <w:hideMark/>
          </w:tcPr>
          <w:p w14:paraId="290A6EDF" w14:textId="77777777" w:rsidR="006741CC" w:rsidRPr="006741CC" w:rsidRDefault="006741CC" w:rsidP="006741CC">
            <w:pPr>
              <w:widowControl/>
              <w:jc w:val="center"/>
              <w:rPr>
                <w:b/>
                <w:bCs/>
                <w:sz w:val="22"/>
                <w:szCs w:val="22"/>
              </w:rPr>
            </w:pPr>
            <w:r w:rsidRPr="006741CC">
              <w:rPr>
                <w:b/>
                <w:bCs/>
                <w:sz w:val="22"/>
                <w:szCs w:val="22"/>
              </w:rPr>
              <w:t> </w:t>
            </w:r>
          </w:p>
        </w:tc>
        <w:tc>
          <w:tcPr>
            <w:tcW w:w="500" w:type="dxa"/>
            <w:tcBorders>
              <w:top w:val="nil"/>
              <w:left w:val="nil"/>
              <w:bottom w:val="single" w:sz="4" w:space="0" w:color="auto"/>
              <w:right w:val="single" w:sz="4" w:space="0" w:color="auto"/>
            </w:tcBorders>
            <w:shd w:val="clear" w:color="auto" w:fill="auto"/>
            <w:vAlign w:val="bottom"/>
            <w:hideMark/>
          </w:tcPr>
          <w:p w14:paraId="104C262C" w14:textId="77777777" w:rsidR="006741CC" w:rsidRPr="006741CC" w:rsidRDefault="006741CC" w:rsidP="006741CC">
            <w:pPr>
              <w:widowControl/>
              <w:jc w:val="center"/>
              <w:rPr>
                <w:b/>
                <w:bCs/>
                <w:sz w:val="22"/>
                <w:szCs w:val="22"/>
              </w:rPr>
            </w:pPr>
            <w:r w:rsidRPr="006741CC">
              <w:rPr>
                <w:b/>
                <w:bCs/>
                <w:sz w:val="22"/>
                <w:szCs w:val="22"/>
              </w:rPr>
              <w:t> </w:t>
            </w:r>
          </w:p>
        </w:tc>
        <w:tc>
          <w:tcPr>
            <w:tcW w:w="1151" w:type="dxa"/>
            <w:tcBorders>
              <w:top w:val="nil"/>
              <w:left w:val="nil"/>
              <w:bottom w:val="single" w:sz="4" w:space="0" w:color="auto"/>
              <w:right w:val="single" w:sz="4" w:space="0" w:color="auto"/>
            </w:tcBorders>
            <w:shd w:val="clear" w:color="auto" w:fill="auto"/>
            <w:noWrap/>
            <w:vAlign w:val="bottom"/>
            <w:hideMark/>
          </w:tcPr>
          <w:p w14:paraId="5461328F" w14:textId="77777777" w:rsidR="006741CC" w:rsidRPr="006741CC" w:rsidRDefault="006741CC" w:rsidP="006741CC">
            <w:pPr>
              <w:widowControl/>
              <w:jc w:val="right"/>
              <w:rPr>
                <w:b/>
                <w:bCs/>
                <w:sz w:val="22"/>
                <w:szCs w:val="22"/>
              </w:rPr>
            </w:pPr>
            <w:r w:rsidRPr="006741CC">
              <w:rPr>
                <w:b/>
                <w:bCs/>
                <w:sz w:val="22"/>
                <w:szCs w:val="22"/>
              </w:rPr>
              <w:t>1000,000</w:t>
            </w:r>
          </w:p>
        </w:tc>
        <w:tc>
          <w:tcPr>
            <w:tcW w:w="1151" w:type="dxa"/>
            <w:tcBorders>
              <w:top w:val="nil"/>
              <w:left w:val="nil"/>
              <w:bottom w:val="single" w:sz="4" w:space="0" w:color="auto"/>
              <w:right w:val="single" w:sz="4" w:space="0" w:color="auto"/>
            </w:tcBorders>
            <w:shd w:val="clear" w:color="auto" w:fill="auto"/>
            <w:noWrap/>
            <w:vAlign w:val="bottom"/>
            <w:hideMark/>
          </w:tcPr>
          <w:p w14:paraId="2FDD8A37" w14:textId="77777777" w:rsidR="006741CC" w:rsidRPr="006741CC" w:rsidRDefault="006741CC" w:rsidP="006741CC">
            <w:pPr>
              <w:widowControl/>
              <w:jc w:val="right"/>
              <w:rPr>
                <w:b/>
                <w:bCs/>
                <w:sz w:val="22"/>
                <w:szCs w:val="22"/>
              </w:rPr>
            </w:pPr>
            <w:r w:rsidRPr="006741CC">
              <w:rPr>
                <w:b/>
                <w:bCs/>
                <w:sz w:val="22"/>
                <w:szCs w:val="22"/>
              </w:rPr>
              <w:t>1000,000</w:t>
            </w:r>
          </w:p>
        </w:tc>
        <w:tc>
          <w:tcPr>
            <w:tcW w:w="1151" w:type="dxa"/>
            <w:tcBorders>
              <w:top w:val="nil"/>
              <w:left w:val="nil"/>
              <w:bottom w:val="single" w:sz="4" w:space="0" w:color="auto"/>
              <w:right w:val="single" w:sz="4" w:space="0" w:color="auto"/>
            </w:tcBorders>
            <w:shd w:val="clear" w:color="auto" w:fill="auto"/>
            <w:noWrap/>
            <w:vAlign w:val="bottom"/>
            <w:hideMark/>
          </w:tcPr>
          <w:p w14:paraId="610C39E5" w14:textId="77777777" w:rsidR="006741CC" w:rsidRPr="006741CC" w:rsidRDefault="006741CC" w:rsidP="006741CC">
            <w:pPr>
              <w:widowControl/>
              <w:jc w:val="right"/>
              <w:rPr>
                <w:b/>
                <w:bCs/>
                <w:sz w:val="22"/>
                <w:szCs w:val="22"/>
              </w:rPr>
            </w:pPr>
            <w:r w:rsidRPr="006741CC">
              <w:rPr>
                <w:b/>
                <w:bCs/>
                <w:sz w:val="22"/>
                <w:szCs w:val="22"/>
              </w:rPr>
              <w:t>1000,000</w:t>
            </w:r>
          </w:p>
        </w:tc>
      </w:tr>
      <w:tr w:rsidR="006741CC" w:rsidRPr="006741CC" w14:paraId="4B91745E" w14:textId="77777777" w:rsidTr="00BF731A">
        <w:trPr>
          <w:trHeight w:val="555"/>
        </w:trPr>
        <w:tc>
          <w:tcPr>
            <w:tcW w:w="3958" w:type="dxa"/>
            <w:tcBorders>
              <w:top w:val="nil"/>
              <w:left w:val="single" w:sz="4" w:space="0" w:color="auto"/>
              <w:bottom w:val="single" w:sz="4" w:space="0" w:color="auto"/>
              <w:right w:val="single" w:sz="4" w:space="0" w:color="auto"/>
            </w:tcBorders>
            <w:shd w:val="clear" w:color="auto" w:fill="auto"/>
            <w:vAlign w:val="bottom"/>
            <w:hideMark/>
          </w:tcPr>
          <w:p w14:paraId="3B1266A6" w14:textId="77777777" w:rsidR="006741CC" w:rsidRPr="006741CC" w:rsidRDefault="006741CC" w:rsidP="006741CC">
            <w:pPr>
              <w:widowControl/>
              <w:rPr>
                <w:i/>
                <w:iCs/>
                <w:sz w:val="22"/>
                <w:szCs w:val="22"/>
              </w:rPr>
            </w:pPr>
            <w:r w:rsidRPr="006741CC">
              <w:rPr>
                <w:i/>
                <w:iCs/>
                <w:sz w:val="22"/>
                <w:szCs w:val="22"/>
              </w:rPr>
              <w:t>Основное мероприятие "Мероприятия дорожного хозяйства на внутрипоселенческих автомобильных дорогах общего пользования "</w:t>
            </w:r>
          </w:p>
        </w:tc>
        <w:tc>
          <w:tcPr>
            <w:tcW w:w="436" w:type="dxa"/>
            <w:tcBorders>
              <w:top w:val="nil"/>
              <w:left w:val="nil"/>
              <w:bottom w:val="single" w:sz="4" w:space="0" w:color="auto"/>
              <w:right w:val="nil"/>
            </w:tcBorders>
            <w:shd w:val="clear" w:color="auto" w:fill="auto"/>
            <w:vAlign w:val="bottom"/>
            <w:hideMark/>
          </w:tcPr>
          <w:p w14:paraId="4BF8BCE7" w14:textId="77777777" w:rsidR="006741CC" w:rsidRPr="006741CC" w:rsidRDefault="006741CC" w:rsidP="006741CC">
            <w:pPr>
              <w:widowControl/>
              <w:jc w:val="center"/>
              <w:rPr>
                <w:i/>
                <w:iCs/>
                <w:sz w:val="22"/>
                <w:szCs w:val="22"/>
              </w:rPr>
            </w:pPr>
            <w:r w:rsidRPr="006741CC">
              <w:rPr>
                <w:i/>
                <w:iCs/>
                <w:sz w:val="22"/>
                <w:szCs w:val="22"/>
              </w:rPr>
              <w:t>06</w:t>
            </w:r>
          </w:p>
        </w:tc>
        <w:tc>
          <w:tcPr>
            <w:tcW w:w="326" w:type="dxa"/>
            <w:tcBorders>
              <w:top w:val="nil"/>
              <w:left w:val="nil"/>
              <w:bottom w:val="single" w:sz="4" w:space="0" w:color="auto"/>
              <w:right w:val="nil"/>
            </w:tcBorders>
            <w:shd w:val="clear" w:color="auto" w:fill="auto"/>
            <w:vAlign w:val="bottom"/>
            <w:hideMark/>
          </w:tcPr>
          <w:p w14:paraId="2073D884" w14:textId="77777777" w:rsidR="006741CC" w:rsidRPr="006741CC" w:rsidRDefault="006741CC" w:rsidP="006741CC">
            <w:pPr>
              <w:widowControl/>
              <w:jc w:val="center"/>
              <w:rPr>
                <w:i/>
                <w:iCs/>
                <w:sz w:val="22"/>
                <w:szCs w:val="22"/>
              </w:rPr>
            </w:pPr>
            <w:r w:rsidRPr="006741CC">
              <w:rPr>
                <w:i/>
                <w:iCs/>
                <w:sz w:val="22"/>
                <w:szCs w:val="22"/>
              </w:rPr>
              <w:t>2</w:t>
            </w:r>
          </w:p>
        </w:tc>
        <w:tc>
          <w:tcPr>
            <w:tcW w:w="436" w:type="dxa"/>
            <w:tcBorders>
              <w:top w:val="nil"/>
              <w:left w:val="nil"/>
              <w:bottom w:val="single" w:sz="4" w:space="0" w:color="auto"/>
              <w:right w:val="nil"/>
            </w:tcBorders>
            <w:shd w:val="clear" w:color="auto" w:fill="auto"/>
            <w:vAlign w:val="bottom"/>
            <w:hideMark/>
          </w:tcPr>
          <w:p w14:paraId="1745F754" w14:textId="77777777" w:rsidR="006741CC" w:rsidRPr="006741CC" w:rsidRDefault="006741CC" w:rsidP="006741CC">
            <w:pPr>
              <w:widowControl/>
              <w:jc w:val="center"/>
              <w:rPr>
                <w:i/>
                <w:iCs/>
                <w:sz w:val="22"/>
                <w:szCs w:val="22"/>
              </w:rPr>
            </w:pPr>
            <w:r w:rsidRPr="006741CC">
              <w:rPr>
                <w:i/>
                <w:iCs/>
                <w:sz w:val="22"/>
                <w:szCs w:val="22"/>
              </w:rPr>
              <w:t>01</w:t>
            </w:r>
          </w:p>
        </w:tc>
        <w:tc>
          <w:tcPr>
            <w:tcW w:w="766" w:type="dxa"/>
            <w:tcBorders>
              <w:top w:val="nil"/>
              <w:left w:val="nil"/>
              <w:bottom w:val="single" w:sz="4" w:space="0" w:color="auto"/>
              <w:right w:val="single" w:sz="4" w:space="0" w:color="auto"/>
            </w:tcBorders>
            <w:shd w:val="clear" w:color="auto" w:fill="auto"/>
            <w:vAlign w:val="bottom"/>
            <w:hideMark/>
          </w:tcPr>
          <w:p w14:paraId="722E0DE8" w14:textId="77777777" w:rsidR="006741CC" w:rsidRPr="006741CC" w:rsidRDefault="006741CC" w:rsidP="006741CC">
            <w:pPr>
              <w:widowControl/>
              <w:jc w:val="center"/>
              <w:rPr>
                <w:i/>
                <w:iCs/>
                <w:sz w:val="22"/>
                <w:szCs w:val="22"/>
              </w:rPr>
            </w:pPr>
            <w:r w:rsidRPr="006741CC">
              <w:rPr>
                <w:i/>
                <w:iCs/>
                <w:sz w:val="22"/>
                <w:szCs w:val="22"/>
              </w:rPr>
              <w:t>00000</w:t>
            </w:r>
          </w:p>
        </w:tc>
        <w:tc>
          <w:tcPr>
            <w:tcW w:w="566" w:type="dxa"/>
            <w:tcBorders>
              <w:top w:val="nil"/>
              <w:left w:val="nil"/>
              <w:bottom w:val="single" w:sz="4" w:space="0" w:color="auto"/>
              <w:right w:val="single" w:sz="4" w:space="0" w:color="auto"/>
            </w:tcBorders>
            <w:shd w:val="clear" w:color="auto" w:fill="auto"/>
            <w:noWrap/>
            <w:vAlign w:val="bottom"/>
            <w:hideMark/>
          </w:tcPr>
          <w:p w14:paraId="6BD8668E" w14:textId="77777777" w:rsidR="006741CC" w:rsidRPr="006741CC" w:rsidRDefault="006741CC" w:rsidP="006741CC">
            <w:pPr>
              <w:widowControl/>
              <w:rPr>
                <w:b/>
                <w:bCs/>
                <w:sz w:val="22"/>
                <w:szCs w:val="22"/>
              </w:rPr>
            </w:pPr>
            <w:r w:rsidRPr="006741CC">
              <w:rPr>
                <w:b/>
                <w:bCs/>
                <w:sz w:val="22"/>
                <w:szCs w:val="22"/>
              </w:rPr>
              <w:t> </w:t>
            </w:r>
          </w:p>
        </w:tc>
        <w:tc>
          <w:tcPr>
            <w:tcW w:w="466" w:type="dxa"/>
            <w:tcBorders>
              <w:top w:val="nil"/>
              <w:left w:val="nil"/>
              <w:bottom w:val="single" w:sz="4" w:space="0" w:color="auto"/>
              <w:right w:val="single" w:sz="4" w:space="0" w:color="auto"/>
            </w:tcBorders>
            <w:shd w:val="clear" w:color="auto" w:fill="auto"/>
            <w:vAlign w:val="bottom"/>
            <w:hideMark/>
          </w:tcPr>
          <w:p w14:paraId="67E3375E" w14:textId="77777777" w:rsidR="006741CC" w:rsidRPr="006741CC" w:rsidRDefault="006741CC" w:rsidP="006741CC">
            <w:pPr>
              <w:widowControl/>
              <w:jc w:val="center"/>
              <w:rPr>
                <w:b/>
                <w:bCs/>
                <w:sz w:val="22"/>
                <w:szCs w:val="22"/>
              </w:rPr>
            </w:pPr>
            <w:r w:rsidRPr="006741CC">
              <w:rPr>
                <w:b/>
                <w:bCs/>
                <w:sz w:val="22"/>
                <w:szCs w:val="22"/>
              </w:rPr>
              <w:t> </w:t>
            </w:r>
          </w:p>
        </w:tc>
        <w:tc>
          <w:tcPr>
            <w:tcW w:w="500" w:type="dxa"/>
            <w:tcBorders>
              <w:top w:val="nil"/>
              <w:left w:val="nil"/>
              <w:bottom w:val="single" w:sz="4" w:space="0" w:color="auto"/>
              <w:right w:val="single" w:sz="4" w:space="0" w:color="auto"/>
            </w:tcBorders>
            <w:shd w:val="clear" w:color="auto" w:fill="auto"/>
            <w:vAlign w:val="bottom"/>
            <w:hideMark/>
          </w:tcPr>
          <w:p w14:paraId="12CFECA4" w14:textId="77777777" w:rsidR="006741CC" w:rsidRPr="006741CC" w:rsidRDefault="006741CC" w:rsidP="006741CC">
            <w:pPr>
              <w:widowControl/>
              <w:jc w:val="center"/>
              <w:rPr>
                <w:b/>
                <w:bCs/>
                <w:sz w:val="22"/>
                <w:szCs w:val="22"/>
              </w:rPr>
            </w:pPr>
            <w:r w:rsidRPr="006741CC">
              <w:rPr>
                <w:b/>
                <w:bCs/>
                <w:sz w:val="22"/>
                <w:szCs w:val="22"/>
              </w:rPr>
              <w:t> </w:t>
            </w:r>
          </w:p>
        </w:tc>
        <w:tc>
          <w:tcPr>
            <w:tcW w:w="1151" w:type="dxa"/>
            <w:tcBorders>
              <w:top w:val="nil"/>
              <w:left w:val="nil"/>
              <w:bottom w:val="single" w:sz="4" w:space="0" w:color="auto"/>
              <w:right w:val="single" w:sz="4" w:space="0" w:color="auto"/>
            </w:tcBorders>
            <w:shd w:val="clear" w:color="auto" w:fill="auto"/>
            <w:noWrap/>
            <w:vAlign w:val="bottom"/>
            <w:hideMark/>
          </w:tcPr>
          <w:p w14:paraId="4DB5FABC" w14:textId="77777777" w:rsidR="006741CC" w:rsidRPr="006741CC" w:rsidRDefault="006741CC" w:rsidP="006741CC">
            <w:pPr>
              <w:widowControl/>
              <w:jc w:val="right"/>
              <w:rPr>
                <w:i/>
                <w:iCs/>
                <w:sz w:val="22"/>
                <w:szCs w:val="22"/>
              </w:rPr>
            </w:pPr>
            <w:r w:rsidRPr="006741CC">
              <w:rPr>
                <w:i/>
                <w:iCs/>
                <w:sz w:val="22"/>
                <w:szCs w:val="22"/>
              </w:rPr>
              <w:t>1000,000</w:t>
            </w:r>
          </w:p>
        </w:tc>
        <w:tc>
          <w:tcPr>
            <w:tcW w:w="1151" w:type="dxa"/>
            <w:tcBorders>
              <w:top w:val="nil"/>
              <w:left w:val="nil"/>
              <w:bottom w:val="single" w:sz="4" w:space="0" w:color="auto"/>
              <w:right w:val="single" w:sz="4" w:space="0" w:color="auto"/>
            </w:tcBorders>
            <w:shd w:val="clear" w:color="auto" w:fill="auto"/>
            <w:noWrap/>
            <w:vAlign w:val="bottom"/>
            <w:hideMark/>
          </w:tcPr>
          <w:p w14:paraId="5960F01D" w14:textId="77777777" w:rsidR="006741CC" w:rsidRPr="006741CC" w:rsidRDefault="006741CC" w:rsidP="006741CC">
            <w:pPr>
              <w:widowControl/>
              <w:jc w:val="right"/>
              <w:rPr>
                <w:i/>
                <w:iCs/>
                <w:sz w:val="22"/>
                <w:szCs w:val="22"/>
              </w:rPr>
            </w:pPr>
            <w:r w:rsidRPr="006741CC">
              <w:rPr>
                <w:i/>
                <w:iCs/>
                <w:sz w:val="22"/>
                <w:szCs w:val="22"/>
              </w:rPr>
              <w:t>1000,000</w:t>
            </w:r>
          </w:p>
        </w:tc>
        <w:tc>
          <w:tcPr>
            <w:tcW w:w="1151" w:type="dxa"/>
            <w:tcBorders>
              <w:top w:val="nil"/>
              <w:left w:val="nil"/>
              <w:bottom w:val="single" w:sz="4" w:space="0" w:color="auto"/>
              <w:right w:val="single" w:sz="4" w:space="0" w:color="auto"/>
            </w:tcBorders>
            <w:shd w:val="clear" w:color="auto" w:fill="auto"/>
            <w:noWrap/>
            <w:vAlign w:val="bottom"/>
            <w:hideMark/>
          </w:tcPr>
          <w:p w14:paraId="76E85F00" w14:textId="77777777" w:rsidR="006741CC" w:rsidRPr="006741CC" w:rsidRDefault="006741CC" w:rsidP="006741CC">
            <w:pPr>
              <w:widowControl/>
              <w:jc w:val="right"/>
              <w:rPr>
                <w:i/>
                <w:iCs/>
                <w:sz w:val="22"/>
                <w:szCs w:val="22"/>
              </w:rPr>
            </w:pPr>
            <w:r w:rsidRPr="006741CC">
              <w:rPr>
                <w:i/>
                <w:iCs/>
                <w:sz w:val="22"/>
                <w:szCs w:val="22"/>
              </w:rPr>
              <w:t>1000,000</w:t>
            </w:r>
          </w:p>
        </w:tc>
      </w:tr>
      <w:tr w:rsidR="006741CC" w:rsidRPr="006741CC" w14:paraId="2C90DF95" w14:textId="77777777" w:rsidTr="00BF731A">
        <w:trPr>
          <w:trHeight w:val="900"/>
        </w:trPr>
        <w:tc>
          <w:tcPr>
            <w:tcW w:w="3958" w:type="dxa"/>
            <w:tcBorders>
              <w:top w:val="nil"/>
              <w:left w:val="single" w:sz="4" w:space="0" w:color="auto"/>
              <w:bottom w:val="single" w:sz="4" w:space="0" w:color="auto"/>
              <w:right w:val="single" w:sz="4" w:space="0" w:color="auto"/>
            </w:tcBorders>
            <w:shd w:val="clear" w:color="auto" w:fill="auto"/>
            <w:vAlign w:val="bottom"/>
            <w:hideMark/>
          </w:tcPr>
          <w:p w14:paraId="262A0D3F" w14:textId="77777777" w:rsidR="006741CC" w:rsidRPr="006741CC" w:rsidRDefault="006741CC" w:rsidP="006741CC">
            <w:pPr>
              <w:widowControl/>
              <w:rPr>
                <w:sz w:val="22"/>
                <w:szCs w:val="22"/>
              </w:rPr>
            </w:pPr>
            <w:r w:rsidRPr="006741CC">
              <w:rPr>
                <w:sz w:val="22"/>
                <w:szCs w:val="22"/>
              </w:rPr>
              <w:t>Ремонт автодорог общего пользования за счет средств бюджета поселения</w:t>
            </w:r>
          </w:p>
        </w:tc>
        <w:tc>
          <w:tcPr>
            <w:tcW w:w="436" w:type="dxa"/>
            <w:tcBorders>
              <w:top w:val="nil"/>
              <w:left w:val="nil"/>
              <w:bottom w:val="single" w:sz="4" w:space="0" w:color="auto"/>
              <w:right w:val="nil"/>
            </w:tcBorders>
            <w:shd w:val="clear" w:color="auto" w:fill="auto"/>
            <w:vAlign w:val="bottom"/>
            <w:hideMark/>
          </w:tcPr>
          <w:p w14:paraId="364AEE39" w14:textId="77777777" w:rsidR="006741CC" w:rsidRPr="006741CC" w:rsidRDefault="006741CC" w:rsidP="006741CC">
            <w:pPr>
              <w:widowControl/>
              <w:jc w:val="center"/>
              <w:rPr>
                <w:sz w:val="22"/>
                <w:szCs w:val="22"/>
              </w:rPr>
            </w:pPr>
            <w:r w:rsidRPr="006741CC">
              <w:rPr>
                <w:sz w:val="22"/>
                <w:szCs w:val="22"/>
              </w:rPr>
              <w:t>06</w:t>
            </w:r>
          </w:p>
        </w:tc>
        <w:tc>
          <w:tcPr>
            <w:tcW w:w="326" w:type="dxa"/>
            <w:tcBorders>
              <w:top w:val="nil"/>
              <w:left w:val="nil"/>
              <w:bottom w:val="single" w:sz="4" w:space="0" w:color="auto"/>
              <w:right w:val="nil"/>
            </w:tcBorders>
            <w:shd w:val="clear" w:color="auto" w:fill="auto"/>
            <w:vAlign w:val="bottom"/>
            <w:hideMark/>
          </w:tcPr>
          <w:p w14:paraId="73A1CD5B" w14:textId="77777777" w:rsidR="006741CC" w:rsidRPr="006741CC" w:rsidRDefault="006741CC" w:rsidP="006741CC">
            <w:pPr>
              <w:widowControl/>
              <w:jc w:val="center"/>
              <w:rPr>
                <w:sz w:val="22"/>
                <w:szCs w:val="22"/>
              </w:rPr>
            </w:pPr>
            <w:r w:rsidRPr="006741CC">
              <w:rPr>
                <w:sz w:val="22"/>
                <w:szCs w:val="22"/>
              </w:rPr>
              <w:t>2</w:t>
            </w:r>
          </w:p>
        </w:tc>
        <w:tc>
          <w:tcPr>
            <w:tcW w:w="436" w:type="dxa"/>
            <w:tcBorders>
              <w:top w:val="nil"/>
              <w:left w:val="nil"/>
              <w:bottom w:val="single" w:sz="4" w:space="0" w:color="auto"/>
              <w:right w:val="nil"/>
            </w:tcBorders>
            <w:shd w:val="clear" w:color="auto" w:fill="auto"/>
            <w:vAlign w:val="bottom"/>
            <w:hideMark/>
          </w:tcPr>
          <w:p w14:paraId="2150154B" w14:textId="77777777" w:rsidR="006741CC" w:rsidRPr="006741CC" w:rsidRDefault="006741CC" w:rsidP="006741CC">
            <w:pPr>
              <w:widowControl/>
              <w:jc w:val="center"/>
              <w:rPr>
                <w:sz w:val="22"/>
                <w:szCs w:val="22"/>
              </w:rPr>
            </w:pPr>
            <w:r w:rsidRPr="006741CC">
              <w:rPr>
                <w:sz w:val="22"/>
                <w:szCs w:val="22"/>
              </w:rPr>
              <w:t>01</w:t>
            </w:r>
          </w:p>
        </w:tc>
        <w:tc>
          <w:tcPr>
            <w:tcW w:w="766" w:type="dxa"/>
            <w:tcBorders>
              <w:top w:val="nil"/>
              <w:left w:val="nil"/>
              <w:bottom w:val="single" w:sz="4" w:space="0" w:color="auto"/>
              <w:right w:val="single" w:sz="4" w:space="0" w:color="auto"/>
            </w:tcBorders>
            <w:shd w:val="clear" w:color="auto" w:fill="auto"/>
            <w:vAlign w:val="bottom"/>
            <w:hideMark/>
          </w:tcPr>
          <w:p w14:paraId="184DB431" w14:textId="77777777" w:rsidR="006741CC" w:rsidRPr="006741CC" w:rsidRDefault="006741CC" w:rsidP="006741CC">
            <w:pPr>
              <w:widowControl/>
              <w:jc w:val="center"/>
              <w:rPr>
                <w:sz w:val="22"/>
                <w:szCs w:val="22"/>
              </w:rPr>
            </w:pPr>
            <w:r w:rsidRPr="006741CC">
              <w:rPr>
                <w:sz w:val="22"/>
                <w:szCs w:val="22"/>
              </w:rPr>
              <w:t>73020</w:t>
            </w:r>
          </w:p>
        </w:tc>
        <w:tc>
          <w:tcPr>
            <w:tcW w:w="566" w:type="dxa"/>
            <w:tcBorders>
              <w:top w:val="nil"/>
              <w:left w:val="nil"/>
              <w:bottom w:val="single" w:sz="4" w:space="0" w:color="auto"/>
              <w:right w:val="single" w:sz="4" w:space="0" w:color="auto"/>
            </w:tcBorders>
            <w:shd w:val="clear" w:color="auto" w:fill="auto"/>
            <w:noWrap/>
            <w:vAlign w:val="bottom"/>
            <w:hideMark/>
          </w:tcPr>
          <w:p w14:paraId="78067C63" w14:textId="77777777" w:rsidR="006741CC" w:rsidRPr="006741CC" w:rsidRDefault="006741CC" w:rsidP="006741CC">
            <w:pPr>
              <w:widowControl/>
              <w:rPr>
                <w:sz w:val="22"/>
                <w:szCs w:val="22"/>
              </w:rPr>
            </w:pPr>
            <w:r w:rsidRPr="006741CC">
              <w:rPr>
                <w:sz w:val="22"/>
                <w:szCs w:val="22"/>
              </w:rPr>
              <w:t> </w:t>
            </w:r>
          </w:p>
        </w:tc>
        <w:tc>
          <w:tcPr>
            <w:tcW w:w="466" w:type="dxa"/>
            <w:tcBorders>
              <w:top w:val="nil"/>
              <w:left w:val="nil"/>
              <w:bottom w:val="single" w:sz="4" w:space="0" w:color="auto"/>
              <w:right w:val="single" w:sz="4" w:space="0" w:color="auto"/>
            </w:tcBorders>
            <w:shd w:val="clear" w:color="auto" w:fill="auto"/>
            <w:vAlign w:val="bottom"/>
            <w:hideMark/>
          </w:tcPr>
          <w:p w14:paraId="2BDED1D6" w14:textId="77777777" w:rsidR="006741CC" w:rsidRPr="006741CC" w:rsidRDefault="006741CC" w:rsidP="006741CC">
            <w:pPr>
              <w:widowControl/>
              <w:jc w:val="center"/>
              <w:rPr>
                <w:sz w:val="22"/>
                <w:szCs w:val="22"/>
              </w:rPr>
            </w:pPr>
            <w:r w:rsidRPr="006741CC">
              <w:rPr>
                <w:sz w:val="22"/>
                <w:szCs w:val="22"/>
              </w:rPr>
              <w:t> </w:t>
            </w:r>
          </w:p>
        </w:tc>
        <w:tc>
          <w:tcPr>
            <w:tcW w:w="500" w:type="dxa"/>
            <w:tcBorders>
              <w:top w:val="nil"/>
              <w:left w:val="nil"/>
              <w:bottom w:val="single" w:sz="4" w:space="0" w:color="auto"/>
              <w:right w:val="single" w:sz="4" w:space="0" w:color="auto"/>
            </w:tcBorders>
            <w:shd w:val="clear" w:color="auto" w:fill="auto"/>
            <w:vAlign w:val="bottom"/>
            <w:hideMark/>
          </w:tcPr>
          <w:p w14:paraId="1E24B990" w14:textId="77777777" w:rsidR="006741CC" w:rsidRPr="006741CC" w:rsidRDefault="006741CC" w:rsidP="006741CC">
            <w:pPr>
              <w:widowControl/>
              <w:jc w:val="center"/>
              <w:rPr>
                <w:sz w:val="22"/>
                <w:szCs w:val="22"/>
              </w:rPr>
            </w:pPr>
            <w:r w:rsidRPr="006741CC">
              <w:rPr>
                <w:sz w:val="22"/>
                <w:szCs w:val="22"/>
              </w:rPr>
              <w:t> </w:t>
            </w:r>
          </w:p>
        </w:tc>
        <w:tc>
          <w:tcPr>
            <w:tcW w:w="1151" w:type="dxa"/>
            <w:tcBorders>
              <w:top w:val="nil"/>
              <w:left w:val="nil"/>
              <w:bottom w:val="single" w:sz="4" w:space="0" w:color="auto"/>
              <w:right w:val="single" w:sz="4" w:space="0" w:color="auto"/>
            </w:tcBorders>
            <w:shd w:val="clear" w:color="auto" w:fill="auto"/>
            <w:noWrap/>
            <w:vAlign w:val="bottom"/>
            <w:hideMark/>
          </w:tcPr>
          <w:p w14:paraId="01EF9359" w14:textId="77777777" w:rsidR="006741CC" w:rsidRPr="006741CC" w:rsidRDefault="006741CC" w:rsidP="006741CC">
            <w:pPr>
              <w:widowControl/>
              <w:jc w:val="right"/>
              <w:rPr>
                <w:sz w:val="22"/>
                <w:szCs w:val="22"/>
              </w:rPr>
            </w:pPr>
            <w:r w:rsidRPr="006741CC">
              <w:rPr>
                <w:sz w:val="22"/>
                <w:szCs w:val="22"/>
              </w:rPr>
              <w:t>1000,000</w:t>
            </w:r>
          </w:p>
        </w:tc>
        <w:tc>
          <w:tcPr>
            <w:tcW w:w="1151" w:type="dxa"/>
            <w:tcBorders>
              <w:top w:val="nil"/>
              <w:left w:val="nil"/>
              <w:bottom w:val="single" w:sz="4" w:space="0" w:color="auto"/>
              <w:right w:val="single" w:sz="4" w:space="0" w:color="auto"/>
            </w:tcBorders>
            <w:shd w:val="clear" w:color="auto" w:fill="auto"/>
            <w:noWrap/>
            <w:vAlign w:val="bottom"/>
            <w:hideMark/>
          </w:tcPr>
          <w:p w14:paraId="5EF45C20" w14:textId="77777777" w:rsidR="006741CC" w:rsidRPr="006741CC" w:rsidRDefault="006741CC" w:rsidP="006741CC">
            <w:pPr>
              <w:widowControl/>
              <w:jc w:val="right"/>
              <w:rPr>
                <w:sz w:val="22"/>
                <w:szCs w:val="22"/>
              </w:rPr>
            </w:pPr>
            <w:r w:rsidRPr="006741CC">
              <w:rPr>
                <w:sz w:val="22"/>
                <w:szCs w:val="22"/>
              </w:rPr>
              <w:t>1000,000</w:t>
            </w:r>
          </w:p>
        </w:tc>
        <w:tc>
          <w:tcPr>
            <w:tcW w:w="1151" w:type="dxa"/>
            <w:tcBorders>
              <w:top w:val="nil"/>
              <w:left w:val="nil"/>
              <w:bottom w:val="single" w:sz="4" w:space="0" w:color="auto"/>
              <w:right w:val="single" w:sz="4" w:space="0" w:color="auto"/>
            </w:tcBorders>
            <w:shd w:val="clear" w:color="auto" w:fill="auto"/>
            <w:noWrap/>
            <w:vAlign w:val="bottom"/>
            <w:hideMark/>
          </w:tcPr>
          <w:p w14:paraId="5F7F2A91" w14:textId="77777777" w:rsidR="006741CC" w:rsidRPr="006741CC" w:rsidRDefault="006741CC" w:rsidP="006741CC">
            <w:pPr>
              <w:widowControl/>
              <w:jc w:val="right"/>
              <w:rPr>
                <w:sz w:val="22"/>
                <w:szCs w:val="22"/>
              </w:rPr>
            </w:pPr>
            <w:r w:rsidRPr="006741CC">
              <w:rPr>
                <w:sz w:val="22"/>
                <w:szCs w:val="22"/>
              </w:rPr>
              <w:t>1000,000</w:t>
            </w:r>
          </w:p>
        </w:tc>
      </w:tr>
      <w:tr w:rsidR="006741CC" w:rsidRPr="006741CC" w14:paraId="0E8B1085" w14:textId="77777777" w:rsidTr="00BF731A">
        <w:trPr>
          <w:trHeight w:val="645"/>
        </w:trPr>
        <w:tc>
          <w:tcPr>
            <w:tcW w:w="3958" w:type="dxa"/>
            <w:tcBorders>
              <w:top w:val="nil"/>
              <w:left w:val="single" w:sz="4" w:space="0" w:color="auto"/>
              <w:bottom w:val="single" w:sz="4" w:space="0" w:color="auto"/>
              <w:right w:val="single" w:sz="4" w:space="0" w:color="auto"/>
            </w:tcBorders>
            <w:shd w:val="clear" w:color="auto" w:fill="auto"/>
            <w:vAlign w:val="bottom"/>
            <w:hideMark/>
          </w:tcPr>
          <w:p w14:paraId="4CDE27FA" w14:textId="77777777" w:rsidR="006741CC" w:rsidRPr="006741CC" w:rsidRDefault="006741CC" w:rsidP="006741CC">
            <w:pPr>
              <w:widowControl/>
              <w:rPr>
                <w:sz w:val="22"/>
                <w:szCs w:val="22"/>
              </w:rPr>
            </w:pPr>
            <w:r w:rsidRPr="006741CC">
              <w:rPr>
                <w:sz w:val="22"/>
                <w:szCs w:val="22"/>
              </w:rPr>
              <w:t>Закупка товаров, работ и услуг для  обеспечения государственных (муниципальных ) нужд</w:t>
            </w:r>
          </w:p>
        </w:tc>
        <w:tc>
          <w:tcPr>
            <w:tcW w:w="436" w:type="dxa"/>
            <w:tcBorders>
              <w:top w:val="nil"/>
              <w:left w:val="nil"/>
              <w:bottom w:val="single" w:sz="4" w:space="0" w:color="auto"/>
              <w:right w:val="nil"/>
            </w:tcBorders>
            <w:shd w:val="clear" w:color="auto" w:fill="auto"/>
            <w:vAlign w:val="bottom"/>
            <w:hideMark/>
          </w:tcPr>
          <w:p w14:paraId="01B07B4A" w14:textId="77777777" w:rsidR="006741CC" w:rsidRPr="006741CC" w:rsidRDefault="006741CC" w:rsidP="006741CC">
            <w:pPr>
              <w:widowControl/>
              <w:jc w:val="center"/>
              <w:rPr>
                <w:sz w:val="22"/>
                <w:szCs w:val="22"/>
              </w:rPr>
            </w:pPr>
            <w:r w:rsidRPr="006741CC">
              <w:rPr>
                <w:sz w:val="22"/>
                <w:szCs w:val="22"/>
              </w:rPr>
              <w:t>06</w:t>
            </w:r>
          </w:p>
        </w:tc>
        <w:tc>
          <w:tcPr>
            <w:tcW w:w="326" w:type="dxa"/>
            <w:tcBorders>
              <w:top w:val="nil"/>
              <w:left w:val="nil"/>
              <w:bottom w:val="single" w:sz="4" w:space="0" w:color="auto"/>
              <w:right w:val="nil"/>
            </w:tcBorders>
            <w:shd w:val="clear" w:color="auto" w:fill="auto"/>
            <w:vAlign w:val="bottom"/>
            <w:hideMark/>
          </w:tcPr>
          <w:p w14:paraId="6A7674B6" w14:textId="77777777" w:rsidR="006741CC" w:rsidRPr="006741CC" w:rsidRDefault="006741CC" w:rsidP="006741CC">
            <w:pPr>
              <w:widowControl/>
              <w:jc w:val="center"/>
              <w:rPr>
                <w:sz w:val="22"/>
                <w:szCs w:val="22"/>
              </w:rPr>
            </w:pPr>
            <w:r w:rsidRPr="006741CC">
              <w:rPr>
                <w:sz w:val="22"/>
                <w:szCs w:val="22"/>
              </w:rPr>
              <w:t>2</w:t>
            </w:r>
          </w:p>
        </w:tc>
        <w:tc>
          <w:tcPr>
            <w:tcW w:w="436" w:type="dxa"/>
            <w:tcBorders>
              <w:top w:val="nil"/>
              <w:left w:val="nil"/>
              <w:bottom w:val="single" w:sz="4" w:space="0" w:color="auto"/>
              <w:right w:val="nil"/>
            </w:tcBorders>
            <w:shd w:val="clear" w:color="auto" w:fill="auto"/>
            <w:vAlign w:val="bottom"/>
            <w:hideMark/>
          </w:tcPr>
          <w:p w14:paraId="5D68581D" w14:textId="77777777" w:rsidR="006741CC" w:rsidRPr="006741CC" w:rsidRDefault="006741CC" w:rsidP="006741CC">
            <w:pPr>
              <w:widowControl/>
              <w:jc w:val="center"/>
              <w:rPr>
                <w:sz w:val="22"/>
                <w:szCs w:val="22"/>
              </w:rPr>
            </w:pPr>
            <w:r w:rsidRPr="006741CC">
              <w:rPr>
                <w:sz w:val="22"/>
                <w:szCs w:val="22"/>
              </w:rPr>
              <w:t>01</w:t>
            </w:r>
          </w:p>
        </w:tc>
        <w:tc>
          <w:tcPr>
            <w:tcW w:w="766" w:type="dxa"/>
            <w:tcBorders>
              <w:top w:val="nil"/>
              <w:left w:val="nil"/>
              <w:bottom w:val="single" w:sz="4" w:space="0" w:color="auto"/>
              <w:right w:val="single" w:sz="4" w:space="0" w:color="auto"/>
            </w:tcBorders>
            <w:shd w:val="clear" w:color="auto" w:fill="auto"/>
            <w:vAlign w:val="bottom"/>
            <w:hideMark/>
          </w:tcPr>
          <w:p w14:paraId="070933E5" w14:textId="77777777" w:rsidR="006741CC" w:rsidRPr="006741CC" w:rsidRDefault="006741CC" w:rsidP="006741CC">
            <w:pPr>
              <w:widowControl/>
              <w:jc w:val="center"/>
              <w:rPr>
                <w:sz w:val="22"/>
                <w:szCs w:val="22"/>
              </w:rPr>
            </w:pPr>
            <w:r w:rsidRPr="006741CC">
              <w:rPr>
                <w:sz w:val="22"/>
                <w:szCs w:val="22"/>
              </w:rPr>
              <w:t>73020</w:t>
            </w:r>
          </w:p>
        </w:tc>
        <w:tc>
          <w:tcPr>
            <w:tcW w:w="566" w:type="dxa"/>
            <w:tcBorders>
              <w:top w:val="nil"/>
              <w:left w:val="nil"/>
              <w:bottom w:val="single" w:sz="4" w:space="0" w:color="auto"/>
              <w:right w:val="single" w:sz="4" w:space="0" w:color="auto"/>
            </w:tcBorders>
            <w:shd w:val="clear" w:color="auto" w:fill="auto"/>
            <w:noWrap/>
            <w:vAlign w:val="bottom"/>
            <w:hideMark/>
          </w:tcPr>
          <w:p w14:paraId="07188620" w14:textId="77777777" w:rsidR="006741CC" w:rsidRPr="006741CC" w:rsidRDefault="006741CC" w:rsidP="006741CC">
            <w:pPr>
              <w:widowControl/>
              <w:rPr>
                <w:sz w:val="22"/>
                <w:szCs w:val="22"/>
              </w:rPr>
            </w:pPr>
            <w:r w:rsidRPr="006741CC">
              <w:rPr>
                <w:sz w:val="22"/>
                <w:szCs w:val="22"/>
              </w:rPr>
              <w:t>200</w:t>
            </w:r>
          </w:p>
        </w:tc>
        <w:tc>
          <w:tcPr>
            <w:tcW w:w="466" w:type="dxa"/>
            <w:tcBorders>
              <w:top w:val="nil"/>
              <w:left w:val="nil"/>
              <w:bottom w:val="single" w:sz="4" w:space="0" w:color="auto"/>
              <w:right w:val="single" w:sz="4" w:space="0" w:color="auto"/>
            </w:tcBorders>
            <w:shd w:val="clear" w:color="auto" w:fill="auto"/>
            <w:vAlign w:val="bottom"/>
            <w:hideMark/>
          </w:tcPr>
          <w:p w14:paraId="52DE3A5D" w14:textId="77777777" w:rsidR="006741CC" w:rsidRPr="006741CC" w:rsidRDefault="006741CC" w:rsidP="006741CC">
            <w:pPr>
              <w:widowControl/>
              <w:jc w:val="center"/>
              <w:rPr>
                <w:sz w:val="22"/>
                <w:szCs w:val="22"/>
              </w:rPr>
            </w:pPr>
            <w:r w:rsidRPr="006741CC">
              <w:rPr>
                <w:sz w:val="22"/>
                <w:szCs w:val="22"/>
              </w:rPr>
              <w:t> </w:t>
            </w:r>
          </w:p>
        </w:tc>
        <w:tc>
          <w:tcPr>
            <w:tcW w:w="500" w:type="dxa"/>
            <w:tcBorders>
              <w:top w:val="nil"/>
              <w:left w:val="nil"/>
              <w:bottom w:val="single" w:sz="4" w:space="0" w:color="auto"/>
              <w:right w:val="single" w:sz="4" w:space="0" w:color="auto"/>
            </w:tcBorders>
            <w:shd w:val="clear" w:color="auto" w:fill="auto"/>
            <w:vAlign w:val="bottom"/>
            <w:hideMark/>
          </w:tcPr>
          <w:p w14:paraId="3271D93A" w14:textId="77777777" w:rsidR="006741CC" w:rsidRPr="006741CC" w:rsidRDefault="006741CC" w:rsidP="006741CC">
            <w:pPr>
              <w:widowControl/>
              <w:jc w:val="center"/>
              <w:rPr>
                <w:sz w:val="22"/>
                <w:szCs w:val="22"/>
              </w:rPr>
            </w:pPr>
            <w:r w:rsidRPr="006741CC">
              <w:rPr>
                <w:sz w:val="22"/>
                <w:szCs w:val="22"/>
              </w:rPr>
              <w:t> </w:t>
            </w:r>
          </w:p>
        </w:tc>
        <w:tc>
          <w:tcPr>
            <w:tcW w:w="1151" w:type="dxa"/>
            <w:tcBorders>
              <w:top w:val="nil"/>
              <w:left w:val="nil"/>
              <w:bottom w:val="single" w:sz="4" w:space="0" w:color="auto"/>
              <w:right w:val="single" w:sz="4" w:space="0" w:color="auto"/>
            </w:tcBorders>
            <w:shd w:val="clear" w:color="auto" w:fill="auto"/>
            <w:noWrap/>
            <w:vAlign w:val="bottom"/>
            <w:hideMark/>
          </w:tcPr>
          <w:p w14:paraId="54A75EEF" w14:textId="77777777" w:rsidR="006741CC" w:rsidRPr="006741CC" w:rsidRDefault="006741CC" w:rsidP="006741CC">
            <w:pPr>
              <w:widowControl/>
              <w:jc w:val="right"/>
              <w:rPr>
                <w:sz w:val="22"/>
                <w:szCs w:val="22"/>
              </w:rPr>
            </w:pPr>
            <w:r w:rsidRPr="006741CC">
              <w:rPr>
                <w:sz w:val="22"/>
                <w:szCs w:val="22"/>
              </w:rPr>
              <w:t>1000,000</w:t>
            </w:r>
          </w:p>
        </w:tc>
        <w:tc>
          <w:tcPr>
            <w:tcW w:w="1151" w:type="dxa"/>
            <w:tcBorders>
              <w:top w:val="nil"/>
              <w:left w:val="nil"/>
              <w:bottom w:val="single" w:sz="4" w:space="0" w:color="auto"/>
              <w:right w:val="single" w:sz="4" w:space="0" w:color="auto"/>
            </w:tcBorders>
            <w:shd w:val="clear" w:color="auto" w:fill="auto"/>
            <w:noWrap/>
            <w:vAlign w:val="bottom"/>
            <w:hideMark/>
          </w:tcPr>
          <w:p w14:paraId="33F1E100" w14:textId="77777777" w:rsidR="006741CC" w:rsidRPr="006741CC" w:rsidRDefault="006741CC" w:rsidP="006741CC">
            <w:pPr>
              <w:widowControl/>
              <w:jc w:val="right"/>
              <w:rPr>
                <w:sz w:val="22"/>
                <w:szCs w:val="22"/>
              </w:rPr>
            </w:pPr>
            <w:r w:rsidRPr="006741CC">
              <w:rPr>
                <w:sz w:val="22"/>
                <w:szCs w:val="22"/>
              </w:rPr>
              <w:t>1000,000</w:t>
            </w:r>
          </w:p>
        </w:tc>
        <w:tc>
          <w:tcPr>
            <w:tcW w:w="1151" w:type="dxa"/>
            <w:tcBorders>
              <w:top w:val="nil"/>
              <w:left w:val="nil"/>
              <w:bottom w:val="single" w:sz="4" w:space="0" w:color="auto"/>
              <w:right w:val="single" w:sz="4" w:space="0" w:color="auto"/>
            </w:tcBorders>
            <w:shd w:val="clear" w:color="auto" w:fill="auto"/>
            <w:noWrap/>
            <w:vAlign w:val="bottom"/>
            <w:hideMark/>
          </w:tcPr>
          <w:p w14:paraId="61517F3C" w14:textId="77777777" w:rsidR="006741CC" w:rsidRPr="006741CC" w:rsidRDefault="006741CC" w:rsidP="006741CC">
            <w:pPr>
              <w:widowControl/>
              <w:jc w:val="right"/>
              <w:rPr>
                <w:sz w:val="22"/>
                <w:szCs w:val="22"/>
              </w:rPr>
            </w:pPr>
            <w:r w:rsidRPr="006741CC">
              <w:rPr>
                <w:sz w:val="22"/>
                <w:szCs w:val="22"/>
              </w:rPr>
              <w:t>1000,000</w:t>
            </w:r>
          </w:p>
        </w:tc>
      </w:tr>
      <w:tr w:rsidR="006741CC" w:rsidRPr="006741CC" w14:paraId="71A47D18" w14:textId="77777777" w:rsidTr="00BF731A">
        <w:trPr>
          <w:trHeight w:val="570"/>
        </w:trPr>
        <w:tc>
          <w:tcPr>
            <w:tcW w:w="3958" w:type="dxa"/>
            <w:tcBorders>
              <w:top w:val="nil"/>
              <w:left w:val="single" w:sz="4" w:space="0" w:color="auto"/>
              <w:bottom w:val="single" w:sz="4" w:space="0" w:color="auto"/>
              <w:right w:val="single" w:sz="4" w:space="0" w:color="auto"/>
            </w:tcBorders>
            <w:shd w:val="clear" w:color="auto" w:fill="auto"/>
            <w:vAlign w:val="bottom"/>
            <w:hideMark/>
          </w:tcPr>
          <w:p w14:paraId="08056B21" w14:textId="77777777" w:rsidR="006741CC" w:rsidRPr="006741CC" w:rsidRDefault="006741CC" w:rsidP="006741CC">
            <w:pPr>
              <w:widowControl/>
              <w:rPr>
                <w:sz w:val="22"/>
                <w:szCs w:val="22"/>
              </w:rPr>
            </w:pPr>
            <w:r w:rsidRPr="006741CC">
              <w:rPr>
                <w:sz w:val="22"/>
                <w:szCs w:val="22"/>
              </w:rPr>
              <w:t>Иные закупки товаров, работ и услуг для обеспечения государственных (муниципальных) нужд</w:t>
            </w:r>
          </w:p>
        </w:tc>
        <w:tc>
          <w:tcPr>
            <w:tcW w:w="436" w:type="dxa"/>
            <w:tcBorders>
              <w:top w:val="nil"/>
              <w:left w:val="nil"/>
              <w:bottom w:val="single" w:sz="4" w:space="0" w:color="auto"/>
              <w:right w:val="nil"/>
            </w:tcBorders>
            <w:shd w:val="clear" w:color="auto" w:fill="auto"/>
            <w:vAlign w:val="bottom"/>
            <w:hideMark/>
          </w:tcPr>
          <w:p w14:paraId="52EB75ED" w14:textId="77777777" w:rsidR="006741CC" w:rsidRPr="006741CC" w:rsidRDefault="006741CC" w:rsidP="006741CC">
            <w:pPr>
              <w:widowControl/>
              <w:jc w:val="center"/>
              <w:rPr>
                <w:sz w:val="22"/>
                <w:szCs w:val="22"/>
              </w:rPr>
            </w:pPr>
            <w:r w:rsidRPr="006741CC">
              <w:rPr>
                <w:sz w:val="22"/>
                <w:szCs w:val="22"/>
              </w:rPr>
              <w:t>06</w:t>
            </w:r>
          </w:p>
        </w:tc>
        <w:tc>
          <w:tcPr>
            <w:tcW w:w="326" w:type="dxa"/>
            <w:tcBorders>
              <w:top w:val="nil"/>
              <w:left w:val="nil"/>
              <w:bottom w:val="single" w:sz="4" w:space="0" w:color="auto"/>
              <w:right w:val="nil"/>
            </w:tcBorders>
            <w:shd w:val="clear" w:color="auto" w:fill="auto"/>
            <w:vAlign w:val="bottom"/>
            <w:hideMark/>
          </w:tcPr>
          <w:p w14:paraId="2E17F3FE" w14:textId="77777777" w:rsidR="006741CC" w:rsidRPr="006741CC" w:rsidRDefault="006741CC" w:rsidP="006741CC">
            <w:pPr>
              <w:widowControl/>
              <w:jc w:val="center"/>
              <w:rPr>
                <w:sz w:val="22"/>
                <w:szCs w:val="22"/>
              </w:rPr>
            </w:pPr>
            <w:r w:rsidRPr="006741CC">
              <w:rPr>
                <w:sz w:val="22"/>
                <w:szCs w:val="22"/>
              </w:rPr>
              <w:t>2</w:t>
            </w:r>
          </w:p>
        </w:tc>
        <w:tc>
          <w:tcPr>
            <w:tcW w:w="436" w:type="dxa"/>
            <w:tcBorders>
              <w:top w:val="nil"/>
              <w:left w:val="nil"/>
              <w:bottom w:val="single" w:sz="4" w:space="0" w:color="auto"/>
              <w:right w:val="nil"/>
            </w:tcBorders>
            <w:shd w:val="clear" w:color="auto" w:fill="auto"/>
            <w:vAlign w:val="bottom"/>
            <w:hideMark/>
          </w:tcPr>
          <w:p w14:paraId="67F82A84" w14:textId="77777777" w:rsidR="006741CC" w:rsidRPr="006741CC" w:rsidRDefault="006741CC" w:rsidP="006741CC">
            <w:pPr>
              <w:widowControl/>
              <w:jc w:val="center"/>
              <w:rPr>
                <w:sz w:val="22"/>
                <w:szCs w:val="22"/>
              </w:rPr>
            </w:pPr>
            <w:r w:rsidRPr="006741CC">
              <w:rPr>
                <w:sz w:val="22"/>
                <w:szCs w:val="22"/>
              </w:rPr>
              <w:t>01</w:t>
            </w:r>
          </w:p>
        </w:tc>
        <w:tc>
          <w:tcPr>
            <w:tcW w:w="766" w:type="dxa"/>
            <w:tcBorders>
              <w:top w:val="nil"/>
              <w:left w:val="nil"/>
              <w:bottom w:val="single" w:sz="4" w:space="0" w:color="auto"/>
              <w:right w:val="single" w:sz="4" w:space="0" w:color="auto"/>
            </w:tcBorders>
            <w:shd w:val="clear" w:color="auto" w:fill="auto"/>
            <w:vAlign w:val="bottom"/>
            <w:hideMark/>
          </w:tcPr>
          <w:p w14:paraId="36840297" w14:textId="77777777" w:rsidR="006741CC" w:rsidRPr="006741CC" w:rsidRDefault="006741CC" w:rsidP="006741CC">
            <w:pPr>
              <w:widowControl/>
              <w:jc w:val="center"/>
              <w:rPr>
                <w:sz w:val="22"/>
                <w:szCs w:val="22"/>
              </w:rPr>
            </w:pPr>
            <w:r w:rsidRPr="006741CC">
              <w:rPr>
                <w:sz w:val="22"/>
                <w:szCs w:val="22"/>
              </w:rPr>
              <w:t>73020</w:t>
            </w:r>
          </w:p>
        </w:tc>
        <w:tc>
          <w:tcPr>
            <w:tcW w:w="566" w:type="dxa"/>
            <w:tcBorders>
              <w:top w:val="nil"/>
              <w:left w:val="nil"/>
              <w:bottom w:val="single" w:sz="4" w:space="0" w:color="auto"/>
              <w:right w:val="single" w:sz="4" w:space="0" w:color="auto"/>
            </w:tcBorders>
            <w:shd w:val="clear" w:color="auto" w:fill="auto"/>
            <w:noWrap/>
            <w:vAlign w:val="bottom"/>
            <w:hideMark/>
          </w:tcPr>
          <w:p w14:paraId="01641F45" w14:textId="77777777" w:rsidR="006741CC" w:rsidRPr="006741CC" w:rsidRDefault="006741CC" w:rsidP="006741CC">
            <w:pPr>
              <w:widowControl/>
              <w:rPr>
                <w:sz w:val="22"/>
                <w:szCs w:val="22"/>
              </w:rPr>
            </w:pPr>
            <w:r w:rsidRPr="006741CC">
              <w:rPr>
                <w:sz w:val="22"/>
                <w:szCs w:val="22"/>
              </w:rPr>
              <w:t>240</w:t>
            </w:r>
          </w:p>
        </w:tc>
        <w:tc>
          <w:tcPr>
            <w:tcW w:w="466" w:type="dxa"/>
            <w:tcBorders>
              <w:top w:val="nil"/>
              <w:left w:val="nil"/>
              <w:bottom w:val="single" w:sz="4" w:space="0" w:color="auto"/>
              <w:right w:val="single" w:sz="4" w:space="0" w:color="auto"/>
            </w:tcBorders>
            <w:shd w:val="clear" w:color="auto" w:fill="auto"/>
            <w:vAlign w:val="bottom"/>
            <w:hideMark/>
          </w:tcPr>
          <w:p w14:paraId="79104752" w14:textId="77777777" w:rsidR="006741CC" w:rsidRPr="006741CC" w:rsidRDefault="006741CC" w:rsidP="006741CC">
            <w:pPr>
              <w:widowControl/>
              <w:jc w:val="center"/>
              <w:rPr>
                <w:sz w:val="22"/>
                <w:szCs w:val="22"/>
              </w:rPr>
            </w:pPr>
            <w:r w:rsidRPr="006741CC">
              <w:rPr>
                <w:sz w:val="22"/>
                <w:szCs w:val="22"/>
              </w:rPr>
              <w:t> </w:t>
            </w:r>
          </w:p>
        </w:tc>
        <w:tc>
          <w:tcPr>
            <w:tcW w:w="500" w:type="dxa"/>
            <w:tcBorders>
              <w:top w:val="nil"/>
              <w:left w:val="nil"/>
              <w:bottom w:val="single" w:sz="4" w:space="0" w:color="auto"/>
              <w:right w:val="single" w:sz="4" w:space="0" w:color="auto"/>
            </w:tcBorders>
            <w:shd w:val="clear" w:color="auto" w:fill="auto"/>
            <w:vAlign w:val="bottom"/>
            <w:hideMark/>
          </w:tcPr>
          <w:p w14:paraId="008D09E8" w14:textId="77777777" w:rsidR="006741CC" w:rsidRPr="006741CC" w:rsidRDefault="006741CC" w:rsidP="006741CC">
            <w:pPr>
              <w:widowControl/>
              <w:jc w:val="center"/>
              <w:rPr>
                <w:sz w:val="22"/>
                <w:szCs w:val="22"/>
              </w:rPr>
            </w:pPr>
            <w:r w:rsidRPr="006741CC">
              <w:rPr>
                <w:sz w:val="22"/>
                <w:szCs w:val="22"/>
              </w:rPr>
              <w:t> </w:t>
            </w:r>
          </w:p>
        </w:tc>
        <w:tc>
          <w:tcPr>
            <w:tcW w:w="1151" w:type="dxa"/>
            <w:tcBorders>
              <w:top w:val="nil"/>
              <w:left w:val="nil"/>
              <w:bottom w:val="single" w:sz="4" w:space="0" w:color="auto"/>
              <w:right w:val="single" w:sz="4" w:space="0" w:color="auto"/>
            </w:tcBorders>
            <w:shd w:val="clear" w:color="auto" w:fill="auto"/>
            <w:noWrap/>
            <w:vAlign w:val="bottom"/>
            <w:hideMark/>
          </w:tcPr>
          <w:p w14:paraId="3DC1C4B3" w14:textId="77777777" w:rsidR="006741CC" w:rsidRPr="006741CC" w:rsidRDefault="006741CC" w:rsidP="006741CC">
            <w:pPr>
              <w:widowControl/>
              <w:jc w:val="right"/>
              <w:rPr>
                <w:sz w:val="22"/>
                <w:szCs w:val="22"/>
              </w:rPr>
            </w:pPr>
            <w:r w:rsidRPr="006741CC">
              <w:rPr>
                <w:sz w:val="22"/>
                <w:szCs w:val="22"/>
              </w:rPr>
              <w:t>1000,000</w:t>
            </w:r>
          </w:p>
        </w:tc>
        <w:tc>
          <w:tcPr>
            <w:tcW w:w="1151" w:type="dxa"/>
            <w:tcBorders>
              <w:top w:val="nil"/>
              <w:left w:val="nil"/>
              <w:bottom w:val="single" w:sz="4" w:space="0" w:color="auto"/>
              <w:right w:val="single" w:sz="4" w:space="0" w:color="auto"/>
            </w:tcBorders>
            <w:shd w:val="clear" w:color="auto" w:fill="auto"/>
            <w:noWrap/>
            <w:vAlign w:val="bottom"/>
            <w:hideMark/>
          </w:tcPr>
          <w:p w14:paraId="4DA3E271" w14:textId="77777777" w:rsidR="006741CC" w:rsidRPr="006741CC" w:rsidRDefault="006741CC" w:rsidP="006741CC">
            <w:pPr>
              <w:widowControl/>
              <w:jc w:val="right"/>
              <w:rPr>
                <w:sz w:val="22"/>
                <w:szCs w:val="22"/>
              </w:rPr>
            </w:pPr>
            <w:r w:rsidRPr="006741CC">
              <w:rPr>
                <w:sz w:val="22"/>
                <w:szCs w:val="22"/>
              </w:rPr>
              <w:t>1000,000</w:t>
            </w:r>
          </w:p>
        </w:tc>
        <w:tc>
          <w:tcPr>
            <w:tcW w:w="1151" w:type="dxa"/>
            <w:tcBorders>
              <w:top w:val="nil"/>
              <w:left w:val="nil"/>
              <w:bottom w:val="single" w:sz="4" w:space="0" w:color="auto"/>
              <w:right w:val="single" w:sz="4" w:space="0" w:color="auto"/>
            </w:tcBorders>
            <w:shd w:val="clear" w:color="auto" w:fill="auto"/>
            <w:noWrap/>
            <w:vAlign w:val="bottom"/>
            <w:hideMark/>
          </w:tcPr>
          <w:p w14:paraId="2332DF12" w14:textId="77777777" w:rsidR="006741CC" w:rsidRPr="006741CC" w:rsidRDefault="006741CC" w:rsidP="006741CC">
            <w:pPr>
              <w:widowControl/>
              <w:jc w:val="right"/>
              <w:rPr>
                <w:sz w:val="22"/>
                <w:szCs w:val="22"/>
              </w:rPr>
            </w:pPr>
            <w:r w:rsidRPr="006741CC">
              <w:rPr>
                <w:sz w:val="22"/>
                <w:szCs w:val="22"/>
              </w:rPr>
              <w:t>1000,000</w:t>
            </w:r>
          </w:p>
        </w:tc>
      </w:tr>
      <w:tr w:rsidR="006741CC" w:rsidRPr="006741CC" w14:paraId="10D3BFF1" w14:textId="77777777" w:rsidTr="00BF731A">
        <w:trPr>
          <w:trHeight w:val="360"/>
        </w:trPr>
        <w:tc>
          <w:tcPr>
            <w:tcW w:w="3958" w:type="dxa"/>
            <w:tcBorders>
              <w:top w:val="nil"/>
              <w:left w:val="single" w:sz="4" w:space="0" w:color="auto"/>
              <w:bottom w:val="single" w:sz="4" w:space="0" w:color="auto"/>
              <w:right w:val="single" w:sz="4" w:space="0" w:color="auto"/>
            </w:tcBorders>
            <w:shd w:val="clear" w:color="auto" w:fill="auto"/>
            <w:vAlign w:val="bottom"/>
            <w:hideMark/>
          </w:tcPr>
          <w:p w14:paraId="4E5FED77" w14:textId="77777777" w:rsidR="006741CC" w:rsidRPr="006741CC" w:rsidRDefault="006741CC" w:rsidP="006741CC">
            <w:pPr>
              <w:widowControl/>
              <w:rPr>
                <w:sz w:val="22"/>
                <w:szCs w:val="22"/>
              </w:rPr>
            </w:pPr>
            <w:r w:rsidRPr="006741CC">
              <w:rPr>
                <w:sz w:val="22"/>
                <w:szCs w:val="22"/>
              </w:rPr>
              <w:t>НАЦИОНАЛЬНАЯ ЭКОНОМИКА</w:t>
            </w:r>
          </w:p>
        </w:tc>
        <w:tc>
          <w:tcPr>
            <w:tcW w:w="436" w:type="dxa"/>
            <w:tcBorders>
              <w:top w:val="nil"/>
              <w:left w:val="nil"/>
              <w:bottom w:val="single" w:sz="4" w:space="0" w:color="auto"/>
              <w:right w:val="nil"/>
            </w:tcBorders>
            <w:shd w:val="clear" w:color="auto" w:fill="auto"/>
            <w:vAlign w:val="bottom"/>
            <w:hideMark/>
          </w:tcPr>
          <w:p w14:paraId="5125CFDC" w14:textId="77777777" w:rsidR="006741CC" w:rsidRPr="006741CC" w:rsidRDefault="006741CC" w:rsidP="006741CC">
            <w:pPr>
              <w:widowControl/>
              <w:jc w:val="center"/>
              <w:rPr>
                <w:sz w:val="22"/>
                <w:szCs w:val="22"/>
              </w:rPr>
            </w:pPr>
            <w:r w:rsidRPr="006741CC">
              <w:rPr>
                <w:sz w:val="22"/>
                <w:szCs w:val="22"/>
              </w:rPr>
              <w:t>06</w:t>
            </w:r>
          </w:p>
        </w:tc>
        <w:tc>
          <w:tcPr>
            <w:tcW w:w="326" w:type="dxa"/>
            <w:tcBorders>
              <w:top w:val="nil"/>
              <w:left w:val="nil"/>
              <w:bottom w:val="single" w:sz="4" w:space="0" w:color="auto"/>
              <w:right w:val="nil"/>
            </w:tcBorders>
            <w:shd w:val="clear" w:color="auto" w:fill="auto"/>
            <w:vAlign w:val="bottom"/>
            <w:hideMark/>
          </w:tcPr>
          <w:p w14:paraId="32A41EC3" w14:textId="77777777" w:rsidR="006741CC" w:rsidRPr="006741CC" w:rsidRDefault="006741CC" w:rsidP="006741CC">
            <w:pPr>
              <w:widowControl/>
              <w:jc w:val="center"/>
              <w:rPr>
                <w:sz w:val="22"/>
                <w:szCs w:val="22"/>
              </w:rPr>
            </w:pPr>
            <w:r w:rsidRPr="006741CC">
              <w:rPr>
                <w:sz w:val="22"/>
                <w:szCs w:val="22"/>
              </w:rPr>
              <w:t>2</w:t>
            </w:r>
          </w:p>
        </w:tc>
        <w:tc>
          <w:tcPr>
            <w:tcW w:w="436" w:type="dxa"/>
            <w:tcBorders>
              <w:top w:val="nil"/>
              <w:left w:val="nil"/>
              <w:bottom w:val="single" w:sz="4" w:space="0" w:color="auto"/>
              <w:right w:val="nil"/>
            </w:tcBorders>
            <w:shd w:val="clear" w:color="auto" w:fill="auto"/>
            <w:vAlign w:val="bottom"/>
            <w:hideMark/>
          </w:tcPr>
          <w:p w14:paraId="5D3CF1A2" w14:textId="77777777" w:rsidR="006741CC" w:rsidRPr="006741CC" w:rsidRDefault="006741CC" w:rsidP="006741CC">
            <w:pPr>
              <w:widowControl/>
              <w:jc w:val="center"/>
              <w:rPr>
                <w:sz w:val="22"/>
                <w:szCs w:val="22"/>
              </w:rPr>
            </w:pPr>
            <w:r w:rsidRPr="006741CC">
              <w:rPr>
                <w:sz w:val="22"/>
                <w:szCs w:val="22"/>
              </w:rPr>
              <w:t>01</w:t>
            </w:r>
          </w:p>
        </w:tc>
        <w:tc>
          <w:tcPr>
            <w:tcW w:w="766" w:type="dxa"/>
            <w:tcBorders>
              <w:top w:val="nil"/>
              <w:left w:val="nil"/>
              <w:bottom w:val="single" w:sz="4" w:space="0" w:color="auto"/>
              <w:right w:val="single" w:sz="4" w:space="0" w:color="auto"/>
            </w:tcBorders>
            <w:shd w:val="clear" w:color="auto" w:fill="auto"/>
            <w:vAlign w:val="bottom"/>
            <w:hideMark/>
          </w:tcPr>
          <w:p w14:paraId="060EC90B" w14:textId="77777777" w:rsidR="006741CC" w:rsidRPr="006741CC" w:rsidRDefault="006741CC" w:rsidP="006741CC">
            <w:pPr>
              <w:widowControl/>
              <w:jc w:val="center"/>
              <w:rPr>
                <w:sz w:val="22"/>
                <w:szCs w:val="22"/>
              </w:rPr>
            </w:pPr>
            <w:r w:rsidRPr="006741CC">
              <w:rPr>
                <w:sz w:val="22"/>
                <w:szCs w:val="22"/>
              </w:rPr>
              <w:t>73020</w:t>
            </w:r>
          </w:p>
        </w:tc>
        <w:tc>
          <w:tcPr>
            <w:tcW w:w="566" w:type="dxa"/>
            <w:tcBorders>
              <w:top w:val="nil"/>
              <w:left w:val="nil"/>
              <w:bottom w:val="single" w:sz="4" w:space="0" w:color="auto"/>
              <w:right w:val="single" w:sz="4" w:space="0" w:color="auto"/>
            </w:tcBorders>
            <w:shd w:val="clear" w:color="auto" w:fill="auto"/>
            <w:noWrap/>
            <w:vAlign w:val="bottom"/>
            <w:hideMark/>
          </w:tcPr>
          <w:p w14:paraId="004361C6" w14:textId="77777777" w:rsidR="006741CC" w:rsidRPr="006741CC" w:rsidRDefault="006741CC" w:rsidP="006741CC">
            <w:pPr>
              <w:widowControl/>
              <w:rPr>
                <w:sz w:val="22"/>
                <w:szCs w:val="22"/>
              </w:rPr>
            </w:pPr>
            <w:r w:rsidRPr="006741CC">
              <w:rPr>
                <w:sz w:val="22"/>
                <w:szCs w:val="22"/>
              </w:rPr>
              <w:t>240</w:t>
            </w:r>
          </w:p>
        </w:tc>
        <w:tc>
          <w:tcPr>
            <w:tcW w:w="466" w:type="dxa"/>
            <w:tcBorders>
              <w:top w:val="nil"/>
              <w:left w:val="nil"/>
              <w:bottom w:val="single" w:sz="4" w:space="0" w:color="auto"/>
              <w:right w:val="single" w:sz="4" w:space="0" w:color="auto"/>
            </w:tcBorders>
            <w:shd w:val="clear" w:color="auto" w:fill="auto"/>
            <w:vAlign w:val="bottom"/>
            <w:hideMark/>
          </w:tcPr>
          <w:p w14:paraId="340A93F1" w14:textId="77777777" w:rsidR="006741CC" w:rsidRPr="006741CC" w:rsidRDefault="006741CC" w:rsidP="006741CC">
            <w:pPr>
              <w:widowControl/>
              <w:jc w:val="center"/>
              <w:rPr>
                <w:sz w:val="22"/>
                <w:szCs w:val="22"/>
              </w:rPr>
            </w:pPr>
            <w:r w:rsidRPr="006741CC">
              <w:rPr>
                <w:sz w:val="22"/>
                <w:szCs w:val="22"/>
              </w:rPr>
              <w:t>04</w:t>
            </w:r>
          </w:p>
        </w:tc>
        <w:tc>
          <w:tcPr>
            <w:tcW w:w="500" w:type="dxa"/>
            <w:tcBorders>
              <w:top w:val="nil"/>
              <w:left w:val="nil"/>
              <w:bottom w:val="single" w:sz="4" w:space="0" w:color="auto"/>
              <w:right w:val="single" w:sz="4" w:space="0" w:color="auto"/>
            </w:tcBorders>
            <w:shd w:val="clear" w:color="auto" w:fill="auto"/>
            <w:vAlign w:val="bottom"/>
            <w:hideMark/>
          </w:tcPr>
          <w:p w14:paraId="14DA4212" w14:textId="77777777" w:rsidR="006741CC" w:rsidRPr="006741CC" w:rsidRDefault="006741CC" w:rsidP="006741CC">
            <w:pPr>
              <w:widowControl/>
              <w:jc w:val="center"/>
              <w:rPr>
                <w:sz w:val="22"/>
                <w:szCs w:val="22"/>
              </w:rPr>
            </w:pPr>
            <w:r w:rsidRPr="006741CC">
              <w:rPr>
                <w:sz w:val="22"/>
                <w:szCs w:val="22"/>
              </w:rPr>
              <w:t>00</w:t>
            </w:r>
          </w:p>
        </w:tc>
        <w:tc>
          <w:tcPr>
            <w:tcW w:w="1151" w:type="dxa"/>
            <w:tcBorders>
              <w:top w:val="nil"/>
              <w:left w:val="nil"/>
              <w:bottom w:val="single" w:sz="4" w:space="0" w:color="auto"/>
              <w:right w:val="single" w:sz="4" w:space="0" w:color="auto"/>
            </w:tcBorders>
            <w:shd w:val="clear" w:color="auto" w:fill="auto"/>
            <w:noWrap/>
            <w:vAlign w:val="bottom"/>
            <w:hideMark/>
          </w:tcPr>
          <w:p w14:paraId="14257346" w14:textId="77777777" w:rsidR="006741CC" w:rsidRPr="006741CC" w:rsidRDefault="006741CC" w:rsidP="006741CC">
            <w:pPr>
              <w:widowControl/>
              <w:jc w:val="right"/>
              <w:rPr>
                <w:sz w:val="22"/>
                <w:szCs w:val="22"/>
              </w:rPr>
            </w:pPr>
            <w:r w:rsidRPr="006741CC">
              <w:rPr>
                <w:sz w:val="22"/>
                <w:szCs w:val="22"/>
              </w:rPr>
              <w:t>1000,000</w:t>
            </w:r>
          </w:p>
        </w:tc>
        <w:tc>
          <w:tcPr>
            <w:tcW w:w="1151" w:type="dxa"/>
            <w:tcBorders>
              <w:top w:val="nil"/>
              <w:left w:val="nil"/>
              <w:bottom w:val="single" w:sz="4" w:space="0" w:color="auto"/>
              <w:right w:val="single" w:sz="4" w:space="0" w:color="auto"/>
            </w:tcBorders>
            <w:shd w:val="clear" w:color="auto" w:fill="auto"/>
            <w:noWrap/>
            <w:vAlign w:val="bottom"/>
            <w:hideMark/>
          </w:tcPr>
          <w:p w14:paraId="7BC409E3" w14:textId="77777777" w:rsidR="006741CC" w:rsidRPr="006741CC" w:rsidRDefault="006741CC" w:rsidP="006741CC">
            <w:pPr>
              <w:widowControl/>
              <w:jc w:val="right"/>
              <w:rPr>
                <w:sz w:val="22"/>
                <w:szCs w:val="22"/>
              </w:rPr>
            </w:pPr>
            <w:r w:rsidRPr="006741CC">
              <w:rPr>
                <w:sz w:val="22"/>
                <w:szCs w:val="22"/>
              </w:rPr>
              <w:t>1000,000</w:t>
            </w:r>
          </w:p>
        </w:tc>
        <w:tc>
          <w:tcPr>
            <w:tcW w:w="1151" w:type="dxa"/>
            <w:tcBorders>
              <w:top w:val="nil"/>
              <w:left w:val="nil"/>
              <w:bottom w:val="single" w:sz="4" w:space="0" w:color="auto"/>
              <w:right w:val="single" w:sz="4" w:space="0" w:color="auto"/>
            </w:tcBorders>
            <w:shd w:val="clear" w:color="auto" w:fill="auto"/>
            <w:noWrap/>
            <w:vAlign w:val="bottom"/>
            <w:hideMark/>
          </w:tcPr>
          <w:p w14:paraId="2ABC31EB" w14:textId="77777777" w:rsidR="006741CC" w:rsidRPr="006741CC" w:rsidRDefault="006741CC" w:rsidP="006741CC">
            <w:pPr>
              <w:widowControl/>
              <w:jc w:val="right"/>
              <w:rPr>
                <w:sz w:val="22"/>
                <w:szCs w:val="22"/>
              </w:rPr>
            </w:pPr>
            <w:r w:rsidRPr="006741CC">
              <w:rPr>
                <w:sz w:val="22"/>
                <w:szCs w:val="22"/>
              </w:rPr>
              <w:t>1000,000</w:t>
            </w:r>
          </w:p>
        </w:tc>
      </w:tr>
      <w:tr w:rsidR="006741CC" w:rsidRPr="006741CC" w14:paraId="0257EE0B" w14:textId="77777777" w:rsidTr="00BF731A">
        <w:trPr>
          <w:trHeight w:val="360"/>
        </w:trPr>
        <w:tc>
          <w:tcPr>
            <w:tcW w:w="3958" w:type="dxa"/>
            <w:tcBorders>
              <w:top w:val="nil"/>
              <w:left w:val="single" w:sz="4" w:space="0" w:color="auto"/>
              <w:bottom w:val="single" w:sz="4" w:space="0" w:color="auto"/>
              <w:right w:val="single" w:sz="4" w:space="0" w:color="auto"/>
            </w:tcBorders>
            <w:shd w:val="clear" w:color="auto" w:fill="auto"/>
            <w:vAlign w:val="bottom"/>
            <w:hideMark/>
          </w:tcPr>
          <w:p w14:paraId="2677438A" w14:textId="77777777" w:rsidR="006741CC" w:rsidRPr="006741CC" w:rsidRDefault="006741CC" w:rsidP="006741CC">
            <w:pPr>
              <w:widowControl/>
              <w:rPr>
                <w:sz w:val="22"/>
                <w:szCs w:val="22"/>
              </w:rPr>
            </w:pPr>
            <w:r w:rsidRPr="006741CC">
              <w:rPr>
                <w:sz w:val="22"/>
                <w:szCs w:val="22"/>
              </w:rPr>
              <w:t>Дорожное хозяйство (дорожные фонды)</w:t>
            </w:r>
          </w:p>
        </w:tc>
        <w:tc>
          <w:tcPr>
            <w:tcW w:w="436" w:type="dxa"/>
            <w:tcBorders>
              <w:top w:val="nil"/>
              <w:left w:val="nil"/>
              <w:bottom w:val="single" w:sz="4" w:space="0" w:color="auto"/>
              <w:right w:val="nil"/>
            </w:tcBorders>
            <w:shd w:val="clear" w:color="auto" w:fill="auto"/>
            <w:vAlign w:val="bottom"/>
            <w:hideMark/>
          </w:tcPr>
          <w:p w14:paraId="4866C772" w14:textId="77777777" w:rsidR="006741CC" w:rsidRPr="006741CC" w:rsidRDefault="006741CC" w:rsidP="006741CC">
            <w:pPr>
              <w:widowControl/>
              <w:jc w:val="center"/>
              <w:rPr>
                <w:sz w:val="22"/>
                <w:szCs w:val="22"/>
              </w:rPr>
            </w:pPr>
            <w:r w:rsidRPr="006741CC">
              <w:rPr>
                <w:sz w:val="22"/>
                <w:szCs w:val="22"/>
              </w:rPr>
              <w:t>06</w:t>
            </w:r>
          </w:p>
        </w:tc>
        <w:tc>
          <w:tcPr>
            <w:tcW w:w="326" w:type="dxa"/>
            <w:tcBorders>
              <w:top w:val="nil"/>
              <w:left w:val="nil"/>
              <w:bottom w:val="single" w:sz="4" w:space="0" w:color="auto"/>
              <w:right w:val="nil"/>
            </w:tcBorders>
            <w:shd w:val="clear" w:color="auto" w:fill="auto"/>
            <w:vAlign w:val="bottom"/>
            <w:hideMark/>
          </w:tcPr>
          <w:p w14:paraId="29FE30BD" w14:textId="77777777" w:rsidR="006741CC" w:rsidRPr="006741CC" w:rsidRDefault="006741CC" w:rsidP="006741CC">
            <w:pPr>
              <w:widowControl/>
              <w:jc w:val="center"/>
              <w:rPr>
                <w:sz w:val="22"/>
                <w:szCs w:val="22"/>
              </w:rPr>
            </w:pPr>
            <w:r w:rsidRPr="006741CC">
              <w:rPr>
                <w:sz w:val="22"/>
                <w:szCs w:val="22"/>
              </w:rPr>
              <w:t>2</w:t>
            </w:r>
          </w:p>
        </w:tc>
        <w:tc>
          <w:tcPr>
            <w:tcW w:w="436" w:type="dxa"/>
            <w:tcBorders>
              <w:top w:val="nil"/>
              <w:left w:val="nil"/>
              <w:bottom w:val="single" w:sz="4" w:space="0" w:color="auto"/>
              <w:right w:val="nil"/>
            </w:tcBorders>
            <w:shd w:val="clear" w:color="auto" w:fill="auto"/>
            <w:vAlign w:val="bottom"/>
            <w:hideMark/>
          </w:tcPr>
          <w:p w14:paraId="17A091B6" w14:textId="77777777" w:rsidR="006741CC" w:rsidRPr="006741CC" w:rsidRDefault="006741CC" w:rsidP="006741CC">
            <w:pPr>
              <w:widowControl/>
              <w:jc w:val="center"/>
              <w:rPr>
                <w:sz w:val="22"/>
                <w:szCs w:val="22"/>
              </w:rPr>
            </w:pPr>
            <w:r w:rsidRPr="006741CC">
              <w:rPr>
                <w:sz w:val="22"/>
                <w:szCs w:val="22"/>
              </w:rPr>
              <w:t>01</w:t>
            </w:r>
          </w:p>
        </w:tc>
        <w:tc>
          <w:tcPr>
            <w:tcW w:w="766" w:type="dxa"/>
            <w:tcBorders>
              <w:top w:val="nil"/>
              <w:left w:val="nil"/>
              <w:bottom w:val="single" w:sz="4" w:space="0" w:color="auto"/>
              <w:right w:val="single" w:sz="4" w:space="0" w:color="auto"/>
            </w:tcBorders>
            <w:shd w:val="clear" w:color="auto" w:fill="auto"/>
            <w:vAlign w:val="bottom"/>
            <w:hideMark/>
          </w:tcPr>
          <w:p w14:paraId="0602BECC" w14:textId="77777777" w:rsidR="006741CC" w:rsidRPr="006741CC" w:rsidRDefault="006741CC" w:rsidP="006741CC">
            <w:pPr>
              <w:widowControl/>
              <w:jc w:val="center"/>
              <w:rPr>
                <w:sz w:val="22"/>
                <w:szCs w:val="22"/>
              </w:rPr>
            </w:pPr>
            <w:r w:rsidRPr="006741CC">
              <w:rPr>
                <w:sz w:val="22"/>
                <w:szCs w:val="22"/>
              </w:rPr>
              <w:t>73020</w:t>
            </w:r>
          </w:p>
        </w:tc>
        <w:tc>
          <w:tcPr>
            <w:tcW w:w="566" w:type="dxa"/>
            <w:tcBorders>
              <w:top w:val="nil"/>
              <w:left w:val="nil"/>
              <w:bottom w:val="single" w:sz="4" w:space="0" w:color="auto"/>
              <w:right w:val="single" w:sz="4" w:space="0" w:color="auto"/>
            </w:tcBorders>
            <w:shd w:val="clear" w:color="auto" w:fill="auto"/>
            <w:noWrap/>
            <w:vAlign w:val="bottom"/>
            <w:hideMark/>
          </w:tcPr>
          <w:p w14:paraId="325E5D1F" w14:textId="77777777" w:rsidR="006741CC" w:rsidRPr="006741CC" w:rsidRDefault="006741CC" w:rsidP="006741CC">
            <w:pPr>
              <w:widowControl/>
              <w:rPr>
                <w:sz w:val="22"/>
                <w:szCs w:val="22"/>
              </w:rPr>
            </w:pPr>
            <w:r w:rsidRPr="006741CC">
              <w:rPr>
                <w:sz w:val="22"/>
                <w:szCs w:val="22"/>
              </w:rPr>
              <w:t>240</w:t>
            </w:r>
          </w:p>
        </w:tc>
        <w:tc>
          <w:tcPr>
            <w:tcW w:w="466" w:type="dxa"/>
            <w:tcBorders>
              <w:top w:val="nil"/>
              <w:left w:val="nil"/>
              <w:bottom w:val="single" w:sz="4" w:space="0" w:color="auto"/>
              <w:right w:val="single" w:sz="4" w:space="0" w:color="auto"/>
            </w:tcBorders>
            <w:shd w:val="clear" w:color="auto" w:fill="auto"/>
            <w:vAlign w:val="bottom"/>
            <w:hideMark/>
          </w:tcPr>
          <w:p w14:paraId="69272CE6" w14:textId="77777777" w:rsidR="006741CC" w:rsidRPr="006741CC" w:rsidRDefault="006741CC" w:rsidP="006741CC">
            <w:pPr>
              <w:widowControl/>
              <w:jc w:val="center"/>
              <w:rPr>
                <w:sz w:val="22"/>
                <w:szCs w:val="22"/>
              </w:rPr>
            </w:pPr>
            <w:r w:rsidRPr="006741CC">
              <w:rPr>
                <w:sz w:val="22"/>
                <w:szCs w:val="22"/>
              </w:rPr>
              <w:t>04</w:t>
            </w:r>
          </w:p>
        </w:tc>
        <w:tc>
          <w:tcPr>
            <w:tcW w:w="500" w:type="dxa"/>
            <w:tcBorders>
              <w:top w:val="nil"/>
              <w:left w:val="nil"/>
              <w:bottom w:val="single" w:sz="4" w:space="0" w:color="auto"/>
              <w:right w:val="single" w:sz="4" w:space="0" w:color="auto"/>
            </w:tcBorders>
            <w:shd w:val="clear" w:color="auto" w:fill="auto"/>
            <w:vAlign w:val="bottom"/>
            <w:hideMark/>
          </w:tcPr>
          <w:p w14:paraId="1EF26E11" w14:textId="77777777" w:rsidR="006741CC" w:rsidRPr="006741CC" w:rsidRDefault="006741CC" w:rsidP="006741CC">
            <w:pPr>
              <w:widowControl/>
              <w:jc w:val="center"/>
              <w:rPr>
                <w:sz w:val="22"/>
                <w:szCs w:val="22"/>
              </w:rPr>
            </w:pPr>
            <w:r w:rsidRPr="006741CC">
              <w:rPr>
                <w:sz w:val="22"/>
                <w:szCs w:val="22"/>
              </w:rPr>
              <w:t>09</w:t>
            </w:r>
          </w:p>
        </w:tc>
        <w:tc>
          <w:tcPr>
            <w:tcW w:w="1151" w:type="dxa"/>
            <w:tcBorders>
              <w:top w:val="nil"/>
              <w:left w:val="nil"/>
              <w:bottom w:val="single" w:sz="4" w:space="0" w:color="auto"/>
              <w:right w:val="single" w:sz="4" w:space="0" w:color="auto"/>
            </w:tcBorders>
            <w:shd w:val="clear" w:color="auto" w:fill="auto"/>
            <w:noWrap/>
            <w:vAlign w:val="bottom"/>
            <w:hideMark/>
          </w:tcPr>
          <w:p w14:paraId="557534FA" w14:textId="77777777" w:rsidR="006741CC" w:rsidRPr="006741CC" w:rsidRDefault="006741CC" w:rsidP="006741CC">
            <w:pPr>
              <w:widowControl/>
              <w:jc w:val="right"/>
              <w:rPr>
                <w:sz w:val="22"/>
                <w:szCs w:val="22"/>
              </w:rPr>
            </w:pPr>
            <w:r w:rsidRPr="006741CC">
              <w:rPr>
                <w:sz w:val="22"/>
                <w:szCs w:val="22"/>
              </w:rPr>
              <w:t>1000,000</w:t>
            </w:r>
          </w:p>
        </w:tc>
        <w:tc>
          <w:tcPr>
            <w:tcW w:w="1151" w:type="dxa"/>
            <w:tcBorders>
              <w:top w:val="nil"/>
              <w:left w:val="nil"/>
              <w:bottom w:val="single" w:sz="4" w:space="0" w:color="auto"/>
              <w:right w:val="single" w:sz="4" w:space="0" w:color="auto"/>
            </w:tcBorders>
            <w:shd w:val="clear" w:color="auto" w:fill="auto"/>
            <w:noWrap/>
            <w:vAlign w:val="bottom"/>
            <w:hideMark/>
          </w:tcPr>
          <w:p w14:paraId="0C7E3A82" w14:textId="77777777" w:rsidR="006741CC" w:rsidRPr="006741CC" w:rsidRDefault="006741CC" w:rsidP="006741CC">
            <w:pPr>
              <w:widowControl/>
              <w:jc w:val="right"/>
              <w:rPr>
                <w:sz w:val="22"/>
                <w:szCs w:val="22"/>
              </w:rPr>
            </w:pPr>
            <w:r w:rsidRPr="006741CC">
              <w:rPr>
                <w:sz w:val="22"/>
                <w:szCs w:val="22"/>
              </w:rPr>
              <w:t>1000,000</w:t>
            </w:r>
          </w:p>
        </w:tc>
        <w:tc>
          <w:tcPr>
            <w:tcW w:w="1151" w:type="dxa"/>
            <w:tcBorders>
              <w:top w:val="nil"/>
              <w:left w:val="nil"/>
              <w:bottom w:val="single" w:sz="4" w:space="0" w:color="auto"/>
              <w:right w:val="single" w:sz="4" w:space="0" w:color="auto"/>
            </w:tcBorders>
            <w:shd w:val="clear" w:color="auto" w:fill="auto"/>
            <w:noWrap/>
            <w:vAlign w:val="bottom"/>
            <w:hideMark/>
          </w:tcPr>
          <w:p w14:paraId="61973EFA" w14:textId="77777777" w:rsidR="006741CC" w:rsidRPr="006741CC" w:rsidRDefault="006741CC" w:rsidP="006741CC">
            <w:pPr>
              <w:widowControl/>
              <w:jc w:val="right"/>
              <w:rPr>
                <w:sz w:val="22"/>
                <w:szCs w:val="22"/>
              </w:rPr>
            </w:pPr>
            <w:r w:rsidRPr="006741CC">
              <w:rPr>
                <w:sz w:val="22"/>
                <w:szCs w:val="22"/>
              </w:rPr>
              <w:t>1000,000</w:t>
            </w:r>
          </w:p>
        </w:tc>
      </w:tr>
      <w:tr w:rsidR="006741CC" w:rsidRPr="006741CC" w14:paraId="678A5AE0" w14:textId="77777777" w:rsidTr="00BF731A">
        <w:trPr>
          <w:trHeight w:val="750"/>
        </w:trPr>
        <w:tc>
          <w:tcPr>
            <w:tcW w:w="3958" w:type="dxa"/>
            <w:tcBorders>
              <w:top w:val="nil"/>
              <w:left w:val="single" w:sz="4" w:space="0" w:color="auto"/>
              <w:bottom w:val="single" w:sz="4" w:space="0" w:color="auto"/>
              <w:right w:val="single" w:sz="4" w:space="0" w:color="auto"/>
            </w:tcBorders>
            <w:shd w:val="clear" w:color="auto" w:fill="FFFF00"/>
            <w:vAlign w:val="bottom"/>
            <w:hideMark/>
          </w:tcPr>
          <w:p w14:paraId="0253BAB9" w14:textId="77777777" w:rsidR="006741CC" w:rsidRPr="006741CC" w:rsidRDefault="006741CC" w:rsidP="006741CC">
            <w:pPr>
              <w:widowControl/>
              <w:rPr>
                <w:b/>
                <w:bCs/>
                <w:sz w:val="22"/>
                <w:szCs w:val="22"/>
              </w:rPr>
            </w:pPr>
            <w:r w:rsidRPr="006741CC">
              <w:rPr>
                <w:b/>
                <w:bCs/>
                <w:sz w:val="22"/>
                <w:szCs w:val="22"/>
              </w:rPr>
              <w:t>Муниципальная программа Сосновского сельсовета Бессоновского района Пензенской области «Повышение безопасности дорожного движения в Сосновском сельсовете Бессоновского района Пензенской области на 2015-2027 годы»</w:t>
            </w:r>
          </w:p>
        </w:tc>
        <w:tc>
          <w:tcPr>
            <w:tcW w:w="436" w:type="dxa"/>
            <w:tcBorders>
              <w:top w:val="nil"/>
              <w:left w:val="nil"/>
              <w:bottom w:val="single" w:sz="4" w:space="0" w:color="auto"/>
              <w:right w:val="nil"/>
            </w:tcBorders>
            <w:shd w:val="clear" w:color="auto" w:fill="FFFF00"/>
            <w:vAlign w:val="bottom"/>
            <w:hideMark/>
          </w:tcPr>
          <w:p w14:paraId="612EEA74" w14:textId="77777777" w:rsidR="006741CC" w:rsidRPr="006741CC" w:rsidRDefault="006741CC" w:rsidP="006741CC">
            <w:pPr>
              <w:widowControl/>
              <w:jc w:val="center"/>
              <w:rPr>
                <w:b/>
                <w:bCs/>
                <w:sz w:val="22"/>
                <w:szCs w:val="22"/>
              </w:rPr>
            </w:pPr>
            <w:r w:rsidRPr="006741CC">
              <w:rPr>
                <w:b/>
                <w:bCs/>
                <w:sz w:val="22"/>
                <w:szCs w:val="22"/>
              </w:rPr>
              <w:t>08</w:t>
            </w:r>
          </w:p>
        </w:tc>
        <w:tc>
          <w:tcPr>
            <w:tcW w:w="326" w:type="dxa"/>
            <w:tcBorders>
              <w:top w:val="nil"/>
              <w:left w:val="nil"/>
              <w:bottom w:val="single" w:sz="4" w:space="0" w:color="auto"/>
              <w:right w:val="nil"/>
            </w:tcBorders>
            <w:shd w:val="clear" w:color="auto" w:fill="FFFF00"/>
            <w:vAlign w:val="bottom"/>
            <w:hideMark/>
          </w:tcPr>
          <w:p w14:paraId="5FE54B29" w14:textId="77777777" w:rsidR="006741CC" w:rsidRPr="006741CC" w:rsidRDefault="006741CC" w:rsidP="006741CC">
            <w:pPr>
              <w:widowControl/>
              <w:jc w:val="center"/>
              <w:rPr>
                <w:b/>
                <w:bCs/>
                <w:sz w:val="22"/>
                <w:szCs w:val="22"/>
              </w:rPr>
            </w:pPr>
            <w:r w:rsidRPr="006741CC">
              <w:rPr>
                <w:b/>
                <w:bCs/>
                <w:sz w:val="22"/>
                <w:szCs w:val="22"/>
              </w:rPr>
              <w:t>0</w:t>
            </w:r>
          </w:p>
        </w:tc>
        <w:tc>
          <w:tcPr>
            <w:tcW w:w="436" w:type="dxa"/>
            <w:tcBorders>
              <w:top w:val="nil"/>
              <w:left w:val="nil"/>
              <w:bottom w:val="single" w:sz="4" w:space="0" w:color="auto"/>
              <w:right w:val="nil"/>
            </w:tcBorders>
            <w:shd w:val="clear" w:color="auto" w:fill="FFFF00"/>
            <w:vAlign w:val="bottom"/>
            <w:hideMark/>
          </w:tcPr>
          <w:p w14:paraId="7A815316" w14:textId="77777777" w:rsidR="006741CC" w:rsidRPr="006741CC" w:rsidRDefault="006741CC" w:rsidP="006741CC">
            <w:pPr>
              <w:widowControl/>
              <w:jc w:val="center"/>
              <w:rPr>
                <w:b/>
                <w:bCs/>
                <w:sz w:val="22"/>
                <w:szCs w:val="22"/>
              </w:rPr>
            </w:pPr>
            <w:r w:rsidRPr="006741CC">
              <w:rPr>
                <w:b/>
                <w:bCs/>
                <w:sz w:val="22"/>
                <w:szCs w:val="22"/>
              </w:rPr>
              <w:t>00</w:t>
            </w:r>
          </w:p>
        </w:tc>
        <w:tc>
          <w:tcPr>
            <w:tcW w:w="766" w:type="dxa"/>
            <w:tcBorders>
              <w:top w:val="nil"/>
              <w:left w:val="nil"/>
              <w:bottom w:val="single" w:sz="4" w:space="0" w:color="auto"/>
              <w:right w:val="single" w:sz="4" w:space="0" w:color="auto"/>
            </w:tcBorders>
            <w:shd w:val="clear" w:color="auto" w:fill="FFFF00"/>
            <w:vAlign w:val="bottom"/>
            <w:hideMark/>
          </w:tcPr>
          <w:p w14:paraId="4E5D621C" w14:textId="77777777" w:rsidR="006741CC" w:rsidRPr="006741CC" w:rsidRDefault="006741CC" w:rsidP="006741CC">
            <w:pPr>
              <w:widowControl/>
              <w:jc w:val="center"/>
              <w:rPr>
                <w:b/>
                <w:bCs/>
                <w:sz w:val="22"/>
                <w:szCs w:val="22"/>
              </w:rPr>
            </w:pPr>
            <w:r w:rsidRPr="006741CC">
              <w:rPr>
                <w:b/>
                <w:bCs/>
                <w:sz w:val="22"/>
                <w:szCs w:val="22"/>
              </w:rPr>
              <w:t>00000</w:t>
            </w:r>
          </w:p>
        </w:tc>
        <w:tc>
          <w:tcPr>
            <w:tcW w:w="566" w:type="dxa"/>
            <w:tcBorders>
              <w:top w:val="nil"/>
              <w:left w:val="nil"/>
              <w:bottom w:val="single" w:sz="4" w:space="0" w:color="auto"/>
              <w:right w:val="single" w:sz="4" w:space="0" w:color="auto"/>
            </w:tcBorders>
            <w:shd w:val="clear" w:color="auto" w:fill="FFFF00"/>
            <w:noWrap/>
            <w:vAlign w:val="bottom"/>
            <w:hideMark/>
          </w:tcPr>
          <w:p w14:paraId="6F89B465" w14:textId="77777777" w:rsidR="006741CC" w:rsidRPr="006741CC" w:rsidRDefault="006741CC" w:rsidP="006741CC">
            <w:pPr>
              <w:widowControl/>
              <w:rPr>
                <w:b/>
                <w:bCs/>
                <w:sz w:val="22"/>
                <w:szCs w:val="22"/>
              </w:rPr>
            </w:pPr>
            <w:r w:rsidRPr="006741CC">
              <w:rPr>
                <w:b/>
                <w:bCs/>
                <w:sz w:val="22"/>
                <w:szCs w:val="22"/>
              </w:rPr>
              <w:t> </w:t>
            </w:r>
          </w:p>
        </w:tc>
        <w:tc>
          <w:tcPr>
            <w:tcW w:w="466" w:type="dxa"/>
            <w:tcBorders>
              <w:top w:val="nil"/>
              <w:left w:val="nil"/>
              <w:bottom w:val="single" w:sz="4" w:space="0" w:color="auto"/>
              <w:right w:val="single" w:sz="4" w:space="0" w:color="auto"/>
            </w:tcBorders>
            <w:shd w:val="clear" w:color="auto" w:fill="FFFF00"/>
            <w:vAlign w:val="bottom"/>
            <w:hideMark/>
          </w:tcPr>
          <w:p w14:paraId="10DA79EF" w14:textId="77777777" w:rsidR="006741CC" w:rsidRPr="006741CC" w:rsidRDefault="006741CC" w:rsidP="006741CC">
            <w:pPr>
              <w:widowControl/>
              <w:jc w:val="right"/>
              <w:rPr>
                <w:b/>
                <w:bCs/>
                <w:sz w:val="22"/>
                <w:szCs w:val="22"/>
              </w:rPr>
            </w:pPr>
            <w:r w:rsidRPr="006741CC">
              <w:rPr>
                <w:b/>
                <w:bCs/>
                <w:sz w:val="22"/>
                <w:szCs w:val="22"/>
              </w:rPr>
              <w:t> </w:t>
            </w:r>
          </w:p>
        </w:tc>
        <w:tc>
          <w:tcPr>
            <w:tcW w:w="500" w:type="dxa"/>
            <w:tcBorders>
              <w:top w:val="nil"/>
              <w:left w:val="nil"/>
              <w:bottom w:val="single" w:sz="4" w:space="0" w:color="auto"/>
              <w:right w:val="single" w:sz="4" w:space="0" w:color="auto"/>
            </w:tcBorders>
            <w:shd w:val="clear" w:color="auto" w:fill="FFFF00"/>
            <w:vAlign w:val="bottom"/>
            <w:hideMark/>
          </w:tcPr>
          <w:p w14:paraId="28848763" w14:textId="77777777" w:rsidR="006741CC" w:rsidRPr="006741CC" w:rsidRDefault="006741CC" w:rsidP="006741CC">
            <w:pPr>
              <w:widowControl/>
              <w:rPr>
                <w:sz w:val="22"/>
                <w:szCs w:val="22"/>
              </w:rPr>
            </w:pPr>
            <w:r w:rsidRPr="006741CC">
              <w:rPr>
                <w:sz w:val="22"/>
                <w:szCs w:val="22"/>
              </w:rPr>
              <w:t> </w:t>
            </w:r>
          </w:p>
        </w:tc>
        <w:tc>
          <w:tcPr>
            <w:tcW w:w="1151" w:type="dxa"/>
            <w:tcBorders>
              <w:top w:val="nil"/>
              <w:left w:val="nil"/>
              <w:bottom w:val="single" w:sz="4" w:space="0" w:color="auto"/>
              <w:right w:val="single" w:sz="4" w:space="0" w:color="auto"/>
            </w:tcBorders>
            <w:shd w:val="clear" w:color="auto" w:fill="FFFF00"/>
            <w:noWrap/>
            <w:vAlign w:val="bottom"/>
            <w:hideMark/>
          </w:tcPr>
          <w:p w14:paraId="7F4AB854" w14:textId="77777777" w:rsidR="006741CC" w:rsidRPr="006741CC" w:rsidRDefault="006741CC" w:rsidP="006741CC">
            <w:pPr>
              <w:widowControl/>
              <w:jc w:val="right"/>
              <w:rPr>
                <w:b/>
                <w:bCs/>
                <w:sz w:val="22"/>
                <w:szCs w:val="22"/>
              </w:rPr>
            </w:pPr>
            <w:r w:rsidRPr="006741CC">
              <w:rPr>
                <w:b/>
                <w:bCs/>
                <w:sz w:val="22"/>
                <w:szCs w:val="22"/>
              </w:rPr>
              <w:t>150,000</w:t>
            </w:r>
          </w:p>
        </w:tc>
        <w:tc>
          <w:tcPr>
            <w:tcW w:w="1151" w:type="dxa"/>
            <w:tcBorders>
              <w:top w:val="nil"/>
              <w:left w:val="nil"/>
              <w:bottom w:val="single" w:sz="4" w:space="0" w:color="auto"/>
              <w:right w:val="single" w:sz="4" w:space="0" w:color="auto"/>
            </w:tcBorders>
            <w:shd w:val="clear" w:color="auto" w:fill="FFFF00"/>
            <w:noWrap/>
            <w:vAlign w:val="bottom"/>
            <w:hideMark/>
          </w:tcPr>
          <w:p w14:paraId="708E66C6" w14:textId="77777777" w:rsidR="006741CC" w:rsidRPr="006741CC" w:rsidRDefault="006741CC" w:rsidP="006741CC">
            <w:pPr>
              <w:widowControl/>
              <w:jc w:val="right"/>
              <w:rPr>
                <w:b/>
                <w:bCs/>
                <w:sz w:val="22"/>
                <w:szCs w:val="22"/>
              </w:rPr>
            </w:pPr>
            <w:r w:rsidRPr="006741CC">
              <w:rPr>
                <w:b/>
                <w:bCs/>
                <w:sz w:val="22"/>
                <w:szCs w:val="22"/>
              </w:rPr>
              <w:t>100,000</w:t>
            </w:r>
          </w:p>
        </w:tc>
        <w:tc>
          <w:tcPr>
            <w:tcW w:w="1151" w:type="dxa"/>
            <w:tcBorders>
              <w:top w:val="nil"/>
              <w:left w:val="nil"/>
              <w:bottom w:val="single" w:sz="4" w:space="0" w:color="auto"/>
              <w:right w:val="single" w:sz="4" w:space="0" w:color="auto"/>
            </w:tcBorders>
            <w:shd w:val="clear" w:color="auto" w:fill="FFFF00"/>
            <w:noWrap/>
            <w:vAlign w:val="bottom"/>
            <w:hideMark/>
          </w:tcPr>
          <w:p w14:paraId="2209A84D" w14:textId="77777777" w:rsidR="006741CC" w:rsidRPr="006741CC" w:rsidRDefault="006741CC" w:rsidP="006741CC">
            <w:pPr>
              <w:widowControl/>
              <w:jc w:val="right"/>
              <w:rPr>
                <w:b/>
                <w:bCs/>
                <w:sz w:val="22"/>
                <w:szCs w:val="22"/>
              </w:rPr>
            </w:pPr>
            <w:r w:rsidRPr="006741CC">
              <w:rPr>
                <w:b/>
                <w:bCs/>
                <w:sz w:val="22"/>
                <w:szCs w:val="22"/>
              </w:rPr>
              <w:t>100,000</w:t>
            </w:r>
          </w:p>
        </w:tc>
      </w:tr>
      <w:tr w:rsidR="006741CC" w:rsidRPr="006741CC" w14:paraId="16BA7D82" w14:textId="77777777" w:rsidTr="00BF731A">
        <w:trPr>
          <w:trHeight w:val="570"/>
        </w:trPr>
        <w:tc>
          <w:tcPr>
            <w:tcW w:w="3958" w:type="dxa"/>
            <w:tcBorders>
              <w:top w:val="nil"/>
              <w:left w:val="single" w:sz="4" w:space="0" w:color="auto"/>
              <w:bottom w:val="single" w:sz="4" w:space="0" w:color="auto"/>
              <w:right w:val="single" w:sz="4" w:space="0" w:color="auto"/>
            </w:tcBorders>
            <w:shd w:val="clear" w:color="auto" w:fill="auto"/>
            <w:vAlign w:val="bottom"/>
            <w:hideMark/>
          </w:tcPr>
          <w:p w14:paraId="41CD3976" w14:textId="77777777" w:rsidR="006741CC" w:rsidRPr="006741CC" w:rsidRDefault="006741CC" w:rsidP="006741CC">
            <w:pPr>
              <w:widowControl/>
              <w:rPr>
                <w:b/>
                <w:bCs/>
                <w:sz w:val="22"/>
                <w:szCs w:val="22"/>
              </w:rPr>
            </w:pPr>
            <w:r w:rsidRPr="006741CC">
              <w:rPr>
                <w:b/>
                <w:bCs/>
                <w:sz w:val="22"/>
                <w:szCs w:val="22"/>
              </w:rPr>
              <w:t>Подпрограмма "Повышение безопасности дорожного движения в Сосновском сельсовете Бессоновского района Пензенской области"</w:t>
            </w:r>
          </w:p>
        </w:tc>
        <w:tc>
          <w:tcPr>
            <w:tcW w:w="436" w:type="dxa"/>
            <w:tcBorders>
              <w:top w:val="nil"/>
              <w:left w:val="nil"/>
              <w:bottom w:val="single" w:sz="4" w:space="0" w:color="auto"/>
              <w:right w:val="nil"/>
            </w:tcBorders>
            <w:shd w:val="clear" w:color="auto" w:fill="auto"/>
            <w:vAlign w:val="bottom"/>
            <w:hideMark/>
          </w:tcPr>
          <w:p w14:paraId="792247E5" w14:textId="77777777" w:rsidR="006741CC" w:rsidRPr="006741CC" w:rsidRDefault="006741CC" w:rsidP="006741CC">
            <w:pPr>
              <w:widowControl/>
              <w:jc w:val="center"/>
              <w:rPr>
                <w:b/>
                <w:bCs/>
                <w:sz w:val="22"/>
                <w:szCs w:val="22"/>
              </w:rPr>
            </w:pPr>
            <w:r w:rsidRPr="006741CC">
              <w:rPr>
                <w:b/>
                <w:bCs/>
                <w:sz w:val="22"/>
                <w:szCs w:val="22"/>
              </w:rPr>
              <w:t>08</w:t>
            </w:r>
          </w:p>
        </w:tc>
        <w:tc>
          <w:tcPr>
            <w:tcW w:w="326" w:type="dxa"/>
            <w:tcBorders>
              <w:top w:val="nil"/>
              <w:left w:val="nil"/>
              <w:bottom w:val="single" w:sz="4" w:space="0" w:color="auto"/>
              <w:right w:val="nil"/>
            </w:tcBorders>
            <w:shd w:val="clear" w:color="auto" w:fill="auto"/>
            <w:vAlign w:val="bottom"/>
            <w:hideMark/>
          </w:tcPr>
          <w:p w14:paraId="332D08D7" w14:textId="77777777" w:rsidR="006741CC" w:rsidRPr="006741CC" w:rsidRDefault="006741CC" w:rsidP="006741CC">
            <w:pPr>
              <w:widowControl/>
              <w:jc w:val="center"/>
              <w:rPr>
                <w:b/>
                <w:bCs/>
                <w:sz w:val="22"/>
                <w:szCs w:val="22"/>
              </w:rPr>
            </w:pPr>
            <w:r w:rsidRPr="006741CC">
              <w:rPr>
                <w:b/>
                <w:bCs/>
                <w:sz w:val="22"/>
                <w:szCs w:val="22"/>
              </w:rPr>
              <w:t>1</w:t>
            </w:r>
          </w:p>
        </w:tc>
        <w:tc>
          <w:tcPr>
            <w:tcW w:w="436" w:type="dxa"/>
            <w:tcBorders>
              <w:top w:val="nil"/>
              <w:left w:val="nil"/>
              <w:bottom w:val="single" w:sz="4" w:space="0" w:color="auto"/>
              <w:right w:val="nil"/>
            </w:tcBorders>
            <w:shd w:val="clear" w:color="auto" w:fill="auto"/>
            <w:vAlign w:val="bottom"/>
            <w:hideMark/>
          </w:tcPr>
          <w:p w14:paraId="61B8E244" w14:textId="77777777" w:rsidR="006741CC" w:rsidRPr="006741CC" w:rsidRDefault="006741CC" w:rsidP="006741CC">
            <w:pPr>
              <w:widowControl/>
              <w:jc w:val="center"/>
              <w:rPr>
                <w:b/>
                <w:bCs/>
                <w:sz w:val="22"/>
                <w:szCs w:val="22"/>
              </w:rPr>
            </w:pPr>
            <w:r w:rsidRPr="006741CC">
              <w:rPr>
                <w:b/>
                <w:bCs/>
                <w:sz w:val="22"/>
                <w:szCs w:val="22"/>
              </w:rPr>
              <w:t>00</w:t>
            </w:r>
          </w:p>
        </w:tc>
        <w:tc>
          <w:tcPr>
            <w:tcW w:w="766" w:type="dxa"/>
            <w:tcBorders>
              <w:top w:val="nil"/>
              <w:left w:val="nil"/>
              <w:bottom w:val="single" w:sz="4" w:space="0" w:color="auto"/>
              <w:right w:val="single" w:sz="4" w:space="0" w:color="auto"/>
            </w:tcBorders>
            <w:shd w:val="clear" w:color="auto" w:fill="auto"/>
            <w:vAlign w:val="bottom"/>
            <w:hideMark/>
          </w:tcPr>
          <w:p w14:paraId="0CCD3375" w14:textId="77777777" w:rsidR="006741CC" w:rsidRPr="006741CC" w:rsidRDefault="006741CC" w:rsidP="006741CC">
            <w:pPr>
              <w:widowControl/>
              <w:jc w:val="center"/>
              <w:rPr>
                <w:b/>
                <w:bCs/>
                <w:sz w:val="22"/>
                <w:szCs w:val="22"/>
              </w:rPr>
            </w:pPr>
            <w:r w:rsidRPr="006741CC">
              <w:rPr>
                <w:b/>
                <w:bCs/>
                <w:sz w:val="22"/>
                <w:szCs w:val="22"/>
              </w:rPr>
              <w:t>00000</w:t>
            </w:r>
          </w:p>
        </w:tc>
        <w:tc>
          <w:tcPr>
            <w:tcW w:w="566" w:type="dxa"/>
            <w:tcBorders>
              <w:top w:val="nil"/>
              <w:left w:val="nil"/>
              <w:bottom w:val="single" w:sz="4" w:space="0" w:color="auto"/>
              <w:right w:val="single" w:sz="4" w:space="0" w:color="auto"/>
            </w:tcBorders>
            <w:shd w:val="clear" w:color="auto" w:fill="auto"/>
            <w:noWrap/>
            <w:vAlign w:val="bottom"/>
            <w:hideMark/>
          </w:tcPr>
          <w:p w14:paraId="373BC06F" w14:textId="77777777" w:rsidR="006741CC" w:rsidRPr="006741CC" w:rsidRDefault="006741CC" w:rsidP="006741CC">
            <w:pPr>
              <w:widowControl/>
              <w:rPr>
                <w:b/>
                <w:bCs/>
                <w:sz w:val="22"/>
                <w:szCs w:val="22"/>
              </w:rPr>
            </w:pPr>
            <w:r w:rsidRPr="006741CC">
              <w:rPr>
                <w:b/>
                <w:bCs/>
                <w:sz w:val="22"/>
                <w:szCs w:val="22"/>
              </w:rPr>
              <w:t> </w:t>
            </w:r>
          </w:p>
        </w:tc>
        <w:tc>
          <w:tcPr>
            <w:tcW w:w="466" w:type="dxa"/>
            <w:tcBorders>
              <w:top w:val="nil"/>
              <w:left w:val="nil"/>
              <w:bottom w:val="single" w:sz="4" w:space="0" w:color="auto"/>
              <w:right w:val="single" w:sz="4" w:space="0" w:color="auto"/>
            </w:tcBorders>
            <w:shd w:val="clear" w:color="auto" w:fill="auto"/>
            <w:vAlign w:val="bottom"/>
            <w:hideMark/>
          </w:tcPr>
          <w:p w14:paraId="0A522D42" w14:textId="77777777" w:rsidR="006741CC" w:rsidRPr="006741CC" w:rsidRDefault="006741CC" w:rsidP="006741CC">
            <w:pPr>
              <w:widowControl/>
              <w:jc w:val="right"/>
              <w:rPr>
                <w:b/>
                <w:bCs/>
                <w:sz w:val="22"/>
                <w:szCs w:val="22"/>
              </w:rPr>
            </w:pPr>
            <w:r w:rsidRPr="006741CC">
              <w:rPr>
                <w:b/>
                <w:bCs/>
                <w:sz w:val="22"/>
                <w:szCs w:val="22"/>
              </w:rPr>
              <w:t> </w:t>
            </w:r>
          </w:p>
        </w:tc>
        <w:tc>
          <w:tcPr>
            <w:tcW w:w="500" w:type="dxa"/>
            <w:tcBorders>
              <w:top w:val="nil"/>
              <w:left w:val="nil"/>
              <w:bottom w:val="single" w:sz="4" w:space="0" w:color="auto"/>
              <w:right w:val="single" w:sz="4" w:space="0" w:color="auto"/>
            </w:tcBorders>
            <w:shd w:val="clear" w:color="auto" w:fill="auto"/>
            <w:vAlign w:val="bottom"/>
            <w:hideMark/>
          </w:tcPr>
          <w:p w14:paraId="0D9EE2AB" w14:textId="77777777" w:rsidR="006741CC" w:rsidRPr="006741CC" w:rsidRDefault="006741CC" w:rsidP="006741CC">
            <w:pPr>
              <w:widowControl/>
              <w:rPr>
                <w:b/>
                <w:bCs/>
                <w:sz w:val="22"/>
                <w:szCs w:val="22"/>
              </w:rPr>
            </w:pPr>
            <w:r w:rsidRPr="006741CC">
              <w:rPr>
                <w:b/>
                <w:bCs/>
                <w:sz w:val="22"/>
                <w:szCs w:val="22"/>
              </w:rPr>
              <w:t> </w:t>
            </w:r>
          </w:p>
        </w:tc>
        <w:tc>
          <w:tcPr>
            <w:tcW w:w="1151" w:type="dxa"/>
            <w:tcBorders>
              <w:top w:val="nil"/>
              <w:left w:val="nil"/>
              <w:bottom w:val="single" w:sz="4" w:space="0" w:color="auto"/>
              <w:right w:val="single" w:sz="4" w:space="0" w:color="auto"/>
            </w:tcBorders>
            <w:shd w:val="clear" w:color="auto" w:fill="auto"/>
            <w:noWrap/>
            <w:vAlign w:val="bottom"/>
            <w:hideMark/>
          </w:tcPr>
          <w:p w14:paraId="236A7B9C" w14:textId="77777777" w:rsidR="006741CC" w:rsidRPr="006741CC" w:rsidRDefault="006741CC" w:rsidP="006741CC">
            <w:pPr>
              <w:widowControl/>
              <w:jc w:val="right"/>
              <w:rPr>
                <w:b/>
                <w:bCs/>
                <w:sz w:val="22"/>
                <w:szCs w:val="22"/>
              </w:rPr>
            </w:pPr>
            <w:r w:rsidRPr="006741CC">
              <w:rPr>
                <w:b/>
                <w:bCs/>
                <w:sz w:val="22"/>
                <w:szCs w:val="22"/>
              </w:rPr>
              <w:t>150,000</w:t>
            </w:r>
          </w:p>
        </w:tc>
        <w:tc>
          <w:tcPr>
            <w:tcW w:w="1151" w:type="dxa"/>
            <w:tcBorders>
              <w:top w:val="nil"/>
              <w:left w:val="nil"/>
              <w:bottom w:val="single" w:sz="4" w:space="0" w:color="auto"/>
              <w:right w:val="single" w:sz="4" w:space="0" w:color="auto"/>
            </w:tcBorders>
            <w:shd w:val="clear" w:color="auto" w:fill="auto"/>
            <w:noWrap/>
            <w:vAlign w:val="bottom"/>
            <w:hideMark/>
          </w:tcPr>
          <w:p w14:paraId="4714E012" w14:textId="77777777" w:rsidR="006741CC" w:rsidRPr="006741CC" w:rsidRDefault="006741CC" w:rsidP="006741CC">
            <w:pPr>
              <w:widowControl/>
              <w:jc w:val="right"/>
              <w:rPr>
                <w:b/>
                <w:bCs/>
                <w:sz w:val="22"/>
                <w:szCs w:val="22"/>
              </w:rPr>
            </w:pPr>
            <w:r w:rsidRPr="006741CC">
              <w:rPr>
                <w:b/>
                <w:bCs/>
                <w:sz w:val="22"/>
                <w:szCs w:val="22"/>
              </w:rPr>
              <w:t>100,000</w:t>
            </w:r>
          </w:p>
        </w:tc>
        <w:tc>
          <w:tcPr>
            <w:tcW w:w="1151" w:type="dxa"/>
            <w:tcBorders>
              <w:top w:val="nil"/>
              <w:left w:val="nil"/>
              <w:bottom w:val="single" w:sz="4" w:space="0" w:color="auto"/>
              <w:right w:val="single" w:sz="4" w:space="0" w:color="auto"/>
            </w:tcBorders>
            <w:shd w:val="clear" w:color="auto" w:fill="auto"/>
            <w:noWrap/>
            <w:vAlign w:val="bottom"/>
            <w:hideMark/>
          </w:tcPr>
          <w:p w14:paraId="06E4E890" w14:textId="77777777" w:rsidR="006741CC" w:rsidRPr="006741CC" w:rsidRDefault="006741CC" w:rsidP="006741CC">
            <w:pPr>
              <w:widowControl/>
              <w:jc w:val="right"/>
              <w:rPr>
                <w:b/>
                <w:bCs/>
                <w:sz w:val="22"/>
                <w:szCs w:val="22"/>
              </w:rPr>
            </w:pPr>
            <w:r w:rsidRPr="006741CC">
              <w:rPr>
                <w:b/>
                <w:bCs/>
                <w:sz w:val="22"/>
                <w:szCs w:val="22"/>
              </w:rPr>
              <w:t>100,000</w:t>
            </w:r>
          </w:p>
        </w:tc>
      </w:tr>
      <w:tr w:rsidR="006741CC" w:rsidRPr="006741CC" w14:paraId="1D81CA1A" w14:textId="77777777" w:rsidTr="00BF731A">
        <w:trPr>
          <w:trHeight w:val="825"/>
        </w:trPr>
        <w:tc>
          <w:tcPr>
            <w:tcW w:w="3958" w:type="dxa"/>
            <w:tcBorders>
              <w:top w:val="nil"/>
              <w:left w:val="single" w:sz="4" w:space="0" w:color="auto"/>
              <w:bottom w:val="single" w:sz="4" w:space="0" w:color="auto"/>
              <w:right w:val="single" w:sz="4" w:space="0" w:color="auto"/>
            </w:tcBorders>
            <w:shd w:val="clear" w:color="auto" w:fill="auto"/>
            <w:vAlign w:val="bottom"/>
            <w:hideMark/>
          </w:tcPr>
          <w:p w14:paraId="0B6DA99D" w14:textId="77777777" w:rsidR="006741CC" w:rsidRPr="006741CC" w:rsidRDefault="006741CC" w:rsidP="006741CC">
            <w:pPr>
              <w:widowControl/>
              <w:rPr>
                <w:i/>
                <w:iCs/>
                <w:sz w:val="22"/>
                <w:szCs w:val="22"/>
              </w:rPr>
            </w:pPr>
            <w:r w:rsidRPr="006741CC">
              <w:rPr>
                <w:i/>
                <w:iCs/>
                <w:sz w:val="22"/>
                <w:szCs w:val="22"/>
              </w:rPr>
              <w:t>Основное мероприятие «Обеспечение безопасности участников дорожного движения»</w:t>
            </w:r>
          </w:p>
        </w:tc>
        <w:tc>
          <w:tcPr>
            <w:tcW w:w="436" w:type="dxa"/>
            <w:tcBorders>
              <w:top w:val="nil"/>
              <w:left w:val="nil"/>
              <w:bottom w:val="single" w:sz="4" w:space="0" w:color="auto"/>
              <w:right w:val="nil"/>
            </w:tcBorders>
            <w:shd w:val="clear" w:color="auto" w:fill="auto"/>
            <w:vAlign w:val="bottom"/>
            <w:hideMark/>
          </w:tcPr>
          <w:p w14:paraId="0910A728" w14:textId="77777777" w:rsidR="006741CC" w:rsidRPr="006741CC" w:rsidRDefault="006741CC" w:rsidP="006741CC">
            <w:pPr>
              <w:widowControl/>
              <w:jc w:val="center"/>
              <w:rPr>
                <w:i/>
                <w:iCs/>
                <w:sz w:val="22"/>
                <w:szCs w:val="22"/>
              </w:rPr>
            </w:pPr>
            <w:r w:rsidRPr="006741CC">
              <w:rPr>
                <w:i/>
                <w:iCs/>
                <w:sz w:val="22"/>
                <w:szCs w:val="22"/>
              </w:rPr>
              <w:t>08</w:t>
            </w:r>
          </w:p>
        </w:tc>
        <w:tc>
          <w:tcPr>
            <w:tcW w:w="326" w:type="dxa"/>
            <w:tcBorders>
              <w:top w:val="nil"/>
              <w:left w:val="nil"/>
              <w:bottom w:val="single" w:sz="4" w:space="0" w:color="auto"/>
              <w:right w:val="nil"/>
            </w:tcBorders>
            <w:shd w:val="clear" w:color="auto" w:fill="auto"/>
            <w:vAlign w:val="bottom"/>
            <w:hideMark/>
          </w:tcPr>
          <w:p w14:paraId="5EE96912" w14:textId="77777777" w:rsidR="006741CC" w:rsidRPr="006741CC" w:rsidRDefault="006741CC" w:rsidP="006741CC">
            <w:pPr>
              <w:widowControl/>
              <w:jc w:val="center"/>
              <w:rPr>
                <w:i/>
                <w:iCs/>
                <w:sz w:val="22"/>
                <w:szCs w:val="22"/>
              </w:rPr>
            </w:pPr>
            <w:r w:rsidRPr="006741CC">
              <w:rPr>
                <w:i/>
                <w:iCs/>
                <w:sz w:val="22"/>
                <w:szCs w:val="22"/>
              </w:rPr>
              <w:t>1</w:t>
            </w:r>
          </w:p>
        </w:tc>
        <w:tc>
          <w:tcPr>
            <w:tcW w:w="436" w:type="dxa"/>
            <w:tcBorders>
              <w:top w:val="nil"/>
              <w:left w:val="nil"/>
              <w:bottom w:val="single" w:sz="4" w:space="0" w:color="auto"/>
              <w:right w:val="nil"/>
            </w:tcBorders>
            <w:shd w:val="clear" w:color="auto" w:fill="auto"/>
            <w:vAlign w:val="bottom"/>
            <w:hideMark/>
          </w:tcPr>
          <w:p w14:paraId="3B70B294" w14:textId="77777777" w:rsidR="006741CC" w:rsidRPr="006741CC" w:rsidRDefault="006741CC" w:rsidP="006741CC">
            <w:pPr>
              <w:widowControl/>
              <w:jc w:val="center"/>
              <w:rPr>
                <w:i/>
                <w:iCs/>
                <w:sz w:val="22"/>
                <w:szCs w:val="22"/>
              </w:rPr>
            </w:pPr>
            <w:r w:rsidRPr="006741CC">
              <w:rPr>
                <w:i/>
                <w:iCs/>
                <w:sz w:val="22"/>
                <w:szCs w:val="22"/>
              </w:rPr>
              <w:t>01</w:t>
            </w:r>
          </w:p>
        </w:tc>
        <w:tc>
          <w:tcPr>
            <w:tcW w:w="766" w:type="dxa"/>
            <w:tcBorders>
              <w:top w:val="nil"/>
              <w:left w:val="nil"/>
              <w:bottom w:val="single" w:sz="4" w:space="0" w:color="auto"/>
              <w:right w:val="single" w:sz="4" w:space="0" w:color="auto"/>
            </w:tcBorders>
            <w:shd w:val="clear" w:color="auto" w:fill="auto"/>
            <w:vAlign w:val="bottom"/>
            <w:hideMark/>
          </w:tcPr>
          <w:p w14:paraId="6D7FA5D7" w14:textId="77777777" w:rsidR="006741CC" w:rsidRPr="006741CC" w:rsidRDefault="006741CC" w:rsidP="006741CC">
            <w:pPr>
              <w:widowControl/>
              <w:jc w:val="center"/>
              <w:rPr>
                <w:i/>
                <w:iCs/>
                <w:sz w:val="22"/>
                <w:szCs w:val="22"/>
              </w:rPr>
            </w:pPr>
            <w:r w:rsidRPr="006741CC">
              <w:rPr>
                <w:i/>
                <w:iCs/>
                <w:sz w:val="22"/>
                <w:szCs w:val="22"/>
              </w:rPr>
              <w:t>00000</w:t>
            </w:r>
          </w:p>
        </w:tc>
        <w:tc>
          <w:tcPr>
            <w:tcW w:w="566" w:type="dxa"/>
            <w:tcBorders>
              <w:top w:val="nil"/>
              <w:left w:val="nil"/>
              <w:bottom w:val="single" w:sz="4" w:space="0" w:color="auto"/>
              <w:right w:val="single" w:sz="4" w:space="0" w:color="auto"/>
            </w:tcBorders>
            <w:shd w:val="clear" w:color="auto" w:fill="auto"/>
            <w:noWrap/>
            <w:vAlign w:val="bottom"/>
            <w:hideMark/>
          </w:tcPr>
          <w:p w14:paraId="550A0D49" w14:textId="77777777" w:rsidR="006741CC" w:rsidRPr="006741CC" w:rsidRDefault="006741CC" w:rsidP="006741CC">
            <w:pPr>
              <w:widowControl/>
              <w:rPr>
                <w:i/>
                <w:iCs/>
                <w:sz w:val="22"/>
                <w:szCs w:val="22"/>
              </w:rPr>
            </w:pPr>
            <w:r w:rsidRPr="006741CC">
              <w:rPr>
                <w:i/>
                <w:iCs/>
                <w:sz w:val="22"/>
                <w:szCs w:val="22"/>
              </w:rPr>
              <w:t> </w:t>
            </w:r>
          </w:p>
        </w:tc>
        <w:tc>
          <w:tcPr>
            <w:tcW w:w="466" w:type="dxa"/>
            <w:tcBorders>
              <w:top w:val="nil"/>
              <w:left w:val="nil"/>
              <w:bottom w:val="single" w:sz="4" w:space="0" w:color="auto"/>
              <w:right w:val="single" w:sz="4" w:space="0" w:color="auto"/>
            </w:tcBorders>
            <w:shd w:val="clear" w:color="auto" w:fill="auto"/>
            <w:vAlign w:val="bottom"/>
            <w:hideMark/>
          </w:tcPr>
          <w:p w14:paraId="7DAC7DCF" w14:textId="77777777" w:rsidR="006741CC" w:rsidRPr="006741CC" w:rsidRDefault="006741CC" w:rsidP="006741CC">
            <w:pPr>
              <w:widowControl/>
              <w:jc w:val="right"/>
              <w:rPr>
                <w:sz w:val="22"/>
                <w:szCs w:val="22"/>
              </w:rPr>
            </w:pPr>
            <w:r w:rsidRPr="006741CC">
              <w:rPr>
                <w:sz w:val="22"/>
                <w:szCs w:val="22"/>
              </w:rPr>
              <w:t> </w:t>
            </w:r>
          </w:p>
        </w:tc>
        <w:tc>
          <w:tcPr>
            <w:tcW w:w="500" w:type="dxa"/>
            <w:tcBorders>
              <w:top w:val="nil"/>
              <w:left w:val="nil"/>
              <w:bottom w:val="single" w:sz="4" w:space="0" w:color="auto"/>
              <w:right w:val="single" w:sz="4" w:space="0" w:color="auto"/>
            </w:tcBorders>
            <w:shd w:val="clear" w:color="auto" w:fill="auto"/>
            <w:vAlign w:val="bottom"/>
            <w:hideMark/>
          </w:tcPr>
          <w:p w14:paraId="5D637BAA" w14:textId="77777777" w:rsidR="006741CC" w:rsidRPr="006741CC" w:rsidRDefault="006741CC" w:rsidP="006741CC">
            <w:pPr>
              <w:widowControl/>
              <w:rPr>
                <w:sz w:val="22"/>
                <w:szCs w:val="22"/>
              </w:rPr>
            </w:pPr>
            <w:r w:rsidRPr="006741CC">
              <w:rPr>
                <w:sz w:val="22"/>
                <w:szCs w:val="22"/>
              </w:rPr>
              <w:t> </w:t>
            </w:r>
          </w:p>
        </w:tc>
        <w:tc>
          <w:tcPr>
            <w:tcW w:w="1151" w:type="dxa"/>
            <w:tcBorders>
              <w:top w:val="nil"/>
              <w:left w:val="nil"/>
              <w:bottom w:val="single" w:sz="4" w:space="0" w:color="auto"/>
              <w:right w:val="single" w:sz="4" w:space="0" w:color="auto"/>
            </w:tcBorders>
            <w:shd w:val="clear" w:color="auto" w:fill="auto"/>
            <w:noWrap/>
            <w:vAlign w:val="bottom"/>
            <w:hideMark/>
          </w:tcPr>
          <w:p w14:paraId="4C8C0033" w14:textId="77777777" w:rsidR="006741CC" w:rsidRPr="006741CC" w:rsidRDefault="006741CC" w:rsidP="006741CC">
            <w:pPr>
              <w:widowControl/>
              <w:jc w:val="right"/>
              <w:rPr>
                <w:i/>
                <w:iCs/>
                <w:sz w:val="22"/>
                <w:szCs w:val="22"/>
              </w:rPr>
            </w:pPr>
            <w:r w:rsidRPr="006741CC">
              <w:rPr>
                <w:i/>
                <w:iCs/>
                <w:sz w:val="22"/>
                <w:szCs w:val="22"/>
              </w:rPr>
              <w:t>150,000</w:t>
            </w:r>
          </w:p>
        </w:tc>
        <w:tc>
          <w:tcPr>
            <w:tcW w:w="1151" w:type="dxa"/>
            <w:tcBorders>
              <w:top w:val="nil"/>
              <w:left w:val="nil"/>
              <w:bottom w:val="single" w:sz="4" w:space="0" w:color="auto"/>
              <w:right w:val="single" w:sz="4" w:space="0" w:color="auto"/>
            </w:tcBorders>
            <w:shd w:val="clear" w:color="auto" w:fill="auto"/>
            <w:noWrap/>
            <w:vAlign w:val="bottom"/>
            <w:hideMark/>
          </w:tcPr>
          <w:p w14:paraId="31F07D65" w14:textId="77777777" w:rsidR="006741CC" w:rsidRPr="006741CC" w:rsidRDefault="006741CC" w:rsidP="006741CC">
            <w:pPr>
              <w:widowControl/>
              <w:jc w:val="right"/>
              <w:rPr>
                <w:i/>
                <w:iCs/>
                <w:sz w:val="22"/>
                <w:szCs w:val="22"/>
              </w:rPr>
            </w:pPr>
            <w:r w:rsidRPr="006741CC">
              <w:rPr>
                <w:i/>
                <w:iCs/>
                <w:sz w:val="22"/>
                <w:szCs w:val="22"/>
              </w:rPr>
              <w:t>100,000</w:t>
            </w:r>
          </w:p>
        </w:tc>
        <w:tc>
          <w:tcPr>
            <w:tcW w:w="1151" w:type="dxa"/>
            <w:tcBorders>
              <w:top w:val="nil"/>
              <w:left w:val="nil"/>
              <w:bottom w:val="single" w:sz="4" w:space="0" w:color="auto"/>
              <w:right w:val="single" w:sz="4" w:space="0" w:color="auto"/>
            </w:tcBorders>
            <w:shd w:val="clear" w:color="auto" w:fill="auto"/>
            <w:noWrap/>
            <w:vAlign w:val="bottom"/>
            <w:hideMark/>
          </w:tcPr>
          <w:p w14:paraId="72074F80" w14:textId="77777777" w:rsidR="006741CC" w:rsidRPr="006741CC" w:rsidRDefault="006741CC" w:rsidP="006741CC">
            <w:pPr>
              <w:widowControl/>
              <w:jc w:val="right"/>
              <w:rPr>
                <w:i/>
                <w:iCs/>
                <w:sz w:val="22"/>
                <w:szCs w:val="22"/>
              </w:rPr>
            </w:pPr>
            <w:r w:rsidRPr="006741CC">
              <w:rPr>
                <w:i/>
                <w:iCs/>
                <w:sz w:val="22"/>
                <w:szCs w:val="22"/>
              </w:rPr>
              <w:t>100,000</w:t>
            </w:r>
          </w:p>
        </w:tc>
      </w:tr>
      <w:tr w:rsidR="006741CC" w:rsidRPr="006741CC" w14:paraId="5F9B9C1A" w14:textId="77777777" w:rsidTr="00BF731A">
        <w:trPr>
          <w:trHeight w:val="825"/>
        </w:trPr>
        <w:tc>
          <w:tcPr>
            <w:tcW w:w="3958" w:type="dxa"/>
            <w:tcBorders>
              <w:top w:val="nil"/>
              <w:left w:val="single" w:sz="4" w:space="0" w:color="auto"/>
              <w:bottom w:val="single" w:sz="4" w:space="0" w:color="auto"/>
              <w:right w:val="single" w:sz="4" w:space="0" w:color="auto"/>
            </w:tcBorders>
            <w:shd w:val="clear" w:color="auto" w:fill="auto"/>
            <w:vAlign w:val="bottom"/>
            <w:hideMark/>
          </w:tcPr>
          <w:p w14:paraId="173310CE" w14:textId="77777777" w:rsidR="006741CC" w:rsidRPr="006741CC" w:rsidRDefault="006741CC" w:rsidP="006741CC">
            <w:pPr>
              <w:widowControl/>
              <w:rPr>
                <w:sz w:val="22"/>
                <w:szCs w:val="22"/>
              </w:rPr>
            </w:pPr>
            <w:r w:rsidRPr="006741CC">
              <w:rPr>
                <w:sz w:val="22"/>
                <w:szCs w:val="22"/>
              </w:rPr>
              <w:t>Содержание автомобильных дорог в рамках безопасности дорожного движения</w:t>
            </w:r>
          </w:p>
        </w:tc>
        <w:tc>
          <w:tcPr>
            <w:tcW w:w="436" w:type="dxa"/>
            <w:tcBorders>
              <w:top w:val="nil"/>
              <w:left w:val="nil"/>
              <w:bottom w:val="single" w:sz="4" w:space="0" w:color="auto"/>
              <w:right w:val="nil"/>
            </w:tcBorders>
            <w:shd w:val="clear" w:color="auto" w:fill="auto"/>
            <w:vAlign w:val="bottom"/>
            <w:hideMark/>
          </w:tcPr>
          <w:p w14:paraId="1D185BA5" w14:textId="77777777" w:rsidR="006741CC" w:rsidRPr="006741CC" w:rsidRDefault="006741CC" w:rsidP="006741CC">
            <w:pPr>
              <w:widowControl/>
              <w:jc w:val="center"/>
              <w:rPr>
                <w:sz w:val="22"/>
                <w:szCs w:val="22"/>
              </w:rPr>
            </w:pPr>
            <w:r w:rsidRPr="006741CC">
              <w:rPr>
                <w:sz w:val="22"/>
                <w:szCs w:val="22"/>
              </w:rPr>
              <w:t>08</w:t>
            </w:r>
          </w:p>
        </w:tc>
        <w:tc>
          <w:tcPr>
            <w:tcW w:w="326" w:type="dxa"/>
            <w:tcBorders>
              <w:top w:val="nil"/>
              <w:left w:val="nil"/>
              <w:bottom w:val="single" w:sz="4" w:space="0" w:color="auto"/>
              <w:right w:val="nil"/>
            </w:tcBorders>
            <w:shd w:val="clear" w:color="auto" w:fill="auto"/>
            <w:vAlign w:val="bottom"/>
            <w:hideMark/>
          </w:tcPr>
          <w:p w14:paraId="4A80943E" w14:textId="77777777" w:rsidR="006741CC" w:rsidRPr="006741CC" w:rsidRDefault="006741CC" w:rsidP="006741CC">
            <w:pPr>
              <w:widowControl/>
              <w:jc w:val="center"/>
              <w:rPr>
                <w:sz w:val="22"/>
                <w:szCs w:val="22"/>
              </w:rPr>
            </w:pPr>
            <w:r w:rsidRPr="006741CC">
              <w:rPr>
                <w:sz w:val="22"/>
                <w:szCs w:val="22"/>
              </w:rPr>
              <w:t>1</w:t>
            </w:r>
          </w:p>
        </w:tc>
        <w:tc>
          <w:tcPr>
            <w:tcW w:w="436" w:type="dxa"/>
            <w:tcBorders>
              <w:top w:val="nil"/>
              <w:left w:val="nil"/>
              <w:bottom w:val="single" w:sz="4" w:space="0" w:color="auto"/>
              <w:right w:val="nil"/>
            </w:tcBorders>
            <w:shd w:val="clear" w:color="auto" w:fill="auto"/>
            <w:vAlign w:val="bottom"/>
            <w:hideMark/>
          </w:tcPr>
          <w:p w14:paraId="41C3FD6B" w14:textId="77777777" w:rsidR="006741CC" w:rsidRPr="006741CC" w:rsidRDefault="006741CC" w:rsidP="006741CC">
            <w:pPr>
              <w:widowControl/>
              <w:jc w:val="center"/>
              <w:rPr>
                <w:sz w:val="22"/>
                <w:szCs w:val="22"/>
              </w:rPr>
            </w:pPr>
            <w:r w:rsidRPr="006741CC">
              <w:rPr>
                <w:sz w:val="22"/>
                <w:szCs w:val="22"/>
              </w:rPr>
              <w:t>01</w:t>
            </w:r>
          </w:p>
        </w:tc>
        <w:tc>
          <w:tcPr>
            <w:tcW w:w="766" w:type="dxa"/>
            <w:tcBorders>
              <w:top w:val="nil"/>
              <w:left w:val="nil"/>
              <w:bottom w:val="single" w:sz="4" w:space="0" w:color="auto"/>
              <w:right w:val="single" w:sz="4" w:space="0" w:color="auto"/>
            </w:tcBorders>
            <w:shd w:val="clear" w:color="auto" w:fill="auto"/>
            <w:vAlign w:val="bottom"/>
            <w:hideMark/>
          </w:tcPr>
          <w:p w14:paraId="16DDC51F" w14:textId="77777777" w:rsidR="006741CC" w:rsidRPr="006741CC" w:rsidRDefault="006741CC" w:rsidP="006741CC">
            <w:pPr>
              <w:widowControl/>
              <w:jc w:val="center"/>
              <w:rPr>
                <w:sz w:val="22"/>
                <w:szCs w:val="22"/>
              </w:rPr>
            </w:pPr>
            <w:r w:rsidRPr="006741CC">
              <w:rPr>
                <w:sz w:val="22"/>
                <w:szCs w:val="22"/>
              </w:rPr>
              <w:t>89220</w:t>
            </w:r>
          </w:p>
        </w:tc>
        <w:tc>
          <w:tcPr>
            <w:tcW w:w="566" w:type="dxa"/>
            <w:tcBorders>
              <w:top w:val="nil"/>
              <w:left w:val="nil"/>
              <w:bottom w:val="single" w:sz="4" w:space="0" w:color="auto"/>
              <w:right w:val="single" w:sz="4" w:space="0" w:color="auto"/>
            </w:tcBorders>
            <w:shd w:val="clear" w:color="auto" w:fill="auto"/>
            <w:noWrap/>
            <w:vAlign w:val="bottom"/>
            <w:hideMark/>
          </w:tcPr>
          <w:p w14:paraId="54DFE22B" w14:textId="77777777" w:rsidR="006741CC" w:rsidRPr="006741CC" w:rsidRDefault="006741CC" w:rsidP="006741CC">
            <w:pPr>
              <w:widowControl/>
              <w:rPr>
                <w:sz w:val="22"/>
                <w:szCs w:val="22"/>
              </w:rPr>
            </w:pPr>
            <w:r w:rsidRPr="006741CC">
              <w:rPr>
                <w:sz w:val="22"/>
                <w:szCs w:val="22"/>
              </w:rPr>
              <w:t> </w:t>
            </w:r>
          </w:p>
        </w:tc>
        <w:tc>
          <w:tcPr>
            <w:tcW w:w="466" w:type="dxa"/>
            <w:tcBorders>
              <w:top w:val="nil"/>
              <w:left w:val="nil"/>
              <w:bottom w:val="single" w:sz="4" w:space="0" w:color="auto"/>
              <w:right w:val="single" w:sz="4" w:space="0" w:color="auto"/>
            </w:tcBorders>
            <w:shd w:val="clear" w:color="auto" w:fill="auto"/>
            <w:vAlign w:val="bottom"/>
            <w:hideMark/>
          </w:tcPr>
          <w:p w14:paraId="2BF47665" w14:textId="77777777" w:rsidR="006741CC" w:rsidRPr="006741CC" w:rsidRDefault="006741CC" w:rsidP="006741CC">
            <w:pPr>
              <w:widowControl/>
              <w:jc w:val="right"/>
              <w:rPr>
                <w:sz w:val="22"/>
                <w:szCs w:val="22"/>
              </w:rPr>
            </w:pPr>
            <w:r w:rsidRPr="006741CC">
              <w:rPr>
                <w:sz w:val="22"/>
                <w:szCs w:val="22"/>
              </w:rPr>
              <w:t> </w:t>
            </w:r>
          </w:p>
        </w:tc>
        <w:tc>
          <w:tcPr>
            <w:tcW w:w="500" w:type="dxa"/>
            <w:tcBorders>
              <w:top w:val="nil"/>
              <w:left w:val="nil"/>
              <w:bottom w:val="single" w:sz="4" w:space="0" w:color="auto"/>
              <w:right w:val="single" w:sz="4" w:space="0" w:color="auto"/>
            </w:tcBorders>
            <w:shd w:val="clear" w:color="auto" w:fill="auto"/>
            <w:vAlign w:val="bottom"/>
            <w:hideMark/>
          </w:tcPr>
          <w:p w14:paraId="5C6ED44F" w14:textId="77777777" w:rsidR="006741CC" w:rsidRPr="006741CC" w:rsidRDefault="006741CC" w:rsidP="006741CC">
            <w:pPr>
              <w:widowControl/>
              <w:rPr>
                <w:sz w:val="22"/>
                <w:szCs w:val="22"/>
              </w:rPr>
            </w:pPr>
            <w:r w:rsidRPr="006741CC">
              <w:rPr>
                <w:sz w:val="22"/>
                <w:szCs w:val="22"/>
              </w:rPr>
              <w:t> </w:t>
            </w:r>
          </w:p>
        </w:tc>
        <w:tc>
          <w:tcPr>
            <w:tcW w:w="1151" w:type="dxa"/>
            <w:tcBorders>
              <w:top w:val="nil"/>
              <w:left w:val="nil"/>
              <w:bottom w:val="single" w:sz="4" w:space="0" w:color="auto"/>
              <w:right w:val="single" w:sz="4" w:space="0" w:color="auto"/>
            </w:tcBorders>
            <w:shd w:val="clear" w:color="auto" w:fill="auto"/>
            <w:noWrap/>
            <w:vAlign w:val="bottom"/>
            <w:hideMark/>
          </w:tcPr>
          <w:p w14:paraId="22D3CFD0" w14:textId="77777777" w:rsidR="006741CC" w:rsidRPr="006741CC" w:rsidRDefault="006741CC" w:rsidP="006741CC">
            <w:pPr>
              <w:widowControl/>
              <w:jc w:val="right"/>
              <w:rPr>
                <w:sz w:val="22"/>
                <w:szCs w:val="22"/>
              </w:rPr>
            </w:pPr>
            <w:r w:rsidRPr="006741CC">
              <w:rPr>
                <w:sz w:val="22"/>
                <w:szCs w:val="22"/>
              </w:rPr>
              <w:t>150,000</w:t>
            </w:r>
          </w:p>
        </w:tc>
        <w:tc>
          <w:tcPr>
            <w:tcW w:w="1151" w:type="dxa"/>
            <w:tcBorders>
              <w:top w:val="nil"/>
              <w:left w:val="nil"/>
              <w:bottom w:val="single" w:sz="4" w:space="0" w:color="auto"/>
              <w:right w:val="single" w:sz="4" w:space="0" w:color="auto"/>
            </w:tcBorders>
            <w:shd w:val="clear" w:color="auto" w:fill="auto"/>
            <w:noWrap/>
            <w:vAlign w:val="bottom"/>
            <w:hideMark/>
          </w:tcPr>
          <w:p w14:paraId="32D834BB" w14:textId="77777777" w:rsidR="006741CC" w:rsidRPr="006741CC" w:rsidRDefault="006741CC" w:rsidP="006741CC">
            <w:pPr>
              <w:widowControl/>
              <w:jc w:val="right"/>
              <w:rPr>
                <w:sz w:val="22"/>
                <w:szCs w:val="22"/>
              </w:rPr>
            </w:pPr>
            <w:r w:rsidRPr="006741CC">
              <w:rPr>
                <w:sz w:val="22"/>
                <w:szCs w:val="22"/>
              </w:rPr>
              <w:t>100,000</w:t>
            </w:r>
          </w:p>
        </w:tc>
        <w:tc>
          <w:tcPr>
            <w:tcW w:w="1151" w:type="dxa"/>
            <w:tcBorders>
              <w:top w:val="nil"/>
              <w:left w:val="nil"/>
              <w:bottom w:val="single" w:sz="4" w:space="0" w:color="auto"/>
              <w:right w:val="single" w:sz="4" w:space="0" w:color="auto"/>
            </w:tcBorders>
            <w:shd w:val="clear" w:color="auto" w:fill="auto"/>
            <w:noWrap/>
            <w:vAlign w:val="bottom"/>
            <w:hideMark/>
          </w:tcPr>
          <w:p w14:paraId="2B6BBF6E" w14:textId="77777777" w:rsidR="006741CC" w:rsidRPr="006741CC" w:rsidRDefault="006741CC" w:rsidP="006741CC">
            <w:pPr>
              <w:widowControl/>
              <w:jc w:val="right"/>
              <w:rPr>
                <w:sz w:val="22"/>
                <w:szCs w:val="22"/>
              </w:rPr>
            </w:pPr>
            <w:r w:rsidRPr="006741CC">
              <w:rPr>
                <w:sz w:val="22"/>
                <w:szCs w:val="22"/>
              </w:rPr>
              <w:t>100,000</w:t>
            </w:r>
          </w:p>
        </w:tc>
      </w:tr>
      <w:tr w:rsidR="006741CC" w:rsidRPr="006741CC" w14:paraId="7EF55C62" w14:textId="77777777" w:rsidTr="00BF731A">
        <w:trPr>
          <w:trHeight w:val="735"/>
        </w:trPr>
        <w:tc>
          <w:tcPr>
            <w:tcW w:w="3958" w:type="dxa"/>
            <w:tcBorders>
              <w:top w:val="nil"/>
              <w:left w:val="single" w:sz="4" w:space="0" w:color="auto"/>
              <w:bottom w:val="single" w:sz="4" w:space="0" w:color="auto"/>
              <w:right w:val="single" w:sz="4" w:space="0" w:color="auto"/>
            </w:tcBorders>
            <w:shd w:val="clear" w:color="auto" w:fill="auto"/>
            <w:vAlign w:val="bottom"/>
            <w:hideMark/>
          </w:tcPr>
          <w:p w14:paraId="6FC073AC" w14:textId="77777777" w:rsidR="006741CC" w:rsidRPr="006741CC" w:rsidRDefault="006741CC" w:rsidP="006741CC">
            <w:pPr>
              <w:widowControl/>
              <w:rPr>
                <w:sz w:val="22"/>
                <w:szCs w:val="22"/>
              </w:rPr>
            </w:pPr>
            <w:r w:rsidRPr="006741CC">
              <w:rPr>
                <w:sz w:val="22"/>
                <w:szCs w:val="22"/>
              </w:rPr>
              <w:lastRenderedPageBreak/>
              <w:t>Закупка товаров, работ и услуг для  обеспечения государственных (муниципальных ) нужд</w:t>
            </w:r>
          </w:p>
        </w:tc>
        <w:tc>
          <w:tcPr>
            <w:tcW w:w="436" w:type="dxa"/>
            <w:tcBorders>
              <w:top w:val="nil"/>
              <w:left w:val="nil"/>
              <w:bottom w:val="single" w:sz="4" w:space="0" w:color="auto"/>
              <w:right w:val="nil"/>
            </w:tcBorders>
            <w:shd w:val="clear" w:color="auto" w:fill="auto"/>
            <w:vAlign w:val="bottom"/>
            <w:hideMark/>
          </w:tcPr>
          <w:p w14:paraId="452292B5" w14:textId="77777777" w:rsidR="006741CC" w:rsidRPr="006741CC" w:rsidRDefault="006741CC" w:rsidP="006741CC">
            <w:pPr>
              <w:widowControl/>
              <w:jc w:val="center"/>
              <w:rPr>
                <w:sz w:val="22"/>
                <w:szCs w:val="22"/>
              </w:rPr>
            </w:pPr>
            <w:r w:rsidRPr="006741CC">
              <w:rPr>
                <w:sz w:val="22"/>
                <w:szCs w:val="22"/>
              </w:rPr>
              <w:t>08</w:t>
            </w:r>
          </w:p>
        </w:tc>
        <w:tc>
          <w:tcPr>
            <w:tcW w:w="326" w:type="dxa"/>
            <w:tcBorders>
              <w:top w:val="nil"/>
              <w:left w:val="nil"/>
              <w:bottom w:val="single" w:sz="4" w:space="0" w:color="auto"/>
              <w:right w:val="nil"/>
            </w:tcBorders>
            <w:shd w:val="clear" w:color="auto" w:fill="auto"/>
            <w:vAlign w:val="bottom"/>
            <w:hideMark/>
          </w:tcPr>
          <w:p w14:paraId="5A630218" w14:textId="77777777" w:rsidR="006741CC" w:rsidRPr="006741CC" w:rsidRDefault="006741CC" w:rsidP="006741CC">
            <w:pPr>
              <w:widowControl/>
              <w:jc w:val="center"/>
              <w:rPr>
                <w:sz w:val="22"/>
                <w:szCs w:val="22"/>
              </w:rPr>
            </w:pPr>
            <w:r w:rsidRPr="006741CC">
              <w:rPr>
                <w:sz w:val="22"/>
                <w:szCs w:val="22"/>
              </w:rPr>
              <w:t>1</w:t>
            </w:r>
          </w:p>
        </w:tc>
        <w:tc>
          <w:tcPr>
            <w:tcW w:w="436" w:type="dxa"/>
            <w:tcBorders>
              <w:top w:val="nil"/>
              <w:left w:val="nil"/>
              <w:bottom w:val="single" w:sz="4" w:space="0" w:color="auto"/>
              <w:right w:val="nil"/>
            </w:tcBorders>
            <w:shd w:val="clear" w:color="auto" w:fill="auto"/>
            <w:vAlign w:val="bottom"/>
            <w:hideMark/>
          </w:tcPr>
          <w:p w14:paraId="2354327B" w14:textId="77777777" w:rsidR="006741CC" w:rsidRPr="006741CC" w:rsidRDefault="006741CC" w:rsidP="006741CC">
            <w:pPr>
              <w:widowControl/>
              <w:jc w:val="center"/>
              <w:rPr>
                <w:sz w:val="22"/>
                <w:szCs w:val="22"/>
              </w:rPr>
            </w:pPr>
            <w:r w:rsidRPr="006741CC">
              <w:rPr>
                <w:sz w:val="22"/>
                <w:szCs w:val="22"/>
              </w:rPr>
              <w:t>01</w:t>
            </w:r>
          </w:p>
        </w:tc>
        <w:tc>
          <w:tcPr>
            <w:tcW w:w="766" w:type="dxa"/>
            <w:tcBorders>
              <w:top w:val="nil"/>
              <w:left w:val="nil"/>
              <w:bottom w:val="single" w:sz="4" w:space="0" w:color="auto"/>
              <w:right w:val="single" w:sz="4" w:space="0" w:color="auto"/>
            </w:tcBorders>
            <w:shd w:val="clear" w:color="auto" w:fill="auto"/>
            <w:vAlign w:val="bottom"/>
            <w:hideMark/>
          </w:tcPr>
          <w:p w14:paraId="70215167" w14:textId="77777777" w:rsidR="006741CC" w:rsidRPr="006741CC" w:rsidRDefault="006741CC" w:rsidP="006741CC">
            <w:pPr>
              <w:widowControl/>
              <w:jc w:val="center"/>
              <w:rPr>
                <w:sz w:val="22"/>
                <w:szCs w:val="22"/>
              </w:rPr>
            </w:pPr>
            <w:r w:rsidRPr="006741CC">
              <w:rPr>
                <w:sz w:val="22"/>
                <w:szCs w:val="22"/>
              </w:rPr>
              <w:t>89220</w:t>
            </w:r>
          </w:p>
        </w:tc>
        <w:tc>
          <w:tcPr>
            <w:tcW w:w="566" w:type="dxa"/>
            <w:tcBorders>
              <w:top w:val="nil"/>
              <w:left w:val="nil"/>
              <w:bottom w:val="single" w:sz="4" w:space="0" w:color="auto"/>
              <w:right w:val="single" w:sz="4" w:space="0" w:color="auto"/>
            </w:tcBorders>
            <w:shd w:val="clear" w:color="auto" w:fill="auto"/>
            <w:noWrap/>
            <w:vAlign w:val="bottom"/>
            <w:hideMark/>
          </w:tcPr>
          <w:p w14:paraId="493CC983" w14:textId="77777777" w:rsidR="006741CC" w:rsidRPr="006741CC" w:rsidRDefault="006741CC" w:rsidP="006741CC">
            <w:pPr>
              <w:widowControl/>
              <w:rPr>
                <w:sz w:val="22"/>
                <w:szCs w:val="22"/>
              </w:rPr>
            </w:pPr>
            <w:r w:rsidRPr="006741CC">
              <w:rPr>
                <w:sz w:val="22"/>
                <w:szCs w:val="22"/>
              </w:rPr>
              <w:t>200</w:t>
            </w:r>
          </w:p>
        </w:tc>
        <w:tc>
          <w:tcPr>
            <w:tcW w:w="466" w:type="dxa"/>
            <w:tcBorders>
              <w:top w:val="nil"/>
              <w:left w:val="nil"/>
              <w:bottom w:val="single" w:sz="4" w:space="0" w:color="auto"/>
              <w:right w:val="single" w:sz="4" w:space="0" w:color="auto"/>
            </w:tcBorders>
            <w:shd w:val="clear" w:color="auto" w:fill="auto"/>
            <w:vAlign w:val="bottom"/>
            <w:hideMark/>
          </w:tcPr>
          <w:p w14:paraId="3C0B926A" w14:textId="77777777" w:rsidR="006741CC" w:rsidRPr="006741CC" w:rsidRDefault="006741CC" w:rsidP="006741CC">
            <w:pPr>
              <w:widowControl/>
              <w:jc w:val="center"/>
              <w:rPr>
                <w:sz w:val="22"/>
                <w:szCs w:val="22"/>
              </w:rPr>
            </w:pPr>
            <w:r w:rsidRPr="006741CC">
              <w:rPr>
                <w:sz w:val="22"/>
                <w:szCs w:val="22"/>
              </w:rPr>
              <w:t> </w:t>
            </w:r>
          </w:p>
        </w:tc>
        <w:tc>
          <w:tcPr>
            <w:tcW w:w="500" w:type="dxa"/>
            <w:tcBorders>
              <w:top w:val="nil"/>
              <w:left w:val="nil"/>
              <w:bottom w:val="single" w:sz="4" w:space="0" w:color="auto"/>
              <w:right w:val="single" w:sz="4" w:space="0" w:color="auto"/>
            </w:tcBorders>
            <w:shd w:val="clear" w:color="auto" w:fill="auto"/>
            <w:vAlign w:val="bottom"/>
            <w:hideMark/>
          </w:tcPr>
          <w:p w14:paraId="22FCAE99" w14:textId="77777777" w:rsidR="006741CC" w:rsidRPr="006741CC" w:rsidRDefault="006741CC" w:rsidP="006741CC">
            <w:pPr>
              <w:widowControl/>
              <w:jc w:val="center"/>
              <w:rPr>
                <w:sz w:val="22"/>
                <w:szCs w:val="22"/>
              </w:rPr>
            </w:pPr>
            <w:r w:rsidRPr="006741CC">
              <w:rPr>
                <w:sz w:val="22"/>
                <w:szCs w:val="22"/>
              </w:rPr>
              <w:t> </w:t>
            </w:r>
          </w:p>
        </w:tc>
        <w:tc>
          <w:tcPr>
            <w:tcW w:w="1151" w:type="dxa"/>
            <w:tcBorders>
              <w:top w:val="nil"/>
              <w:left w:val="nil"/>
              <w:bottom w:val="single" w:sz="4" w:space="0" w:color="auto"/>
              <w:right w:val="single" w:sz="4" w:space="0" w:color="auto"/>
            </w:tcBorders>
            <w:shd w:val="clear" w:color="auto" w:fill="auto"/>
            <w:noWrap/>
            <w:vAlign w:val="bottom"/>
            <w:hideMark/>
          </w:tcPr>
          <w:p w14:paraId="52C2DF00" w14:textId="77777777" w:rsidR="006741CC" w:rsidRPr="006741CC" w:rsidRDefault="006741CC" w:rsidP="006741CC">
            <w:pPr>
              <w:widowControl/>
              <w:jc w:val="right"/>
              <w:rPr>
                <w:sz w:val="22"/>
                <w:szCs w:val="22"/>
              </w:rPr>
            </w:pPr>
            <w:r w:rsidRPr="006741CC">
              <w:rPr>
                <w:sz w:val="22"/>
                <w:szCs w:val="22"/>
              </w:rPr>
              <w:t>150,000</w:t>
            </w:r>
          </w:p>
        </w:tc>
        <w:tc>
          <w:tcPr>
            <w:tcW w:w="1151" w:type="dxa"/>
            <w:tcBorders>
              <w:top w:val="nil"/>
              <w:left w:val="nil"/>
              <w:bottom w:val="single" w:sz="4" w:space="0" w:color="auto"/>
              <w:right w:val="single" w:sz="4" w:space="0" w:color="auto"/>
            </w:tcBorders>
            <w:shd w:val="clear" w:color="auto" w:fill="auto"/>
            <w:noWrap/>
            <w:vAlign w:val="bottom"/>
            <w:hideMark/>
          </w:tcPr>
          <w:p w14:paraId="18F1DE6A" w14:textId="77777777" w:rsidR="006741CC" w:rsidRPr="006741CC" w:rsidRDefault="006741CC" w:rsidP="006741CC">
            <w:pPr>
              <w:widowControl/>
              <w:jc w:val="right"/>
              <w:rPr>
                <w:sz w:val="22"/>
                <w:szCs w:val="22"/>
              </w:rPr>
            </w:pPr>
            <w:r w:rsidRPr="006741CC">
              <w:rPr>
                <w:sz w:val="22"/>
                <w:szCs w:val="22"/>
              </w:rPr>
              <w:t>100,000</w:t>
            </w:r>
          </w:p>
        </w:tc>
        <w:tc>
          <w:tcPr>
            <w:tcW w:w="1151" w:type="dxa"/>
            <w:tcBorders>
              <w:top w:val="nil"/>
              <w:left w:val="nil"/>
              <w:bottom w:val="single" w:sz="4" w:space="0" w:color="auto"/>
              <w:right w:val="single" w:sz="4" w:space="0" w:color="auto"/>
            </w:tcBorders>
            <w:shd w:val="clear" w:color="auto" w:fill="auto"/>
            <w:noWrap/>
            <w:vAlign w:val="bottom"/>
            <w:hideMark/>
          </w:tcPr>
          <w:p w14:paraId="11EE5311" w14:textId="77777777" w:rsidR="006741CC" w:rsidRPr="006741CC" w:rsidRDefault="006741CC" w:rsidP="006741CC">
            <w:pPr>
              <w:widowControl/>
              <w:jc w:val="right"/>
              <w:rPr>
                <w:sz w:val="22"/>
                <w:szCs w:val="22"/>
              </w:rPr>
            </w:pPr>
            <w:r w:rsidRPr="006741CC">
              <w:rPr>
                <w:sz w:val="22"/>
                <w:szCs w:val="22"/>
              </w:rPr>
              <w:t>100,000</w:t>
            </w:r>
          </w:p>
        </w:tc>
      </w:tr>
      <w:tr w:rsidR="006741CC" w:rsidRPr="006741CC" w14:paraId="19393945" w14:textId="77777777" w:rsidTr="00BF731A">
        <w:trPr>
          <w:trHeight w:val="615"/>
        </w:trPr>
        <w:tc>
          <w:tcPr>
            <w:tcW w:w="3958" w:type="dxa"/>
            <w:tcBorders>
              <w:top w:val="nil"/>
              <w:left w:val="single" w:sz="4" w:space="0" w:color="auto"/>
              <w:bottom w:val="single" w:sz="4" w:space="0" w:color="auto"/>
              <w:right w:val="single" w:sz="4" w:space="0" w:color="auto"/>
            </w:tcBorders>
            <w:shd w:val="clear" w:color="auto" w:fill="auto"/>
            <w:vAlign w:val="bottom"/>
            <w:hideMark/>
          </w:tcPr>
          <w:p w14:paraId="25E6180F" w14:textId="77777777" w:rsidR="006741CC" w:rsidRPr="006741CC" w:rsidRDefault="006741CC" w:rsidP="006741CC">
            <w:pPr>
              <w:widowControl/>
              <w:rPr>
                <w:sz w:val="22"/>
                <w:szCs w:val="22"/>
              </w:rPr>
            </w:pPr>
            <w:r w:rsidRPr="006741CC">
              <w:rPr>
                <w:sz w:val="22"/>
                <w:szCs w:val="22"/>
              </w:rPr>
              <w:t>Иные закупки товаров, работ и услуг для обеспечения государственных (муниципальных) нужд</w:t>
            </w:r>
          </w:p>
        </w:tc>
        <w:tc>
          <w:tcPr>
            <w:tcW w:w="436" w:type="dxa"/>
            <w:tcBorders>
              <w:top w:val="nil"/>
              <w:left w:val="nil"/>
              <w:bottom w:val="single" w:sz="4" w:space="0" w:color="auto"/>
              <w:right w:val="nil"/>
            </w:tcBorders>
            <w:shd w:val="clear" w:color="auto" w:fill="auto"/>
            <w:vAlign w:val="bottom"/>
            <w:hideMark/>
          </w:tcPr>
          <w:p w14:paraId="0735C60E" w14:textId="77777777" w:rsidR="006741CC" w:rsidRPr="006741CC" w:rsidRDefault="006741CC" w:rsidP="006741CC">
            <w:pPr>
              <w:widowControl/>
              <w:jc w:val="center"/>
              <w:rPr>
                <w:sz w:val="22"/>
                <w:szCs w:val="22"/>
              </w:rPr>
            </w:pPr>
            <w:r w:rsidRPr="006741CC">
              <w:rPr>
                <w:sz w:val="22"/>
                <w:szCs w:val="22"/>
              </w:rPr>
              <w:t>08</w:t>
            </w:r>
          </w:p>
        </w:tc>
        <w:tc>
          <w:tcPr>
            <w:tcW w:w="326" w:type="dxa"/>
            <w:tcBorders>
              <w:top w:val="nil"/>
              <w:left w:val="nil"/>
              <w:bottom w:val="single" w:sz="4" w:space="0" w:color="auto"/>
              <w:right w:val="nil"/>
            </w:tcBorders>
            <w:shd w:val="clear" w:color="auto" w:fill="auto"/>
            <w:vAlign w:val="bottom"/>
            <w:hideMark/>
          </w:tcPr>
          <w:p w14:paraId="34FBA8F4" w14:textId="77777777" w:rsidR="006741CC" w:rsidRPr="006741CC" w:rsidRDefault="006741CC" w:rsidP="006741CC">
            <w:pPr>
              <w:widowControl/>
              <w:jc w:val="center"/>
              <w:rPr>
                <w:sz w:val="22"/>
                <w:szCs w:val="22"/>
              </w:rPr>
            </w:pPr>
            <w:r w:rsidRPr="006741CC">
              <w:rPr>
                <w:sz w:val="22"/>
                <w:szCs w:val="22"/>
              </w:rPr>
              <w:t>1</w:t>
            </w:r>
          </w:p>
        </w:tc>
        <w:tc>
          <w:tcPr>
            <w:tcW w:w="436" w:type="dxa"/>
            <w:tcBorders>
              <w:top w:val="nil"/>
              <w:left w:val="nil"/>
              <w:bottom w:val="single" w:sz="4" w:space="0" w:color="auto"/>
              <w:right w:val="nil"/>
            </w:tcBorders>
            <w:shd w:val="clear" w:color="auto" w:fill="auto"/>
            <w:vAlign w:val="bottom"/>
            <w:hideMark/>
          </w:tcPr>
          <w:p w14:paraId="358D7660" w14:textId="77777777" w:rsidR="006741CC" w:rsidRPr="006741CC" w:rsidRDefault="006741CC" w:rsidP="006741CC">
            <w:pPr>
              <w:widowControl/>
              <w:jc w:val="center"/>
              <w:rPr>
                <w:sz w:val="22"/>
                <w:szCs w:val="22"/>
              </w:rPr>
            </w:pPr>
            <w:r w:rsidRPr="006741CC">
              <w:rPr>
                <w:sz w:val="22"/>
                <w:szCs w:val="22"/>
              </w:rPr>
              <w:t>01</w:t>
            </w:r>
          </w:p>
        </w:tc>
        <w:tc>
          <w:tcPr>
            <w:tcW w:w="766" w:type="dxa"/>
            <w:tcBorders>
              <w:top w:val="nil"/>
              <w:left w:val="nil"/>
              <w:bottom w:val="single" w:sz="4" w:space="0" w:color="auto"/>
              <w:right w:val="single" w:sz="4" w:space="0" w:color="auto"/>
            </w:tcBorders>
            <w:shd w:val="clear" w:color="auto" w:fill="auto"/>
            <w:vAlign w:val="bottom"/>
            <w:hideMark/>
          </w:tcPr>
          <w:p w14:paraId="0F0323A2" w14:textId="77777777" w:rsidR="006741CC" w:rsidRPr="006741CC" w:rsidRDefault="006741CC" w:rsidP="006741CC">
            <w:pPr>
              <w:widowControl/>
              <w:jc w:val="center"/>
              <w:rPr>
                <w:sz w:val="22"/>
                <w:szCs w:val="22"/>
              </w:rPr>
            </w:pPr>
            <w:r w:rsidRPr="006741CC">
              <w:rPr>
                <w:sz w:val="22"/>
                <w:szCs w:val="22"/>
              </w:rPr>
              <w:t>89220</w:t>
            </w:r>
          </w:p>
        </w:tc>
        <w:tc>
          <w:tcPr>
            <w:tcW w:w="566" w:type="dxa"/>
            <w:tcBorders>
              <w:top w:val="nil"/>
              <w:left w:val="nil"/>
              <w:bottom w:val="single" w:sz="4" w:space="0" w:color="auto"/>
              <w:right w:val="single" w:sz="4" w:space="0" w:color="auto"/>
            </w:tcBorders>
            <w:shd w:val="clear" w:color="auto" w:fill="auto"/>
            <w:noWrap/>
            <w:vAlign w:val="bottom"/>
            <w:hideMark/>
          </w:tcPr>
          <w:p w14:paraId="067AC0C4" w14:textId="77777777" w:rsidR="006741CC" w:rsidRPr="006741CC" w:rsidRDefault="006741CC" w:rsidP="006741CC">
            <w:pPr>
              <w:widowControl/>
              <w:rPr>
                <w:sz w:val="22"/>
                <w:szCs w:val="22"/>
              </w:rPr>
            </w:pPr>
            <w:r w:rsidRPr="006741CC">
              <w:rPr>
                <w:sz w:val="22"/>
                <w:szCs w:val="22"/>
              </w:rPr>
              <w:t>240</w:t>
            </w:r>
          </w:p>
        </w:tc>
        <w:tc>
          <w:tcPr>
            <w:tcW w:w="466" w:type="dxa"/>
            <w:tcBorders>
              <w:top w:val="nil"/>
              <w:left w:val="nil"/>
              <w:bottom w:val="single" w:sz="4" w:space="0" w:color="auto"/>
              <w:right w:val="single" w:sz="4" w:space="0" w:color="auto"/>
            </w:tcBorders>
            <w:shd w:val="clear" w:color="auto" w:fill="auto"/>
            <w:vAlign w:val="bottom"/>
            <w:hideMark/>
          </w:tcPr>
          <w:p w14:paraId="2E41DA8C" w14:textId="77777777" w:rsidR="006741CC" w:rsidRPr="006741CC" w:rsidRDefault="006741CC" w:rsidP="006741CC">
            <w:pPr>
              <w:widowControl/>
              <w:jc w:val="center"/>
              <w:rPr>
                <w:sz w:val="22"/>
                <w:szCs w:val="22"/>
              </w:rPr>
            </w:pPr>
            <w:r w:rsidRPr="006741CC">
              <w:rPr>
                <w:sz w:val="22"/>
                <w:szCs w:val="22"/>
              </w:rPr>
              <w:t> </w:t>
            </w:r>
          </w:p>
        </w:tc>
        <w:tc>
          <w:tcPr>
            <w:tcW w:w="500" w:type="dxa"/>
            <w:tcBorders>
              <w:top w:val="nil"/>
              <w:left w:val="nil"/>
              <w:bottom w:val="single" w:sz="4" w:space="0" w:color="auto"/>
              <w:right w:val="single" w:sz="4" w:space="0" w:color="auto"/>
            </w:tcBorders>
            <w:shd w:val="clear" w:color="auto" w:fill="auto"/>
            <w:vAlign w:val="bottom"/>
            <w:hideMark/>
          </w:tcPr>
          <w:p w14:paraId="2F6A014E" w14:textId="77777777" w:rsidR="006741CC" w:rsidRPr="006741CC" w:rsidRDefault="006741CC" w:rsidP="006741CC">
            <w:pPr>
              <w:widowControl/>
              <w:jc w:val="center"/>
              <w:rPr>
                <w:sz w:val="22"/>
                <w:szCs w:val="22"/>
              </w:rPr>
            </w:pPr>
            <w:r w:rsidRPr="006741CC">
              <w:rPr>
                <w:sz w:val="22"/>
                <w:szCs w:val="22"/>
              </w:rPr>
              <w:t> </w:t>
            </w:r>
          </w:p>
        </w:tc>
        <w:tc>
          <w:tcPr>
            <w:tcW w:w="1151" w:type="dxa"/>
            <w:tcBorders>
              <w:top w:val="nil"/>
              <w:left w:val="nil"/>
              <w:bottom w:val="single" w:sz="4" w:space="0" w:color="auto"/>
              <w:right w:val="single" w:sz="4" w:space="0" w:color="auto"/>
            </w:tcBorders>
            <w:shd w:val="clear" w:color="auto" w:fill="auto"/>
            <w:noWrap/>
            <w:vAlign w:val="bottom"/>
            <w:hideMark/>
          </w:tcPr>
          <w:p w14:paraId="10C0DC04" w14:textId="77777777" w:rsidR="006741CC" w:rsidRPr="006741CC" w:rsidRDefault="006741CC" w:rsidP="006741CC">
            <w:pPr>
              <w:widowControl/>
              <w:jc w:val="right"/>
              <w:rPr>
                <w:sz w:val="22"/>
                <w:szCs w:val="22"/>
              </w:rPr>
            </w:pPr>
            <w:r w:rsidRPr="006741CC">
              <w:rPr>
                <w:sz w:val="22"/>
                <w:szCs w:val="22"/>
              </w:rPr>
              <w:t>150,000</w:t>
            </w:r>
          </w:p>
        </w:tc>
        <w:tc>
          <w:tcPr>
            <w:tcW w:w="1151" w:type="dxa"/>
            <w:tcBorders>
              <w:top w:val="nil"/>
              <w:left w:val="nil"/>
              <w:bottom w:val="single" w:sz="4" w:space="0" w:color="auto"/>
              <w:right w:val="single" w:sz="4" w:space="0" w:color="auto"/>
            </w:tcBorders>
            <w:shd w:val="clear" w:color="auto" w:fill="auto"/>
            <w:noWrap/>
            <w:vAlign w:val="bottom"/>
            <w:hideMark/>
          </w:tcPr>
          <w:p w14:paraId="51C52E4A" w14:textId="77777777" w:rsidR="006741CC" w:rsidRPr="006741CC" w:rsidRDefault="006741CC" w:rsidP="006741CC">
            <w:pPr>
              <w:widowControl/>
              <w:jc w:val="right"/>
              <w:rPr>
                <w:sz w:val="22"/>
                <w:szCs w:val="22"/>
              </w:rPr>
            </w:pPr>
            <w:r w:rsidRPr="006741CC">
              <w:rPr>
                <w:sz w:val="22"/>
                <w:szCs w:val="22"/>
              </w:rPr>
              <w:t>100,000</w:t>
            </w:r>
          </w:p>
        </w:tc>
        <w:tc>
          <w:tcPr>
            <w:tcW w:w="1151" w:type="dxa"/>
            <w:tcBorders>
              <w:top w:val="nil"/>
              <w:left w:val="nil"/>
              <w:bottom w:val="single" w:sz="4" w:space="0" w:color="auto"/>
              <w:right w:val="single" w:sz="4" w:space="0" w:color="auto"/>
            </w:tcBorders>
            <w:shd w:val="clear" w:color="auto" w:fill="auto"/>
            <w:noWrap/>
            <w:vAlign w:val="bottom"/>
            <w:hideMark/>
          </w:tcPr>
          <w:p w14:paraId="148DA680" w14:textId="77777777" w:rsidR="006741CC" w:rsidRPr="006741CC" w:rsidRDefault="006741CC" w:rsidP="006741CC">
            <w:pPr>
              <w:widowControl/>
              <w:jc w:val="right"/>
              <w:rPr>
                <w:sz w:val="22"/>
                <w:szCs w:val="22"/>
              </w:rPr>
            </w:pPr>
            <w:r w:rsidRPr="006741CC">
              <w:rPr>
                <w:sz w:val="22"/>
                <w:szCs w:val="22"/>
              </w:rPr>
              <w:t>100,000</w:t>
            </w:r>
          </w:p>
        </w:tc>
      </w:tr>
      <w:tr w:rsidR="006741CC" w:rsidRPr="006741CC" w14:paraId="00D2B518" w14:textId="77777777" w:rsidTr="00BF731A">
        <w:trPr>
          <w:trHeight w:val="615"/>
        </w:trPr>
        <w:tc>
          <w:tcPr>
            <w:tcW w:w="3958" w:type="dxa"/>
            <w:tcBorders>
              <w:top w:val="nil"/>
              <w:left w:val="single" w:sz="4" w:space="0" w:color="auto"/>
              <w:bottom w:val="single" w:sz="4" w:space="0" w:color="auto"/>
              <w:right w:val="single" w:sz="4" w:space="0" w:color="auto"/>
            </w:tcBorders>
            <w:shd w:val="clear" w:color="auto" w:fill="auto"/>
            <w:vAlign w:val="bottom"/>
            <w:hideMark/>
          </w:tcPr>
          <w:p w14:paraId="4356CB75" w14:textId="77777777" w:rsidR="006741CC" w:rsidRPr="006741CC" w:rsidRDefault="006741CC" w:rsidP="006741CC">
            <w:pPr>
              <w:widowControl/>
              <w:rPr>
                <w:sz w:val="22"/>
                <w:szCs w:val="22"/>
              </w:rPr>
            </w:pPr>
            <w:r w:rsidRPr="006741CC">
              <w:rPr>
                <w:sz w:val="22"/>
                <w:szCs w:val="22"/>
              </w:rPr>
              <w:t>НАЦИОНАЛЬНАЯ ЭКОНОМИКА</w:t>
            </w:r>
          </w:p>
        </w:tc>
        <w:tc>
          <w:tcPr>
            <w:tcW w:w="436" w:type="dxa"/>
            <w:tcBorders>
              <w:top w:val="nil"/>
              <w:left w:val="nil"/>
              <w:bottom w:val="single" w:sz="4" w:space="0" w:color="auto"/>
              <w:right w:val="nil"/>
            </w:tcBorders>
            <w:shd w:val="clear" w:color="auto" w:fill="auto"/>
            <w:vAlign w:val="bottom"/>
            <w:hideMark/>
          </w:tcPr>
          <w:p w14:paraId="73C8149A" w14:textId="77777777" w:rsidR="006741CC" w:rsidRPr="006741CC" w:rsidRDefault="006741CC" w:rsidP="006741CC">
            <w:pPr>
              <w:widowControl/>
              <w:jc w:val="center"/>
              <w:rPr>
                <w:sz w:val="22"/>
                <w:szCs w:val="22"/>
              </w:rPr>
            </w:pPr>
            <w:r w:rsidRPr="006741CC">
              <w:rPr>
                <w:sz w:val="22"/>
                <w:szCs w:val="22"/>
              </w:rPr>
              <w:t>08</w:t>
            </w:r>
          </w:p>
        </w:tc>
        <w:tc>
          <w:tcPr>
            <w:tcW w:w="326" w:type="dxa"/>
            <w:tcBorders>
              <w:top w:val="nil"/>
              <w:left w:val="nil"/>
              <w:bottom w:val="single" w:sz="4" w:space="0" w:color="auto"/>
              <w:right w:val="nil"/>
            </w:tcBorders>
            <w:shd w:val="clear" w:color="auto" w:fill="auto"/>
            <w:vAlign w:val="bottom"/>
            <w:hideMark/>
          </w:tcPr>
          <w:p w14:paraId="5DCB54A0" w14:textId="77777777" w:rsidR="006741CC" w:rsidRPr="006741CC" w:rsidRDefault="006741CC" w:rsidP="006741CC">
            <w:pPr>
              <w:widowControl/>
              <w:jc w:val="center"/>
              <w:rPr>
                <w:sz w:val="22"/>
                <w:szCs w:val="22"/>
              </w:rPr>
            </w:pPr>
            <w:r w:rsidRPr="006741CC">
              <w:rPr>
                <w:sz w:val="22"/>
                <w:szCs w:val="22"/>
              </w:rPr>
              <w:t>1</w:t>
            </w:r>
          </w:p>
        </w:tc>
        <w:tc>
          <w:tcPr>
            <w:tcW w:w="436" w:type="dxa"/>
            <w:tcBorders>
              <w:top w:val="nil"/>
              <w:left w:val="nil"/>
              <w:bottom w:val="single" w:sz="4" w:space="0" w:color="auto"/>
              <w:right w:val="nil"/>
            </w:tcBorders>
            <w:shd w:val="clear" w:color="auto" w:fill="auto"/>
            <w:vAlign w:val="bottom"/>
            <w:hideMark/>
          </w:tcPr>
          <w:p w14:paraId="5C7A618E" w14:textId="77777777" w:rsidR="006741CC" w:rsidRPr="006741CC" w:rsidRDefault="006741CC" w:rsidP="006741CC">
            <w:pPr>
              <w:widowControl/>
              <w:jc w:val="center"/>
              <w:rPr>
                <w:sz w:val="22"/>
                <w:szCs w:val="22"/>
              </w:rPr>
            </w:pPr>
            <w:r w:rsidRPr="006741CC">
              <w:rPr>
                <w:sz w:val="22"/>
                <w:szCs w:val="22"/>
              </w:rPr>
              <w:t>01</w:t>
            </w:r>
          </w:p>
        </w:tc>
        <w:tc>
          <w:tcPr>
            <w:tcW w:w="766" w:type="dxa"/>
            <w:tcBorders>
              <w:top w:val="nil"/>
              <w:left w:val="nil"/>
              <w:bottom w:val="single" w:sz="4" w:space="0" w:color="auto"/>
              <w:right w:val="single" w:sz="4" w:space="0" w:color="auto"/>
            </w:tcBorders>
            <w:shd w:val="clear" w:color="auto" w:fill="auto"/>
            <w:vAlign w:val="bottom"/>
            <w:hideMark/>
          </w:tcPr>
          <w:p w14:paraId="5DFD5FD9" w14:textId="77777777" w:rsidR="006741CC" w:rsidRPr="006741CC" w:rsidRDefault="006741CC" w:rsidP="006741CC">
            <w:pPr>
              <w:widowControl/>
              <w:jc w:val="center"/>
              <w:rPr>
                <w:sz w:val="22"/>
                <w:szCs w:val="22"/>
              </w:rPr>
            </w:pPr>
            <w:r w:rsidRPr="006741CC">
              <w:rPr>
                <w:sz w:val="22"/>
                <w:szCs w:val="22"/>
              </w:rPr>
              <w:t>89220</w:t>
            </w:r>
          </w:p>
        </w:tc>
        <w:tc>
          <w:tcPr>
            <w:tcW w:w="566" w:type="dxa"/>
            <w:tcBorders>
              <w:top w:val="nil"/>
              <w:left w:val="nil"/>
              <w:bottom w:val="single" w:sz="4" w:space="0" w:color="auto"/>
              <w:right w:val="single" w:sz="4" w:space="0" w:color="auto"/>
            </w:tcBorders>
            <w:shd w:val="clear" w:color="auto" w:fill="auto"/>
            <w:noWrap/>
            <w:vAlign w:val="bottom"/>
            <w:hideMark/>
          </w:tcPr>
          <w:p w14:paraId="5C52EAD0" w14:textId="77777777" w:rsidR="006741CC" w:rsidRPr="006741CC" w:rsidRDefault="006741CC" w:rsidP="006741CC">
            <w:pPr>
              <w:widowControl/>
              <w:rPr>
                <w:sz w:val="22"/>
                <w:szCs w:val="22"/>
              </w:rPr>
            </w:pPr>
            <w:r w:rsidRPr="006741CC">
              <w:rPr>
                <w:sz w:val="22"/>
                <w:szCs w:val="22"/>
              </w:rPr>
              <w:t>240</w:t>
            </w:r>
          </w:p>
        </w:tc>
        <w:tc>
          <w:tcPr>
            <w:tcW w:w="466" w:type="dxa"/>
            <w:tcBorders>
              <w:top w:val="nil"/>
              <w:left w:val="nil"/>
              <w:bottom w:val="single" w:sz="4" w:space="0" w:color="auto"/>
              <w:right w:val="single" w:sz="4" w:space="0" w:color="auto"/>
            </w:tcBorders>
            <w:shd w:val="clear" w:color="auto" w:fill="auto"/>
            <w:vAlign w:val="bottom"/>
            <w:hideMark/>
          </w:tcPr>
          <w:p w14:paraId="74070560" w14:textId="77777777" w:rsidR="006741CC" w:rsidRPr="006741CC" w:rsidRDefault="006741CC" w:rsidP="006741CC">
            <w:pPr>
              <w:widowControl/>
              <w:jc w:val="center"/>
              <w:rPr>
                <w:sz w:val="22"/>
                <w:szCs w:val="22"/>
              </w:rPr>
            </w:pPr>
            <w:r w:rsidRPr="006741CC">
              <w:rPr>
                <w:sz w:val="22"/>
                <w:szCs w:val="22"/>
              </w:rPr>
              <w:t>04</w:t>
            </w:r>
          </w:p>
        </w:tc>
        <w:tc>
          <w:tcPr>
            <w:tcW w:w="500" w:type="dxa"/>
            <w:tcBorders>
              <w:top w:val="nil"/>
              <w:left w:val="nil"/>
              <w:bottom w:val="single" w:sz="4" w:space="0" w:color="auto"/>
              <w:right w:val="single" w:sz="4" w:space="0" w:color="auto"/>
            </w:tcBorders>
            <w:shd w:val="clear" w:color="auto" w:fill="auto"/>
            <w:vAlign w:val="bottom"/>
            <w:hideMark/>
          </w:tcPr>
          <w:p w14:paraId="4C662F95" w14:textId="77777777" w:rsidR="006741CC" w:rsidRPr="006741CC" w:rsidRDefault="006741CC" w:rsidP="006741CC">
            <w:pPr>
              <w:widowControl/>
              <w:jc w:val="center"/>
              <w:rPr>
                <w:sz w:val="22"/>
                <w:szCs w:val="22"/>
              </w:rPr>
            </w:pPr>
            <w:r w:rsidRPr="006741CC">
              <w:rPr>
                <w:sz w:val="22"/>
                <w:szCs w:val="22"/>
              </w:rPr>
              <w:t>00</w:t>
            </w:r>
          </w:p>
        </w:tc>
        <w:tc>
          <w:tcPr>
            <w:tcW w:w="1151" w:type="dxa"/>
            <w:tcBorders>
              <w:top w:val="nil"/>
              <w:left w:val="nil"/>
              <w:bottom w:val="single" w:sz="4" w:space="0" w:color="auto"/>
              <w:right w:val="single" w:sz="4" w:space="0" w:color="auto"/>
            </w:tcBorders>
            <w:shd w:val="clear" w:color="auto" w:fill="auto"/>
            <w:noWrap/>
            <w:vAlign w:val="bottom"/>
            <w:hideMark/>
          </w:tcPr>
          <w:p w14:paraId="073C3CC7" w14:textId="77777777" w:rsidR="006741CC" w:rsidRPr="006741CC" w:rsidRDefault="006741CC" w:rsidP="006741CC">
            <w:pPr>
              <w:widowControl/>
              <w:jc w:val="right"/>
              <w:rPr>
                <w:sz w:val="22"/>
                <w:szCs w:val="22"/>
              </w:rPr>
            </w:pPr>
            <w:r w:rsidRPr="006741CC">
              <w:rPr>
                <w:sz w:val="22"/>
                <w:szCs w:val="22"/>
              </w:rPr>
              <w:t>150,000</w:t>
            </w:r>
          </w:p>
        </w:tc>
        <w:tc>
          <w:tcPr>
            <w:tcW w:w="1151" w:type="dxa"/>
            <w:tcBorders>
              <w:top w:val="nil"/>
              <w:left w:val="nil"/>
              <w:bottom w:val="single" w:sz="4" w:space="0" w:color="auto"/>
              <w:right w:val="single" w:sz="4" w:space="0" w:color="auto"/>
            </w:tcBorders>
            <w:shd w:val="clear" w:color="auto" w:fill="auto"/>
            <w:noWrap/>
            <w:vAlign w:val="bottom"/>
            <w:hideMark/>
          </w:tcPr>
          <w:p w14:paraId="2CF44302" w14:textId="77777777" w:rsidR="006741CC" w:rsidRPr="006741CC" w:rsidRDefault="006741CC" w:rsidP="006741CC">
            <w:pPr>
              <w:widowControl/>
              <w:jc w:val="right"/>
              <w:rPr>
                <w:sz w:val="22"/>
                <w:szCs w:val="22"/>
              </w:rPr>
            </w:pPr>
            <w:r w:rsidRPr="006741CC">
              <w:rPr>
                <w:sz w:val="22"/>
                <w:szCs w:val="22"/>
              </w:rPr>
              <w:t>100,000</w:t>
            </w:r>
          </w:p>
        </w:tc>
        <w:tc>
          <w:tcPr>
            <w:tcW w:w="1151" w:type="dxa"/>
            <w:tcBorders>
              <w:top w:val="nil"/>
              <w:left w:val="nil"/>
              <w:bottom w:val="single" w:sz="4" w:space="0" w:color="auto"/>
              <w:right w:val="single" w:sz="4" w:space="0" w:color="auto"/>
            </w:tcBorders>
            <w:shd w:val="clear" w:color="auto" w:fill="auto"/>
            <w:noWrap/>
            <w:vAlign w:val="bottom"/>
            <w:hideMark/>
          </w:tcPr>
          <w:p w14:paraId="31BB7DB7" w14:textId="77777777" w:rsidR="006741CC" w:rsidRPr="006741CC" w:rsidRDefault="006741CC" w:rsidP="006741CC">
            <w:pPr>
              <w:widowControl/>
              <w:jc w:val="right"/>
              <w:rPr>
                <w:sz w:val="22"/>
                <w:szCs w:val="22"/>
              </w:rPr>
            </w:pPr>
            <w:r w:rsidRPr="006741CC">
              <w:rPr>
                <w:sz w:val="22"/>
                <w:szCs w:val="22"/>
              </w:rPr>
              <w:t>100,000</w:t>
            </w:r>
          </w:p>
        </w:tc>
      </w:tr>
      <w:tr w:rsidR="006741CC" w:rsidRPr="006741CC" w14:paraId="0467BD4B" w14:textId="77777777" w:rsidTr="00BF731A">
        <w:trPr>
          <w:trHeight w:val="1020"/>
        </w:trPr>
        <w:tc>
          <w:tcPr>
            <w:tcW w:w="3958" w:type="dxa"/>
            <w:tcBorders>
              <w:top w:val="nil"/>
              <w:left w:val="single" w:sz="4" w:space="0" w:color="auto"/>
              <w:bottom w:val="single" w:sz="4" w:space="0" w:color="auto"/>
              <w:right w:val="single" w:sz="4" w:space="0" w:color="auto"/>
            </w:tcBorders>
            <w:shd w:val="clear" w:color="auto" w:fill="FFFFFF"/>
            <w:vAlign w:val="bottom"/>
            <w:hideMark/>
          </w:tcPr>
          <w:p w14:paraId="2E7A0481" w14:textId="77777777" w:rsidR="006741CC" w:rsidRPr="006741CC" w:rsidRDefault="006741CC" w:rsidP="006741CC">
            <w:pPr>
              <w:widowControl/>
              <w:rPr>
                <w:sz w:val="22"/>
                <w:szCs w:val="22"/>
              </w:rPr>
            </w:pPr>
            <w:r w:rsidRPr="006741CC">
              <w:rPr>
                <w:sz w:val="22"/>
                <w:szCs w:val="22"/>
              </w:rPr>
              <w:t>Дорожное хозяйство (дорожные фонды)</w:t>
            </w:r>
          </w:p>
        </w:tc>
        <w:tc>
          <w:tcPr>
            <w:tcW w:w="436" w:type="dxa"/>
            <w:tcBorders>
              <w:top w:val="nil"/>
              <w:left w:val="nil"/>
              <w:bottom w:val="single" w:sz="4" w:space="0" w:color="auto"/>
              <w:right w:val="nil"/>
            </w:tcBorders>
            <w:shd w:val="clear" w:color="auto" w:fill="FFFFFF"/>
            <w:vAlign w:val="bottom"/>
            <w:hideMark/>
          </w:tcPr>
          <w:p w14:paraId="1A0B97D7" w14:textId="77777777" w:rsidR="006741CC" w:rsidRPr="006741CC" w:rsidRDefault="006741CC" w:rsidP="006741CC">
            <w:pPr>
              <w:widowControl/>
              <w:jc w:val="center"/>
              <w:rPr>
                <w:sz w:val="22"/>
                <w:szCs w:val="22"/>
              </w:rPr>
            </w:pPr>
            <w:r w:rsidRPr="006741CC">
              <w:rPr>
                <w:sz w:val="22"/>
                <w:szCs w:val="22"/>
              </w:rPr>
              <w:t>08</w:t>
            </w:r>
          </w:p>
        </w:tc>
        <w:tc>
          <w:tcPr>
            <w:tcW w:w="326" w:type="dxa"/>
            <w:tcBorders>
              <w:top w:val="nil"/>
              <w:left w:val="nil"/>
              <w:bottom w:val="single" w:sz="4" w:space="0" w:color="auto"/>
              <w:right w:val="nil"/>
            </w:tcBorders>
            <w:shd w:val="clear" w:color="auto" w:fill="FFFFFF"/>
            <w:vAlign w:val="bottom"/>
            <w:hideMark/>
          </w:tcPr>
          <w:p w14:paraId="49CCE351" w14:textId="77777777" w:rsidR="006741CC" w:rsidRPr="006741CC" w:rsidRDefault="006741CC" w:rsidP="006741CC">
            <w:pPr>
              <w:widowControl/>
              <w:jc w:val="center"/>
              <w:rPr>
                <w:sz w:val="22"/>
                <w:szCs w:val="22"/>
              </w:rPr>
            </w:pPr>
            <w:r w:rsidRPr="006741CC">
              <w:rPr>
                <w:sz w:val="22"/>
                <w:szCs w:val="22"/>
              </w:rPr>
              <w:t>1</w:t>
            </w:r>
          </w:p>
        </w:tc>
        <w:tc>
          <w:tcPr>
            <w:tcW w:w="436" w:type="dxa"/>
            <w:tcBorders>
              <w:top w:val="nil"/>
              <w:left w:val="nil"/>
              <w:bottom w:val="single" w:sz="4" w:space="0" w:color="auto"/>
              <w:right w:val="nil"/>
            </w:tcBorders>
            <w:shd w:val="clear" w:color="auto" w:fill="FFFFFF"/>
            <w:vAlign w:val="bottom"/>
            <w:hideMark/>
          </w:tcPr>
          <w:p w14:paraId="54397234" w14:textId="77777777" w:rsidR="006741CC" w:rsidRPr="006741CC" w:rsidRDefault="006741CC" w:rsidP="006741CC">
            <w:pPr>
              <w:widowControl/>
              <w:jc w:val="center"/>
              <w:rPr>
                <w:sz w:val="22"/>
                <w:szCs w:val="22"/>
              </w:rPr>
            </w:pPr>
            <w:r w:rsidRPr="006741CC">
              <w:rPr>
                <w:sz w:val="22"/>
                <w:szCs w:val="22"/>
              </w:rPr>
              <w:t>01</w:t>
            </w:r>
          </w:p>
        </w:tc>
        <w:tc>
          <w:tcPr>
            <w:tcW w:w="766" w:type="dxa"/>
            <w:tcBorders>
              <w:top w:val="nil"/>
              <w:left w:val="nil"/>
              <w:bottom w:val="single" w:sz="4" w:space="0" w:color="auto"/>
              <w:right w:val="single" w:sz="4" w:space="0" w:color="auto"/>
            </w:tcBorders>
            <w:shd w:val="clear" w:color="auto" w:fill="FFFFFF"/>
            <w:vAlign w:val="bottom"/>
            <w:hideMark/>
          </w:tcPr>
          <w:p w14:paraId="3ADF19E5" w14:textId="77777777" w:rsidR="006741CC" w:rsidRPr="006741CC" w:rsidRDefault="006741CC" w:rsidP="006741CC">
            <w:pPr>
              <w:widowControl/>
              <w:jc w:val="center"/>
              <w:rPr>
                <w:sz w:val="22"/>
                <w:szCs w:val="22"/>
              </w:rPr>
            </w:pPr>
            <w:r w:rsidRPr="006741CC">
              <w:rPr>
                <w:sz w:val="22"/>
                <w:szCs w:val="22"/>
              </w:rPr>
              <w:t>89220</w:t>
            </w:r>
          </w:p>
        </w:tc>
        <w:tc>
          <w:tcPr>
            <w:tcW w:w="566" w:type="dxa"/>
            <w:tcBorders>
              <w:top w:val="nil"/>
              <w:left w:val="nil"/>
              <w:bottom w:val="single" w:sz="4" w:space="0" w:color="auto"/>
              <w:right w:val="single" w:sz="4" w:space="0" w:color="auto"/>
            </w:tcBorders>
            <w:shd w:val="clear" w:color="auto" w:fill="FFFFFF"/>
            <w:noWrap/>
            <w:vAlign w:val="bottom"/>
            <w:hideMark/>
          </w:tcPr>
          <w:p w14:paraId="1BF13A57" w14:textId="77777777" w:rsidR="006741CC" w:rsidRPr="006741CC" w:rsidRDefault="006741CC" w:rsidP="006741CC">
            <w:pPr>
              <w:widowControl/>
              <w:rPr>
                <w:sz w:val="22"/>
                <w:szCs w:val="22"/>
              </w:rPr>
            </w:pPr>
            <w:r w:rsidRPr="006741CC">
              <w:rPr>
                <w:sz w:val="22"/>
                <w:szCs w:val="22"/>
              </w:rPr>
              <w:t>240</w:t>
            </w:r>
          </w:p>
        </w:tc>
        <w:tc>
          <w:tcPr>
            <w:tcW w:w="466" w:type="dxa"/>
            <w:tcBorders>
              <w:top w:val="nil"/>
              <w:left w:val="nil"/>
              <w:bottom w:val="single" w:sz="4" w:space="0" w:color="auto"/>
              <w:right w:val="single" w:sz="4" w:space="0" w:color="auto"/>
            </w:tcBorders>
            <w:shd w:val="clear" w:color="auto" w:fill="FFFFFF"/>
            <w:noWrap/>
            <w:vAlign w:val="bottom"/>
            <w:hideMark/>
          </w:tcPr>
          <w:p w14:paraId="1057CE69" w14:textId="77777777" w:rsidR="006741CC" w:rsidRPr="006741CC" w:rsidRDefault="006741CC" w:rsidP="006741CC">
            <w:pPr>
              <w:widowControl/>
              <w:jc w:val="center"/>
              <w:rPr>
                <w:sz w:val="22"/>
                <w:szCs w:val="22"/>
              </w:rPr>
            </w:pPr>
            <w:r w:rsidRPr="006741CC">
              <w:rPr>
                <w:sz w:val="22"/>
                <w:szCs w:val="22"/>
              </w:rPr>
              <w:t>04</w:t>
            </w:r>
          </w:p>
        </w:tc>
        <w:tc>
          <w:tcPr>
            <w:tcW w:w="500" w:type="dxa"/>
            <w:tcBorders>
              <w:top w:val="nil"/>
              <w:left w:val="nil"/>
              <w:bottom w:val="single" w:sz="4" w:space="0" w:color="auto"/>
              <w:right w:val="single" w:sz="4" w:space="0" w:color="auto"/>
            </w:tcBorders>
            <w:shd w:val="clear" w:color="auto" w:fill="FFFFFF"/>
            <w:noWrap/>
            <w:vAlign w:val="bottom"/>
            <w:hideMark/>
          </w:tcPr>
          <w:p w14:paraId="13964B78" w14:textId="77777777" w:rsidR="006741CC" w:rsidRPr="006741CC" w:rsidRDefault="006741CC" w:rsidP="006741CC">
            <w:pPr>
              <w:widowControl/>
              <w:jc w:val="center"/>
              <w:rPr>
                <w:sz w:val="22"/>
                <w:szCs w:val="22"/>
              </w:rPr>
            </w:pPr>
            <w:r w:rsidRPr="006741CC">
              <w:rPr>
                <w:sz w:val="22"/>
                <w:szCs w:val="22"/>
              </w:rPr>
              <w:t>09</w:t>
            </w:r>
          </w:p>
        </w:tc>
        <w:tc>
          <w:tcPr>
            <w:tcW w:w="1151" w:type="dxa"/>
            <w:tcBorders>
              <w:top w:val="nil"/>
              <w:left w:val="nil"/>
              <w:bottom w:val="single" w:sz="4" w:space="0" w:color="auto"/>
              <w:right w:val="single" w:sz="4" w:space="0" w:color="auto"/>
            </w:tcBorders>
            <w:shd w:val="clear" w:color="auto" w:fill="FFFFFF"/>
            <w:noWrap/>
            <w:vAlign w:val="bottom"/>
            <w:hideMark/>
          </w:tcPr>
          <w:p w14:paraId="07D9EC5A" w14:textId="77777777" w:rsidR="006741CC" w:rsidRPr="006741CC" w:rsidRDefault="006741CC" w:rsidP="006741CC">
            <w:pPr>
              <w:widowControl/>
              <w:jc w:val="right"/>
              <w:rPr>
                <w:sz w:val="22"/>
                <w:szCs w:val="22"/>
              </w:rPr>
            </w:pPr>
            <w:r w:rsidRPr="006741CC">
              <w:rPr>
                <w:sz w:val="22"/>
                <w:szCs w:val="22"/>
              </w:rPr>
              <w:t>150,000</w:t>
            </w:r>
          </w:p>
        </w:tc>
        <w:tc>
          <w:tcPr>
            <w:tcW w:w="1151" w:type="dxa"/>
            <w:tcBorders>
              <w:top w:val="nil"/>
              <w:left w:val="nil"/>
              <w:bottom w:val="single" w:sz="4" w:space="0" w:color="auto"/>
              <w:right w:val="single" w:sz="4" w:space="0" w:color="auto"/>
            </w:tcBorders>
            <w:shd w:val="clear" w:color="auto" w:fill="FFFFFF"/>
            <w:noWrap/>
            <w:vAlign w:val="bottom"/>
            <w:hideMark/>
          </w:tcPr>
          <w:p w14:paraId="4E4CDD2F" w14:textId="77777777" w:rsidR="006741CC" w:rsidRPr="006741CC" w:rsidRDefault="006741CC" w:rsidP="006741CC">
            <w:pPr>
              <w:widowControl/>
              <w:jc w:val="right"/>
              <w:rPr>
                <w:sz w:val="22"/>
                <w:szCs w:val="22"/>
              </w:rPr>
            </w:pPr>
            <w:r w:rsidRPr="006741CC">
              <w:rPr>
                <w:sz w:val="22"/>
                <w:szCs w:val="22"/>
              </w:rPr>
              <w:t>100,000</w:t>
            </w:r>
          </w:p>
        </w:tc>
        <w:tc>
          <w:tcPr>
            <w:tcW w:w="1151" w:type="dxa"/>
            <w:tcBorders>
              <w:top w:val="nil"/>
              <w:left w:val="nil"/>
              <w:bottom w:val="single" w:sz="4" w:space="0" w:color="auto"/>
              <w:right w:val="single" w:sz="4" w:space="0" w:color="auto"/>
            </w:tcBorders>
            <w:shd w:val="clear" w:color="auto" w:fill="FFFFFF"/>
            <w:noWrap/>
            <w:vAlign w:val="bottom"/>
            <w:hideMark/>
          </w:tcPr>
          <w:p w14:paraId="75CE3F85" w14:textId="77777777" w:rsidR="006741CC" w:rsidRPr="006741CC" w:rsidRDefault="006741CC" w:rsidP="006741CC">
            <w:pPr>
              <w:widowControl/>
              <w:jc w:val="right"/>
              <w:rPr>
                <w:sz w:val="22"/>
                <w:szCs w:val="22"/>
              </w:rPr>
            </w:pPr>
            <w:r w:rsidRPr="006741CC">
              <w:rPr>
                <w:sz w:val="22"/>
                <w:szCs w:val="22"/>
              </w:rPr>
              <w:t>100,000</w:t>
            </w:r>
          </w:p>
        </w:tc>
      </w:tr>
      <w:tr w:rsidR="006741CC" w:rsidRPr="006741CC" w14:paraId="4C5A2B00" w14:textId="77777777" w:rsidTr="00BF731A">
        <w:trPr>
          <w:trHeight w:val="795"/>
        </w:trPr>
        <w:tc>
          <w:tcPr>
            <w:tcW w:w="3958" w:type="dxa"/>
            <w:tcBorders>
              <w:top w:val="nil"/>
              <w:left w:val="single" w:sz="4" w:space="0" w:color="auto"/>
              <w:bottom w:val="single" w:sz="4" w:space="0" w:color="auto"/>
              <w:right w:val="single" w:sz="4" w:space="0" w:color="auto"/>
            </w:tcBorders>
            <w:shd w:val="clear" w:color="auto" w:fill="FFFF00"/>
            <w:hideMark/>
          </w:tcPr>
          <w:p w14:paraId="1AD58FFC" w14:textId="77777777" w:rsidR="006741CC" w:rsidRPr="006741CC" w:rsidRDefault="006741CC" w:rsidP="006741CC">
            <w:pPr>
              <w:widowControl/>
              <w:rPr>
                <w:b/>
                <w:bCs/>
                <w:sz w:val="22"/>
                <w:szCs w:val="22"/>
              </w:rPr>
            </w:pPr>
            <w:r w:rsidRPr="006741CC">
              <w:rPr>
                <w:b/>
                <w:bCs/>
                <w:sz w:val="22"/>
                <w:szCs w:val="22"/>
              </w:rPr>
              <w:t>Муниципальная программа Сосновского сельсовета Бессоновского района Пензенской области "Профилактика терроризма и экстремизма, минимизация и (или) ликвидация последствий проявления терроризма и экстремизма на территории Сосновского сельсовета Бессоновского района Пензенской области на 2020 -2027 годы"</w:t>
            </w:r>
          </w:p>
        </w:tc>
        <w:tc>
          <w:tcPr>
            <w:tcW w:w="436" w:type="dxa"/>
            <w:tcBorders>
              <w:top w:val="nil"/>
              <w:left w:val="nil"/>
              <w:bottom w:val="single" w:sz="4" w:space="0" w:color="auto"/>
              <w:right w:val="nil"/>
            </w:tcBorders>
            <w:shd w:val="clear" w:color="auto" w:fill="FFFF00"/>
            <w:vAlign w:val="bottom"/>
            <w:hideMark/>
          </w:tcPr>
          <w:p w14:paraId="0E0170B2" w14:textId="77777777" w:rsidR="006741CC" w:rsidRPr="006741CC" w:rsidRDefault="006741CC" w:rsidP="006741CC">
            <w:pPr>
              <w:widowControl/>
              <w:jc w:val="center"/>
              <w:rPr>
                <w:b/>
                <w:bCs/>
                <w:sz w:val="22"/>
                <w:szCs w:val="22"/>
              </w:rPr>
            </w:pPr>
            <w:r w:rsidRPr="006741CC">
              <w:rPr>
                <w:b/>
                <w:bCs/>
                <w:sz w:val="22"/>
                <w:szCs w:val="22"/>
              </w:rPr>
              <w:t>09</w:t>
            </w:r>
          </w:p>
        </w:tc>
        <w:tc>
          <w:tcPr>
            <w:tcW w:w="326" w:type="dxa"/>
            <w:tcBorders>
              <w:top w:val="nil"/>
              <w:left w:val="nil"/>
              <w:bottom w:val="single" w:sz="4" w:space="0" w:color="auto"/>
              <w:right w:val="nil"/>
            </w:tcBorders>
            <w:shd w:val="clear" w:color="auto" w:fill="FFFF00"/>
            <w:vAlign w:val="bottom"/>
            <w:hideMark/>
          </w:tcPr>
          <w:p w14:paraId="684D0E57" w14:textId="77777777" w:rsidR="006741CC" w:rsidRPr="006741CC" w:rsidRDefault="006741CC" w:rsidP="006741CC">
            <w:pPr>
              <w:widowControl/>
              <w:jc w:val="center"/>
              <w:rPr>
                <w:b/>
                <w:bCs/>
                <w:sz w:val="22"/>
                <w:szCs w:val="22"/>
              </w:rPr>
            </w:pPr>
            <w:r w:rsidRPr="006741CC">
              <w:rPr>
                <w:b/>
                <w:bCs/>
                <w:sz w:val="22"/>
                <w:szCs w:val="22"/>
              </w:rPr>
              <w:t>0</w:t>
            </w:r>
          </w:p>
        </w:tc>
        <w:tc>
          <w:tcPr>
            <w:tcW w:w="436" w:type="dxa"/>
            <w:tcBorders>
              <w:top w:val="nil"/>
              <w:left w:val="nil"/>
              <w:bottom w:val="single" w:sz="4" w:space="0" w:color="auto"/>
              <w:right w:val="nil"/>
            </w:tcBorders>
            <w:shd w:val="clear" w:color="auto" w:fill="FFFF00"/>
            <w:vAlign w:val="bottom"/>
            <w:hideMark/>
          </w:tcPr>
          <w:p w14:paraId="6F2C09DA" w14:textId="77777777" w:rsidR="006741CC" w:rsidRPr="006741CC" w:rsidRDefault="006741CC" w:rsidP="006741CC">
            <w:pPr>
              <w:widowControl/>
              <w:jc w:val="center"/>
              <w:rPr>
                <w:b/>
                <w:bCs/>
                <w:sz w:val="22"/>
                <w:szCs w:val="22"/>
              </w:rPr>
            </w:pPr>
            <w:r w:rsidRPr="006741CC">
              <w:rPr>
                <w:b/>
                <w:bCs/>
                <w:sz w:val="22"/>
                <w:szCs w:val="22"/>
              </w:rPr>
              <w:t>00</w:t>
            </w:r>
          </w:p>
        </w:tc>
        <w:tc>
          <w:tcPr>
            <w:tcW w:w="766" w:type="dxa"/>
            <w:tcBorders>
              <w:top w:val="nil"/>
              <w:left w:val="nil"/>
              <w:bottom w:val="single" w:sz="4" w:space="0" w:color="auto"/>
              <w:right w:val="single" w:sz="4" w:space="0" w:color="auto"/>
            </w:tcBorders>
            <w:shd w:val="clear" w:color="auto" w:fill="FFFF00"/>
            <w:vAlign w:val="bottom"/>
            <w:hideMark/>
          </w:tcPr>
          <w:p w14:paraId="0782DFC4" w14:textId="77777777" w:rsidR="006741CC" w:rsidRPr="006741CC" w:rsidRDefault="006741CC" w:rsidP="006741CC">
            <w:pPr>
              <w:widowControl/>
              <w:jc w:val="center"/>
              <w:rPr>
                <w:b/>
                <w:bCs/>
                <w:sz w:val="22"/>
                <w:szCs w:val="22"/>
              </w:rPr>
            </w:pPr>
            <w:r w:rsidRPr="006741CC">
              <w:rPr>
                <w:b/>
                <w:bCs/>
                <w:sz w:val="22"/>
                <w:szCs w:val="22"/>
              </w:rPr>
              <w:t>00000</w:t>
            </w:r>
          </w:p>
        </w:tc>
        <w:tc>
          <w:tcPr>
            <w:tcW w:w="566" w:type="dxa"/>
            <w:tcBorders>
              <w:top w:val="nil"/>
              <w:left w:val="nil"/>
              <w:bottom w:val="single" w:sz="4" w:space="0" w:color="auto"/>
              <w:right w:val="single" w:sz="4" w:space="0" w:color="auto"/>
            </w:tcBorders>
            <w:shd w:val="clear" w:color="auto" w:fill="FFFF00"/>
            <w:noWrap/>
            <w:vAlign w:val="bottom"/>
            <w:hideMark/>
          </w:tcPr>
          <w:p w14:paraId="42CF2783" w14:textId="77777777" w:rsidR="006741CC" w:rsidRPr="006741CC" w:rsidRDefault="006741CC" w:rsidP="006741CC">
            <w:pPr>
              <w:widowControl/>
              <w:jc w:val="center"/>
              <w:rPr>
                <w:b/>
                <w:bCs/>
                <w:sz w:val="22"/>
                <w:szCs w:val="22"/>
              </w:rPr>
            </w:pPr>
            <w:r w:rsidRPr="006741CC">
              <w:rPr>
                <w:b/>
                <w:bCs/>
                <w:sz w:val="22"/>
                <w:szCs w:val="22"/>
              </w:rPr>
              <w:t> </w:t>
            </w:r>
          </w:p>
        </w:tc>
        <w:tc>
          <w:tcPr>
            <w:tcW w:w="466" w:type="dxa"/>
            <w:tcBorders>
              <w:top w:val="nil"/>
              <w:left w:val="nil"/>
              <w:bottom w:val="single" w:sz="4" w:space="0" w:color="auto"/>
              <w:right w:val="single" w:sz="4" w:space="0" w:color="auto"/>
            </w:tcBorders>
            <w:shd w:val="clear" w:color="auto" w:fill="FFFF00"/>
            <w:noWrap/>
            <w:vAlign w:val="bottom"/>
            <w:hideMark/>
          </w:tcPr>
          <w:p w14:paraId="202BA71B" w14:textId="77777777" w:rsidR="006741CC" w:rsidRPr="006741CC" w:rsidRDefault="006741CC" w:rsidP="006741CC">
            <w:pPr>
              <w:widowControl/>
              <w:rPr>
                <w:b/>
                <w:bCs/>
                <w:sz w:val="22"/>
                <w:szCs w:val="22"/>
              </w:rPr>
            </w:pPr>
            <w:r w:rsidRPr="006741CC">
              <w:rPr>
                <w:b/>
                <w:bCs/>
                <w:sz w:val="22"/>
                <w:szCs w:val="22"/>
              </w:rPr>
              <w:t> </w:t>
            </w:r>
          </w:p>
        </w:tc>
        <w:tc>
          <w:tcPr>
            <w:tcW w:w="500" w:type="dxa"/>
            <w:tcBorders>
              <w:top w:val="nil"/>
              <w:left w:val="nil"/>
              <w:bottom w:val="single" w:sz="4" w:space="0" w:color="auto"/>
              <w:right w:val="single" w:sz="4" w:space="0" w:color="auto"/>
            </w:tcBorders>
            <w:shd w:val="clear" w:color="auto" w:fill="FFFF00"/>
            <w:noWrap/>
            <w:vAlign w:val="bottom"/>
            <w:hideMark/>
          </w:tcPr>
          <w:p w14:paraId="45B67A78" w14:textId="77777777" w:rsidR="006741CC" w:rsidRPr="006741CC" w:rsidRDefault="006741CC" w:rsidP="006741CC">
            <w:pPr>
              <w:widowControl/>
              <w:jc w:val="center"/>
              <w:rPr>
                <w:b/>
                <w:bCs/>
                <w:sz w:val="22"/>
                <w:szCs w:val="22"/>
              </w:rPr>
            </w:pPr>
            <w:r w:rsidRPr="006741CC">
              <w:rPr>
                <w:b/>
                <w:bCs/>
                <w:sz w:val="22"/>
                <w:szCs w:val="22"/>
              </w:rPr>
              <w:t> </w:t>
            </w:r>
          </w:p>
        </w:tc>
        <w:tc>
          <w:tcPr>
            <w:tcW w:w="1151" w:type="dxa"/>
            <w:tcBorders>
              <w:top w:val="nil"/>
              <w:left w:val="nil"/>
              <w:bottom w:val="single" w:sz="4" w:space="0" w:color="auto"/>
              <w:right w:val="single" w:sz="4" w:space="0" w:color="auto"/>
            </w:tcBorders>
            <w:shd w:val="clear" w:color="auto" w:fill="FFFF00"/>
            <w:noWrap/>
            <w:vAlign w:val="bottom"/>
            <w:hideMark/>
          </w:tcPr>
          <w:p w14:paraId="04852843" w14:textId="77777777" w:rsidR="006741CC" w:rsidRPr="006741CC" w:rsidRDefault="006741CC" w:rsidP="006741CC">
            <w:pPr>
              <w:widowControl/>
              <w:jc w:val="right"/>
              <w:rPr>
                <w:b/>
                <w:bCs/>
                <w:sz w:val="22"/>
                <w:szCs w:val="22"/>
              </w:rPr>
            </w:pPr>
            <w:r w:rsidRPr="006741CC">
              <w:rPr>
                <w:b/>
                <w:bCs/>
                <w:sz w:val="22"/>
                <w:szCs w:val="22"/>
              </w:rPr>
              <w:t>10,000</w:t>
            </w:r>
          </w:p>
        </w:tc>
        <w:tc>
          <w:tcPr>
            <w:tcW w:w="1151" w:type="dxa"/>
            <w:tcBorders>
              <w:top w:val="nil"/>
              <w:left w:val="nil"/>
              <w:bottom w:val="single" w:sz="4" w:space="0" w:color="auto"/>
              <w:right w:val="single" w:sz="4" w:space="0" w:color="auto"/>
            </w:tcBorders>
            <w:shd w:val="clear" w:color="auto" w:fill="FFFF00"/>
            <w:noWrap/>
            <w:vAlign w:val="bottom"/>
            <w:hideMark/>
          </w:tcPr>
          <w:p w14:paraId="03663D94" w14:textId="77777777" w:rsidR="006741CC" w:rsidRPr="006741CC" w:rsidRDefault="006741CC" w:rsidP="006741CC">
            <w:pPr>
              <w:widowControl/>
              <w:jc w:val="right"/>
              <w:rPr>
                <w:b/>
                <w:bCs/>
                <w:sz w:val="22"/>
                <w:szCs w:val="22"/>
              </w:rPr>
            </w:pPr>
            <w:r w:rsidRPr="006741CC">
              <w:rPr>
                <w:b/>
                <w:bCs/>
                <w:sz w:val="22"/>
                <w:szCs w:val="22"/>
              </w:rPr>
              <w:t>10,000</w:t>
            </w:r>
          </w:p>
        </w:tc>
        <w:tc>
          <w:tcPr>
            <w:tcW w:w="1151" w:type="dxa"/>
            <w:tcBorders>
              <w:top w:val="nil"/>
              <w:left w:val="nil"/>
              <w:bottom w:val="single" w:sz="4" w:space="0" w:color="auto"/>
              <w:right w:val="single" w:sz="4" w:space="0" w:color="auto"/>
            </w:tcBorders>
            <w:shd w:val="clear" w:color="auto" w:fill="FFFF00"/>
            <w:noWrap/>
            <w:vAlign w:val="bottom"/>
            <w:hideMark/>
          </w:tcPr>
          <w:p w14:paraId="045502D4" w14:textId="77777777" w:rsidR="006741CC" w:rsidRPr="006741CC" w:rsidRDefault="006741CC" w:rsidP="006741CC">
            <w:pPr>
              <w:widowControl/>
              <w:jc w:val="right"/>
              <w:rPr>
                <w:b/>
                <w:bCs/>
                <w:sz w:val="22"/>
                <w:szCs w:val="22"/>
              </w:rPr>
            </w:pPr>
            <w:r w:rsidRPr="006741CC">
              <w:rPr>
                <w:b/>
                <w:bCs/>
                <w:sz w:val="22"/>
                <w:szCs w:val="22"/>
              </w:rPr>
              <w:t>10,000</w:t>
            </w:r>
          </w:p>
        </w:tc>
      </w:tr>
      <w:tr w:rsidR="006741CC" w:rsidRPr="006741CC" w14:paraId="265A4132" w14:textId="77777777" w:rsidTr="00BF731A">
        <w:trPr>
          <w:trHeight w:val="600"/>
        </w:trPr>
        <w:tc>
          <w:tcPr>
            <w:tcW w:w="3958" w:type="dxa"/>
            <w:tcBorders>
              <w:top w:val="nil"/>
              <w:left w:val="single" w:sz="4" w:space="0" w:color="auto"/>
              <w:bottom w:val="single" w:sz="4" w:space="0" w:color="auto"/>
              <w:right w:val="single" w:sz="4" w:space="0" w:color="auto"/>
            </w:tcBorders>
            <w:shd w:val="clear" w:color="auto" w:fill="auto"/>
            <w:vAlign w:val="bottom"/>
            <w:hideMark/>
          </w:tcPr>
          <w:p w14:paraId="3A306A61" w14:textId="77777777" w:rsidR="006741CC" w:rsidRPr="006741CC" w:rsidRDefault="006741CC" w:rsidP="006741CC">
            <w:pPr>
              <w:widowControl/>
              <w:rPr>
                <w:b/>
                <w:bCs/>
                <w:sz w:val="22"/>
                <w:szCs w:val="22"/>
              </w:rPr>
            </w:pPr>
            <w:r w:rsidRPr="006741CC">
              <w:rPr>
                <w:b/>
                <w:bCs/>
                <w:sz w:val="22"/>
                <w:szCs w:val="22"/>
              </w:rPr>
              <w:t>Подпрограмма "Противодействие экстремизму и профилактика терроризма на территории Сосновского сельсовета Бессоновского района Пензенской области"</w:t>
            </w:r>
          </w:p>
        </w:tc>
        <w:tc>
          <w:tcPr>
            <w:tcW w:w="436" w:type="dxa"/>
            <w:tcBorders>
              <w:top w:val="nil"/>
              <w:left w:val="nil"/>
              <w:bottom w:val="single" w:sz="4" w:space="0" w:color="auto"/>
              <w:right w:val="nil"/>
            </w:tcBorders>
            <w:shd w:val="clear" w:color="auto" w:fill="auto"/>
            <w:vAlign w:val="bottom"/>
            <w:hideMark/>
          </w:tcPr>
          <w:p w14:paraId="6E6DDABC" w14:textId="77777777" w:rsidR="006741CC" w:rsidRPr="006741CC" w:rsidRDefault="006741CC" w:rsidP="006741CC">
            <w:pPr>
              <w:widowControl/>
              <w:jc w:val="center"/>
              <w:rPr>
                <w:b/>
                <w:bCs/>
                <w:sz w:val="22"/>
                <w:szCs w:val="22"/>
              </w:rPr>
            </w:pPr>
            <w:r w:rsidRPr="006741CC">
              <w:rPr>
                <w:b/>
                <w:bCs/>
                <w:sz w:val="22"/>
                <w:szCs w:val="22"/>
              </w:rPr>
              <w:t>09</w:t>
            </w:r>
          </w:p>
        </w:tc>
        <w:tc>
          <w:tcPr>
            <w:tcW w:w="326" w:type="dxa"/>
            <w:tcBorders>
              <w:top w:val="nil"/>
              <w:left w:val="nil"/>
              <w:bottom w:val="single" w:sz="4" w:space="0" w:color="auto"/>
              <w:right w:val="nil"/>
            </w:tcBorders>
            <w:shd w:val="clear" w:color="auto" w:fill="auto"/>
            <w:vAlign w:val="bottom"/>
            <w:hideMark/>
          </w:tcPr>
          <w:p w14:paraId="076D53CA" w14:textId="77777777" w:rsidR="006741CC" w:rsidRPr="006741CC" w:rsidRDefault="006741CC" w:rsidP="006741CC">
            <w:pPr>
              <w:widowControl/>
              <w:jc w:val="center"/>
              <w:rPr>
                <w:b/>
                <w:bCs/>
                <w:sz w:val="22"/>
                <w:szCs w:val="22"/>
              </w:rPr>
            </w:pPr>
            <w:r w:rsidRPr="006741CC">
              <w:rPr>
                <w:b/>
                <w:bCs/>
                <w:sz w:val="22"/>
                <w:szCs w:val="22"/>
              </w:rPr>
              <w:t>1</w:t>
            </w:r>
          </w:p>
        </w:tc>
        <w:tc>
          <w:tcPr>
            <w:tcW w:w="436" w:type="dxa"/>
            <w:tcBorders>
              <w:top w:val="nil"/>
              <w:left w:val="nil"/>
              <w:bottom w:val="single" w:sz="4" w:space="0" w:color="auto"/>
              <w:right w:val="nil"/>
            </w:tcBorders>
            <w:shd w:val="clear" w:color="auto" w:fill="auto"/>
            <w:vAlign w:val="bottom"/>
            <w:hideMark/>
          </w:tcPr>
          <w:p w14:paraId="083418AB" w14:textId="77777777" w:rsidR="006741CC" w:rsidRPr="006741CC" w:rsidRDefault="006741CC" w:rsidP="006741CC">
            <w:pPr>
              <w:widowControl/>
              <w:jc w:val="center"/>
              <w:rPr>
                <w:b/>
                <w:bCs/>
                <w:sz w:val="22"/>
                <w:szCs w:val="22"/>
              </w:rPr>
            </w:pPr>
            <w:r w:rsidRPr="006741CC">
              <w:rPr>
                <w:b/>
                <w:bCs/>
                <w:sz w:val="22"/>
                <w:szCs w:val="22"/>
              </w:rPr>
              <w:t>00</w:t>
            </w:r>
          </w:p>
        </w:tc>
        <w:tc>
          <w:tcPr>
            <w:tcW w:w="766" w:type="dxa"/>
            <w:tcBorders>
              <w:top w:val="nil"/>
              <w:left w:val="nil"/>
              <w:bottom w:val="single" w:sz="4" w:space="0" w:color="auto"/>
              <w:right w:val="single" w:sz="4" w:space="0" w:color="auto"/>
            </w:tcBorders>
            <w:shd w:val="clear" w:color="auto" w:fill="auto"/>
            <w:vAlign w:val="bottom"/>
            <w:hideMark/>
          </w:tcPr>
          <w:p w14:paraId="51A31902" w14:textId="77777777" w:rsidR="006741CC" w:rsidRPr="006741CC" w:rsidRDefault="006741CC" w:rsidP="006741CC">
            <w:pPr>
              <w:widowControl/>
              <w:jc w:val="center"/>
              <w:rPr>
                <w:b/>
                <w:bCs/>
                <w:sz w:val="22"/>
                <w:szCs w:val="22"/>
              </w:rPr>
            </w:pPr>
            <w:r w:rsidRPr="006741CC">
              <w:rPr>
                <w:b/>
                <w:bCs/>
                <w:sz w:val="22"/>
                <w:szCs w:val="22"/>
              </w:rPr>
              <w:t>00000</w:t>
            </w:r>
          </w:p>
        </w:tc>
        <w:tc>
          <w:tcPr>
            <w:tcW w:w="566" w:type="dxa"/>
            <w:tcBorders>
              <w:top w:val="nil"/>
              <w:left w:val="nil"/>
              <w:bottom w:val="single" w:sz="4" w:space="0" w:color="auto"/>
              <w:right w:val="single" w:sz="4" w:space="0" w:color="auto"/>
            </w:tcBorders>
            <w:shd w:val="clear" w:color="auto" w:fill="auto"/>
            <w:noWrap/>
            <w:vAlign w:val="bottom"/>
            <w:hideMark/>
          </w:tcPr>
          <w:p w14:paraId="7903471A" w14:textId="77777777" w:rsidR="006741CC" w:rsidRPr="006741CC" w:rsidRDefault="006741CC" w:rsidP="006741CC">
            <w:pPr>
              <w:widowControl/>
              <w:jc w:val="center"/>
              <w:rPr>
                <w:b/>
                <w:bCs/>
                <w:sz w:val="22"/>
                <w:szCs w:val="22"/>
              </w:rPr>
            </w:pPr>
            <w:r w:rsidRPr="006741CC">
              <w:rPr>
                <w:b/>
                <w:bCs/>
                <w:sz w:val="22"/>
                <w:szCs w:val="22"/>
              </w:rPr>
              <w:t> </w:t>
            </w:r>
          </w:p>
        </w:tc>
        <w:tc>
          <w:tcPr>
            <w:tcW w:w="466" w:type="dxa"/>
            <w:tcBorders>
              <w:top w:val="nil"/>
              <w:left w:val="nil"/>
              <w:bottom w:val="single" w:sz="4" w:space="0" w:color="auto"/>
              <w:right w:val="single" w:sz="4" w:space="0" w:color="auto"/>
            </w:tcBorders>
            <w:shd w:val="clear" w:color="auto" w:fill="auto"/>
            <w:noWrap/>
            <w:vAlign w:val="bottom"/>
            <w:hideMark/>
          </w:tcPr>
          <w:p w14:paraId="0DCBA76F" w14:textId="77777777" w:rsidR="006741CC" w:rsidRPr="006741CC" w:rsidRDefault="006741CC" w:rsidP="006741CC">
            <w:pPr>
              <w:widowControl/>
              <w:rPr>
                <w:b/>
                <w:bCs/>
                <w:sz w:val="22"/>
                <w:szCs w:val="22"/>
              </w:rPr>
            </w:pPr>
            <w:r w:rsidRPr="006741CC">
              <w:rPr>
                <w:b/>
                <w:bCs/>
                <w:sz w:val="22"/>
                <w:szCs w:val="22"/>
              </w:rPr>
              <w:t> </w:t>
            </w:r>
          </w:p>
        </w:tc>
        <w:tc>
          <w:tcPr>
            <w:tcW w:w="500" w:type="dxa"/>
            <w:tcBorders>
              <w:top w:val="nil"/>
              <w:left w:val="nil"/>
              <w:bottom w:val="single" w:sz="4" w:space="0" w:color="auto"/>
              <w:right w:val="single" w:sz="4" w:space="0" w:color="auto"/>
            </w:tcBorders>
            <w:shd w:val="clear" w:color="auto" w:fill="auto"/>
            <w:noWrap/>
            <w:vAlign w:val="bottom"/>
            <w:hideMark/>
          </w:tcPr>
          <w:p w14:paraId="58E311E2" w14:textId="77777777" w:rsidR="006741CC" w:rsidRPr="006741CC" w:rsidRDefault="006741CC" w:rsidP="006741CC">
            <w:pPr>
              <w:widowControl/>
              <w:jc w:val="center"/>
              <w:rPr>
                <w:b/>
                <w:bCs/>
                <w:sz w:val="22"/>
                <w:szCs w:val="22"/>
              </w:rPr>
            </w:pPr>
            <w:r w:rsidRPr="006741CC">
              <w:rPr>
                <w:b/>
                <w:bCs/>
                <w:sz w:val="22"/>
                <w:szCs w:val="22"/>
              </w:rPr>
              <w:t> </w:t>
            </w:r>
          </w:p>
        </w:tc>
        <w:tc>
          <w:tcPr>
            <w:tcW w:w="1151" w:type="dxa"/>
            <w:tcBorders>
              <w:top w:val="nil"/>
              <w:left w:val="nil"/>
              <w:bottom w:val="single" w:sz="4" w:space="0" w:color="auto"/>
              <w:right w:val="single" w:sz="4" w:space="0" w:color="auto"/>
            </w:tcBorders>
            <w:shd w:val="clear" w:color="auto" w:fill="auto"/>
            <w:noWrap/>
            <w:vAlign w:val="bottom"/>
            <w:hideMark/>
          </w:tcPr>
          <w:p w14:paraId="1A31ECA9" w14:textId="77777777" w:rsidR="006741CC" w:rsidRPr="006741CC" w:rsidRDefault="006741CC" w:rsidP="006741CC">
            <w:pPr>
              <w:widowControl/>
              <w:jc w:val="right"/>
              <w:rPr>
                <w:b/>
                <w:bCs/>
                <w:sz w:val="22"/>
                <w:szCs w:val="22"/>
              </w:rPr>
            </w:pPr>
            <w:r w:rsidRPr="006741CC">
              <w:rPr>
                <w:b/>
                <w:bCs/>
                <w:sz w:val="22"/>
                <w:szCs w:val="22"/>
              </w:rPr>
              <w:t>10,00</w:t>
            </w:r>
          </w:p>
        </w:tc>
        <w:tc>
          <w:tcPr>
            <w:tcW w:w="1151" w:type="dxa"/>
            <w:tcBorders>
              <w:top w:val="nil"/>
              <w:left w:val="nil"/>
              <w:bottom w:val="single" w:sz="4" w:space="0" w:color="auto"/>
              <w:right w:val="single" w:sz="4" w:space="0" w:color="auto"/>
            </w:tcBorders>
            <w:shd w:val="clear" w:color="auto" w:fill="auto"/>
            <w:noWrap/>
            <w:vAlign w:val="bottom"/>
            <w:hideMark/>
          </w:tcPr>
          <w:p w14:paraId="0850D5E8" w14:textId="77777777" w:rsidR="006741CC" w:rsidRPr="006741CC" w:rsidRDefault="006741CC" w:rsidP="006741CC">
            <w:pPr>
              <w:widowControl/>
              <w:jc w:val="right"/>
              <w:rPr>
                <w:b/>
                <w:bCs/>
                <w:sz w:val="22"/>
                <w:szCs w:val="22"/>
              </w:rPr>
            </w:pPr>
            <w:r w:rsidRPr="006741CC">
              <w:rPr>
                <w:b/>
                <w:bCs/>
                <w:sz w:val="22"/>
                <w:szCs w:val="22"/>
              </w:rPr>
              <w:t>10,00</w:t>
            </w:r>
          </w:p>
        </w:tc>
        <w:tc>
          <w:tcPr>
            <w:tcW w:w="1151" w:type="dxa"/>
            <w:tcBorders>
              <w:top w:val="nil"/>
              <w:left w:val="nil"/>
              <w:bottom w:val="single" w:sz="4" w:space="0" w:color="auto"/>
              <w:right w:val="single" w:sz="4" w:space="0" w:color="auto"/>
            </w:tcBorders>
            <w:shd w:val="clear" w:color="auto" w:fill="auto"/>
            <w:noWrap/>
            <w:vAlign w:val="bottom"/>
            <w:hideMark/>
          </w:tcPr>
          <w:p w14:paraId="202AD5D6" w14:textId="77777777" w:rsidR="006741CC" w:rsidRPr="006741CC" w:rsidRDefault="006741CC" w:rsidP="006741CC">
            <w:pPr>
              <w:widowControl/>
              <w:jc w:val="right"/>
              <w:rPr>
                <w:b/>
                <w:bCs/>
                <w:sz w:val="22"/>
                <w:szCs w:val="22"/>
              </w:rPr>
            </w:pPr>
            <w:r w:rsidRPr="006741CC">
              <w:rPr>
                <w:b/>
                <w:bCs/>
                <w:sz w:val="22"/>
                <w:szCs w:val="22"/>
              </w:rPr>
              <w:t>10,00</w:t>
            </w:r>
          </w:p>
        </w:tc>
      </w:tr>
      <w:tr w:rsidR="006741CC" w:rsidRPr="006741CC" w14:paraId="4BC8A7E2" w14:textId="77777777" w:rsidTr="00BF731A">
        <w:trPr>
          <w:trHeight w:val="600"/>
        </w:trPr>
        <w:tc>
          <w:tcPr>
            <w:tcW w:w="3958" w:type="dxa"/>
            <w:tcBorders>
              <w:top w:val="nil"/>
              <w:left w:val="single" w:sz="4" w:space="0" w:color="auto"/>
              <w:bottom w:val="single" w:sz="4" w:space="0" w:color="auto"/>
              <w:right w:val="single" w:sz="4" w:space="0" w:color="auto"/>
            </w:tcBorders>
            <w:shd w:val="clear" w:color="auto" w:fill="auto"/>
            <w:vAlign w:val="bottom"/>
            <w:hideMark/>
          </w:tcPr>
          <w:p w14:paraId="6F83D575" w14:textId="77777777" w:rsidR="006741CC" w:rsidRPr="006741CC" w:rsidRDefault="006741CC" w:rsidP="006741CC">
            <w:pPr>
              <w:widowControl/>
              <w:rPr>
                <w:b/>
                <w:bCs/>
                <w:sz w:val="22"/>
                <w:szCs w:val="22"/>
              </w:rPr>
            </w:pPr>
            <w:r w:rsidRPr="006741CC">
              <w:rPr>
                <w:b/>
                <w:bCs/>
                <w:sz w:val="22"/>
                <w:szCs w:val="22"/>
              </w:rPr>
              <w:t>Основное мероприятие «Подготовка, размещение и распространение информационных материалов по профилактике террористических и экстремистских проявлений»</w:t>
            </w:r>
          </w:p>
        </w:tc>
        <w:tc>
          <w:tcPr>
            <w:tcW w:w="436" w:type="dxa"/>
            <w:tcBorders>
              <w:top w:val="nil"/>
              <w:left w:val="nil"/>
              <w:bottom w:val="single" w:sz="4" w:space="0" w:color="auto"/>
              <w:right w:val="nil"/>
            </w:tcBorders>
            <w:shd w:val="clear" w:color="auto" w:fill="auto"/>
            <w:vAlign w:val="bottom"/>
            <w:hideMark/>
          </w:tcPr>
          <w:p w14:paraId="2FA0CF7C" w14:textId="77777777" w:rsidR="006741CC" w:rsidRPr="006741CC" w:rsidRDefault="006741CC" w:rsidP="006741CC">
            <w:pPr>
              <w:widowControl/>
              <w:jc w:val="center"/>
              <w:rPr>
                <w:b/>
                <w:bCs/>
                <w:sz w:val="22"/>
                <w:szCs w:val="22"/>
              </w:rPr>
            </w:pPr>
            <w:r w:rsidRPr="006741CC">
              <w:rPr>
                <w:b/>
                <w:bCs/>
                <w:sz w:val="22"/>
                <w:szCs w:val="22"/>
              </w:rPr>
              <w:t>09</w:t>
            </w:r>
          </w:p>
        </w:tc>
        <w:tc>
          <w:tcPr>
            <w:tcW w:w="326" w:type="dxa"/>
            <w:tcBorders>
              <w:top w:val="nil"/>
              <w:left w:val="nil"/>
              <w:bottom w:val="single" w:sz="4" w:space="0" w:color="auto"/>
              <w:right w:val="nil"/>
            </w:tcBorders>
            <w:shd w:val="clear" w:color="auto" w:fill="auto"/>
            <w:vAlign w:val="bottom"/>
            <w:hideMark/>
          </w:tcPr>
          <w:p w14:paraId="474483C4" w14:textId="77777777" w:rsidR="006741CC" w:rsidRPr="006741CC" w:rsidRDefault="006741CC" w:rsidP="006741CC">
            <w:pPr>
              <w:widowControl/>
              <w:jc w:val="center"/>
              <w:rPr>
                <w:b/>
                <w:bCs/>
                <w:sz w:val="22"/>
                <w:szCs w:val="22"/>
              </w:rPr>
            </w:pPr>
            <w:r w:rsidRPr="006741CC">
              <w:rPr>
                <w:b/>
                <w:bCs/>
                <w:sz w:val="22"/>
                <w:szCs w:val="22"/>
              </w:rPr>
              <w:t>1</w:t>
            </w:r>
          </w:p>
        </w:tc>
        <w:tc>
          <w:tcPr>
            <w:tcW w:w="436" w:type="dxa"/>
            <w:tcBorders>
              <w:top w:val="nil"/>
              <w:left w:val="nil"/>
              <w:bottom w:val="single" w:sz="4" w:space="0" w:color="auto"/>
              <w:right w:val="nil"/>
            </w:tcBorders>
            <w:shd w:val="clear" w:color="auto" w:fill="auto"/>
            <w:vAlign w:val="bottom"/>
            <w:hideMark/>
          </w:tcPr>
          <w:p w14:paraId="2A7FC721" w14:textId="77777777" w:rsidR="006741CC" w:rsidRPr="006741CC" w:rsidRDefault="006741CC" w:rsidP="006741CC">
            <w:pPr>
              <w:widowControl/>
              <w:jc w:val="center"/>
              <w:rPr>
                <w:b/>
                <w:bCs/>
                <w:sz w:val="22"/>
                <w:szCs w:val="22"/>
              </w:rPr>
            </w:pPr>
            <w:r w:rsidRPr="006741CC">
              <w:rPr>
                <w:b/>
                <w:bCs/>
                <w:sz w:val="22"/>
                <w:szCs w:val="22"/>
              </w:rPr>
              <w:t>01</w:t>
            </w:r>
          </w:p>
        </w:tc>
        <w:tc>
          <w:tcPr>
            <w:tcW w:w="766" w:type="dxa"/>
            <w:tcBorders>
              <w:top w:val="nil"/>
              <w:left w:val="nil"/>
              <w:bottom w:val="single" w:sz="4" w:space="0" w:color="auto"/>
              <w:right w:val="single" w:sz="4" w:space="0" w:color="auto"/>
            </w:tcBorders>
            <w:shd w:val="clear" w:color="auto" w:fill="auto"/>
            <w:vAlign w:val="bottom"/>
            <w:hideMark/>
          </w:tcPr>
          <w:p w14:paraId="0306F710" w14:textId="77777777" w:rsidR="006741CC" w:rsidRPr="006741CC" w:rsidRDefault="006741CC" w:rsidP="006741CC">
            <w:pPr>
              <w:widowControl/>
              <w:jc w:val="center"/>
              <w:rPr>
                <w:b/>
                <w:bCs/>
                <w:sz w:val="22"/>
                <w:szCs w:val="22"/>
              </w:rPr>
            </w:pPr>
            <w:r w:rsidRPr="006741CC">
              <w:rPr>
                <w:b/>
                <w:bCs/>
                <w:sz w:val="22"/>
                <w:szCs w:val="22"/>
              </w:rPr>
              <w:t>00000</w:t>
            </w:r>
          </w:p>
        </w:tc>
        <w:tc>
          <w:tcPr>
            <w:tcW w:w="566" w:type="dxa"/>
            <w:tcBorders>
              <w:top w:val="nil"/>
              <w:left w:val="nil"/>
              <w:bottom w:val="single" w:sz="4" w:space="0" w:color="auto"/>
              <w:right w:val="single" w:sz="4" w:space="0" w:color="auto"/>
            </w:tcBorders>
            <w:shd w:val="clear" w:color="auto" w:fill="auto"/>
            <w:noWrap/>
            <w:vAlign w:val="bottom"/>
            <w:hideMark/>
          </w:tcPr>
          <w:p w14:paraId="3D40CB86" w14:textId="77777777" w:rsidR="006741CC" w:rsidRPr="006741CC" w:rsidRDefault="006741CC" w:rsidP="006741CC">
            <w:pPr>
              <w:widowControl/>
              <w:jc w:val="center"/>
              <w:rPr>
                <w:b/>
                <w:bCs/>
                <w:sz w:val="22"/>
                <w:szCs w:val="22"/>
              </w:rPr>
            </w:pPr>
            <w:r w:rsidRPr="006741CC">
              <w:rPr>
                <w:b/>
                <w:bCs/>
                <w:sz w:val="22"/>
                <w:szCs w:val="22"/>
              </w:rPr>
              <w:t> </w:t>
            </w:r>
          </w:p>
        </w:tc>
        <w:tc>
          <w:tcPr>
            <w:tcW w:w="466" w:type="dxa"/>
            <w:tcBorders>
              <w:top w:val="nil"/>
              <w:left w:val="nil"/>
              <w:bottom w:val="single" w:sz="4" w:space="0" w:color="auto"/>
              <w:right w:val="single" w:sz="4" w:space="0" w:color="auto"/>
            </w:tcBorders>
            <w:shd w:val="clear" w:color="auto" w:fill="auto"/>
            <w:noWrap/>
            <w:vAlign w:val="bottom"/>
            <w:hideMark/>
          </w:tcPr>
          <w:p w14:paraId="79CC9BAF" w14:textId="77777777" w:rsidR="006741CC" w:rsidRPr="006741CC" w:rsidRDefault="006741CC" w:rsidP="006741CC">
            <w:pPr>
              <w:widowControl/>
              <w:rPr>
                <w:b/>
                <w:bCs/>
                <w:sz w:val="22"/>
                <w:szCs w:val="22"/>
              </w:rPr>
            </w:pPr>
            <w:r w:rsidRPr="006741CC">
              <w:rPr>
                <w:b/>
                <w:bCs/>
                <w:sz w:val="22"/>
                <w:szCs w:val="22"/>
              </w:rPr>
              <w:t> </w:t>
            </w:r>
          </w:p>
        </w:tc>
        <w:tc>
          <w:tcPr>
            <w:tcW w:w="500" w:type="dxa"/>
            <w:tcBorders>
              <w:top w:val="nil"/>
              <w:left w:val="nil"/>
              <w:bottom w:val="single" w:sz="4" w:space="0" w:color="auto"/>
              <w:right w:val="single" w:sz="4" w:space="0" w:color="auto"/>
            </w:tcBorders>
            <w:shd w:val="clear" w:color="auto" w:fill="auto"/>
            <w:noWrap/>
            <w:vAlign w:val="bottom"/>
            <w:hideMark/>
          </w:tcPr>
          <w:p w14:paraId="397D8EC6" w14:textId="77777777" w:rsidR="006741CC" w:rsidRPr="006741CC" w:rsidRDefault="006741CC" w:rsidP="006741CC">
            <w:pPr>
              <w:widowControl/>
              <w:jc w:val="center"/>
              <w:rPr>
                <w:b/>
                <w:bCs/>
                <w:sz w:val="22"/>
                <w:szCs w:val="22"/>
              </w:rPr>
            </w:pPr>
            <w:r w:rsidRPr="006741CC">
              <w:rPr>
                <w:b/>
                <w:bCs/>
                <w:sz w:val="22"/>
                <w:szCs w:val="22"/>
              </w:rPr>
              <w:t> </w:t>
            </w:r>
          </w:p>
        </w:tc>
        <w:tc>
          <w:tcPr>
            <w:tcW w:w="1151" w:type="dxa"/>
            <w:tcBorders>
              <w:top w:val="nil"/>
              <w:left w:val="nil"/>
              <w:bottom w:val="single" w:sz="4" w:space="0" w:color="auto"/>
              <w:right w:val="single" w:sz="4" w:space="0" w:color="auto"/>
            </w:tcBorders>
            <w:shd w:val="clear" w:color="auto" w:fill="auto"/>
            <w:noWrap/>
            <w:vAlign w:val="bottom"/>
            <w:hideMark/>
          </w:tcPr>
          <w:p w14:paraId="20DB01B2" w14:textId="77777777" w:rsidR="006741CC" w:rsidRPr="006741CC" w:rsidRDefault="006741CC" w:rsidP="006741CC">
            <w:pPr>
              <w:widowControl/>
              <w:jc w:val="right"/>
              <w:rPr>
                <w:b/>
                <w:bCs/>
                <w:sz w:val="22"/>
                <w:szCs w:val="22"/>
              </w:rPr>
            </w:pPr>
            <w:r w:rsidRPr="006741CC">
              <w:rPr>
                <w:b/>
                <w:bCs/>
                <w:sz w:val="22"/>
                <w:szCs w:val="22"/>
              </w:rPr>
              <w:t>10,00</w:t>
            </w:r>
          </w:p>
        </w:tc>
        <w:tc>
          <w:tcPr>
            <w:tcW w:w="1151" w:type="dxa"/>
            <w:tcBorders>
              <w:top w:val="nil"/>
              <w:left w:val="nil"/>
              <w:bottom w:val="single" w:sz="4" w:space="0" w:color="auto"/>
              <w:right w:val="single" w:sz="4" w:space="0" w:color="auto"/>
            </w:tcBorders>
            <w:shd w:val="clear" w:color="auto" w:fill="auto"/>
            <w:noWrap/>
            <w:vAlign w:val="bottom"/>
            <w:hideMark/>
          </w:tcPr>
          <w:p w14:paraId="0CDCD33F" w14:textId="77777777" w:rsidR="006741CC" w:rsidRPr="006741CC" w:rsidRDefault="006741CC" w:rsidP="006741CC">
            <w:pPr>
              <w:widowControl/>
              <w:jc w:val="right"/>
              <w:rPr>
                <w:b/>
                <w:bCs/>
                <w:sz w:val="22"/>
                <w:szCs w:val="22"/>
              </w:rPr>
            </w:pPr>
            <w:r w:rsidRPr="006741CC">
              <w:rPr>
                <w:b/>
                <w:bCs/>
                <w:sz w:val="22"/>
                <w:szCs w:val="22"/>
              </w:rPr>
              <w:t>10,00</w:t>
            </w:r>
          </w:p>
        </w:tc>
        <w:tc>
          <w:tcPr>
            <w:tcW w:w="1151" w:type="dxa"/>
            <w:tcBorders>
              <w:top w:val="nil"/>
              <w:left w:val="nil"/>
              <w:bottom w:val="single" w:sz="4" w:space="0" w:color="auto"/>
              <w:right w:val="single" w:sz="4" w:space="0" w:color="auto"/>
            </w:tcBorders>
            <w:shd w:val="clear" w:color="auto" w:fill="auto"/>
            <w:noWrap/>
            <w:vAlign w:val="bottom"/>
            <w:hideMark/>
          </w:tcPr>
          <w:p w14:paraId="0EA0D99A" w14:textId="77777777" w:rsidR="006741CC" w:rsidRPr="006741CC" w:rsidRDefault="006741CC" w:rsidP="006741CC">
            <w:pPr>
              <w:widowControl/>
              <w:jc w:val="right"/>
              <w:rPr>
                <w:b/>
                <w:bCs/>
                <w:sz w:val="22"/>
                <w:szCs w:val="22"/>
              </w:rPr>
            </w:pPr>
            <w:r w:rsidRPr="006741CC">
              <w:rPr>
                <w:b/>
                <w:bCs/>
                <w:sz w:val="22"/>
                <w:szCs w:val="22"/>
              </w:rPr>
              <w:t>10,00</w:t>
            </w:r>
          </w:p>
        </w:tc>
      </w:tr>
      <w:tr w:rsidR="006741CC" w:rsidRPr="006741CC" w14:paraId="5E1C570A" w14:textId="77777777" w:rsidTr="00BF731A">
        <w:trPr>
          <w:trHeight w:val="600"/>
        </w:trPr>
        <w:tc>
          <w:tcPr>
            <w:tcW w:w="3958" w:type="dxa"/>
            <w:tcBorders>
              <w:top w:val="nil"/>
              <w:left w:val="single" w:sz="4" w:space="0" w:color="auto"/>
              <w:bottom w:val="single" w:sz="4" w:space="0" w:color="auto"/>
              <w:right w:val="single" w:sz="4" w:space="0" w:color="auto"/>
            </w:tcBorders>
            <w:shd w:val="clear" w:color="auto" w:fill="auto"/>
            <w:vAlign w:val="bottom"/>
            <w:hideMark/>
          </w:tcPr>
          <w:p w14:paraId="6BDD791E" w14:textId="77777777" w:rsidR="006741CC" w:rsidRPr="006741CC" w:rsidRDefault="006741CC" w:rsidP="006741CC">
            <w:pPr>
              <w:widowControl/>
              <w:rPr>
                <w:b/>
                <w:bCs/>
                <w:sz w:val="22"/>
                <w:szCs w:val="22"/>
              </w:rPr>
            </w:pPr>
            <w:r w:rsidRPr="006741CC">
              <w:rPr>
                <w:b/>
                <w:bCs/>
                <w:sz w:val="22"/>
                <w:szCs w:val="22"/>
              </w:rPr>
              <w:t>Подготовка, размещение и распространение информационных материалов по профилактике террористических и экстремистских проявлений</w:t>
            </w:r>
          </w:p>
        </w:tc>
        <w:tc>
          <w:tcPr>
            <w:tcW w:w="436" w:type="dxa"/>
            <w:tcBorders>
              <w:top w:val="nil"/>
              <w:left w:val="nil"/>
              <w:bottom w:val="single" w:sz="4" w:space="0" w:color="auto"/>
              <w:right w:val="nil"/>
            </w:tcBorders>
            <w:shd w:val="clear" w:color="auto" w:fill="auto"/>
            <w:vAlign w:val="bottom"/>
            <w:hideMark/>
          </w:tcPr>
          <w:p w14:paraId="2A7C62F2" w14:textId="77777777" w:rsidR="006741CC" w:rsidRPr="006741CC" w:rsidRDefault="006741CC" w:rsidP="006741CC">
            <w:pPr>
              <w:widowControl/>
              <w:jc w:val="center"/>
              <w:rPr>
                <w:b/>
                <w:bCs/>
                <w:sz w:val="22"/>
                <w:szCs w:val="22"/>
              </w:rPr>
            </w:pPr>
            <w:r w:rsidRPr="006741CC">
              <w:rPr>
                <w:b/>
                <w:bCs/>
                <w:sz w:val="22"/>
                <w:szCs w:val="22"/>
              </w:rPr>
              <w:t>09</w:t>
            </w:r>
          </w:p>
        </w:tc>
        <w:tc>
          <w:tcPr>
            <w:tcW w:w="326" w:type="dxa"/>
            <w:tcBorders>
              <w:top w:val="nil"/>
              <w:left w:val="nil"/>
              <w:bottom w:val="single" w:sz="4" w:space="0" w:color="auto"/>
              <w:right w:val="nil"/>
            </w:tcBorders>
            <w:shd w:val="clear" w:color="auto" w:fill="auto"/>
            <w:vAlign w:val="bottom"/>
            <w:hideMark/>
          </w:tcPr>
          <w:p w14:paraId="00EC98E3" w14:textId="77777777" w:rsidR="006741CC" w:rsidRPr="006741CC" w:rsidRDefault="006741CC" w:rsidP="006741CC">
            <w:pPr>
              <w:widowControl/>
              <w:jc w:val="center"/>
              <w:rPr>
                <w:b/>
                <w:bCs/>
                <w:sz w:val="22"/>
                <w:szCs w:val="22"/>
              </w:rPr>
            </w:pPr>
            <w:r w:rsidRPr="006741CC">
              <w:rPr>
                <w:b/>
                <w:bCs/>
                <w:sz w:val="22"/>
                <w:szCs w:val="22"/>
              </w:rPr>
              <w:t>1</w:t>
            </w:r>
          </w:p>
        </w:tc>
        <w:tc>
          <w:tcPr>
            <w:tcW w:w="436" w:type="dxa"/>
            <w:tcBorders>
              <w:top w:val="nil"/>
              <w:left w:val="nil"/>
              <w:bottom w:val="single" w:sz="4" w:space="0" w:color="auto"/>
              <w:right w:val="nil"/>
            </w:tcBorders>
            <w:shd w:val="clear" w:color="auto" w:fill="auto"/>
            <w:vAlign w:val="bottom"/>
            <w:hideMark/>
          </w:tcPr>
          <w:p w14:paraId="0FB1EE12" w14:textId="77777777" w:rsidR="006741CC" w:rsidRPr="006741CC" w:rsidRDefault="006741CC" w:rsidP="006741CC">
            <w:pPr>
              <w:widowControl/>
              <w:jc w:val="center"/>
              <w:rPr>
                <w:b/>
                <w:bCs/>
                <w:sz w:val="22"/>
                <w:szCs w:val="22"/>
              </w:rPr>
            </w:pPr>
            <w:r w:rsidRPr="006741CC">
              <w:rPr>
                <w:b/>
                <w:bCs/>
                <w:sz w:val="22"/>
                <w:szCs w:val="22"/>
              </w:rPr>
              <w:t>01</w:t>
            </w:r>
          </w:p>
        </w:tc>
        <w:tc>
          <w:tcPr>
            <w:tcW w:w="766" w:type="dxa"/>
            <w:tcBorders>
              <w:top w:val="nil"/>
              <w:left w:val="nil"/>
              <w:bottom w:val="single" w:sz="4" w:space="0" w:color="auto"/>
              <w:right w:val="single" w:sz="4" w:space="0" w:color="auto"/>
            </w:tcBorders>
            <w:shd w:val="clear" w:color="auto" w:fill="auto"/>
            <w:vAlign w:val="bottom"/>
            <w:hideMark/>
          </w:tcPr>
          <w:p w14:paraId="3806E575" w14:textId="77777777" w:rsidR="006741CC" w:rsidRPr="006741CC" w:rsidRDefault="006741CC" w:rsidP="006741CC">
            <w:pPr>
              <w:widowControl/>
              <w:jc w:val="center"/>
              <w:rPr>
                <w:b/>
                <w:bCs/>
                <w:sz w:val="22"/>
                <w:szCs w:val="22"/>
              </w:rPr>
            </w:pPr>
            <w:r w:rsidRPr="006741CC">
              <w:rPr>
                <w:b/>
                <w:bCs/>
                <w:sz w:val="22"/>
                <w:szCs w:val="22"/>
              </w:rPr>
              <w:t>26070</w:t>
            </w:r>
          </w:p>
        </w:tc>
        <w:tc>
          <w:tcPr>
            <w:tcW w:w="566" w:type="dxa"/>
            <w:tcBorders>
              <w:top w:val="nil"/>
              <w:left w:val="nil"/>
              <w:bottom w:val="single" w:sz="4" w:space="0" w:color="auto"/>
              <w:right w:val="single" w:sz="4" w:space="0" w:color="auto"/>
            </w:tcBorders>
            <w:shd w:val="clear" w:color="auto" w:fill="auto"/>
            <w:noWrap/>
            <w:vAlign w:val="bottom"/>
            <w:hideMark/>
          </w:tcPr>
          <w:p w14:paraId="7B9D9254" w14:textId="77777777" w:rsidR="006741CC" w:rsidRPr="006741CC" w:rsidRDefault="006741CC" w:rsidP="006741CC">
            <w:pPr>
              <w:widowControl/>
              <w:jc w:val="center"/>
              <w:rPr>
                <w:b/>
                <w:bCs/>
                <w:sz w:val="22"/>
                <w:szCs w:val="22"/>
              </w:rPr>
            </w:pPr>
            <w:r w:rsidRPr="006741CC">
              <w:rPr>
                <w:b/>
                <w:bCs/>
                <w:sz w:val="22"/>
                <w:szCs w:val="22"/>
              </w:rPr>
              <w:t> </w:t>
            </w:r>
          </w:p>
        </w:tc>
        <w:tc>
          <w:tcPr>
            <w:tcW w:w="466" w:type="dxa"/>
            <w:tcBorders>
              <w:top w:val="nil"/>
              <w:left w:val="nil"/>
              <w:bottom w:val="single" w:sz="4" w:space="0" w:color="auto"/>
              <w:right w:val="single" w:sz="4" w:space="0" w:color="auto"/>
            </w:tcBorders>
            <w:shd w:val="clear" w:color="auto" w:fill="auto"/>
            <w:noWrap/>
            <w:vAlign w:val="bottom"/>
            <w:hideMark/>
          </w:tcPr>
          <w:p w14:paraId="67039A59" w14:textId="77777777" w:rsidR="006741CC" w:rsidRPr="006741CC" w:rsidRDefault="006741CC" w:rsidP="006741CC">
            <w:pPr>
              <w:widowControl/>
              <w:rPr>
                <w:b/>
                <w:bCs/>
                <w:sz w:val="22"/>
                <w:szCs w:val="22"/>
              </w:rPr>
            </w:pPr>
            <w:r w:rsidRPr="006741CC">
              <w:rPr>
                <w:b/>
                <w:bCs/>
                <w:sz w:val="22"/>
                <w:szCs w:val="22"/>
              </w:rPr>
              <w:t> </w:t>
            </w:r>
          </w:p>
        </w:tc>
        <w:tc>
          <w:tcPr>
            <w:tcW w:w="500" w:type="dxa"/>
            <w:tcBorders>
              <w:top w:val="nil"/>
              <w:left w:val="nil"/>
              <w:bottom w:val="single" w:sz="4" w:space="0" w:color="auto"/>
              <w:right w:val="single" w:sz="4" w:space="0" w:color="auto"/>
            </w:tcBorders>
            <w:shd w:val="clear" w:color="auto" w:fill="auto"/>
            <w:noWrap/>
            <w:vAlign w:val="bottom"/>
            <w:hideMark/>
          </w:tcPr>
          <w:p w14:paraId="10452FA9" w14:textId="77777777" w:rsidR="006741CC" w:rsidRPr="006741CC" w:rsidRDefault="006741CC" w:rsidP="006741CC">
            <w:pPr>
              <w:widowControl/>
              <w:jc w:val="center"/>
              <w:rPr>
                <w:b/>
                <w:bCs/>
                <w:sz w:val="22"/>
                <w:szCs w:val="22"/>
              </w:rPr>
            </w:pPr>
            <w:r w:rsidRPr="006741CC">
              <w:rPr>
                <w:b/>
                <w:bCs/>
                <w:sz w:val="22"/>
                <w:szCs w:val="22"/>
              </w:rPr>
              <w:t> </w:t>
            </w:r>
          </w:p>
        </w:tc>
        <w:tc>
          <w:tcPr>
            <w:tcW w:w="1151" w:type="dxa"/>
            <w:tcBorders>
              <w:top w:val="nil"/>
              <w:left w:val="nil"/>
              <w:bottom w:val="single" w:sz="4" w:space="0" w:color="auto"/>
              <w:right w:val="single" w:sz="4" w:space="0" w:color="auto"/>
            </w:tcBorders>
            <w:shd w:val="clear" w:color="auto" w:fill="auto"/>
            <w:noWrap/>
            <w:vAlign w:val="bottom"/>
            <w:hideMark/>
          </w:tcPr>
          <w:p w14:paraId="49422C61" w14:textId="77777777" w:rsidR="006741CC" w:rsidRPr="006741CC" w:rsidRDefault="006741CC" w:rsidP="006741CC">
            <w:pPr>
              <w:widowControl/>
              <w:jc w:val="right"/>
              <w:rPr>
                <w:b/>
                <w:bCs/>
                <w:sz w:val="22"/>
                <w:szCs w:val="22"/>
              </w:rPr>
            </w:pPr>
            <w:r w:rsidRPr="006741CC">
              <w:rPr>
                <w:b/>
                <w:bCs/>
                <w:sz w:val="22"/>
                <w:szCs w:val="22"/>
              </w:rPr>
              <w:t>10,00</w:t>
            </w:r>
          </w:p>
        </w:tc>
        <w:tc>
          <w:tcPr>
            <w:tcW w:w="1151" w:type="dxa"/>
            <w:tcBorders>
              <w:top w:val="nil"/>
              <w:left w:val="nil"/>
              <w:bottom w:val="single" w:sz="4" w:space="0" w:color="auto"/>
              <w:right w:val="single" w:sz="4" w:space="0" w:color="auto"/>
            </w:tcBorders>
            <w:shd w:val="clear" w:color="auto" w:fill="auto"/>
            <w:noWrap/>
            <w:vAlign w:val="bottom"/>
            <w:hideMark/>
          </w:tcPr>
          <w:p w14:paraId="0AAD51BE" w14:textId="77777777" w:rsidR="006741CC" w:rsidRPr="006741CC" w:rsidRDefault="006741CC" w:rsidP="006741CC">
            <w:pPr>
              <w:widowControl/>
              <w:jc w:val="right"/>
              <w:rPr>
                <w:b/>
                <w:bCs/>
                <w:sz w:val="22"/>
                <w:szCs w:val="22"/>
              </w:rPr>
            </w:pPr>
            <w:r w:rsidRPr="006741CC">
              <w:rPr>
                <w:b/>
                <w:bCs/>
                <w:sz w:val="22"/>
                <w:szCs w:val="22"/>
              </w:rPr>
              <w:t>10,00</w:t>
            </w:r>
          </w:p>
        </w:tc>
        <w:tc>
          <w:tcPr>
            <w:tcW w:w="1151" w:type="dxa"/>
            <w:tcBorders>
              <w:top w:val="nil"/>
              <w:left w:val="nil"/>
              <w:bottom w:val="single" w:sz="4" w:space="0" w:color="auto"/>
              <w:right w:val="single" w:sz="4" w:space="0" w:color="auto"/>
            </w:tcBorders>
            <w:shd w:val="clear" w:color="auto" w:fill="auto"/>
            <w:noWrap/>
            <w:vAlign w:val="bottom"/>
            <w:hideMark/>
          </w:tcPr>
          <w:p w14:paraId="3625AAF5" w14:textId="77777777" w:rsidR="006741CC" w:rsidRPr="006741CC" w:rsidRDefault="006741CC" w:rsidP="006741CC">
            <w:pPr>
              <w:widowControl/>
              <w:jc w:val="right"/>
              <w:rPr>
                <w:b/>
                <w:bCs/>
                <w:sz w:val="22"/>
                <w:szCs w:val="22"/>
              </w:rPr>
            </w:pPr>
            <w:r w:rsidRPr="006741CC">
              <w:rPr>
                <w:b/>
                <w:bCs/>
                <w:sz w:val="22"/>
                <w:szCs w:val="22"/>
              </w:rPr>
              <w:t>10,00</w:t>
            </w:r>
          </w:p>
        </w:tc>
      </w:tr>
      <w:tr w:rsidR="006741CC" w:rsidRPr="006741CC" w14:paraId="79DBAE48" w14:textId="77777777" w:rsidTr="00BF731A">
        <w:trPr>
          <w:trHeight w:val="825"/>
        </w:trPr>
        <w:tc>
          <w:tcPr>
            <w:tcW w:w="3958" w:type="dxa"/>
            <w:tcBorders>
              <w:top w:val="nil"/>
              <w:left w:val="single" w:sz="4" w:space="0" w:color="auto"/>
              <w:bottom w:val="single" w:sz="4" w:space="0" w:color="auto"/>
              <w:right w:val="single" w:sz="4" w:space="0" w:color="auto"/>
            </w:tcBorders>
            <w:shd w:val="clear" w:color="auto" w:fill="auto"/>
            <w:vAlign w:val="bottom"/>
            <w:hideMark/>
          </w:tcPr>
          <w:p w14:paraId="0043F2E7" w14:textId="77777777" w:rsidR="006741CC" w:rsidRPr="006741CC" w:rsidRDefault="006741CC" w:rsidP="006741CC">
            <w:pPr>
              <w:widowControl/>
              <w:rPr>
                <w:sz w:val="22"/>
                <w:szCs w:val="22"/>
              </w:rPr>
            </w:pPr>
            <w:r w:rsidRPr="006741CC">
              <w:rPr>
                <w:sz w:val="22"/>
                <w:szCs w:val="22"/>
              </w:rPr>
              <w:t>Закупка товаров, работ и услуг для  обеспечения государственных (муниципальных ) нужд</w:t>
            </w:r>
          </w:p>
        </w:tc>
        <w:tc>
          <w:tcPr>
            <w:tcW w:w="436" w:type="dxa"/>
            <w:tcBorders>
              <w:top w:val="nil"/>
              <w:left w:val="nil"/>
              <w:bottom w:val="single" w:sz="4" w:space="0" w:color="auto"/>
              <w:right w:val="nil"/>
            </w:tcBorders>
            <w:shd w:val="clear" w:color="auto" w:fill="auto"/>
            <w:vAlign w:val="bottom"/>
            <w:hideMark/>
          </w:tcPr>
          <w:p w14:paraId="49CA3A58" w14:textId="77777777" w:rsidR="006741CC" w:rsidRPr="006741CC" w:rsidRDefault="006741CC" w:rsidP="006741CC">
            <w:pPr>
              <w:widowControl/>
              <w:jc w:val="center"/>
              <w:rPr>
                <w:sz w:val="22"/>
                <w:szCs w:val="22"/>
              </w:rPr>
            </w:pPr>
            <w:r w:rsidRPr="006741CC">
              <w:rPr>
                <w:sz w:val="22"/>
                <w:szCs w:val="22"/>
              </w:rPr>
              <w:t>09</w:t>
            </w:r>
          </w:p>
        </w:tc>
        <w:tc>
          <w:tcPr>
            <w:tcW w:w="326" w:type="dxa"/>
            <w:tcBorders>
              <w:top w:val="nil"/>
              <w:left w:val="nil"/>
              <w:bottom w:val="single" w:sz="4" w:space="0" w:color="auto"/>
              <w:right w:val="nil"/>
            </w:tcBorders>
            <w:shd w:val="clear" w:color="auto" w:fill="auto"/>
            <w:vAlign w:val="bottom"/>
            <w:hideMark/>
          </w:tcPr>
          <w:p w14:paraId="6E2D252C" w14:textId="77777777" w:rsidR="006741CC" w:rsidRPr="006741CC" w:rsidRDefault="006741CC" w:rsidP="006741CC">
            <w:pPr>
              <w:widowControl/>
              <w:jc w:val="center"/>
              <w:rPr>
                <w:sz w:val="22"/>
                <w:szCs w:val="22"/>
              </w:rPr>
            </w:pPr>
            <w:r w:rsidRPr="006741CC">
              <w:rPr>
                <w:sz w:val="22"/>
                <w:szCs w:val="22"/>
              </w:rPr>
              <w:t>1</w:t>
            </w:r>
          </w:p>
        </w:tc>
        <w:tc>
          <w:tcPr>
            <w:tcW w:w="436" w:type="dxa"/>
            <w:tcBorders>
              <w:top w:val="nil"/>
              <w:left w:val="nil"/>
              <w:bottom w:val="single" w:sz="4" w:space="0" w:color="auto"/>
              <w:right w:val="nil"/>
            </w:tcBorders>
            <w:shd w:val="clear" w:color="auto" w:fill="auto"/>
            <w:vAlign w:val="bottom"/>
            <w:hideMark/>
          </w:tcPr>
          <w:p w14:paraId="54F80417" w14:textId="77777777" w:rsidR="006741CC" w:rsidRPr="006741CC" w:rsidRDefault="006741CC" w:rsidP="006741CC">
            <w:pPr>
              <w:widowControl/>
              <w:jc w:val="center"/>
              <w:rPr>
                <w:sz w:val="22"/>
                <w:szCs w:val="22"/>
              </w:rPr>
            </w:pPr>
            <w:r w:rsidRPr="006741CC">
              <w:rPr>
                <w:sz w:val="22"/>
                <w:szCs w:val="22"/>
              </w:rPr>
              <w:t>01</w:t>
            </w:r>
          </w:p>
        </w:tc>
        <w:tc>
          <w:tcPr>
            <w:tcW w:w="766" w:type="dxa"/>
            <w:tcBorders>
              <w:top w:val="nil"/>
              <w:left w:val="nil"/>
              <w:bottom w:val="single" w:sz="4" w:space="0" w:color="auto"/>
              <w:right w:val="single" w:sz="4" w:space="0" w:color="auto"/>
            </w:tcBorders>
            <w:shd w:val="clear" w:color="auto" w:fill="auto"/>
            <w:vAlign w:val="bottom"/>
            <w:hideMark/>
          </w:tcPr>
          <w:p w14:paraId="49C1D0FA" w14:textId="77777777" w:rsidR="006741CC" w:rsidRPr="006741CC" w:rsidRDefault="006741CC" w:rsidP="006741CC">
            <w:pPr>
              <w:widowControl/>
              <w:jc w:val="center"/>
              <w:rPr>
                <w:sz w:val="22"/>
                <w:szCs w:val="22"/>
              </w:rPr>
            </w:pPr>
            <w:r w:rsidRPr="006741CC">
              <w:rPr>
                <w:sz w:val="22"/>
                <w:szCs w:val="22"/>
              </w:rPr>
              <w:t>26070</w:t>
            </w:r>
          </w:p>
        </w:tc>
        <w:tc>
          <w:tcPr>
            <w:tcW w:w="566" w:type="dxa"/>
            <w:tcBorders>
              <w:top w:val="nil"/>
              <w:left w:val="nil"/>
              <w:bottom w:val="single" w:sz="4" w:space="0" w:color="auto"/>
              <w:right w:val="single" w:sz="4" w:space="0" w:color="auto"/>
            </w:tcBorders>
            <w:shd w:val="clear" w:color="auto" w:fill="auto"/>
            <w:noWrap/>
            <w:vAlign w:val="bottom"/>
            <w:hideMark/>
          </w:tcPr>
          <w:p w14:paraId="2B7AF2DE" w14:textId="77777777" w:rsidR="006741CC" w:rsidRPr="006741CC" w:rsidRDefault="006741CC" w:rsidP="006741CC">
            <w:pPr>
              <w:widowControl/>
              <w:jc w:val="center"/>
              <w:rPr>
                <w:sz w:val="22"/>
                <w:szCs w:val="22"/>
              </w:rPr>
            </w:pPr>
            <w:r w:rsidRPr="006741CC">
              <w:rPr>
                <w:sz w:val="22"/>
                <w:szCs w:val="22"/>
              </w:rPr>
              <w:t>200</w:t>
            </w:r>
          </w:p>
        </w:tc>
        <w:tc>
          <w:tcPr>
            <w:tcW w:w="466" w:type="dxa"/>
            <w:tcBorders>
              <w:top w:val="nil"/>
              <w:left w:val="nil"/>
              <w:bottom w:val="single" w:sz="4" w:space="0" w:color="auto"/>
              <w:right w:val="single" w:sz="4" w:space="0" w:color="auto"/>
            </w:tcBorders>
            <w:shd w:val="clear" w:color="auto" w:fill="auto"/>
            <w:noWrap/>
            <w:vAlign w:val="bottom"/>
            <w:hideMark/>
          </w:tcPr>
          <w:p w14:paraId="26C405A4" w14:textId="77777777" w:rsidR="006741CC" w:rsidRPr="006741CC" w:rsidRDefault="006741CC" w:rsidP="006741CC">
            <w:pPr>
              <w:widowControl/>
              <w:rPr>
                <w:sz w:val="22"/>
                <w:szCs w:val="22"/>
              </w:rPr>
            </w:pPr>
            <w:r w:rsidRPr="006741CC">
              <w:rPr>
                <w:sz w:val="22"/>
                <w:szCs w:val="22"/>
              </w:rPr>
              <w:t> </w:t>
            </w:r>
          </w:p>
        </w:tc>
        <w:tc>
          <w:tcPr>
            <w:tcW w:w="500" w:type="dxa"/>
            <w:tcBorders>
              <w:top w:val="nil"/>
              <w:left w:val="nil"/>
              <w:bottom w:val="single" w:sz="4" w:space="0" w:color="auto"/>
              <w:right w:val="single" w:sz="4" w:space="0" w:color="auto"/>
            </w:tcBorders>
            <w:shd w:val="clear" w:color="auto" w:fill="auto"/>
            <w:noWrap/>
            <w:vAlign w:val="bottom"/>
            <w:hideMark/>
          </w:tcPr>
          <w:p w14:paraId="491939FF" w14:textId="77777777" w:rsidR="006741CC" w:rsidRPr="006741CC" w:rsidRDefault="006741CC" w:rsidP="006741CC">
            <w:pPr>
              <w:widowControl/>
              <w:jc w:val="center"/>
              <w:rPr>
                <w:sz w:val="22"/>
                <w:szCs w:val="22"/>
              </w:rPr>
            </w:pPr>
            <w:r w:rsidRPr="006741CC">
              <w:rPr>
                <w:sz w:val="22"/>
                <w:szCs w:val="22"/>
              </w:rPr>
              <w:t> </w:t>
            </w:r>
          </w:p>
        </w:tc>
        <w:tc>
          <w:tcPr>
            <w:tcW w:w="1151" w:type="dxa"/>
            <w:tcBorders>
              <w:top w:val="nil"/>
              <w:left w:val="nil"/>
              <w:bottom w:val="single" w:sz="4" w:space="0" w:color="auto"/>
              <w:right w:val="single" w:sz="4" w:space="0" w:color="auto"/>
            </w:tcBorders>
            <w:shd w:val="clear" w:color="auto" w:fill="auto"/>
            <w:noWrap/>
            <w:vAlign w:val="bottom"/>
            <w:hideMark/>
          </w:tcPr>
          <w:p w14:paraId="67D2C82C" w14:textId="77777777" w:rsidR="006741CC" w:rsidRPr="006741CC" w:rsidRDefault="006741CC" w:rsidP="006741CC">
            <w:pPr>
              <w:widowControl/>
              <w:jc w:val="right"/>
              <w:rPr>
                <w:sz w:val="22"/>
                <w:szCs w:val="22"/>
              </w:rPr>
            </w:pPr>
            <w:r w:rsidRPr="006741CC">
              <w:rPr>
                <w:sz w:val="22"/>
                <w:szCs w:val="22"/>
              </w:rPr>
              <w:t>10,00</w:t>
            </w:r>
          </w:p>
        </w:tc>
        <w:tc>
          <w:tcPr>
            <w:tcW w:w="1151" w:type="dxa"/>
            <w:tcBorders>
              <w:top w:val="nil"/>
              <w:left w:val="nil"/>
              <w:bottom w:val="single" w:sz="4" w:space="0" w:color="auto"/>
              <w:right w:val="single" w:sz="4" w:space="0" w:color="auto"/>
            </w:tcBorders>
            <w:shd w:val="clear" w:color="auto" w:fill="auto"/>
            <w:noWrap/>
            <w:vAlign w:val="bottom"/>
            <w:hideMark/>
          </w:tcPr>
          <w:p w14:paraId="1C562657" w14:textId="77777777" w:rsidR="006741CC" w:rsidRPr="006741CC" w:rsidRDefault="006741CC" w:rsidP="006741CC">
            <w:pPr>
              <w:widowControl/>
              <w:jc w:val="right"/>
              <w:rPr>
                <w:sz w:val="22"/>
                <w:szCs w:val="22"/>
              </w:rPr>
            </w:pPr>
            <w:r w:rsidRPr="006741CC">
              <w:rPr>
                <w:sz w:val="22"/>
                <w:szCs w:val="22"/>
              </w:rPr>
              <w:t>10,00</w:t>
            </w:r>
          </w:p>
        </w:tc>
        <w:tc>
          <w:tcPr>
            <w:tcW w:w="1151" w:type="dxa"/>
            <w:tcBorders>
              <w:top w:val="nil"/>
              <w:left w:val="nil"/>
              <w:bottom w:val="single" w:sz="4" w:space="0" w:color="auto"/>
              <w:right w:val="single" w:sz="4" w:space="0" w:color="auto"/>
            </w:tcBorders>
            <w:shd w:val="clear" w:color="auto" w:fill="auto"/>
            <w:noWrap/>
            <w:vAlign w:val="bottom"/>
            <w:hideMark/>
          </w:tcPr>
          <w:p w14:paraId="30098FBA" w14:textId="77777777" w:rsidR="006741CC" w:rsidRPr="006741CC" w:rsidRDefault="006741CC" w:rsidP="006741CC">
            <w:pPr>
              <w:widowControl/>
              <w:jc w:val="right"/>
              <w:rPr>
                <w:sz w:val="22"/>
                <w:szCs w:val="22"/>
              </w:rPr>
            </w:pPr>
            <w:r w:rsidRPr="006741CC">
              <w:rPr>
                <w:sz w:val="22"/>
                <w:szCs w:val="22"/>
              </w:rPr>
              <w:t>10,00</w:t>
            </w:r>
          </w:p>
        </w:tc>
      </w:tr>
      <w:tr w:rsidR="006741CC" w:rsidRPr="006741CC" w14:paraId="78A9D4FD" w14:textId="77777777" w:rsidTr="00BF731A">
        <w:trPr>
          <w:trHeight w:val="825"/>
        </w:trPr>
        <w:tc>
          <w:tcPr>
            <w:tcW w:w="3958" w:type="dxa"/>
            <w:tcBorders>
              <w:top w:val="nil"/>
              <w:left w:val="single" w:sz="4" w:space="0" w:color="auto"/>
              <w:bottom w:val="single" w:sz="4" w:space="0" w:color="auto"/>
              <w:right w:val="single" w:sz="4" w:space="0" w:color="auto"/>
            </w:tcBorders>
            <w:shd w:val="clear" w:color="auto" w:fill="auto"/>
            <w:vAlign w:val="bottom"/>
            <w:hideMark/>
          </w:tcPr>
          <w:p w14:paraId="7BB9E694" w14:textId="77777777" w:rsidR="006741CC" w:rsidRPr="006741CC" w:rsidRDefault="006741CC" w:rsidP="006741CC">
            <w:pPr>
              <w:widowControl/>
              <w:rPr>
                <w:sz w:val="22"/>
                <w:szCs w:val="22"/>
              </w:rPr>
            </w:pPr>
            <w:r w:rsidRPr="006741CC">
              <w:rPr>
                <w:sz w:val="22"/>
                <w:szCs w:val="22"/>
              </w:rPr>
              <w:t>Иные закупки товаров, работ и услуг для обеспечения государственных (муниципальных) нужд</w:t>
            </w:r>
          </w:p>
        </w:tc>
        <w:tc>
          <w:tcPr>
            <w:tcW w:w="436" w:type="dxa"/>
            <w:tcBorders>
              <w:top w:val="nil"/>
              <w:left w:val="nil"/>
              <w:bottom w:val="single" w:sz="4" w:space="0" w:color="auto"/>
              <w:right w:val="nil"/>
            </w:tcBorders>
            <w:shd w:val="clear" w:color="auto" w:fill="auto"/>
            <w:vAlign w:val="bottom"/>
            <w:hideMark/>
          </w:tcPr>
          <w:p w14:paraId="25CFC7A9" w14:textId="77777777" w:rsidR="006741CC" w:rsidRPr="006741CC" w:rsidRDefault="006741CC" w:rsidP="006741CC">
            <w:pPr>
              <w:widowControl/>
              <w:jc w:val="center"/>
              <w:rPr>
                <w:sz w:val="22"/>
                <w:szCs w:val="22"/>
              </w:rPr>
            </w:pPr>
            <w:r w:rsidRPr="006741CC">
              <w:rPr>
                <w:sz w:val="22"/>
                <w:szCs w:val="22"/>
              </w:rPr>
              <w:t>09</w:t>
            </w:r>
          </w:p>
        </w:tc>
        <w:tc>
          <w:tcPr>
            <w:tcW w:w="326" w:type="dxa"/>
            <w:tcBorders>
              <w:top w:val="nil"/>
              <w:left w:val="nil"/>
              <w:bottom w:val="single" w:sz="4" w:space="0" w:color="auto"/>
              <w:right w:val="nil"/>
            </w:tcBorders>
            <w:shd w:val="clear" w:color="auto" w:fill="auto"/>
            <w:vAlign w:val="bottom"/>
            <w:hideMark/>
          </w:tcPr>
          <w:p w14:paraId="2F2B56AB" w14:textId="77777777" w:rsidR="006741CC" w:rsidRPr="006741CC" w:rsidRDefault="006741CC" w:rsidP="006741CC">
            <w:pPr>
              <w:widowControl/>
              <w:jc w:val="center"/>
              <w:rPr>
                <w:sz w:val="22"/>
                <w:szCs w:val="22"/>
              </w:rPr>
            </w:pPr>
            <w:r w:rsidRPr="006741CC">
              <w:rPr>
                <w:sz w:val="22"/>
                <w:szCs w:val="22"/>
              </w:rPr>
              <w:t>1</w:t>
            </w:r>
          </w:p>
        </w:tc>
        <w:tc>
          <w:tcPr>
            <w:tcW w:w="436" w:type="dxa"/>
            <w:tcBorders>
              <w:top w:val="nil"/>
              <w:left w:val="nil"/>
              <w:bottom w:val="single" w:sz="4" w:space="0" w:color="auto"/>
              <w:right w:val="nil"/>
            </w:tcBorders>
            <w:shd w:val="clear" w:color="auto" w:fill="auto"/>
            <w:vAlign w:val="bottom"/>
            <w:hideMark/>
          </w:tcPr>
          <w:p w14:paraId="2CA8A169" w14:textId="77777777" w:rsidR="006741CC" w:rsidRPr="006741CC" w:rsidRDefault="006741CC" w:rsidP="006741CC">
            <w:pPr>
              <w:widowControl/>
              <w:jc w:val="center"/>
              <w:rPr>
                <w:sz w:val="22"/>
                <w:szCs w:val="22"/>
              </w:rPr>
            </w:pPr>
            <w:r w:rsidRPr="006741CC">
              <w:rPr>
                <w:sz w:val="22"/>
                <w:szCs w:val="22"/>
              </w:rPr>
              <w:t>01</w:t>
            </w:r>
          </w:p>
        </w:tc>
        <w:tc>
          <w:tcPr>
            <w:tcW w:w="766" w:type="dxa"/>
            <w:tcBorders>
              <w:top w:val="nil"/>
              <w:left w:val="nil"/>
              <w:bottom w:val="single" w:sz="4" w:space="0" w:color="auto"/>
              <w:right w:val="single" w:sz="4" w:space="0" w:color="auto"/>
            </w:tcBorders>
            <w:shd w:val="clear" w:color="auto" w:fill="auto"/>
            <w:vAlign w:val="bottom"/>
            <w:hideMark/>
          </w:tcPr>
          <w:p w14:paraId="5C44F0F7" w14:textId="77777777" w:rsidR="006741CC" w:rsidRPr="006741CC" w:rsidRDefault="006741CC" w:rsidP="006741CC">
            <w:pPr>
              <w:widowControl/>
              <w:jc w:val="center"/>
              <w:rPr>
                <w:sz w:val="22"/>
                <w:szCs w:val="22"/>
              </w:rPr>
            </w:pPr>
            <w:r w:rsidRPr="006741CC">
              <w:rPr>
                <w:sz w:val="22"/>
                <w:szCs w:val="22"/>
              </w:rPr>
              <w:t>26070</w:t>
            </w:r>
          </w:p>
        </w:tc>
        <w:tc>
          <w:tcPr>
            <w:tcW w:w="566" w:type="dxa"/>
            <w:tcBorders>
              <w:top w:val="nil"/>
              <w:left w:val="nil"/>
              <w:bottom w:val="single" w:sz="4" w:space="0" w:color="auto"/>
              <w:right w:val="single" w:sz="4" w:space="0" w:color="auto"/>
            </w:tcBorders>
            <w:shd w:val="clear" w:color="auto" w:fill="auto"/>
            <w:noWrap/>
            <w:vAlign w:val="bottom"/>
            <w:hideMark/>
          </w:tcPr>
          <w:p w14:paraId="5BDD19EE" w14:textId="77777777" w:rsidR="006741CC" w:rsidRPr="006741CC" w:rsidRDefault="006741CC" w:rsidP="006741CC">
            <w:pPr>
              <w:widowControl/>
              <w:jc w:val="center"/>
              <w:rPr>
                <w:sz w:val="22"/>
                <w:szCs w:val="22"/>
              </w:rPr>
            </w:pPr>
            <w:r w:rsidRPr="006741CC">
              <w:rPr>
                <w:sz w:val="22"/>
                <w:szCs w:val="22"/>
              </w:rPr>
              <w:t>240</w:t>
            </w:r>
          </w:p>
        </w:tc>
        <w:tc>
          <w:tcPr>
            <w:tcW w:w="466" w:type="dxa"/>
            <w:tcBorders>
              <w:top w:val="nil"/>
              <w:left w:val="nil"/>
              <w:bottom w:val="single" w:sz="4" w:space="0" w:color="auto"/>
              <w:right w:val="single" w:sz="4" w:space="0" w:color="auto"/>
            </w:tcBorders>
            <w:shd w:val="clear" w:color="auto" w:fill="auto"/>
            <w:noWrap/>
            <w:vAlign w:val="bottom"/>
            <w:hideMark/>
          </w:tcPr>
          <w:p w14:paraId="4C38B65F" w14:textId="77777777" w:rsidR="006741CC" w:rsidRPr="006741CC" w:rsidRDefault="006741CC" w:rsidP="006741CC">
            <w:pPr>
              <w:widowControl/>
              <w:rPr>
                <w:sz w:val="22"/>
                <w:szCs w:val="22"/>
              </w:rPr>
            </w:pPr>
            <w:r w:rsidRPr="006741CC">
              <w:rPr>
                <w:sz w:val="22"/>
                <w:szCs w:val="22"/>
              </w:rPr>
              <w:t> </w:t>
            </w:r>
          </w:p>
        </w:tc>
        <w:tc>
          <w:tcPr>
            <w:tcW w:w="500" w:type="dxa"/>
            <w:tcBorders>
              <w:top w:val="nil"/>
              <w:left w:val="nil"/>
              <w:bottom w:val="single" w:sz="4" w:space="0" w:color="auto"/>
              <w:right w:val="single" w:sz="4" w:space="0" w:color="auto"/>
            </w:tcBorders>
            <w:shd w:val="clear" w:color="auto" w:fill="auto"/>
            <w:noWrap/>
            <w:vAlign w:val="bottom"/>
            <w:hideMark/>
          </w:tcPr>
          <w:p w14:paraId="36B93E78" w14:textId="77777777" w:rsidR="006741CC" w:rsidRPr="006741CC" w:rsidRDefault="006741CC" w:rsidP="006741CC">
            <w:pPr>
              <w:widowControl/>
              <w:jc w:val="center"/>
              <w:rPr>
                <w:sz w:val="22"/>
                <w:szCs w:val="22"/>
              </w:rPr>
            </w:pPr>
            <w:r w:rsidRPr="006741CC">
              <w:rPr>
                <w:sz w:val="22"/>
                <w:szCs w:val="22"/>
              </w:rPr>
              <w:t> </w:t>
            </w:r>
          </w:p>
        </w:tc>
        <w:tc>
          <w:tcPr>
            <w:tcW w:w="1151" w:type="dxa"/>
            <w:tcBorders>
              <w:top w:val="nil"/>
              <w:left w:val="nil"/>
              <w:bottom w:val="single" w:sz="4" w:space="0" w:color="auto"/>
              <w:right w:val="single" w:sz="4" w:space="0" w:color="auto"/>
            </w:tcBorders>
            <w:shd w:val="clear" w:color="auto" w:fill="auto"/>
            <w:noWrap/>
            <w:vAlign w:val="bottom"/>
            <w:hideMark/>
          </w:tcPr>
          <w:p w14:paraId="7B9E40E8" w14:textId="77777777" w:rsidR="006741CC" w:rsidRPr="006741CC" w:rsidRDefault="006741CC" w:rsidP="006741CC">
            <w:pPr>
              <w:widowControl/>
              <w:jc w:val="right"/>
              <w:rPr>
                <w:sz w:val="22"/>
                <w:szCs w:val="22"/>
              </w:rPr>
            </w:pPr>
            <w:r w:rsidRPr="006741CC">
              <w:rPr>
                <w:sz w:val="22"/>
                <w:szCs w:val="22"/>
              </w:rPr>
              <w:t>10,00</w:t>
            </w:r>
          </w:p>
        </w:tc>
        <w:tc>
          <w:tcPr>
            <w:tcW w:w="1151" w:type="dxa"/>
            <w:tcBorders>
              <w:top w:val="nil"/>
              <w:left w:val="nil"/>
              <w:bottom w:val="single" w:sz="4" w:space="0" w:color="auto"/>
              <w:right w:val="single" w:sz="4" w:space="0" w:color="auto"/>
            </w:tcBorders>
            <w:shd w:val="clear" w:color="auto" w:fill="auto"/>
            <w:noWrap/>
            <w:vAlign w:val="bottom"/>
            <w:hideMark/>
          </w:tcPr>
          <w:p w14:paraId="012CF0C8" w14:textId="77777777" w:rsidR="006741CC" w:rsidRPr="006741CC" w:rsidRDefault="006741CC" w:rsidP="006741CC">
            <w:pPr>
              <w:widowControl/>
              <w:jc w:val="right"/>
              <w:rPr>
                <w:sz w:val="22"/>
                <w:szCs w:val="22"/>
              </w:rPr>
            </w:pPr>
            <w:r w:rsidRPr="006741CC">
              <w:rPr>
                <w:sz w:val="22"/>
                <w:szCs w:val="22"/>
              </w:rPr>
              <w:t>10,00</w:t>
            </w:r>
          </w:p>
        </w:tc>
        <w:tc>
          <w:tcPr>
            <w:tcW w:w="1151" w:type="dxa"/>
            <w:tcBorders>
              <w:top w:val="nil"/>
              <w:left w:val="nil"/>
              <w:bottom w:val="single" w:sz="4" w:space="0" w:color="auto"/>
              <w:right w:val="single" w:sz="4" w:space="0" w:color="auto"/>
            </w:tcBorders>
            <w:shd w:val="clear" w:color="auto" w:fill="auto"/>
            <w:noWrap/>
            <w:vAlign w:val="bottom"/>
            <w:hideMark/>
          </w:tcPr>
          <w:p w14:paraId="341DDCBC" w14:textId="77777777" w:rsidR="006741CC" w:rsidRPr="006741CC" w:rsidRDefault="006741CC" w:rsidP="006741CC">
            <w:pPr>
              <w:widowControl/>
              <w:jc w:val="right"/>
              <w:rPr>
                <w:sz w:val="22"/>
                <w:szCs w:val="22"/>
              </w:rPr>
            </w:pPr>
            <w:r w:rsidRPr="006741CC">
              <w:rPr>
                <w:sz w:val="22"/>
                <w:szCs w:val="22"/>
              </w:rPr>
              <w:t>10,00</w:t>
            </w:r>
          </w:p>
        </w:tc>
      </w:tr>
      <w:tr w:rsidR="006741CC" w:rsidRPr="006741CC" w14:paraId="15AB9110" w14:textId="77777777" w:rsidTr="00BF731A">
        <w:trPr>
          <w:trHeight w:val="825"/>
        </w:trPr>
        <w:tc>
          <w:tcPr>
            <w:tcW w:w="3958" w:type="dxa"/>
            <w:tcBorders>
              <w:top w:val="nil"/>
              <w:left w:val="single" w:sz="4" w:space="0" w:color="auto"/>
              <w:bottom w:val="single" w:sz="4" w:space="0" w:color="auto"/>
              <w:right w:val="single" w:sz="4" w:space="0" w:color="auto"/>
            </w:tcBorders>
            <w:shd w:val="clear" w:color="auto" w:fill="auto"/>
            <w:vAlign w:val="bottom"/>
            <w:hideMark/>
          </w:tcPr>
          <w:p w14:paraId="265CD833" w14:textId="77777777" w:rsidR="006741CC" w:rsidRPr="006741CC" w:rsidRDefault="006741CC" w:rsidP="006741CC">
            <w:pPr>
              <w:widowControl/>
              <w:rPr>
                <w:sz w:val="22"/>
                <w:szCs w:val="22"/>
              </w:rPr>
            </w:pPr>
            <w:r w:rsidRPr="006741CC">
              <w:rPr>
                <w:sz w:val="22"/>
                <w:szCs w:val="22"/>
              </w:rPr>
              <w:t>ОБЩЕГОСУДАРСТВЕННЫЕ ВОПРОСЫ</w:t>
            </w:r>
          </w:p>
        </w:tc>
        <w:tc>
          <w:tcPr>
            <w:tcW w:w="436" w:type="dxa"/>
            <w:tcBorders>
              <w:top w:val="nil"/>
              <w:left w:val="nil"/>
              <w:bottom w:val="single" w:sz="4" w:space="0" w:color="auto"/>
              <w:right w:val="nil"/>
            </w:tcBorders>
            <w:shd w:val="clear" w:color="auto" w:fill="auto"/>
            <w:vAlign w:val="bottom"/>
            <w:hideMark/>
          </w:tcPr>
          <w:p w14:paraId="52DED625" w14:textId="77777777" w:rsidR="006741CC" w:rsidRPr="006741CC" w:rsidRDefault="006741CC" w:rsidP="006741CC">
            <w:pPr>
              <w:widowControl/>
              <w:jc w:val="center"/>
              <w:rPr>
                <w:sz w:val="22"/>
                <w:szCs w:val="22"/>
              </w:rPr>
            </w:pPr>
            <w:r w:rsidRPr="006741CC">
              <w:rPr>
                <w:sz w:val="22"/>
                <w:szCs w:val="22"/>
              </w:rPr>
              <w:t>09</w:t>
            </w:r>
          </w:p>
        </w:tc>
        <w:tc>
          <w:tcPr>
            <w:tcW w:w="326" w:type="dxa"/>
            <w:tcBorders>
              <w:top w:val="nil"/>
              <w:left w:val="nil"/>
              <w:bottom w:val="single" w:sz="4" w:space="0" w:color="auto"/>
              <w:right w:val="nil"/>
            </w:tcBorders>
            <w:shd w:val="clear" w:color="auto" w:fill="auto"/>
            <w:vAlign w:val="bottom"/>
            <w:hideMark/>
          </w:tcPr>
          <w:p w14:paraId="49CA3D6E" w14:textId="77777777" w:rsidR="006741CC" w:rsidRPr="006741CC" w:rsidRDefault="006741CC" w:rsidP="006741CC">
            <w:pPr>
              <w:widowControl/>
              <w:jc w:val="center"/>
              <w:rPr>
                <w:sz w:val="22"/>
                <w:szCs w:val="22"/>
              </w:rPr>
            </w:pPr>
            <w:r w:rsidRPr="006741CC">
              <w:rPr>
                <w:sz w:val="22"/>
                <w:szCs w:val="22"/>
              </w:rPr>
              <w:t>1</w:t>
            </w:r>
          </w:p>
        </w:tc>
        <w:tc>
          <w:tcPr>
            <w:tcW w:w="436" w:type="dxa"/>
            <w:tcBorders>
              <w:top w:val="nil"/>
              <w:left w:val="nil"/>
              <w:bottom w:val="single" w:sz="4" w:space="0" w:color="auto"/>
              <w:right w:val="nil"/>
            </w:tcBorders>
            <w:shd w:val="clear" w:color="auto" w:fill="auto"/>
            <w:vAlign w:val="bottom"/>
            <w:hideMark/>
          </w:tcPr>
          <w:p w14:paraId="6EA385B1" w14:textId="77777777" w:rsidR="006741CC" w:rsidRPr="006741CC" w:rsidRDefault="006741CC" w:rsidP="006741CC">
            <w:pPr>
              <w:widowControl/>
              <w:jc w:val="center"/>
              <w:rPr>
                <w:sz w:val="22"/>
                <w:szCs w:val="22"/>
              </w:rPr>
            </w:pPr>
            <w:r w:rsidRPr="006741CC">
              <w:rPr>
                <w:sz w:val="22"/>
                <w:szCs w:val="22"/>
              </w:rPr>
              <w:t>01</w:t>
            </w:r>
          </w:p>
        </w:tc>
        <w:tc>
          <w:tcPr>
            <w:tcW w:w="766" w:type="dxa"/>
            <w:tcBorders>
              <w:top w:val="nil"/>
              <w:left w:val="nil"/>
              <w:bottom w:val="single" w:sz="4" w:space="0" w:color="auto"/>
              <w:right w:val="single" w:sz="4" w:space="0" w:color="auto"/>
            </w:tcBorders>
            <w:shd w:val="clear" w:color="auto" w:fill="auto"/>
            <w:vAlign w:val="bottom"/>
            <w:hideMark/>
          </w:tcPr>
          <w:p w14:paraId="124CC440" w14:textId="77777777" w:rsidR="006741CC" w:rsidRPr="006741CC" w:rsidRDefault="006741CC" w:rsidP="006741CC">
            <w:pPr>
              <w:widowControl/>
              <w:jc w:val="center"/>
              <w:rPr>
                <w:sz w:val="22"/>
                <w:szCs w:val="22"/>
              </w:rPr>
            </w:pPr>
            <w:r w:rsidRPr="006741CC">
              <w:rPr>
                <w:sz w:val="22"/>
                <w:szCs w:val="22"/>
              </w:rPr>
              <w:t>26070</w:t>
            </w:r>
          </w:p>
        </w:tc>
        <w:tc>
          <w:tcPr>
            <w:tcW w:w="566" w:type="dxa"/>
            <w:tcBorders>
              <w:top w:val="nil"/>
              <w:left w:val="nil"/>
              <w:bottom w:val="single" w:sz="4" w:space="0" w:color="auto"/>
              <w:right w:val="single" w:sz="4" w:space="0" w:color="auto"/>
            </w:tcBorders>
            <w:shd w:val="clear" w:color="auto" w:fill="auto"/>
            <w:noWrap/>
            <w:vAlign w:val="bottom"/>
            <w:hideMark/>
          </w:tcPr>
          <w:p w14:paraId="261182EC" w14:textId="77777777" w:rsidR="006741CC" w:rsidRPr="006741CC" w:rsidRDefault="006741CC" w:rsidP="006741CC">
            <w:pPr>
              <w:widowControl/>
              <w:jc w:val="center"/>
              <w:rPr>
                <w:sz w:val="22"/>
                <w:szCs w:val="22"/>
              </w:rPr>
            </w:pPr>
            <w:r w:rsidRPr="006741CC">
              <w:rPr>
                <w:sz w:val="22"/>
                <w:szCs w:val="22"/>
              </w:rPr>
              <w:t>240</w:t>
            </w:r>
          </w:p>
        </w:tc>
        <w:tc>
          <w:tcPr>
            <w:tcW w:w="466" w:type="dxa"/>
            <w:tcBorders>
              <w:top w:val="nil"/>
              <w:left w:val="nil"/>
              <w:bottom w:val="single" w:sz="4" w:space="0" w:color="auto"/>
              <w:right w:val="single" w:sz="4" w:space="0" w:color="auto"/>
            </w:tcBorders>
            <w:shd w:val="clear" w:color="auto" w:fill="auto"/>
            <w:noWrap/>
            <w:vAlign w:val="bottom"/>
            <w:hideMark/>
          </w:tcPr>
          <w:p w14:paraId="08D87001" w14:textId="77777777" w:rsidR="006741CC" w:rsidRPr="006741CC" w:rsidRDefault="006741CC" w:rsidP="006741CC">
            <w:pPr>
              <w:widowControl/>
              <w:rPr>
                <w:sz w:val="22"/>
                <w:szCs w:val="22"/>
              </w:rPr>
            </w:pPr>
            <w:r w:rsidRPr="006741CC">
              <w:rPr>
                <w:sz w:val="22"/>
                <w:szCs w:val="22"/>
              </w:rPr>
              <w:t>01</w:t>
            </w:r>
          </w:p>
        </w:tc>
        <w:tc>
          <w:tcPr>
            <w:tcW w:w="500" w:type="dxa"/>
            <w:tcBorders>
              <w:top w:val="nil"/>
              <w:left w:val="nil"/>
              <w:bottom w:val="single" w:sz="4" w:space="0" w:color="auto"/>
              <w:right w:val="single" w:sz="4" w:space="0" w:color="auto"/>
            </w:tcBorders>
            <w:shd w:val="clear" w:color="auto" w:fill="auto"/>
            <w:noWrap/>
            <w:vAlign w:val="bottom"/>
            <w:hideMark/>
          </w:tcPr>
          <w:p w14:paraId="724D88CA" w14:textId="77777777" w:rsidR="006741CC" w:rsidRPr="006741CC" w:rsidRDefault="006741CC" w:rsidP="006741CC">
            <w:pPr>
              <w:widowControl/>
              <w:jc w:val="center"/>
              <w:rPr>
                <w:sz w:val="22"/>
                <w:szCs w:val="22"/>
              </w:rPr>
            </w:pPr>
            <w:r w:rsidRPr="006741CC">
              <w:rPr>
                <w:sz w:val="22"/>
                <w:szCs w:val="22"/>
              </w:rPr>
              <w:t>00</w:t>
            </w:r>
          </w:p>
        </w:tc>
        <w:tc>
          <w:tcPr>
            <w:tcW w:w="1151" w:type="dxa"/>
            <w:tcBorders>
              <w:top w:val="nil"/>
              <w:left w:val="nil"/>
              <w:bottom w:val="single" w:sz="4" w:space="0" w:color="auto"/>
              <w:right w:val="single" w:sz="4" w:space="0" w:color="auto"/>
            </w:tcBorders>
            <w:shd w:val="clear" w:color="auto" w:fill="auto"/>
            <w:noWrap/>
            <w:vAlign w:val="bottom"/>
            <w:hideMark/>
          </w:tcPr>
          <w:p w14:paraId="23859097" w14:textId="77777777" w:rsidR="006741CC" w:rsidRPr="006741CC" w:rsidRDefault="006741CC" w:rsidP="006741CC">
            <w:pPr>
              <w:widowControl/>
              <w:jc w:val="right"/>
              <w:rPr>
                <w:sz w:val="22"/>
                <w:szCs w:val="22"/>
              </w:rPr>
            </w:pPr>
            <w:r w:rsidRPr="006741CC">
              <w:rPr>
                <w:sz w:val="22"/>
                <w:szCs w:val="22"/>
              </w:rPr>
              <w:t>10,00</w:t>
            </w:r>
          </w:p>
        </w:tc>
        <w:tc>
          <w:tcPr>
            <w:tcW w:w="1151" w:type="dxa"/>
            <w:tcBorders>
              <w:top w:val="nil"/>
              <w:left w:val="nil"/>
              <w:bottom w:val="single" w:sz="4" w:space="0" w:color="auto"/>
              <w:right w:val="single" w:sz="4" w:space="0" w:color="auto"/>
            </w:tcBorders>
            <w:shd w:val="clear" w:color="auto" w:fill="auto"/>
            <w:noWrap/>
            <w:vAlign w:val="bottom"/>
            <w:hideMark/>
          </w:tcPr>
          <w:p w14:paraId="5608B736" w14:textId="77777777" w:rsidR="006741CC" w:rsidRPr="006741CC" w:rsidRDefault="006741CC" w:rsidP="006741CC">
            <w:pPr>
              <w:widowControl/>
              <w:jc w:val="right"/>
              <w:rPr>
                <w:sz w:val="22"/>
                <w:szCs w:val="22"/>
              </w:rPr>
            </w:pPr>
            <w:r w:rsidRPr="006741CC">
              <w:rPr>
                <w:sz w:val="22"/>
                <w:szCs w:val="22"/>
              </w:rPr>
              <w:t>10,00</w:t>
            </w:r>
          </w:p>
        </w:tc>
        <w:tc>
          <w:tcPr>
            <w:tcW w:w="1151" w:type="dxa"/>
            <w:tcBorders>
              <w:top w:val="nil"/>
              <w:left w:val="nil"/>
              <w:bottom w:val="single" w:sz="4" w:space="0" w:color="auto"/>
              <w:right w:val="single" w:sz="4" w:space="0" w:color="auto"/>
            </w:tcBorders>
            <w:shd w:val="clear" w:color="auto" w:fill="auto"/>
            <w:noWrap/>
            <w:vAlign w:val="bottom"/>
            <w:hideMark/>
          </w:tcPr>
          <w:p w14:paraId="276981F6" w14:textId="77777777" w:rsidR="006741CC" w:rsidRPr="006741CC" w:rsidRDefault="006741CC" w:rsidP="006741CC">
            <w:pPr>
              <w:widowControl/>
              <w:jc w:val="right"/>
              <w:rPr>
                <w:sz w:val="22"/>
                <w:szCs w:val="22"/>
              </w:rPr>
            </w:pPr>
            <w:r w:rsidRPr="006741CC">
              <w:rPr>
                <w:sz w:val="22"/>
                <w:szCs w:val="22"/>
              </w:rPr>
              <w:t>10,00</w:t>
            </w:r>
          </w:p>
        </w:tc>
      </w:tr>
      <w:tr w:rsidR="006741CC" w:rsidRPr="006741CC" w14:paraId="11DD2139" w14:textId="77777777" w:rsidTr="00BF731A">
        <w:trPr>
          <w:trHeight w:val="1080"/>
        </w:trPr>
        <w:tc>
          <w:tcPr>
            <w:tcW w:w="3958" w:type="dxa"/>
            <w:tcBorders>
              <w:top w:val="nil"/>
              <w:left w:val="single" w:sz="4" w:space="0" w:color="auto"/>
              <w:bottom w:val="single" w:sz="4" w:space="0" w:color="auto"/>
              <w:right w:val="single" w:sz="4" w:space="0" w:color="auto"/>
            </w:tcBorders>
            <w:shd w:val="clear" w:color="auto" w:fill="auto"/>
            <w:vAlign w:val="bottom"/>
            <w:hideMark/>
          </w:tcPr>
          <w:p w14:paraId="71E8CC5B" w14:textId="77777777" w:rsidR="006741CC" w:rsidRPr="006741CC" w:rsidRDefault="006741CC" w:rsidP="006741CC">
            <w:pPr>
              <w:widowControl/>
              <w:rPr>
                <w:sz w:val="22"/>
                <w:szCs w:val="22"/>
              </w:rPr>
            </w:pPr>
            <w:r w:rsidRPr="006741CC">
              <w:rPr>
                <w:sz w:val="22"/>
                <w:szCs w:val="22"/>
              </w:rPr>
              <w:t>Другие  общегосударственные вопросы</w:t>
            </w:r>
          </w:p>
        </w:tc>
        <w:tc>
          <w:tcPr>
            <w:tcW w:w="436" w:type="dxa"/>
            <w:tcBorders>
              <w:top w:val="nil"/>
              <w:left w:val="nil"/>
              <w:bottom w:val="single" w:sz="4" w:space="0" w:color="auto"/>
              <w:right w:val="single" w:sz="4" w:space="0" w:color="auto"/>
            </w:tcBorders>
            <w:shd w:val="clear" w:color="auto" w:fill="auto"/>
            <w:vAlign w:val="bottom"/>
            <w:hideMark/>
          </w:tcPr>
          <w:p w14:paraId="0AF4AC15" w14:textId="77777777" w:rsidR="006741CC" w:rsidRPr="006741CC" w:rsidRDefault="006741CC" w:rsidP="006741CC">
            <w:pPr>
              <w:widowControl/>
              <w:jc w:val="center"/>
              <w:rPr>
                <w:sz w:val="22"/>
                <w:szCs w:val="22"/>
              </w:rPr>
            </w:pPr>
            <w:r w:rsidRPr="006741CC">
              <w:rPr>
                <w:sz w:val="22"/>
                <w:szCs w:val="22"/>
              </w:rPr>
              <w:t>09</w:t>
            </w:r>
          </w:p>
        </w:tc>
        <w:tc>
          <w:tcPr>
            <w:tcW w:w="326" w:type="dxa"/>
            <w:tcBorders>
              <w:top w:val="nil"/>
              <w:left w:val="nil"/>
              <w:bottom w:val="single" w:sz="4" w:space="0" w:color="auto"/>
              <w:right w:val="nil"/>
            </w:tcBorders>
            <w:shd w:val="clear" w:color="auto" w:fill="auto"/>
            <w:vAlign w:val="bottom"/>
            <w:hideMark/>
          </w:tcPr>
          <w:p w14:paraId="677A6031" w14:textId="77777777" w:rsidR="006741CC" w:rsidRPr="006741CC" w:rsidRDefault="006741CC" w:rsidP="006741CC">
            <w:pPr>
              <w:widowControl/>
              <w:jc w:val="center"/>
              <w:rPr>
                <w:sz w:val="22"/>
                <w:szCs w:val="22"/>
              </w:rPr>
            </w:pPr>
            <w:r w:rsidRPr="006741CC">
              <w:rPr>
                <w:sz w:val="22"/>
                <w:szCs w:val="22"/>
              </w:rPr>
              <w:t>1</w:t>
            </w:r>
          </w:p>
        </w:tc>
        <w:tc>
          <w:tcPr>
            <w:tcW w:w="436" w:type="dxa"/>
            <w:tcBorders>
              <w:top w:val="nil"/>
              <w:left w:val="nil"/>
              <w:bottom w:val="single" w:sz="4" w:space="0" w:color="auto"/>
              <w:right w:val="nil"/>
            </w:tcBorders>
            <w:shd w:val="clear" w:color="auto" w:fill="auto"/>
            <w:vAlign w:val="bottom"/>
            <w:hideMark/>
          </w:tcPr>
          <w:p w14:paraId="5CC92B57" w14:textId="77777777" w:rsidR="006741CC" w:rsidRPr="006741CC" w:rsidRDefault="006741CC" w:rsidP="006741CC">
            <w:pPr>
              <w:widowControl/>
              <w:jc w:val="center"/>
              <w:rPr>
                <w:sz w:val="22"/>
                <w:szCs w:val="22"/>
              </w:rPr>
            </w:pPr>
            <w:r w:rsidRPr="006741CC">
              <w:rPr>
                <w:sz w:val="22"/>
                <w:szCs w:val="22"/>
              </w:rPr>
              <w:t>01</w:t>
            </w:r>
          </w:p>
        </w:tc>
        <w:tc>
          <w:tcPr>
            <w:tcW w:w="766" w:type="dxa"/>
            <w:tcBorders>
              <w:top w:val="nil"/>
              <w:left w:val="nil"/>
              <w:bottom w:val="single" w:sz="4" w:space="0" w:color="auto"/>
              <w:right w:val="nil"/>
            </w:tcBorders>
            <w:shd w:val="clear" w:color="auto" w:fill="auto"/>
            <w:vAlign w:val="bottom"/>
            <w:hideMark/>
          </w:tcPr>
          <w:p w14:paraId="2C9085E5" w14:textId="77777777" w:rsidR="006741CC" w:rsidRPr="006741CC" w:rsidRDefault="006741CC" w:rsidP="006741CC">
            <w:pPr>
              <w:widowControl/>
              <w:jc w:val="center"/>
              <w:rPr>
                <w:sz w:val="22"/>
                <w:szCs w:val="22"/>
              </w:rPr>
            </w:pPr>
            <w:r w:rsidRPr="006741CC">
              <w:rPr>
                <w:sz w:val="22"/>
                <w:szCs w:val="22"/>
              </w:rPr>
              <w:t>26070</w:t>
            </w:r>
          </w:p>
        </w:tc>
        <w:tc>
          <w:tcPr>
            <w:tcW w:w="566" w:type="dxa"/>
            <w:tcBorders>
              <w:top w:val="nil"/>
              <w:left w:val="nil"/>
              <w:bottom w:val="single" w:sz="4" w:space="0" w:color="auto"/>
              <w:right w:val="single" w:sz="4" w:space="0" w:color="auto"/>
            </w:tcBorders>
            <w:shd w:val="clear" w:color="auto" w:fill="auto"/>
            <w:vAlign w:val="bottom"/>
            <w:hideMark/>
          </w:tcPr>
          <w:p w14:paraId="3F6D5B23" w14:textId="77777777" w:rsidR="006741CC" w:rsidRPr="006741CC" w:rsidRDefault="006741CC" w:rsidP="006741CC">
            <w:pPr>
              <w:widowControl/>
              <w:jc w:val="center"/>
              <w:rPr>
                <w:sz w:val="22"/>
                <w:szCs w:val="22"/>
              </w:rPr>
            </w:pPr>
            <w:r w:rsidRPr="006741CC">
              <w:rPr>
                <w:sz w:val="22"/>
                <w:szCs w:val="22"/>
              </w:rPr>
              <w:t>240</w:t>
            </w:r>
          </w:p>
        </w:tc>
        <w:tc>
          <w:tcPr>
            <w:tcW w:w="466" w:type="dxa"/>
            <w:tcBorders>
              <w:top w:val="nil"/>
              <w:left w:val="nil"/>
              <w:bottom w:val="single" w:sz="4" w:space="0" w:color="auto"/>
              <w:right w:val="single" w:sz="4" w:space="0" w:color="auto"/>
            </w:tcBorders>
            <w:shd w:val="clear" w:color="auto" w:fill="auto"/>
            <w:noWrap/>
            <w:vAlign w:val="bottom"/>
            <w:hideMark/>
          </w:tcPr>
          <w:p w14:paraId="614E295A" w14:textId="77777777" w:rsidR="006741CC" w:rsidRPr="006741CC" w:rsidRDefault="006741CC" w:rsidP="006741CC">
            <w:pPr>
              <w:widowControl/>
              <w:rPr>
                <w:sz w:val="22"/>
                <w:szCs w:val="22"/>
              </w:rPr>
            </w:pPr>
            <w:r w:rsidRPr="006741CC">
              <w:rPr>
                <w:sz w:val="22"/>
                <w:szCs w:val="22"/>
              </w:rPr>
              <w:t>01</w:t>
            </w:r>
          </w:p>
        </w:tc>
        <w:tc>
          <w:tcPr>
            <w:tcW w:w="500" w:type="dxa"/>
            <w:tcBorders>
              <w:top w:val="nil"/>
              <w:left w:val="nil"/>
              <w:bottom w:val="single" w:sz="4" w:space="0" w:color="auto"/>
              <w:right w:val="single" w:sz="4" w:space="0" w:color="auto"/>
            </w:tcBorders>
            <w:shd w:val="clear" w:color="auto" w:fill="auto"/>
            <w:noWrap/>
            <w:vAlign w:val="bottom"/>
            <w:hideMark/>
          </w:tcPr>
          <w:p w14:paraId="0E954128" w14:textId="77777777" w:rsidR="006741CC" w:rsidRPr="006741CC" w:rsidRDefault="006741CC" w:rsidP="006741CC">
            <w:pPr>
              <w:widowControl/>
              <w:jc w:val="center"/>
              <w:rPr>
                <w:sz w:val="22"/>
                <w:szCs w:val="22"/>
              </w:rPr>
            </w:pPr>
            <w:r w:rsidRPr="006741CC">
              <w:rPr>
                <w:sz w:val="22"/>
                <w:szCs w:val="22"/>
              </w:rPr>
              <w:t>13</w:t>
            </w:r>
          </w:p>
        </w:tc>
        <w:tc>
          <w:tcPr>
            <w:tcW w:w="1151" w:type="dxa"/>
            <w:tcBorders>
              <w:top w:val="nil"/>
              <w:left w:val="nil"/>
              <w:bottom w:val="single" w:sz="4" w:space="0" w:color="auto"/>
              <w:right w:val="single" w:sz="4" w:space="0" w:color="auto"/>
            </w:tcBorders>
            <w:shd w:val="clear" w:color="auto" w:fill="auto"/>
            <w:noWrap/>
            <w:vAlign w:val="bottom"/>
            <w:hideMark/>
          </w:tcPr>
          <w:p w14:paraId="0EF15EBF" w14:textId="77777777" w:rsidR="006741CC" w:rsidRPr="006741CC" w:rsidRDefault="006741CC" w:rsidP="006741CC">
            <w:pPr>
              <w:widowControl/>
              <w:jc w:val="right"/>
              <w:rPr>
                <w:sz w:val="22"/>
                <w:szCs w:val="22"/>
              </w:rPr>
            </w:pPr>
            <w:r w:rsidRPr="006741CC">
              <w:rPr>
                <w:sz w:val="22"/>
                <w:szCs w:val="22"/>
              </w:rPr>
              <w:t>10,00</w:t>
            </w:r>
          </w:p>
        </w:tc>
        <w:tc>
          <w:tcPr>
            <w:tcW w:w="1151" w:type="dxa"/>
            <w:tcBorders>
              <w:top w:val="nil"/>
              <w:left w:val="nil"/>
              <w:bottom w:val="single" w:sz="4" w:space="0" w:color="auto"/>
              <w:right w:val="single" w:sz="4" w:space="0" w:color="auto"/>
            </w:tcBorders>
            <w:shd w:val="clear" w:color="auto" w:fill="auto"/>
            <w:noWrap/>
            <w:vAlign w:val="bottom"/>
            <w:hideMark/>
          </w:tcPr>
          <w:p w14:paraId="5CCC763D" w14:textId="77777777" w:rsidR="006741CC" w:rsidRPr="006741CC" w:rsidRDefault="006741CC" w:rsidP="006741CC">
            <w:pPr>
              <w:widowControl/>
              <w:jc w:val="right"/>
              <w:rPr>
                <w:sz w:val="22"/>
                <w:szCs w:val="22"/>
              </w:rPr>
            </w:pPr>
            <w:r w:rsidRPr="006741CC">
              <w:rPr>
                <w:sz w:val="22"/>
                <w:szCs w:val="22"/>
              </w:rPr>
              <w:t>10,00</w:t>
            </w:r>
          </w:p>
        </w:tc>
        <w:tc>
          <w:tcPr>
            <w:tcW w:w="1151" w:type="dxa"/>
            <w:tcBorders>
              <w:top w:val="nil"/>
              <w:left w:val="nil"/>
              <w:bottom w:val="single" w:sz="4" w:space="0" w:color="auto"/>
              <w:right w:val="single" w:sz="4" w:space="0" w:color="auto"/>
            </w:tcBorders>
            <w:shd w:val="clear" w:color="auto" w:fill="auto"/>
            <w:noWrap/>
            <w:vAlign w:val="bottom"/>
            <w:hideMark/>
          </w:tcPr>
          <w:p w14:paraId="2AE0EC7C" w14:textId="77777777" w:rsidR="006741CC" w:rsidRPr="006741CC" w:rsidRDefault="006741CC" w:rsidP="006741CC">
            <w:pPr>
              <w:widowControl/>
              <w:jc w:val="right"/>
              <w:rPr>
                <w:sz w:val="22"/>
                <w:szCs w:val="22"/>
              </w:rPr>
            </w:pPr>
            <w:r w:rsidRPr="006741CC">
              <w:rPr>
                <w:sz w:val="22"/>
                <w:szCs w:val="22"/>
              </w:rPr>
              <w:t>10,00</w:t>
            </w:r>
          </w:p>
        </w:tc>
      </w:tr>
      <w:tr w:rsidR="006741CC" w:rsidRPr="006741CC" w14:paraId="5CC49D6D" w14:textId="77777777" w:rsidTr="00BF731A">
        <w:trPr>
          <w:trHeight w:val="825"/>
        </w:trPr>
        <w:tc>
          <w:tcPr>
            <w:tcW w:w="3958" w:type="dxa"/>
            <w:tcBorders>
              <w:top w:val="nil"/>
              <w:left w:val="single" w:sz="4" w:space="0" w:color="auto"/>
              <w:bottom w:val="single" w:sz="4" w:space="0" w:color="auto"/>
              <w:right w:val="single" w:sz="4" w:space="0" w:color="auto"/>
            </w:tcBorders>
            <w:shd w:val="clear" w:color="auto" w:fill="FFFF00"/>
            <w:vAlign w:val="bottom"/>
            <w:hideMark/>
          </w:tcPr>
          <w:p w14:paraId="6B5048D1" w14:textId="77777777" w:rsidR="006741CC" w:rsidRPr="006741CC" w:rsidRDefault="006741CC" w:rsidP="006741CC">
            <w:pPr>
              <w:widowControl/>
              <w:rPr>
                <w:b/>
                <w:bCs/>
                <w:sz w:val="22"/>
                <w:szCs w:val="22"/>
              </w:rPr>
            </w:pPr>
            <w:r w:rsidRPr="006741CC">
              <w:rPr>
                <w:b/>
                <w:bCs/>
                <w:sz w:val="22"/>
                <w:szCs w:val="22"/>
              </w:rPr>
              <w:t>Иные непрограммные расходы органов муниципальной власти Сосновского сельсовета Бессоновского района Пензенской области</w:t>
            </w:r>
          </w:p>
        </w:tc>
        <w:tc>
          <w:tcPr>
            <w:tcW w:w="436" w:type="dxa"/>
            <w:tcBorders>
              <w:top w:val="nil"/>
              <w:left w:val="nil"/>
              <w:bottom w:val="single" w:sz="4" w:space="0" w:color="auto"/>
              <w:right w:val="single" w:sz="4" w:space="0" w:color="auto"/>
            </w:tcBorders>
            <w:shd w:val="clear" w:color="auto" w:fill="FFFF00"/>
            <w:vAlign w:val="bottom"/>
            <w:hideMark/>
          </w:tcPr>
          <w:p w14:paraId="02067436" w14:textId="77777777" w:rsidR="006741CC" w:rsidRPr="006741CC" w:rsidRDefault="006741CC" w:rsidP="006741CC">
            <w:pPr>
              <w:widowControl/>
              <w:jc w:val="center"/>
              <w:rPr>
                <w:b/>
                <w:bCs/>
                <w:sz w:val="22"/>
                <w:szCs w:val="22"/>
              </w:rPr>
            </w:pPr>
            <w:r w:rsidRPr="006741CC">
              <w:rPr>
                <w:b/>
                <w:bCs/>
                <w:sz w:val="22"/>
                <w:szCs w:val="22"/>
              </w:rPr>
              <w:t>99</w:t>
            </w:r>
          </w:p>
        </w:tc>
        <w:tc>
          <w:tcPr>
            <w:tcW w:w="326" w:type="dxa"/>
            <w:tcBorders>
              <w:top w:val="nil"/>
              <w:left w:val="nil"/>
              <w:bottom w:val="single" w:sz="4" w:space="0" w:color="auto"/>
              <w:right w:val="nil"/>
            </w:tcBorders>
            <w:shd w:val="clear" w:color="auto" w:fill="FFFF00"/>
            <w:vAlign w:val="bottom"/>
            <w:hideMark/>
          </w:tcPr>
          <w:p w14:paraId="4CA4FFE0" w14:textId="77777777" w:rsidR="006741CC" w:rsidRPr="006741CC" w:rsidRDefault="006741CC" w:rsidP="006741CC">
            <w:pPr>
              <w:widowControl/>
              <w:jc w:val="center"/>
              <w:rPr>
                <w:b/>
                <w:bCs/>
                <w:sz w:val="22"/>
                <w:szCs w:val="22"/>
              </w:rPr>
            </w:pPr>
            <w:r w:rsidRPr="006741CC">
              <w:rPr>
                <w:b/>
                <w:bCs/>
                <w:sz w:val="22"/>
                <w:szCs w:val="22"/>
              </w:rPr>
              <w:t>0</w:t>
            </w:r>
          </w:p>
        </w:tc>
        <w:tc>
          <w:tcPr>
            <w:tcW w:w="436" w:type="dxa"/>
            <w:tcBorders>
              <w:top w:val="nil"/>
              <w:left w:val="nil"/>
              <w:bottom w:val="single" w:sz="4" w:space="0" w:color="auto"/>
              <w:right w:val="nil"/>
            </w:tcBorders>
            <w:shd w:val="clear" w:color="auto" w:fill="FFFF00"/>
            <w:vAlign w:val="bottom"/>
            <w:hideMark/>
          </w:tcPr>
          <w:p w14:paraId="70F9206C" w14:textId="77777777" w:rsidR="006741CC" w:rsidRPr="006741CC" w:rsidRDefault="006741CC" w:rsidP="006741CC">
            <w:pPr>
              <w:widowControl/>
              <w:jc w:val="center"/>
              <w:rPr>
                <w:b/>
                <w:bCs/>
                <w:sz w:val="22"/>
                <w:szCs w:val="22"/>
              </w:rPr>
            </w:pPr>
            <w:r w:rsidRPr="006741CC">
              <w:rPr>
                <w:b/>
                <w:bCs/>
                <w:sz w:val="22"/>
                <w:szCs w:val="22"/>
              </w:rPr>
              <w:t>00</w:t>
            </w:r>
          </w:p>
        </w:tc>
        <w:tc>
          <w:tcPr>
            <w:tcW w:w="766" w:type="dxa"/>
            <w:tcBorders>
              <w:top w:val="nil"/>
              <w:left w:val="nil"/>
              <w:bottom w:val="single" w:sz="4" w:space="0" w:color="auto"/>
              <w:right w:val="nil"/>
            </w:tcBorders>
            <w:shd w:val="clear" w:color="auto" w:fill="FFFF00"/>
            <w:vAlign w:val="bottom"/>
            <w:hideMark/>
          </w:tcPr>
          <w:p w14:paraId="205DBD3B" w14:textId="77777777" w:rsidR="006741CC" w:rsidRPr="006741CC" w:rsidRDefault="006741CC" w:rsidP="006741CC">
            <w:pPr>
              <w:widowControl/>
              <w:jc w:val="center"/>
              <w:rPr>
                <w:b/>
                <w:bCs/>
                <w:sz w:val="22"/>
                <w:szCs w:val="22"/>
              </w:rPr>
            </w:pPr>
            <w:r w:rsidRPr="006741CC">
              <w:rPr>
                <w:b/>
                <w:bCs/>
                <w:sz w:val="22"/>
                <w:szCs w:val="22"/>
              </w:rPr>
              <w:t>00000</w:t>
            </w:r>
          </w:p>
        </w:tc>
        <w:tc>
          <w:tcPr>
            <w:tcW w:w="566" w:type="dxa"/>
            <w:tcBorders>
              <w:top w:val="nil"/>
              <w:left w:val="nil"/>
              <w:bottom w:val="single" w:sz="4" w:space="0" w:color="auto"/>
              <w:right w:val="single" w:sz="4" w:space="0" w:color="auto"/>
            </w:tcBorders>
            <w:shd w:val="clear" w:color="auto" w:fill="FFFF00"/>
            <w:vAlign w:val="bottom"/>
            <w:hideMark/>
          </w:tcPr>
          <w:p w14:paraId="47314CC9" w14:textId="77777777" w:rsidR="006741CC" w:rsidRPr="006741CC" w:rsidRDefault="006741CC" w:rsidP="006741CC">
            <w:pPr>
              <w:widowControl/>
              <w:rPr>
                <w:b/>
                <w:bCs/>
                <w:sz w:val="22"/>
                <w:szCs w:val="22"/>
              </w:rPr>
            </w:pPr>
            <w:r w:rsidRPr="006741CC">
              <w:rPr>
                <w:b/>
                <w:bCs/>
                <w:sz w:val="22"/>
                <w:szCs w:val="22"/>
              </w:rPr>
              <w:t> </w:t>
            </w:r>
          </w:p>
        </w:tc>
        <w:tc>
          <w:tcPr>
            <w:tcW w:w="466" w:type="dxa"/>
            <w:tcBorders>
              <w:top w:val="nil"/>
              <w:left w:val="nil"/>
              <w:bottom w:val="single" w:sz="4" w:space="0" w:color="auto"/>
              <w:right w:val="single" w:sz="4" w:space="0" w:color="auto"/>
            </w:tcBorders>
            <w:shd w:val="clear" w:color="auto" w:fill="FFFF00"/>
            <w:noWrap/>
            <w:vAlign w:val="bottom"/>
            <w:hideMark/>
          </w:tcPr>
          <w:p w14:paraId="495B9861" w14:textId="77777777" w:rsidR="006741CC" w:rsidRPr="006741CC" w:rsidRDefault="006741CC" w:rsidP="006741CC">
            <w:pPr>
              <w:widowControl/>
              <w:jc w:val="right"/>
              <w:rPr>
                <w:b/>
                <w:bCs/>
                <w:sz w:val="22"/>
                <w:szCs w:val="22"/>
              </w:rPr>
            </w:pPr>
            <w:r w:rsidRPr="006741CC">
              <w:rPr>
                <w:b/>
                <w:bCs/>
                <w:sz w:val="22"/>
                <w:szCs w:val="22"/>
              </w:rPr>
              <w:t> </w:t>
            </w:r>
          </w:p>
        </w:tc>
        <w:tc>
          <w:tcPr>
            <w:tcW w:w="500" w:type="dxa"/>
            <w:tcBorders>
              <w:top w:val="nil"/>
              <w:left w:val="nil"/>
              <w:bottom w:val="single" w:sz="4" w:space="0" w:color="auto"/>
              <w:right w:val="single" w:sz="4" w:space="0" w:color="auto"/>
            </w:tcBorders>
            <w:shd w:val="clear" w:color="auto" w:fill="FFFF00"/>
            <w:noWrap/>
            <w:vAlign w:val="bottom"/>
            <w:hideMark/>
          </w:tcPr>
          <w:p w14:paraId="59F1A784" w14:textId="77777777" w:rsidR="006741CC" w:rsidRPr="006741CC" w:rsidRDefault="006741CC" w:rsidP="006741CC">
            <w:pPr>
              <w:widowControl/>
              <w:rPr>
                <w:sz w:val="22"/>
                <w:szCs w:val="22"/>
              </w:rPr>
            </w:pPr>
            <w:r w:rsidRPr="006741CC">
              <w:rPr>
                <w:sz w:val="22"/>
                <w:szCs w:val="22"/>
              </w:rPr>
              <w:t> </w:t>
            </w:r>
          </w:p>
        </w:tc>
        <w:tc>
          <w:tcPr>
            <w:tcW w:w="1151" w:type="dxa"/>
            <w:tcBorders>
              <w:top w:val="nil"/>
              <w:left w:val="nil"/>
              <w:bottom w:val="single" w:sz="4" w:space="0" w:color="auto"/>
              <w:right w:val="single" w:sz="4" w:space="0" w:color="auto"/>
            </w:tcBorders>
            <w:shd w:val="clear" w:color="auto" w:fill="FFFF00"/>
            <w:noWrap/>
            <w:vAlign w:val="bottom"/>
            <w:hideMark/>
          </w:tcPr>
          <w:p w14:paraId="26B44A79" w14:textId="77777777" w:rsidR="006741CC" w:rsidRPr="006741CC" w:rsidRDefault="006741CC" w:rsidP="006741CC">
            <w:pPr>
              <w:widowControl/>
              <w:jc w:val="right"/>
              <w:rPr>
                <w:b/>
                <w:bCs/>
                <w:sz w:val="22"/>
                <w:szCs w:val="22"/>
              </w:rPr>
            </w:pPr>
            <w:r w:rsidRPr="006741CC">
              <w:rPr>
                <w:b/>
                <w:bCs/>
                <w:sz w:val="22"/>
                <w:szCs w:val="22"/>
              </w:rPr>
              <w:t>63,500</w:t>
            </w:r>
          </w:p>
        </w:tc>
        <w:tc>
          <w:tcPr>
            <w:tcW w:w="1151" w:type="dxa"/>
            <w:tcBorders>
              <w:top w:val="nil"/>
              <w:left w:val="nil"/>
              <w:bottom w:val="single" w:sz="4" w:space="0" w:color="auto"/>
              <w:right w:val="single" w:sz="4" w:space="0" w:color="auto"/>
            </w:tcBorders>
            <w:shd w:val="clear" w:color="auto" w:fill="FFFF00"/>
            <w:noWrap/>
            <w:vAlign w:val="bottom"/>
            <w:hideMark/>
          </w:tcPr>
          <w:p w14:paraId="6D99BD6D" w14:textId="77777777" w:rsidR="006741CC" w:rsidRPr="006741CC" w:rsidRDefault="006741CC" w:rsidP="006741CC">
            <w:pPr>
              <w:widowControl/>
              <w:jc w:val="right"/>
              <w:rPr>
                <w:b/>
                <w:bCs/>
                <w:sz w:val="22"/>
                <w:szCs w:val="22"/>
              </w:rPr>
            </w:pPr>
            <w:r w:rsidRPr="006741CC">
              <w:rPr>
                <w:b/>
                <w:bCs/>
                <w:sz w:val="22"/>
                <w:szCs w:val="22"/>
              </w:rPr>
              <w:t>63,500</w:t>
            </w:r>
          </w:p>
        </w:tc>
        <w:tc>
          <w:tcPr>
            <w:tcW w:w="1151" w:type="dxa"/>
            <w:tcBorders>
              <w:top w:val="nil"/>
              <w:left w:val="nil"/>
              <w:bottom w:val="single" w:sz="4" w:space="0" w:color="auto"/>
              <w:right w:val="single" w:sz="4" w:space="0" w:color="auto"/>
            </w:tcBorders>
            <w:shd w:val="clear" w:color="auto" w:fill="FFFF00"/>
            <w:noWrap/>
            <w:vAlign w:val="bottom"/>
            <w:hideMark/>
          </w:tcPr>
          <w:p w14:paraId="3E04E4A7" w14:textId="77777777" w:rsidR="006741CC" w:rsidRPr="006741CC" w:rsidRDefault="006741CC" w:rsidP="006741CC">
            <w:pPr>
              <w:widowControl/>
              <w:jc w:val="right"/>
              <w:rPr>
                <w:b/>
                <w:bCs/>
                <w:sz w:val="22"/>
                <w:szCs w:val="22"/>
              </w:rPr>
            </w:pPr>
            <w:r w:rsidRPr="006741CC">
              <w:rPr>
                <w:b/>
                <w:bCs/>
                <w:sz w:val="22"/>
                <w:szCs w:val="22"/>
              </w:rPr>
              <w:t>63,500</w:t>
            </w:r>
          </w:p>
        </w:tc>
      </w:tr>
      <w:tr w:rsidR="006741CC" w:rsidRPr="006741CC" w14:paraId="2ED0F5C2" w14:textId="77777777" w:rsidTr="00BF731A">
        <w:trPr>
          <w:trHeight w:val="825"/>
        </w:trPr>
        <w:tc>
          <w:tcPr>
            <w:tcW w:w="3958" w:type="dxa"/>
            <w:tcBorders>
              <w:top w:val="nil"/>
              <w:left w:val="single" w:sz="4" w:space="0" w:color="auto"/>
              <w:bottom w:val="single" w:sz="4" w:space="0" w:color="auto"/>
              <w:right w:val="single" w:sz="4" w:space="0" w:color="auto"/>
            </w:tcBorders>
            <w:shd w:val="clear" w:color="auto" w:fill="auto"/>
            <w:vAlign w:val="bottom"/>
            <w:hideMark/>
          </w:tcPr>
          <w:p w14:paraId="7DD858BA" w14:textId="77777777" w:rsidR="006741CC" w:rsidRPr="006741CC" w:rsidRDefault="006741CC" w:rsidP="006741CC">
            <w:pPr>
              <w:widowControl/>
              <w:rPr>
                <w:b/>
                <w:bCs/>
                <w:sz w:val="22"/>
                <w:szCs w:val="22"/>
              </w:rPr>
            </w:pPr>
            <w:r w:rsidRPr="006741CC">
              <w:rPr>
                <w:b/>
                <w:bCs/>
                <w:sz w:val="22"/>
                <w:szCs w:val="22"/>
              </w:rPr>
              <w:lastRenderedPageBreak/>
              <w:t>Резервный фонд администрации Сосновского сельсовета Бессоновского района Пензенской области (Иные бюджетные ассигнования)</w:t>
            </w:r>
          </w:p>
        </w:tc>
        <w:tc>
          <w:tcPr>
            <w:tcW w:w="436" w:type="dxa"/>
            <w:tcBorders>
              <w:top w:val="nil"/>
              <w:left w:val="nil"/>
              <w:bottom w:val="single" w:sz="4" w:space="0" w:color="auto"/>
              <w:right w:val="single" w:sz="4" w:space="0" w:color="auto"/>
            </w:tcBorders>
            <w:shd w:val="clear" w:color="auto" w:fill="auto"/>
            <w:vAlign w:val="bottom"/>
            <w:hideMark/>
          </w:tcPr>
          <w:p w14:paraId="6FD0DA9E" w14:textId="77777777" w:rsidR="006741CC" w:rsidRPr="006741CC" w:rsidRDefault="006741CC" w:rsidP="006741CC">
            <w:pPr>
              <w:widowControl/>
              <w:jc w:val="center"/>
              <w:rPr>
                <w:b/>
                <w:bCs/>
                <w:sz w:val="22"/>
                <w:szCs w:val="22"/>
              </w:rPr>
            </w:pPr>
            <w:r w:rsidRPr="006741CC">
              <w:rPr>
                <w:b/>
                <w:bCs/>
                <w:sz w:val="22"/>
                <w:szCs w:val="22"/>
              </w:rPr>
              <w:t>99</w:t>
            </w:r>
          </w:p>
        </w:tc>
        <w:tc>
          <w:tcPr>
            <w:tcW w:w="326" w:type="dxa"/>
            <w:tcBorders>
              <w:top w:val="nil"/>
              <w:left w:val="nil"/>
              <w:bottom w:val="single" w:sz="4" w:space="0" w:color="auto"/>
              <w:right w:val="nil"/>
            </w:tcBorders>
            <w:shd w:val="clear" w:color="auto" w:fill="auto"/>
            <w:vAlign w:val="bottom"/>
            <w:hideMark/>
          </w:tcPr>
          <w:p w14:paraId="3A5FD3C3" w14:textId="77777777" w:rsidR="006741CC" w:rsidRPr="006741CC" w:rsidRDefault="006741CC" w:rsidP="006741CC">
            <w:pPr>
              <w:widowControl/>
              <w:jc w:val="center"/>
              <w:rPr>
                <w:b/>
                <w:bCs/>
                <w:sz w:val="22"/>
                <w:szCs w:val="22"/>
              </w:rPr>
            </w:pPr>
            <w:r w:rsidRPr="006741CC">
              <w:rPr>
                <w:b/>
                <w:bCs/>
                <w:sz w:val="22"/>
                <w:szCs w:val="22"/>
              </w:rPr>
              <w:t>1</w:t>
            </w:r>
          </w:p>
        </w:tc>
        <w:tc>
          <w:tcPr>
            <w:tcW w:w="436" w:type="dxa"/>
            <w:tcBorders>
              <w:top w:val="nil"/>
              <w:left w:val="nil"/>
              <w:bottom w:val="single" w:sz="4" w:space="0" w:color="auto"/>
              <w:right w:val="nil"/>
            </w:tcBorders>
            <w:shd w:val="clear" w:color="auto" w:fill="auto"/>
            <w:vAlign w:val="bottom"/>
            <w:hideMark/>
          </w:tcPr>
          <w:p w14:paraId="094BBD21" w14:textId="77777777" w:rsidR="006741CC" w:rsidRPr="006741CC" w:rsidRDefault="006741CC" w:rsidP="006741CC">
            <w:pPr>
              <w:widowControl/>
              <w:jc w:val="center"/>
              <w:rPr>
                <w:b/>
                <w:bCs/>
                <w:sz w:val="22"/>
                <w:szCs w:val="22"/>
              </w:rPr>
            </w:pPr>
            <w:r w:rsidRPr="006741CC">
              <w:rPr>
                <w:b/>
                <w:bCs/>
                <w:sz w:val="22"/>
                <w:szCs w:val="22"/>
              </w:rPr>
              <w:t>00</w:t>
            </w:r>
          </w:p>
        </w:tc>
        <w:tc>
          <w:tcPr>
            <w:tcW w:w="766" w:type="dxa"/>
            <w:tcBorders>
              <w:top w:val="nil"/>
              <w:left w:val="nil"/>
              <w:bottom w:val="single" w:sz="4" w:space="0" w:color="auto"/>
              <w:right w:val="nil"/>
            </w:tcBorders>
            <w:shd w:val="clear" w:color="auto" w:fill="auto"/>
            <w:vAlign w:val="bottom"/>
            <w:hideMark/>
          </w:tcPr>
          <w:p w14:paraId="39A353EF" w14:textId="77777777" w:rsidR="006741CC" w:rsidRPr="006741CC" w:rsidRDefault="006741CC" w:rsidP="006741CC">
            <w:pPr>
              <w:widowControl/>
              <w:jc w:val="center"/>
              <w:rPr>
                <w:b/>
                <w:bCs/>
                <w:sz w:val="22"/>
                <w:szCs w:val="22"/>
              </w:rPr>
            </w:pPr>
            <w:r w:rsidRPr="006741CC">
              <w:rPr>
                <w:b/>
                <w:bCs/>
                <w:sz w:val="22"/>
                <w:szCs w:val="22"/>
              </w:rPr>
              <w:t>20500</w:t>
            </w:r>
          </w:p>
        </w:tc>
        <w:tc>
          <w:tcPr>
            <w:tcW w:w="566" w:type="dxa"/>
            <w:tcBorders>
              <w:top w:val="nil"/>
              <w:left w:val="nil"/>
              <w:bottom w:val="single" w:sz="4" w:space="0" w:color="auto"/>
              <w:right w:val="single" w:sz="4" w:space="0" w:color="auto"/>
            </w:tcBorders>
            <w:shd w:val="clear" w:color="auto" w:fill="auto"/>
            <w:vAlign w:val="bottom"/>
            <w:hideMark/>
          </w:tcPr>
          <w:p w14:paraId="49D7D376" w14:textId="77777777" w:rsidR="006741CC" w:rsidRPr="006741CC" w:rsidRDefault="006741CC" w:rsidP="006741CC">
            <w:pPr>
              <w:widowControl/>
              <w:rPr>
                <w:b/>
                <w:bCs/>
                <w:sz w:val="22"/>
                <w:szCs w:val="22"/>
              </w:rPr>
            </w:pPr>
            <w:r w:rsidRPr="006741CC">
              <w:rPr>
                <w:b/>
                <w:bCs/>
                <w:sz w:val="22"/>
                <w:szCs w:val="22"/>
              </w:rPr>
              <w:t> </w:t>
            </w:r>
          </w:p>
        </w:tc>
        <w:tc>
          <w:tcPr>
            <w:tcW w:w="466" w:type="dxa"/>
            <w:tcBorders>
              <w:top w:val="nil"/>
              <w:left w:val="nil"/>
              <w:bottom w:val="single" w:sz="4" w:space="0" w:color="auto"/>
              <w:right w:val="single" w:sz="4" w:space="0" w:color="auto"/>
            </w:tcBorders>
            <w:shd w:val="clear" w:color="auto" w:fill="auto"/>
            <w:noWrap/>
            <w:vAlign w:val="bottom"/>
            <w:hideMark/>
          </w:tcPr>
          <w:p w14:paraId="77D83553" w14:textId="77777777" w:rsidR="006741CC" w:rsidRPr="006741CC" w:rsidRDefault="006741CC" w:rsidP="006741CC">
            <w:pPr>
              <w:widowControl/>
              <w:jc w:val="right"/>
              <w:rPr>
                <w:b/>
                <w:bCs/>
                <w:sz w:val="22"/>
                <w:szCs w:val="22"/>
              </w:rPr>
            </w:pPr>
            <w:r w:rsidRPr="006741CC">
              <w:rPr>
                <w:b/>
                <w:bCs/>
                <w:sz w:val="22"/>
                <w:szCs w:val="22"/>
              </w:rPr>
              <w:t> </w:t>
            </w:r>
          </w:p>
        </w:tc>
        <w:tc>
          <w:tcPr>
            <w:tcW w:w="500" w:type="dxa"/>
            <w:tcBorders>
              <w:top w:val="nil"/>
              <w:left w:val="nil"/>
              <w:bottom w:val="single" w:sz="4" w:space="0" w:color="auto"/>
              <w:right w:val="single" w:sz="4" w:space="0" w:color="auto"/>
            </w:tcBorders>
            <w:shd w:val="clear" w:color="auto" w:fill="auto"/>
            <w:noWrap/>
            <w:vAlign w:val="bottom"/>
            <w:hideMark/>
          </w:tcPr>
          <w:p w14:paraId="3C829ABA" w14:textId="77777777" w:rsidR="006741CC" w:rsidRPr="006741CC" w:rsidRDefault="006741CC" w:rsidP="006741CC">
            <w:pPr>
              <w:widowControl/>
              <w:rPr>
                <w:b/>
                <w:bCs/>
                <w:sz w:val="22"/>
                <w:szCs w:val="22"/>
              </w:rPr>
            </w:pPr>
            <w:r w:rsidRPr="006741CC">
              <w:rPr>
                <w:b/>
                <w:bCs/>
                <w:sz w:val="22"/>
                <w:szCs w:val="22"/>
              </w:rPr>
              <w:t> </w:t>
            </w:r>
          </w:p>
        </w:tc>
        <w:tc>
          <w:tcPr>
            <w:tcW w:w="1151" w:type="dxa"/>
            <w:tcBorders>
              <w:top w:val="nil"/>
              <w:left w:val="nil"/>
              <w:bottom w:val="single" w:sz="4" w:space="0" w:color="auto"/>
              <w:right w:val="single" w:sz="4" w:space="0" w:color="auto"/>
            </w:tcBorders>
            <w:shd w:val="clear" w:color="auto" w:fill="auto"/>
            <w:noWrap/>
            <w:vAlign w:val="bottom"/>
            <w:hideMark/>
          </w:tcPr>
          <w:p w14:paraId="7976A8DC" w14:textId="77777777" w:rsidR="006741CC" w:rsidRPr="006741CC" w:rsidRDefault="006741CC" w:rsidP="006741CC">
            <w:pPr>
              <w:widowControl/>
              <w:jc w:val="right"/>
              <w:rPr>
                <w:b/>
                <w:bCs/>
                <w:sz w:val="22"/>
                <w:szCs w:val="22"/>
              </w:rPr>
            </w:pPr>
            <w:r w:rsidRPr="006741CC">
              <w:rPr>
                <w:b/>
                <w:bCs/>
                <w:sz w:val="22"/>
                <w:szCs w:val="22"/>
              </w:rPr>
              <w:t>10,000</w:t>
            </w:r>
          </w:p>
        </w:tc>
        <w:tc>
          <w:tcPr>
            <w:tcW w:w="1151" w:type="dxa"/>
            <w:tcBorders>
              <w:top w:val="nil"/>
              <w:left w:val="nil"/>
              <w:bottom w:val="single" w:sz="4" w:space="0" w:color="auto"/>
              <w:right w:val="single" w:sz="4" w:space="0" w:color="auto"/>
            </w:tcBorders>
            <w:shd w:val="clear" w:color="auto" w:fill="auto"/>
            <w:noWrap/>
            <w:vAlign w:val="bottom"/>
            <w:hideMark/>
          </w:tcPr>
          <w:p w14:paraId="5838F136" w14:textId="77777777" w:rsidR="006741CC" w:rsidRPr="006741CC" w:rsidRDefault="006741CC" w:rsidP="006741CC">
            <w:pPr>
              <w:widowControl/>
              <w:jc w:val="right"/>
              <w:rPr>
                <w:b/>
                <w:bCs/>
                <w:sz w:val="22"/>
                <w:szCs w:val="22"/>
              </w:rPr>
            </w:pPr>
            <w:r w:rsidRPr="006741CC">
              <w:rPr>
                <w:b/>
                <w:bCs/>
                <w:sz w:val="22"/>
                <w:szCs w:val="22"/>
              </w:rPr>
              <w:t>10,000</w:t>
            </w:r>
          </w:p>
        </w:tc>
        <w:tc>
          <w:tcPr>
            <w:tcW w:w="1151" w:type="dxa"/>
            <w:tcBorders>
              <w:top w:val="nil"/>
              <w:left w:val="nil"/>
              <w:bottom w:val="single" w:sz="4" w:space="0" w:color="auto"/>
              <w:right w:val="single" w:sz="4" w:space="0" w:color="auto"/>
            </w:tcBorders>
            <w:shd w:val="clear" w:color="auto" w:fill="auto"/>
            <w:noWrap/>
            <w:vAlign w:val="bottom"/>
            <w:hideMark/>
          </w:tcPr>
          <w:p w14:paraId="1B8A9709" w14:textId="77777777" w:rsidR="006741CC" w:rsidRPr="006741CC" w:rsidRDefault="006741CC" w:rsidP="006741CC">
            <w:pPr>
              <w:widowControl/>
              <w:jc w:val="right"/>
              <w:rPr>
                <w:b/>
                <w:bCs/>
                <w:sz w:val="22"/>
                <w:szCs w:val="22"/>
              </w:rPr>
            </w:pPr>
            <w:r w:rsidRPr="006741CC">
              <w:rPr>
                <w:b/>
                <w:bCs/>
                <w:sz w:val="22"/>
                <w:szCs w:val="22"/>
              </w:rPr>
              <w:t>10,000</w:t>
            </w:r>
          </w:p>
        </w:tc>
      </w:tr>
      <w:tr w:rsidR="006741CC" w:rsidRPr="006741CC" w14:paraId="37E2138E" w14:textId="77777777" w:rsidTr="00BF731A">
        <w:trPr>
          <w:trHeight w:val="441"/>
        </w:trPr>
        <w:tc>
          <w:tcPr>
            <w:tcW w:w="3958" w:type="dxa"/>
            <w:tcBorders>
              <w:top w:val="nil"/>
              <w:left w:val="single" w:sz="4" w:space="0" w:color="auto"/>
              <w:bottom w:val="single" w:sz="4" w:space="0" w:color="auto"/>
              <w:right w:val="single" w:sz="4" w:space="0" w:color="auto"/>
            </w:tcBorders>
            <w:shd w:val="clear" w:color="auto" w:fill="auto"/>
            <w:vAlign w:val="bottom"/>
            <w:hideMark/>
          </w:tcPr>
          <w:p w14:paraId="2170E3E0" w14:textId="77777777" w:rsidR="006741CC" w:rsidRPr="006741CC" w:rsidRDefault="006741CC" w:rsidP="006741CC">
            <w:pPr>
              <w:widowControl/>
              <w:rPr>
                <w:sz w:val="22"/>
                <w:szCs w:val="22"/>
              </w:rPr>
            </w:pPr>
            <w:r w:rsidRPr="006741CC">
              <w:rPr>
                <w:sz w:val="22"/>
                <w:szCs w:val="22"/>
              </w:rPr>
              <w:t>Иные бюджетные ассигнования</w:t>
            </w:r>
          </w:p>
        </w:tc>
        <w:tc>
          <w:tcPr>
            <w:tcW w:w="436" w:type="dxa"/>
            <w:tcBorders>
              <w:top w:val="nil"/>
              <w:left w:val="nil"/>
              <w:bottom w:val="single" w:sz="4" w:space="0" w:color="auto"/>
              <w:right w:val="single" w:sz="4" w:space="0" w:color="auto"/>
            </w:tcBorders>
            <w:shd w:val="clear" w:color="auto" w:fill="auto"/>
            <w:vAlign w:val="bottom"/>
            <w:hideMark/>
          </w:tcPr>
          <w:p w14:paraId="02E2DE66" w14:textId="77777777" w:rsidR="006741CC" w:rsidRPr="006741CC" w:rsidRDefault="006741CC" w:rsidP="006741CC">
            <w:pPr>
              <w:widowControl/>
              <w:jc w:val="center"/>
              <w:rPr>
                <w:sz w:val="22"/>
                <w:szCs w:val="22"/>
              </w:rPr>
            </w:pPr>
            <w:r w:rsidRPr="006741CC">
              <w:rPr>
                <w:sz w:val="22"/>
                <w:szCs w:val="22"/>
              </w:rPr>
              <w:t>99</w:t>
            </w:r>
          </w:p>
        </w:tc>
        <w:tc>
          <w:tcPr>
            <w:tcW w:w="326" w:type="dxa"/>
            <w:tcBorders>
              <w:top w:val="nil"/>
              <w:left w:val="nil"/>
              <w:bottom w:val="single" w:sz="4" w:space="0" w:color="auto"/>
              <w:right w:val="nil"/>
            </w:tcBorders>
            <w:shd w:val="clear" w:color="auto" w:fill="auto"/>
            <w:vAlign w:val="bottom"/>
            <w:hideMark/>
          </w:tcPr>
          <w:p w14:paraId="547A903F" w14:textId="77777777" w:rsidR="006741CC" w:rsidRPr="006741CC" w:rsidRDefault="006741CC" w:rsidP="006741CC">
            <w:pPr>
              <w:widowControl/>
              <w:jc w:val="center"/>
              <w:rPr>
                <w:sz w:val="22"/>
                <w:szCs w:val="22"/>
              </w:rPr>
            </w:pPr>
            <w:r w:rsidRPr="006741CC">
              <w:rPr>
                <w:sz w:val="22"/>
                <w:szCs w:val="22"/>
              </w:rPr>
              <w:t>1</w:t>
            </w:r>
          </w:p>
        </w:tc>
        <w:tc>
          <w:tcPr>
            <w:tcW w:w="436" w:type="dxa"/>
            <w:tcBorders>
              <w:top w:val="nil"/>
              <w:left w:val="nil"/>
              <w:bottom w:val="single" w:sz="4" w:space="0" w:color="auto"/>
              <w:right w:val="nil"/>
            </w:tcBorders>
            <w:shd w:val="clear" w:color="auto" w:fill="auto"/>
            <w:vAlign w:val="bottom"/>
            <w:hideMark/>
          </w:tcPr>
          <w:p w14:paraId="7CFCACA2" w14:textId="77777777" w:rsidR="006741CC" w:rsidRPr="006741CC" w:rsidRDefault="006741CC" w:rsidP="006741CC">
            <w:pPr>
              <w:widowControl/>
              <w:jc w:val="center"/>
              <w:rPr>
                <w:sz w:val="22"/>
                <w:szCs w:val="22"/>
              </w:rPr>
            </w:pPr>
            <w:r w:rsidRPr="006741CC">
              <w:rPr>
                <w:sz w:val="22"/>
                <w:szCs w:val="22"/>
              </w:rPr>
              <w:t>00</w:t>
            </w:r>
          </w:p>
        </w:tc>
        <w:tc>
          <w:tcPr>
            <w:tcW w:w="766" w:type="dxa"/>
            <w:tcBorders>
              <w:top w:val="nil"/>
              <w:left w:val="nil"/>
              <w:bottom w:val="single" w:sz="4" w:space="0" w:color="auto"/>
              <w:right w:val="nil"/>
            </w:tcBorders>
            <w:shd w:val="clear" w:color="auto" w:fill="auto"/>
            <w:vAlign w:val="bottom"/>
            <w:hideMark/>
          </w:tcPr>
          <w:p w14:paraId="0477BB57" w14:textId="77777777" w:rsidR="006741CC" w:rsidRPr="006741CC" w:rsidRDefault="006741CC" w:rsidP="006741CC">
            <w:pPr>
              <w:widowControl/>
              <w:jc w:val="center"/>
              <w:rPr>
                <w:sz w:val="22"/>
                <w:szCs w:val="22"/>
              </w:rPr>
            </w:pPr>
            <w:r w:rsidRPr="006741CC">
              <w:rPr>
                <w:sz w:val="22"/>
                <w:szCs w:val="22"/>
              </w:rPr>
              <w:t>20500</w:t>
            </w:r>
          </w:p>
        </w:tc>
        <w:tc>
          <w:tcPr>
            <w:tcW w:w="566" w:type="dxa"/>
            <w:tcBorders>
              <w:top w:val="nil"/>
              <w:left w:val="nil"/>
              <w:bottom w:val="single" w:sz="4" w:space="0" w:color="auto"/>
              <w:right w:val="single" w:sz="4" w:space="0" w:color="auto"/>
            </w:tcBorders>
            <w:shd w:val="clear" w:color="auto" w:fill="auto"/>
            <w:vAlign w:val="bottom"/>
            <w:hideMark/>
          </w:tcPr>
          <w:p w14:paraId="005AAF15" w14:textId="77777777" w:rsidR="006741CC" w:rsidRPr="006741CC" w:rsidRDefault="006741CC" w:rsidP="006741CC">
            <w:pPr>
              <w:widowControl/>
              <w:rPr>
                <w:sz w:val="22"/>
                <w:szCs w:val="22"/>
              </w:rPr>
            </w:pPr>
            <w:r w:rsidRPr="006741CC">
              <w:rPr>
                <w:sz w:val="22"/>
                <w:szCs w:val="22"/>
              </w:rPr>
              <w:t>800</w:t>
            </w:r>
          </w:p>
        </w:tc>
        <w:tc>
          <w:tcPr>
            <w:tcW w:w="466" w:type="dxa"/>
            <w:tcBorders>
              <w:top w:val="nil"/>
              <w:left w:val="nil"/>
              <w:bottom w:val="single" w:sz="4" w:space="0" w:color="auto"/>
              <w:right w:val="single" w:sz="4" w:space="0" w:color="auto"/>
            </w:tcBorders>
            <w:shd w:val="clear" w:color="auto" w:fill="auto"/>
            <w:noWrap/>
            <w:vAlign w:val="bottom"/>
            <w:hideMark/>
          </w:tcPr>
          <w:p w14:paraId="31FB6E21" w14:textId="77777777" w:rsidR="006741CC" w:rsidRPr="006741CC" w:rsidRDefault="006741CC" w:rsidP="006741CC">
            <w:pPr>
              <w:widowControl/>
              <w:jc w:val="center"/>
              <w:rPr>
                <w:sz w:val="22"/>
                <w:szCs w:val="22"/>
              </w:rPr>
            </w:pPr>
            <w:r w:rsidRPr="006741CC">
              <w:rPr>
                <w:sz w:val="22"/>
                <w:szCs w:val="22"/>
              </w:rPr>
              <w:t> </w:t>
            </w:r>
          </w:p>
        </w:tc>
        <w:tc>
          <w:tcPr>
            <w:tcW w:w="500" w:type="dxa"/>
            <w:tcBorders>
              <w:top w:val="nil"/>
              <w:left w:val="nil"/>
              <w:bottom w:val="single" w:sz="4" w:space="0" w:color="auto"/>
              <w:right w:val="single" w:sz="4" w:space="0" w:color="auto"/>
            </w:tcBorders>
            <w:shd w:val="clear" w:color="auto" w:fill="auto"/>
            <w:noWrap/>
            <w:vAlign w:val="bottom"/>
            <w:hideMark/>
          </w:tcPr>
          <w:p w14:paraId="15BCB5FE" w14:textId="77777777" w:rsidR="006741CC" w:rsidRPr="006741CC" w:rsidRDefault="006741CC" w:rsidP="006741CC">
            <w:pPr>
              <w:widowControl/>
              <w:jc w:val="center"/>
              <w:rPr>
                <w:sz w:val="22"/>
                <w:szCs w:val="22"/>
              </w:rPr>
            </w:pPr>
            <w:r w:rsidRPr="006741CC">
              <w:rPr>
                <w:sz w:val="22"/>
                <w:szCs w:val="22"/>
              </w:rPr>
              <w:t> </w:t>
            </w:r>
          </w:p>
        </w:tc>
        <w:tc>
          <w:tcPr>
            <w:tcW w:w="1151" w:type="dxa"/>
            <w:tcBorders>
              <w:top w:val="nil"/>
              <w:left w:val="nil"/>
              <w:bottom w:val="single" w:sz="4" w:space="0" w:color="auto"/>
              <w:right w:val="single" w:sz="4" w:space="0" w:color="auto"/>
            </w:tcBorders>
            <w:shd w:val="clear" w:color="auto" w:fill="auto"/>
            <w:noWrap/>
            <w:vAlign w:val="bottom"/>
            <w:hideMark/>
          </w:tcPr>
          <w:p w14:paraId="039E9683" w14:textId="77777777" w:rsidR="006741CC" w:rsidRPr="006741CC" w:rsidRDefault="006741CC" w:rsidP="006741CC">
            <w:pPr>
              <w:widowControl/>
              <w:jc w:val="right"/>
              <w:rPr>
                <w:sz w:val="22"/>
                <w:szCs w:val="22"/>
              </w:rPr>
            </w:pPr>
            <w:r w:rsidRPr="006741CC">
              <w:rPr>
                <w:sz w:val="22"/>
                <w:szCs w:val="22"/>
              </w:rPr>
              <w:t>10,000</w:t>
            </w:r>
          </w:p>
        </w:tc>
        <w:tc>
          <w:tcPr>
            <w:tcW w:w="1151" w:type="dxa"/>
            <w:tcBorders>
              <w:top w:val="nil"/>
              <w:left w:val="nil"/>
              <w:bottom w:val="single" w:sz="4" w:space="0" w:color="auto"/>
              <w:right w:val="single" w:sz="4" w:space="0" w:color="auto"/>
            </w:tcBorders>
            <w:shd w:val="clear" w:color="auto" w:fill="auto"/>
            <w:noWrap/>
            <w:vAlign w:val="bottom"/>
            <w:hideMark/>
          </w:tcPr>
          <w:p w14:paraId="7600CCC5" w14:textId="77777777" w:rsidR="006741CC" w:rsidRPr="006741CC" w:rsidRDefault="006741CC" w:rsidP="006741CC">
            <w:pPr>
              <w:widowControl/>
              <w:jc w:val="right"/>
              <w:rPr>
                <w:sz w:val="22"/>
                <w:szCs w:val="22"/>
              </w:rPr>
            </w:pPr>
            <w:r w:rsidRPr="006741CC">
              <w:rPr>
                <w:sz w:val="22"/>
                <w:szCs w:val="22"/>
              </w:rPr>
              <w:t>10,000</w:t>
            </w:r>
          </w:p>
        </w:tc>
        <w:tc>
          <w:tcPr>
            <w:tcW w:w="1151" w:type="dxa"/>
            <w:tcBorders>
              <w:top w:val="nil"/>
              <w:left w:val="nil"/>
              <w:bottom w:val="single" w:sz="4" w:space="0" w:color="auto"/>
              <w:right w:val="single" w:sz="4" w:space="0" w:color="auto"/>
            </w:tcBorders>
            <w:shd w:val="clear" w:color="auto" w:fill="auto"/>
            <w:noWrap/>
            <w:vAlign w:val="bottom"/>
            <w:hideMark/>
          </w:tcPr>
          <w:p w14:paraId="17BC8FB7" w14:textId="77777777" w:rsidR="006741CC" w:rsidRPr="006741CC" w:rsidRDefault="006741CC" w:rsidP="006741CC">
            <w:pPr>
              <w:widowControl/>
              <w:jc w:val="right"/>
              <w:rPr>
                <w:sz w:val="22"/>
                <w:szCs w:val="22"/>
              </w:rPr>
            </w:pPr>
            <w:r w:rsidRPr="006741CC">
              <w:rPr>
                <w:sz w:val="22"/>
                <w:szCs w:val="22"/>
              </w:rPr>
              <w:t>10,000</w:t>
            </w:r>
          </w:p>
        </w:tc>
      </w:tr>
      <w:tr w:rsidR="006741CC" w:rsidRPr="006741CC" w14:paraId="1915D668" w14:textId="77777777" w:rsidTr="00BF731A">
        <w:trPr>
          <w:trHeight w:val="467"/>
        </w:trPr>
        <w:tc>
          <w:tcPr>
            <w:tcW w:w="3958" w:type="dxa"/>
            <w:tcBorders>
              <w:top w:val="nil"/>
              <w:left w:val="single" w:sz="4" w:space="0" w:color="auto"/>
              <w:bottom w:val="single" w:sz="4" w:space="0" w:color="auto"/>
              <w:right w:val="single" w:sz="4" w:space="0" w:color="auto"/>
            </w:tcBorders>
            <w:shd w:val="clear" w:color="auto" w:fill="auto"/>
            <w:vAlign w:val="bottom"/>
            <w:hideMark/>
          </w:tcPr>
          <w:p w14:paraId="771511A3" w14:textId="77777777" w:rsidR="006741CC" w:rsidRPr="006741CC" w:rsidRDefault="006741CC" w:rsidP="006741CC">
            <w:pPr>
              <w:widowControl/>
              <w:rPr>
                <w:sz w:val="22"/>
                <w:szCs w:val="22"/>
              </w:rPr>
            </w:pPr>
            <w:r w:rsidRPr="006741CC">
              <w:rPr>
                <w:sz w:val="22"/>
                <w:szCs w:val="22"/>
              </w:rPr>
              <w:t>Резервные средства</w:t>
            </w:r>
          </w:p>
        </w:tc>
        <w:tc>
          <w:tcPr>
            <w:tcW w:w="436" w:type="dxa"/>
            <w:tcBorders>
              <w:top w:val="nil"/>
              <w:left w:val="nil"/>
              <w:bottom w:val="single" w:sz="4" w:space="0" w:color="auto"/>
              <w:right w:val="single" w:sz="4" w:space="0" w:color="auto"/>
            </w:tcBorders>
            <w:shd w:val="clear" w:color="auto" w:fill="auto"/>
            <w:vAlign w:val="bottom"/>
            <w:hideMark/>
          </w:tcPr>
          <w:p w14:paraId="7E529F5C" w14:textId="77777777" w:rsidR="006741CC" w:rsidRPr="006741CC" w:rsidRDefault="006741CC" w:rsidP="006741CC">
            <w:pPr>
              <w:widowControl/>
              <w:jc w:val="center"/>
              <w:rPr>
                <w:sz w:val="22"/>
                <w:szCs w:val="22"/>
              </w:rPr>
            </w:pPr>
            <w:r w:rsidRPr="006741CC">
              <w:rPr>
                <w:sz w:val="22"/>
                <w:szCs w:val="22"/>
              </w:rPr>
              <w:t>99</w:t>
            </w:r>
          </w:p>
        </w:tc>
        <w:tc>
          <w:tcPr>
            <w:tcW w:w="326" w:type="dxa"/>
            <w:tcBorders>
              <w:top w:val="nil"/>
              <w:left w:val="nil"/>
              <w:bottom w:val="single" w:sz="4" w:space="0" w:color="auto"/>
              <w:right w:val="nil"/>
            </w:tcBorders>
            <w:shd w:val="clear" w:color="auto" w:fill="auto"/>
            <w:vAlign w:val="bottom"/>
            <w:hideMark/>
          </w:tcPr>
          <w:p w14:paraId="42B88415" w14:textId="77777777" w:rsidR="006741CC" w:rsidRPr="006741CC" w:rsidRDefault="006741CC" w:rsidP="006741CC">
            <w:pPr>
              <w:widowControl/>
              <w:jc w:val="center"/>
              <w:rPr>
                <w:sz w:val="22"/>
                <w:szCs w:val="22"/>
              </w:rPr>
            </w:pPr>
            <w:r w:rsidRPr="006741CC">
              <w:rPr>
                <w:sz w:val="22"/>
                <w:szCs w:val="22"/>
              </w:rPr>
              <w:t>1</w:t>
            </w:r>
          </w:p>
        </w:tc>
        <w:tc>
          <w:tcPr>
            <w:tcW w:w="436" w:type="dxa"/>
            <w:tcBorders>
              <w:top w:val="nil"/>
              <w:left w:val="nil"/>
              <w:bottom w:val="single" w:sz="4" w:space="0" w:color="auto"/>
              <w:right w:val="nil"/>
            </w:tcBorders>
            <w:shd w:val="clear" w:color="auto" w:fill="auto"/>
            <w:vAlign w:val="bottom"/>
            <w:hideMark/>
          </w:tcPr>
          <w:p w14:paraId="3BAFF69E" w14:textId="77777777" w:rsidR="006741CC" w:rsidRPr="006741CC" w:rsidRDefault="006741CC" w:rsidP="006741CC">
            <w:pPr>
              <w:widowControl/>
              <w:jc w:val="center"/>
              <w:rPr>
                <w:sz w:val="22"/>
                <w:szCs w:val="22"/>
              </w:rPr>
            </w:pPr>
            <w:r w:rsidRPr="006741CC">
              <w:rPr>
                <w:sz w:val="22"/>
                <w:szCs w:val="22"/>
              </w:rPr>
              <w:t>00</w:t>
            </w:r>
          </w:p>
        </w:tc>
        <w:tc>
          <w:tcPr>
            <w:tcW w:w="766" w:type="dxa"/>
            <w:tcBorders>
              <w:top w:val="nil"/>
              <w:left w:val="nil"/>
              <w:bottom w:val="single" w:sz="4" w:space="0" w:color="auto"/>
              <w:right w:val="nil"/>
            </w:tcBorders>
            <w:shd w:val="clear" w:color="auto" w:fill="auto"/>
            <w:vAlign w:val="bottom"/>
            <w:hideMark/>
          </w:tcPr>
          <w:p w14:paraId="6894CED5" w14:textId="77777777" w:rsidR="006741CC" w:rsidRPr="006741CC" w:rsidRDefault="006741CC" w:rsidP="006741CC">
            <w:pPr>
              <w:widowControl/>
              <w:jc w:val="center"/>
              <w:rPr>
                <w:sz w:val="22"/>
                <w:szCs w:val="22"/>
              </w:rPr>
            </w:pPr>
            <w:r w:rsidRPr="006741CC">
              <w:rPr>
                <w:sz w:val="22"/>
                <w:szCs w:val="22"/>
              </w:rPr>
              <w:t>20500</w:t>
            </w:r>
          </w:p>
        </w:tc>
        <w:tc>
          <w:tcPr>
            <w:tcW w:w="566" w:type="dxa"/>
            <w:tcBorders>
              <w:top w:val="nil"/>
              <w:left w:val="nil"/>
              <w:bottom w:val="single" w:sz="4" w:space="0" w:color="auto"/>
              <w:right w:val="single" w:sz="4" w:space="0" w:color="auto"/>
            </w:tcBorders>
            <w:shd w:val="clear" w:color="auto" w:fill="auto"/>
            <w:vAlign w:val="bottom"/>
            <w:hideMark/>
          </w:tcPr>
          <w:p w14:paraId="2FCFAD80" w14:textId="77777777" w:rsidR="006741CC" w:rsidRPr="006741CC" w:rsidRDefault="006741CC" w:rsidP="006741CC">
            <w:pPr>
              <w:widowControl/>
              <w:rPr>
                <w:sz w:val="22"/>
                <w:szCs w:val="22"/>
              </w:rPr>
            </w:pPr>
            <w:r w:rsidRPr="006741CC">
              <w:rPr>
                <w:sz w:val="22"/>
                <w:szCs w:val="22"/>
              </w:rPr>
              <w:t>870</w:t>
            </w:r>
          </w:p>
        </w:tc>
        <w:tc>
          <w:tcPr>
            <w:tcW w:w="466" w:type="dxa"/>
            <w:tcBorders>
              <w:top w:val="nil"/>
              <w:left w:val="nil"/>
              <w:bottom w:val="single" w:sz="4" w:space="0" w:color="auto"/>
              <w:right w:val="single" w:sz="4" w:space="0" w:color="auto"/>
            </w:tcBorders>
            <w:shd w:val="clear" w:color="auto" w:fill="auto"/>
            <w:noWrap/>
            <w:vAlign w:val="bottom"/>
            <w:hideMark/>
          </w:tcPr>
          <w:p w14:paraId="4D3FE576" w14:textId="77777777" w:rsidR="006741CC" w:rsidRPr="006741CC" w:rsidRDefault="006741CC" w:rsidP="006741CC">
            <w:pPr>
              <w:widowControl/>
              <w:jc w:val="center"/>
              <w:rPr>
                <w:sz w:val="22"/>
                <w:szCs w:val="22"/>
              </w:rPr>
            </w:pPr>
            <w:r w:rsidRPr="006741CC">
              <w:rPr>
                <w:sz w:val="22"/>
                <w:szCs w:val="22"/>
              </w:rPr>
              <w:t> </w:t>
            </w:r>
          </w:p>
        </w:tc>
        <w:tc>
          <w:tcPr>
            <w:tcW w:w="500" w:type="dxa"/>
            <w:tcBorders>
              <w:top w:val="nil"/>
              <w:left w:val="nil"/>
              <w:bottom w:val="single" w:sz="4" w:space="0" w:color="auto"/>
              <w:right w:val="single" w:sz="4" w:space="0" w:color="auto"/>
            </w:tcBorders>
            <w:shd w:val="clear" w:color="auto" w:fill="auto"/>
            <w:noWrap/>
            <w:vAlign w:val="bottom"/>
            <w:hideMark/>
          </w:tcPr>
          <w:p w14:paraId="2752B12B" w14:textId="77777777" w:rsidR="006741CC" w:rsidRPr="006741CC" w:rsidRDefault="006741CC" w:rsidP="006741CC">
            <w:pPr>
              <w:widowControl/>
              <w:jc w:val="center"/>
              <w:rPr>
                <w:sz w:val="22"/>
                <w:szCs w:val="22"/>
              </w:rPr>
            </w:pPr>
            <w:r w:rsidRPr="006741CC">
              <w:rPr>
                <w:sz w:val="22"/>
                <w:szCs w:val="22"/>
              </w:rPr>
              <w:t> </w:t>
            </w:r>
          </w:p>
        </w:tc>
        <w:tc>
          <w:tcPr>
            <w:tcW w:w="1151" w:type="dxa"/>
            <w:tcBorders>
              <w:top w:val="nil"/>
              <w:left w:val="nil"/>
              <w:bottom w:val="single" w:sz="4" w:space="0" w:color="auto"/>
              <w:right w:val="single" w:sz="4" w:space="0" w:color="auto"/>
            </w:tcBorders>
            <w:shd w:val="clear" w:color="auto" w:fill="auto"/>
            <w:noWrap/>
            <w:vAlign w:val="bottom"/>
            <w:hideMark/>
          </w:tcPr>
          <w:p w14:paraId="2A63752C" w14:textId="77777777" w:rsidR="006741CC" w:rsidRPr="006741CC" w:rsidRDefault="006741CC" w:rsidP="006741CC">
            <w:pPr>
              <w:widowControl/>
              <w:jc w:val="right"/>
              <w:rPr>
                <w:sz w:val="22"/>
                <w:szCs w:val="22"/>
              </w:rPr>
            </w:pPr>
            <w:r w:rsidRPr="006741CC">
              <w:rPr>
                <w:sz w:val="22"/>
                <w:szCs w:val="22"/>
              </w:rPr>
              <w:t>10,000</w:t>
            </w:r>
          </w:p>
        </w:tc>
        <w:tc>
          <w:tcPr>
            <w:tcW w:w="1151" w:type="dxa"/>
            <w:tcBorders>
              <w:top w:val="nil"/>
              <w:left w:val="nil"/>
              <w:bottom w:val="single" w:sz="4" w:space="0" w:color="auto"/>
              <w:right w:val="single" w:sz="4" w:space="0" w:color="auto"/>
            </w:tcBorders>
            <w:shd w:val="clear" w:color="auto" w:fill="auto"/>
            <w:noWrap/>
            <w:vAlign w:val="bottom"/>
            <w:hideMark/>
          </w:tcPr>
          <w:p w14:paraId="4492D574" w14:textId="77777777" w:rsidR="006741CC" w:rsidRPr="006741CC" w:rsidRDefault="006741CC" w:rsidP="006741CC">
            <w:pPr>
              <w:widowControl/>
              <w:jc w:val="right"/>
              <w:rPr>
                <w:sz w:val="22"/>
                <w:szCs w:val="22"/>
              </w:rPr>
            </w:pPr>
            <w:r w:rsidRPr="006741CC">
              <w:rPr>
                <w:sz w:val="22"/>
                <w:szCs w:val="22"/>
              </w:rPr>
              <w:t>10,000</w:t>
            </w:r>
          </w:p>
        </w:tc>
        <w:tc>
          <w:tcPr>
            <w:tcW w:w="1151" w:type="dxa"/>
            <w:tcBorders>
              <w:top w:val="nil"/>
              <w:left w:val="nil"/>
              <w:bottom w:val="single" w:sz="4" w:space="0" w:color="auto"/>
              <w:right w:val="single" w:sz="4" w:space="0" w:color="auto"/>
            </w:tcBorders>
            <w:shd w:val="clear" w:color="auto" w:fill="auto"/>
            <w:noWrap/>
            <w:vAlign w:val="bottom"/>
            <w:hideMark/>
          </w:tcPr>
          <w:p w14:paraId="50138D05" w14:textId="77777777" w:rsidR="006741CC" w:rsidRPr="006741CC" w:rsidRDefault="006741CC" w:rsidP="006741CC">
            <w:pPr>
              <w:widowControl/>
              <w:jc w:val="right"/>
              <w:rPr>
                <w:sz w:val="22"/>
                <w:szCs w:val="22"/>
              </w:rPr>
            </w:pPr>
            <w:r w:rsidRPr="006741CC">
              <w:rPr>
                <w:sz w:val="22"/>
                <w:szCs w:val="22"/>
              </w:rPr>
              <w:t>10,000</w:t>
            </w:r>
          </w:p>
        </w:tc>
      </w:tr>
      <w:tr w:rsidR="006741CC" w:rsidRPr="006741CC" w14:paraId="213F6A2F" w14:textId="77777777" w:rsidTr="00BF731A">
        <w:trPr>
          <w:trHeight w:val="825"/>
        </w:trPr>
        <w:tc>
          <w:tcPr>
            <w:tcW w:w="3958" w:type="dxa"/>
            <w:tcBorders>
              <w:top w:val="nil"/>
              <w:left w:val="single" w:sz="4" w:space="0" w:color="auto"/>
              <w:bottom w:val="single" w:sz="4" w:space="0" w:color="auto"/>
              <w:right w:val="single" w:sz="4" w:space="0" w:color="auto"/>
            </w:tcBorders>
            <w:shd w:val="clear" w:color="auto" w:fill="auto"/>
            <w:vAlign w:val="bottom"/>
            <w:hideMark/>
          </w:tcPr>
          <w:p w14:paraId="75CF023C" w14:textId="77777777" w:rsidR="006741CC" w:rsidRPr="006741CC" w:rsidRDefault="006741CC" w:rsidP="006741CC">
            <w:pPr>
              <w:widowControl/>
              <w:rPr>
                <w:sz w:val="22"/>
                <w:szCs w:val="22"/>
              </w:rPr>
            </w:pPr>
            <w:r w:rsidRPr="006741CC">
              <w:rPr>
                <w:sz w:val="22"/>
                <w:szCs w:val="22"/>
              </w:rPr>
              <w:t>ОБЩЕГОСУДАРСТВЕННЫЕ ВОПРОСЫ</w:t>
            </w:r>
          </w:p>
        </w:tc>
        <w:tc>
          <w:tcPr>
            <w:tcW w:w="436" w:type="dxa"/>
            <w:tcBorders>
              <w:top w:val="nil"/>
              <w:left w:val="nil"/>
              <w:bottom w:val="single" w:sz="4" w:space="0" w:color="auto"/>
              <w:right w:val="single" w:sz="4" w:space="0" w:color="auto"/>
            </w:tcBorders>
            <w:shd w:val="clear" w:color="auto" w:fill="auto"/>
            <w:vAlign w:val="bottom"/>
            <w:hideMark/>
          </w:tcPr>
          <w:p w14:paraId="2195A951" w14:textId="77777777" w:rsidR="006741CC" w:rsidRPr="006741CC" w:rsidRDefault="006741CC" w:rsidP="006741CC">
            <w:pPr>
              <w:widowControl/>
              <w:jc w:val="center"/>
              <w:rPr>
                <w:sz w:val="22"/>
                <w:szCs w:val="22"/>
              </w:rPr>
            </w:pPr>
            <w:r w:rsidRPr="006741CC">
              <w:rPr>
                <w:sz w:val="22"/>
                <w:szCs w:val="22"/>
              </w:rPr>
              <w:t>99</w:t>
            </w:r>
          </w:p>
        </w:tc>
        <w:tc>
          <w:tcPr>
            <w:tcW w:w="326" w:type="dxa"/>
            <w:tcBorders>
              <w:top w:val="nil"/>
              <w:left w:val="nil"/>
              <w:bottom w:val="single" w:sz="4" w:space="0" w:color="auto"/>
              <w:right w:val="nil"/>
            </w:tcBorders>
            <w:shd w:val="clear" w:color="auto" w:fill="auto"/>
            <w:vAlign w:val="bottom"/>
            <w:hideMark/>
          </w:tcPr>
          <w:p w14:paraId="058D4319" w14:textId="77777777" w:rsidR="006741CC" w:rsidRPr="006741CC" w:rsidRDefault="006741CC" w:rsidP="006741CC">
            <w:pPr>
              <w:widowControl/>
              <w:jc w:val="center"/>
              <w:rPr>
                <w:sz w:val="22"/>
                <w:szCs w:val="22"/>
              </w:rPr>
            </w:pPr>
            <w:r w:rsidRPr="006741CC">
              <w:rPr>
                <w:sz w:val="22"/>
                <w:szCs w:val="22"/>
              </w:rPr>
              <w:t>1</w:t>
            </w:r>
          </w:p>
        </w:tc>
        <w:tc>
          <w:tcPr>
            <w:tcW w:w="436" w:type="dxa"/>
            <w:tcBorders>
              <w:top w:val="nil"/>
              <w:left w:val="nil"/>
              <w:bottom w:val="single" w:sz="4" w:space="0" w:color="auto"/>
              <w:right w:val="nil"/>
            </w:tcBorders>
            <w:shd w:val="clear" w:color="auto" w:fill="auto"/>
            <w:vAlign w:val="bottom"/>
            <w:hideMark/>
          </w:tcPr>
          <w:p w14:paraId="1753D22D" w14:textId="77777777" w:rsidR="006741CC" w:rsidRPr="006741CC" w:rsidRDefault="006741CC" w:rsidP="006741CC">
            <w:pPr>
              <w:widowControl/>
              <w:jc w:val="center"/>
              <w:rPr>
                <w:sz w:val="22"/>
                <w:szCs w:val="22"/>
              </w:rPr>
            </w:pPr>
            <w:r w:rsidRPr="006741CC">
              <w:rPr>
                <w:sz w:val="22"/>
                <w:szCs w:val="22"/>
              </w:rPr>
              <w:t>00</w:t>
            </w:r>
          </w:p>
        </w:tc>
        <w:tc>
          <w:tcPr>
            <w:tcW w:w="766" w:type="dxa"/>
            <w:tcBorders>
              <w:top w:val="nil"/>
              <w:left w:val="nil"/>
              <w:bottom w:val="single" w:sz="4" w:space="0" w:color="auto"/>
              <w:right w:val="nil"/>
            </w:tcBorders>
            <w:shd w:val="clear" w:color="auto" w:fill="auto"/>
            <w:vAlign w:val="bottom"/>
            <w:hideMark/>
          </w:tcPr>
          <w:p w14:paraId="05B2D5C1" w14:textId="77777777" w:rsidR="006741CC" w:rsidRPr="006741CC" w:rsidRDefault="006741CC" w:rsidP="006741CC">
            <w:pPr>
              <w:widowControl/>
              <w:jc w:val="center"/>
              <w:rPr>
                <w:sz w:val="22"/>
                <w:szCs w:val="22"/>
              </w:rPr>
            </w:pPr>
            <w:r w:rsidRPr="006741CC">
              <w:rPr>
                <w:sz w:val="22"/>
                <w:szCs w:val="22"/>
              </w:rPr>
              <w:t>20500</w:t>
            </w:r>
          </w:p>
        </w:tc>
        <w:tc>
          <w:tcPr>
            <w:tcW w:w="566" w:type="dxa"/>
            <w:tcBorders>
              <w:top w:val="nil"/>
              <w:left w:val="nil"/>
              <w:bottom w:val="single" w:sz="4" w:space="0" w:color="auto"/>
              <w:right w:val="single" w:sz="4" w:space="0" w:color="auto"/>
            </w:tcBorders>
            <w:shd w:val="clear" w:color="auto" w:fill="auto"/>
            <w:vAlign w:val="bottom"/>
            <w:hideMark/>
          </w:tcPr>
          <w:p w14:paraId="38BEF294" w14:textId="77777777" w:rsidR="006741CC" w:rsidRPr="006741CC" w:rsidRDefault="006741CC" w:rsidP="006741CC">
            <w:pPr>
              <w:widowControl/>
              <w:rPr>
                <w:sz w:val="22"/>
                <w:szCs w:val="22"/>
              </w:rPr>
            </w:pPr>
            <w:r w:rsidRPr="006741CC">
              <w:rPr>
                <w:sz w:val="22"/>
                <w:szCs w:val="22"/>
              </w:rPr>
              <w:t>870</w:t>
            </w:r>
          </w:p>
        </w:tc>
        <w:tc>
          <w:tcPr>
            <w:tcW w:w="466" w:type="dxa"/>
            <w:tcBorders>
              <w:top w:val="nil"/>
              <w:left w:val="nil"/>
              <w:bottom w:val="single" w:sz="4" w:space="0" w:color="auto"/>
              <w:right w:val="single" w:sz="4" w:space="0" w:color="auto"/>
            </w:tcBorders>
            <w:shd w:val="clear" w:color="auto" w:fill="auto"/>
            <w:noWrap/>
            <w:vAlign w:val="bottom"/>
            <w:hideMark/>
          </w:tcPr>
          <w:p w14:paraId="106CEAB7" w14:textId="77777777" w:rsidR="006741CC" w:rsidRPr="006741CC" w:rsidRDefault="006741CC" w:rsidP="006741CC">
            <w:pPr>
              <w:widowControl/>
              <w:jc w:val="center"/>
              <w:rPr>
                <w:sz w:val="22"/>
                <w:szCs w:val="22"/>
              </w:rPr>
            </w:pPr>
            <w:r w:rsidRPr="006741CC">
              <w:rPr>
                <w:sz w:val="22"/>
                <w:szCs w:val="22"/>
              </w:rPr>
              <w:t>01</w:t>
            </w:r>
          </w:p>
        </w:tc>
        <w:tc>
          <w:tcPr>
            <w:tcW w:w="500" w:type="dxa"/>
            <w:tcBorders>
              <w:top w:val="nil"/>
              <w:left w:val="nil"/>
              <w:bottom w:val="single" w:sz="4" w:space="0" w:color="auto"/>
              <w:right w:val="single" w:sz="4" w:space="0" w:color="auto"/>
            </w:tcBorders>
            <w:shd w:val="clear" w:color="auto" w:fill="auto"/>
            <w:noWrap/>
            <w:vAlign w:val="bottom"/>
            <w:hideMark/>
          </w:tcPr>
          <w:p w14:paraId="3D7524E1" w14:textId="77777777" w:rsidR="006741CC" w:rsidRPr="006741CC" w:rsidRDefault="006741CC" w:rsidP="006741CC">
            <w:pPr>
              <w:widowControl/>
              <w:jc w:val="center"/>
              <w:rPr>
                <w:sz w:val="22"/>
                <w:szCs w:val="22"/>
              </w:rPr>
            </w:pPr>
            <w:r w:rsidRPr="006741CC">
              <w:rPr>
                <w:sz w:val="22"/>
                <w:szCs w:val="22"/>
              </w:rPr>
              <w:t>00</w:t>
            </w:r>
          </w:p>
        </w:tc>
        <w:tc>
          <w:tcPr>
            <w:tcW w:w="1151" w:type="dxa"/>
            <w:tcBorders>
              <w:top w:val="nil"/>
              <w:left w:val="nil"/>
              <w:bottom w:val="single" w:sz="4" w:space="0" w:color="auto"/>
              <w:right w:val="single" w:sz="4" w:space="0" w:color="auto"/>
            </w:tcBorders>
            <w:shd w:val="clear" w:color="auto" w:fill="auto"/>
            <w:noWrap/>
            <w:vAlign w:val="bottom"/>
            <w:hideMark/>
          </w:tcPr>
          <w:p w14:paraId="5214A0A2" w14:textId="77777777" w:rsidR="006741CC" w:rsidRPr="006741CC" w:rsidRDefault="006741CC" w:rsidP="006741CC">
            <w:pPr>
              <w:widowControl/>
              <w:jc w:val="right"/>
              <w:rPr>
                <w:sz w:val="22"/>
                <w:szCs w:val="22"/>
              </w:rPr>
            </w:pPr>
            <w:r w:rsidRPr="006741CC">
              <w:rPr>
                <w:sz w:val="22"/>
                <w:szCs w:val="22"/>
              </w:rPr>
              <w:t>10,000</w:t>
            </w:r>
          </w:p>
        </w:tc>
        <w:tc>
          <w:tcPr>
            <w:tcW w:w="1151" w:type="dxa"/>
            <w:tcBorders>
              <w:top w:val="nil"/>
              <w:left w:val="nil"/>
              <w:bottom w:val="single" w:sz="4" w:space="0" w:color="auto"/>
              <w:right w:val="single" w:sz="4" w:space="0" w:color="auto"/>
            </w:tcBorders>
            <w:shd w:val="clear" w:color="auto" w:fill="auto"/>
            <w:noWrap/>
            <w:vAlign w:val="bottom"/>
            <w:hideMark/>
          </w:tcPr>
          <w:p w14:paraId="7C6338F8" w14:textId="77777777" w:rsidR="006741CC" w:rsidRPr="006741CC" w:rsidRDefault="006741CC" w:rsidP="006741CC">
            <w:pPr>
              <w:widowControl/>
              <w:jc w:val="right"/>
              <w:rPr>
                <w:sz w:val="22"/>
                <w:szCs w:val="22"/>
              </w:rPr>
            </w:pPr>
            <w:r w:rsidRPr="006741CC">
              <w:rPr>
                <w:sz w:val="22"/>
                <w:szCs w:val="22"/>
              </w:rPr>
              <w:t>10,000</w:t>
            </w:r>
          </w:p>
        </w:tc>
        <w:tc>
          <w:tcPr>
            <w:tcW w:w="1151" w:type="dxa"/>
            <w:tcBorders>
              <w:top w:val="nil"/>
              <w:left w:val="nil"/>
              <w:bottom w:val="single" w:sz="4" w:space="0" w:color="auto"/>
              <w:right w:val="single" w:sz="4" w:space="0" w:color="auto"/>
            </w:tcBorders>
            <w:shd w:val="clear" w:color="auto" w:fill="auto"/>
            <w:noWrap/>
            <w:vAlign w:val="bottom"/>
            <w:hideMark/>
          </w:tcPr>
          <w:p w14:paraId="058D854C" w14:textId="77777777" w:rsidR="006741CC" w:rsidRPr="006741CC" w:rsidRDefault="006741CC" w:rsidP="006741CC">
            <w:pPr>
              <w:widowControl/>
              <w:jc w:val="right"/>
              <w:rPr>
                <w:sz w:val="22"/>
                <w:szCs w:val="22"/>
              </w:rPr>
            </w:pPr>
            <w:r w:rsidRPr="006741CC">
              <w:rPr>
                <w:sz w:val="22"/>
                <w:szCs w:val="22"/>
              </w:rPr>
              <w:t>10,000</w:t>
            </w:r>
          </w:p>
        </w:tc>
      </w:tr>
      <w:tr w:rsidR="006741CC" w:rsidRPr="006741CC" w14:paraId="1DDC0DAF" w14:textId="77777777" w:rsidTr="00BF731A">
        <w:trPr>
          <w:trHeight w:val="491"/>
        </w:trPr>
        <w:tc>
          <w:tcPr>
            <w:tcW w:w="3958" w:type="dxa"/>
            <w:tcBorders>
              <w:top w:val="nil"/>
              <w:left w:val="single" w:sz="4" w:space="0" w:color="auto"/>
              <w:bottom w:val="single" w:sz="4" w:space="0" w:color="auto"/>
              <w:right w:val="single" w:sz="4" w:space="0" w:color="auto"/>
            </w:tcBorders>
            <w:shd w:val="clear" w:color="auto" w:fill="auto"/>
            <w:vAlign w:val="bottom"/>
            <w:hideMark/>
          </w:tcPr>
          <w:p w14:paraId="18D9620C" w14:textId="77777777" w:rsidR="006741CC" w:rsidRPr="006741CC" w:rsidRDefault="006741CC" w:rsidP="006741CC">
            <w:pPr>
              <w:widowControl/>
              <w:rPr>
                <w:sz w:val="22"/>
                <w:szCs w:val="22"/>
              </w:rPr>
            </w:pPr>
            <w:r w:rsidRPr="006741CC">
              <w:rPr>
                <w:sz w:val="22"/>
                <w:szCs w:val="22"/>
              </w:rPr>
              <w:t>Резервные фонды</w:t>
            </w:r>
          </w:p>
        </w:tc>
        <w:tc>
          <w:tcPr>
            <w:tcW w:w="436" w:type="dxa"/>
            <w:tcBorders>
              <w:top w:val="nil"/>
              <w:left w:val="nil"/>
              <w:bottom w:val="single" w:sz="4" w:space="0" w:color="auto"/>
              <w:right w:val="single" w:sz="4" w:space="0" w:color="auto"/>
            </w:tcBorders>
            <w:shd w:val="clear" w:color="auto" w:fill="auto"/>
            <w:vAlign w:val="bottom"/>
            <w:hideMark/>
          </w:tcPr>
          <w:p w14:paraId="66931915" w14:textId="77777777" w:rsidR="006741CC" w:rsidRPr="006741CC" w:rsidRDefault="006741CC" w:rsidP="006741CC">
            <w:pPr>
              <w:widowControl/>
              <w:jc w:val="center"/>
              <w:rPr>
                <w:sz w:val="22"/>
                <w:szCs w:val="22"/>
              </w:rPr>
            </w:pPr>
            <w:r w:rsidRPr="006741CC">
              <w:rPr>
                <w:sz w:val="22"/>
                <w:szCs w:val="22"/>
              </w:rPr>
              <w:t>99</w:t>
            </w:r>
          </w:p>
        </w:tc>
        <w:tc>
          <w:tcPr>
            <w:tcW w:w="326" w:type="dxa"/>
            <w:tcBorders>
              <w:top w:val="nil"/>
              <w:left w:val="nil"/>
              <w:bottom w:val="single" w:sz="4" w:space="0" w:color="auto"/>
              <w:right w:val="nil"/>
            </w:tcBorders>
            <w:shd w:val="clear" w:color="auto" w:fill="auto"/>
            <w:vAlign w:val="bottom"/>
            <w:hideMark/>
          </w:tcPr>
          <w:p w14:paraId="343639B5" w14:textId="77777777" w:rsidR="006741CC" w:rsidRPr="006741CC" w:rsidRDefault="006741CC" w:rsidP="006741CC">
            <w:pPr>
              <w:widowControl/>
              <w:jc w:val="center"/>
              <w:rPr>
                <w:sz w:val="22"/>
                <w:szCs w:val="22"/>
              </w:rPr>
            </w:pPr>
            <w:r w:rsidRPr="006741CC">
              <w:rPr>
                <w:sz w:val="22"/>
                <w:szCs w:val="22"/>
              </w:rPr>
              <w:t>1</w:t>
            </w:r>
          </w:p>
        </w:tc>
        <w:tc>
          <w:tcPr>
            <w:tcW w:w="436" w:type="dxa"/>
            <w:tcBorders>
              <w:top w:val="nil"/>
              <w:left w:val="nil"/>
              <w:bottom w:val="single" w:sz="4" w:space="0" w:color="auto"/>
              <w:right w:val="nil"/>
            </w:tcBorders>
            <w:shd w:val="clear" w:color="auto" w:fill="auto"/>
            <w:vAlign w:val="bottom"/>
            <w:hideMark/>
          </w:tcPr>
          <w:p w14:paraId="1F50B0FE" w14:textId="77777777" w:rsidR="006741CC" w:rsidRPr="006741CC" w:rsidRDefault="006741CC" w:rsidP="006741CC">
            <w:pPr>
              <w:widowControl/>
              <w:jc w:val="center"/>
              <w:rPr>
                <w:sz w:val="22"/>
                <w:szCs w:val="22"/>
              </w:rPr>
            </w:pPr>
            <w:r w:rsidRPr="006741CC">
              <w:rPr>
                <w:sz w:val="22"/>
                <w:szCs w:val="22"/>
              </w:rPr>
              <w:t>00</w:t>
            </w:r>
          </w:p>
        </w:tc>
        <w:tc>
          <w:tcPr>
            <w:tcW w:w="766" w:type="dxa"/>
            <w:tcBorders>
              <w:top w:val="nil"/>
              <w:left w:val="nil"/>
              <w:bottom w:val="single" w:sz="4" w:space="0" w:color="auto"/>
              <w:right w:val="nil"/>
            </w:tcBorders>
            <w:shd w:val="clear" w:color="auto" w:fill="auto"/>
            <w:vAlign w:val="bottom"/>
            <w:hideMark/>
          </w:tcPr>
          <w:p w14:paraId="75A2CAC0" w14:textId="77777777" w:rsidR="006741CC" w:rsidRPr="006741CC" w:rsidRDefault="006741CC" w:rsidP="006741CC">
            <w:pPr>
              <w:widowControl/>
              <w:jc w:val="center"/>
              <w:rPr>
                <w:sz w:val="22"/>
                <w:szCs w:val="22"/>
              </w:rPr>
            </w:pPr>
            <w:r w:rsidRPr="006741CC">
              <w:rPr>
                <w:sz w:val="22"/>
                <w:szCs w:val="22"/>
              </w:rPr>
              <w:t>20500</w:t>
            </w:r>
          </w:p>
        </w:tc>
        <w:tc>
          <w:tcPr>
            <w:tcW w:w="566" w:type="dxa"/>
            <w:tcBorders>
              <w:top w:val="nil"/>
              <w:left w:val="nil"/>
              <w:bottom w:val="single" w:sz="4" w:space="0" w:color="auto"/>
              <w:right w:val="single" w:sz="4" w:space="0" w:color="auto"/>
            </w:tcBorders>
            <w:shd w:val="clear" w:color="auto" w:fill="auto"/>
            <w:vAlign w:val="bottom"/>
            <w:hideMark/>
          </w:tcPr>
          <w:p w14:paraId="014916B9" w14:textId="77777777" w:rsidR="006741CC" w:rsidRPr="006741CC" w:rsidRDefault="006741CC" w:rsidP="006741CC">
            <w:pPr>
              <w:widowControl/>
              <w:rPr>
                <w:sz w:val="22"/>
                <w:szCs w:val="22"/>
              </w:rPr>
            </w:pPr>
            <w:r w:rsidRPr="006741CC">
              <w:rPr>
                <w:sz w:val="22"/>
                <w:szCs w:val="22"/>
              </w:rPr>
              <w:t>870</w:t>
            </w:r>
          </w:p>
        </w:tc>
        <w:tc>
          <w:tcPr>
            <w:tcW w:w="466" w:type="dxa"/>
            <w:tcBorders>
              <w:top w:val="nil"/>
              <w:left w:val="nil"/>
              <w:bottom w:val="single" w:sz="4" w:space="0" w:color="auto"/>
              <w:right w:val="single" w:sz="4" w:space="0" w:color="auto"/>
            </w:tcBorders>
            <w:shd w:val="clear" w:color="auto" w:fill="auto"/>
            <w:noWrap/>
            <w:vAlign w:val="bottom"/>
            <w:hideMark/>
          </w:tcPr>
          <w:p w14:paraId="6BF96B21" w14:textId="77777777" w:rsidR="006741CC" w:rsidRPr="006741CC" w:rsidRDefault="006741CC" w:rsidP="006741CC">
            <w:pPr>
              <w:widowControl/>
              <w:jc w:val="center"/>
              <w:rPr>
                <w:sz w:val="22"/>
                <w:szCs w:val="22"/>
              </w:rPr>
            </w:pPr>
            <w:r w:rsidRPr="006741CC">
              <w:rPr>
                <w:sz w:val="22"/>
                <w:szCs w:val="22"/>
              </w:rPr>
              <w:t>01</w:t>
            </w:r>
          </w:p>
        </w:tc>
        <w:tc>
          <w:tcPr>
            <w:tcW w:w="500" w:type="dxa"/>
            <w:tcBorders>
              <w:top w:val="nil"/>
              <w:left w:val="nil"/>
              <w:bottom w:val="single" w:sz="4" w:space="0" w:color="auto"/>
              <w:right w:val="single" w:sz="4" w:space="0" w:color="auto"/>
            </w:tcBorders>
            <w:shd w:val="clear" w:color="auto" w:fill="auto"/>
            <w:noWrap/>
            <w:vAlign w:val="bottom"/>
            <w:hideMark/>
          </w:tcPr>
          <w:p w14:paraId="5A8FCC78" w14:textId="77777777" w:rsidR="006741CC" w:rsidRPr="006741CC" w:rsidRDefault="006741CC" w:rsidP="006741CC">
            <w:pPr>
              <w:widowControl/>
              <w:jc w:val="center"/>
              <w:rPr>
                <w:sz w:val="22"/>
                <w:szCs w:val="22"/>
              </w:rPr>
            </w:pPr>
            <w:r w:rsidRPr="006741CC">
              <w:rPr>
                <w:sz w:val="22"/>
                <w:szCs w:val="22"/>
              </w:rPr>
              <w:t>11</w:t>
            </w:r>
          </w:p>
        </w:tc>
        <w:tc>
          <w:tcPr>
            <w:tcW w:w="1151" w:type="dxa"/>
            <w:tcBorders>
              <w:top w:val="nil"/>
              <w:left w:val="nil"/>
              <w:bottom w:val="single" w:sz="4" w:space="0" w:color="auto"/>
              <w:right w:val="single" w:sz="4" w:space="0" w:color="auto"/>
            </w:tcBorders>
            <w:shd w:val="clear" w:color="auto" w:fill="auto"/>
            <w:noWrap/>
            <w:vAlign w:val="bottom"/>
            <w:hideMark/>
          </w:tcPr>
          <w:p w14:paraId="59A40A28" w14:textId="77777777" w:rsidR="006741CC" w:rsidRPr="006741CC" w:rsidRDefault="006741CC" w:rsidP="006741CC">
            <w:pPr>
              <w:widowControl/>
              <w:jc w:val="right"/>
              <w:rPr>
                <w:sz w:val="22"/>
                <w:szCs w:val="22"/>
              </w:rPr>
            </w:pPr>
            <w:r w:rsidRPr="006741CC">
              <w:rPr>
                <w:sz w:val="22"/>
                <w:szCs w:val="22"/>
              </w:rPr>
              <w:t>10,000</w:t>
            </w:r>
          </w:p>
        </w:tc>
        <w:tc>
          <w:tcPr>
            <w:tcW w:w="1151" w:type="dxa"/>
            <w:tcBorders>
              <w:top w:val="nil"/>
              <w:left w:val="nil"/>
              <w:bottom w:val="single" w:sz="4" w:space="0" w:color="auto"/>
              <w:right w:val="single" w:sz="4" w:space="0" w:color="auto"/>
            </w:tcBorders>
            <w:shd w:val="clear" w:color="auto" w:fill="auto"/>
            <w:noWrap/>
            <w:vAlign w:val="bottom"/>
            <w:hideMark/>
          </w:tcPr>
          <w:p w14:paraId="05269653" w14:textId="77777777" w:rsidR="006741CC" w:rsidRPr="006741CC" w:rsidRDefault="006741CC" w:rsidP="006741CC">
            <w:pPr>
              <w:widowControl/>
              <w:jc w:val="right"/>
              <w:rPr>
                <w:sz w:val="22"/>
                <w:szCs w:val="22"/>
              </w:rPr>
            </w:pPr>
            <w:r w:rsidRPr="006741CC">
              <w:rPr>
                <w:sz w:val="22"/>
                <w:szCs w:val="22"/>
              </w:rPr>
              <w:t>10,000</w:t>
            </w:r>
          </w:p>
        </w:tc>
        <w:tc>
          <w:tcPr>
            <w:tcW w:w="1151" w:type="dxa"/>
            <w:tcBorders>
              <w:top w:val="nil"/>
              <w:left w:val="nil"/>
              <w:bottom w:val="single" w:sz="4" w:space="0" w:color="auto"/>
              <w:right w:val="single" w:sz="4" w:space="0" w:color="auto"/>
            </w:tcBorders>
            <w:shd w:val="clear" w:color="auto" w:fill="auto"/>
            <w:noWrap/>
            <w:vAlign w:val="bottom"/>
            <w:hideMark/>
          </w:tcPr>
          <w:p w14:paraId="34618FF2" w14:textId="77777777" w:rsidR="006741CC" w:rsidRPr="006741CC" w:rsidRDefault="006741CC" w:rsidP="006741CC">
            <w:pPr>
              <w:widowControl/>
              <w:jc w:val="right"/>
              <w:rPr>
                <w:sz w:val="22"/>
                <w:szCs w:val="22"/>
              </w:rPr>
            </w:pPr>
            <w:r w:rsidRPr="006741CC">
              <w:rPr>
                <w:sz w:val="22"/>
                <w:szCs w:val="22"/>
              </w:rPr>
              <w:t>10,000</w:t>
            </w:r>
          </w:p>
        </w:tc>
      </w:tr>
      <w:tr w:rsidR="006741CC" w:rsidRPr="006741CC" w14:paraId="2F7F1F95" w14:textId="77777777" w:rsidTr="00BF731A">
        <w:trPr>
          <w:trHeight w:val="825"/>
        </w:trPr>
        <w:tc>
          <w:tcPr>
            <w:tcW w:w="3958" w:type="dxa"/>
            <w:tcBorders>
              <w:top w:val="nil"/>
              <w:left w:val="single" w:sz="4" w:space="0" w:color="auto"/>
              <w:bottom w:val="single" w:sz="4" w:space="0" w:color="auto"/>
              <w:right w:val="single" w:sz="4" w:space="0" w:color="auto"/>
            </w:tcBorders>
            <w:shd w:val="clear" w:color="auto" w:fill="auto"/>
            <w:vAlign w:val="bottom"/>
            <w:hideMark/>
          </w:tcPr>
          <w:p w14:paraId="1E05B317" w14:textId="77777777" w:rsidR="006741CC" w:rsidRPr="006741CC" w:rsidRDefault="006741CC" w:rsidP="006741CC">
            <w:pPr>
              <w:widowControl/>
              <w:rPr>
                <w:b/>
                <w:bCs/>
                <w:sz w:val="22"/>
                <w:szCs w:val="22"/>
              </w:rPr>
            </w:pPr>
            <w:r w:rsidRPr="006741CC">
              <w:rPr>
                <w:b/>
                <w:bCs/>
                <w:sz w:val="22"/>
                <w:szCs w:val="22"/>
              </w:rPr>
              <w:t>Расходы бюджета Сосновского сельсовета на реализацию мероприятий по поощрению граждан, входящих в состав добровольных народных дружин на территории Сосновского сельсовета Бессоновского района Пензенской области</w:t>
            </w:r>
          </w:p>
        </w:tc>
        <w:tc>
          <w:tcPr>
            <w:tcW w:w="436" w:type="dxa"/>
            <w:tcBorders>
              <w:top w:val="nil"/>
              <w:left w:val="nil"/>
              <w:bottom w:val="single" w:sz="4" w:space="0" w:color="auto"/>
              <w:right w:val="single" w:sz="4" w:space="0" w:color="auto"/>
            </w:tcBorders>
            <w:shd w:val="clear" w:color="auto" w:fill="auto"/>
            <w:vAlign w:val="bottom"/>
            <w:hideMark/>
          </w:tcPr>
          <w:p w14:paraId="5BB43BE4" w14:textId="77777777" w:rsidR="006741CC" w:rsidRPr="006741CC" w:rsidRDefault="006741CC" w:rsidP="006741CC">
            <w:pPr>
              <w:widowControl/>
              <w:jc w:val="center"/>
              <w:rPr>
                <w:b/>
                <w:bCs/>
                <w:sz w:val="22"/>
                <w:szCs w:val="22"/>
              </w:rPr>
            </w:pPr>
            <w:r w:rsidRPr="006741CC">
              <w:rPr>
                <w:b/>
                <w:bCs/>
                <w:sz w:val="22"/>
                <w:szCs w:val="22"/>
              </w:rPr>
              <w:t>99</w:t>
            </w:r>
          </w:p>
        </w:tc>
        <w:tc>
          <w:tcPr>
            <w:tcW w:w="326" w:type="dxa"/>
            <w:tcBorders>
              <w:top w:val="nil"/>
              <w:left w:val="nil"/>
              <w:bottom w:val="single" w:sz="4" w:space="0" w:color="auto"/>
              <w:right w:val="nil"/>
            </w:tcBorders>
            <w:shd w:val="clear" w:color="auto" w:fill="auto"/>
            <w:vAlign w:val="bottom"/>
            <w:hideMark/>
          </w:tcPr>
          <w:p w14:paraId="2C6A7F0F" w14:textId="77777777" w:rsidR="006741CC" w:rsidRPr="006741CC" w:rsidRDefault="006741CC" w:rsidP="006741CC">
            <w:pPr>
              <w:widowControl/>
              <w:jc w:val="center"/>
              <w:rPr>
                <w:b/>
                <w:bCs/>
                <w:sz w:val="22"/>
                <w:szCs w:val="22"/>
              </w:rPr>
            </w:pPr>
            <w:r w:rsidRPr="006741CC">
              <w:rPr>
                <w:b/>
                <w:bCs/>
                <w:sz w:val="22"/>
                <w:szCs w:val="22"/>
              </w:rPr>
              <w:t>2</w:t>
            </w:r>
          </w:p>
        </w:tc>
        <w:tc>
          <w:tcPr>
            <w:tcW w:w="436" w:type="dxa"/>
            <w:tcBorders>
              <w:top w:val="nil"/>
              <w:left w:val="nil"/>
              <w:bottom w:val="single" w:sz="4" w:space="0" w:color="auto"/>
              <w:right w:val="nil"/>
            </w:tcBorders>
            <w:shd w:val="clear" w:color="auto" w:fill="auto"/>
            <w:vAlign w:val="bottom"/>
            <w:hideMark/>
          </w:tcPr>
          <w:p w14:paraId="0C992524" w14:textId="77777777" w:rsidR="006741CC" w:rsidRPr="006741CC" w:rsidRDefault="006741CC" w:rsidP="006741CC">
            <w:pPr>
              <w:widowControl/>
              <w:jc w:val="center"/>
              <w:rPr>
                <w:b/>
                <w:bCs/>
                <w:sz w:val="22"/>
                <w:szCs w:val="22"/>
              </w:rPr>
            </w:pPr>
            <w:r w:rsidRPr="006741CC">
              <w:rPr>
                <w:b/>
                <w:bCs/>
                <w:sz w:val="22"/>
                <w:szCs w:val="22"/>
              </w:rPr>
              <w:t>00</w:t>
            </w:r>
          </w:p>
        </w:tc>
        <w:tc>
          <w:tcPr>
            <w:tcW w:w="766" w:type="dxa"/>
            <w:tcBorders>
              <w:top w:val="nil"/>
              <w:left w:val="nil"/>
              <w:bottom w:val="single" w:sz="4" w:space="0" w:color="auto"/>
              <w:right w:val="nil"/>
            </w:tcBorders>
            <w:shd w:val="clear" w:color="auto" w:fill="auto"/>
            <w:vAlign w:val="bottom"/>
            <w:hideMark/>
          </w:tcPr>
          <w:p w14:paraId="6A327C84" w14:textId="77777777" w:rsidR="006741CC" w:rsidRPr="006741CC" w:rsidRDefault="006741CC" w:rsidP="006741CC">
            <w:pPr>
              <w:widowControl/>
              <w:jc w:val="center"/>
              <w:rPr>
                <w:b/>
                <w:bCs/>
                <w:sz w:val="22"/>
                <w:szCs w:val="22"/>
              </w:rPr>
            </w:pPr>
            <w:r w:rsidRPr="006741CC">
              <w:rPr>
                <w:b/>
                <w:bCs/>
                <w:sz w:val="22"/>
                <w:szCs w:val="22"/>
              </w:rPr>
              <w:t>00000</w:t>
            </w:r>
          </w:p>
        </w:tc>
        <w:tc>
          <w:tcPr>
            <w:tcW w:w="566" w:type="dxa"/>
            <w:tcBorders>
              <w:top w:val="nil"/>
              <w:left w:val="nil"/>
              <w:bottom w:val="single" w:sz="4" w:space="0" w:color="auto"/>
              <w:right w:val="single" w:sz="4" w:space="0" w:color="auto"/>
            </w:tcBorders>
            <w:shd w:val="clear" w:color="auto" w:fill="auto"/>
            <w:vAlign w:val="bottom"/>
            <w:hideMark/>
          </w:tcPr>
          <w:p w14:paraId="2DDFB4C3" w14:textId="77777777" w:rsidR="006741CC" w:rsidRPr="006741CC" w:rsidRDefault="006741CC" w:rsidP="006741CC">
            <w:pPr>
              <w:widowControl/>
              <w:rPr>
                <w:sz w:val="22"/>
                <w:szCs w:val="22"/>
              </w:rPr>
            </w:pPr>
            <w:r w:rsidRPr="006741CC">
              <w:rPr>
                <w:sz w:val="22"/>
                <w:szCs w:val="22"/>
              </w:rPr>
              <w:t> </w:t>
            </w:r>
          </w:p>
        </w:tc>
        <w:tc>
          <w:tcPr>
            <w:tcW w:w="466" w:type="dxa"/>
            <w:tcBorders>
              <w:top w:val="nil"/>
              <w:left w:val="nil"/>
              <w:bottom w:val="single" w:sz="4" w:space="0" w:color="auto"/>
              <w:right w:val="single" w:sz="4" w:space="0" w:color="auto"/>
            </w:tcBorders>
            <w:shd w:val="clear" w:color="auto" w:fill="auto"/>
            <w:noWrap/>
            <w:vAlign w:val="bottom"/>
            <w:hideMark/>
          </w:tcPr>
          <w:p w14:paraId="7A266A63" w14:textId="77777777" w:rsidR="006741CC" w:rsidRPr="006741CC" w:rsidRDefault="006741CC" w:rsidP="006741CC">
            <w:pPr>
              <w:widowControl/>
              <w:jc w:val="center"/>
              <w:rPr>
                <w:sz w:val="22"/>
                <w:szCs w:val="22"/>
              </w:rPr>
            </w:pPr>
            <w:r w:rsidRPr="006741CC">
              <w:rPr>
                <w:sz w:val="22"/>
                <w:szCs w:val="22"/>
              </w:rPr>
              <w:t> </w:t>
            </w:r>
          </w:p>
        </w:tc>
        <w:tc>
          <w:tcPr>
            <w:tcW w:w="500" w:type="dxa"/>
            <w:tcBorders>
              <w:top w:val="nil"/>
              <w:left w:val="nil"/>
              <w:bottom w:val="single" w:sz="4" w:space="0" w:color="auto"/>
              <w:right w:val="single" w:sz="4" w:space="0" w:color="auto"/>
            </w:tcBorders>
            <w:shd w:val="clear" w:color="auto" w:fill="auto"/>
            <w:noWrap/>
            <w:vAlign w:val="bottom"/>
            <w:hideMark/>
          </w:tcPr>
          <w:p w14:paraId="2ECC5818" w14:textId="77777777" w:rsidR="006741CC" w:rsidRPr="006741CC" w:rsidRDefault="006741CC" w:rsidP="006741CC">
            <w:pPr>
              <w:widowControl/>
              <w:jc w:val="center"/>
              <w:rPr>
                <w:sz w:val="22"/>
                <w:szCs w:val="22"/>
              </w:rPr>
            </w:pPr>
            <w:r w:rsidRPr="006741CC">
              <w:rPr>
                <w:sz w:val="22"/>
                <w:szCs w:val="22"/>
              </w:rPr>
              <w:t> </w:t>
            </w:r>
          </w:p>
        </w:tc>
        <w:tc>
          <w:tcPr>
            <w:tcW w:w="1151" w:type="dxa"/>
            <w:tcBorders>
              <w:top w:val="nil"/>
              <w:left w:val="nil"/>
              <w:bottom w:val="single" w:sz="4" w:space="0" w:color="auto"/>
              <w:right w:val="single" w:sz="4" w:space="0" w:color="auto"/>
            </w:tcBorders>
            <w:shd w:val="clear" w:color="auto" w:fill="auto"/>
            <w:noWrap/>
            <w:vAlign w:val="bottom"/>
            <w:hideMark/>
          </w:tcPr>
          <w:p w14:paraId="705C5B92" w14:textId="77777777" w:rsidR="006741CC" w:rsidRPr="006741CC" w:rsidRDefault="006741CC" w:rsidP="006741CC">
            <w:pPr>
              <w:widowControl/>
              <w:jc w:val="right"/>
              <w:rPr>
                <w:b/>
                <w:bCs/>
                <w:sz w:val="22"/>
                <w:szCs w:val="22"/>
              </w:rPr>
            </w:pPr>
            <w:r w:rsidRPr="006741CC">
              <w:rPr>
                <w:b/>
                <w:bCs/>
                <w:sz w:val="22"/>
                <w:szCs w:val="22"/>
              </w:rPr>
              <w:t>3,500</w:t>
            </w:r>
          </w:p>
        </w:tc>
        <w:tc>
          <w:tcPr>
            <w:tcW w:w="1151" w:type="dxa"/>
            <w:tcBorders>
              <w:top w:val="nil"/>
              <w:left w:val="nil"/>
              <w:bottom w:val="single" w:sz="4" w:space="0" w:color="auto"/>
              <w:right w:val="single" w:sz="4" w:space="0" w:color="auto"/>
            </w:tcBorders>
            <w:shd w:val="clear" w:color="auto" w:fill="auto"/>
            <w:noWrap/>
            <w:vAlign w:val="bottom"/>
            <w:hideMark/>
          </w:tcPr>
          <w:p w14:paraId="2231DB7D" w14:textId="77777777" w:rsidR="006741CC" w:rsidRPr="006741CC" w:rsidRDefault="006741CC" w:rsidP="006741CC">
            <w:pPr>
              <w:widowControl/>
              <w:jc w:val="right"/>
              <w:rPr>
                <w:b/>
                <w:bCs/>
                <w:sz w:val="22"/>
                <w:szCs w:val="22"/>
              </w:rPr>
            </w:pPr>
            <w:r w:rsidRPr="006741CC">
              <w:rPr>
                <w:b/>
                <w:bCs/>
                <w:sz w:val="22"/>
                <w:szCs w:val="22"/>
              </w:rPr>
              <w:t>3,500</w:t>
            </w:r>
          </w:p>
        </w:tc>
        <w:tc>
          <w:tcPr>
            <w:tcW w:w="1151" w:type="dxa"/>
            <w:tcBorders>
              <w:top w:val="nil"/>
              <w:left w:val="nil"/>
              <w:bottom w:val="single" w:sz="4" w:space="0" w:color="auto"/>
              <w:right w:val="single" w:sz="4" w:space="0" w:color="auto"/>
            </w:tcBorders>
            <w:shd w:val="clear" w:color="auto" w:fill="auto"/>
            <w:noWrap/>
            <w:vAlign w:val="bottom"/>
            <w:hideMark/>
          </w:tcPr>
          <w:p w14:paraId="6DBE102A" w14:textId="77777777" w:rsidR="006741CC" w:rsidRPr="006741CC" w:rsidRDefault="006741CC" w:rsidP="006741CC">
            <w:pPr>
              <w:widowControl/>
              <w:jc w:val="right"/>
              <w:rPr>
                <w:b/>
                <w:bCs/>
                <w:sz w:val="22"/>
                <w:szCs w:val="22"/>
              </w:rPr>
            </w:pPr>
            <w:r w:rsidRPr="006741CC">
              <w:rPr>
                <w:b/>
                <w:bCs/>
                <w:sz w:val="22"/>
                <w:szCs w:val="22"/>
              </w:rPr>
              <w:t>3,500</w:t>
            </w:r>
          </w:p>
        </w:tc>
      </w:tr>
      <w:tr w:rsidR="006741CC" w:rsidRPr="006741CC" w14:paraId="19B26176" w14:textId="77777777" w:rsidTr="00BF731A">
        <w:trPr>
          <w:trHeight w:val="705"/>
        </w:trPr>
        <w:tc>
          <w:tcPr>
            <w:tcW w:w="3958" w:type="dxa"/>
            <w:tcBorders>
              <w:top w:val="nil"/>
              <w:left w:val="single" w:sz="4" w:space="0" w:color="auto"/>
              <w:bottom w:val="single" w:sz="4" w:space="0" w:color="auto"/>
              <w:right w:val="single" w:sz="4" w:space="0" w:color="auto"/>
            </w:tcBorders>
            <w:shd w:val="clear" w:color="auto" w:fill="auto"/>
            <w:vAlign w:val="bottom"/>
            <w:hideMark/>
          </w:tcPr>
          <w:p w14:paraId="3AEB6894" w14:textId="77777777" w:rsidR="006741CC" w:rsidRPr="006741CC" w:rsidRDefault="006741CC" w:rsidP="006741CC">
            <w:pPr>
              <w:widowControl/>
              <w:rPr>
                <w:sz w:val="22"/>
                <w:szCs w:val="22"/>
              </w:rPr>
            </w:pPr>
            <w:r w:rsidRPr="006741CC">
              <w:rPr>
                <w:sz w:val="22"/>
                <w:szCs w:val="22"/>
              </w:rPr>
              <w:t>Расходы на реализацию мероприятий по поощрению граждан, входящих в состав добровольных народных дружин на территории Сосновского сельсовета Бессоновского района Пензенской области</w:t>
            </w:r>
          </w:p>
        </w:tc>
        <w:tc>
          <w:tcPr>
            <w:tcW w:w="436" w:type="dxa"/>
            <w:tcBorders>
              <w:top w:val="nil"/>
              <w:left w:val="nil"/>
              <w:bottom w:val="single" w:sz="4" w:space="0" w:color="auto"/>
              <w:right w:val="nil"/>
            </w:tcBorders>
            <w:shd w:val="clear" w:color="auto" w:fill="auto"/>
            <w:vAlign w:val="bottom"/>
            <w:hideMark/>
          </w:tcPr>
          <w:p w14:paraId="7417BA3F" w14:textId="77777777" w:rsidR="006741CC" w:rsidRPr="006741CC" w:rsidRDefault="006741CC" w:rsidP="006741CC">
            <w:pPr>
              <w:widowControl/>
              <w:jc w:val="center"/>
              <w:rPr>
                <w:sz w:val="22"/>
                <w:szCs w:val="22"/>
              </w:rPr>
            </w:pPr>
            <w:r w:rsidRPr="006741CC">
              <w:rPr>
                <w:sz w:val="22"/>
                <w:szCs w:val="22"/>
              </w:rPr>
              <w:t>99</w:t>
            </w:r>
          </w:p>
        </w:tc>
        <w:tc>
          <w:tcPr>
            <w:tcW w:w="326" w:type="dxa"/>
            <w:tcBorders>
              <w:top w:val="nil"/>
              <w:left w:val="nil"/>
              <w:bottom w:val="single" w:sz="4" w:space="0" w:color="auto"/>
              <w:right w:val="nil"/>
            </w:tcBorders>
            <w:shd w:val="clear" w:color="auto" w:fill="auto"/>
            <w:vAlign w:val="bottom"/>
            <w:hideMark/>
          </w:tcPr>
          <w:p w14:paraId="4D5103D6" w14:textId="77777777" w:rsidR="006741CC" w:rsidRPr="006741CC" w:rsidRDefault="006741CC" w:rsidP="006741CC">
            <w:pPr>
              <w:widowControl/>
              <w:jc w:val="center"/>
              <w:rPr>
                <w:sz w:val="22"/>
                <w:szCs w:val="22"/>
              </w:rPr>
            </w:pPr>
            <w:r w:rsidRPr="006741CC">
              <w:rPr>
                <w:sz w:val="22"/>
                <w:szCs w:val="22"/>
              </w:rPr>
              <w:t>2</w:t>
            </w:r>
          </w:p>
        </w:tc>
        <w:tc>
          <w:tcPr>
            <w:tcW w:w="436" w:type="dxa"/>
            <w:tcBorders>
              <w:top w:val="nil"/>
              <w:left w:val="nil"/>
              <w:bottom w:val="single" w:sz="4" w:space="0" w:color="auto"/>
              <w:right w:val="nil"/>
            </w:tcBorders>
            <w:shd w:val="clear" w:color="auto" w:fill="auto"/>
            <w:vAlign w:val="bottom"/>
            <w:hideMark/>
          </w:tcPr>
          <w:p w14:paraId="380D19CF" w14:textId="77777777" w:rsidR="006741CC" w:rsidRPr="006741CC" w:rsidRDefault="006741CC" w:rsidP="006741CC">
            <w:pPr>
              <w:widowControl/>
              <w:jc w:val="center"/>
              <w:rPr>
                <w:sz w:val="22"/>
                <w:szCs w:val="22"/>
              </w:rPr>
            </w:pPr>
            <w:r w:rsidRPr="006741CC">
              <w:rPr>
                <w:sz w:val="22"/>
                <w:szCs w:val="22"/>
              </w:rPr>
              <w:t>00</w:t>
            </w:r>
          </w:p>
        </w:tc>
        <w:tc>
          <w:tcPr>
            <w:tcW w:w="766" w:type="dxa"/>
            <w:tcBorders>
              <w:top w:val="nil"/>
              <w:left w:val="nil"/>
              <w:bottom w:val="single" w:sz="4" w:space="0" w:color="auto"/>
              <w:right w:val="single" w:sz="4" w:space="0" w:color="auto"/>
            </w:tcBorders>
            <w:shd w:val="clear" w:color="auto" w:fill="auto"/>
            <w:vAlign w:val="bottom"/>
            <w:hideMark/>
          </w:tcPr>
          <w:p w14:paraId="69A3F7B5" w14:textId="77777777" w:rsidR="006741CC" w:rsidRPr="006741CC" w:rsidRDefault="006741CC" w:rsidP="006741CC">
            <w:pPr>
              <w:widowControl/>
              <w:jc w:val="center"/>
              <w:rPr>
                <w:sz w:val="22"/>
                <w:szCs w:val="22"/>
              </w:rPr>
            </w:pPr>
            <w:r w:rsidRPr="006741CC">
              <w:rPr>
                <w:sz w:val="22"/>
                <w:szCs w:val="22"/>
              </w:rPr>
              <w:t>20600</w:t>
            </w:r>
          </w:p>
        </w:tc>
        <w:tc>
          <w:tcPr>
            <w:tcW w:w="566" w:type="dxa"/>
            <w:tcBorders>
              <w:top w:val="nil"/>
              <w:left w:val="nil"/>
              <w:bottom w:val="single" w:sz="4" w:space="0" w:color="auto"/>
              <w:right w:val="single" w:sz="4" w:space="0" w:color="auto"/>
            </w:tcBorders>
            <w:shd w:val="clear" w:color="auto" w:fill="auto"/>
            <w:noWrap/>
            <w:vAlign w:val="bottom"/>
            <w:hideMark/>
          </w:tcPr>
          <w:p w14:paraId="5262CEF8" w14:textId="77777777" w:rsidR="006741CC" w:rsidRPr="006741CC" w:rsidRDefault="006741CC" w:rsidP="006741CC">
            <w:pPr>
              <w:widowControl/>
              <w:rPr>
                <w:sz w:val="22"/>
                <w:szCs w:val="22"/>
              </w:rPr>
            </w:pPr>
            <w:r w:rsidRPr="006741CC">
              <w:rPr>
                <w:sz w:val="22"/>
                <w:szCs w:val="22"/>
              </w:rPr>
              <w:t> </w:t>
            </w:r>
          </w:p>
        </w:tc>
        <w:tc>
          <w:tcPr>
            <w:tcW w:w="466" w:type="dxa"/>
            <w:tcBorders>
              <w:top w:val="nil"/>
              <w:left w:val="nil"/>
              <w:bottom w:val="single" w:sz="4" w:space="0" w:color="auto"/>
              <w:right w:val="single" w:sz="4" w:space="0" w:color="auto"/>
            </w:tcBorders>
            <w:shd w:val="clear" w:color="auto" w:fill="auto"/>
            <w:noWrap/>
            <w:vAlign w:val="bottom"/>
            <w:hideMark/>
          </w:tcPr>
          <w:p w14:paraId="33AACF5E" w14:textId="77777777" w:rsidR="006741CC" w:rsidRPr="006741CC" w:rsidRDefault="006741CC" w:rsidP="006741CC">
            <w:pPr>
              <w:widowControl/>
              <w:jc w:val="right"/>
              <w:rPr>
                <w:sz w:val="22"/>
                <w:szCs w:val="22"/>
              </w:rPr>
            </w:pPr>
            <w:r w:rsidRPr="006741CC">
              <w:rPr>
                <w:sz w:val="22"/>
                <w:szCs w:val="22"/>
              </w:rPr>
              <w:t> </w:t>
            </w:r>
          </w:p>
        </w:tc>
        <w:tc>
          <w:tcPr>
            <w:tcW w:w="500" w:type="dxa"/>
            <w:tcBorders>
              <w:top w:val="nil"/>
              <w:left w:val="nil"/>
              <w:bottom w:val="single" w:sz="4" w:space="0" w:color="auto"/>
              <w:right w:val="single" w:sz="4" w:space="0" w:color="auto"/>
            </w:tcBorders>
            <w:shd w:val="clear" w:color="auto" w:fill="auto"/>
            <w:noWrap/>
            <w:vAlign w:val="bottom"/>
            <w:hideMark/>
          </w:tcPr>
          <w:p w14:paraId="3AE229BB" w14:textId="77777777" w:rsidR="006741CC" w:rsidRPr="006741CC" w:rsidRDefault="006741CC" w:rsidP="006741CC">
            <w:pPr>
              <w:widowControl/>
              <w:rPr>
                <w:sz w:val="22"/>
                <w:szCs w:val="22"/>
              </w:rPr>
            </w:pPr>
            <w:r w:rsidRPr="006741CC">
              <w:rPr>
                <w:sz w:val="22"/>
                <w:szCs w:val="22"/>
              </w:rPr>
              <w:t> </w:t>
            </w:r>
          </w:p>
        </w:tc>
        <w:tc>
          <w:tcPr>
            <w:tcW w:w="1151" w:type="dxa"/>
            <w:tcBorders>
              <w:top w:val="nil"/>
              <w:left w:val="nil"/>
              <w:bottom w:val="single" w:sz="4" w:space="0" w:color="auto"/>
              <w:right w:val="single" w:sz="4" w:space="0" w:color="auto"/>
            </w:tcBorders>
            <w:shd w:val="clear" w:color="auto" w:fill="auto"/>
            <w:noWrap/>
            <w:vAlign w:val="bottom"/>
            <w:hideMark/>
          </w:tcPr>
          <w:p w14:paraId="1167C9F2" w14:textId="77777777" w:rsidR="006741CC" w:rsidRPr="006741CC" w:rsidRDefault="006741CC" w:rsidP="006741CC">
            <w:pPr>
              <w:widowControl/>
              <w:jc w:val="right"/>
              <w:rPr>
                <w:sz w:val="22"/>
                <w:szCs w:val="22"/>
              </w:rPr>
            </w:pPr>
            <w:r w:rsidRPr="006741CC">
              <w:rPr>
                <w:sz w:val="22"/>
                <w:szCs w:val="22"/>
              </w:rPr>
              <w:t>3,500</w:t>
            </w:r>
          </w:p>
        </w:tc>
        <w:tc>
          <w:tcPr>
            <w:tcW w:w="1151" w:type="dxa"/>
            <w:tcBorders>
              <w:top w:val="nil"/>
              <w:left w:val="nil"/>
              <w:bottom w:val="single" w:sz="4" w:space="0" w:color="auto"/>
              <w:right w:val="single" w:sz="4" w:space="0" w:color="auto"/>
            </w:tcBorders>
            <w:shd w:val="clear" w:color="auto" w:fill="auto"/>
            <w:noWrap/>
            <w:vAlign w:val="bottom"/>
            <w:hideMark/>
          </w:tcPr>
          <w:p w14:paraId="55BB08AD" w14:textId="77777777" w:rsidR="006741CC" w:rsidRPr="006741CC" w:rsidRDefault="006741CC" w:rsidP="006741CC">
            <w:pPr>
              <w:widowControl/>
              <w:jc w:val="right"/>
              <w:rPr>
                <w:sz w:val="22"/>
                <w:szCs w:val="22"/>
              </w:rPr>
            </w:pPr>
            <w:r w:rsidRPr="006741CC">
              <w:rPr>
                <w:sz w:val="22"/>
                <w:szCs w:val="22"/>
              </w:rPr>
              <w:t>3,500</w:t>
            </w:r>
          </w:p>
        </w:tc>
        <w:tc>
          <w:tcPr>
            <w:tcW w:w="1151" w:type="dxa"/>
            <w:tcBorders>
              <w:top w:val="nil"/>
              <w:left w:val="nil"/>
              <w:bottom w:val="single" w:sz="4" w:space="0" w:color="auto"/>
              <w:right w:val="single" w:sz="4" w:space="0" w:color="auto"/>
            </w:tcBorders>
            <w:shd w:val="clear" w:color="auto" w:fill="auto"/>
            <w:noWrap/>
            <w:vAlign w:val="bottom"/>
            <w:hideMark/>
          </w:tcPr>
          <w:p w14:paraId="0348C4CB" w14:textId="77777777" w:rsidR="006741CC" w:rsidRPr="006741CC" w:rsidRDefault="006741CC" w:rsidP="006741CC">
            <w:pPr>
              <w:widowControl/>
              <w:jc w:val="right"/>
              <w:rPr>
                <w:sz w:val="22"/>
                <w:szCs w:val="22"/>
              </w:rPr>
            </w:pPr>
            <w:r w:rsidRPr="006741CC">
              <w:rPr>
                <w:sz w:val="22"/>
                <w:szCs w:val="22"/>
              </w:rPr>
              <w:t>3,500</w:t>
            </w:r>
          </w:p>
        </w:tc>
      </w:tr>
      <w:tr w:rsidR="006741CC" w:rsidRPr="006741CC" w14:paraId="1D0C1273" w14:textId="77777777" w:rsidTr="00BF731A">
        <w:trPr>
          <w:trHeight w:val="945"/>
        </w:trPr>
        <w:tc>
          <w:tcPr>
            <w:tcW w:w="3958" w:type="dxa"/>
            <w:tcBorders>
              <w:top w:val="nil"/>
              <w:left w:val="single" w:sz="4" w:space="0" w:color="auto"/>
              <w:bottom w:val="single" w:sz="4" w:space="0" w:color="auto"/>
              <w:right w:val="single" w:sz="4" w:space="0" w:color="auto"/>
            </w:tcBorders>
            <w:shd w:val="clear" w:color="000000" w:fill="FFFFFF"/>
            <w:vAlign w:val="bottom"/>
            <w:hideMark/>
          </w:tcPr>
          <w:p w14:paraId="6B51AACF" w14:textId="77777777" w:rsidR="006741CC" w:rsidRPr="006741CC" w:rsidRDefault="006741CC" w:rsidP="006741CC">
            <w:pPr>
              <w:widowControl/>
              <w:rPr>
                <w:sz w:val="22"/>
                <w:szCs w:val="22"/>
              </w:rPr>
            </w:pPr>
            <w:r w:rsidRPr="006741CC">
              <w:rPr>
                <w:sz w:val="22"/>
                <w:szCs w:val="22"/>
              </w:rPr>
              <w:t>Закупка товаров, работ и услуг для  обеспечения государственных (муниципальных ) нужд</w:t>
            </w:r>
          </w:p>
        </w:tc>
        <w:tc>
          <w:tcPr>
            <w:tcW w:w="436" w:type="dxa"/>
            <w:tcBorders>
              <w:top w:val="nil"/>
              <w:left w:val="nil"/>
              <w:bottom w:val="single" w:sz="4" w:space="0" w:color="auto"/>
              <w:right w:val="nil"/>
            </w:tcBorders>
            <w:shd w:val="clear" w:color="000000" w:fill="FFFFFF"/>
            <w:vAlign w:val="bottom"/>
            <w:hideMark/>
          </w:tcPr>
          <w:p w14:paraId="3712A7DC" w14:textId="77777777" w:rsidR="006741CC" w:rsidRPr="006741CC" w:rsidRDefault="006741CC" w:rsidP="006741CC">
            <w:pPr>
              <w:widowControl/>
              <w:jc w:val="center"/>
              <w:rPr>
                <w:sz w:val="22"/>
                <w:szCs w:val="22"/>
              </w:rPr>
            </w:pPr>
            <w:r w:rsidRPr="006741CC">
              <w:rPr>
                <w:sz w:val="22"/>
                <w:szCs w:val="22"/>
              </w:rPr>
              <w:t>99</w:t>
            </w:r>
          </w:p>
        </w:tc>
        <w:tc>
          <w:tcPr>
            <w:tcW w:w="326" w:type="dxa"/>
            <w:tcBorders>
              <w:top w:val="nil"/>
              <w:left w:val="nil"/>
              <w:bottom w:val="single" w:sz="4" w:space="0" w:color="auto"/>
              <w:right w:val="nil"/>
            </w:tcBorders>
            <w:shd w:val="clear" w:color="000000" w:fill="FFFFFF"/>
            <w:vAlign w:val="bottom"/>
            <w:hideMark/>
          </w:tcPr>
          <w:p w14:paraId="61BE62AF" w14:textId="77777777" w:rsidR="006741CC" w:rsidRPr="006741CC" w:rsidRDefault="006741CC" w:rsidP="006741CC">
            <w:pPr>
              <w:widowControl/>
              <w:jc w:val="center"/>
              <w:rPr>
                <w:sz w:val="22"/>
                <w:szCs w:val="22"/>
              </w:rPr>
            </w:pPr>
            <w:r w:rsidRPr="006741CC">
              <w:rPr>
                <w:sz w:val="22"/>
                <w:szCs w:val="22"/>
              </w:rPr>
              <w:t>2</w:t>
            </w:r>
          </w:p>
        </w:tc>
        <w:tc>
          <w:tcPr>
            <w:tcW w:w="436" w:type="dxa"/>
            <w:tcBorders>
              <w:top w:val="nil"/>
              <w:left w:val="nil"/>
              <w:bottom w:val="single" w:sz="4" w:space="0" w:color="auto"/>
              <w:right w:val="nil"/>
            </w:tcBorders>
            <w:shd w:val="clear" w:color="000000" w:fill="FFFFFF"/>
            <w:vAlign w:val="bottom"/>
            <w:hideMark/>
          </w:tcPr>
          <w:p w14:paraId="5FDCC384" w14:textId="77777777" w:rsidR="006741CC" w:rsidRPr="006741CC" w:rsidRDefault="006741CC" w:rsidP="006741CC">
            <w:pPr>
              <w:widowControl/>
              <w:jc w:val="center"/>
              <w:rPr>
                <w:sz w:val="22"/>
                <w:szCs w:val="22"/>
              </w:rPr>
            </w:pPr>
            <w:r w:rsidRPr="006741CC">
              <w:rPr>
                <w:sz w:val="22"/>
                <w:szCs w:val="22"/>
              </w:rPr>
              <w:t>00</w:t>
            </w:r>
          </w:p>
        </w:tc>
        <w:tc>
          <w:tcPr>
            <w:tcW w:w="766" w:type="dxa"/>
            <w:tcBorders>
              <w:top w:val="nil"/>
              <w:left w:val="nil"/>
              <w:bottom w:val="single" w:sz="4" w:space="0" w:color="auto"/>
              <w:right w:val="single" w:sz="4" w:space="0" w:color="auto"/>
            </w:tcBorders>
            <w:shd w:val="clear" w:color="000000" w:fill="FFFFFF"/>
            <w:vAlign w:val="bottom"/>
            <w:hideMark/>
          </w:tcPr>
          <w:p w14:paraId="33458708" w14:textId="77777777" w:rsidR="006741CC" w:rsidRPr="006741CC" w:rsidRDefault="006741CC" w:rsidP="006741CC">
            <w:pPr>
              <w:widowControl/>
              <w:jc w:val="center"/>
              <w:rPr>
                <w:sz w:val="22"/>
                <w:szCs w:val="22"/>
              </w:rPr>
            </w:pPr>
            <w:r w:rsidRPr="006741CC">
              <w:rPr>
                <w:sz w:val="22"/>
                <w:szCs w:val="22"/>
              </w:rPr>
              <w:t>20600</w:t>
            </w:r>
          </w:p>
        </w:tc>
        <w:tc>
          <w:tcPr>
            <w:tcW w:w="566" w:type="dxa"/>
            <w:tcBorders>
              <w:top w:val="nil"/>
              <w:left w:val="nil"/>
              <w:bottom w:val="single" w:sz="4" w:space="0" w:color="auto"/>
              <w:right w:val="single" w:sz="4" w:space="0" w:color="auto"/>
            </w:tcBorders>
            <w:shd w:val="clear" w:color="000000" w:fill="FFFFFF"/>
            <w:noWrap/>
            <w:vAlign w:val="bottom"/>
            <w:hideMark/>
          </w:tcPr>
          <w:p w14:paraId="0D59FCD9" w14:textId="77777777" w:rsidR="006741CC" w:rsidRPr="006741CC" w:rsidRDefault="006741CC" w:rsidP="006741CC">
            <w:pPr>
              <w:widowControl/>
              <w:rPr>
                <w:sz w:val="22"/>
                <w:szCs w:val="22"/>
              </w:rPr>
            </w:pPr>
            <w:r w:rsidRPr="006741CC">
              <w:rPr>
                <w:sz w:val="22"/>
                <w:szCs w:val="22"/>
              </w:rPr>
              <w:t>200</w:t>
            </w:r>
          </w:p>
        </w:tc>
        <w:tc>
          <w:tcPr>
            <w:tcW w:w="466" w:type="dxa"/>
            <w:tcBorders>
              <w:top w:val="nil"/>
              <w:left w:val="nil"/>
              <w:bottom w:val="single" w:sz="4" w:space="0" w:color="auto"/>
              <w:right w:val="single" w:sz="4" w:space="0" w:color="auto"/>
            </w:tcBorders>
            <w:shd w:val="clear" w:color="000000" w:fill="FFFFFF"/>
            <w:noWrap/>
            <w:vAlign w:val="bottom"/>
            <w:hideMark/>
          </w:tcPr>
          <w:p w14:paraId="5045DA7C" w14:textId="77777777" w:rsidR="006741CC" w:rsidRPr="006741CC" w:rsidRDefault="006741CC" w:rsidP="006741CC">
            <w:pPr>
              <w:widowControl/>
              <w:jc w:val="right"/>
              <w:rPr>
                <w:sz w:val="22"/>
                <w:szCs w:val="22"/>
              </w:rPr>
            </w:pPr>
            <w:r w:rsidRPr="006741CC">
              <w:rPr>
                <w:sz w:val="22"/>
                <w:szCs w:val="22"/>
              </w:rPr>
              <w:t> </w:t>
            </w:r>
          </w:p>
        </w:tc>
        <w:tc>
          <w:tcPr>
            <w:tcW w:w="500" w:type="dxa"/>
            <w:tcBorders>
              <w:top w:val="nil"/>
              <w:left w:val="nil"/>
              <w:bottom w:val="single" w:sz="4" w:space="0" w:color="auto"/>
              <w:right w:val="single" w:sz="4" w:space="0" w:color="auto"/>
            </w:tcBorders>
            <w:shd w:val="clear" w:color="000000" w:fill="FFFFFF"/>
            <w:noWrap/>
            <w:vAlign w:val="bottom"/>
            <w:hideMark/>
          </w:tcPr>
          <w:p w14:paraId="22DBB618" w14:textId="77777777" w:rsidR="006741CC" w:rsidRPr="006741CC" w:rsidRDefault="006741CC" w:rsidP="006741CC">
            <w:pPr>
              <w:widowControl/>
              <w:rPr>
                <w:sz w:val="22"/>
                <w:szCs w:val="22"/>
              </w:rPr>
            </w:pPr>
            <w:r w:rsidRPr="006741CC">
              <w:rPr>
                <w:sz w:val="22"/>
                <w:szCs w:val="22"/>
              </w:rPr>
              <w:t> </w:t>
            </w:r>
          </w:p>
        </w:tc>
        <w:tc>
          <w:tcPr>
            <w:tcW w:w="1151" w:type="dxa"/>
            <w:tcBorders>
              <w:top w:val="nil"/>
              <w:left w:val="nil"/>
              <w:bottom w:val="single" w:sz="4" w:space="0" w:color="auto"/>
              <w:right w:val="single" w:sz="4" w:space="0" w:color="auto"/>
            </w:tcBorders>
            <w:shd w:val="clear" w:color="000000" w:fill="FFFFFF"/>
            <w:noWrap/>
            <w:vAlign w:val="bottom"/>
            <w:hideMark/>
          </w:tcPr>
          <w:p w14:paraId="61E57189" w14:textId="77777777" w:rsidR="006741CC" w:rsidRPr="006741CC" w:rsidRDefault="006741CC" w:rsidP="006741CC">
            <w:pPr>
              <w:widowControl/>
              <w:jc w:val="right"/>
              <w:rPr>
                <w:sz w:val="22"/>
                <w:szCs w:val="22"/>
              </w:rPr>
            </w:pPr>
            <w:r w:rsidRPr="006741CC">
              <w:rPr>
                <w:sz w:val="22"/>
                <w:szCs w:val="22"/>
              </w:rPr>
              <w:t>3,500</w:t>
            </w:r>
          </w:p>
        </w:tc>
        <w:tc>
          <w:tcPr>
            <w:tcW w:w="1151" w:type="dxa"/>
            <w:tcBorders>
              <w:top w:val="nil"/>
              <w:left w:val="nil"/>
              <w:bottom w:val="single" w:sz="4" w:space="0" w:color="auto"/>
              <w:right w:val="single" w:sz="4" w:space="0" w:color="auto"/>
            </w:tcBorders>
            <w:shd w:val="clear" w:color="000000" w:fill="FFFFFF"/>
            <w:noWrap/>
            <w:vAlign w:val="bottom"/>
            <w:hideMark/>
          </w:tcPr>
          <w:p w14:paraId="3A41852A" w14:textId="77777777" w:rsidR="006741CC" w:rsidRPr="006741CC" w:rsidRDefault="006741CC" w:rsidP="006741CC">
            <w:pPr>
              <w:widowControl/>
              <w:jc w:val="right"/>
              <w:rPr>
                <w:sz w:val="22"/>
                <w:szCs w:val="22"/>
              </w:rPr>
            </w:pPr>
            <w:r w:rsidRPr="006741CC">
              <w:rPr>
                <w:sz w:val="22"/>
                <w:szCs w:val="22"/>
              </w:rPr>
              <w:t>3,500</w:t>
            </w:r>
          </w:p>
        </w:tc>
        <w:tc>
          <w:tcPr>
            <w:tcW w:w="1151" w:type="dxa"/>
            <w:tcBorders>
              <w:top w:val="nil"/>
              <w:left w:val="nil"/>
              <w:bottom w:val="single" w:sz="4" w:space="0" w:color="auto"/>
              <w:right w:val="single" w:sz="4" w:space="0" w:color="auto"/>
            </w:tcBorders>
            <w:shd w:val="clear" w:color="000000" w:fill="FFFFFF"/>
            <w:noWrap/>
            <w:vAlign w:val="bottom"/>
            <w:hideMark/>
          </w:tcPr>
          <w:p w14:paraId="7E9E616A" w14:textId="77777777" w:rsidR="006741CC" w:rsidRPr="006741CC" w:rsidRDefault="006741CC" w:rsidP="006741CC">
            <w:pPr>
              <w:widowControl/>
              <w:jc w:val="right"/>
              <w:rPr>
                <w:sz w:val="22"/>
                <w:szCs w:val="22"/>
              </w:rPr>
            </w:pPr>
            <w:r w:rsidRPr="006741CC">
              <w:rPr>
                <w:sz w:val="22"/>
                <w:szCs w:val="22"/>
              </w:rPr>
              <w:t>3,500</w:t>
            </w:r>
          </w:p>
        </w:tc>
      </w:tr>
      <w:tr w:rsidR="006741CC" w:rsidRPr="006741CC" w14:paraId="231FE5D6" w14:textId="77777777" w:rsidTr="00BF731A">
        <w:trPr>
          <w:trHeight w:val="450"/>
        </w:trPr>
        <w:tc>
          <w:tcPr>
            <w:tcW w:w="3958" w:type="dxa"/>
            <w:tcBorders>
              <w:top w:val="nil"/>
              <w:left w:val="single" w:sz="4" w:space="0" w:color="auto"/>
              <w:bottom w:val="single" w:sz="4" w:space="0" w:color="auto"/>
              <w:right w:val="single" w:sz="4" w:space="0" w:color="auto"/>
            </w:tcBorders>
            <w:shd w:val="clear" w:color="000000" w:fill="FFFFFF"/>
            <w:vAlign w:val="bottom"/>
            <w:hideMark/>
          </w:tcPr>
          <w:p w14:paraId="732C91D4" w14:textId="77777777" w:rsidR="006741CC" w:rsidRPr="006741CC" w:rsidRDefault="006741CC" w:rsidP="006741CC">
            <w:pPr>
              <w:widowControl/>
              <w:rPr>
                <w:sz w:val="22"/>
                <w:szCs w:val="22"/>
              </w:rPr>
            </w:pPr>
            <w:r w:rsidRPr="006741CC">
              <w:rPr>
                <w:sz w:val="22"/>
                <w:szCs w:val="22"/>
              </w:rPr>
              <w:t>Иные закупки товаров, работ и услуг для обеспечения государственных (муниципальных) нужд</w:t>
            </w:r>
          </w:p>
        </w:tc>
        <w:tc>
          <w:tcPr>
            <w:tcW w:w="436" w:type="dxa"/>
            <w:tcBorders>
              <w:top w:val="nil"/>
              <w:left w:val="nil"/>
              <w:bottom w:val="single" w:sz="4" w:space="0" w:color="auto"/>
              <w:right w:val="nil"/>
            </w:tcBorders>
            <w:shd w:val="clear" w:color="auto" w:fill="auto"/>
            <w:vAlign w:val="bottom"/>
            <w:hideMark/>
          </w:tcPr>
          <w:p w14:paraId="0FE359DF" w14:textId="77777777" w:rsidR="006741CC" w:rsidRPr="006741CC" w:rsidRDefault="006741CC" w:rsidP="006741CC">
            <w:pPr>
              <w:widowControl/>
              <w:jc w:val="center"/>
              <w:rPr>
                <w:sz w:val="22"/>
                <w:szCs w:val="22"/>
              </w:rPr>
            </w:pPr>
            <w:r w:rsidRPr="006741CC">
              <w:rPr>
                <w:sz w:val="22"/>
                <w:szCs w:val="22"/>
              </w:rPr>
              <w:t>99</w:t>
            </w:r>
          </w:p>
        </w:tc>
        <w:tc>
          <w:tcPr>
            <w:tcW w:w="326" w:type="dxa"/>
            <w:tcBorders>
              <w:top w:val="nil"/>
              <w:left w:val="nil"/>
              <w:bottom w:val="single" w:sz="4" w:space="0" w:color="auto"/>
              <w:right w:val="nil"/>
            </w:tcBorders>
            <w:shd w:val="clear" w:color="auto" w:fill="auto"/>
            <w:vAlign w:val="bottom"/>
            <w:hideMark/>
          </w:tcPr>
          <w:p w14:paraId="1FFB6A33" w14:textId="77777777" w:rsidR="006741CC" w:rsidRPr="006741CC" w:rsidRDefault="006741CC" w:rsidP="006741CC">
            <w:pPr>
              <w:widowControl/>
              <w:jc w:val="center"/>
              <w:rPr>
                <w:sz w:val="22"/>
                <w:szCs w:val="22"/>
              </w:rPr>
            </w:pPr>
            <w:r w:rsidRPr="006741CC">
              <w:rPr>
                <w:sz w:val="22"/>
                <w:szCs w:val="22"/>
              </w:rPr>
              <w:t>2</w:t>
            </w:r>
          </w:p>
        </w:tc>
        <w:tc>
          <w:tcPr>
            <w:tcW w:w="436" w:type="dxa"/>
            <w:tcBorders>
              <w:top w:val="nil"/>
              <w:left w:val="nil"/>
              <w:bottom w:val="single" w:sz="4" w:space="0" w:color="auto"/>
              <w:right w:val="nil"/>
            </w:tcBorders>
            <w:shd w:val="clear" w:color="auto" w:fill="auto"/>
            <w:vAlign w:val="bottom"/>
            <w:hideMark/>
          </w:tcPr>
          <w:p w14:paraId="0B25E41F" w14:textId="77777777" w:rsidR="006741CC" w:rsidRPr="006741CC" w:rsidRDefault="006741CC" w:rsidP="006741CC">
            <w:pPr>
              <w:widowControl/>
              <w:jc w:val="center"/>
              <w:rPr>
                <w:sz w:val="22"/>
                <w:szCs w:val="22"/>
              </w:rPr>
            </w:pPr>
            <w:r w:rsidRPr="006741CC">
              <w:rPr>
                <w:sz w:val="22"/>
                <w:szCs w:val="22"/>
              </w:rPr>
              <w:t>00</w:t>
            </w:r>
          </w:p>
        </w:tc>
        <w:tc>
          <w:tcPr>
            <w:tcW w:w="766" w:type="dxa"/>
            <w:tcBorders>
              <w:top w:val="nil"/>
              <w:left w:val="nil"/>
              <w:bottom w:val="single" w:sz="4" w:space="0" w:color="auto"/>
              <w:right w:val="single" w:sz="4" w:space="0" w:color="auto"/>
            </w:tcBorders>
            <w:shd w:val="clear" w:color="auto" w:fill="auto"/>
            <w:vAlign w:val="bottom"/>
            <w:hideMark/>
          </w:tcPr>
          <w:p w14:paraId="47AD3893" w14:textId="77777777" w:rsidR="006741CC" w:rsidRPr="006741CC" w:rsidRDefault="006741CC" w:rsidP="006741CC">
            <w:pPr>
              <w:widowControl/>
              <w:jc w:val="center"/>
              <w:rPr>
                <w:sz w:val="22"/>
                <w:szCs w:val="22"/>
              </w:rPr>
            </w:pPr>
            <w:r w:rsidRPr="006741CC">
              <w:rPr>
                <w:sz w:val="22"/>
                <w:szCs w:val="22"/>
              </w:rPr>
              <w:t>20600</w:t>
            </w:r>
          </w:p>
        </w:tc>
        <w:tc>
          <w:tcPr>
            <w:tcW w:w="566" w:type="dxa"/>
            <w:tcBorders>
              <w:top w:val="nil"/>
              <w:left w:val="nil"/>
              <w:bottom w:val="single" w:sz="4" w:space="0" w:color="auto"/>
              <w:right w:val="single" w:sz="4" w:space="0" w:color="auto"/>
            </w:tcBorders>
            <w:shd w:val="clear" w:color="auto" w:fill="auto"/>
            <w:noWrap/>
            <w:vAlign w:val="bottom"/>
            <w:hideMark/>
          </w:tcPr>
          <w:p w14:paraId="5B604BE6" w14:textId="77777777" w:rsidR="006741CC" w:rsidRPr="006741CC" w:rsidRDefault="006741CC" w:rsidP="006741CC">
            <w:pPr>
              <w:widowControl/>
              <w:rPr>
                <w:sz w:val="22"/>
                <w:szCs w:val="22"/>
              </w:rPr>
            </w:pPr>
            <w:r w:rsidRPr="006741CC">
              <w:rPr>
                <w:sz w:val="22"/>
                <w:szCs w:val="22"/>
              </w:rPr>
              <w:t>240</w:t>
            </w:r>
          </w:p>
        </w:tc>
        <w:tc>
          <w:tcPr>
            <w:tcW w:w="466" w:type="dxa"/>
            <w:tcBorders>
              <w:top w:val="nil"/>
              <w:left w:val="nil"/>
              <w:bottom w:val="single" w:sz="4" w:space="0" w:color="auto"/>
              <w:right w:val="single" w:sz="4" w:space="0" w:color="auto"/>
            </w:tcBorders>
            <w:shd w:val="clear" w:color="000000" w:fill="FFFFFF"/>
            <w:noWrap/>
            <w:vAlign w:val="bottom"/>
            <w:hideMark/>
          </w:tcPr>
          <w:p w14:paraId="184C90FF" w14:textId="77777777" w:rsidR="006741CC" w:rsidRPr="006741CC" w:rsidRDefault="006741CC" w:rsidP="006741CC">
            <w:pPr>
              <w:widowControl/>
              <w:jc w:val="right"/>
              <w:rPr>
                <w:sz w:val="22"/>
                <w:szCs w:val="22"/>
              </w:rPr>
            </w:pPr>
            <w:r w:rsidRPr="006741CC">
              <w:rPr>
                <w:sz w:val="22"/>
                <w:szCs w:val="22"/>
              </w:rPr>
              <w:t> </w:t>
            </w:r>
          </w:p>
        </w:tc>
        <w:tc>
          <w:tcPr>
            <w:tcW w:w="500" w:type="dxa"/>
            <w:tcBorders>
              <w:top w:val="nil"/>
              <w:left w:val="nil"/>
              <w:bottom w:val="single" w:sz="4" w:space="0" w:color="auto"/>
              <w:right w:val="single" w:sz="4" w:space="0" w:color="auto"/>
            </w:tcBorders>
            <w:shd w:val="clear" w:color="000000" w:fill="FFFFFF"/>
            <w:noWrap/>
            <w:vAlign w:val="bottom"/>
            <w:hideMark/>
          </w:tcPr>
          <w:p w14:paraId="4C634354" w14:textId="77777777" w:rsidR="006741CC" w:rsidRPr="006741CC" w:rsidRDefault="006741CC" w:rsidP="006741CC">
            <w:pPr>
              <w:widowControl/>
              <w:rPr>
                <w:sz w:val="22"/>
                <w:szCs w:val="22"/>
              </w:rPr>
            </w:pPr>
            <w:r w:rsidRPr="006741CC">
              <w:rPr>
                <w:sz w:val="22"/>
                <w:szCs w:val="22"/>
              </w:rPr>
              <w:t> </w:t>
            </w:r>
          </w:p>
        </w:tc>
        <w:tc>
          <w:tcPr>
            <w:tcW w:w="1151" w:type="dxa"/>
            <w:tcBorders>
              <w:top w:val="nil"/>
              <w:left w:val="nil"/>
              <w:bottom w:val="single" w:sz="4" w:space="0" w:color="auto"/>
              <w:right w:val="single" w:sz="4" w:space="0" w:color="auto"/>
            </w:tcBorders>
            <w:shd w:val="clear" w:color="000000" w:fill="FFFFFF"/>
            <w:noWrap/>
            <w:vAlign w:val="bottom"/>
            <w:hideMark/>
          </w:tcPr>
          <w:p w14:paraId="171ACC4E" w14:textId="77777777" w:rsidR="006741CC" w:rsidRPr="006741CC" w:rsidRDefault="006741CC" w:rsidP="006741CC">
            <w:pPr>
              <w:widowControl/>
              <w:jc w:val="right"/>
              <w:rPr>
                <w:sz w:val="22"/>
                <w:szCs w:val="22"/>
              </w:rPr>
            </w:pPr>
            <w:r w:rsidRPr="006741CC">
              <w:rPr>
                <w:sz w:val="22"/>
                <w:szCs w:val="22"/>
              </w:rPr>
              <w:t>3,500</w:t>
            </w:r>
          </w:p>
        </w:tc>
        <w:tc>
          <w:tcPr>
            <w:tcW w:w="1151" w:type="dxa"/>
            <w:tcBorders>
              <w:top w:val="nil"/>
              <w:left w:val="nil"/>
              <w:bottom w:val="single" w:sz="4" w:space="0" w:color="auto"/>
              <w:right w:val="single" w:sz="4" w:space="0" w:color="auto"/>
            </w:tcBorders>
            <w:shd w:val="clear" w:color="000000" w:fill="FFFFFF"/>
            <w:noWrap/>
            <w:vAlign w:val="bottom"/>
            <w:hideMark/>
          </w:tcPr>
          <w:p w14:paraId="7A1C7731" w14:textId="77777777" w:rsidR="006741CC" w:rsidRPr="006741CC" w:rsidRDefault="006741CC" w:rsidP="006741CC">
            <w:pPr>
              <w:widowControl/>
              <w:jc w:val="right"/>
              <w:rPr>
                <w:sz w:val="22"/>
                <w:szCs w:val="22"/>
              </w:rPr>
            </w:pPr>
            <w:r w:rsidRPr="006741CC">
              <w:rPr>
                <w:sz w:val="22"/>
                <w:szCs w:val="22"/>
              </w:rPr>
              <w:t>3,500</w:t>
            </w:r>
          </w:p>
        </w:tc>
        <w:tc>
          <w:tcPr>
            <w:tcW w:w="1151" w:type="dxa"/>
            <w:tcBorders>
              <w:top w:val="nil"/>
              <w:left w:val="nil"/>
              <w:bottom w:val="single" w:sz="4" w:space="0" w:color="auto"/>
              <w:right w:val="single" w:sz="4" w:space="0" w:color="auto"/>
            </w:tcBorders>
            <w:shd w:val="clear" w:color="000000" w:fill="FFFFFF"/>
            <w:noWrap/>
            <w:vAlign w:val="bottom"/>
            <w:hideMark/>
          </w:tcPr>
          <w:p w14:paraId="31158F1C" w14:textId="77777777" w:rsidR="006741CC" w:rsidRPr="006741CC" w:rsidRDefault="006741CC" w:rsidP="006741CC">
            <w:pPr>
              <w:widowControl/>
              <w:jc w:val="right"/>
              <w:rPr>
                <w:sz w:val="22"/>
                <w:szCs w:val="22"/>
              </w:rPr>
            </w:pPr>
            <w:r w:rsidRPr="006741CC">
              <w:rPr>
                <w:sz w:val="22"/>
                <w:szCs w:val="22"/>
              </w:rPr>
              <w:t>3,500</w:t>
            </w:r>
          </w:p>
        </w:tc>
      </w:tr>
      <w:tr w:rsidR="006741CC" w:rsidRPr="006741CC" w14:paraId="302AD981" w14:textId="77777777" w:rsidTr="00BF731A">
        <w:trPr>
          <w:trHeight w:val="435"/>
        </w:trPr>
        <w:tc>
          <w:tcPr>
            <w:tcW w:w="3958" w:type="dxa"/>
            <w:tcBorders>
              <w:top w:val="nil"/>
              <w:left w:val="single" w:sz="4" w:space="0" w:color="auto"/>
              <w:bottom w:val="single" w:sz="4" w:space="0" w:color="auto"/>
              <w:right w:val="single" w:sz="4" w:space="0" w:color="auto"/>
            </w:tcBorders>
            <w:shd w:val="clear" w:color="000000" w:fill="FFFFFF"/>
            <w:vAlign w:val="bottom"/>
            <w:hideMark/>
          </w:tcPr>
          <w:p w14:paraId="19C11338" w14:textId="77777777" w:rsidR="006741CC" w:rsidRPr="006741CC" w:rsidRDefault="006741CC" w:rsidP="006741CC">
            <w:pPr>
              <w:widowControl/>
              <w:rPr>
                <w:sz w:val="22"/>
                <w:szCs w:val="22"/>
              </w:rPr>
            </w:pPr>
            <w:r w:rsidRPr="006741CC">
              <w:rPr>
                <w:sz w:val="22"/>
                <w:szCs w:val="22"/>
              </w:rPr>
              <w:t>ОБЩЕГОСУДАРСТВЕННЫЕ ВОПРОСЫ</w:t>
            </w:r>
          </w:p>
        </w:tc>
        <w:tc>
          <w:tcPr>
            <w:tcW w:w="436" w:type="dxa"/>
            <w:tcBorders>
              <w:top w:val="nil"/>
              <w:left w:val="nil"/>
              <w:bottom w:val="single" w:sz="4" w:space="0" w:color="auto"/>
              <w:right w:val="nil"/>
            </w:tcBorders>
            <w:shd w:val="clear" w:color="auto" w:fill="auto"/>
            <w:vAlign w:val="bottom"/>
            <w:hideMark/>
          </w:tcPr>
          <w:p w14:paraId="1F0B01F8" w14:textId="77777777" w:rsidR="006741CC" w:rsidRPr="006741CC" w:rsidRDefault="006741CC" w:rsidP="006741CC">
            <w:pPr>
              <w:widowControl/>
              <w:jc w:val="center"/>
              <w:rPr>
                <w:sz w:val="22"/>
                <w:szCs w:val="22"/>
              </w:rPr>
            </w:pPr>
            <w:r w:rsidRPr="006741CC">
              <w:rPr>
                <w:sz w:val="22"/>
                <w:szCs w:val="22"/>
              </w:rPr>
              <w:t>99</w:t>
            </w:r>
          </w:p>
        </w:tc>
        <w:tc>
          <w:tcPr>
            <w:tcW w:w="326" w:type="dxa"/>
            <w:tcBorders>
              <w:top w:val="nil"/>
              <w:left w:val="nil"/>
              <w:bottom w:val="single" w:sz="4" w:space="0" w:color="auto"/>
              <w:right w:val="nil"/>
            </w:tcBorders>
            <w:shd w:val="clear" w:color="auto" w:fill="auto"/>
            <w:vAlign w:val="bottom"/>
            <w:hideMark/>
          </w:tcPr>
          <w:p w14:paraId="04574A88" w14:textId="77777777" w:rsidR="006741CC" w:rsidRPr="006741CC" w:rsidRDefault="006741CC" w:rsidP="006741CC">
            <w:pPr>
              <w:widowControl/>
              <w:jc w:val="center"/>
              <w:rPr>
                <w:sz w:val="22"/>
                <w:szCs w:val="22"/>
              </w:rPr>
            </w:pPr>
            <w:r w:rsidRPr="006741CC">
              <w:rPr>
                <w:sz w:val="22"/>
                <w:szCs w:val="22"/>
              </w:rPr>
              <w:t>2</w:t>
            </w:r>
          </w:p>
        </w:tc>
        <w:tc>
          <w:tcPr>
            <w:tcW w:w="436" w:type="dxa"/>
            <w:tcBorders>
              <w:top w:val="nil"/>
              <w:left w:val="nil"/>
              <w:bottom w:val="single" w:sz="4" w:space="0" w:color="auto"/>
              <w:right w:val="nil"/>
            </w:tcBorders>
            <w:shd w:val="clear" w:color="auto" w:fill="auto"/>
            <w:vAlign w:val="bottom"/>
            <w:hideMark/>
          </w:tcPr>
          <w:p w14:paraId="23D3092B" w14:textId="77777777" w:rsidR="006741CC" w:rsidRPr="006741CC" w:rsidRDefault="006741CC" w:rsidP="006741CC">
            <w:pPr>
              <w:widowControl/>
              <w:jc w:val="center"/>
              <w:rPr>
                <w:sz w:val="22"/>
                <w:szCs w:val="22"/>
              </w:rPr>
            </w:pPr>
            <w:r w:rsidRPr="006741CC">
              <w:rPr>
                <w:sz w:val="22"/>
                <w:szCs w:val="22"/>
              </w:rPr>
              <w:t>00</w:t>
            </w:r>
          </w:p>
        </w:tc>
        <w:tc>
          <w:tcPr>
            <w:tcW w:w="766" w:type="dxa"/>
            <w:tcBorders>
              <w:top w:val="nil"/>
              <w:left w:val="nil"/>
              <w:bottom w:val="single" w:sz="4" w:space="0" w:color="auto"/>
              <w:right w:val="single" w:sz="4" w:space="0" w:color="auto"/>
            </w:tcBorders>
            <w:shd w:val="clear" w:color="auto" w:fill="auto"/>
            <w:vAlign w:val="bottom"/>
            <w:hideMark/>
          </w:tcPr>
          <w:p w14:paraId="72136E37" w14:textId="77777777" w:rsidR="006741CC" w:rsidRPr="006741CC" w:rsidRDefault="006741CC" w:rsidP="006741CC">
            <w:pPr>
              <w:widowControl/>
              <w:jc w:val="center"/>
              <w:rPr>
                <w:sz w:val="22"/>
                <w:szCs w:val="22"/>
              </w:rPr>
            </w:pPr>
            <w:r w:rsidRPr="006741CC">
              <w:rPr>
                <w:sz w:val="22"/>
                <w:szCs w:val="22"/>
              </w:rPr>
              <w:t>20600</w:t>
            </w:r>
          </w:p>
        </w:tc>
        <w:tc>
          <w:tcPr>
            <w:tcW w:w="566" w:type="dxa"/>
            <w:tcBorders>
              <w:top w:val="nil"/>
              <w:left w:val="nil"/>
              <w:bottom w:val="single" w:sz="4" w:space="0" w:color="auto"/>
              <w:right w:val="single" w:sz="4" w:space="0" w:color="auto"/>
            </w:tcBorders>
            <w:shd w:val="clear" w:color="auto" w:fill="auto"/>
            <w:noWrap/>
            <w:vAlign w:val="bottom"/>
            <w:hideMark/>
          </w:tcPr>
          <w:p w14:paraId="6E782BA3" w14:textId="77777777" w:rsidR="006741CC" w:rsidRPr="006741CC" w:rsidRDefault="006741CC" w:rsidP="006741CC">
            <w:pPr>
              <w:widowControl/>
              <w:rPr>
                <w:sz w:val="22"/>
                <w:szCs w:val="22"/>
              </w:rPr>
            </w:pPr>
            <w:r w:rsidRPr="006741CC">
              <w:rPr>
                <w:sz w:val="22"/>
                <w:szCs w:val="22"/>
              </w:rPr>
              <w:t>240</w:t>
            </w:r>
          </w:p>
        </w:tc>
        <w:tc>
          <w:tcPr>
            <w:tcW w:w="466" w:type="dxa"/>
            <w:tcBorders>
              <w:top w:val="nil"/>
              <w:left w:val="nil"/>
              <w:bottom w:val="single" w:sz="4" w:space="0" w:color="auto"/>
              <w:right w:val="single" w:sz="4" w:space="0" w:color="auto"/>
            </w:tcBorders>
            <w:shd w:val="clear" w:color="000000" w:fill="FFFFFF"/>
            <w:noWrap/>
            <w:vAlign w:val="bottom"/>
            <w:hideMark/>
          </w:tcPr>
          <w:p w14:paraId="132F0F91" w14:textId="77777777" w:rsidR="006741CC" w:rsidRPr="006741CC" w:rsidRDefault="006741CC" w:rsidP="006741CC">
            <w:pPr>
              <w:widowControl/>
              <w:jc w:val="right"/>
              <w:rPr>
                <w:sz w:val="22"/>
                <w:szCs w:val="22"/>
              </w:rPr>
            </w:pPr>
            <w:r w:rsidRPr="006741CC">
              <w:rPr>
                <w:sz w:val="22"/>
                <w:szCs w:val="22"/>
              </w:rPr>
              <w:t>01</w:t>
            </w:r>
          </w:p>
        </w:tc>
        <w:tc>
          <w:tcPr>
            <w:tcW w:w="500" w:type="dxa"/>
            <w:tcBorders>
              <w:top w:val="nil"/>
              <w:left w:val="nil"/>
              <w:bottom w:val="single" w:sz="4" w:space="0" w:color="auto"/>
              <w:right w:val="single" w:sz="4" w:space="0" w:color="auto"/>
            </w:tcBorders>
            <w:shd w:val="clear" w:color="000000" w:fill="FFFFFF"/>
            <w:noWrap/>
            <w:vAlign w:val="bottom"/>
            <w:hideMark/>
          </w:tcPr>
          <w:p w14:paraId="0F74F131" w14:textId="77777777" w:rsidR="006741CC" w:rsidRPr="006741CC" w:rsidRDefault="006741CC" w:rsidP="006741CC">
            <w:pPr>
              <w:widowControl/>
              <w:rPr>
                <w:sz w:val="22"/>
                <w:szCs w:val="22"/>
              </w:rPr>
            </w:pPr>
            <w:r w:rsidRPr="006741CC">
              <w:rPr>
                <w:sz w:val="22"/>
                <w:szCs w:val="22"/>
              </w:rPr>
              <w:t>00</w:t>
            </w:r>
          </w:p>
        </w:tc>
        <w:tc>
          <w:tcPr>
            <w:tcW w:w="1151" w:type="dxa"/>
            <w:tcBorders>
              <w:top w:val="nil"/>
              <w:left w:val="nil"/>
              <w:bottom w:val="single" w:sz="4" w:space="0" w:color="auto"/>
              <w:right w:val="single" w:sz="4" w:space="0" w:color="auto"/>
            </w:tcBorders>
            <w:shd w:val="clear" w:color="000000" w:fill="FFFFFF"/>
            <w:noWrap/>
            <w:vAlign w:val="bottom"/>
            <w:hideMark/>
          </w:tcPr>
          <w:p w14:paraId="14558B2B" w14:textId="77777777" w:rsidR="006741CC" w:rsidRPr="006741CC" w:rsidRDefault="006741CC" w:rsidP="006741CC">
            <w:pPr>
              <w:widowControl/>
              <w:jc w:val="right"/>
              <w:rPr>
                <w:sz w:val="22"/>
                <w:szCs w:val="22"/>
              </w:rPr>
            </w:pPr>
            <w:r w:rsidRPr="006741CC">
              <w:rPr>
                <w:sz w:val="22"/>
                <w:szCs w:val="22"/>
              </w:rPr>
              <w:t>3,500</w:t>
            </w:r>
          </w:p>
        </w:tc>
        <w:tc>
          <w:tcPr>
            <w:tcW w:w="1151" w:type="dxa"/>
            <w:tcBorders>
              <w:top w:val="nil"/>
              <w:left w:val="nil"/>
              <w:bottom w:val="single" w:sz="4" w:space="0" w:color="auto"/>
              <w:right w:val="single" w:sz="4" w:space="0" w:color="auto"/>
            </w:tcBorders>
            <w:shd w:val="clear" w:color="000000" w:fill="FFFFFF"/>
            <w:noWrap/>
            <w:vAlign w:val="bottom"/>
            <w:hideMark/>
          </w:tcPr>
          <w:p w14:paraId="30C8A419" w14:textId="77777777" w:rsidR="006741CC" w:rsidRPr="006741CC" w:rsidRDefault="006741CC" w:rsidP="006741CC">
            <w:pPr>
              <w:widowControl/>
              <w:jc w:val="right"/>
              <w:rPr>
                <w:sz w:val="22"/>
                <w:szCs w:val="22"/>
              </w:rPr>
            </w:pPr>
            <w:r w:rsidRPr="006741CC">
              <w:rPr>
                <w:sz w:val="22"/>
                <w:szCs w:val="22"/>
              </w:rPr>
              <w:t>3,500</w:t>
            </w:r>
          </w:p>
        </w:tc>
        <w:tc>
          <w:tcPr>
            <w:tcW w:w="1151" w:type="dxa"/>
            <w:tcBorders>
              <w:top w:val="nil"/>
              <w:left w:val="nil"/>
              <w:bottom w:val="single" w:sz="4" w:space="0" w:color="auto"/>
              <w:right w:val="single" w:sz="4" w:space="0" w:color="auto"/>
            </w:tcBorders>
            <w:shd w:val="clear" w:color="000000" w:fill="FFFFFF"/>
            <w:noWrap/>
            <w:vAlign w:val="bottom"/>
            <w:hideMark/>
          </w:tcPr>
          <w:p w14:paraId="1C4C24C2" w14:textId="77777777" w:rsidR="006741CC" w:rsidRPr="006741CC" w:rsidRDefault="006741CC" w:rsidP="006741CC">
            <w:pPr>
              <w:widowControl/>
              <w:jc w:val="right"/>
              <w:rPr>
                <w:sz w:val="22"/>
                <w:szCs w:val="22"/>
              </w:rPr>
            </w:pPr>
            <w:r w:rsidRPr="006741CC">
              <w:rPr>
                <w:sz w:val="22"/>
                <w:szCs w:val="22"/>
              </w:rPr>
              <w:t>3,500</w:t>
            </w:r>
          </w:p>
        </w:tc>
      </w:tr>
      <w:tr w:rsidR="006741CC" w:rsidRPr="006741CC" w14:paraId="1F69FFFB" w14:textId="77777777" w:rsidTr="00BF731A">
        <w:trPr>
          <w:trHeight w:val="540"/>
        </w:trPr>
        <w:tc>
          <w:tcPr>
            <w:tcW w:w="3958" w:type="dxa"/>
            <w:tcBorders>
              <w:top w:val="nil"/>
              <w:left w:val="single" w:sz="4" w:space="0" w:color="auto"/>
              <w:bottom w:val="single" w:sz="4" w:space="0" w:color="auto"/>
              <w:right w:val="single" w:sz="4" w:space="0" w:color="auto"/>
            </w:tcBorders>
            <w:shd w:val="clear" w:color="auto" w:fill="auto"/>
            <w:vAlign w:val="bottom"/>
            <w:hideMark/>
          </w:tcPr>
          <w:p w14:paraId="76E6F816" w14:textId="77777777" w:rsidR="006741CC" w:rsidRPr="006741CC" w:rsidRDefault="006741CC" w:rsidP="006741CC">
            <w:pPr>
              <w:widowControl/>
              <w:rPr>
                <w:sz w:val="22"/>
                <w:szCs w:val="22"/>
              </w:rPr>
            </w:pPr>
            <w:r w:rsidRPr="006741CC">
              <w:rPr>
                <w:sz w:val="22"/>
                <w:szCs w:val="22"/>
              </w:rPr>
              <w:t>Другие  общегосударственные вопросы</w:t>
            </w:r>
          </w:p>
        </w:tc>
        <w:tc>
          <w:tcPr>
            <w:tcW w:w="436" w:type="dxa"/>
            <w:tcBorders>
              <w:top w:val="nil"/>
              <w:left w:val="nil"/>
              <w:bottom w:val="single" w:sz="4" w:space="0" w:color="auto"/>
              <w:right w:val="nil"/>
            </w:tcBorders>
            <w:shd w:val="clear" w:color="auto" w:fill="auto"/>
            <w:vAlign w:val="bottom"/>
            <w:hideMark/>
          </w:tcPr>
          <w:p w14:paraId="15C8561C" w14:textId="77777777" w:rsidR="006741CC" w:rsidRPr="006741CC" w:rsidRDefault="006741CC" w:rsidP="006741CC">
            <w:pPr>
              <w:widowControl/>
              <w:jc w:val="center"/>
              <w:rPr>
                <w:sz w:val="22"/>
                <w:szCs w:val="22"/>
              </w:rPr>
            </w:pPr>
            <w:r w:rsidRPr="006741CC">
              <w:rPr>
                <w:sz w:val="22"/>
                <w:szCs w:val="22"/>
              </w:rPr>
              <w:t>99</w:t>
            </w:r>
          </w:p>
        </w:tc>
        <w:tc>
          <w:tcPr>
            <w:tcW w:w="326" w:type="dxa"/>
            <w:tcBorders>
              <w:top w:val="nil"/>
              <w:left w:val="nil"/>
              <w:bottom w:val="single" w:sz="4" w:space="0" w:color="auto"/>
              <w:right w:val="nil"/>
            </w:tcBorders>
            <w:shd w:val="clear" w:color="auto" w:fill="auto"/>
            <w:vAlign w:val="bottom"/>
            <w:hideMark/>
          </w:tcPr>
          <w:p w14:paraId="419C3C39" w14:textId="77777777" w:rsidR="006741CC" w:rsidRPr="006741CC" w:rsidRDefault="006741CC" w:rsidP="006741CC">
            <w:pPr>
              <w:widowControl/>
              <w:jc w:val="center"/>
              <w:rPr>
                <w:sz w:val="22"/>
                <w:szCs w:val="22"/>
              </w:rPr>
            </w:pPr>
            <w:r w:rsidRPr="006741CC">
              <w:rPr>
                <w:sz w:val="22"/>
                <w:szCs w:val="22"/>
              </w:rPr>
              <w:t>2</w:t>
            </w:r>
          </w:p>
        </w:tc>
        <w:tc>
          <w:tcPr>
            <w:tcW w:w="436" w:type="dxa"/>
            <w:tcBorders>
              <w:top w:val="nil"/>
              <w:left w:val="nil"/>
              <w:bottom w:val="single" w:sz="4" w:space="0" w:color="auto"/>
              <w:right w:val="nil"/>
            </w:tcBorders>
            <w:shd w:val="clear" w:color="auto" w:fill="auto"/>
            <w:vAlign w:val="bottom"/>
            <w:hideMark/>
          </w:tcPr>
          <w:p w14:paraId="21BF3E8F" w14:textId="77777777" w:rsidR="006741CC" w:rsidRPr="006741CC" w:rsidRDefault="006741CC" w:rsidP="006741CC">
            <w:pPr>
              <w:widowControl/>
              <w:jc w:val="center"/>
              <w:rPr>
                <w:sz w:val="22"/>
                <w:szCs w:val="22"/>
              </w:rPr>
            </w:pPr>
            <w:r w:rsidRPr="006741CC">
              <w:rPr>
                <w:sz w:val="22"/>
                <w:szCs w:val="22"/>
              </w:rPr>
              <w:t>00</w:t>
            </w:r>
          </w:p>
        </w:tc>
        <w:tc>
          <w:tcPr>
            <w:tcW w:w="766" w:type="dxa"/>
            <w:tcBorders>
              <w:top w:val="nil"/>
              <w:left w:val="nil"/>
              <w:bottom w:val="single" w:sz="4" w:space="0" w:color="auto"/>
              <w:right w:val="single" w:sz="4" w:space="0" w:color="auto"/>
            </w:tcBorders>
            <w:shd w:val="clear" w:color="auto" w:fill="auto"/>
            <w:vAlign w:val="bottom"/>
            <w:hideMark/>
          </w:tcPr>
          <w:p w14:paraId="40CFC459" w14:textId="77777777" w:rsidR="006741CC" w:rsidRPr="006741CC" w:rsidRDefault="006741CC" w:rsidP="006741CC">
            <w:pPr>
              <w:widowControl/>
              <w:jc w:val="center"/>
              <w:rPr>
                <w:sz w:val="22"/>
                <w:szCs w:val="22"/>
              </w:rPr>
            </w:pPr>
            <w:r w:rsidRPr="006741CC">
              <w:rPr>
                <w:sz w:val="22"/>
                <w:szCs w:val="22"/>
              </w:rPr>
              <w:t>20600</w:t>
            </w:r>
          </w:p>
        </w:tc>
        <w:tc>
          <w:tcPr>
            <w:tcW w:w="566" w:type="dxa"/>
            <w:tcBorders>
              <w:top w:val="nil"/>
              <w:left w:val="nil"/>
              <w:bottom w:val="single" w:sz="4" w:space="0" w:color="auto"/>
              <w:right w:val="single" w:sz="4" w:space="0" w:color="auto"/>
            </w:tcBorders>
            <w:shd w:val="clear" w:color="auto" w:fill="auto"/>
            <w:noWrap/>
            <w:vAlign w:val="bottom"/>
            <w:hideMark/>
          </w:tcPr>
          <w:p w14:paraId="7DAC6059" w14:textId="77777777" w:rsidR="006741CC" w:rsidRPr="006741CC" w:rsidRDefault="006741CC" w:rsidP="006741CC">
            <w:pPr>
              <w:widowControl/>
              <w:rPr>
                <w:sz w:val="22"/>
                <w:szCs w:val="22"/>
              </w:rPr>
            </w:pPr>
            <w:r w:rsidRPr="006741CC">
              <w:rPr>
                <w:sz w:val="22"/>
                <w:szCs w:val="22"/>
              </w:rPr>
              <w:t>240</w:t>
            </w:r>
          </w:p>
        </w:tc>
        <w:tc>
          <w:tcPr>
            <w:tcW w:w="466" w:type="dxa"/>
            <w:tcBorders>
              <w:top w:val="nil"/>
              <w:left w:val="nil"/>
              <w:bottom w:val="single" w:sz="4" w:space="0" w:color="auto"/>
              <w:right w:val="single" w:sz="4" w:space="0" w:color="auto"/>
            </w:tcBorders>
            <w:shd w:val="clear" w:color="000000" w:fill="FFFFFF"/>
            <w:noWrap/>
            <w:vAlign w:val="bottom"/>
            <w:hideMark/>
          </w:tcPr>
          <w:p w14:paraId="58F92440" w14:textId="77777777" w:rsidR="006741CC" w:rsidRPr="006741CC" w:rsidRDefault="006741CC" w:rsidP="006741CC">
            <w:pPr>
              <w:widowControl/>
              <w:jc w:val="right"/>
              <w:rPr>
                <w:sz w:val="22"/>
                <w:szCs w:val="22"/>
              </w:rPr>
            </w:pPr>
            <w:r w:rsidRPr="006741CC">
              <w:rPr>
                <w:sz w:val="22"/>
                <w:szCs w:val="22"/>
              </w:rPr>
              <w:t>01</w:t>
            </w:r>
          </w:p>
        </w:tc>
        <w:tc>
          <w:tcPr>
            <w:tcW w:w="500" w:type="dxa"/>
            <w:tcBorders>
              <w:top w:val="nil"/>
              <w:left w:val="nil"/>
              <w:bottom w:val="single" w:sz="4" w:space="0" w:color="auto"/>
              <w:right w:val="single" w:sz="4" w:space="0" w:color="auto"/>
            </w:tcBorders>
            <w:shd w:val="clear" w:color="000000" w:fill="FFFFFF"/>
            <w:noWrap/>
            <w:vAlign w:val="bottom"/>
            <w:hideMark/>
          </w:tcPr>
          <w:p w14:paraId="68F09712" w14:textId="77777777" w:rsidR="006741CC" w:rsidRPr="006741CC" w:rsidRDefault="006741CC" w:rsidP="006741CC">
            <w:pPr>
              <w:widowControl/>
              <w:rPr>
                <w:sz w:val="22"/>
                <w:szCs w:val="22"/>
              </w:rPr>
            </w:pPr>
            <w:r w:rsidRPr="006741CC">
              <w:rPr>
                <w:sz w:val="22"/>
                <w:szCs w:val="22"/>
              </w:rPr>
              <w:t>13</w:t>
            </w:r>
          </w:p>
        </w:tc>
        <w:tc>
          <w:tcPr>
            <w:tcW w:w="1151" w:type="dxa"/>
            <w:tcBorders>
              <w:top w:val="nil"/>
              <w:left w:val="nil"/>
              <w:bottom w:val="single" w:sz="4" w:space="0" w:color="auto"/>
              <w:right w:val="single" w:sz="4" w:space="0" w:color="auto"/>
            </w:tcBorders>
            <w:shd w:val="clear" w:color="000000" w:fill="FFFFFF"/>
            <w:noWrap/>
            <w:vAlign w:val="bottom"/>
            <w:hideMark/>
          </w:tcPr>
          <w:p w14:paraId="70E075FD" w14:textId="77777777" w:rsidR="006741CC" w:rsidRPr="006741CC" w:rsidRDefault="006741CC" w:rsidP="006741CC">
            <w:pPr>
              <w:widowControl/>
              <w:jc w:val="right"/>
              <w:rPr>
                <w:sz w:val="22"/>
                <w:szCs w:val="22"/>
              </w:rPr>
            </w:pPr>
            <w:r w:rsidRPr="006741CC">
              <w:rPr>
                <w:sz w:val="22"/>
                <w:szCs w:val="22"/>
              </w:rPr>
              <w:t>3,500</w:t>
            </w:r>
          </w:p>
        </w:tc>
        <w:tc>
          <w:tcPr>
            <w:tcW w:w="1151" w:type="dxa"/>
            <w:tcBorders>
              <w:top w:val="nil"/>
              <w:left w:val="nil"/>
              <w:bottom w:val="single" w:sz="4" w:space="0" w:color="auto"/>
              <w:right w:val="single" w:sz="4" w:space="0" w:color="auto"/>
            </w:tcBorders>
            <w:shd w:val="clear" w:color="000000" w:fill="FFFFFF"/>
            <w:noWrap/>
            <w:vAlign w:val="bottom"/>
            <w:hideMark/>
          </w:tcPr>
          <w:p w14:paraId="6E1B4CB0" w14:textId="77777777" w:rsidR="006741CC" w:rsidRPr="006741CC" w:rsidRDefault="006741CC" w:rsidP="006741CC">
            <w:pPr>
              <w:widowControl/>
              <w:jc w:val="right"/>
              <w:rPr>
                <w:sz w:val="22"/>
                <w:szCs w:val="22"/>
              </w:rPr>
            </w:pPr>
            <w:r w:rsidRPr="006741CC">
              <w:rPr>
                <w:sz w:val="22"/>
                <w:szCs w:val="22"/>
              </w:rPr>
              <w:t>3,500</w:t>
            </w:r>
          </w:p>
        </w:tc>
        <w:tc>
          <w:tcPr>
            <w:tcW w:w="1151" w:type="dxa"/>
            <w:tcBorders>
              <w:top w:val="nil"/>
              <w:left w:val="nil"/>
              <w:bottom w:val="single" w:sz="4" w:space="0" w:color="auto"/>
              <w:right w:val="single" w:sz="4" w:space="0" w:color="auto"/>
            </w:tcBorders>
            <w:shd w:val="clear" w:color="000000" w:fill="FFFFFF"/>
            <w:noWrap/>
            <w:vAlign w:val="bottom"/>
            <w:hideMark/>
          </w:tcPr>
          <w:p w14:paraId="2859FDCA" w14:textId="77777777" w:rsidR="006741CC" w:rsidRPr="006741CC" w:rsidRDefault="006741CC" w:rsidP="006741CC">
            <w:pPr>
              <w:widowControl/>
              <w:jc w:val="right"/>
              <w:rPr>
                <w:sz w:val="22"/>
                <w:szCs w:val="22"/>
              </w:rPr>
            </w:pPr>
            <w:r w:rsidRPr="006741CC">
              <w:rPr>
                <w:sz w:val="22"/>
                <w:szCs w:val="22"/>
              </w:rPr>
              <w:t>3,500</w:t>
            </w:r>
          </w:p>
        </w:tc>
      </w:tr>
      <w:tr w:rsidR="006741CC" w:rsidRPr="006741CC" w14:paraId="10CF75D0" w14:textId="77777777" w:rsidTr="00BF731A">
        <w:trPr>
          <w:trHeight w:val="540"/>
        </w:trPr>
        <w:tc>
          <w:tcPr>
            <w:tcW w:w="3958" w:type="dxa"/>
            <w:tcBorders>
              <w:top w:val="nil"/>
              <w:left w:val="single" w:sz="4" w:space="0" w:color="auto"/>
              <w:bottom w:val="single" w:sz="4" w:space="0" w:color="auto"/>
              <w:right w:val="single" w:sz="4" w:space="0" w:color="auto"/>
            </w:tcBorders>
            <w:shd w:val="clear" w:color="auto" w:fill="auto"/>
            <w:vAlign w:val="bottom"/>
            <w:hideMark/>
          </w:tcPr>
          <w:p w14:paraId="408E129B" w14:textId="77777777" w:rsidR="006741CC" w:rsidRPr="006741CC" w:rsidRDefault="006741CC" w:rsidP="006741CC">
            <w:pPr>
              <w:widowControl/>
              <w:rPr>
                <w:b/>
                <w:bCs/>
                <w:sz w:val="22"/>
                <w:szCs w:val="22"/>
              </w:rPr>
            </w:pPr>
            <w:r w:rsidRPr="006741CC">
              <w:rPr>
                <w:b/>
                <w:bCs/>
                <w:sz w:val="22"/>
                <w:szCs w:val="22"/>
              </w:rPr>
              <w:t>Обеспечение проведения мероприятий</w:t>
            </w:r>
          </w:p>
        </w:tc>
        <w:tc>
          <w:tcPr>
            <w:tcW w:w="436" w:type="dxa"/>
            <w:tcBorders>
              <w:top w:val="nil"/>
              <w:left w:val="nil"/>
              <w:bottom w:val="single" w:sz="4" w:space="0" w:color="auto"/>
              <w:right w:val="nil"/>
            </w:tcBorders>
            <w:shd w:val="clear" w:color="auto" w:fill="auto"/>
            <w:vAlign w:val="bottom"/>
            <w:hideMark/>
          </w:tcPr>
          <w:p w14:paraId="256C96A8" w14:textId="77777777" w:rsidR="006741CC" w:rsidRPr="006741CC" w:rsidRDefault="006741CC" w:rsidP="006741CC">
            <w:pPr>
              <w:widowControl/>
              <w:jc w:val="right"/>
              <w:rPr>
                <w:b/>
                <w:bCs/>
                <w:sz w:val="22"/>
                <w:szCs w:val="22"/>
              </w:rPr>
            </w:pPr>
            <w:r w:rsidRPr="006741CC">
              <w:rPr>
                <w:b/>
                <w:bCs/>
                <w:sz w:val="22"/>
                <w:szCs w:val="22"/>
              </w:rPr>
              <w:t>99</w:t>
            </w:r>
          </w:p>
        </w:tc>
        <w:tc>
          <w:tcPr>
            <w:tcW w:w="326" w:type="dxa"/>
            <w:tcBorders>
              <w:top w:val="nil"/>
              <w:left w:val="nil"/>
              <w:bottom w:val="single" w:sz="4" w:space="0" w:color="auto"/>
              <w:right w:val="nil"/>
            </w:tcBorders>
            <w:shd w:val="clear" w:color="auto" w:fill="auto"/>
            <w:vAlign w:val="bottom"/>
            <w:hideMark/>
          </w:tcPr>
          <w:p w14:paraId="51DC7669" w14:textId="77777777" w:rsidR="006741CC" w:rsidRPr="006741CC" w:rsidRDefault="006741CC" w:rsidP="006741CC">
            <w:pPr>
              <w:widowControl/>
              <w:jc w:val="right"/>
              <w:rPr>
                <w:b/>
                <w:bCs/>
                <w:sz w:val="22"/>
                <w:szCs w:val="22"/>
              </w:rPr>
            </w:pPr>
            <w:r w:rsidRPr="006741CC">
              <w:rPr>
                <w:b/>
                <w:bCs/>
                <w:sz w:val="22"/>
                <w:szCs w:val="22"/>
              </w:rPr>
              <w:t>4</w:t>
            </w:r>
          </w:p>
        </w:tc>
        <w:tc>
          <w:tcPr>
            <w:tcW w:w="436" w:type="dxa"/>
            <w:tcBorders>
              <w:top w:val="nil"/>
              <w:left w:val="nil"/>
              <w:bottom w:val="single" w:sz="4" w:space="0" w:color="auto"/>
              <w:right w:val="nil"/>
            </w:tcBorders>
            <w:shd w:val="clear" w:color="auto" w:fill="auto"/>
            <w:vAlign w:val="bottom"/>
            <w:hideMark/>
          </w:tcPr>
          <w:p w14:paraId="11B769A6" w14:textId="77777777" w:rsidR="006741CC" w:rsidRPr="006741CC" w:rsidRDefault="006741CC" w:rsidP="006741CC">
            <w:pPr>
              <w:widowControl/>
              <w:rPr>
                <w:b/>
                <w:bCs/>
                <w:sz w:val="22"/>
                <w:szCs w:val="22"/>
              </w:rPr>
            </w:pPr>
            <w:r w:rsidRPr="006741CC">
              <w:rPr>
                <w:b/>
                <w:bCs/>
                <w:sz w:val="22"/>
                <w:szCs w:val="22"/>
              </w:rPr>
              <w:t>00</w:t>
            </w:r>
          </w:p>
        </w:tc>
        <w:tc>
          <w:tcPr>
            <w:tcW w:w="766" w:type="dxa"/>
            <w:tcBorders>
              <w:top w:val="nil"/>
              <w:left w:val="nil"/>
              <w:bottom w:val="single" w:sz="4" w:space="0" w:color="auto"/>
              <w:right w:val="single" w:sz="4" w:space="0" w:color="auto"/>
            </w:tcBorders>
            <w:shd w:val="clear" w:color="auto" w:fill="auto"/>
            <w:vAlign w:val="bottom"/>
            <w:hideMark/>
          </w:tcPr>
          <w:p w14:paraId="445CAE11" w14:textId="77777777" w:rsidR="006741CC" w:rsidRPr="006741CC" w:rsidRDefault="006741CC" w:rsidP="006741CC">
            <w:pPr>
              <w:widowControl/>
              <w:jc w:val="center"/>
              <w:rPr>
                <w:b/>
                <w:bCs/>
                <w:sz w:val="22"/>
                <w:szCs w:val="22"/>
              </w:rPr>
            </w:pPr>
            <w:r w:rsidRPr="006741CC">
              <w:rPr>
                <w:b/>
                <w:bCs/>
                <w:sz w:val="22"/>
                <w:szCs w:val="22"/>
              </w:rPr>
              <w:t>00000</w:t>
            </w:r>
          </w:p>
        </w:tc>
        <w:tc>
          <w:tcPr>
            <w:tcW w:w="566" w:type="dxa"/>
            <w:tcBorders>
              <w:top w:val="nil"/>
              <w:left w:val="nil"/>
              <w:bottom w:val="single" w:sz="4" w:space="0" w:color="auto"/>
              <w:right w:val="single" w:sz="4" w:space="0" w:color="auto"/>
            </w:tcBorders>
            <w:shd w:val="clear" w:color="auto" w:fill="auto"/>
            <w:noWrap/>
            <w:vAlign w:val="bottom"/>
            <w:hideMark/>
          </w:tcPr>
          <w:p w14:paraId="328E94D3" w14:textId="77777777" w:rsidR="006741CC" w:rsidRPr="006741CC" w:rsidRDefault="006741CC" w:rsidP="006741CC">
            <w:pPr>
              <w:widowControl/>
              <w:rPr>
                <w:b/>
                <w:bCs/>
                <w:sz w:val="22"/>
                <w:szCs w:val="22"/>
              </w:rPr>
            </w:pPr>
            <w:r w:rsidRPr="006741CC">
              <w:rPr>
                <w:b/>
                <w:bCs/>
                <w:sz w:val="22"/>
                <w:szCs w:val="22"/>
              </w:rPr>
              <w:t> </w:t>
            </w:r>
          </w:p>
        </w:tc>
        <w:tc>
          <w:tcPr>
            <w:tcW w:w="466" w:type="dxa"/>
            <w:tcBorders>
              <w:top w:val="nil"/>
              <w:left w:val="nil"/>
              <w:bottom w:val="single" w:sz="4" w:space="0" w:color="auto"/>
              <w:right w:val="single" w:sz="4" w:space="0" w:color="auto"/>
            </w:tcBorders>
            <w:shd w:val="clear" w:color="000000" w:fill="FFFFFF"/>
            <w:noWrap/>
            <w:vAlign w:val="bottom"/>
            <w:hideMark/>
          </w:tcPr>
          <w:p w14:paraId="22F0238B" w14:textId="77777777" w:rsidR="006741CC" w:rsidRPr="006741CC" w:rsidRDefault="006741CC" w:rsidP="006741CC">
            <w:pPr>
              <w:widowControl/>
              <w:rPr>
                <w:b/>
                <w:bCs/>
                <w:sz w:val="22"/>
                <w:szCs w:val="22"/>
              </w:rPr>
            </w:pPr>
            <w:r w:rsidRPr="006741CC">
              <w:rPr>
                <w:b/>
                <w:bCs/>
                <w:sz w:val="22"/>
                <w:szCs w:val="22"/>
              </w:rPr>
              <w:t> </w:t>
            </w:r>
          </w:p>
        </w:tc>
        <w:tc>
          <w:tcPr>
            <w:tcW w:w="500" w:type="dxa"/>
            <w:tcBorders>
              <w:top w:val="nil"/>
              <w:left w:val="nil"/>
              <w:bottom w:val="single" w:sz="4" w:space="0" w:color="auto"/>
              <w:right w:val="single" w:sz="4" w:space="0" w:color="auto"/>
            </w:tcBorders>
            <w:shd w:val="clear" w:color="000000" w:fill="FFFFFF"/>
            <w:noWrap/>
            <w:vAlign w:val="bottom"/>
            <w:hideMark/>
          </w:tcPr>
          <w:p w14:paraId="71904A82" w14:textId="77777777" w:rsidR="006741CC" w:rsidRPr="006741CC" w:rsidRDefault="006741CC" w:rsidP="006741CC">
            <w:pPr>
              <w:widowControl/>
              <w:rPr>
                <w:sz w:val="22"/>
                <w:szCs w:val="22"/>
              </w:rPr>
            </w:pPr>
            <w:r w:rsidRPr="006741CC">
              <w:rPr>
                <w:sz w:val="22"/>
                <w:szCs w:val="22"/>
              </w:rPr>
              <w:t> </w:t>
            </w:r>
          </w:p>
        </w:tc>
        <w:tc>
          <w:tcPr>
            <w:tcW w:w="1151" w:type="dxa"/>
            <w:tcBorders>
              <w:top w:val="nil"/>
              <w:left w:val="nil"/>
              <w:bottom w:val="single" w:sz="4" w:space="0" w:color="auto"/>
              <w:right w:val="single" w:sz="4" w:space="0" w:color="auto"/>
            </w:tcBorders>
            <w:shd w:val="clear" w:color="000000" w:fill="FFFFFF"/>
            <w:noWrap/>
            <w:vAlign w:val="bottom"/>
            <w:hideMark/>
          </w:tcPr>
          <w:p w14:paraId="47875436" w14:textId="77777777" w:rsidR="006741CC" w:rsidRPr="006741CC" w:rsidRDefault="006741CC" w:rsidP="006741CC">
            <w:pPr>
              <w:widowControl/>
              <w:jc w:val="right"/>
              <w:rPr>
                <w:b/>
                <w:bCs/>
                <w:sz w:val="22"/>
                <w:szCs w:val="22"/>
              </w:rPr>
            </w:pPr>
            <w:r w:rsidRPr="006741CC">
              <w:rPr>
                <w:b/>
                <w:bCs/>
                <w:sz w:val="22"/>
                <w:szCs w:val="22"/>
              </w:rPr>
              <w:t>50,000</w:t>
            </w:r>
          </w:p>
        </w:tc>
        <w:tc>
          <w:tcPr>
            <w:tcW w:w="1151" w:type="dxa"/>
            <w:tcBorders>
              <w:top w:val="nil"/>
              <w:left w:val="nil"/>
              <w:bottom w:val="single" w:sz="4" w:space="0" w:color="auto"/>
              <w:right w:val="single" w:sz="4" w:space="0" w:color="auto"/>
            </w:tcBorders>
            <w:shd w:val="clear" w:color="000000" w:fill="FFFFFF"/>
            <w:noWrap/>
            <w:vAlign w:val="bottom"/>
            <w:hideMark/>
          </w:tcPr>
          <w:p w14:paraId="2DB6868B" w14:textId="77777777" w:rsidR="006741CC" w:rsidRPr="006741CC" w:rsidRDefault="006741CC" w:rsidP="006741CC">
            <w:pPr>
              <w:widowControl/>
              <w:jc w:val="right"/>
              <w:rPr>
                <w:b/>
                <w:bCs/>
                <w:sz w:val="22"/>
                <w:szCs w:val="22"/>
              </w:rPr>
            </w:pPr>
            <w:r w:rsidRPr="006741CC">
              <w:rPr>
                <w:b/>
                <w:bCs/>
                <w:sz w:val="22"/>
                <w:szCs w:val="22"/>
              </w:rPr>
              <w:t>50,000</w:t>
            </w:r>
          </w:p>
        </w:tc>
        <w:tc>
          <w:tcPr>
            <w:tcW w:w="1151" w:type="dxa"/>
            <w:tcBorders>
              <w:top w:val="nil"/>
              <w:left w:val="nil"/>
              <w:bottom w:val="single" w:sz="4" w:space="0" w:color="auto"/>
              <w:right w:val="single" w:sz="4" w:space="0" w:color="auto"/>
            </w:tcBorders>
            <w:shd w:val="clear" w:color="000000" w:fill="FFFFFF"/>
            <w:noWrap/>
            <w:vAlign w:val="bottom"/>
            <w:hideMark/>
          </w:tcPr>
          <w:p w14:paraId="4E543DB0" w14:textId="77777777" w:rsidR="006741CC" w:rsidRPr="006741CC" w:rsidRDefault="006741CC" w:rsidP="006741CC">
            <w:pPr>
              <w:widowControl/>
              <w:jc w:val="right"/>
              <w:rPr>
                <w:b/>
                <w:bCs/>
                <w:sz w:val="22"/>
                <w:szCs w:val="22"/>
              </w:rPr>
            </w:pPr>
            <w:r w:rsidRPr="006741CC">
              <w:rPr>
                <w:b/>
                <w:bCs/>
                <w:sz w:val="22"/>
                <w:szCs w:val="22"/>
              </w:rPr>
              <w:t>50,000</w:t>
            </w:r>
          </w:p>
        </w:tc>
      </w:tr>
      <w:tr w:rsidR="006741CC" w:rsidRPr="006741CC" w14:paraId="50A6435C" w14:textId="77777777" w:rsidTr="00BF731A">
        <w:trPr>
          <w:trHeight w:val="825"/>
        </w:trPr>
        <w:tc>
          <w:tcPr>
            <w:tcW w:w="3958" w:type="dxa"/>
            <w:tcBorders>
              <w:top w:val="nil"/>
              <w:left w:val="single" w:sz="4" w:space="0" w:color="auto"/>
              <w:bottom w:val="single" w:sz="4" w:space="0" w:color="auto"/>
              <w:right w:val="single" w:sz="4" w:space="0" w:color="auto"/>
            </w:tcBorders>
            <w:shd w:val="clear" w:color="auto" w:fill="auto"/>
            <w:vAlign w:val="center"/>
            <w:hideMark/>
          </w:tcPr>
          <w:p w14:paraId="01E75D1F" w14:textId="77777777" w:rsidR="006741CC" w:rsidRPr="006741CC" w:rsidRDefault="006741CC" w:rsidP="006741CC">
            <w:pPr>
              <w:widowControl/>
              <w:rPr>
                <w:sz w:val="22"/>
                <w:szCs w:val="22"/>
              </w:rPr>
            </w:pPr>
            <w:r w:rsidRPr="006741CC">
              <w:rPr>
                <w:sz w:val="22"/>
                <w:szCs w:val="22"/>
              </w:rPr>
              <w:t>Расходы бюджета Сосновского сельсовета Бессоновского района Пензенской области на реализацию мероприятий в сфере культуры</w:t>
            </w:r>
          </w:p>
        </w:tc>
        <w:tc>
          <w:tcPr>
            <w:tcW w:w="436" w:type="dxa"/>
            <w:tcBorders>
              <w:top w:val="nil"/>
              <w:left w:val="nil"/>
              <w:bottom w:val="single" w:sz="4" w:space="0" w:color="auto"/>
              <w:right w:val="nil"/>
            </w:tcBorders>
            <w:shd w:val="clear" w:color="auto" w:fill="auto"/>
            <w:vAlign w:val="bottom"/>
            <w:hideMark/>
          </w:tcPr>
          <w:p w14:paraId="23EC165A" w14:textId="77777777" w:rsidR="006741CC" w:rsidRPr="006741CC" w:rsidRDefault="006741CC" w:rsidP="006741CC">
            <w:pPr>
              <w:widowControl/>
              <w:jc w:val="center"/>
              <w:rPr>
                <w:sz w:val="22"/>
                <w:szCs w:val="22"/>
              </w:rPr>
            </w:pPr>
            <w:r w:rsidRPr="006741CC">
              <w:rPr>
                <w:sz w:val="22"/>
                <w:szCs w:val="22"/>
              </w:rPr>
              <w:t>99</w:t>
            </w:r>
          </w:p>
        </w:tc>
        <w:tc>
          <w:tcPr>
            <w:tcW w:w="326" w:type="dxa"/>
            <w:tcBorders>
              <w:top w:val="nil"/>
              <w:left w:val="nil"/>
              <w:bottom w:val="single" w:sz="4" w:space="0" w:color="auto"/>
              <w:right w:val="nil"/>
            </w:tcBorders>
            <w:shd w:val="clear" w:color="auto" w:fill="auto"/>
            <w:vAlign w:val="bottom"/>
            <w:hideMark/>
          </w:tcPr>
          <w:p w14:paraId="332234FE" w14:textId="77777777" w:rsidR="006741CC" w:rsidRPr="006741CC" w:rsidRDefault="006741CC" w:rsidP="006741CC">
            <w:pPr>
              <w:widowControl/>
              <w:jc w:val="center"/>
              <w:rPr>
                <w:sz w:val="22"/>
                <w:szCs w:val="22"/>
              </w:rPr>
            </w:pPr>
            <w:r w:rsidRPr="006741CC">
              <w:rPr>
                <w:sz w:val="22"/>
                <w:szCs w:val="22"/>
              </w:rPr>
              <w:t>4</w:t>
            </w:r>
          </w:p>
        </w:tc>
        <w:tc>
          <w:tcPr>
            <w:tcW w:w="436" w:type="dxa"/>
            <w:tcBorders>
              <w:top w:val="nil"/>
              <w:left w:val="nil"/>
              <w:bottom w:val="single" w:sz="4" w:space="0" w:color="auto"/>
              <w:right w:val="nil"/>
            </w:tcBorders>
            <w:shd w:val="clear" w:color="auto" w:fill="auto"/>
            <w:vAlign w:val="bottom"/>
            <w:hideMark/>
          </w:tcPr>
          <w:p w14:paraId="4257CAE4" w14:textId="77777777" w:rsidR="006741CC" w:rsidRPr="006741CC" w:rsidRDefault="006741CC" w:rsidP="006741CC">
            <w:pPr>
              <w:widowControl/>
              <w:jc w:val="center"/>
              <w:rPr>
                <w:sz w:val="22"/>
                <w:szCs w:val="22"/>
              </w:rPr>
            </w:pPr>
            <w:r w:rsidRPr="006741CC">
              <w:rPr>
                <w:sz w:val="22"/>
                <w:szCs w:val="22"/>
              </w:rPr>
              <w:t>00</w:t>
            </w:r>
          </w:p>
        </w:tc>
        <w:tc>
          <w:tcPr>
            <w:tcW w:w="766" w:type="dxa"/>
            <w:tcBorders>
              <w:top w:val="nil"/>
              <w:left w:val="nil"/>
              <w:bottom w:val="single" w:sz="4" w:space="0" w:color="auto"/>
              <w:right w:val="single" w:sz="4" w:space="0" w:color="auto"/>
            </w:tcBorders>
            <w:shd w:val="clear" w:color="auto" w:fill="auto"/>
            <w:vAlign w:val="bottom"/>
            <w:hideMark/>
          </w:tcPr>
          <w:p w14:paraId="3D0F65C5" w14:textId="77777777" w:rsidR="006741CC" w:rsidRPr="006741CC" w:rsidRDefault="006741CC" w:rsidP="006741CC">
            <w:pPr>
              <w:widowControl/>
              <w:jc w:val="center"/>
              <w:rPr>
                <w:sz w:val="22"/>
                <w:szCs w:val="22"/>
              </w:rPr>
            </w:pPr>
            <w:r w:rsidRPr="006741CC">
              <w:rPr>
                <w:sz w:val="22"/>
                <w:szCs w:val="22"/>
              </w:rPr>
              <w:t>00000</w:t>
            </w:r>
          </w:p>
        </w:tc>
        <w:tc>
          <w:tcPr>
            <w:tcW w:w="566" w:type="dxa"/>
            <w:tcBorders>
              <w:top w:val="nil"/>
              <w:left w:val="nil"/>
              <w:bottom w:val="single" w:sz="4" w:space="0" w:color="auto"/>
              <w:right w:val="single" w:sz="4" w:space="0" w:color="auto"/>
            </w:tcBorders>
            <w:shd w:val="clear" w:color="auto" w:fill="auto"/>
            <w:noWrap/>
            <w:vAlign w:val="bottom"/>
            <w:hideMark/>
          </w:tcPr>
          <w:p w14:paraId="12C00159" w14:textId="77777777" w:rsidR="006741CC" w:rsidRPr="006741CC" w:rsidRDefault="006741CC" w:rsidP="006741CC">
            <w:pPr>
              <w:widowControl/>
              <w:rPr>
                <w:b/>
                <w:bCs/>
                <w:sz w:val="22"/>
                <w:szCs w:val="22"/>
              </w:rPr>
            </w:pPr>
            <w:r w:rsidRPr="006741CC">
              <w:rPr>
                <w:b/>
                <w:bCs/>
                <w:sz w:val="22"/>
                <w:szCs w:val="22"/>
              </w:rPr>
              <w:t> </w:t>
            </w:r>
          </w:p>
        </w:tc>
        <w:tc>
          <w:tcPr>
            <w:tcW w:w="466" w:type="dxa"/>
            <w:tcBorders>
              <w:top w:val="nil"/>
              <w:left w:val="nil"/>
              <w:bottom w:val="single" w:sz="4" w:space="0" w:color="auto"/>
              <w:right w:val="single" w:sz="4" w:space="0" w:color="auto"/>
            </w:tcBorders>
            <w:shd w:val="clear" w:color="auto" w:fill="auto"/>
            <w:vAlign w:val="bottom"/>
            <w:hideMark/>
          </w:tcPr>
          <w:p w14:paraId="6B007172" w14:textId="77777777" w:rsidR="006741CC" w:rsidRPr="006741CC" w:rsidRDefault="006741CC" w:rsidP="006741CC">
            <w:pPr>
              <w:widowControl/>
              <w:rPr>
                <w:b/>
                <w:bCs/>
                <w:sz w:val="22"/>
                <w:szCs w:val="22"/>
              </w:rPr>
            </w:pPr>
            <w:r w:rsidRPr="006741CC">
              <w:rPr>
                <w:b/>
                <w:bCs/>
                <w:sz w:val="22"/>
                <w:szCs w:val="22"/>
              </w:rPr>
              <w:t> </w:t>
            </w:r>
          </w:p>
        </w:tc>
        <w:tc>
          <w:tcPr>
            <w:tcW w:w="500" w:type="dxa"/>
            <w:tcBorders>
              <w:top w:val="nil"/>
              <w:left w:val="nil"/>
              <w:bottom w:val="single" w:sz="4" w:space="0" w:color="auto"/>
              <w:right w:val="single" w:sz="4" w:space="0" w:color="auto"/>
            </w:tcBorders>
            <w:shd w:val="clear" w:color="auto" w:fill="auto"/>
            <w:vAlign w:val="bottom"/>
            <w:hideMark/>
          </w:tcPr>
          <w:p w14:paraId="0B0D1283" w14:textId="77777777" w:rsidR="006741CC" w:rsidRPr="006741CC" w:rsidRDefault="006741CC" w:rsidP="006741CC">
            <w:pPr>
              <w:widowControl/>
              <w:rPr>
                <w:sz w:val="22"/>
                <w:szCs w:val="22"/>
              </w:rPr>
            </w:pPr>
            <w:r w:rsidRPr="006741CC">
              <w:rPr>
                <w:sz w:val="22"/>
                <w:szCs w:val="22"/>
              </w:rPr>
              <w:t> </w:t>
            </w:r>
          </w:p>
        </w:tc>
        <w:tc>
          <w:tcPr>
            <w:tcW w:w="1151" w:type="dxa"/>
            <w:tcBorders>
              <w:top w:val="nil"/>
              <w:left w:val="nil"/>
              <w:bottom w:val="single" w:sz="4" w:space="0" w:color="auto"/>
              <w:right w:val="single" w:sz="4" w:space="0" w:color="auto"/>
            </w:tcBorders>
            <w:shd w:val="clear" w:color="000000" w:fill="FFFFFF"/>
            <w:noWrap/>
            <w:vAlign w:val="bottom"/>
            <w:hideMark/>
          </w:tcPr>
          <w:p w14:paraId="0F8BD4E1" w14:textId="77777777" w:rsidR="006741CC" w:rsidRPr="006741CC" w:rsidRDefault="006741CC" w:rsidP="006741CC">
            <w:pPr>
              <w:widowControl/>
              <w:jc w:val="right"/>
              <w:rPr>
                <w:b/>
                <w:bCs/>
                <w:sz w:val="22"/>
                <w:szCs w:val="22"/>
              </w:rPr>
            </w:pPr>
            <w:r w:rsidRPr="006741CC">
              <w:rPr>
                <w:b/>
                <w:bCs/>
                <w:sz w:val="22"/>
                <w:szCs w:val="22"/>
              </w:rPr>
              <w:t>50,000</w:t>
            </w:r>
          </w:p>
        </w:tc>
        <w:tc>
          <w:tcPr>
            <w:tcW w:w="1151" w:type="dxa"/>
            <w:tcBorders>
              <w:top w:val="nil"/>
              <w:left w:val="nil"/>
              <w:bottom w:val="single" w:sz="4" w:space="0" w:color="auto"/>
              <w:right w:val="single" w:sz="4" w:space="0" w:color="auto"/>
            </w:tcBorders>
            <w:shd w:val="clear" w:color="000000" w:fill="FFFFFF"/>
            <w:noWrap/>
            <w:vAlign w:val="bottom"/>
            <w:hideMark/>
          </w:tcPr>
          <w:p w14:paraId="02727271" w14:textId="77777777" w:rsidR="006741CC" w:rsidRPr="006741CC" w:rsidRDefault="006741CC" w:rsidP="006741CC">
            <w:pPr>
              <w:widowControl/>
              <w:jc w:val="right"/>
              <w:rPr>
                <w:b/>
                <w:bCs/>
                <w:sz w:val="22"/>
                <w:szCs w:val="22"/>
              </w:rPr>
            </w:pPr>
            <w:r w:rsidRPr="006741CC">
              <w:rPr>
                <w:b/>
                <w:bCs/>
                <w:sz w:val="22"/>
                <w:szCs w:val="22"/>
              </w:rPr>
              <w:t>50,000</w:t>
            </w:r>
          </w:p>
        </w:tc>
        <w:tc>
          <w:tcPr>
            <w:tcW w:w="1151" w:type="dxa"/>
            <w:tcBorders>
              <w:top w:val="nil"/>
              <w:left w:val="nil"/>
              <w:bottom w:val="single" w:sz="4" w:space="0" w:color="auto"/>
              <w:right w:val="single" w:sz="4" w:space="0" w:color="auto"/>
            </w:tcBorders>
            <w:shd w:val="clear" w:color="000000" w:fill="FFFFFF"/>
            <w:noWrap/>
            <w:vAlign w:val="bottom"/>
            <w:hideMark/>
          </w:tcPr>
          <w:p w14:paraId="7B9CFD17" w14:textId="77777777" w:rsidR="006741CC" w:rsidRPr="006741CC" w:rsidRDefault="006741CC" w:rsidP="006741CC">
            <w:pPr>
              <w:widowControl/>
              <w:jc w:val="right"/>
              <w:rPr>
                <w:b/>
                <w:bCs/>
                <w:sz w:val="22"/>
                <w:szCs w:val="22"/>
              </w:rPr>
            </w:pPr>
            <w:r w:rsidRPr="006741CC">
              <w:rPr>
                <w:b/>
                <w:bCs/>
                <w:sz w:val="22"/>
                <w:szCs w:val="22"/>
              </w:rPr>
              <w:t>50,000</w:t>
            </w:r>
          </w:p>
        </w:tc>
      </w:tr>
      <w:tr w:rsidR="006741CC" w:rsidRPr="006741CC" w14:paraId="0F9A9EE3" w14:textId="77777777" w:rsidTr="00BF731A">
        <w:trPr>
          <w:trHeight w:val="825"/>
        </w:trPr>
        <w:tc>
          <w:tcPr>
            <w:tcW w:w="3958" w:type="dxa"/>
            <w:tcBorders>
              <w:top w:val="nil"/>
              <w:left w:val="single" w:sz="4" w:space="0" w:color="auto"/>
              <w:bottom w:val="single" w:sz="4" w:space="0" w:color="auto"/>
              <w:right w:val="single" w:sz="4" w:space="0" w:color="auto"/>
            </w:tcBorders>
            <w:shd w:val="clear" w:color="auto" w:fill="auto"/>
            <w:vAlign w:val="center"/>
            <w:hideMark/>
          </w:tcPr>
          <w:p w14:paraId="1572EF79" w14:textId="77777777" w:rsidR="006741CC" w:rsidRPr="006741CC" w:rsidRDefault="006741CC" w:rsidP="006741CC">
            <w:pPr>
              <w:widowControl/>
              <w:rPr>
                <w:sz w:val="22"/>
                <w:szCs w:val="22"/>
              </w:rPr>
            </w:pPr>
            <w:r w:rsidRPr="006741CC">
              <w:rPr>
                <w:sz w:val="22"/>
                <w:szCs w:val="22"/>
              </w:rPr>
              <w:t>Расходы  по организации и проведению праздничных мероприятий</w:t>
            </w:r>
          </w:p>
        </w:tc>
        <w:tc>
          <w:tcPr>
            <w:tcW w:w="436" w:type="dxa"/>
            <w:tcBorders>
              <w:top w:val="nil"/>
              <w:left w:val="nil"/>
              <w:bottom w:val="single" w:sz="4" w:space="0" w:color="auto"/>
              <w:right w:val="nil"/>
            </w:tcBorders>
            <w:shd w:val="clear" w:color="auto" w:fill="auto"/>
            <w:vAlign w:val="bottom"/>
            <w:hideMark/>
          </w:tcPr>
          <w:p w14:paraId="7559C0A2" w14:textId="77777777" w:rsidR="006741CC" w:rsidRPr="006741CC" w:rsidRDefault="006741CC" w:rsidP="006741CC">
            <w:pPr>
              <w:widowControl/>
              <w:jc w:val="center"/>
              <w:rPr>
                <w:sz w:val="22"/>
                <w:szCs w:val="22"/>
              </w:rPr>
            </w:pPr>
            <w:r w:rsidRPr="006741CC">
              <w:rPr>
                <w:sz w:val="22"/>
                <w:szCs w:val="22"/>
              </w:rPr>
              <w:t>99</w:t>
            </w:r>
          </w:p>
        </w:tc>
        <w:tc>
          <w:tcPr>
            <w:tcW w:w="326" w:type="dxa"/>
            <w:tcBorders>
              <w:top w:val="nil"/>
              <w:left w:val="nil"/>
              <w:bottom w:val="single" w:sz="4" w:space="0" w:color="auto"/>
              <w:right w:val="nil"/>
            </w:tcBorders>
            <w:shd w:val="clear" w:color="auto" w:fill="auto"/>
            <w:vAlign w:val="bottom"/>
            <w:hideMark/>
          </w:tcPr>
          <w:p w14:paraId="0F3FF23A" w14:textId="77777777" w:rsidR="006741CC" w:rsidRPr="006741CC" w:rsidRDefault="006741CC" w:rsidP="006741CC">
            <w:pPr>
              <w:widowControl/>
              <w:jc w:val="center"/>
              <w:rPr>
                <w:sz w:val="22"/>
                <w:szCs w:val="22"/>
              </w:rPr>
            </w:pPr>
            <w:r w:rsidRPr="006741CC">
              <w:rPr>
                <w:sz w:val="22"/>
                <w:szCs w:val="22"/>
              </w:rPr>
              <w:t>4</w:t>
            </w:r>
          </w:p>
        </w:tc>
        <w:tc>
          <w:tcPr>
            <w:tcW w:w="436" w:type="dxa"/>
            <w:tcBorders>
              <w:top w:val="nil"/>
              <w:left w:val="nil"/>
              <w:bottom w:val="single" w:sz="4" w:space="0" w:color="auto"/>
              <w:right w:val="nil"/>
            </w:tcBorders>
            <w:shd w:val="clear" w:color="auto" w:fill="auto"/>
            <w:vAlign w:val="bottom"/>
            <w:hideMark/>
          </w:tcPr>
          <w:p w14:paraId="233C59CA" w14:textId="77777777" w:rsidR="006741CC" w:rsidRPr="006741CC" w:rsidRDefault="006741CC" w:rsidP="006741CC">
            <w:pPr>
              <w:widowControl/>
              <w:jc w:val="center"/>
              <w:rPr>
                <w:sz w:val="22"/>
                <w:szCs w:val="22"/>
              </w:rPr>
            </w:pPr>
            <w:r w:rsidRPr="006741CC">
              <w:rPr>
                <w:sz w:val="22"/>
                <w:szCs w:val="22"/>
              </w:rPr>
              <w:t>00</w:t>
            </w:r>
          </w:p>
        </w:tc>
        <w:tc>
          <w:tcPr>
            <w:tcW w:w="766" w:type="dxa"/>
            <w:tcBorders>
              <w:top w:val="nil"/>
              <w:left w:val="nil"/>
              <w:bottom w:val="single" w:sz="4" w:space="0" w:color="auto"/>
              <w:right w:val="single" w:sz="4" w:space="0" w:color="auto"/>
            </w:tcBorders>
            <w:shd w:val="clear" w:color="auto" w:fill="auto"/>
            <w:vAlign w:val="bottom"/>
            <w:hideMark/>
          </w:tcPr>
          <w:p w14:paraId="5D4D4F22" w14:textId="77777777" w:rsidR="006741CC" w:rsidRPr="006741CC" w:rsidRDefault="006741CC" w:rsidP="006741CC">
            <w:pPr>
              <w:widowControl/>
              <w:jc w:val="center"/>
              <w:rPr>
                <w:sz w:val="22"/>
                <w:szCs w:val="22"/>
              </w:rPr>
            </w:pPr>
            <w:r w:rsidRPr="006741CC">
              <w:rPr>
                <w:sz w:val="22"/>
                <w:szCs w:val="22"/>
              </w:rPr>
              <w:t>20700</w:t>
            </w:r>
          </w:p>
        </w:tc>
        <w:tc>
          <w:tcPr>
            <w:tcW w:w="566" w:type="dxa"/>
            <w:tcBorders>
              <w:top w:val="nil"/>
              <w:left w:val="nil"/>
              <w:bottom w:val="single" w:sz="4" w:space="0" w:color="auto"/>
              <w:right w:val="single" w:sz="4" w:space="0" w:color="auto"/>
            </w:tcBorders>
            <w:shd w:val="clear" w:color="auto" w:fill="auto"/>
            <w:noWrap/>
            <w:vAlign w:val="bottom"/>
            <w:hideMark/>
          </w:tcPr>
          <w:p w14:paraId="79E1A064" w14:textId="77777777" w:rsidR="006741CC" w:rsidRPr="006741CC" w:rsidRDefault="006741CC" w:rsidP="006741CC">
            <w:pPr>
              <w:widowControl/>
              <w:jc w:val="right"/>
              <w:rPr>
                <w:sz w:val="22"/>
                <w:szCs w:val="22"/>
              </w:rPr>
            </w:pPr>
            <w:r w:rsidRPr="006741CC">
              <w:rPr>
                <w:sz w:val="22"/>
                <w:szCs w:val="22"/>
              </w:rPr>
              <w:t>200</w:t>
            </w:r>
          </w:p>
        </w:tc>
        <w:tc>
          <w:tcPr>
            <w:tcW w:w="466" w:type="dxa"/>
            <w:tcBorders>
              <w:top w:val="nil"/>
              <w:left w:val="nil"/>
              <w:bottom w:val="single" w:sz="4" w:space="0" w:color="auto"/>
              <w:right w:val="single" w:sz="4" w:space="0" w:color="auto"/>
            </w:tcBorders>
            <w:shd w:val="clear" w:color="auto" w:fill="auto"/>
            <w:noWrap/>
            <w:vAlign w:val="bottom"/>
            <w:hideMark/>
          </w:tcPr>
          <w:p w14:paraId="5FD322BF" w14:textId="77777777" w:rsidR="006741CC" w:rsidRPr="006741CC" w:rsidRDefault="006741CC" w:rsidP="006741CC">
            <w:pPr>
              <w:widowControl/>
              <w:rPr>
                <w:sz w:val="22"/>
                <w:szCs w:val="22"/>
              </w:rPr>
            </w:pPr>
            <w:r w:rsidRPr="006741CC">
              <w:rPr>
                <w:sz w:val="22"/>
                <w:szCs w:val="22"/>
              </w:rPr>
              <w:t> </w:t>
            </w:r>
          </w:p>
        </w:tc>
        <w:tc>
          <w:tcPr>
            <w:tcW w:w="500" w:type="dxa"/>
            <w:tcBorders>
              <w:top w:val="nil"/>
              <w:left w:val="nil"/>
              <w:bottom w:val="single" w:sz="4" w:space="0" w:color="auto"/>
              <w:right w:val="single" w:sz="4" w:space="0" w:color="auto"/>
            </w:tcBorders>
            <w:shd w:val="clear" w:color="auto" w:fill="auto"/>
            <w:noWrap/>
            <w:vAlign w:val="bottom"/>
            <w:hideMark/>
          </w:tcPr>
          <w:p w14:paraId="41E8F47E" w14:textId="77777777" w:rsidR="006741CC" w:rsidRPr="006741CC" w:rsidRDefault="006741CC" w:rsidP="006741CC">
            <w:pPr>
              <w:widowControl/>
              <w:rPr>
                <w:sz w:val="22"/>
                <w:szCs w:val="22"/>
              </w:rPr>
            </w:pPr>
            <w:r w:rsidRPr="006741CC">
              <w:rPr>
                <w:sz w:val="22"/>
                <w:szCs w:val="22"/>
              </w:rPr>
              <w:t> </w:t>
            </w:r>
          </w:p>
        </w:tc>
        <w:tc>
          <w:tcPr>
            <w:tcW w:w="1151" w:type="dxa"/>
            <w:tcBorders>
              <w:top w:val="nil"/>
              <w:left w:val="nil"/>
              <w:bottom w:val="single" w:sz="4" w:space="0" w:color="auto"/>
              <w:right w:val="single" w:sz="4" w:space="0" w:color="auto"/>
            </w:tcBorders>
            <w:shd w:val="clear" w:color="auto" w:fill="auto"/>
            <w:noWrap/>
            <w:vAlign w:val="bottom"/>
            <w:hideMark/>
          </w:tcPr>
          <w:p w14:paraId="20F87053" w14:textId="77777777" w:rsidR="006741CC" w:rsidRPr="006741CC" w:rsidRDefault="006741CC" w:rsidP="006741CC">
            <w:pPr>
              <w:widowControl/>
              <w:jc w:val="right"/>
              <w:rPr>
                <w:b/>
                <w:bCs/>
                <w:sz w:val="22"/>
                <w:szCs w:val="22"/>
              </w:rPr>
            </w:pPr>
            <w:r w:rsidRPr="006741CC">
              <w:rPr>
                <w:b/>
                <w:bCs/>
                <w:sz w:val="22"/>
                <w:szCs w:val="22"/>
              </w:rPr>
              <w:t>50,000</w:t>
            </w:r>
          </w:p>
        </w:tc>
        <w:tc>
          <w:tcPr>
            <w:tcW w:w="1151" w:type="dxa"/>
            <w:tcBorders>
              <w:top w:val="nil"/>
              <w:left w:val="nil"/>
              <w:bottom w:val="single" w:sz="4" w:space="0" w:color="auto"/>
              <w:right w:val="single" w:sz="4" w:space="0" w:color="auto"/>
            </w:tcBorders>
            <w:shd w:val="clear" w:color="auto" w:fill="auto"/>
            <w:noWrap/>
            <w:vAlign w:val="bottom"/>
            <w:hideMark/>
          </w:tcPr>
          <w:p w14:paraId="75F9DEDD" w14:textId="77777777" w:rsidR="006741CC" w:rsidRPr="006741CC" w:rsidRDefault="006741CC" w:rsidP="006741CC">
            <w:pPr>
              <w:widowControl/>
              <w:jc w:val="right"/>
              <w:rPr>
                <w:b/>
                <w:bCs/>
                <w:sz w:val="22"/>
                <w:szCs w:val="22"/>
              </w:rPr>
            </w:pPr>
            <w:r w:rsidRPr="006741CC">
              <w:rPr>
                <w:b/>
                <w:bCs/>
                <w:sz w:val="22"/>
                <w:szCs w:val="22"/>
              </w:rPr>
              <w:t>50,000</w:t>
            </w:r>
          </w:p>
        </w:tc>
        <w:tc>
          <w:tcPr>
            <w:tcW w:w="1151" w:type="dxa"/>
            <w:tcBorders>
              <w:top w:val="nil"/>
              <w:left w:val="nil"/>
              <w:bottom w:val="single" w:sz="4" w:space="0" w:color="auto"/>
              <w:right w:val="single" w:sz="4" w:space="0" w:color="auto"/>
            </w:tcBorders>
            <w:shd w:val="clear" w:color="auto" w:fill="auto"/>
            <w:noWrap/>
            <w:vAlign w:val="bottom"/>
            <w:hideMark/>
          </w:tcPr>
          <w:p w14:paraId="0DE7C5C4" w14:textId="77777777" w:rsidR="006741CC" w:rsidRPr="006741CC" w:rsidRDefault="006741CC" w:rsidP="006741CC">
            <w:pPr>
              <w:widowControl/>
              <w:jc w:val="right"/>
              <w:rPr>
                <w:b/>
                <w:bCs/>
                <w:sz w:val="22"/>
                <w:szCs w:val="22"/>
              </w:rPr>
            </w:pPr>
            <w:r w:rsidRPr="006741CC">
              <w:rPr>
                <w:b/>
                <w:bCs/>
                <w:sz w:val="22"/>
                <w:szCs w:val="22"/>
              </w:rPr>
              <w:t>50,000</w:t>
            </w:r>
          </w:p>
        </w:tc>
      </w:tr>
      <w:tr w:rsidR="006741CC" w:rsidRPr="006741CC" w14:paraId="38071784" w14:textId="77777777" w:rsidTr="00BF731A">
        <w:trPr>
          <w:trHeight w:val="825"/>
        </w:trPr>
        <w:tc>
          <w:tcPr>
            <w:tcW w:w="3958" w:type="dxa"/>
            <w:tcBorders>
              <w:top w:val="nil"/>
              <w:left w:val="single" w:sz="4" w:space="0" w:color="auto"/>
              <w:bottom w:val="single" w:sz="4" w:space="0" w:color="auto"/>
              <w:right w:val="single" w:sz="4" w:space="0" w:color="auto"/>
            </w:tcBorders>
            <w:shd w:val="clear" w:color="auto" w:fill="auto"/>
            <w:vAlign w:val="bottom"/>
            <w:hideMark/>
          </w:tcPr>
          <w:p w14:paraId="39CE2429" w14:textId="77777777" w:rsidR="006741CC" w:rsidRPr="006741CC" w:rsidRDefault="006741CC" w:rsidP="006741CC">
            <w:pPr>
              <w:widowControl/>
              <w:rPr>
                <w:sz w:val="22"/>
                <w:szCs w:val="22"/>
              </w:rPr>
            </w:pPr>
            <w:r w:rsidRPr="006741CC">
              <w:rPr>
                <w:sz w:val="22"/>
                <w:szCs w:val="22"/>
              </w:rPr>
              <w:t>Иные закупки товаров, работ и услуг для обеспечения государственных (муниципальных) нужд</w:t>
            </w:r>
          </w:p>
        </w:tc>
        <w:tc>
          <w:tcPr>
            <w:tcW w:w="436" w:type="dxa"/>
            <w:tcBorders>
              <w:top w:val="nil"/>
              <w:left w:val="nil"/>
              <w:bottom w:val="single" w:sz="4" w:space="0" w:color="auto"/>
              <w:right w:val="nil"/>
            </w:tcBorders>
            <w:shd w:val="clear" w:color="auto" w:fill="auto"/>
            <w:vAlign w:val="bottom"/>
            <w:hideMark/>
          </w:tcPr>
          <w:p w14:paraId="344E0D7D" w14:textId="77777777" w:rsidR="006741CC" w:rsidRPr="006741CC" w:rsidRDefault="006741CC" w:rsidP="006741CC">
            <w:pPr>
              <w:widowControl/>
              <w:jc w:val="center"/>
              <w:rPr>
                <w:sz w:val="22"/>
                <w:szCs w:val="22"/>
              </w:rPr>
            </w:pPr>
            <w:r w:rsidRPr="006741CC">
              <w:rPr>
                <w:sz w:val="22"/>
                <w:szCs w:val="22"/>
              </w:rPr>
              <w:t>99</w:t>
            </w:r>
          </w:p>
        </w:tc>
        <w:tc>
          <w:tcPr>
            <w:tcW w:w="326" w:type="dxa"/>
            <w:tcBorders>
              <w:top w:val="nil"/>
              <w:left w:val="nil"/>
              <w:bottom w:val="single" w:sz="4" w:space="0" w:color="auto"/>
              <w:right w:val="nil"/>
            </w:tcBorders>
            <w:shd w:val="clear" w:color="auto" w:fill="auto"/>
            <w:vAlign w:val="bottom"/>
            <w:hideMark/>
          </w:tcPr>
          <w:p w14:paraId="31685106" w14:textId="77777777" w:rsidR="006741CC" w:rsidRPr="006741CC" w:rsidRDefault="006741CC" w:rsidP="006741CC">
            <w:pPr>
              <w:widowControl/>
              <w:jc w:val="center"/>
              <w:rPr>
                <w:sz w:val="22"/>
                <w:szCs w:val="22"/>
              </w:rPr>
            </w:pPr>
            <w:r w:rsidRPr="006741CC">
              <w:rPr>
                <w:sz w:val="22"/>
                <w:szCs w:val="22"/>
              </w:rPr>
              <w:t>4</w:t>
            </w:r>
          </w:p>
        </w:tc>
        <w:tc>
          <w:tcPr>
            <w:tcW w:w="436" w:type="dxa"/>
            <w:tcBorders>
              <w:top w:val="nil"/>
              <w:left w:val="nil"/>
              <w:bottom w:val="single" w:sz="4" w:space="0" w:color="auto"/>
              <w:right w:val="nil"/>
            </w:tcBorders>
            <w:shd w:val="clear" w:color="auto" w:fill="auto"/>
            <w:vAlign w:val="bottom"/>
            <w:hideMark/>
          </w:tcPr>
          <w:p w14:paraId="09F91A24" w14:textId="77777777" w:rsidR="006741CC" w:rsidRPr="006741CC" w:rsidRDefault="006741CC" w:rsidP="006741CC">
            <w:pPr>
              <w:widowControl/>
              <w:jc w:val="center"/>
              <w:rPr>
                <w:sz w:val="22"/>
                <w:szCs w:val="22"/>
              </w:rPr>
            </w:pPr>
            <w:r w:rsidRPr="006741CC">
              <w:rPr>
                <w:sz w:val="22"/>
                <w:szCs w:val="22"/>
              </w:rPr>
              <w:t>00</w:t>
            </w:r>
          </w:p>
        </w:tc>
        <w:tc>
          <w:tcPr>
            <w:tcW w:w="766" w:type="dxa"/>
            <w:tcBorders>
              <w:top w:val="nil"/>
              <w:left w:val="nil"/>
              <w:bottom w:val="single" w:sz="4" w:space="0" w:color="auto"/>
              <w:right w:val="single" w:sz="4" w:space="0" w:color="auto"/>
            </w:tcBorders>
            <w:shd w:val="clear" w:color="auto" w:fill="auto"/>
            <w:vAlign w:val="bottom"/>
            <w:hideMark/>
          </w:tcPr>
          <w:p w14:paraId="346C8B14" w14:textId="77777777" w:rsidR="006741CC" w:rsidRPr="006741CC" w:rsidRDefault="006741CC" w:rsidP="006741CC">
            <w:pPr>
              <w:widowControl/>
              <w:jc w:val="center"/>
              <w:rPr>
                <w:sz w:val="22"/>
                <w:szCs w:val="22"/>
              </w:rPr>
            </w:pPr>
            <w:r w:rsidRPr="006741CC">
              <w:rPr>
                <w:sz w:val="22"/>
                <w:szCs w:val="22"/>
              </w:rPr>
              <w:t>20700</w:t>
            </w:r>
          </w:p>
        </w:tc>
        <w:tc>
          <w:tcPr>
            <w:tcW w:w="566" w:type="dxa"/>
            <w:tcBorders>
              <w:top w:val="nil"/>
              <w:left w:val="nil"/>
              <w:bottom w:val="single" w:sz="4" w:space="0" w:color="auto"/>
              <w:right w:val="single" w:sz="4" w:space="0" w:color="auto"/>
            </w:tcBorders>
            <w:shd w:val="clear" w:color="auto" w:fill="auto"/>
            <w:noWrap/>
            <w:vAlign w:val="bottom"/>
            <w:hideMark/>
          </w:tcPr>
          <w:p w14:paraId="43205A5A" w14:textId="77777777" w:rsidR="006741CC" w:rsidRPr="006741CC" w:rsidRDefault="006741CC" w:rsidP="006741CC">
            <w:pPr>
              <w:widowControl/>
              <w:jc w:val="right"/>
              <w:rPr>
                <w:sz w:val="22"/>
                <w:szCs w:val="22"/>
              </w:rPr>
            </w:pPr>
            <w:r w:rsidRPr="006741CC">
              <w:rPr>
                <w:sz w:val="22"/>
                <w:szCs w:val="22"/>
              </w:rPr>
              <w:t>240</w:t>
            </w:r>
          </w:p>
        </w:tc>
        <w:tc>
          <w:tcPr>
            <w:tcW w:w="466" w:type="dxa"/>
            <w:tcBorders>
              <w:top w:val="nil"/>
              <w:left w:val="nil"/>
              <w:bottom w:val="single" w:sz="4" w:space="0" w:color="auto"/>
              <w:right w:val="single" w:sz="4" w:space="0" w:color="auto"/>
            </w:tcBorders>
            <w:shd w:val="clear" w:color="auto" w:fill="auto"/>
            <w:noWrap/>
            <w:vAlign w:val="bottom"/>
            <w:hideMark/>
          </w:tcPr>
          <w:p w14:paraId="4B37119A" w14:textId="77777777" w:rsidR="006741CC" w:rsidRPr="006741CC" w:rsidRDefault="006741CC" w:rsidP="006741CC">
            <w:pPr>
              <w:widowControl/>
              <w:rPr>
                <w:sz w:val="22"/>
                <w:szCs w:val="22"/>
              </w:rPr>
            </w:pPr>
            <w:r w:rsidRPr="006741CC">
              <w:rPr>
                <w:sz w:val="22"/>
                <w:szCs w:val="22"/>
              </w:rPr>
              <w:t> </w:t>
            </w:r>
          </w:p>
        </w:tc>
        <w:tc>
          <w:tcPr>
            <w:tcW w:w="500" w:type="dxa"/>
            <w:tcBorders>
              <w:top w:val="nil"/>
              <w:left w:val="nil"/>
              <w:bottom w:val="single" w:sz="4" w:space="0" w:color="auto"/>
              <w:right w:val="single" w:sz="4" w:space="0" w:color="auto"/>
            </w:tcBorders>
            <w:shd w:val="clear" w:color="auto" w:fill="auto"/>
            <w:noWrap/>
            <w:vAlign w:val="bottom"/>
            <w:hideMark/>
          </w:tcPr>
          <w:p w14:paraId="1AAB11CC" w14:textId="77777777" w:rsidR="006741CC" w:rsidRPr="006741CC" w:rsidRDefault="006741CC" w:rsidP="006741CC">
            <w:pPr>
              <w:widowControl/>
              <w:rPr>
                <w:sz w:val="22"/>
                <w:szCs w:val="22"/>
              </w:rPr>
            </w:pPr>
            <w:r w:rsidRPr="006741CC">
              <w:rPr>
                <w:sz w:val="22"/>
                <w:szCs w:val="22"/>
              </w:rPr>
              <w:t> </w:t>
            </w:r>
          </w:p>
        </w:tc>
        <w:tc>
          <w:tcPr>
            <w:tcW w:w="1151" w:type="dxa"/>
            <w:tcBorders>
              <w:top w:val="nil"/>
              <w:left w:val="nil"/>
              <w:bottom w:val="single" w:sz="4" w:space="0" w:color="auto"/>
              <w:right w:val="single" w:sz="4" w:space="0" w:color="auto"/>
            </w:tcBorders>
            <w:shd w:val="clear" w:color="auto" w:fill="auto"/>
            <w:noWrap/>
            <w:vAlign w:val="bottom"/>
            <w:hideMark/>
          </w:tcPr>
          <w:p w14:paraId="2FD67236" w14:textId="77777777" w:rsidR="006741CC" w:rsidRPr="006741CC" w:rsidRDefault="006741CC" w:rsidP="006741CC">
            <w:pPr>
              <w:widowControl/>
              <w:jc w:val="right"/>
              <w:rPr>
                <w:sz w:val="22"/>
                <w:szCs w:val="22"/>
              </w:rPr>
            </w:pPr>
            <w:r w:rsidRPr="006741CC">
              <w:rPr>
                <w:sz w:val="22"/>
                <w:szCs w:val="22"/>
              </w:rPr>
              <w:t>50,000</w:t>
            </w:r>
          </w:p>
        </w:tc>
        <w:tc>
          <w:tcPr>
            <w:tcW w:w="1151" w:type="dxa"/>
            <w:tcBorders>
              <w:top w:val="nil"/>
              <w:left w:val="nil"/>
              <w:bottom w:val="single" w:sz="4" w:space="0" w:color="auto"/>
              <w:right w:val="single" w:sz="4" w:space="0" w:color="auto"/>
            </w:tcBorders>
            <w:shd w:val="clear" w:color="auto" w:fill="auto"/>
            <w:noWrap/>
            <w:vAlign w:val="bottom"/>
            <w:hideMark/>
          </w:tcPr>
          <w:p w14:paraId="50E856CF" w14:textId="77777777" w:rsidR="006741CC" w:rsidRPr="006741CC" w:rsidRDefault="006741CC" w:rsidP="006741CC">
            <w:pPr>
              <w:widowControl/>
              <w:jc w:val="right"/>
              <w:rPr>
                <w:sz w:val="22"/>
                <w:szCs w:val="22"/>
              </w:rPr>
            </w:pPr>
            <w:r w:rsidRPr="006741CC">
              <w:rPr>
                <w:sz w:val="22"/>
                <w:szCs w:val="22"/>
              </w:rPr>
              <w:t>50,000</w:t>
            </w:r>
          </w:p>
        </w:tc>
        <w:tc>
          <w:tcPr>
            <w:tcW w:w="1151" w:type="dxa"/>
            <w:tcBorders>
              <w:top w:val="nil"/>
              <w:left w:val="nil"/>
              <w:bottom w:val="single" w:sz="4" w:space="0" w:color="auto"/>
              <w:right w:val="single" w:sz="4" w:space="0" w:color="auto"/>
            </w:tcBorders>
            <w:shd w:val="clear" w:color="auto" w:fill="auto"/>
            <w:noWrap/>
            <w:vAlign w:val="bottom"/>
            <w:hideMark/>
          </w:tcPr>
          <w:p w14:paraId="7C573131" w14:textId="77777777" w:rsidR="006741CC" w:rsidRPr="006741CC" w:rsidRDefault="006741CC" w:rsidP="006741CC">
            <w:pPr>
              <w:widowControl/>
              <w:jc w:val="right"/>
              <w:rPr>
                <w:sz w:val="22"/>
                <w:szCs w:val="22"/>
              </w:rPr>
            </w:pPr>
            <w:r w:rsidRPr="006741CC">
              <w:rPr>
                <w:sz w:val="22"/>
                <w:szCs w:val="22"/>
              </w:rPr>
              <w:t>50,000</w:t>
            </w:r>
          </w:p>
        </w:tc>
      </w:tr>
      <w:tr w:rsidR="006741CC" w:rsidRPr="006741CC" w14:paraId="182BE122" w14:textId="77777777" w:rsidTr="00BF731A">
        <w:trPr>
          <w:trHeight w:val="825"/>
        </w:trPr>
        <w:tc>
          <w:tcPr>
            <w:tcW w:w="3958" w:type="dxa"/>
            <w:tcBorders>
              <w:top w:val="nil"/>
              <w:left w:val="single" w:sz="4" w:space="0" w:color="auto"/>
              <w:bottom w:val="single" w:sz="4" w:space="0" w:color="auto"/>
              <w:right w:val="single" w:sz="4" w:space="0" w:color="auto"/>
            </w:tcBorders>
            <w:shd w:val="clear" w:color="auto" w:fill="auto"/>
            <w:vAlign w:val="bottom"/>
            <w:hideMark/>
          </w:tcPr>
          <w:p w14:paraId="031E0065" w14:textId="77777777" w:rsidR="006741CC" w:rsidRPr="006741CC" w:rsidRDefault="006741CC" w:rsidP="006741CC">
            <w:pPr>
              <w:widowControl/>
              <w:rPr>
                <w:sz w:val="22"/>
                <w:szCs w:val="22"/>
              </w:rPr>
            </w:pPr>
            <w:r w:rsidRPr="006741CC">
              <w:rPr>
                <w:sz w:val="22"/>
                <w:szCs w:val="22"/>
              </w:rPr>
              <w:t>Культура,кинематография</w:t>
            </w:r>
          </w:p>
        </w:tc>
        <w:tc>
          <w:tcPr>
            <w:tcW w:w="436" w:type="dxa"/>
            <w:tcBorders>
              <w:top w:val="nil"/>
              <w:left w:val="nil"/>
              <w:bottom w:val="single" w:sz="4" w:space="0" w:color="auto"/>
              <w:right w:val="nil"/>
            </w:tcBorders>
            <w:shd w:val="clear" w:color="auto" w:fill="auto"/>
            <w:vAlign w:val="bottom"/>
            <w:hideMark/>
          </w:tcPr>
          <w:p w14:paraId="3101C336" w14:textId="77777777" w:rsidR="006741CC" w:rsidRPr="006741CC" w:rsidRDefault="006741CC" w:rsidP="006741CC">
            <w:pPr>
              <w:widowControl/>
              <w:jc w:val="center"/>
              <w:rPr>
                <w:sz w:val="22"/>
                <w:szCs w:val="22"/>
              </w:rPr>
            </w:pPr>
            <w:r w:rsidRPr="006741CC">
              <w:rPr>
                <w:sz w:val="22"/>
                <w:szCs w:val="22"/>
              </w:rPr>
              <w:t>99</w:t>
            </w:r>
          </w:p>
        </w:tc>
        <w:tc>
          <w:tcPr>
            <w:tcW w:w="326" w:type="dxa"/>
            <w:tcBorders>
              <w:top w:val="nil"/>
              <w:left w:val="nil"/>
              <w:bottom w:val="single" w:sz="4" w:space="0" w:color="auto"/>
              <w:right w:val="nil"/>
            </w:tcBorders>
            <w:shd w:val="clear" w:color="auto" w:fill="auto"/>
            <w:vAlign w:val="bottom"/>
            <w:hideMark/>
          </w:tcPr>
          <w:p w14:paraId="2BAAC204" w14:textId="77777777" w:rsidR="006741CC" w:rsidRPr="006741CC" w:rsidRDefault="006741CC" w:rsidP="006741CC">
            <w:pPr>
              <w:widowControl/>
              <w:jc w:val="center"/>
              <w:rPr>
                <w:sz w:val="22"/>
                <w:szCs w:val="22"/>
              </w:rPr>
            </w:pPr>
            <w:r w:rsidRPr="006741CC">
              <w:rPr>
                <w:sz w:val="22"/>
                <w:szCs w:val="22"/>
              </w:rPr>
              <w:t>4</w:t>
            </w:r>
          </w:p>
        </w:tc>
        <w:tc>
          <w:tcPr>
            <w:tcW w:w="436" w:type="dxa"/>
            <w:tcBorders>
              <w:top w:val="nil"/>
              <w:left w:val="nil"/>
              <w:bottom w:val="single" w:sz="4" w:space="0" w:color="auto"/>
              <w:right w:val="nil"/>
            </w:tcBorders>
            <w:shd w:val="clear" w:color="auto" w:fill="auto"/>
            <w:vAlign w:val="bottom"/>
            <w:hideMark/>
          </w:tcPr>
          <w:p w14:paraId="50E1E44D" w14:textId="77777777" w:rsidR="006741CC" w:rsidRPr="006741CC" w:rsidRDefault="006741CC" w:rsidP="006741CC">
            <w:pPr>
              <w:widowControl/>
              <w:jc w:val="center"/>
              <w:rPr>
                <w:sz w:val="22"/>
                <w:szCs w:val="22"/>
              </w:rPr>
            </w:pPr>
            <w:r w:rsidRPr="006741CC">
              <w:rPr>
                <w:sz w:val="22"/>
                <w:szCs w:val="22"/>
              </w:rPr>
              <w:t>00</w:t>
            </w:r>
          </w:p>
        </w:tc>
        <w:tc>
          <w:tcPr>
            <w:tcW w:w="766" w:type="dxa"/>
            <w:tcBorders>
              <w:top w:val="nil"/>
              <w:left w:val="nil"/>
              <w:bottom w:val="single" w:sz="4" w:space="0" w:color="auto"/>
              <w:right w:val="single" w:sz="4" w:space="0" w:color="auto"/>
            </w:tcBorders>
            <w:shd w:val="clear" w:color="auto" w:fill="auto"/>
            <w:vAlign w:val="bottom"/>
            <w:hideMark/>
          </w:tcPr>
          <w:p w14:paraId="05003771" w14:textId="77777777" w:rsidR="006741CC" w:rsidRPr="006741CC" w:rsidRDefault="006741CC" w:rsidP="006741CC">
            <w:pPr>
              <w:widowControl/>
              <w:jc w:val="center"/>
              <w:rPr>
                <w:sz w:val="22"/>
                <w:szCs w:val="22"/>
              </w:rPr>
            </w:pPr>
            <w:r w:rsidRPr="006741CC">
              <w:rPr>
                <w:sz w:val="22"/>
                <w:szCs w:val="22"/>
              </w:rPr>
              <w:t>20700</w:t>
            </w:r>
          </w:p>
        </w:tc>
        <w:tc>
          <w:tcPr>
            <w:tcW w:w="566" w:type="dxa"/>
            <w:tcBorders>
              <w:top w:val="nil"/>
              <w:left w:val="nil"/>
              <w:bottom w:val="single" w:sz="4" w:space="0" w:color="auto"/>
              <w:right w:val="single" w:sz="4" w:space="0" w:color="auto"/>
            </w:tcBorders>
            <w:shd w:val="clear" w:color="auto" w:fill="auto"/>
            <w:noWrap/>
            <w:vAlign w:val="bottom"/>
            <w:hideMark/>
          </w:tcPr>
          <w:p w14:paraId="745B98E1" w14:textId="77777777" w:rsidR="006741CC" w:rsidRPr="006741CC" w:rsidRDefault="006741CC" w:rsidP="006741CC">
            <w:pPr>
              <w:widowControl/>
              <w:jc w:val="right"/>
              <w:rPr>
                <w:sz w:val="22"/>
                <w:szCs w:val="22"/>
              </w:rPr>
            </w:pPr>
            <w:r w:rsidRPr="006741CC">
              <w:rPr>
                <w:sz w:val="22"/>
                <w:szCs w:val="22"/>
              </w:rPr>
              <w:t>240</w:t>
            </w:r>
          </w:p>
        </w:tc>
        <w:tc>
          <w:tcPr>
            <w:tcW w:w="466" w:type="dxa"/>
            <w:tcBorders>
              <w:top w:val="nil"/>
              <w:left w:val="nil"/>
              <w:bottom w:val="single" w:sz="4" w:space="0" w:color="auto"/>
              <w:right w:val="single" w:sz="4" w:space="0" w:color="auto"/>
            </w:tcBorders>
            <w:shd w:val="clear" w:color="auto" w:fill="auto"/>
            <w:noWrap/>
            <w:vAlign w:val="bottom"/>
            <w:hideMark/>
          </w:tcPr>
          <w:p w14:paraId="7904DDBB" w14:textId="77777777" w:rsidR="006741CC" w:rsidRPr="006741CC" w:rsidRDefault="006741CC" w:rsidP="006741CC">
            <w:pPr>
              <w:widowControl/>
              <w:rPr>
                <w:sz w:val="22"/>
                <w:szCs w:val="22"/>
              </w:rPr>
            </w:pPr>
            <w:r w:rsidRPr="006741CC">
              <w:rPr>
                <w:sz w:val="22"/>
                <w:szCs w:val="22"/>
              </w:rPr>
              <w:t>08</w:t>
            </w:r>
          </w:p>
        </w:tc>
        <w:tc>
          <w:tcPr>
            <w:tcW w:w="500" w:type="dxa"/>
            <w:tcBorders>
              <w:top w:val="nil"/>
              <w:left w:val="nil"/>
              <w:bottom w:val="single" w:sz="4" w:space="0" w:color="auto"/>
              <w:right w:val="single" w:sz="4" w:space="0" w:color="auto"/>
            </w:tcBorders>
            <w:shd w:val="clear" w:color="auto" w:fill="auto"/>
            <w:noWrap/>
            <w:vAlign w:val="bottom"/>
            <w:hideMark/>
          </w:tcPr>
          <w:p w14:paraId="4ABB41A6" w14:textId="77777777" w:rsidR="006741CC" w:rsidRPr="006741CC" w:rsidRDefault="006741CC" w:rsidP="006741CC">
            <w:pPr>
              <w:widowControl/>
              <w:rPr>
                <w:sz w:val="22"/>
                <w:szCs w:val="22"/>
              </w:rPr>
            </w:pPr>
            <w:r w:rsidRPr="006741CC">
              <w:rPr>
                <w:sz w:val="22"/>
                <w:szCs w:val="22"/>
              </w:rPr>
              <w:t>00</w:t>
            </w:r>
          </w:p>
        </w:tc>
        <w:tc>
          <w:tcPr>
            <w:tcW w:w="1151" w:type="dxa"/>
            <w:tcBorders>
              <w:top w:val="nil"/>
              <w:left w:val="nil"/>
              <w:bottom w:val="single" w:sz="4" w:space="0" w:color="auto"/>
              <w:right w:val="single" w:sz="4" w:space="0" w:color="auto"/>
            </w:tcBorders>
            <w:shd w:val="clear" w:color="auto" w:fill="auto"/>
            <w:noWrap/>
            <w:vAlign w:val="bottom"/>
            <w:hideMark/>
          </w:tcPr>
          <w:p w14:paraId="0CD25ABE" w14:textId="77777777" w:rsidR="006741CC" w:rsidRPr="006741CC" w:rsidRDefault="006741CC" w:rsidP="006741CC">
            <w:pPr>
              <w:widowControl/>
              <w:jc w:val="right"/>
              <w:rPr>
                <w:sz w:val="22"/>
                <w:szCs w:val="22"/>
              </w:rPr>
            </w:pPr>
            <w:r w:rsidRPr="006741CC">
              <w:rPr>
                <w:sz w:val="22"/>
                <w:szCs w:val="22"/>
              </w:rPr>
              <w:t>50,000</w:t>
            </w:r>
          </w:p>
        </w:tc>
        <w:tc>
          <w:tcPr>
            <w:tcW w:w="1151" w:type="dxa"/>
            <w:tcBorders>
              <w:top w:val="nil"/>
              <w:left w:val="nil"/>
              <w:bottom w:val="single" w:sz="4" w:space="0" w:color="auto"/>
              <w:right w:val="single" w:sz="4" w:space="0" w:color="auto"/>
            </w:tcBorders>
            <w:shd w:val="clear" w:color="auto" w:fill="auto"/>
            <w:noWrap/>
            <w:vAlign w:val="bottom"/>
            <w:hideMark/>
          </w:tcPr>
          <w:p w14:paraId="7CEFF1E7" w14:textId="77777777" w:rsidR="006741CC" w:rsidRPr="006741CC" w:rsidRDefault="006741CC" w:rsidP="006741CC">
            <w:pPr>
              <w:widowControl/>
              <w:jc w:val="right"/>
              <w:rPr>
                <w:sz w:val="22"/>
                <w:szCs w:val="22"/>
              </w:rPr>
            </w:pPr>
            <w:r w:rsidRPr="006741CC">
              <w:rPr>
                <w:sz w:val="22"/>
                <w:szCs w:val="22"/>
              </w:rPr>
              <w:t>50,000</w:t>
            </w:r>
          </w:p>
        </w:tc>
        <w:tc>
          <w:tcPr>
            <w:tcW w:w="1151" w:type="dxa"/>
            <w:tcBorders>
              <w:top w:val="nil"/>
              <w:left w:val="nil"/>
              <w:bottom w:val="single" w:sz="4" w:space="0" w:color="auto"/>
              <w:right w:val="single" w:sz="4" w:space="0" w:color="auto"/>
            </w:tcBorders>
            <w:shd w:val="clear" w:color="auto" w:fill="auto"/>
            <w:noWrap/>
            <w:vAlign w:val="bottom"/>
            <w:hideMark/>
          </w:tcPr>
          <w:p w14:paraId="1C2024AE" w14:textId="77777777" w:rsidR="006741CC" w:rsidRPr="006741CC" w:rsidRDefault="006741CC" w:rsidP="006741CC">
            <w:pPr>
              <w:widowControl/>
              <w:jc w:val="right"/>
              <w:rPr>
                <w:sz w:val="22"/>
                <w:szCs w:val="22"/>
              </w:rPr>
            </w:pPr>
            <w:r w:rsidRPr="006741CC">
              <w:rPr>
                <w:sz w:val="22"/>
                <w:szCs w:val="22"/>
              </w:rPr>
              <w:t>50,000</w:t>
            </w:r>
          </w:p>
        </w:tc>
      </w:tr>
      <w:tr w:rsidR="006741CC" w:rsidRPr="006741CC" w14:paraId="727CB94C" w14:textId="77777777" w:rsidTr="00BF731A">
        <w:trPr>
          <w:trHeight w:val="825"/>
        </w:trPr>
        <w:tc>
          <w:tcPr>
            <w:tcW w:w="3958" w:type="dxa"/>
            <w:tcBorders>
              <w:top w:val="nil"/>
              <w:left w:val="single" w:sz="4" w:space="0" w:color="auto"/>
              <w:bottom w:val="single" w:sz="4" w:space="0" w:color="auto"/>
              <w:right w:val="single" w:sz="4" w:space="0" w:color="auto"/>
            </w:tcBorders>
            <w:shd w:val="clear" w:color="auto" w:fill="auto"/>
            <w:vAlign w:val="bottom"/>
            <w:hideMark/>
          </w:tcPr>
          <w:p w14:paraId="6668987C" w14:textId="77777777" w:rsidR="006741CC" w:rsidRPr="006741CC" w:rsidRDefault="006741CC" w:rsidP="006741CC">
            <w:pPr>
              <w:widowControl/>
              <w:rPr>
                <w:sz w:val="22"/>
                <w:szCs w:val="22"/>
              </w:rPr>
            </w:pPr>
            <w:r w:rsidRPr="006741CC">
              <w:rPr>
                <w:sz w:val="22"/>
                <w:szCs w:val="22"/>
              </w:rPr>
              <w:t>Культура</w:t>
            </w:r>
          </w:p>
        </w:tc>
        <w:tc>
          <w:tcPr>
            <w:tcW w:w="436" w:type="dxa"/>
            <w:tcBorders>
              <w:top w:val="nil"/>
              <w:left w:val="nil"/>
              <w:bottom w:val="single" w:sz="4" w:space="0" w:color="auto"/>
              <w:right w:val="nil"/>
            </w:tcBorders>
            <w:shd w:val="clear" w:color="auto" w:fill="auto"/>
            <w:vAlign w:val="bottom"/>
            <w:hideMark/>
          </w:tcPr>
          <w:p w14:paraId="55AEC3A8" w14:textId="77777777" w:rsidR="006741CC" w:rsidRPr="006741CC" w:rsidRDefault="006741CC" w:rsidP="006741CC">
            <w:pPr>
              <w:widowControl/>
              <w:jc w:val="center"/>
              <w:rPr>
                <w:sz w:val="22"/>
                <w:szCs w:val="22"/>
              </w:rPr>
            </w:pPr>
            <w:r w:rsidRPr="006741CC">
              <w:rPr>
                <w:sz w:val="22"/>
                <w:szCs w:val="22"/>
              </w:rPr>
              <w:t>99</w:t>
            </w:r>
          </w:p>
        </w:tc>
        <w:tc>
          <w:tcPr>
            <w:tcW w:w="326" w:type="dxa"/>
            <w:tcBorders>
              <w:top w:val="nil"/>
              <w:left w:val="nil"/>
              <w:bottom w:val="single" w:sz="4" w:space="0" w:color="auto"/>
              <w:right w:val="nil"/>
            </w:tcBorders>
            <w:shd w:val="clear" w:color="auto" w:fill="auto"/>
            <w:vAlign w:val="bottom"/>
            <w:hideMark/>
          </w:tcPr>
          <w:p w14:paraId="2C94F27A" w14:textId="77777777" w:rsidR="006741CC" w:rsidRPr="006741CC" w:rsidRDefault="006741CC" w:rsidP="006741CC">
            <w:pPr>
              <w:widowControl/>
              <w:jc w:val="center"/>
              <w:rPr>
                <w:sz w:val="22"/>
                <w:szCs w:val="22"/>
              </w:rPr>
            </w:pPr>
            <w:r w:rsidRPr="006741CC">
              <w:rPr>
                <w:sz w:val="22"/>
                <w:szCs w:val="22"/>
              </w:rPr>
              <w:t>4</w:t>
            </w:r>
          </w:p>
        </w:tc>
        <w:tc>
          <w:tcPr>
            <w:tcW w:w="436" w:type="dxa"/>
            <w:tcBorders>
              <w:top w:val="nil"/>
              <w:left w:val="nil"/>
              <w:bottom w:val="single" w:sz="4" w:space="0" w:color="auto"/>
              <w:right w:val="nil"/>
            </w:tcBorders>
            <w:shd w:val="clear" w:color="auto" w:fill="auto"/>
            <w:vAlign w:val="bottom"/>
            <w:hideMark/>
          </w:tcPr>
          <w:p w14:paraId="6927021E" w14:textId="77777777" w:rsidR="006741CC" w:rsidRPr="006741CC" w:rsidRDefault="006741CC" w:rsidP="006741CC">
            <w:pPr>
              <w:widowControl/>
              <w:jc w:val="center"/>
              <w:rPr>
                <w:sz w:val="22"/>
                <w:szCs w:val="22"/>
              </w:rPr>
            </w:pPr>
            <w:r w:rsidRPr="006741CC">
              <w:rPr>
                <w:sz w:val="22"/>
                <w:szCs w:val="22"/>
              </w:rPr>
              <w:t>00</w:t>
            </w:r>
          </w:p>
        </w:tc>
        <w:tc>
          <w:tcPr>
            <w:tcW w:w="766" w:type="dxa"/>
            <w:tcBorders>
              <w:top w:val="nil"/>
              <w:left w:val="nil"/>
              <w:bottom w:val="single" w:sz="4" w:space="0" w:color="auto"/>
              <w:right w:val="single" w:sz="4" w:space="0" w:color="auto"/>
            </w:tcBorders>
            <w:shd w:val="clear" w:color="auto" w:fill="auto"/>
            <w:vAlign w:val="bottom"/>
            <w:hideMark/>
          </w:tcPr>
          <w:p w14:paraId="188923E6" w14:textId="77777777" w:rsidR="006741CC" w:rsidRPr="006741CC" w:rsidRDefault="006741CC" w:rsidP="006741CC">
            <w:pPr>
              <w:widowControl/>
              <w:jc w:val="center"/>
              <w:rPr>
                <w:sz w:val="22"/>
                <w:szCs w:val="22"/>
              </w:rPr>
            </w:pPr>
            <w:r w:rsidRPr="006741CC">
              <w:rPr>
                <w:sz w:val="22"/>
                <w:szCs w:val="22"/>
              </w:rPr>
              <w:t>20700</w:t>
            </w:r>
          </w:p>
        </w:tc>
        <w:tc>
          <w:tcPr>
            <w:tcW w:w="566" w:type="dxa"/>
            <w:tcBorders>
              <w:top w:val="nil"/>
              <w:left w:val="nil"/>
              <w:bottom w:val="single" w:sz="4" w:space="0" w:color="auto"/>
              <w:right w:val="single" w:sz="4" w:space="0" w:color="auto"/>
            </w:tcBorders>
            <w:shd w:val="clear" w:color="auto" w:fill="auto"/>
            <w:noWrap/>
            <w:vAlign w:val="bottom"/>
            <w:hideMark/>
          </w:tcPr>
          <w:p w14:paraId="6032F0B7" w14:textId="77777777" w:rsidR="006741CC" w:rsidRPr="006741CC" w:rsidRDefault="006741CC" w:rsidP="006741CC">
            <w:pPr>
              <w:widowControl/>
              <w:jc w:val="right"/>
              <w:rPr>
                <w:sz w:val="22"/>
                <w:szCs w:val="22"/>
              </w:rPr>
            </w:pPr>
            <w:r w:rsidRPr="006741CC">
              <w:rPr>
                <w:sz w:val="22"/>
                <w:szCs w:val="22"/>
              </w:rPr>
              <w:t>240</w:t>
            </w:r>
          </w:p>
        </w:tc>
        <w:tc>
          <w:tcPr>
            <w:tcW w:w="466" w:type="dxa"/>
            <w:tcBorders>
              <w:top w:val="nil"/>
              <w:left w:val="nil"/>
              <w:bottom w:val="single" w:sz="4" w:space="0" w:color="auto"/>
              <w:right w:val="single" w:sz="4" w:space="0" w:color="auto"/>
            </w:tcBorders>
            <w:shd w:val="clear" w:color="auto" w:fill="auto"/>
            <w:noWrap/>
            <w:vAlign w:val="bottom"/>
            <w:hideMark/>
          </w:tcPr>
          <w:p w14:paraId="1D49853C" w14:textId="77777777" w:rsidR="006741CC" w:rsidRPr="006741CC" w:rsidRDefault="006741CC" w:rsidP="006741CC">
            <w:pPr>
              <w:widowControl/>
              <w:rPr>
                <w:sz w:val="22"/>
                <w:szCs w:val="22"/>
              </w:rPr>
            </w:pPr>
            <w:r w:rsidRPr="006741CC">
              <w:rPr>
                <w:sz w:val="22"/>
                <w:szCs w:val="22"/>
              </w:rPr>
              <w:t>08</w:t>
            </w:r>
          </w:p>
        </w:tc>
        <w:tc>
          <w:tcPr>
            <w:tcW w:w="500" w:type="dxa"/>
            <w:tcBorders>
              <w:top w:val="nil"/>
              <w:left w:val="nil"/>
              <w:bottom w:val="single" w:sz="4" w:space="0" w:color="auto"/>
              <w:right w:val="single" w:sz="4" w:space="0" w:color="auto"/>
            </w:tcBorders>
            <w:shd w:val="clear" w:color="auto" w:fill="auto"/>
            <w:noWrap/>
            <w:vAlign w:val="bottom"/>
            <w:hideMark/>
          </w:tcPr>
          <w:p w14:paraId="2888FFBA" w14:textId="77777777" w:rsidR="006741CC" w:rsidRPr="006741CC" w:rsidRDefault="006741CC" w:rsidP="006741CC">
            <w:pPr>
              <w:widowControl/>
              <w:rPr>
                <w:sz w:val="22"/>
                <w:szCs w:val="22"/>
              </w:rPr>
            </w:pPr>
            <w:r w:rsidRPr="006741CC">
              <w:rPr>
                <w:sz w:val="22"/>
                <w:szCs w:val="22"/>
              </w:rPr>
              <w:t>01</w:t>
            </w:r>
          </w:p>
        </w:tc>
        <w:tc>
          <w:tcPr>
            <w:tcW w:w="1151" w:type="dxa"/>
            <w:tcBorders>
              <w:top w:val="nil"/>
              <w:left w:val="nil"/>
              <w:bottom w:val="single" w:sz="4" w:space="0" w:color="auto"/>
              <w:right w:val="single" w:sz="4" w:space="0" w:color="auto"/>
            </w:tcBorders>
            <w:shd w:val="clear" w:color="auto" w:fill="auto"/>
            <w:noWrap/>
            <w:vAlign w:val="bottom"/>
            <w:hideMark/>
          </w:tcPr>
          <w:p w14:paraId="2AC74D80" w14:textId="77777777" w:rsidR="006741CC" w:rsidRPr="006741CC" w:rsidRDefault="006741CC" w:rsidP="006741CC">
            <w:pPr>
              <w:widowControl/>
              <w:jc w:val="right"/>
              <w:rPr>
                <w:sz w:val="22"/>
                <w:szCs w:val="22"/>
              </w:rPr>
            </w:pPr>
            <w:r w:rsidRPr="006741CC">
              <w:rPr>
                <w:sz w:val="22"/>
                <w:szCs w:val="22"/>
              </w:rPr>
              <w:t>50,000</w:t>
            </w:r>
          </w:p>
        </w:tc>
        <w:tc>
          <w:tcPr>
            <w:tcW w:w="1151" w:type="dxa"/>
            <w:tcBorders>
              <w:top w:val="nil"/>
              <w:left w:val="nil"/>
              <w:bottom w:val="single" w:sz="4" w:space="0" w:color="auto"/>
              <w:right w:val="single" w:sz="4" w:space="0" w:color="auto"/>
            </w:tcBorders>
            <w:shd w:val="clear" w:color="auto" w:fill="auto"/>
            <w:noWrap/>
            <w:vAlign w:val="bottom"/>
            <w:hideMark/>
          </w:tcPr>
          <w:p w14:paraId="3AF4F38E" w14:textId="77777777" w:rsidR="006741CC" w:rsidRPr="006741CC" w:rsidRDefault="006741CC" w:rsidP="006741CC">
            <w:pPr>
              <w:widowControl/>
              <w:jc w:val="right"/>
              <w:rPr>
                <w:sz w:val="22"/>
                <w:szCs w:val="22"/>
              </w:rPr>
            </w:pPr>
            <w:r w:rsidRPr="006741CC">
              <w:rPr>
                <w:sz w:val="22"/>
                <w:szCs w:val="22"/>
              </w:rPr>
              <w:t>50,000</w:t>
            </w:r>
          </w:p>
        </w:tc>
        <w:tc>
          <w:tcPr>
            <w:tcW w:w="1151" w:type="dxa"/>
            <w:tcBorders>
              <w:top w:val="nil"/>
              <w:left w:val="nil"/>
              <w:bottom w:val="single" w:sz="4" w:space="0" w:color="auto"/>
              <w:right w:val="single" w:sz="4" w:space="0" w:color="auto"/>
            </w:tcBorders>
            <w:shd w:val="clear" w:color="auto" w:fill="auto"/>
            <w:noWrap/>
            <w:vAlign w:val="bottom"/>
            <w:hideMark/>
          </w:tcPr>
          <w:p w14:paraId="62305012" w14:textId="77777777" w:rsidR="006741CC" w:rsidRPr="006741CC" w:rsidRDefault="006741CC" w:rsidP="006741CC">
            <w:pPr>
              <w:widowControl/>
              <w:jc w:val="right"/>
              <w:rPr>
                <w:sz w:val="22"/>
                <w:szCs w:val="22"/>
              </w:rPr>
            </w:pPr>
            <w:r w:rsidRPr="006741CC">
              <w:rPr>
                <w:sz w:val="22"/>
                <w:szCs w:val="22"/>
              </w:rPr>
              <w:t>50,000</w:t>
            </w:r>
          </w:p>
        </w:tc>
      </w:tr>
      <w:tr w:rsidR="006741CC" w:rsidRPr="006741CC" w14:paraId="38751308" w14:textId="77777777" w:rsidTr="00BF731A">
        <w:trPr>
          <w:trHeight w:val="825"/>
        </w:trPr>
        <w:tc>
          <w:tcPr>
            <w:tcW w:w="3958" w:type="dxa"/>
            <w:tcBorders>
              <w:top w:val="nil"/>
              <w:left w:val="single" w:sz="4" w:space="0" w:color="auto"/>
              <w:bottom w:val="single" w:sz="4" w:space="0" w:color="auto"/>
              <w:right w:val="single" w:sz="4" w:space="0" w:color="auto"/>
            </w:tcBorders>
            <w:shd w:val="clear" w:color="auto" w:fill="auto"/>
            <w:vAlign w:val="bottom"/>
            <w:hideMark/>
          </w:tcPr>
          <w:p w14:paraId="35DD94FE" w14:textId="77777777" w:rsidR="006741CC" w:rsidRPr="006741CC" w:rsidRDefault="006741CC" w:rsidP="006741CC">
            <w:pPr>
              <w:widowControl/>
              <w:rPr>
                <w:b/>
                <w:bCs/>
                <w:sz w:val="22"/>
                <w:szCs w:val="22"/>
              </w:rPr>
            </w:pPr>
            <w:r w:rsidRPr="006741CC">
              <w:rPr>
                <w:b/>
                <w:bCs/>
                <w:sz w:val="22"/>
                <w:szCs w:val="22"/>
              </w:rPr>
              <w:t>Итого</w:t>
            </w:r>
          </w:p>
        </w:tc>
        <w:tc>
          <w:tcPr>
            <w:tcW w:w="436" w:type="dxa"/>
            <w:tcBorders>
              <w:top w:val="nil"/>
              <w:left w:val="nil"/>
              <w:bottom w:val="single" w:sz="4" w:space="0" w:color="auto"/>
              <w:right w:val="nil"/>
            </w:tcBorders>
            <w:shd w:val="clear" w:color="auto" w:fill="auto"/>
            <w:vAlign w:val="bottom"/>
            <w:hideMark/>
          </w:tcPr>
          <w:p w14:paraId="10A99BD5" w14:textId="77777777" w:rsidR="006741CC" w:rsidRPr="006741CC" w:rsidRDefault="006741CC" w:rsidP="006741CC">
            <w:pPr>
              <w:widowControl/>
              <w:jc w:val="center"/>
              <w:rPr>
                <w:b/>
                <w:bCs/>
                <w:sz w:val="22"/>
                <w:szCs w:val="22"/>
              </w:rPr>
            </w:pPr>
            <w:r w:rsidRPr="006741CC">
              <w:rPr>
                <w:b/>
                <w:bCs/>
                <w:sz w:val="22"/>
                <w:szCs w:val="22"/>
              </w:rPr>
              <w:t> </w:t>
            </w:r>
          </w:p>
        </w:tc>
        <w:tc>
          <w:tcPr>
            <w:tcW w:w="326" w:type="dxa"/>
            <w:tcBorders>
              <w:top w:val="nil"/>
              <w:left w:val="nil"/>
              <w:bottom w:val="single" w:sz="4" w:space="0" w:color="auto"/>
              <w:right w:val="nil"/>
            </w:tcBorders>
            <w:shd w:val="clear" w:color="auto" w:fill="auto"/>
            <w:vAlign w:val="bottom"/>
            <w:hideMark/>
          </w:tcPr>
          <w:p w14:paraId="55CBFFC3" w14:textId="77777777" w:rsidR="006741CC" w:rsidRPr="006741CC" w:rsidRDefault="006741CC" w:rsidP="006741CC">
            <w:pPr>
              <w:widowControl/>
              <w:jc w:val="center"/>
              <w:rPr>
                <w:b/>
                <w:bCs/>
                <w:sz w:val="22"/>
                <w:szCs w:val="22"/>
              </w:rPr>
            </w:pPr>
            <w:r w:rsidRPr="006741CC">
              <w:rPr>
                <w:b/>
                <w:bCs/>
                <w:sz w:val="22"/>
                <w:szCs w:val="22"/>
              </w:rPr>
              <w:t> </w:t>
            </w:r>
          </w:p>
        </w:tc>
        <w:tc>
          <w:tcPr>
            <w:tcW w:w="436" w:type="dxa"/>
            <w:tcBorders>
              <w:top w:val="nil"/>
              <w:left w:val="nil"/>
              <w:bottom w:val="single" w:sz="4" w:space="0" w:color="auto"/>
              <w:right w:val="nil"/>
            </w:tcBorders>
            <w:shd w:val="clear" w:color="auto" w:fill="auto"/>
            <w:vAlign w:val="bottom"/>
            <w:hideMark/>
          </w:tcPr>
          <w:p w14:paraId="0E1FBD53" w14:textId="77777777" w:rsidR="006741CC" w:rsidRPr="006741CC" w:rsidRDefault="006741CC" w:rsidP="006741CC">
            <w:pPr>
              <w:widowControl/>
              <w:jc w:val="center"/>
              <w:rPr>
                <w:b/>
                <w:bCs/>
                <w:sz w:val="22"/>
                <w:szCs w:val="22"/>
              </w:rPr>
            </w:pPr>
            <w:r w:rsidRPr="006741CC">
              <w:rPr>
                <w:b/>
                <w:bCs/>
                <w:sz w:val="22"/>
                <w:szCs w:val="22"/>
              </w:rPr>
              <w:t> </w:t>
            </w:r>
          </w:p>
        </w:tc>
        <w:tc>
          <w:tcPr>
            <w:tcW w:w="766" w:type="dxa"/>
            <w:tcBorders>
              <w:top w:val="nil"/>
              <w:left w:val="nil"/>
              <w:bottom w:val="single" w:sz="4" w:space="0" w:color="auto"/>
              <w:right w:val="single" w:sz="4" w:space="0" w:color="auto"/>
            </w:tcBorders>
            <w:shd w:val="clear" w:color="auto" w:fill="auto"/>
            <w:vAlign w:val="bottom"/>
            <w:hideMark/>
          </w:tcPr>
          <w:p w14:paraId="72AED8B0" w14:textId="77777777" w:rsidR="006741CC" w:rsidRPr="006741CC" w:rsidRDefault="006741CC" w:rsidP="006741CC">
            <w:pPr>
              <w:widowControl/>
              <w:jc w:val="center"/>
              <w:rPr>
                <w:b/>
                <w:bCs/>
                <w:sz w:val="22"/>
                <w:szCs w:val="22"/>
              </w:rPr>
            </w:pPr>
            <w:r w:rsidRPr="006741CC">
              <w:rPr>
                <w:b/>
                <w:bCs/>
                <w:sz w:val="22"/>
                <w:szCs w:val="22"/>
              </w:rPr>
              <w:t> </w:t>
            </w:r>
          </w:p>
        </w:tc>
        <w:tc>
          <w:tcPr>
            <w:tcW w:w="566" w:type="dxa"/>
            <w:tcBorders>
              <w:top w:val="nil"/>
              <w:left w:val="nil"/>
              <w:bottom w:val="single" w:sz="4" w:space="0" w:color="auto"/>
              <w:right w:val="single" w:sz="4" w:space="0" w:color="auto"/>
            </w:tcBorders>
            <w:shd w:val="clear" w:color="auto" w:fill="auto"/>
            <w:noWrap/>
            <w:vAlign w:val="bottom"/>
            <w:hideMark/>
          </w:tcPr>
          <w:p w14:paraId="38BBD957" w14:textId="77777777" w:rsidR="006741CC" w:rsidRPr="006741CC" w:rsidRDefault="006741CC" w:rsidP="006741CC">
            <w:pPr>
              <w:widowControl/>
              <w:rPr>
                <w:b/>
                <w:bCs/>
                <w:sz w:val="22"/>
                <w:szCs w:val="22"/>
              </w:rPr>
            </w:pPr>
            <w:r w:rsidRPr="006741CC">
              <w:rPr>
                <w:b/>
                <w:bCs/>
                <w:sz w:val="22"/>
                <w:szCs w:val="22"/>
              </w:rPr>
              <w:t> </w:t>
            </w:r>
          </w:p>
        </w:tc>
        <w:tc>
          <w:tcPr>
            <w:tcW w:w="466" w:type="dxa"/>
            <w:tcBorders>
              <w:top w:val="nil"/>
              <w:left w:val="nil"/>
              <w:bottom w:val="single" w:sz="4" w:space="0" w:color="auto"/>
              <w:right w:val="single" w:sz="4" w:space="0" w:color="auto"/>
            </w:tcBorders>
            <w:shd w:val="clear" w:color="auto" w:fill="auto"/>
            <w:noWrap/>
            <w:vAlign w:val="bottom"/>
            <w:hideMark/>
          </w:tcPr>
          <w:p w14:paraId="198DACC2" w14:textId="77777777" w:rsidR="006741CC" w:rsidRPr="006741CC" w:rsidRDefault="006741CC" w:rsidP="006741CC">
            <w:pPr>
              <w:widowControl/>
              <w:jc w:val="right"/>
              <w:rPr>
                <w:b/>
                <w:bCs/>
                <w:sz w:val="22"/>
                <w:szCs w:val="22"/>
              </w:rPr>
            </w:pPr>
            <w:r w:rsidRPr="006741CC">
              <w:rPr>
                <w:b/>
                <w:bCs/>
                <w:sz w:val="22"/>
                <w:szCs w:val="22"/>
              </w:rPr>
              <w:t> </w:t>
            </w:r>
          </w:p>
        </w:tc>
        <w:tc>
          <w:tcPr>
            <w:tcW w:w="500" w:type="dxa"/>
            <w:tcBorders>
              <w:top w:val="nil"/>
              <w:left w:val="nil"/>
              <w:bottom w:val="single" w:sz="4" w:space="0" w:color="auto"/>
              <w:right w:val="single" w:sz="4" w:space="0" w:color="auto"/>
            </w:tcBorders>
            <w:shd w:val="clear" w:color="auto" w:fill="auto"/>
            <w:noWrap/>
            <w:vAlign w:val="bottom"/>
            <w:hideMark/>
          </w:tcPr>
          <w:p w14:paraId="6B295342" w14:textId="77777777" w:rsidR="006741CC" w:rsidRPr="006741CC" w:rsidRDefault="006741CC" w:rsidP="006741CC">
            <w:pPr>
              <w:widowControl/>
              <w:rPr>
                <w:b/>
                <w:bCs/>
                <w:sz w:val="22"/>
                <w:szCs w:val="22"/>
              </w:rPr>
            </w:pPr>
            <w:r w:rsidRPr="006741CC">
              <w:rPr>
                <w:b/>
                <w:bCs/>
                <w:sz w:val="22"/>
                <w:szCs w:val="22"/>
              </w:rPr>
              <w:t> </w:t>
            </w:r>
          </w:p>
        </w:tc>
        <w:tc>
          <w:tcPr>
            <w:tcW w:w="1151" w:type="dxa"/>
            <w:tcBorders>
              <w:top w:val="nil"/>
              <w:left w:val="nil"/>
              <w:bottom w:val="single" w:sz="4" w:space="0" w:color="auto"/>
              <w:right w:val="single" w:sz="4" w:space="0" w:color="auto"/>
            </w:tcBorders>
            <w:shd w:val="clear" w:color="auto" w:fill="auto"/>
            <w:noWrap/>
            <w:vAlign w:val="bottom"/>
            <w:hideMark/>
          </w:tcPr>
          <w:p w14:paraId="2B6C0171" w14:textId="77777777" w:rsidR="006741CC" w:rsidRPr="006741CC" w:rsidRDefault="006741CC" w:rsidP="006741CC">
            <w:pPr>
              <w:widowControl/>
              <w:jc w:val="right"/>
              <w:rPr>
                <w:b/>
                <w:bCs/>
                <w:sz w:val="22"/>
                <w:szCs w:val="22"/>
              </w:rPr>
            </w:pPr>
            <w:r w:rsidRPr="006741CC">
              <w:rPr>
                <w:b/>
                <w:bCs/>
                <w:sz w:val="22"/>
                <w:szCs w:val="22"/>
              </w:rPr>
              <w:t>15723,100</w:t>
            </w:r>
          </w:p>
        </w:tc>
        <w:tc>
          <w:tcPr>
            <w:tcW w:w="1151" w:type="dxa"/>
            <w:tcBorders>
              <w:top w:val="nil"/>
              <w:left w:val="nil"/>
              <w:bottom w:val="single" w:sz="4" w:space="0" w:color="auto"/>
              <w:right w:val="single" w:sz="4" w:space="0" w:color="auto"/>
            </w:tcBorders>
            <w:shd w:val="clear" w:color="auto" w:fill="auto"/>
            <w:noWrap/>
            <w:vAlign w:val="bottom"/>
            <w:hideMark/>
          </w:tcPr>
          <w:p w14:paraId="69800645" w14:textId="77777777" w:rsidR="006741CC" w:rsidRPr="006741CC" w:rsidRDefault="006741CC" w:rsidP="006741CC">
            <w:pPr>
              <w:widowControl/>
              <w:jc w:val="right"/>
              <w:rPr>
                <w:b/>
                <w:bCs/>
                <w:sz w:val="22"/>
                <w:szCs w:val="22"/>
              </w:rPr>
            </w:pPr>
            <w:r w:rsidRPr="006741CC">
              <w:rPr>
                <w:b/>
                <w:bCs/>
                <w:sz w:val="22"/>
                <w:szCs w:val="22"/>
              </w:rPr>
              <w:t>15620,900</w:t>
            </w:r>
          </w:p>
        </w:tc>
        <w:tc>
          <w:tcPr>
            <w:tcW w:w="1151" w:type="dxa"/>
            <w:tcBorders>
              <w:top w:val="nil"/>
              <w:left w:val="nil"/>
              <w:bottom w:val="single" w:sz="4" w:space="0" w:color="auto"/>
              <w:right w:val="single" w:sz="4" w:space="0" w:color="auto"/>
            </w:tcBorders>
            <w:shd w:val="clear" w:color="auto" w:fill="auto"/>
            <w:noWrap/>
            <w:vAlign w:val="bottom"/>
            <w:hideMark/>
          </w:tcPr>
          <w:p w14:paraId="6F7D6413" w14:textId="77777777" w:rsidR="006741CC" w:rsidRPr="006741CC" w:rsidRDefault="006741CC" w:rsidP="006741CC">
            <w:pPr>
              <w:widowControl/>
              <w:jc w:val="right"/>
              <w:rPr>
                <w:b/>
                <w:bCs/>
                <w:sz w:val="22"/>
                <w:szCs w:val="22"/>
              </w:rPr>
            </w:pPr>
            <w:r w:rsidRPr="006741CC">
              <w:rPr>
                <w:b/>
                <w:bCs/>
                <w:sz w:val="22"/>
                <w:szCs w:val="22"/>
              </w:rPr>
              <w:t>15754,300</w:t>
            </w:r>
          </w:p>
        </w:tc>
      </w:tr>
    </w:tbl>
    <w:p w14:paraId="7E67E38F" w14:textId="77777777" w:rsidR="006741CC" w:rsidRPr="006741CC" w:rsidRDefault="006741CC" w:rsidP="006741CC">
      <w:pPr>
        <w:widowControl/>
        <w:rPr>
          <w:rFonts w:ascii="Arial" w:hAnsi="Arial"/>
          <w:sz w:val="22"/>
          <w:szCs w:val="22"/>
        </w:rPr>
        <w:sectPr w:rsidR="006741CC" w:rsidRPr="006741CC" w:rsidSect="00217954">
          <w:footerReference w:type="even" r:id="rId9"/>
          <w:footerReference w:type="default" r:id="rId10"/>
          <w:pgSz w:w="11906" w:h="16838"/>
          <w:pgMar w:top="142" w:right="851" w:bottom="567" w:left="1077" w:header="709" w:footer="709" w:gutter="0"/>
          <w:cols w:space="708"/>
          <w:docGrid w:linePitch="360"/>
        </w:sectPr>
      </w:pPr>
    </w:p>
    <w:p w14:paraId="7291D3FD" w14:textId="77777777" w:rsidR="006741CC" w:rsidRPr="006741CC" w:rsidRDefault="006741CC" w:rsidP="006741CC">
      <w:pPr>
        <w:widowControl/>
        <w:ind w:left="6372" w:right="-228"/>
        <w:jc w:val="right"/>
      </w:pPr>
      <w:r w:rsidRPr="006741CC">
        <w:lastRenderedPageBreak/>
        <w:t>Приложение 7</w:t>
      </w:r>
    </w:p>
    <w:p w14:paraId="5F7E989B" w14:textId="77777777" w:rsidR="006741CC" w:rsidRPr="006741CC" w:rsidRDefault="006741CC" w:rsidP="006741CC">
      <w:pPr>
        <w:widowControl/>
        <w:ind w:right="-228"/>
        <w:jc w:val="right"/>
        <w:rPr>
          <w:iCs/>
        </w:rPr>
      </w:pPr>
      <w:r w:rsidRPr="006741CC">
        <w:rPr>
          <w:iCs/>
        </w:rPr>
        <w:t xml:space="preserve">     к проекту Решения комитета местного самоуправления </w:t>
      </w:r>
    </w:p>
    <w:p w14:paraId="16B14A5A" w14:textId="77777777" w:rsidR="006741CC" w:rsidRPr="006741CC" w:rsidRDefault="006741CC" w:rsidP="006741CC">
      <w:pPr>
        <w:widowControl/>
        <w:ind w:right="-228"/>
        <w:jc w:val="right"/>
        <w:rPr>
          <w:iCs/>
        </w:rPr>
      </w:pPr>
      <w:r w:rsidRPr="006741CC">
        <w:rPr>
          <w:iCs/>
        </w:rPr>
        <w:t>Сосновского сельсовета  Пензенской области</w:t>
      </w:r>
    </w:p>
    <w:p w14:paraId="2A7E2295" w14:textId="77777777" w:rsidR="006741CC" w:rsidRPr="006741CC" w:rsidRDefault="006741CC" w:rsidP="006741CC">
      <w:pPr>
        <w:widowControl/>
        <w:ind w:right="-228"/>
        <w:jc w:val="right"/>
        <w:rPr>
          <w:iCs/>
        </w:rPr>
      </w:pPr>
      <w:r w:rsidRPr="006741CC">
        <w:rPr>
          <w:iCs/>
        </w:rPr>
        <w:t xml:space="preserve"> «О бюджете Сосновского сельсовета  </w:t>
      </w:r>
    </w:p>
    <w:p w14:paraId="44017755" w14:textId="77777777" w:rsidR="006741CC" w:rsidRPr="006741CC" w:rsidRDefault="006741CC" w:rsidP="006741CC">
      <w:pPr>
        <w:widowControl/>
        <w:ind w:right="-228"/>
        <w:jc w:val="right"/>
        <w:rPr>
          <w:iCs/>
        </w:rPr>
      </w:pPr>
      <w:r w:rsidRPr="006741CC">
        <w:rPr>
          <w:iCs/>
        </w:rPr>
        <w:t xml:space="preserve">Бессоновского района Пензенской области </w:t>
      </w:r>
    </w:p>
    <w:p w14:paraId="074BE37B" w14:textId="77777777" w:rsidR="006741CC" w:rsidRPr="006741CC" w:rsidRDefault="006741CC" w:rsidP="006741CC">
      <w:pPr>
        <w:widowControl/>
        <w:ind w:right="-228"/>
        <w:jc w:val="right"/>
        <w:rPr>
          <w:iCs/>
        </w:rPr>
      </w:pPr>
      <w:r w:rsidRPr="006741CC">
        <w:rPr>
          <w:iCs/>
        </w:rPr>
        <w:t xml:space="preserve">на 2025 год и плановый </w:t>
      </w:r>
    </w:p>
    <w:p w14:paraId="056292DF" w14:textId="77777777" w:rsidR="006741CC" w:rsidRPr="006741CC" w:rsidRDefault="006741CC" w:rsidP="006741CC">
      <w:pPr>
        <w:widowControl/>
        <w:ind w:right="-228"/>
        <w:jc w:val="right"/>
      </w:pPr>
      <w:r w:rsidRPr="006741CC">
        <w:rPr>
          <w:iCs/>
        </w:rPr>
        <w:t>период 2026 и 2027 годов»</w:t>
      </w:r>
    </w:p>
    <w:p w14:paraId="31A9166E" w14:textId="77777777" w:rsidR="006741CC" w:rsidRPr="006741CC" w:rsidRDefault="006741CC" w:rsidP="006741CC">
      <w:pPr>
        <w:widowControl/>
        <w:numPr>
          <w:ilvl w:val="4"/>
          <w:numId w:val="0"/>
        </w:numPr>
        <w:jc w:val="center"/>
        <w:outlineLvl w:val="4"/>
        <w:rPr>
          <w:b/>
          <w:bCs/>
          <w:iCs/>
          <w:sz w:val="24"/>
          <w:szCs w:val="24"/>
          <w:lang w:val="x-none" w:eastAsia="x-none"/>
        </w:rPr>
      </w:pPr>
      <w:r w:rsidRPr="006741CC">
        <w:rPr>
          <w:b/>
          <w:bCs/>
          <w:iCs/>
          <w:sz w:val="24"/>
          <w:szCs w:val="24"/>
          <w:lang w:val="x-none" w:eastAsia="x-none"/>
        </w:rPr>
        <w:t xml:space="preserve">Программа </w:t>
      </w:r>
      <w:r w:rsidRPr="006741CC">
        <w:rPr>
          <w:b/>
          <w:bCs/>
          <w:iCs/>
          <w:sz w:val="24"/>
          <w:szCs w:val="24"/>
          <w:lang w:val="x-none" w:eastAsia="x-none"/>
        </w:rPr>
        <w:br/>
        <w:t>муниципальных внутренних заимствований  Сосновского сельсовета Бессоновского района  Пензенской области  на 202</w:t>
      </w:r>
      <w:r w:rsidRPr="006741CC">
        <w:rPr>
          <w:b/>
          <w:bCs/>
          <w:iCs/>
          <w:sz w:val="24"/>
          <w:szCs w:val="24"/>
          <w:lang w:eastAsia="x-none"/>
        </w:rPr>
        <w:t>5</w:t>
      </w:r>
      <w:r w:rsidRPr="006741CC">
        <w:rPr>
          <w:b/>
          <w:bCs/>
          <w:iCs/>
          <w:sz w:val="24"/>
          <w:szCs w:val="24"/>
          <w:lang w:val="x-none" w:eastAsia="x-none"/>
        </w:rPr>
        <w:t xml:space="preserve"> год и плановый период 202</w:t>
      </w:r>
      <w:r w:rsidRPr="006741CC">
        <w:rPr>
          <w:b/>
          <w:bCs/>
          <w:iCs/>
          <w:sz w:val="24"/>
          <w:szCs w:val="24"/>
          <w:lang w:eastAsia="x-none"/>
        </w:rPr>
        <w:t>6</w:t>
      </w:r>
      <w:r w:rsidRPr="006741CC">
        <w:rPr>
          <w:b/>
          <w:bCs/>
          <w:iCs/>
          <w:sz w:val="24"/>
          <w:szCs w:val="24"/>
          <w:lang w:val="x-none" w:eastAsia="x-none"/>
        </w:rPr>
        <w:t xml:space="preserve"> и 202</w:t>
      </w:r>
      <w:r w:rsidRPr="006741CC">
        <w:rPr>
          <w:b/>
          <w:bCs/>
          <w:iCs/>
          <w:sz w:val="24"/>
          <w:szCs w:val="24"/>
          <w:lang w:eastAsia="x-none"/>
        </w:rPr>
        <w:t>7</w:t>
      </w:r>
      <w:r w:rsidRPr="006741CC">
        <w:rPr>
          <w:b/>
          <w:bCs/>
          <w:iCs/>
          <w:sz w:val="24"/>
          <w:szCs w:val="24"/>
          <w:lang w:val="x-none" w:eastAsia="x-none"/>
        </w:rPr>
        <w:t xml:space="preserve"> годов</w:t>
      </w:r>
    </w:p>
    <w:p w14:paraId="3ECE5440" w14:textId="77777777" w:rsidR="006741CC" w:rsidRPr="006741CC" w:rsidRDefault="006741CC" w:rsidP="006741CC">
      <w:pPr>
        <w:widowControl/>
        <w:rPr>
          <w:sz w:val="24"/>
          <w:szCs w:val="24"/>
        </w:rPr>
      </w:pPr>
    </w:p>
    <w:p w14:paraId="0C82F05F" w14:textId="77777777" w:rsidR="006741CC" w:rsidRPr="006741CC" w:rsidRDefault="006741CC" w:rsidP="006741CC">
      <w:pPr>
        <w:widowControl/>
        <w:jc w:val="center"/>
        <w:rPr>
          <w:b/>
          <w:sz w:val="24"/>
          <w:szCs w:val="24"/>
        </w:rPr>
      </w:pPr>
      <w:r w:rsidRPr="006741CC">
        <w:rPr>
          <w:b/>
          <w:sz w:val="24"/>
          <w:szCs w:val="24"/>
        </w:rPr>
        <w:t>1. Муниципальные внутренние заимствования Сосновского сельсовета Бессоновского района  Пензенской области</w:t>
      </w:r>
      <w:r w:rsidRPr="006741CC">
        <w:rPr>
          <w:i/>
          <w:sz w:val="24"/>
          <w:szCs w:val="24"/>
        </w:rPr>
        <w:t xml:space="preserve"> </w:t>
      </w:r>
      <w:r w:rsidRPr="006741CC">
        <w:rPr>
          <w:b/>
          <w:sz w:val="24"/>
          <w:szCs w:val="24"/>
        </w:rPr>
        <w:t>на 2025 год</w:t>
      </w:r>
    </w:p>
    <w:p w14:paraId="164C2D2D" w14:textId="77777777" w:rsidR="006741CC" w:rsidRPr="006741CC" w:rsidRDefault="006741CC" w:rsidP="006741CC">
      <w:pPr>
        <w:widowControl/>
        <w:jc w:val="right"/>
        <w:rPr>
          <w:sz w:val="24"/>
          <w:szCs w:val="24"/>
        </w:rPr>
      </w:pPr>
      <w:r w:rsidRPr="006741CC">
        <w:rPr>
          <w:sz w:val="24"/>
          <w:szCs w:val="24"/>
        </w:rPr>
        <w:t>(тыс. рублей)</w:t>
      </w:r>
    </w:p>
    <w:tbl>
      <w:tblPr>
        <w:tblW w:w="10926"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40"/>
        <w:gridCol w:w="3420"/>
        <w:gridCol w:w="1260"/>
        <w:gridCol w:w="5706"/>
      </w:tblGrid>
      <w:tr w:rsidR="006741CC" w:rsidRPr="006741CC" w14:paraId="2A975DC3" w14:textId="77777777" w:rsidTr="00BF731A">
        <w:trPr>
          <w:trHeight w:val="355"/>
        </w:trPr>
        <w:tc>
          <w:tcPr>
            <w:tcW w:w="540" w:type="dxa"/>
          </w:tcPr>
          <w:p w14:paraId="036DE7D3" w14:textId="77777777" w:rsidR="006741CC" w:rsidRPr="006741CC" w:rsidRDefault="006741CC" w:rsidP="006741CC">
            <w:pPr>
              <w:widowControl/>
              <w:jc w:val="center"/>
              <w:rPr>
                <w:sz w:val="24"/>
                <w:szCs w:val="24"/>
              </w:rPr>
            </w:pPr>
            <w:r w:rsidRPr="006741CC">
              <w:rPr>
                <w:sz w:val="24"/>
                <w:szCs w:val="24"/>
              </w:rPr>
              <w:t>№ п/п</w:t>
            </w:r>
          </w:p>
        </w:tc>
        <w:tc>
          <w:tcPr>
            <w:tcW w:w="3420" w:type="dxa"/>
          </w:tcPr>
          <w:p w14:paraId="2A634047" w14:textId="77777777" w:rsidR="006741CC" w:rsidRPr="006741CC" w:rsidRDefault="006741CC" w:rsidP="006741CC">
            <w:pPr>
              <w:widowControl/>
              <w:jc w:val="center"/>
              <w:rPr>
                <w:sz w:val="24"/>
                <w:szCs w:val="24"/>
              </w:rPr>
            </w:pPr>
            <w:r w:rsidRPr="006741CC">
              <w:rPr>
                <w:sz w:val="24"/>
                <w:szCs w:val="24"/>
              </w:rPr>
              <w:t>Вид заимствования</w:t>
            </w:r>
          </w:p>
        </w:tc>
        <w:tc>
          <w:tcPr>
            <w:tcW w:w="1260" w:type="dxa"/>
          </w:tcPr>
          <w:p w14:paraId="3CA5A73B" w14:textId="77777777" w:rsidR="006741CC" w:rsidRPr="006741CC" w:rsidRDefault="006741CC" w:rsidP="006741CC">
            <w:pPr>
              <w:widowControl/>
              <w:jc w:val="center"/>
              <w:rPr>
                <w:sz w:val="24"/>
                <w:szCs w:val="24"/>
                <w:lang w:val="en-US"/>
              </w:rPr>
            </w:pPr>
            <w:r w:rsidRPr="006741CC">
              <w:rPr>
                <w:sz w:val="24"/>
                <w:szCs w:val="24"/>
              </w:rPr>
              <w:t>Сумма</w:t>
            </w:r>
          </w:p>
        </w:tc>
        <w:tc>
          <w:tcPr>
            <w:tcW w:w="5706" w:type="dxa"/>
          </w:tcPr>
          <w:p w14:paraId="3A0D4831" w14:textId="77777777" w:rsidR="006741CC" w:rsidRPr="006741CC" w:rsidRDefault="006741CC" w:rsidP="006741CC">
            <w:pPr>
              <w:widowControl/>
              <w:jc w:val="center"/>
              <w:rPr>
                <w:sz w:val="24"/>
                <w:szCs w:val="24"/>
              </w:rPr>
            </w:pPr>
            <w:r w:rsidRPr="006741CC">
              <w:rPr>
                <w:sz w:val="24"/>
                <w:szCs w:val="24"/>
              </w:rPr>
              <w:t>Предельные сроки погашения долговых обязательств, возникающих при осуществлении муниципальных внутренних заимствований Бессоновского района</w:t>
            </w:r>
          </w:p>
        </w:tc>
      </w:tr>
      <w:tr w:rsidR="006741CC" w:rsidRPr="006741CC" w14:paraId="2CD5E373" w14:textId="77777777" w:rsidTr="00BF731A">
        <w:tc>
          <w:tcPr>
            <w:tcW w:w="540" w:type="dxa"/>
          </w:tcPr>
          <w:p w14:paraId="0BF4D324" w14:textId="77777777" w:rsidR="006741CC" w:rsidRPr="006741CC" w:rsidRDefault="006741CC" w:rsidP="006741CC">
            <w:pPr>
              <w:widowControl/>
              <w:jc w:val="center"/>
              <w:rPr>
                <w:b/>
                <w:sz w:val="24"/>
                <w:szCs w:val="24"/>
              </w:rPr>
            </w:pPr>
            <w:r w:rsidRPr="006741CC">
              <w:rPr>
                <w:b/>
                <w:sz w:val="24"/>
                <w:szCs w:val="24"/>
              </w:rPr>
              <w:t>1</w:t>
            </w:r>
          </w:p>
        </w:tc>
        <w:tc>
          <w:tcPr>
            <w:tcW w:w="3420" w:type="dxa"/>
          </w:tcPr>
          <w:p w14:paraId="4A54C2A0" w14:textId="77777777" w:rsidR="006741CC" w:rsidRPr="006741CC" w:rsidRDefault="006741CC" w:rsidP="006741CC">
            <w:pPr>
              <w:widowControl/>
              <w:rPr>
                <w:b/>
                <w:sz w:val="24"/>
                <w:szCs w:val="24"/>
              </w:rPr>
            </w:pPr>
            <w:r w:rsidRPr="006741CC">
              <w:rPr>
                <w:b/>
                <w:sz w:val="24"/>
                <w:szCs w:val="24"/>
              </w:rPr>
              <w:t>Бюджетные кредиты, привлеченные из бюджетов других уровней бюджетной системы</w:t>
            </w:r>
          </w:p>
        </w:tc>
        <w:tc>
          <w:tcPr>
            <w:tcW w:w="1260" w:type="dxa"/>
          </w:tcPr>
          <w:p w14:paraId="30BB56F5" w14:textId="77777777" w:rsidR="006741CC" w:rsidRPr="006741CC" w:rsidRDefault="006741CC" w:rsidP="006741CC">
            <w:pPr>
              <w:widowControl/>
              <w:jc w:val="right"/>
              <w:rPr>
                <w:b/>
                <w:sz w:val="24"/>
                <w:szCs w:val="24"/>
              </w:rPr>
            </w:pPr>
          </w:p>
          <w:p w14:paraId="1E03BEE3" w14:textId="77777777" w:rsidR="006741CC" w:rsidRPr="006741CC" w:rsidRDefault="006741CC" w:rsidP="006741CC">
            <w:pPr>
              <w:widowControl/>
              <w:jc w:val="right"/>
              <w:rPr>
                <w:b/>
                <w:sz w:val="24"/>
                <w:szCs w:val="24"/>
              </w:rPr>
            </w:pPr>
          </w:p>
          <w:p w14:paraId="10BEC1B1" w14:textId="77777777" w:rsidR="006741CC" w:rsidRPr="006741CC" w:rsidRDefault="006741CC" w:rsidP="006741CC">
            <w:pPr>
              <w:widowControl/>
              <w:jc w:val="right"/>
              <w:rPr>
                <w:b/>
                <w:sz w:val="24"/>
                <w:szCs w:val="24"/>
              </w:rPr>
            </w:pPr>
          </w:p>
          <w:p w14:paraId="011951C3" w14:textId="77777777" w:rsidR="006741CC" w:rsidRPr="006741CC" w:rsidRDefault="006741CC" w:rsidP="006741CC">
            <w:pPr>
              <w:widowControl/>
              <w:jc w:val="right"/>
              <w:rPr>
                <w:b/>
                <w:sz w:val="24"/>
                <w:szCs w:val="24"/>
                <w:lang w:val="en-US"/>
              </w:rPr>
            </w:pPr>
            <w:r w:rsidRPr="006741CC">
              <w:rPr>
                <w:b/>
                <w:sz w:val="24"/>
                <w:szCs w:val="24"/>
              </w:rPr>
              <w:t>0,000</w:t>
            </w:r>
          </w:p>
        </w:tc>
        <w:tc>
          <w:tcPr>
            <w:tcW w:w="5706" w:type="dxa"/>
          </w:tcPr>
          <w:p w14:paraId="43624AA1" w14:textId="77777777" w:rsidR="006741CC" w:rsidRPr="006741CC" w:rsidRDefault="006741CC" w:rsidP="006741CC">
            <w:pPr>
              <w:widowControl/>
              <w:jc w:val="right"/>
              <w:rPr>
                <w:b/>
                <w:sz w:val="24"/>
                <w:szCs w:val="24"/>
                <w:lang w:val="en-US"/>
              </w:rPr>
            </w:pPr>
          </w:p>
        </w:tc>
      </w:tr>
      <w:tr w:rsidR="006741CC" w:rsidRPr="006741CC" w14:paraId="56522A6A" w14:textId="77777777" w:rsidTr="00BF731A">
        <w:tc>
          <w:tcPr>
            <w:tcW w:w="540" w:type="dxa"/>
          </w:tcPr>
          <w:p w14:paraId="2483735E" w14:textId="77777777" w:rsidR="006741CC" w:rsidRPr="006741CC" w:rsidRDefault="006741CC" w:rsidP="006741CC">
            <w:pPr>
              <w:widowControl/>
              <w:jc w:val="center"/>
              <w:rPr>
                <w:sz w:val="24"/>
                <w:szCs w:val="24"/>
              </w:rPr>
            </w:pPr>
          </w:p>
        </w:tc>
        <w:tc>
          <w:tcPr>
            <w:tcW w:w="3420" w:type="dxa"/>
          </w:tcPr>
          <w:p w14:paraId="61EDA6A7" w14:textId="77777777" w:rsidR="006741CC" w:rsidRPr="006741CC" w:rsidRDefault="006741CC" w:rsidP="006741CC">
            <w:pPr>
              <w:widowControl/>
              <w:rPr>
                <w:sz w:val="24"/>
                <w:szCs w:val="24"/>
              </w:rPr>
            </w:pPr>
            <w:r w:rsidRPr="006741CC">
              <w:rPr>
                <w:sz w:val="24"/>
                <w:szCs w:val="24"/>
              </w:rPr>
              <w:t>Привлечение средств</w:t>
            </w:r>
          </w:p>
        </w:tc>
        <w:tc>
          <w:tcPr>
            <w:tcW w:w="1260" w:type="dxa"/>
          </w:tcPr>
          <w:p w14:paraId="751F35C6" w14:textId="77777777" w:rsidR="006741CC" w:rsidRPr="006741CC" w:rsidRDefault="006741CC" w:rsidP="006741CC">
            <w:pPr>
              <w:widowControl/>
              <w:jc w:val="right"/>
              <w:rPr>
                <w:sz w:val="24"/>
                <w:szCs w:val="24"/>
              </w:rPr>
            </w:pPr>
            <w:r w:rsidRPr="006741CC">
              <w:rPr>
                <w:sz w:val="24"/>
                <w:szCs w:val="24"/>
              </w:rPr>
              <w:t>0,000</w:t>
            </w:r>
          </w:p>
        </w:tc>
        <w:tc>
          <w:tcPr>
            <w:tcW w:w="5706" w:type="dxa"/>
          </w:tcPr>
          <w:p w14:paraId="495ED65B" w14:textId="77777777" w:rsidR="006741CC" w:rsidRPr="006741CC" w:rsidRDefault="006741CC" w:rsidP="006741CC">
            <w:pPr>
              <w:widowControl/>
              <w:jc w:val="right"/>
              <w:rPr>
                <w:sz w:val="24"/>
                <w:szCs w:val="24"/>
              </w:rPr>
            </w:pPr>
          </w:p>
        </w:tc>
      </w:tr>
      <w:tr w:rsidR="006741CC" w:rsidRPr="006741CC" w14:paraId="055E86BB" w14:textId="77777777" w:rsidTr="00BF731A">
        <w:tc>
          <w:tcPr>
            <w:tcW w:w="540" w:type="dxa"/>
          </w:tcPr>
          <w:p w14:paraId="2931F7AE" w14:textId="77777777" w:rsidR="006741CC" w:rsidRPr="006741CC" w:rsidRDefault="006741CC" w:rsidP="006741CC">
            <w:pPr>
              <w:widowControl/>
              <w:jc w:val="center"/>
              <w:rPr>
                <w:sz w:val="24"/>
                <w:szCs w:val="24"/>
              </w:rPr>
            </w:pPr>
          </w:p>
        </w:tc>
        <w:tc>
          <w:tcPr>
            <w:tcW w:w="3420" w:type="dxa"/>
          </w:tcPr>
          <w:p w14:paraId="7CF79983" w14:textId="77777777" w:rsidR="006741CC" w:rsidRPr="006741CC" w:rsidRDefault="006741CC" w:rsidP="006741CC">
            <w:pPr>
              <w:widowControl/>
              <w:rPr>
                <w:sz w:val="24"/>
                <w:szCs w:val="24"/>
              </w:rPr>
            </w:pPr>
            <w:r w:rsidRPr="006741CC">
              <w:rPr>
                <w:sz w:val="24"/>
                <w:szCs w:val="24"/>
              </w:rPr>
              <w:t>Погашение основной суммы задолженности</w:t>
            </w:r>
          </w:p>
        </w:tc>
        <w:tc>
          <w:tcPr>
            <w:tcW w:w="1260" w:type="dxa"/>
          </w:tcPr>
          <w:p w14:paraId="41C9257C" w14:textId="77777777" w:rsidR="006741CC" w:rsidRPr="006741CC" w:rsidRDefault="006741CC" w:rsidP="006741CC">
            <w:pPr>
              <w:widowControl/>
              <w:jc w:val="right"/>
              <w:rPr>
                <w:sz w:val="24"/>
                <w:szCs w:val="24"/>
              </w:rPr>
            </w:pPr>
          </w:p>
          <w:p w14:paraId="5CAFD94A" w14:textId="77777777" w:rsidR="006741CC" w:rsidRPr="006741CC" w:rsidRDefault="006741CC" w:rsidP="006741CC">
            <w:pPr>
              <w:widowControl/>
              <w:jc w:val="right"/>
              <w:rPr>
                <w:sz w:val="24"/>
                <w:szCs w:val="24"/>
                <w:lang w:val="en-US"/>
              </w:rPr>
            </w:pPr>
            <w:r w:rsidRPr="006741CC">
              <w:rPr>
                <w:sz w:val="24"/>
                <w:szCs w:val="24"/>
              </w:rPr>
              <w:t>0,000</w:t>
            </w:r>
          </w:p>
        </w:tc>
        <w:tc>
          <w:tcPr>
            <w:tcW w:w="5706" w:type="dxa"/>
          </w:tcPr>
          <w:p w14:paraId="612FE484" w14:textId="77777777" w:rsidR="006741CC" w:rsidRPr="006741CC" w:rsidRDefault="006741CC" w:rsidP="006741CC">
            <w:pPr>
              <w:widowControl/>
              <w:jc w:val="right"/>
              <w:rPr>
                <w:sz w:val="24"/>
                <w:szCs w:val="24"/>
                <w:lang w:val="en-US"/>
              </w:rPr>
            </w:pPr>
          </w:p>
        </w:tc>
      </w:tr>
    </w:tbl>
    <w:p w14:paraId="16636131" w14:textId="77777777" w:rsidR="006741CC" w:rsidRPr="006741CC" w:rsidRDefault="006741CC" w:rsidP="006741CC">
      <w:pPr>
        <w:widowControl/>
        <w:jc w:val="center"/>
        <w:rPr>
          <w:sz w:val="24"/>
          <w:szCs w:val="24"/>
        </w:rPr>
      </w:pPr>
    </w:p>
    <w:p w14:paraId="7D94638C" w14:textId="77777777" w:rsidR="006741CC" w:rsidRPr="006741CC" w:rsidRDefault="006741CC" w:rsidP="006741CC">
      <w:pPr>
        <w:widowControl/>
        <w:jc w:val="center"/>
        <w:rPr>
          <w:b/>
          <w:sz w:val="24"/>
          <w:szCs w:val="24"/>
        </w:rPr>
      </w:pPr>
      <w:r w:rsidRPr="006741CC">
        <w:rPr>
          <w:b/>
          <w:sz w:val="24"/>
          <w:szCs w:val="24"/>
        </w:rPr>
        <w:t>2. Муниципальные внутренние заимствования Сосновского сельсовета Бессоновского района  Пензенской области</w:t>
      </w:r>
      <w:r w:rsidRPr="006741CC">
        <w:rPr>
          <w:i/>
          <w:sz w:val="24"/>
          <w:szCs w:val="24"/>
        </w:rPr>
        <w:t xml:space="preserve"> </w:t>
      </w:r>
      <w:r w:rsidRPr="006741CC">
        <w:rPr>
          <w:b/>
          <w:sz w:val="24"/>
          <w:szCs w:val="24"/>
        </w:rPr>
        <w:t>на 2026 и 2027 годы</w:t>
      </w:r>
    </w:p>
    <w:p w14:paraId="40BBEE64" w14:textId="77777777" w:rsidR="006741CC" w:rsidRPr="006741CC" w:rsidRDefault="006741CC" w:rsidP="006741CC">
      <w:pPr>
        <w:widowControl/>
        <w:rPr>
          <w:sz w:val="24"/>
          <w:szCs w:val="24"/>
        </w:rPr>
      </w:pPr>
    </w:p>
    <w:p w14:paraId="04B547FA" w14:textId="77777777" w:rsidR="006741CC" w:rsidRPr="006741CC" w:rsidRDefault="006741CC" w:rsidP="006741CC">
      <w:pPr>
        <w:widowControl/>
        <w:jc w:val="right"/>
        <w:rPr>
          <w:sz w:val="24"/>
          <w:szCs w:val="24"/>
        </w:rPr>
      </w:pPr>
      <w:r w:rsidRPr="006741CC">
        <w:rPr>
          <w:sz w:val="24"/>
          <w:szCs w:val="24"/>
        </w:rPr>
        <w:t>(тыс. рублей)</w:t>
      </w:r>
    </w:p>
    <w:tbl>
      <w:tblPr>
        <w:tblW w:w="10855"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40"/>
        <w:gridCol w:w="3441"/>
        <w:gridCol w:w="1114"/>
        <w:gridCol w:w="2340"/>
        <w:gridCol w:w="1080"/>
        <w:gridCol w:w="2340"/>
      </w:tblGrid>
      <w:tr w:rsidR="006741CC" w:rsidRPr="006741CC" w14:paraId="3C62DE3D" w14:textId="77777777" w:rsidTr="00BF731A">
        <w:tc>
          <w:tcPr>
            <w:tcW w:w="540" w:type="dxa"/>
          </w:tcPr>
          <w:p w14:paraId="3996E689" w14:textId="77777777" w:rsidR="006741CC" w:rsidRPr="006741CC" w:rsidRDefault="006741CC" w:rsidP="006741CC">
            <w:pPr>
              <w:widowControl/>
              <w:jc w:val="center"/>
              <w:rPr>
                <w:sz w:val="24"/>
                <w:szCs w:val="24"/>
              </w:rPr>
            </w:pPr>
            <w:r w:rsidRPr="006741CC">
              <w:rPr>
                <w:sz w:val="24"/>
                <w:szCs w:val="24"/>
              </w:rPr>
              <w:t>№ п/п</w:t>
            </w:r>
          </w:p>
        </w:tc>
        <w:tc>
          <w:tcPr>
            <w:tcW w:w="3441" w:type="dxa"/>
          </w:tcPr>
          <w:p w14:paraId="6D16EFC2" w14:textId="77777777" w:rsidR="006741CC" w:rsidRPr="006741CC" w:rsidRDefault="006741CC" w:rsidP="006741CC">
            <w:pPr>
              <w:widowControl/>
              <w:jc w:val="center"/>
              <w:rPr>
                <w:sz w:val="24"/>
                <w:szCs w:val="24"/>
              </w:rPr>
            </w:pPr>
            <w:r w:rsidRPr="006741CC">
              <w:rPr>
                <w:sz w:val="24"/>
                <w:szCs w:val="24"/>
              </w:rPr>
              <w:t>Вид заимствования</w:t>
            </w:r>
          </w:p>
        </w:tc>
        <w:tc>
          <w:tcPr>
            <w:tcW w:w="1114" w:type="dxa"/>
          </w:tcPr>
          <w:p w14:paraId="23F8C516" w14:textId="77777777" w:rsidR="006741CC" w:rsidRPr="006741CC" w:rsidRDefault="006741CC" w:rsidP="006741CC">
            <w:pPr>
              <w:widowControl/>
              <w:jc w:val="center"/>
              <w:rPr>
                <w:sz w:val="24"/>
                <w:szCs w:val="24"/>
              </w:rPr>
            </w:pPr>
            <w:r w:rsidRPr="006741CC">
              <w:rPr>
                <w:sz w:val="24"/>
                <w:szCs w:val="24"/>
              </w:rPr>
              <w:t>Сумма на 2026 год</w:t>
            </w:r>
          </w:p>
        </w:tc>
        <w:tc>
          <w:tcPr>
            <w:tcW w:w="2340" w:type="dxa"/>
          </w:tcPr>
          <w:p w14:paraId="19ADAE24" w14:textId="77777777" w:rsidR="006741CC" w:rsidRPr="006741CC" w:rsidRDefault="006741CC" w:rsidP="006741CC">
            <w:pPr>
              <w:widowControl/>
              <w:jc w:val="center"/>
              <w:rPr>
                <w:sz w:val="24"/>
                <w:szCs w:val="24"/>
              </w:rPr>
            </w:pPr>
            <w:r w:rsidRPr="006741CC">
              <w:rPr>
                <w:sz w:val="24"/>
                <w:szCs w:val="24"/>
              </w:rPr>
              <w:t>Предельные сроки погашения долговых обязательств, возникающих при осуществлении муниципальных внутренних заимствований Бессоновского района</w:t>
            </w:r>
          </w:p>
        </w:tc>
        <w:tc>
          <w:tcPr>
            <w:tcW w:w="1080" w:type="dxa"/>
          </w:tcPr>
          <w:p w14:paraId="36FE6A0E" w14:textId="77777777" w:rsidR="006741CC" w:rsidRPr="006741CC" w:rsidRDefault="006741CC" w:rsidP="006741CC">
            <w:pPr>
              <w:widowControl/>
              <w:jc w:val="center"/>
              <w:rPr>
                <w:sz w:val="24"/>
                <w:szCs w:val="24"/>
              </w:rPr>
            </w:pPr>
            <w:r w:rsidRPr="006741CC">
              <w:rPr>
                <w:sz w:val="24"/>
                <w:szCs w:val="24"/>
              </w:rPr>
              <w:t>Сумма на 2027 год</w:t>
            </w:r>
          </w:p>
        </w:tc>
        <w:tc>
          <w:tcPr>
            <w:tcW w:w="2340" w:type="dxa"/>
          </w:tcPr>
          <w:p w14:paraId="59375FCB" w14:textId="77777777" w:rsidR="006741CC" w:rsidRPr="006741CC" w:rsidRDefault="006741CC" w:rsidP="006741CC">
            <w:pPr>
              <w:widowControl/>
              <w:jc w:val="center"/>
              <w:rPr>
                <w:sz w:val="24"/>
                <w:szCs w:val="24"/>
              </w:rPr>
            </w:pPr>
            <w:r w:rsidRPr="006741CC">
              <w:rPr>
                <w:sz w:val="24"/>
                <w:szCs w:val="24"/>
              </w:rPr>
              <w:t>Предельные сроки погашения долговых обязательств, возникающих при осуществлении муниципальных внутренних заимствований Бессоновского района</w:t>
            </w:r>
          </w:p>
        </w:tc>
      </w:tr>
      <w:tr w:rsidR="006741CC" w:rsidRPr="006741CC" w14:paraId="6FE2E812" w14:textId="77777777" w:rsidTr="00BF731A">
        <w:tc>
          <w:tcPr>
            <w:tcW w:w="540" w:type="dxa"/>
          </w:tcPr>
          <w:p w14:paraId="37F4AECA" w14:textId="77777777" w:rsidR="006741CC" w:rsidRPr="006741CC" w:rsidRDefault="006741CC" w:rsidP="006741CC">
            <w:pPr>
              <w:widowControl/>
              <w:jc w:val="center"/>
              <w:rPr>
                <w:sz w:val="24"/>
                <w:szCs w:val="24"/>
              </w:rPr>
            </w:pPr>
            <w:r w:rsidRPr="006741CC">
              <w:rPr>
                <w:b/>
                <w:sz w:val="24"/>
                <w:szCs w:val="24"/>
              </w:rPr>
              <w:t>1</w:t>
            </w:r>
          </w:p>
        </w:tc>
        <w:tc>
          <w:tcPr>
            <w:tcW w:w="3441" w:type="dxa"/>
          </w:tcPr>
          <w:p w14:paraId="40E2530D" w14:textId="77777777" w:rsidR="006741CC" w:rsidRPr="006741CC" w:rsidRDefault="006741CC" w:rsidP="006741CC">
            <w:pPr>
              <w:widowControl/>
              <w:rPr>
                <w:b/>
                <w:sz w:val="24"/>
                <w:szCs w:val="24"/>
              </w:rPr>
            </w:pPr>
            <w:r w:rsidRPr="006741CC">
              <w:rPr>
                <w:b/>
                <w:sz w:val="24"/>
                <w:szCs w:val="24"/>
              </w:rPr>
              <w:t>Бюджетные кредиты, привлеченные из бюджетов других уровней бюджетной системы</w:t>
            </w:r>
          </w:p>
        </w:tc>
        <w:tc>
          <w:tcPr>
            <w:tcW w:w="1114" w:type="dxa"/>
          </w:tcPr>
          <w:p w14:paraId="4598E121" w14:textId="77777777" w:rsidR="006741CC" w:rsidRPr="006741CC" w:rsidRDefault="006741CC" w:rsidP="006741CC">
            <w:pPr>
              <w:widowControl/>
              <w:jc w:val="right"/>
              <w:rPr>
                <w:b/>
                <w:sz w:val="24"/>
                <w:szCs w:val="24"/>
              </w:rPr>
            </w:pPr>
          </w:p>
          <w:p w14:paraId="15018CCD" w14:textId="77777777" w:rsidR="006741CC" w:rsidRPr="006741CC" w:rsidRDefault="006741CC" w:rsidP="006741CC">
            <w:pPr>
              <w:widowControl/>
              <w:jc w:val="right"/>
              <w:rPr>
                <w:b/>
                <w:sz w:val="24"/>
                <w:szCs w:val="24"/>
              </w:rPr>
            </w:pPr>
          </w:p>
          <w:p w14:paraId="778357D5" w14:textId="77777777" w:rsidR="006741CC" w:rsidRPr="006741CC" w:rsidRDefault="006741CC" w:rsidP="006741CC">
            <w:pPr>
              <w:widowControl/>
              <w:jc w:val="right"/>
              <w:rPr>
                <w:b/>
                <w:sz w:val="24"/>
                <w:szCs w:val="24"/>
              </w:rPr>
            </w:pPr>
          </w:p>
          <w:p w14:paraId="04CD6B89" w14:textId="77777777" w:rsidR="006741CC" w:rsidRPr="006741CC" w:rsidRDefault="006741CC" w:rsidP="006741CC">
            <w:pPr>
              <w:widowControl/>
              <w:jc w:val="right"/>
              <w:rPr>
                <w:b/>
                <w:sz w:val="24"/>
                <w:szCs w:val="24"/>
                <w:lang w:val="en-US"/>
              </w:rPr>
            </w:pPr>
            <w:r w:rsidRPr="006741CC">
              <w:rPr>
                <w:b/>
                <w:sz w:val="24"/>
                <w:szCs w:val="24"/>
              </w:rPr>
              <w:t>0,000</w:t>
            </w:r>
          </w:p>
        </w:tc>
        <w:tc>
          <w:tcPr>
            <w:tcW w:w="2340" w:type="dxa"/>
          </w:tcPr>
          <w:p w14:paraId="57A322A3" w14:textId="77777777" w:rsidR="006741CC" w:rsidRPr="006741CC" w:rsidRDefault="006741CC" w:rsidP="006741CC">
            <w:pPr>
              <w:widowControl/>
              <w:rPr>
                <w:sz w:val="24"/>
                <w:szCs w:val="24"/>
              </w:rPr>
            </w:pPr>
          </w:p>
        </w:tc>
        <w:tc>
          <w:tcPr>
            <w:tcW w:w="1080" w:type="dxa"/>
          </w:tcPr>
          <w:p w14:paraId="2874A613" w14:textId="77777777" w:rsidR="006741CC" w:rsidRPr="006741CC" w:rsidRDefault="006741CC" w:rsidP="006741CC">
            <w:pPr>
              <w:widowControl/>
              <w:jc w:val="right"/>
              <w:rPr>
                <w:b/>
                <w:sz w:val="24"/>
                <w:szCs w:val="24"/>
              </w:rPr>
            </w:pPr>
          </w:p>
          <w:p w14:paraId="1E13FF18" w14:textId="77777777" w:rsidR="006741CC" w:rsidRPr="006741CC" w:rsidRDefault="006741CC" w:rsidP="006741CC">
            <w:pPr>
              <w:widowControl/>
              <w:jc w:val="right"/>
              <w:rPr>
                <w:b/>
                <w:sz w:val="24"/>
                <w:szCs w:val="24"/>
              </w:rPr>
            </w:pPr>
          </w:p>
          <w:p w14:paraId="002E0D8B" w14:textId="77777777" w:rsidR="006741CC" w:rsidRPr="006741CC" w:rsidRDefault="006741CC" w:rsidP="006741CC">
            <w:pPr>
              <w:widowControl/>
              <w:jc w:val="right"/>
              <w:rPr>
                <w:b/>
                <w:sz w:val="24"/>
                <w:szCs w:val="24"/>
              </w:rPr>
            </w:pPr>
          </w:p>
          <w:p w14:paraId="01CA4E77" w14:textId="77777777" w:rsidR="006741CC" w:rsidRPr="006741CC" w:rsidRDefault="006741CC" w:rsidP="006741CC">
            <w:pPr>
              <w:widowControl/>
              <w:jc w:val="right"/>
              <w:rPr>
                <w:b/>
                <w:sz w:val="24"/>
                <w:szCs w:val="24"/>
                <w:lang w:val="en-US"/>
              </w:rPr>
            </w:pPr>
            <w:r w:rsidRPr="006741CC">
              <w:rPr>
                <w:b/>
                <w:sz w:val="24"/>
                <w:szCs w:val="24"/>
              </w:rPr>
              <w:t>0,000</w:t>
            </w:r>
          </w:p>
        </w:tc>
        <w:tc>
          <w:tcPr>
            <w:tcW w:w="2340" w:type="dxa"/>
          </w:tcPr>
          <w:p w14:paraId="4930CADA" w14:textId="77777777" w:rsidR="006741CC" w:rsidRPr="006741CC" w:rsidRDefault="006741CC" w:rsidP="006741CC">
            <w:pPr>
              <w:widowControl/>
              <w:rPr>
                <w:sz w:val="24"/>
                <w:szCs w:val="24"/>
              </w:rPr>
            </w:pPr>
          </w:p>
        </w:tc>
      </w:tr>
      <w:tr w:rsidR="006741CC" w:rsidRPr="006741CC" w14:paraId="6ACF4A40" w14:textId="77777777" w:rsidTr="00BF731A">
        <w:tc>
          <w:tcPr>
            <w:tcW w:w="540" w:type="dxa"/>
          </w:tcPr>
          <w:p w14:paraId="6EEDE11D" w14:textId="77777777" w:rsidR="006741CC" w:rsidRPr="006741CC" w:rsidRDefault="006741CC" w:rsidP="006741CC">
            <w:pPr>
              <w:widowControl/>
              <w:rPr>
                <w:sz w:val="24"/>
                <w:szCs w:val="24"/>
              </w:rPr>
            </w:pPr>
          </w:p>
        </w:tc>
        <w:tc>
          <w:tcPr>
            <w:tcW w:w="3441" w:type="dxa"/>
          </w:tcPr>
          <w:p w14:paraId="36E20900" w14:textId="77777777" w:rsidR="006741CC" w:rsidRPr="006741CC" w:rsidRDefault="006741CC" w:rsidP="006741CC">
            <w:pPr>
              <w:widowControl/>
              <w:rPr>
                <w:sz w:val="24"/>
                <w:szCs w:val="24"/>
              </w:rPr>
            </w:pPr>
            <w:r w:rsidRPr="006741CC">
              <w:rPr>
                <w:sz w:val="24"/>
                <w:szCs w:val="24"/>
              </w:rPr>
              <w:t>Привлечение средств</w:t>
            </w:r>
          </w:p>
        </w:tc>
        <w:tc>
          <w:tcPr>
            <w:tcW w:w="1114" w:type="dxa"/>
          </w:tcPr>
          <w:p w14:paraId="18801B65" w14:textId="77777777" w:rsidR="006741CC" w:rsidRPr="006741CC" w:rsidRDefault="006741CC" w:rsidP="006741CC">
            <w:pPr>
              <w:widowControl/>
              <w:jc w:val="right"/>
              <w:rPr>
                <w:sz w:val="24"/>
                <w:szCs w:val="24"/>
              </w:rPr>
            </w:pPr>
            <w:r w:rsidRPr="006741CC">
              <w:rPr>
                <w:sz w:val="24"/>
                <w:szCs w:val="24"/>
              </w:rPr>
              <w:t>0,000</w:t>
            </w:r>
          </w:p>
        </w:tc>
        <w:tc>
          <w:tcPr>
            <w:tcW w:w="2340" w:type="dxa"/>
          </w:tcPr>
          <w:p w14:paraId="05A7B5BB" w14:textId="77777777" w:rsidR="006741CC" w:rsidRPr="006741CC" w:rsidRDefault="006741CC" w:rsidP="006741CC">
            <w:pPr>
              <w:widowControl/>
              <w:rPr>
                <w:sz w:val="24"/>
                <w:szCs w:val="24"/>
              </w:rPr>
            </w:pPr>
          </w:p>
        </w:tc>
        <w:tc>
          <w:tcPr>
            <w:tcW w:w="1080" w:type="dxa"/>
          </w:tcPr>
          <w:p w14:paraId="0DF377B7" w14:textId="77777777" w:rsidR="006741CC" w:rsidRPr="006741CC" w:rsidRDefault="006741CC" w:rsidP="006741CC">
            <w:pPr>
              <w:widowControl/>
              <w:jc w:val="right"/>
              <w:rPr>
                <w:sz w:val="24"/>
                <w:szCs w:val="24"/>
              </w:rPr>
            </w:pPr>
            <w:r w:rsidRPr="006741CC">
              <w:rPr>
                <w:sz w:val="24"/>
                <w:szCs w:val="24"/>
              </w:rPr>
              <w:t>0,000</w:t>
            </w:r>
          </w:p>
        </w:tc>
        <w:tc>
          <w:tcPr>
            <w:tcW w:w="2340" w:type="dxa"/>
          </w:tcPr>
          <w:p w14:paraId="50446479" w14:textId="77777777" w:rsidR="006741CC" w:rsidRPr="006741CC" w:rsidRDefault="006741CC" w:rsidP="006741CC">
            <w:pPr>
              <w:widowControl/>
              <w:rPr>
                <w:sz w:val="24"/>
                <w:szCs w:val="24"/>
              </w:rPr>
            </w:pPr>
          </w:p>
        </w:tc>
      </w:tr>
      <w:tr w:rsidR="006741CC" w:rsidRPr="006741CC" w14:paraId="41FA0FEC" w14:textId="77777777" w:rsidTr="00BF731A">
        <w:tc>
          <w:tcPr>
            <w:tcW w:w="540" w:type="dxa"/>
          </w:tcPr>
          <w:p w14:paraId="2D60605A" w14:textId="77777777" w:rsidR="006741CC" w:rsidRPr="006741CC" w:rsidRDefault="006741CC" w:rsidP="006741CC">
            <w:pPr>
              <w:widowControl/>
              <w:rPr>
                <w:sz w:val="24"/>
                <w:szCs w:val="24"/>
              </w:rPr>
            </w:pPr>
          </w:p>
        </w:tc>
        <w:tc>
          <w:tcPr>
            <w:tcW w:w="3441" w:type="dxa"/>
          </w:tcPr>
          <w:p w14:paraId="655D3422" w14:textId="77777777" w:rsidR="006741CC" w:rsidRPr="006741CC" w:rsidRDefault="006741CC" w:rsidP="006741CC">
            <w:pPr>
              <w:widowControl/>
              <w:rPr>
                <w:sz w:val="24"/>
                <w:szCs w:val="24"/>
              </w:rPr>
            </w:pPr>
            <w:r w:rsidRPr="006741CC">
              <w:rPr>
                <w:sz w:val="24"/>
                <w:szCs w:val="24"/>
              </w:rPr>
              <w:t>Погашение основной суммы задолженности</w:t>
            </w:r>
          </w:p>
        </w:tc>
        <w:tc>
          <w:tcPr>
            <w:tcW w:w="1114" w:type="dxa"/>
          </w:tcPr>
          <w:p w14:paraId="43A5FB94" w14:textId="77777777" w:rsidR="006741CC" w:rsidRPr="006741CC" w:rsidRDefault="006741CC" w:rsidP="006741CC">
            <w:pPr>
              <w:widowControl/>
              <w:jc w:val="right"/>
              <w:rPr>
                <w:sz w:val="24"/>
                <w:szCs w:val="24"/>
              </w:rPr>
            </w:pPr>
          </w:p>
          <w:p w14:paraId="51B146F0" w14:textId="77777777" w:rsidR="006741CC" w:rsidRPr="006741CC" w:rsidRDefault="006741CC" w:rsidP="006741CC">
            <w:pPr>
              <w:widowControl/>
              <w:jc w:val="right"/>
              <w:rPr>
                <w:sz w:val="24"/>
                <w:szCs w:val="24"/>
                <w:lang w:val="en-US"/>
              </w:rPr>
            </w:pPr>
            <w:r w:rsidRPr="006741CC">
              <w:rPr>
                <w:sz w:val="24"/>
                <w:szCs w:val="24"/>
              </w:rPr>
              <w:t>0,000</w:t>
            </w:r>
          </w:p>
        </w:tc>
        <w:tc>
          <w:tcPr>
            <w:tcW w:w="2340" w:type="dxa"/>
          </w:tcPr>
          <w:p w14:paraId="18FB4DCA" w14:textId="77777777" w:rsidR="006741CC" w:rsidRPr="006741CC" w:rsidRDefault="006741CC" w:rsidP="006741CC">
            <w:pPr>
              <w:widowControl/>
              <w:rPr>
                <w:sz w:val="24"/>
                <w:szCs w:val="24"/>
              </w:rPr>
            </w:pPr>
          </w:p>
        </w:tc>
        <w:tc>
          <w:tcPr>
            <w:tcW w:w="1080" w:type="dxa"/>
          </w:tcPr>
          <w:p w14:paraId="7BE407BC" w14:textId="77777777" w:rsidR="006741CC" w:rsidRPr="006741CC" w:rsidRDefault="006741CC" w:rsidP="006741CC">
            <w:pPr>
              <w:widowControl/>
              <w:jc w:val="right"/>
              <w:rPr>
                <w:sz w:val="24"/>
                <w:szCs w:val="24"/>
              </w:rPr>
            </w:pPr>
          </w:p>
          <w:p w14:paraId="7609B0D4" w14:textId="77777777" w:rsidR="006741CC" w:rsidRPr="006741CC" w:rsidRDefault="006741CC" w:rsidP="006741CC">
            <w:pPr>
              <w:widowControl/>
              <w:jc w:val="right"/>
              <w:rPr>
                <w:sz w:val="24"/>
                <w:szCs w:val="24"/>
                <w:lang w:val="en-US"/>
              </w:rPr>
            </w:pPr>
            <w:r w:rsidRPr="006741CC">
              <w:rPr>
                <w:sz w:val="24"/>
                <w:szCs w:val="24"/>
              </w:rPr>
              <w:t>0,000</w:t>
            </w:r>
          </w:p>
        </w:tc>
        <w:tc>
          <w:tcPr>
            <w:tcW w:w="2340" w:type="dxa"/>
          </w:tcPr>
          <w:p w14:paraId="6CD1A6D4" w14:textId="77777777" w:rsidR="006741CC" w:rsidRPr="006741CC" w:rsidRDefault="006741CC" w:rsidP="006741CC">
            <w:pPr>
              <w:widowControl/>
              <w:rPr>
                <w:sz w:val="24"/>
                <w:szCs w:val="24"/>
              </w:rPr>
            </w:pPr>
          </w:p>
        </w:tc>
      </w:tr>
    </w:tbl>
    <w:p w14:paraId="3141A2C8" w14:textId="77777777" w:rsidR="006741CC" w:rsidRPr="006741CC" w:rsidRDefault="006741CC" w:rsidP="006741CC">
      <w:pPr>
        <w:widowControl/>
        <w:rPr>
          <w:sz w:val="24"/>
          <w:szCs w:val="24"/>
        </w:rPr>
      </w:pPr>
    </w:p>
    <w:p w14:paraId="3E0EA886" w14:textId="77777777" w:rsidR="006741CC" w:rsidRPr="006741CC" w:rsidRDefault="006741CC" w:rsidP="006741CC">
      <w:pPr>
        <w:widowControl/>
        <w:rPr>
          <w:sz w:val="22"/>
          <w:szCs w:val="22"/>
        </w:rPr>
      </w:pPr>
    </w:p>
    <w:p w14:paraId="5363FCA9" w14:textId="77777777" w:rsidR="006741CC" w:rsidRPr="006741CC" w:rsidRDefault="006741CC" w:rsidP="006741CC">
      <w:pPr>
        <w:widowControl/>
        <w:jc w:val="both"/>
        <w:rPr>
          <w:sz w:val="28"/>
          <w:szCs w:val="28"/>
        </w:rPr>
      </w:pPr>
    </w:p>
    <w:p w14:paraId="3DE0D362" w14:textId="77777777" w:rsidR="006741CC" w:rsidRPr="006741CC" w:rsidRDefault="006741CC" w:rsidP="006741CC">
      <w:pPr>
        <w:widowControl/>
        <w:jc w:val="both"/>
        <w:rPr>
          <w:sz w:val="28"/>
          <w:szCs w:val="28"/>
        </w:rPr>
      </w:pPr>
    </w:p>
    <w:p w14:paraId="751A3755" w14:textId="77777777" w:rsidR="006741CC" w:rsidRPr="006741CC" w:rsidRDefault="006741CC" w:rsidP="006741CC">
      <w:pPr>
        <w:widowControl/>
        <w:jc w:val="both"/>
        <w:rPr>
          <w:sz w:val="28"/>
          <w:szCs w:val="28"/>
        </w:rPr>
      </w:pPr>
    </w:p>
    <w:p w14:paraId="09C9A4D4" w14:textId="77777777" w:rsidR="006741CC" w:rsidRPr="006741CC" w:rsidRDefault="006741CC" w:rsidP="006741CC">
      <w:pPr>
        <w:widowControl/>
        <w:jc w:val="both"/>
        <w:rPr>
          <w:sz w:val="28"/>
          <w:szCs w:val="28"/>
        </w:rPr>
      </w:pPr>
    </w:p>
    <w:p w14:paraId="17C510B1" w14:textId="77777777" w:rsidR="006741CC" w:rsidRPr="006741CC" w:rsidRDefault="006741CC" w:rsidP="006741CC">
      <w:pPr>
        <w:widowControl/>
        <w:numPr>
          <w:ilvl w:val="7"/>
          <w:numId w:val="0"/>
        </w:numPr>
        <w:rPr>
          <w:b/>
          <w:sz w:val="28"/>
          <w:szCs w:val="28"/>
        </w:rPr>
      </w:pPr>
    </w:p>
    <w:bookmarkEnd w:id="0"/>
    <w:p w14:paraId="1734C0CC" w14:textId="77777777" w:rsidR="006741CC" w:rsidRDefault="006741CC" w:rsidP="00850E1B">
      <w:pPr>
        <w:spacing w:before="240" w:after="60"/>
        <w:jc w:val="center"/>
        <w:outlineLvl w:val="0"/>
        <w:rPr>
          <w:b/>
          <w:bCs/>
          <w:i/>
          <w:sz w:val="22"/>
          <w:szCs w:val="22"/>
        </w:rPr>
      </w:pPr>
    </w:p>
    <w:sectPr w:rsidR="006741CC" w:rsidSect="00054D3F">
      <w:headerReference w:type="default" r:id="rId11"/>
      <w:pgSz w:w="11906" w:h="16838"/>
      <w:pgMar w:top="0" w:right="851" w:bottom="567" w:left="107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C85FD02" w14:textId="77777777" w:rsidR="004B2685" w:rsidRDefault="004B2685">
      <w:r>
        <w:separator/>
      </w:r>
    </w:p>
  </w:endnote>
  <w:endnote w:type="continuationSeparator" w:id="0">
    <w:p w14:paraId="640BE78F" w14:textId="77777777" w:rsidR="004B2685" w:rsidRDefault="004B26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OpenSymbol">
    <w:charset w:val="00"/>
    <w:family w:val="auto"/>
    <w:pitch w:val="variable"/>
    <w:sig w:usb0="800000AF" w:usb1="1001ECEA" w:usb2="00000000" w:usb3="00000000" w:csb0="00000001"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Lucida Sans Unicode">
    <w:panose1 w:val="020B0602030504020204"/>
    <w:charset w:val="CC"/>
    <w:family w:val="swiss"/>
    <w:pitch w:val="variable"/>
    <w:sig w:usb0="80000AFF" w:usb1="0000396B" w:usb2="00000000" w:usb3="00000000" w:csb0="000000BF" w:csb1="00000000"/>
  </w:font>
  <w:font w:name="Times New Roman CYR">
    <w:panose1 w:val="02020603050405020304"/>
    <w:charset w:val="CC"/>
    <w:family w:val="roman"/>
    <w:pitch w:val="variable"/>
    <w:sig w:usb0="E0002AFF" w:usb1="C0007841" w:usb2="00000009" w:usb3="00000000" w:csb0="000001FF" w:csb1="00000000"/>
  </w:font>
  <w:font w:name="MS Reference Sans Serif">
    <w:panose1 w:val="020B0604030504040204"/>
    <w:charset w:val="CC"/>
    <w:family w:val="swiss"/>
    <w:pitch w:val="variable"/>
    <w:sig w:usb0="20000287" w:usb1="00000000" w:usb2="00000000" w:usb3="00000000" w:csb0="0000019F" w:csb1="00000000"/>
  </w:font>
  <w:font w:name="Constantia">
    <w:panose1 w:val="02030602050306030303"/>
    <w:charset w:val="CC"/>
    <w:family w:val="roman"/>
    <w:pitch w:val="variable"/>
    <w:sig w:usb0="A00002EF" w:usb1="4000204B"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Liberation Serif">
    <w:altName w:val="Times New Roman"/>
    <w:panose1 w:val="00000000000000000000"/>
    <w:charset w:val="CC"/>
    <w:family w:val="roman"/>
    <w:notTrueType/>
    <w:pitch w:val="variable"/>
    <w:sig w:usb0="00000201" w:usb1="00000000" w:usb2="00000000" w:usb3="00000000" w:csb0="00000004" w:csb1="00000000"/>
  </w:font>
  <w:font w:name="Sylfaen">
    <w:panose1 w:val="010A0502050306030303"/>
    <w:charset w:val="CC"/>
    <w:family w:val="roman"/>
    <w:pitch w:val="variable"/>
    <w:sig w:usb0="04000687" w:usb1="00000000" w:usb2="00000000" w:usb3="00000000" w:csb0="0000009F" w:csb1="00000000"/>
  </w:font>
  <w:font w:name="Liberation Sans">
    <w:altName w:val="Arial"/>
    <w:charset w:val="CC"/>
    <w:family w:val="swiss"/>
    <w:pitch w:val="variable"/>
    <w:sig w:usb0="00000000"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Arial CYR">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1E0833" w14:textId="77777777" w:rsidR="006741CC" w:rsidRDefault="006741CC" w:rsidP="002C69E2">
    <w:pPr>
      <w:pStyle w:val="ad"/>
      <w:framePr w:wrap="around" w:vAnchor="text" w:hAnchor="margin" w:xAlign="center" w:y="1"/>
      <w:rPr>
        <w:rStyle w:val="af8"/>
      </w:rPr>
    </w:pPr>
    <w:r>
      <w:rPr>
        <w:rStyle w:val="af8"/>
      </w:rPr>
      <w:fldChar w:fldCharType="begin"/>
    </w:r>
    <w:r>
      <w:rPr>
        <w:rStyle w:val="af8"/>
      </w:rPr>
      <w:instrText xml:space="preserve">PAGE  </w:instrText>
    </w:r>
    <w:r>
      <w:rPr>
        <w:rStyle w:val="af8"/>
      </w:rPr>
      <w:fldChar w:fldCharType="end"/>
    </w:r>
  </w:p>
  <w:p w14:paraId="612D8BAE" w14:textId="77777777" w:rsidR="006741CC" w:rsidRDefault="006741CC">
    <w:pPr>
      <w:pStyle w:val="ad"/>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2C3019" w14:textId="77777777" w:rsidR="006741CC" w:rsidRDefault="006741CC" w:rsidP="002C69E2">
    <w:pPr>
      <w:pStyle w:val="ad"/>
      <w:jc w:val="center"/>
      <w:rPr>
        <w:rStyle w:val="af8"/>
      </w:rPr>
    </w:pPr>
    <w:r>
      <w:rPr>
        <w:rStyle w:val="af8"/>
      </w:rPr>
      <w:fldChar w:fldCharType="begin"/>
    </w:r>
    <w:r>
      <w:rPr>
        <w:rStyle w:val="af8"/>
      </w:rPr>
      <w:instrText xml:space="preserve">PAGE  </w:instrText>
    </w:r>
    <w:r>
      <w:rPr>
        <w:rStyle w:val="af8"/>
      </w:rPr>
      <w:fldChar w:fldCharType="separate"/>
    </w:r>
    <w:r>
      <w:rPr>
        <w:rStyle w:val="af8"/>
        <w:noProof/>
      </w:rPr>
      <w:t>3</w:t>
    </w:r>
    <w:r>
      <w:rPr>
        <w:rStyle w:val="af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83C83D4" w14:textId="77777777" w:rsidR="004B2685" w:rsidRDefault="004B2685">
      <w:r>
        <w:separator/>
      </w:r>
    </w:p>
  </w:footnote>
  <w:footnote w:type="continuationSeparator" w:id="0">
    <w:p w14:paraId="5CA35220" w14:textId="77777777" w:rsidR="004B2685" w:rsidRDefault="004B268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BD0DCB" w14:textId="77777777" w:rsidR="008652EA" w:rsidRDefault="005E54AA" w:rsidP="00986E05">
    <w:pPr>
      <w:pStyle w:val="a1"/>
      <w:framePr w:wrap="around" w:vAnchor="text" w:hAnchor="margin" w:xAlign="center" w:y="1"/>
      <w:rPr>
        <w:rStyle w:val="af8"/>
      </w:rPr>
    </w:pPr>
    <w:r>
      <w:rPr>
        <w:rStyle w:val="af8"/>
      </w:rPr>
      <w:fldChar w:fldCharType="begin"/>
    </w:r>
    <w:r w:rsidR="008652EA">
      <w:rPr>
        <w:rStyle w:val="af8"/>
      </w:rPr>
      <w:instrText xml:space="preserve">PAGE  </w:instrText>
    </w:r>
    <w:r>
      <w:rPr>
        <w:rStyle w:val="af8"/>
      </w:rPr>
      <w:fldChar w:fldCharType="separate"/>
    </w:r>
    <w:r w:rsidR="00472229">
      <w:rPr>
        <w:rStyle w:val="af8"/>
        <w:noProof/>
      </w:rPr>
      <w:t>48</w:t>
    </w:r>
    <w:r>
      <w:rPr>
        <w:rStyle w:val="af8"/>
      </w:rPr>
      <w:fldChar w:fldCharType="end"/>
    </w:r>
  </w:p>
  <w:p w14:paraId="42C7057B" w14:textId="77777777" w:rsidR="008652EA" w:rsidRPr="00DC3775" w:rsidRDefault="008652EA" w:rsidP="00986E05">
    <w:pPr>
      <w:pStyle w:val="a1"/>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2"/>
    <w:multiLevelType w:val="multilevel"/>
    <w:tmpl w:val="00000002"/>
    <w:name w:val="WW8Num3"/>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 w15:restartNumberingAfterBreak="0">
    <w:nsid w:val="00000003"/>
    <w:multiLevelType w:val="multilevel"/>
    <w:tmpl w:val="00000003"/>
    <w:name w:val="WW8Num4"/>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Symbol" w:hAnsi="Symbol" w:cs="OpenSymbol"/>
      </w:rPr>
    </w:lvl>
    <w:lvl w:ilvl="2">
      <w:start w:val="1"/>
      <w:numFmt w:val="bullet"/>
      <w:lvlText w:val=""/>
      <w:lvlJc w:val="left"/>
      <w:pPr>
        <w:tabs>
          <w:tab w:val="num" w:pos="1440"/>
        </w:tabs>
        <w:ind w:left="1440" w:hanging="360"/>
      </w:pPr>
      <w:rPr>
        <w:rFonts w:ascii="Symbol" w:hAnsi="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Symbol" w:hAnsi="Symbol" w:cs="OpenSymbol"/>
      </w:rPr>
    </w:lvl>
    <w:lvl w:ilvl="5">
      <w:start w:val="1"/>
      <w:numFmt w:val="bullet"/>
      <w:lvlText w:val=""/>
      <w:lvlJc w:val="left"/>
      <w:pPr>
        <w:tabs>
          <w:tab w:val="num" w:pos="2520"/>
        </w:tabs>
        <w:ind w:left="2520" w:hanging="360"/>
      </w:pPr>
      <w:rPr>
        <w:rFonts w:ascii="Symbol" w:hAnsi="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Symbol" w:hAnsi="Symbol" w:cs="OpenSymbol"/>
      </w:rPr>
    </w:lvl>
    <w:lvl w:ilvl="8">
      <w:start w:val="1"/>
      <w:numFmt w:val="bullet"/>
      <w:lvlText w:val=""/>
      <w:lvlJc w:val="left"/>
      <w:pPr>
        <w:tabs>
          <w:tab w:val="num" w:pos="3600"/>
        </w:tabs>
        <w:ind w:left="3600" w:hanging="360"/>
      </w:pPr>
      <w:rPr>
        <w:rFonts w:ascii="Symbol" w:hAnsi="Symbol" w:cs="OpenSymbol"/>
      </w:rPr>
    </w:lvl>
  </w:abstractNum>
  <w:abstractNum w:abstractNumId="2" w15:restartNumberingAfterBreak="0">
    <w:nsid w:val="00000004"/>
    <w:multiLevelType w:val="multilevel"/>
    <w:tmpl w:val="00000004"/>
    <w:name w:val="WW8Num5"/>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 w15:restartNumberingAfterBreak="0">
    <w:nsid w:val="027E4B64"/>
    <w:multiLevelType w:val="hybridMultilevel"/>
    <w:tmpl w:val="77DE0F44"/>
    <w:lvl w:ilvl="0" w:tplc="D814F542">
      <w:start w:val="1"/>
      <w:numFmt w:val="decimal"/>
      <w:lvlText w:val="%1."/>
      <w:lvlJc w:val="left"/>
      <w:pPr>
        <w:tabs>
          <w:tab w:val="num" w:pos="363"/>
        </w:tabs>
        <w:ind w:left="363" w:hanging="360"/>
      </w:pPr>
      <w:rPr>
        <w:rFonts w:hint="default"/>
      </w:rPr>
    </w:lvl>
    <w:lvl w:ilvl="1" w:tplc="04190019" w:tentative="1">
      <w:start w:val="1"/>
      <w:numFmt w:val="lowerLetter"/>
      <w:lvlText w:val="%2."/>
      <w:lvlJc w:val="left"/>
      <w:pPr>
        <w:tabs>
          <w:tab w:val="num" w:pos="1083"/>
        </w:tabs>
        <w:ind w:left="1083" w:hanging="360"/>
      </w:pPr>
    </w:lvl>
    <w:lvl w:ilvl="2" w:tplc="0419001B" w:tentative="1">
      <w:start w:val="1"/>
      <w:numFmt w:val="lowerRoman"/>
      <w:lvlText w:val="%3."/>
      <w:lvlJc w:val="right"/>
      <w:pPr>
        <w:tabs>
          <w:tab w:val="num" w:pos="1803"/>
        </w:tabs>
        <w:ind w:left="1803" w:hanging="180"/>
      </w:pPr>
    </w:lvl>
    <w:lvl w:ilvl="3" w:tplc="0419000F" w:tentative="1">
      <w:start w:val="1"/>
      <w:numFmt w:val="decimal"/>
      <w:lvlText w:val="%4."/>
      <w:lvlJc w:val="left"/>
      <w:pPr>
        <w:tabs>
          <w:tab w:val="num" w:pos="2523"/>
        </w:tabs>
        <w:ind w:left="2523" w:hanging="360"/>
      </w:pPr>
    </w:lvl>
    <w:lvl w:ilvl="4" w:tplc="04190019" w:tentative="1">
      <w:start w:val="1"/>
      <w:numFmt w:val="lowerLetter"/>
      <w:lvlText w:val="%5."/>
      <w:lvlJc w:val="left"/>
      <w:pPr>
        <w:tabs>
          <w:tab w:val="num" w:pos="3243"/>
        </w:tabs>
        <w:ind w:left="3243" w:hanging="360"/>
      </w:pPr>
    </w:lvl>
    <w:lvl w:ilvl="5" w:tplc="0419001B">
      <w:start w:val="1"/>
      <w:numFmt w:val="lowerRoman"/>
      <w:lvlText w:val="%6."/>
      <w:lvlJc w:val="right"/>
      <w:pPr>
        <w:tabs>
          <w:tab w:val="num" w:pos="3963"/>
        </w:tabs>
        <w:ind w:left="3963" w:hanging="180"/>
      </w:pPr>
    </w:lvl>
    <w:lvl w:ilvl="6" w:tplc="0419000F" w:tentative="1">
      <w:start w:val="1"/>
      <w:numFmt w:val="decimal"/>
      <w:lvlText w:val="%7."/>
      <w:lvlJc w:val="left"/>
      <w:pPr>
        <w:tabs>
          <w:tab w:val="num" w:pos="4683"/>
        </w:tabs>
        <w:ind w:left="4683" w:hanging="360"/>
      </w:pPr>
    </w:lvl>
    <w:lvl w:ilvl="7" w:tplc="04190019" w:tentative="1">
      <w:start w:val="1"/>
      <w:numFmt w:val="lowerLetter"/>
      <w:lvlText w:val="%8."/>
      <w:lvlJc w:val="left"/>
      <w:pPr>
        <w:tabs>
          <w:tab w:val="num" w:pos="5403"/>
        </w:tabs>
        <w:ind w:left="5403" w:hanging="360"/>
      </w:pPr>
    </w:lvl>
    <w:lvl w:ilvl="8" w:tplc="0419001B" w:tentative="1">
      <w:start w:val="1"/>
      <w:numFmt w:val="lowerRoman"/>
      <w:lvlText w:val="%9."/>
      <w:lvlJc w:val="right"/>
      <w:pPr>
        <w:tabs>
          <w:tab w:val="num" w:pos="6123"/>
        </w:tabs>
        <w:ind w:left="6123" w:hanging="180"/>
      </w:pPr>
    </w:lvl>
  </w:abstractNum>
  <w:abstractNum w:abstractNumId="4" w15:restartNumberingAfterBreak="0">
    <w:nsid w:val="02A4757A"/>
    <w:multiLevelType w:val="multilevel"/>
    <w:tmpl w:val="AA74A334"/>
    <w:lvl w:ilvl="0">
      <w:start w:val="1"/>
      <w:numFmt w:val="none"/>
      <w:suff w:val="nothing"/>
      <w:lvlText w:val=""/>
      <w:lvlJc w:val="left"/>
      <w:pPr>
        <w:ind w:left="0" w:firstLine="0"/>
      </w:pPr>
      <w:rPr>
        <w:rFonts w:hint="default"/>
      </w:rPr>
    </w:lvl>
    <w:lvl w:ilvl="1">
      <w:start w:val="1"/>
      <w:numFmt w:val="none"/>
      <w:lvlRestart w:val="0"/>
      <w:suff w:val="nothing"/>
      <w:lvlText w:val=""/>
      <w:lvlJc w:val="left"/>
      <w:pPr>
        <w:ind w:left="0" w:firstLine="0"/>
      </w:pPr>
      <w:rPr>
        <w:rFonts w:hint="default"/>
        <w:sz w:val="24"/>
      </w:rPr>
    </w:lvl>
    <w:lvl w:ilvl="2">
      <w:start w:val="1"/>
      <w:numFmt w:val="decimal"/>
      <w:suff w:val="space"/>
      <w:lvlText w:val="Глава %3."/>
      <w:lvlJc w:val="left"/>
      <w:pPr>
        <w:ind w:left="1701" w:hanging="1134"/>
      </w:pPr>
      <w:rPr>
        <w:rFonts w:ascii="Times New Roman" w:hAnsi="Times New Roman" w:hint="default"/>
        <w:b/>
        <w:i w:val="0"/>
        <w:sz w:val="28"/>
        <w:szCs w:val="28"/>
      </w:rPr>
    </w:lvl>
    <w:lvl w:ilvl="3">
      <w:start w:val="1"/>
      <w:numFmt w:val="decimal"/>
      <w:lvlRestart w:val="2"/>
      <w:suff w:val="nothing"/>
      <w:lvlText w:val="Статья %4"/>
      <w:lvlJc w:val="left"/>
      <w:pPr>
        <w:ind w:left="1701" w:hanging="1134"/>
      </w:pPr>
      <w:rPr>
        <w:rFonts w:ascii="Times New Roman" w:hAnsi="Times New Roman" w:hint="default"/>
        <w:b/>
        <w:i w:val="0"/>
        <w:sz w:val="24"/>
        <w:szCs w:val="24"/>
      </w:rPr>
    </w:lvl>
    <w:lvl w:ilvl="4">
      <w:start w:val="1"/>
      <w:numFmt w:val="none"/>
      <w:lvlRestart w:val="0"/>
      <w:suff w:val="nothing"/>
      <w:lvlText w:val="%5"/>
      <w:lvlJc w:val="left"/>
      <w:pPr>
        <w:ind w:left="284" w:firstLine="0"/>
      </w:pPr>
      <w:rPr>
        <w:rFonts w:hint="default"/>
      </w:rPr>
    </w:lvl>
    <w:lvl w:ilvl="5">
      <w:start w:val="1"/>
      <w:numFmt w:val="decimal"/>
      <w:lvlText w:val="%6."/>
      <w:lvlJc w:val="left"/>
      <w:pPr>
        <w:tabs>
          <w:tab w:val="num" w:pos="927"/>
        </w:tabs>
        <w:ind w:left="0" w:firstLine="567"/>
      </w:pPr>
      <w:rPr>
        <w:rFonts w:hint="default"/>
      </w:rPr>
    </w:lvl>
    <w:lvl w:ilvl="6">
      <w:start w:val="1"/>
      <w:numFmt w:val="decimal"/>
      <w:suff w:val="space"/>
      <w:lvlText w:val="%7) "/>
      <w:lvlJc w:val="left"/>
      <w:pPr>
        <w:ind w:left="284" w:firstLine="283"/>
      </w:pPr>
      <w:rPr>
        <w:rFonts w:hint="default"/>
      </w:rPr>
    </w:lvl>
    <w:lvl w:ilvl="7">
      <w:start w:val="1"/>
      <w:numFmt w:val="russianLower"/>
      <w:suff w:val="space"/>
      <w:lvlText w:val="%8)"/>
      <w:lvlJc w:val="left"/>
      <w:pPr>
        <w:ind w:left="567" w:firstLine="284"/>
      </w:pPr>
      <w:rPr>
        <w:rFonts w:ascii="Times New Roman" w:hAnsi="Times New Roman" w:hint="default"/>
        <w:b w:val="0"/>
        <w:i w:val="0"/>
        <w:sz w:val="24"/>
        <w:szCs w:val="24"/>
      </w:rPr>
    </w:lvl>
    <w:lvl w:ilvl="8">
      <w:start w:val="1"/>
      <w:numFmt w:val="none"/>
      <w:lvlRestart w:val="0"/>
      <w:suff w:val="nothing"/>
      <w:lvlText w:val=""/>
      <w:lvlJc w:val="left"/>
      <w:pPr>
        <w:ind w:left="284" w:firstLine="0"/>
      </w:pPr>
      <w:rPr>
        <w:rFonts w:hint="default"/>
      </w:rPr>
    </w:lvl>
  </w:abstractNum>
  <w:abstractNum w:abstractNumId="5" w15:restartNumberingAfterBreak="0">
    <w:nsid w:val="035A5090"/>
    <w:multiLevelType w:val="hybridMultilevel"/>
    <w:tmpl w:val="19A2D9FE"/>
    <w:lvl w:ilvl="0" w:tplc="0419000F">
      <w:start w:val="3"/>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6" w15:restartNumberingAfterBreak="0">
    <w:nsid w:val="057B6735"/>
    <w:multiLevelType w:val="hybridMultilevel"/>
    <w:tmpl w:val="4DFE94D6"/>
    <w:lvl w:ilvl="0" w:tplc="04190001">
      <w:start w:val="1"/>
      <w:numFmt w:val="bullet"/>
      <w:lvlText w:val=""/>
      <w:lvlJc w:val="left"/>
      <w:pPr>
        <w:tabs>
          <w:tab w:val="num" w:pos="1800"/>
        </w:tabs>
        <w:ind w:left="1800" w:hanging="360"/>
      </w:pPr>
      <w:rPr>
        <w:rFonts w:ascii="Symbol" w:hAnsi="Symbol" w:hint="default"/>
      </w:rPr>
    </w:lvl>
    <w:lvl w:ilvl="1" w:tplc="04190003" w:tentative="1">
      <w:start w:val="1"/>
      <w:numFmt w:val="bullet"/>
      <w:lvlText w:val="o"/>
      <w:lvlJc w:val="left"/>
      <w:pPr>
        <w:tabs>
          <w:tab w:val="num" w:pos="2520"/>
        </w:tabs>
        <w:ind w:left="2520" w:hanging="360"/>
      </w:pPr>
      <w:rPr>
        <w:rFonts w:ascii="Courier New" w:hAnsi="Courier New" w:cs="Courier New" w:hint="default"/>
      </w:rPr>
    </w:lvl>
    <w:lvl w:ilvl="2" w:tplc="04190005" w:tentative="1">
      <w:start w:val="1"/>
      <w:numFmt w:val="bullet"/>
      <w:lvlText w:val=""/>
      <w:lvlJc w:val="left"/>
      <w:pPr>
        <w:tabs>
          <w:tab w:val="num" w:pos="3240"/>
        </w:tabs>
        <w:ind w:left="3240" w:hanging="360"/>
      </w:pPr>
      <w:rPr>
        <w:rFonts w:ascii="Wingdings" w:hAnsi="Wingdings" w:hint="default"/>
      </w:rPr>
    </w:lvl>
    <w:lvl w:ilvl="3" w:tplc="04190001" w:tentative="1">
      <w:start w:val="1"/>
      <w:numFmt w:val="bullet"/>
      <w:lvlText w:val=""/>
      <w:lvlJc w:val="left"/>
      <w:pPr>
        <w:tabs>
          <w:tab w:val="num" w:pos="3960"/>
        </w:tabs>
        <w:ind w:left="3960" w:hanging="360"/>
      </w:pPr>
      <w:rPr>
        <w:rFonts w:ascii="Symbol" w:hAnsi="Symbol" w:hint="default"/>
      </w:rPr>
    </w:lvl>
    <w:lvl w:ilvl="4" w:tplc="04190003" w:tentative="1">
      <w:start w:val="1"/>
      <w:numFmt w:val="bullet"/>
      <w:lvlText w:val="o"/>
      <w:lvlJc w:val="left"/>
      <w:pPr>
        <w:tabs>
          <w:tab w:val="num" w:pos="4680"/>
        </w:tabs>
        <w:ind w:left="4680" w:hanging="360"/>
      </w:pPr>
      <w:rPr>
        <w:rFonts w:ascii="Courier New" w:hAnsi="Courier New" w:cs="Courier New" w:hint="default"/>
      </w:rPr>
    </w:lvl>
    <w:lvl w:ilvl="5" w:tplc="04190005" w:tentative="1">
      <w:start w:val="1"/>
      <w:numFmt w:val="bullet"/>
      <w:lvlText w:val=""/>
      <w:lvlJc w:val="left"/>
      <w:pPr>
        <w:tabs>
          <w:tab w:val="num" w:pos="5400"/>
        </w:tabs>
        <w:ind w:left="5400" w:hanging="360"/>
      </w:pPr>
      <w:rPr>
        <w:rFonts w:ascii="Wingdings" w:hAnsi="Wingdings" w:hint="default"/>
      </w:rPr>
    </w:lvl>
    <w:lvl w:ilvl="6" w:tplc="04190001" w:tentative="1">
      <w:start w:val="1"/>
      <w:numFmt w:val="bullet"/>
      <w:lvlText w:val=""/>
      <w:lvlJc w:val="left"/>
      <w:pPr>
        <w:tabs>
          <w:tab w:val="num" w:pos="6120"/>
        </w:tabs>
        <w:ind w:left="6120" w:hanging="360"/>
      </w:pPr>
      <w:rPr>
        <w:rFonts w:ascii="Symbol" w:hAnsi="Symbol" w:hint="default"/>
      </w:rPr>
    </w:lvl>
    <w:lvl w:ilvl="7" w:tplc="04190003" w:tentative="1">
      <w:start w:val="1"/>
      <w:numFmt w:val="bullet"/>
      <w:lvlText w:val="o"/>
      <w:lvlJc w:val="left"/>
      <w:pPr>
        <w:tabs>
          <w:tab w:val="num" w:pos="6840"/>
        </w:tabs>
        <w:ind w:left="6840" w:hanging="360"/>
      </w:pPr>
      <w:rPr>
        <w:rFonts w:ascii="Courier New" w:hAnsi="Courier New" w:cs="Courier New" w:hint="default"/>
      </w:rPr>
    </w:lvl>
    <w:lvl w:ilvl="8" w:tplc="04190005" w:tentative="1">
      <w:start w:val="1"/>
      <w:numFmt w:val="bullet"/>
      <w:lvlText w:val=""/>
      <w:lvlJc w:val="left"/>
      <w:pPr>
        <w:tabs>
          <w:tab w:val="num" w:pos="7560"/>
        </w:tabs>
        <w:ind w:left="7560" w:hanging="360"/>
      </w:pPr>
      <w:rPr>
        <w:rFonts w:ascii="Wingdings" w:hAnsi="Wingdings" w:hint="default"/>
      </w:rPr>
    </w:lvl>
  </w:abstractNum>
  <w:abstractNum w:abstractNumId="7" w15:restartNumberingAfterBreak="0">
    <w:nsid w:val="074C2DAE"/>
    <w:multiLevelType w:val="hybridMultilevel"/>
    <w:tmpl w:val="41CA5C8C"/>
    <w:lvl w:ilvl="0" w:tplc="D8DACDD8">
      <w:start w:val="1"/>
      <w:numFmt w:val="decimal"/>
      <w:lvlText w:val="%1."/>
      <w:lvlJc w:val="left"/>
      <w:pPr>
        <w:tabs>
          <w:tab w:val="num" w:pos="360"/>
        </w:tabs>
        <w:ind w:left="360" w:hanging="360"/>
      </w:pPr>
      <w:rPr>
        <w:rFonts w:hint="default"/>
      </w:rPr>
    </w:lvl>
    <w:lvl w:ilvl="1" w:tplc="94A877C0">
      <w:numFmt w:val="none"/>
      <w:lvlText w:val=""/>
      <w:lvlJc w:val="left"/>
      <w:pPr>
        <w:tabs>
          <w:tab w:val="num" w:pos="360"/>
        </w:tabs>
      </w:pPr>
    </w:lvl>
    <w:lvl w:ilvl="2" w:tplc="65FA8E68">
      <w:numFmt w:val="none"/>
      <w:lvlText w:val=""/>
      <w:lvlJc w:val="left"/>
      <w:pPr>
        <w:tabs>
          <w:tab w:val="num" w:pos="360"/>
        </w:tabs>
      </w:pPr>
    </w:lvl>
    <w:lvl w:ilvl="3" w:tplc="B3D6CAE8">
      <w:numFmt w:val="none"/>
      <w:lvlText w:val=""/>
      <w:lvlJc w:val="left"/>
      <w:pPr>
        <w:tabs>
          <w:tab w:val="num" w:pos="360"/>
        </w:tabs>
      </w:pPr>
    </w:lvl>
    <w:lvl w:ilvl="4" w:tplc="D982DC0C">
      <w:numFmt w:val="none"/>
      <w:lvlText w:val=""/>
      <w:lvlJc w:val="left"/>
      <w:pPr>
        <w:tabs>
          <w:tab w:val="num" w:pos="360"/>
        </w:tabs>
      </w:pPr>
    </w:lvl>
    <w:lvl w:ilvl="5" w:tplc="595EC4B6">
      <w:numFmt w:val="none"/>
      <w:lvlText w:val=""/>
      <w:lvlJc w:val="left"/>
      <w:pPr>
        <w:tabs>
          <w:tab w:val="num" w:pos="360"/>
        </w:tabs>
      </w:pPr>
    </w:lvl>
    <w:lvl w:ilvl="6" w:tplc="139A5DE0">
      <w:numFmt w:val="none"/>
      <w:lvlText w:val=""/>
      <w:lvlJc w:val="left"/>
      <w:pPr>
        <w:tabs>
          <w:tab w:val="num" w:pos="360"/>
        </w:tabs>
      </w:pPr>
    </w:lvl>
    <w:lvl w:ilvl="7" w:tplc="F77E5BC2">
      <w:numFmt w:val="none"/>
      <w:lvlText w:val=""/>
      <w:lvlJc w:val="left"/>
      <w:pPr>
        <w:tabs>
          <w:tab w:val="num" w:pos="360"/>
        </w:tabs>
      </w:pPr>
    </w:lvl>
    <w:lvl w:ilvl="8" w:tplc="78E67B54">
      <w:numFmt w:val="none"/>
      <w:lvlText w:val=""/>
      <w:lvlJc w:val="left"/>
      <w:pPr>
        <w:tabs>
          <w:tab w:val="num" w:pos="360"/>
        </w:tabs>
      </w:pPr>
    </w:lvl>
  </w:abstractNum>
  <w:abstractNum w:abstractNumId="8" w15:restartNumberingAfterBreak="0">
    <w:nsid w:val="0F2E0805"/>
    <w:multiLevelType w:val="multilevel"/>
    <w:tmpl w:val="86781BE2"/>
    <w:lvl w:ilvl="0">
      <w:start w:val="1"/>
      <w:numFmt w:val="decimal"/>
      <w:suff w:val="space"/>
      <w:lvlText w:val="%1."/>
      <w:lvlJc w:val="left"/>
      <w:pPr>
        <w:ind w:left="0" w:firstLine="0"/>
      </w:pPr>
      <w:rPr>
        <w:rFonts w:hint="default"/>
      </w:rPr>
    </w:lvl>
    <w:lvl w:ilvl="1">
      <w:start w:val="1"/>
      <w:numFmt w:val="decimal"/>
      <w:suff w:val="space"/>
      <w:lvlText w:val="%1.%2"/>
      <w:lvlJc w:val="left"/>
      <w:pPr>
        <w:ind w:left="0" w:firstLine="0"/>
      </w:pPr>
      <w:rPr>
        <w:rFonts w:hint="default"/>
      </w:rPr>
    </w:lvl>
    <w:lvl w:ilvl="2">
      <w:start w:val="1"/>
      <w:numFmt w:val="decimal"/>
      <w:suff w:val="space"/>
      <w:lvlText w:val="%1.%2.%3"/>
      <w:lvlJc w:val="left"/>
      <w:pPr>
        <w:ind w:left="567" w:hanging="567"/>
      </w:pPr>
      <w:rPr>
        <w:rFonts w:hint="default"/>
      </w:rPr>
    </w:lvl>
    <w:lvl w:ilvl="3">
      <w:start w:val="1"/>
      <w:numFmt w:val="decimal"/>
      <w:suff w:val="space"/>
      <w:lvlText w:val="%4)"/>
      <w:lvlJc w:val="left"/>
      <w:pPr>
        <w:ind w:left="567" w:firstLine="284"/>
      </w:pPr>
      <w:rPr>
        <w:rFonts w:hint="default"/>
      </w:rPr>
    </w:lvl>
    <w:lvl w:ilvl="4">
      <w:start w:val="1"/>
      <w:numFmt w:val="russianLower"/>
      <w:suff w:val="space"/>
      <w:lvlText w:val="%5)"/>
      <w:lvlJc w:val="left"/>
      <w:pPr>
        <w:ind w:left="851" w:firstLine="283"/>
      </w:pPr>
      <w:rPr>
        <w:rFonts w:hint="default"/>
      </w:rPr>
    </w:lvl>
    <w:lvl w:ilvl="5">
      <w:start w:val="1"/>
      <w:numFmt w:val="none"/>
      <w:lvlText w:val=""/>
      <w:lvlJc w:val="left"/>
      <w:pPr>
        <w:tabs>
          <w:tab w:val="num" w:pos="1990"/>
        </w:tabs>
        <w:ind w:left="1990" w:hanging="360"/>
      </w:pPr>
      <w:rPr>
        <w:rFonts w:hint="default"/>
      </w:rPr>
    </w:lvl>
    <w:lvl w:ilvl="6">
      <w:start w:val="1"/>
      <w:numFmt w:val="bullet"/>
      <w:lvlText w:val=""/>
      <w:lvlJc w:val="left"/>
      <w:pPr>
        <w:tabs>
          <w:tab w:val="num" w:pos="2350"/>
        </w:tabs>
        <w:ind w:left="2350" w:hanging="360"/>
      </w:pPr>
      <w:rPr>
        <w:rFonts w:ascii="Wingdings" w:hAnsi="Wingdings" w:hint="default"/>
      </w:rPr>
    </w:lvl>
    <w:lvl w:ilvl="7">
      <w:start w:val="1"/>
      <w:numFmt w:val="bullet"/>
      <w:lvlText w:val=""/>
      <w:lvlJc w:val="left"/>
      <w:pPr>
        <w:tabs>
          <w:tab w:val="num" w:pos="2710"/>
        </w:tabs>
        <w:ind w:left="2710" w:hanging="360"/>
      </w:pPr>
      <w:rPr>
        <w:rFonts w:ascii="Symbol" w:hAnsi="Symbol" w:hint="default"/>
      </w:rPr>
    </w:lvl>
    <w:lvl w:ilvl="8">
      <w:start w:val="1"/>
      <w:numFmt w:val="bullet"/>
      <w:lvlText w:val=""/>
      <w:lvlJc w:val="left"/>
      <w:pPr>
        <w:tabs>
          <w:tab w:val="num" w:pos="3070"/>
        </w:tabs>
        <w:ind w:left="3070" w:hanging="360"/>
      </w:pPr>
      <w:rPr>
        <w:rFonts w:ascii="Symbol" w:hAnsi="Symbol" w:hint="default"/>
      </w:rPr>
    </w:lvl>
  </w:abstractNum>
  <w:abstractNum w:abstractNumId="9" w15:restartNumberingAfterBreak="0">
    <w:nsid w:val="1168059D"/>
    <w:multiLevelType w:val="multilevel"/>
    <w:tmpl w:val="D5C0D9D2"/>
    <w:lvl w:ilvl="0">
      <w:start w:val="1"/>
      <w:numFmt w:val="none"/>
      <w:suff w:val="nothing"/>
      <w:lvlText w:val=""/>
      <w:lvlJc w:val="left"/>
      <w:pPr>
        <w:ind w:left="0" w:firstLine="0"/>
      </w:pPr>
      <w:rPr>
        <w:rFonts w:hint="default"/>
      </w:rPr>
    </w:lvl>
    <w:lvl w:ilvl="1">
      <w:start w:val="1"/>
      <w:numFmt w:val="none"/>
      <w:lvlRestart w:val="0"/>
      <w:suff w:val="nothing"/>
      <w:lvlText w:val=""/>
      <w:lvlJc w:val="left"/>
      <w:pPr>
        <w:ind w:left="0" w:firstLine="0"/>
      </w:pPr>
      <w:rPr>
        <w:rFonts w:hint="default"/>
        <w:sz w:val="24"/>
      </w:rPr>
    </w:lvl>
    <w:lvl w:ilvl="2">
      <w:start w:val="1"/>
      <w:numFmt w:val="decimal"/>
      <w:suff w:val="space"/>
      <w:lvlText w:val="Глава %3."/>
      <w:lvlJc w:val="left"/>
      <w:pPr>
        <w:ind w:left="1701" w:hanging="1134"/>
      </w:pPr>
      <w:rPr>
        <w:rFonts w:hint="default"/>
        <w:b/>
        <w:i w:val="0"/>
        <w:sz w:val="28"/>
        <w:szCs w:val="28"/>
      </w:rPr>
    </w:lvl>
    <w:lvl w:ilvl="3">
      <w:start w:val="1"/>
      <w:numFmt w:val="decimal"/>
      <w:lvlRestart w:val="2"/>
      <w:suff w:val="nothing"/>
      <w:lvlText w:val="Статья %4"/>
      <w:lvlJc w:val="left"/>
      <w:pPr>
        <w:ind w:left="1560" w:hanging="1134"/>
      </w:pPr>
      <w:rPr>
        <w:rFonts w:hint="default"/>
        <w:b/>
        <w:i w:val="0"/>
        <w:sz w:val="28"/>
        <w:szCs w:val="28"/>
      </w:rPr>
    </w:lvl>
    <w:lvl w:ilvl="4">
      <w:start w:val="1"/>
      <w:numFmt w:val="none"/>
      <w:lvlRestart w:val="0"/>
      <w:suff w:val="nothing"/>
      <w:lvlText w:val="%5"/>
      <w:lvlJc w:val="left"/>
      <w:pPr>
        <w:ind w:left="284" w:firstLine="0"/>
      </w:pPr>
      <w:rPr>
        <w:rFonts w:hint="default"/>
      </w:rPr>
    </w:lvl>
    <w:lvl w:ilvl="5">
      <w:start w:val="1"/>
      <w:numFmt w:val="decimal"/>
      <w:lvlText w:val="%6."/>
      <w:lvlJc w:val="left"/>
      <w:pPr>
        <w:tabs>
          <w:tab w:val="num" w:pos="540"/>
        </w:tabs>
        <w:ind w:left="-387" w:firstLine="567"/>
      </w:pPr>
      <w:rPr>
        <w:rFonts w:hint="default"/>
        <w:i w:val="0"/>
        <w:strike w:val="0"/>
      </w:rPr>
    </w:lvl>
    <w:lvl w:ilvl="6">
      <w:start w:val="1"/>
      <w:numFmt w:val="decimal"/>
      <w:suff w:val="space"/>
      <w:lvlText w:val="%7) "/>
      <w:lvlJc w:val="left"/>
      <w:pPr>
        <w:ind w:left="710" w:firstLine="283"/>
      </w:pPr>
      <w:rPr>
        <w:rFonts w:hint="default"/>
      </w:rPr>
    </w:lvl>
    <w:lvl w:ilvl="7">
      <w:start w:val="1"/>
      <w:numFmt w:val="russianLower"/>
      <w:suff w:val="space"/>
      <w:lvlText w:val="%8)"/>
      <w:lvlJc w:val="left"/>
      <w:pPr>
        <w:ind w:left="567" w:firstLine="284"/>
      </w:pPr>
      <w:rPr>
        <w:rFonts w:hint="default"/>
        <w:b w:val="0"/>
        <w:i w:val="0"/>
        <w:sz w:val="24"/>
        <w:szCs w:val="24"/>
      </w:rPr>
    </w:lvl>
    <w:lvl w:ilvl="8">
      <w:start w:val="1"/>
      <w:numFmt w:val="none"/>
      <w:lvlRestart w:val="0"/>
      <w:suff w:val="nothing"/>
      <w:lvlText w:val=""/>
      <w:lvlJc w:val="left"/>
      <w:pPr>
        <w:ind w:left="284" w:firstLine="0"/>
      </w:pPr>
      <w:rPr>
        <w:rFonts w:hint="default"/>
      </w:rPr>
    </w:lvl>
  </w:abstractNum>
  <w:abstractNum w:abstractNumId="10" w15:restartNumberingAfterBreak="0">
    <w:nsid w:val="15B445DF"/>
    <w:multiLevelType w:val="hybridMultilevel"/>
    <w:tmpl w:val="9FA4EFAA"/>
    <w:lvl w:ilvl="0" w:tplc="0419000F">
      <w:start w:val="2"/>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1" w15:restartNumberingAfterBreak="0">
    <w:nsid w:val="16EA4E27"/>
    <w:multiLevelType w:val="hybridMultilevel"/>
    <w:tmpl w:val="B658C3EE"/>
    <w:lvl w:ilvl="0" w:tplc="CADC06E4">
      <w:start w:val="1"/>
      <w:numFmt w:val="decimal"/>
      <w:lvlText w:val="%1."/>
      <w:lvlJc w:val="left"/>
      <w:pPr>
        <w:ind w:left="1560" w:hanging="360"/>
      </w:pPr>
      <w:rPr>
        <w:rFonts w:hint="default"/>
      </w:rPr>
    </w:lvl>
    <w:lvl w:ilvl="1" w:tplc="04190019" w:tentative="1">
      <w:start w:val="1"/>
      <w:numFmt w:val="lowerLetter"/>
      <w:lvlText w:val="%2."/>
      <w:lvlJc w:val="left"/>
      <w:pPr>
        <w:ind w:left="2280" w:hanging="360"/>
      </w:pPr>
    </w:lvl>
    <w:lvl w:ilvl="2" w:tplc="0419001B" w:tentative="1">
      <w:start w:val="1"/>
      <w:numFmt w:val="lowerRoman"/>
      <w:lvlText w:val="%3."/>
      <w:lvlJc w:val="right"/>
      <w:pPr>
        <w:ind w:left="3000" w:hanging="180"/>
      </w:pPr>
    </w:lvl>
    <w:lvl w:ilvl="3" w:tplc="0419000F" w:tentative="1">
      <w:start w:val="1"/>
      <w:numFmt w:val="decimal"/>
      <w:lvlText w:val="%4."/>
      <w:lvlJc w:val="left"/>
      <w:pPr>
        <w:ind w:left="3720" w:hanging="360"/>
      </w:pPr>
    </w:lvl>
    <w:lvl w:ilvl="4" w:tplc="04190019" w:tentative="1">
      <w:start w:val="1"/>
      <w:numFmt w:val="lowerLetter"/>
      <w:lvlText w:val="%5."/>
      <w:lvlJc w:val="left"/>
      <w:pPr>
        <w:ind w:left="4440" w:hanging="360"/>
      </w:pPr>
    </w:lvl>
    <w:lvl w:ilvl="5" w:tplc="0419001B" w:tentative="1">
      <w:start w:val="1"/>
      <w:numFmt w:val="lowerRoman"/>
      <w:lvlText w:val="%6."/>
      <w:lvlJc w:val="right"/>
      <w:pPr>
        <w:ind w:left="5160" w:hanging="180"/>
      </w:pPr>
    </w:lvl>
    <w:lvl w:ilvl="6" w:tplc="0419000F" w:tentative="1">
      <w:start w:val="1"/>
      <w:numFmt w:val="decimal"/>
      <w:lvlText w:val="%7."/>
      <w:lvlJc w:val="left"/>
      <w:pPr>
        <w:ind w:left="5880" w:hanging="360"/>
      </w:pPr>
    </w:lvl>
    <w:lvl w:ilvl="7" w:tplc="04190019" w:tentative="1">
      <w:start w:val="1"/>
      <w:numFmt w:val="lowerLetter"/>
      <w:lvlText w:val="%8."/>
      <w:lvlJc w:val="left"/>
      <w:pPr>
        <w:ind w:left="6600" w:hanging="360"/>
      </w:pPr>
    </w:lvl>
    <w:lvl w:ilvl="8" w:tplc="0419001B" w:tentative="1">
      <w:start w:val="1"/>
      <w:numFmt w:val="lowerRoman"/>
      <w:lvlText w:val="%9."/>
      <w:lvlJc w:val="right"/>
      <w:pPr>
        <w:ind w:left="7320" w:hanging="180"/>
      </w:pPr>
    </w:lvl>
  </w:abstractNum>
  <w:abstractNum w:abstractNumId="12" w15:restartNumberingAfterBreak="0">
    <w:nsid w:val="1783436E"/>
    <w:multiLevelType w:val="multilevel"/>
    <w:tmpl w:val="585E9B14"/>
    <w:lvl w:ilvl="0">
      <w:start w:val="1"/>
      <w:numFmt w:val="upperRoman"/>
      <w:suff w:val="space"/>
      <w:lvlText w:val="Глава %1."/>
      <w:lvlJc w:val="left"/>
      <w:pPr>
        <w:ind w:left="2127" w:hanging="1418"/>
      </w:pPr>
    </w:lvl>
    <w:lvl w:ilvl="1">
      <w:start w:val="1"/>
      <w:numFmt w:val="decimal"/>
      <w:lvlRestart w:val="0"/>
      <w:suff w:val="space"/>
      <w:lvlText w:val="Статья %2."/>
      <w:lvlJc w:val="left"/>
      <w:pPr>
        <w:ind w:left="1985" w:hanging="1276"/>
      </w:pPr>
      <w:rPr>
        <w:sz w:val="24"/>
      </w:rPr>
    </w:lvl>
    <w:lvl w:ilvl="2">
      <w:start w:val="1"/>
      <w:numFmt w:val="decimal"/>
      <w:lvlText w:val="%3."/>
      <w:lvlJc w:val="left"/>
      <w:pPr>
        <w:tabs>
          <w:tab w:val="num" w:pos="1097"/>
        </w:tabs>
        <w:ind w:left="0" w:firstLine="737"/>
      </w:pPr>
    </w:lvl>
    <w:lvl w:ilvl="3">
      <w:start w:val="1"/>
      <w:numFmt w:val="decimal"/>
      <w:lvlText w:val="%4)"/>
      <w:lvlJc w:val="left"/>
      <w:pPr>
        <w:tabs>
          <w:tab w:val="num" w:pos="1324"/>
        </w:tabs>
        <w:ind w:left="340" w:firstLine="624"/>
      </w:pPr>
    </w:lvl>
    <w:lvl w:ilvl="4">
      <w:start w:val="1"/>
      <w:numFmt w:val="none"/>
      <w:lvlRestart w:val="0"/>
      <w:suff w:val="nothing"/>
      <w:lvlText w:val=""/>
      <w:lvlJc w:val="left"/>
      <w:pPr>
        <w:ind w:left="0" w:firstLine="0"/>
      </w:pPr>
    </w:lvl>
    <w:lvl w:ilvl="5">
      <w:start w:val="1"/>
      <w:numFmt w:val="none"/>
      <w:lvlText w:val=""/>
      <w:lvlJc w:val="left"/>
      <w:pPr>
        <w:tabs>
          <w:tab w:val="num" w:pos="3542"/>
        </w:tabs>
        <w:ind w:left="3542" w:hanging="708"/>
      </w:pPr>
    </w:lvl>
    <w:lvl w:ilvl="6">
      <w:start w:val="1"/>
      <w:numFmt w:val="none"/>
      <w:pStyle w:val="7"/>
      <w:lvlText w:val=""/>
      <w:lvlJc w:val="left"/>
      <w:pPr>
        <w:tabs>
          <w:tab w:val="num" w:pos="4250"/>
        </w:tabs>
        <w:ind w:left="4250" w:hanging="708"/>
      </w:pPr>
    </w:lvl>
    <w:lvl w:ilvl="7">
      <w:start w:val="1"/>
      <w:numFmt w:val="none"/>
      <w:lvlText w:val=""/>
      <w:lvlJc w:val="left"/>
      <w:pPr>
        <w:tabs>
          <w:tab w:val="num" w:pos="4958"/>
        </w:tabs>
        <w:ind w:left="4958" w:hanging="708"/>
      </w:pPr>
    </w:lvl>
    <w:lvl w:ilvl="8">
      <w:start w:val="1"/>
      <w:numFmt w:val="none"/>
      <w:lvlRestart w:val="0"/>
      <w:pStyle w:val="9"/>
      <w:suff w:val="nothing"/>
      <w:lvlText w:val=""/>
      <w:lvlJc w:val="left"/>
      <w:pPr>
        <w:ind w:left="0" w:firstLine="4958"/>
      </w:pPr>
    </w:lvl>
  </w:abstractNum>
  <w:abstractNum w:abstractNumId="13" w15:restartNumberingAfterBreak="0">
    <w:nsid w:val="1D5D1FD7"/>
    <w:multiLevelType w:val="hybridMultilevel"/>
    <w:tmpl w:val="5CC2E2B6"/>
    <w:lvl w:ilvl="0" w:tplc="04190001">
      <w:start w:val="1"/>
      <w:numFmt w:val="bullet"/>
      <w:lvlText w:val=""/>
      <w:lvlJc w:val="left"/>
      <w:pPr>
        <w:tabs>
          <w:tab w:val="num" w:pos="1456"/>
        </w:tabs>
        <w:ind w:left="1456" w:hanging="360"/>
      </w:pPr>
      <w:rPr>
        <w:rFonts w:ascii="Symbol" w:hAnsi="Symbol" w:hint="default"/>
      </w:rPr>
    </w:lvl>
    <w:lvl w:ilvl="1" w:tplc="04190003" w:tentative="1">
      <w:start w:val="1"/>
      <w:numFmt w:val="bullet"/>
      <w:lvlText w:val="o"/>
      <w:lvlJc w:val="left"/>
      <w:pPr>
        <w:tabs>
          <w:tab w:val="num" w:pos="2176"/>
        </w:tabs>
        <w:ind w:left="2176" w:hanging="360"/>
      </w:pPr>
      <w:rPr>
        <w:rFonts w:ascii="Courier New" w:hAnsi="Courier New" w:cs="Courier New" w:hint="default"/>
      </w:rPr>
    </w:lvl>
    <w:lvl w:ilvl="2" w:tplc="04190005" w:tentative="1">
      <w:start w:val="1"/>
      <w:numFmt w:val="bullet"/>
      <w:lvlText w:val=""/>
      <w:lvlJc w:val="left"/>
      <w:pPr>
        <w:tabs>
          <w:tab w:val="num" w:pos="2896"/>
        </w:tabs>
        <w:ind w:left="2896" w:hanging="360"/>
      </w:pPr>
      <w:rPr>
        <w:rFonts w:ascii="Wingdings" w:hAnsi="Wingdings" w:hint="default"/>
      </w:rPr>
    </w:lvl>
    <w:lvl w:ilvl="3" w:tplc="04190001" w:tentative="1">
      <w:start w:val="1"/>
      <w:numFmt w:val="bullet"/>
      <w:lvlText w:val=""/>
      <w:lvlJc w:val="left"/>
      <w:pPr>
        <w:tabs>
          <w:tab w:val="num" w:pos="3616"/>
        </w:tabs>
        <w:ind w:left="3616" w:hanging="360"/>
      </w:pPr>
      <w:rPr>
        <w:rFonts w:ascii="Symbol" w:hAnsi="Symbol" w:hint="default"/>
      </w:rPr>
    </w:lvl>
    <w:lvl w:ilvl="4" w:tplc="04190003" w:tentative="1">
      <w:start w:val="1"/>
      <w:numFmt w:val="bullet"/>
      <w:lvlText w:val="o"/>
      <w:lvlJc w:val="left"/>
      <w:pPr>
        <w:tabs>
          <w:tab w:val="num" w:pos="4336"/>
        </w:tabs>
        <w:ind w:left="4336" w:hanging="360"/>
      </w:pPr>
      <w:rPr>
        <w:rFonts w:ascii="Courier New" w:hAnsi="Courier New" w:cs="Courier New" w:hint="default"/>
      </w:rPr>
    </w:lvl>
    <w:lvl w:ilvl="5" w:tplc="04190005" w:tentative="1">
      <w:start w:val="1"/>
      <w:numFmt w:val="bullet"/>
      <w:lvlText w:val=""/>
      <w:lvlJc w:val="left"/>
      <w:pPr>
        <w:tabs>
          <w:tab w:val="num" w:pos="5056"/>
        </w:tabs>
        <w:ind w:left="5056" w:hanging="360"/>
      </w:pPr>
      <w:rPr>
        <w:rFonts w:ascii="Wingdings" w:hAnsi="Wingdings" w:hint="default"/>
      </w:rPr>
    </w:lvl>
    <w:lvl w:ilvl="6" w:tplc="04190001" w:tentative="1">
      <w:start w:val="1"/>
      <w:numFmt w:val="bullet"/>
      <w:lvlText w:val=""/>
      <w:lvlJc w:val="left"/>
      <w:pPr>
        <w:tabs>
          <w:tab w:val="num" w:pos="5776"/>
        </w:tabs>
        <w:ind w:left="5776" w:hanging="360"/>
      </w:pPr>
      <w:rPr>
        <w:rFonts w:ascii="Symbol" w:hAnsi="Symbol" w:hint="default"/>
      </w:rPr>
    </w:lvl>
    <w:lvl w:ilvl="7" w:tplc="04190003" w:tentative="1">
      <w:start w:val="1"/>
      <w:numFmt w:val="bullet"/>
      <w:lvlText w:val="o"/>
      <w:lvlJc w:val="left"/>
      <w:pPr>
        <w:tabs>
          <w:tab w:val="num" w:pos="6496"/>
        </w:tabs>
        <w:ind w:left="6496" w:hanging="360"/>
      </w:pPr>
      <w:rPr>
        <w:rFonts w:ascii="Courier New" w:hAnsi="Courier New" w:cs="Courier New" w:hint="default"/>
      </w:rPr>
    </w:lvl>
    <w:lvl w:ilvl="8" w:tplc="04190005" w:tentative="1">
      <w:start w:val="1"/>
      <w:numFmt w:val="bullet"/>
      <w:lvlText w:val=""/>
      <w:lvlJc w:val="left"/>
      <w:pPr>
        <w:tabs>
          <w:tab w:val="num" w:pos="7216"/>
        </w:tabs>
        <w:ind w:left="7216" w:hanging="360"/>
      </w:pPr>
      <w:rPr>
        <w:rFonts w:ascii="Wingdings" w:hAnsi="Wingdings" w:hint="default"/>
      </w:rPr>
    </w:lvl>
  </w:abstractNum>
  <w:abstractNum w:abstractNumId="14" w15:restartNumberingAfterBreak="0">
    <w:nsid w:val="200B74E3"/>
    <w:multiLevelType w:val="hybridMultilevel"/>
    <w:tmpl w:val="11EA89D8"/>
    <w:lvl w:ilvl="0" w:tplc="04190001">
      <w:start w:val="1"/>
      <w:numFmt w:val="bullet"/>
      <w:lvlText w:val=""/>
      <w:lvlJc w:val="left"/>
      <w:pPr>
        <w:tabs>
          <w:tab w:val="num" w:pos="2160"/>
        </w:tabs>
        <w:ind w:left="2160" w:hanging="360"/>
      </w:pPr>
      <w:rPr>
        <w:rFonts w:ascii="Symbol" w:hAnsi="Symbol" w:hint="default"/>
      </w:rPr>
    </w:lvl>
    <w:lvl w:ilvl="1" w:tplc="04190003" w:tentative="1">
      <w:start w:val="1"/>
      <w:numFmt w:val="bullet"/>
      <w:lvlText w:val="o"/>
      <w:lvlJc w:val="left"/>
      <w:pPr>
        <w:tabs>
          <w:tab w:val="num" w:pos="2880"/>
        </w:tabs>
        <w:ind w:left="2880" w:hanging="360"/>
      </w:pPr>
      <w:rPr>
        <w:rFonts w:ascii="Courier New" w:hAnsi="Courier New" w:cs="Courier New" w:hint="default"/>
      </w:rPr>
    </w:lvl>
    <w:lvl w:ilvl="2" w:tplc="04190005" w:tentative="1">
      <w:start w:val="1"/>
      <w:numFmt w:val="bullet"/>
      <w:lvlText w:val=""/>
      <w:lvlJc w:val="left"/>
      <w:pPr>
        <w:tabs>
          <w:tab w:val="num" w:pos="3600"/>
        </w:tabs>
        <w:ind w:left="3600" w:hanging="360"/>
      </w:pPr>
      <w:rPr>
        <w:rFonts w:ascii="Wingdings" w:hAnsi="Wingdings" w:hint="default"/>
      </w:rPr>
    </w:lvl>
    <w:lvl w:ilvl="3" w:tplc="04190001" w:tentative="1">
      <w:start w:val="1"/>
      <w:numFmt w:val="bullet"/>
      <w:lvlText w:val=""/>
      <w:lvlJc w:val="left"/>
      <w:pPr>
        <w:tabs>
          <w:tab w:val="num" w:pos="4320"/>
        </w:tabs>
        <w:ind w:left="4320" w:hanging="360"/>
      </w:pPr>
      <w:rPr>
        <w:rFonts w:ascii="Symbol" w:hAnsi="Symbol" w:hint="default"/>
      </w:rPr>
    </w:lvl>
    <w:lvl w:ilvl="4" w:tplc="04190003" w:tentative="1">
      <w:start w:val="1"/>
      <w:numFmt w:val="bullet"/>
      <w:lvlText w:val="o"/>
      <w:lvlJc w:val="left"/>
      <w:pPr>
        <w:tabs>
          <w:tab w:val="num" w:pos="5040"/>
        </w:tabs>
        <w:ind w:left="5040" w:hanging="360"/>
      </w:pPr>
      <w:rPr>
        <w:rFonts w:ascii="Courier New" w:hAnsi="Courier New" w:cs="Courier New" w:hint="default"/>
      </w:rPr>
    </w:lvl>
    <w:lvl w:ilvl="5" w:tplc="04190005" w:tentative="1">
      <w:start w:val="1"/>
      <w:numFmt w:val="bullet"/>
      <w:lvlText w:val=""/>
      <w:lvlJc w:val="left"/>
      <w:pPr>
        <w:tabs>
          <w:tab w:val="num" w:pos="5760"/>
        </w:tabs>
        <w:ind w:left="5760" w:hanging="360"/>
      </w:pPr>
      <w:rPr>
        <w:rFonts w:ascii="Wingdings" w:hAnsi="Wingdings" w:hint="default"/>
      </w:rPr>
    </w:lvl>
    <w:lvl w:ilvl="6" w:tplc="04190001" w:tentative="1">
      <w:start w:val="1"/>
      <w:numFmt w:val="bullet"/>
      <w:lvlText w:val=""/>
      <w:lvlJc w:val="left"/>
      <w:pPr>
        <w:tabs>
          <w:tab w:val="num" w:pos="6480"/>
        </w:tabs>
        <w:ind w:left="6480" w:hanging="360"/>
      </w:pPr>
      <w:rPr>
        <w:rFonts w:ascii="Symbol" w:hAnsi="Symbol" w:hint="default"/>
      </w:rPr>
    </w:lvl>
    <w:lvl w:ilvl="7" w:tplc="04190003" w:tentative="1">
      <w:start w:val="1"/>
      <w:numFmt w:val="bullet"/>
      <w:lvlText w:val="o"/>
      <w:lvlJc w:val="left"/>
      <w:pPr>
        <w:tabs>
          <w:tab w:val="num" w:pos="7200"/>
        </w:tabs>
        <w:ind w:left="7200" w:hanging="360"/>
      </w:pPr>
      <w:rPr>
        <w:rFonts w:ascii="Courier New" w:hAnsi="Courier New" w:cs="Courier New" w:hint="default"/>
      </w:rPr>
    </w:lvl>
    <w:lvl w:ilvl="8" w:tplc="04190005" w:tentative="1">
      <w:start w:val="1"/>
      <w:numFmt w:val="bullet"/>
      <w:lvlText w:val=""/>
      <w:lvlJc w:val="left"/>
      <w:pPr>
        <w:tabs>
          <w:tab w:val="num" w:pos="7920"/>
        </w:tabs>
        <w:ind w:left="7920" w:hanging="360"/>
      </w:pPr>
      <w:rPr>
        <w:rFonts w:ascii="Wingdings" w:hAnsi="Wingdings" w:hint="default"/>
      </w:rPr>
    </w:lvl>
  </w:abstractNum>
  <w:abstractNum w:abstractNumId="15" w15:restartNumberingAfterBreak="0">
    <w:nsid w:val="243673C9"/>
    <w:multiLevelType w:val="multilevel"/>
    <w:tmpl w:val="6EEE177A"/>
    <w:lvl w:ilvl="0">
      <w:start w:val="1"/>
      <w:numFmt w:val="decimal"/>
      <w:suff w:val="space"/>
      <w:lvlText w:val="%1."/>
      <w:lvlJc w:val="left"/>
      <w:pPr>
        <w:ind w:left="0" w:firstLine="0"/>
      </w:pPr>
      <w:rPr>
        <w:rFonts w:hint="default"/>
      </w:rPr>
    </w:lvl>
    <w:lvl w:ilvl="1">
      <w:start w:val="1"/>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decimal"/>
      <w:suff w:val="space"/>
      <w:lvlText w:val="%1.%2.%3.%4."/>
      <w:lvlJc w:val="left"/>
      <w:pPr>
        <w:ind w:left="0" w:firstLine="0"/>
      </w:pPr>
      <w:rPr>
        <w:rFonts w:hint="default"/>
      </w:rPr>
    </w:lvl>
    <w:lvl w:ilvl="4">
      <w:start w:val="1"/>
      <w:numFmt w:val="decimal"/>
      <w:suff w:val="space"/>
      <w:lvlText w:val="%1.%2.%3.%4.%5."/>
      <w:lvlJc w:val="left"/>
      <w:pPr>
        <w:ind w:left="0" w:firstLine="0"/>
      </w:pPr>
      <w:rPr>
        <w:rFonts w:hint="default"/>
      </w:rPr>
    </w:lvl>
    <w:lvl w:ilvl="5">
      <w:start w:val="1"/>
      <w:numFmt w:val="none"/>
      <w:lvlText w:val=""/>
      <w:lvlJc w:val="left"/>
      <w:pPr>
        <w:tabs>
          <w:tab w:val="num" w:pos="1423"/>
        </w:tabs>
        <w:ind w:left="1423" w:hanging="360"/>
      </w:pPr>
      <w:rPr>
        <w:rFonts w:hint="default"/>
      </w:rPr>
    </w:lvl>
    <w:lvl w:ilvl="6">
      <w:start w:val="1"/>
      <w:numFmt w:val="bullet"/>
      <w:lvlText w:val=""/>
      <w:lvlJc w:val="left"/>
      <w:pPr>
        <w:tabs>
          <w:tab w:val="num" w:pos="1783"/>
        </w:tabs>
        <w:ind w:left="1783" w:hanging="360"/>
      </w:pPr>
      <w:rPr>
        <w:rFonts w:ascii="Wingdings" w:hAnsi="Wingdings" w:hint="default"/>
      </w:rPr>
    </w:lvl>
    <w:lvl w:ilvl="7">
      <w:start w:val="1"/>
      <w:numFmt w:val="bullet"/>
      <w:lvlText w:val=""/>
      <w:lvlJc w:val="left"/>
      <w:pPr>
        <w:tabs>
          <w:tab w:val="num" w:pos="2143"/>
        </w:tabs>
        <w:ind w:left="2143" w:hanging="360"/>
      </w:pPr>
      <w:rPr>
        <w:rFonts w:ascii="Symbol" w:hAnsi="Symbol" w:hint="default"/>
      </w:rPr>
    </w:lvl>
    <w:lvl w:ilvl="8">
      <w:start w:val="1"/>
      <w:numFmt w:val="bullet"/>
      <w:lvlText w:val=""/>
      <w:lvlJc w:val="left"/>
      <w:pPr>
        <w:tabs>
          <w:tab w:val="num" w:pos="2503"/>
        </w:tabs>
        <w:ind w:left="2503" w:hanging="360"/>
      </w:pPr>
      <w:rPr>
        <w:rFonts w:ascii="Symbol" w:hAnsi="Symbol" w:hint="default"/>
      </w:rPr>
    </w:lvl>
  </w:abstractNum>
  <w:abstractNum w:abstractNumId="16" w15:restartNumberingAfterBreak="0">
    <w:nsid w:val="2445273F"/>
    <w:multiLevelType w:val="multilevel"/>
    <w:tmpl w:val="A242688A"/>
    <w:lvl w:ilvl="0">
      <w:start w:val="1"/>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7" w15:restartNumberingAfterBreak="0">
    <w:nsid w:val="2DE6073A"/>
    <w:multiLevelType w:val="hybridMultilevel"/>
    <w:tmpl w:val="B106A9EE"/>
    <w:lvl w:ilvl="0" w:tplc="C72A43BA">
      <w:start w:val="1"/>
      <w:numFmt w:val="decimal"/>
      <w:lvlText w:val="%1."/>
      <w:lvlJc w:val="left"/>
      <w:pPr>
        <w:ind w:left="660" w:hanging="360"/>
      </w:pPr>
      <w:rPr>
        <w:rFonts w:hint="default"/>
      </w:rPr>
    </w:lvl>
    <w:lvl w:ilvl="1" w:tplc="04190019" w:tentative="1">
      <w:start w:val="1"/>
      <w:numFmt w:val="lowerLetter"/>
      <w:lvlText w:val="%2."/>
      <w:lvlJc w:val="left"/>
      <w:pPr>
        <w:ind w:left="1380" w:hanging="360"/>
      </w:pPr>
    </w:lvl>
    <w:lvl w:ilvl="2" w:tplc="0419001B" w:tentative="1">
      <w:start w:val="1"/>
      <w:numFmt w:val="lowerRoman"/>
      <w:lvlText w:val="%3."/>
      <w:lvlJc w:val="right"/>
      <w:pPr>
        <w:ind w:left="2100" w:hanging="180"/>
      </w:pPr>
    </w:lvl>
    <w:lvl w:ilvl="3" w:tplc="0419000F" w:tentative="1">
      <w:start w:val="1"/>
      <w:numFmt w:val="decimal"/>
      <w:lvlText w:val="%4."/>
      <w:lvlJc w:val="left"/>
      <w:pPr>
        <w:ind w:left="2820" w:hanging="360"/>
      </w:pPr>
    </w:lvl>
    <w:lvl w:ilvl="4" w:tplc="04190019" w:tentative="1">
      <w:start w:val="1"/>
      <w:numFmt w:val="lowerLetter"/>
      <w:lvlText w:val="%5."/>
      <w:lvlJc w:val="left"/>
      <w:pPr>
        <w:ind w:left="3540" w:hanging="360"/>
      </w:pPr>
    </w:lvl>
    <w:lvl w:ilvl="5" w:tplc="0419001B" w:tentative="1">
      <w:start w:val="1"/>
      <w:numFmt w:val="lowerRoman"/>
      <w:lvlText w:val="%6."/>
      <w:lvlJc w:val="right"/>
      <w:pPr>
        <w:ind w:left="4260" w:hanging="180"/>
      </w:pPr>
    </w:lvl>
    <w:lvl w:ilvl="6" w:tplc="0419000F" w:tentative="1">
      <w:start w:val="1"/>
      <w:numFmt w:val="decimal"/>
      <w:lvlText w:val="%7."/>
      <w:lvlJc w:val="left"/>
      <w:pPr>
        <w:ind w:left="4980" w:hanging="360"/>
      </w:pPr>
    </w:lvl>
    <w:lvl w:ilvl="7" w:tplc="04190019" w:tentative="1">
      <w:start w:val="1"/>
      <w:numFmt w:val="lowerLetter"/>
      <w:lvlText w:val="%8."/>
      <w:lvlJc w:val="left"/>
      <w:pPr>
        <w:ind w:left="5700" w:hanging="360"/>
      </w:pPr>
    </w:lvl>
    <w:lvl w:ilvl="8" w:tplc="0419001B" w:tentative="1">
      <w:start w:val="1"/>
      <w:numFmt w:val="lowerRoman"/>
      <w:lvlText w:val="%9."/>
      <w:lvlJc w:val="right"/>
      <w:pPr>
        <w:ind w:left="6420" w:hanging="180"/>
      </w:pPr>
    </w:lvl>
  </w:abstractNum>
  <w:abstractNum w:abstractNumId="18" w15:restartNumberingAfterBreak="0">
    <w:nsid w:val="33DB18E7"/>
    <w:multiLevelType w:val="multilevel"/>
    <w:tmpl w:val="79F2BE84"/>
    <w:lvl w:ilvl="0">
      <w:start w:val="1"/>
      <w:numFmt w:val="decimal"/>
      <w:lvlText w:val="%1."/>
      <w:lvlJc w:val="left"/>
      <w:pPr>
        <w:tabs>
          <w:tab w:val="num" w:pos="0"/>
        </w:tabs>
        <w:ind w:left="360" w:hanging="360"/>
      </w:pPr>
      <w:rPr>
        <w:rFonts w:hint="default"/>
      </w:rPr>
    </w:lvl>
    <w:lvl w:ilvl="1">
      <w:start w:val="1"/>
      <w:numFmt w:val="decimal"/>
      <w:lvlText w:val="%1.%2."/>
      <w:lvlJc w:val="left"/>
      <w:pPr>
        <w:tabs>
          <w:tab w:val="num" w:pos="0"/>
        </w:tabs>
        <w:ind w:left="792" w:hanging="432"/>
      </w:pPr>
      <w:rPr>
        <w:rFonts w:hint="default"/>
      </w:rPr>
    </w:lvl>
    <w:lvl w:ilvl="2">
      <w:start w:val="1"/>
      <w:numFmt w:val="russianLower"/>
      <w:suff w:val="space"/>
      <w:lvlText w:val="%3)"/>
      <w:lvlJc w:val="left"/>
      <w:pPr>
        <w:ind w:left="1134" w:hanging="414"/>
      </w:pPr>
      <w:rPr>
        <w:rFonts w:hint="default"/>
      </w:rPr>
    </w:lvl>
    <w:lvl w:ilvl="3">
      <w:start w:val="1"/>
      <w:numFmt w:val="none"/>
      <w:lvlText w:val=""/>
      <w:lvlJc w:val="left"/>
      <w:pPr>
        <w:tabs>
          <w:tab w:val="num" w:pos="2880"/>
        </w:tabs>
        <w:ind w:left="1728" w:hanging="648"/>
      </w:pPr>
      <w:rPr>
        <w:rFonts w:hint="default"/>
      </w:rPr>
    </w:lvl>
    <w:lvl w:ilvl="4">
      <w:start w:val="1"/>
      <w:numFmt w:val="decimal"/>
      <w:lvlText w:val="%1.%2.%3.%4.%5."/>
      <w:lvlJc w:val="left"/>
      <w:pPr>
        <w:tabs>
          <w:tab w:val="num" w:pos="3600"/>
        </w:tabs>
        <w:ind w:left="2232" w:hanging="792"/>
      </w:pPr>
      <w:rPr>
        <w:rFonts w:hint="default"/>
      </w:rPr>
    </w:lvl>
    <w:lvl w:ilvl="5">
      <w:start w:val="1"/>
      <w:numFmt w:val="decimal"/>
      <w:lvlText w:val="%1.%2.%3.%4.%5.%6."/>
      <w:lvlJc w:val="left"/>
      <w:pPr>
        <w:tabs>
          <w:tab w:val="num" w:pos="4320"/>
        </w:tabs>
        <w:ind w:left="2736" w:hanging="936"/>
      </w:pPr>
      <w:rPr>
        <w:rFonts w:hint="default"/>
      </w:rPr>
    </w:lvl>
    <w:lvl w:ilvl="6">
      <w:start w:val="1"/>
      <w:numFmt w:val="decimal"/>
      <w:lvlText w:val="%1.%2.%3.%4.%5.%6.%7."/>
      <w:lvlJc w:val="left"/>
      <w:pPr>
        <w:tabs>
          <w:tab w:val="num" w:pos="5040"/>
        </w:tabs>
        <w:ind w:left="3240" w:hanging="1080"/>
      </w:pPr>
      <w:rPr>
        <w:rFonts w:hint="default"/>
      </w:rPr>
    </w:lvl>
    <w:lvl w:ilvl="7">
      <w:start w:val="1"/>
      <w:numFmt w:val="decimal"/>
      <w:lvlText w:val="%1.%2.%3.%4.%5.%6.%7.%8."/>
      <w:lvlJc w:val="left"/>
      <w:pPr>
        <w:tabs>
          <w:tab w:val="num" w:pos="6120"/>
        </w:tabs>
        <w:ind w:left="3744" w:hanging="1224"/>
      </w:pPr>
      <w:rPr>
        <w:rFonts w:hint="default"/>
      </w:rPr>
    </w:lvl>
    <w:lvl w:ilvl="8">
      <w:start w:val="1"/>
      <w:numFmt w:val="decimal"/>
      <w:lvlText w:val="%1.%2.%3.%4.%5.%6.%7.%8.%9."/>
      <w:lvlJc w:val="left"/>
      <w:pPr>
        <w:tabs>
          <w:tab w:val="num" w:pos="6840"/>
        </w:tabs>
        <w:ind w:left="4320" w:hanging="1440"/>
      </w:pPr>
      <w:rPr>
        <w:rFonts w:hint="default"/>
      </w:rPr>
    </w:lvl>
  </w:abstractNum>
  <w:abstractNum w:abstractNumId="19" w15:restartNumberingAfterBreak="0">
    <w:nsid w:val="3A38297B"/>
    <w:multiLevelType w:val="hybridMultilevel"/>
    <w:tmpl w:val="E7122552"/>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0" w15:restartNumberingAfterBreak="0">
    <w:nsid w:val="3EB02B37"/>
    <w:multiLevelType w:val="hybridMultilevel"/>
    <w:tmpl w:val="06AAF07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3F590A72"/>
    <w:multiLevelType w:val="hybridMultilevel"/>
    <w:tmpl w:val="D7C8AEEA"/>
    <w:lvl w:ilvl="0" w:tplc="4AC28854">
      <w:start w:val="1"/>
      <w:numFmt w:val="bullet"/>
      <w:lvlText w:val=""/>
      <w:lvlJc w:val="left"/>
      <w:pPr>
        <w:tabs>
          <w:tab w:val="num" w:pos="1620"/>
        </w:tabs>
        <w:ind w:left="1620" w:hanging="360"/>
      </w:pPr>
      <w:rPr>
        <w:rFonts w:ascii="Symbol" w:hAnsi="Symbol" w:hint="default"/>
      </w:rPr>
    </w:lvl>
    <w:lvl w:ilvl="1" w:tplc="04190003" w:tentative="1">
      <w:start w:val="1"/>
      <w:numFmt w:val="bullet"/>
      <w:lvlText w:val="o"/>
      <w:lvlJc w:val="left"/>
      <w:pPr>
        <w:tabs>
          <w:tab w:val="num" w:pos="2340"/>
        </w:tabs>
        <w:ind w:left="2340" w:hanging="360"/>
      </w:pPr>
      <w:rPr>
        <w:rFonts w:ascii="Courier New" w:hAnsi="Courier New" w:cs="Courier New" w:hint="default"/>
      </w:rPr>
    </w:lvl>
    <w:lvl w:ilvl="2" w:tplc="04190005" w:tentative="1">
      <w:start w:val="1"/>
      <w:numFmt w:val="bullet"/>
      <w:lvlText w:val=""/>
      <w:lvlJc w:val="left"/>
      <w:pPr>
        <w:tabs>
          <w:tab w:val="num" w:pos="3060"/>
        </w:tabs>
        <w:ind w:left="3060" w:hanging="360"/>
      </w:pPr>
      <w:rPr>
        <w:rFonts w:ascii="Wingdings" w:hAnsi="Wingdings" w:hint="default"/>
      </w:rPr>
    </w:lvl>
    <w:lvl w:ilvl="3" w:tplc="04190001" w:tentative="1">
      <w:start w:val="1"/>
      <w:numFmt w:val="bullet"/>
      <w:lvlText w:val=""/>
      <w:lvlJc w:val="left"/>
      <w:pPr>
        <w:tabs>
          <w:tab w:val="num" w:pos="3780"/>
        </w:tabs>
        <w:ind w:left="3780" w:hanging="360"/>
      </w:pPr>
      <w:rPr>
        <w:rFonts w:ascii="Symbol" w:hAnsi="Symbol" w:hint="default"/>
      </w:rPr>
    </w:lvl>
    <w:lvl w:ilvl="4" w:tplc="04190003" w:tentative="1">
      <w:start w:val="1"/>
      <w:numFmt w:val="bullet"/>
      <w:lvlText w:val="o"/>
      <w:lvlJc w:val="left"/>
      <w:pPr>
        <w:tabs>
          <w:tab w:val="num" w:pos="4500"/>
        </w:tabs>
        <w:ind w:left="4500" w:hanging="360"/>
      </w:pPr>
      <w:rPr>
        <w:rFonts w:ascii="Courier New" w:hAnsi="Courier New" w:cs="Courier New" w:hint="default"/>
      </w:rPr>
    </w:lvl>
    <w:lvl w:ilvl="5" w:tplc="04190005" w:tentative="1">
      <w:start w:val="1"/>
      <w:numFmt w:val="bullet"/>
      <w:lvlText w:val=""/>
      <w:lvlJc w:val="left"/>
      <w:pPr>
        <w:tabs>
          <w:tab w:val="num" w:pos="5220"/>
        </w:tabs>
        <w:ind w:left="5220" w:hanging="360"/>
      </w:pPr>
      <w:rPr>
        <w:rFonts w:ascii="Wingdings" w:hAnsi="Wingdings" w:hint="default"/>
      </w:rPr>
    </w:lvl>
    <w:lvl w:ilvl="6" w:tplc="04190001" w:tentative="1">
      <w:start w:val="1"/>
      <w:numFmt w:val="bullet"/>
      <w:lvlText w:val=""/>
      <w:lvlJc w:val="left"/>
      <w:pPr>
        <w:tabs>
          <w:tab w:val="num" w:pos="5940"/>
        </w:tabs>
        <w:ind w:left="5940" w:hanging="360"/>
      </w:pPr>
      <w:rPr>
        <w:rFonts w:ascii="Symbol" w:hAnsi="Symbol" w:hint="default"/>
      </w:rPr>
    </w:lvl>
    <w:lvl w:ilvl="7" w:tplc="04190003" w:tentative="1">
      <w:start w:val="1"/>
      <w:numFmt w:val="bullet"/>
      <w:lvlText w:val="o"/>
      <w:lvlJc w:val="left"/>
      <w:pPr>
        <w:tabs>
          <w:tab w:val="num" w:pos="6660"/>
        </w:tabs>
        <w:ind w:left="6660" w:hanging="360"/>
      </w:pPr>
      <w:rPr>
        <w:rFonts w:ascii="Courier New" w:hAnsi="Courier New" w:cs="Courier New" w:hint="default"/>
      </w:rPr>
    </w:lvl>
    <w:lvl w:ilvl="8" w:tplc="04190005" w:tentative="1">
      <w:start w:val="1"/>
      <w:numFmt w:val="bullet"/>
      <w:lvlText w:val=""/>
      <w:lvlJc w:val="left"/>
      <w:pPr>
        <w:tabs>
          <w:tab w:val="num" w:pos="7380"/>
        </w:tabs>
        <w:ind w:left="7380" w:hanging="360"/>
      </w:pPr>
      <w:rPr>
        <w:rFonts w:ascii="Wingdings" w:hAnsi="Wingdings" w:hint="default"/>
      </w:rPr>
    </w:lvl>
  </w:abstractNum>
  <w:abstractNum w:abstractNumId="22" w15:restartNumberingAfterBreak="0">
    <w:nsid w:val="417A2E86"/>
    <w:multiLevelType w:val="multilevel"/>
    <w:tmpl w:val="F648C538"/>
    <w:lvl w:ilvl="0">
      <w:start w:val="1"/>
      <w:numFmt w:val="none"/>
      <w:pStyle w:val="1"/>
      <w:suff w:val="nothing"/>
      <w:lvlText w:val=""/>
      <w:lvlJc w:val="left"/>
      <w:pPr>
        <w:ind w:left="0" w:firstLine="0"/>
      </w:pPr>
    </w:lvl>
    <w:lvl w:ilvl="1">
      <w:start w:val="1"/>
      <w:numFmt w:val="none"/>
      <w:lvlRestart w:val="0"/>
      <w:pStyle w:val="2"/>
      <w:suff w:val="nothing"/>
      <w:lvlText w:val=""/>
      <w:lvlJc w:val="left"/>
      <w:pPr>
        <w:ind w:left="0" w:firstLine="0"/>
      </w:pPr>
      <w:rPr>
        <w:sz w:val="24"/>
      </w:rPr>
    </w:lvl>
    <w:lvl w:ilvl="2">
      <w:start w:val="1"/>
      <w:numFmt w:val="decimal"/>
      <w:pStyle w:val="3"/>
      <w:suff w:val="space"/>
      <w:lvlText w:val="Глава %3."/>
      <w:lvlJc w:val="left"/>
      <w:pPr>
        <w:ind w:left="1701" w:hanging="1134"/>
      </w:pPr>
      <w:rPr>
        <w:b/>
        <w:i w:val="0"/>
        <w:sz w:val="28"/>
        <w:szCs w:val="28"/>
      </w:rPr>
    </w:lvl>
    <w:lvl w:ilvl="3">
      <w:start w:val="1"/>
      <w:numFmt w:val="decimal"/>
      <w:lvlRestart w:val="2"/>
      <w:pStyle w:val="4"/>
      <w:suff w:val="nothing"/>
      <w:lvlText w:val="Статья %4"/>
      <w:lvlJc w:val="left"/>
      <w:pPr>
        <w:ind w:left="2694" w:hanging="1134"/>
      </w:pPr>
      <w:rPr>
        <w:b/>
        <w:i w:val="0"/>
        <w:color w:val="auto"/>
        <w:sz w:val="24"/>
        <w:szCs w:val="24"/>
      </w:rPr>
    </w:lvl>
    <w:lvl w:ilvl="4">
      <w:start w:val="1"/>
      <w:numFmt w:val="none"/>
      <w:lvlRestart w:val="0"/>
      <w:pStyle w:val="5"/>
      <w:suff w:val="nothing"/>
      <w:lvlText w:val="%5"/>
      <w:lvlJc w:val="left"/>
      <w:pPr>
        <w:ind w:left="284" w:firstLine="0"/>
      </w:pPr>
    </w:lvl>
    <w:lvl w:ilvl="5">
      <w:start w:val="1"/>
      <w:numFmt w:val="decimal"/>
      <w:pStyle w:val="a"/>
      <w:lvlText w:val="%6."/>
      <w:lvlJc w:val="left"/>
      <w:pPr>
        <w:tabs>
          <w:tab w:val="num" w:pos="928"/>
        </w:tabs>
        <w:ind w:left="1" w:firstLine="567"/>
      </w:pPr>
    </w:lvl>
    <w:lvl w:ilvl="6">
      <w:start w:val="1"/>
      <w:numFmt w:val="decimal"/>
      <w:pStyle w:val="a0"/>
      <w:suff w:val="space"/>
      <w:lvlText w:val="%7) "/>
      <w:lvlJc w:val="left"/>
      <w:pPr>
        <w:ind w:left="285" w:firstLine="283"/>
      </w:pPr>
    </w:lvl>
    <w:lvl w:ilvl="7">
      <w:start w:val="1"/>
      <w:numFmt w:val="russianLower"/>
      <w:pStyle w:val="a1"/>
      <w:suff w:val="space"/>
      <w:lvlText w:val="%8)"/>
      <w:lvlJc w:val="left"/>
      <w:pPr>
        <w:ind w:left="567" w:firstLine="284"/>
      </w:pPr>
      <w:rPr>
        <w:b w:val="0"/>
        <w:i w:val="0"/>
        <w:sz w:val="24"/>
        <w:szCs w:val="24"/>
      </w:rPr>
    </w:lvl>
    <w:lvl w:ilvl="8">
      <w:start w:val="1"/>
      <w:numFmt w:val="none"/>
      <w:lvlRestart w:val="0"/>
      <w:suff w:val="nothing"/>
      <w:lvlText w:val=""/>
      <w:lvlJc w:val="left"/>
      <w:pPr>
        <w:ind w:left="284" w:firstLine="0"/>
      </w:pPr>
    </w:lvl>
  </w:abstractNum>
  <w:abstractNum w:abstractNumId="23" w15:restartNumberingAfterBreak="0">
    <w:nsid w:val="483A245E"/>
    <w:multiLevelType w:val="hybridMultilevel"/>
    <w:tmpl w:val="026E8D76"/>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489678C4"/>
    <w:multiLevelType w:val="hybridMultilevel"/>
    <w:tmpl w:val="0EF0934C"/>
    <w:lvl w:ilvl="0" w:tplc="04190001">
      <w:start w:val="1"/>
      <w:numFmt w:val="decimal"/>
      <w:lvlText w:val="%1"/>
      <w:lvlJc w:val="left"/>
      <w:pPr>
        <w:tabs>
          <w:tab w:val="num" w:pos="540"/>
        </w:tabs>
        <w:ind w:left="540" w:hanging="360"/>
      </w:pPr>
      <w:rPr>
        <w:rFonts w:hint="default"/>
      </w:rPr>
    </w:lvl>
    <w:lvl w:ilvl="1" w:tplc="04190003" w:tentative="1">
      <w:start w:val="1"/>
      <w:numFmt w:val="lowerLetter"/>
      <w:lvlText w:val="%2."/>
      <w:lvlJc w:val="left"/>
      <w:pPr>
        <w:tabs>
          <w:tab w:val="num" w:pos="1260"/>
        </w:tabs>
        <w:ind w:left="1260" w:hanging="360"/>
      </w:pPr>
    </w:lvl>
    <w:lvl w:ilvl="2" w:tplc="04190005" w:tentative="1">
      <w:start w:val="1"/>
      <w:numFmt w:val="lowerRoman"/>
      <w:lvlText w:val="%3."/>
      <w:lvlJc w:val="right"/>
      <w:pPr>
        <w:tabs>
          <w:tab w:val="num" w:pos="1980"/>
        </w:tabs>
        <w:ind w:left="1980" w:hanging="180"/>
      </w:pPr>
    </w:lvl>
    <w:lvl w:ilvl="3" w:tplc="04190001" w:tentative="1">
      <w:start w:val="1"/>
      <w:numFmt w:val="decimal"/>
      <w:lvlText w:val="%4."/>
      <w:lvlJc w:val="left"/>
      <w:pPr>
        <w:tabs>
          <w:tab w:val="num" w:pos="2700"/>
        </w:tabs>
        <w:ind w:left="2700" w:hanging="360"/>
      </w:pPr>
    </w:lvl>
    <w:lvl w:ilvl="4" w:tplc="04190003" w:tentative="1">
      <w:start w:val="1"/>
      <w:numFmt w:val="lowerLetter"/>
      <w:lvlText w:val="%5."/>
      <w:lvlJc w:val="left"/>
      <w:pPr>
        <w:tabs>
          <w:tab w:val="num" w:pos="3420"/>
        </w:tabs>
        <w:ind w:left="3420" w:hanging="360"/>
      </w:pPr>
    </w:lvl>
    <w:lvl w:ilvl="5" w:tplc="04190005" w:tentative="1">
      <w:start w:val="1"/>
      <w:numFmt w:val="lowerRoman"/>
      <w:lvlText w:val="%6."/>
      <w:lvlJc w:val="right"/>
      <w:pPr>
        <w:tabs>
          <w:tab w:val="num" w:pos="4140"/>
        </w:tabs>
        <w:ind w:left="4140" w:hanging="180"/>
      </w:pPr>
    </w:lvl>
    <w:lvl w:ilvl="6" w:tplc="04190001" w:tentative="1">
      <w:start w:val="1"/>
      <w:numFmt w:val="decimal"/>
      <w:lvlText w:val="%7."/>
      <w:lvlJc w:val="left"/>
      <w:pPr>
        <w:tabs>
          <w:tab w:val="num" w:pos="4860"/>
        </w:tabs>
        <w:ind w:left="4860" w:hanging="360"/>
      </w:pPr>
    </w:lvl>
    <w:lvl w:ilvl="7" w:tplc="04190003" w:tentative="1">
      <w:start w:val="1"/>
      <w:numFmt w:val="lowerLetter"/>
      <w:lvlText w:val="%8."/>
      <w:lvlJc w:val="left"/>
      <w:pPr>
        <w:tabs>
          <w:tab w:val="num" w:pos="5580"/>
        </w:tabs>
        <w:ind w:left="5580" w:hanging="360"/>
      </w:pPr>
    </w:lvl>
    <w:lvl w:ilvl="8" w:tplc="04190005" w:tentative="1">
      <w:start w:val="1"/>
      <w:numFmt w:val="lowerRoman"/>
      <w:lvlText w:val="%9."/>
      <w:lvlJc w:val="right"/>
      <w:pPr>
        <w:tabs>
          <w:tab w:val="num" w:pos="6300"/>
        </w:tabs>
        <w:ind w:left="6300" w:hanging="180"/>
      </w:pPr>
    </w:lvl>
  </w:abstractNum>
  <w:abstractNum w:abstractNumId="25" w15:restartNumberingAfterBreak="0">
    <w:nsid w:val="4AFD0A19"/>
    <w:multiLevelType w:val="hybridMultilevel"/>
    <w:tmpl w:val="D67CF9A6"/>
    <w:lvl w:ilvl="0" w:tplc="BA7486DC">
      <w:start w:val="1"/>
      <w:numFmt w:val="bullet"/>
      <w:lvlText w:val=""/>
      <w:lvlJc w:val="left"/>
      <w:pPr>
        <w:tabs>
          <w:tab w:val="num" w:pos="720"/>
        </w:tabs>
        <w:ind w:left="720" w:hanging="360"/>
      </w:pPr>
      <w:rPr>
        <w:rFonts w:ascii="Symbol" w:hAnsi="Symbol" w:hint="default"/>
      </w:rPr>
    </w:lvl>
    <w:lvl w:ilvl="1" w:tplc="04190019" w:tentative="1">
      <w:start w:val="1"/>
      <w:numFmt w:val="bullet"/>
      <w:lvlText w:val="o"/>
      <w:lvlJc w:val="left"/>
      <w:pPr>
        <w:tabs>
          <w:tab w:val="num" w:pos="1440"/>
        </w:tabs>
        <w:ind w:left="1440" w:hanging="360"/>
      </w:pPr>
      <w:rPr>
        <w:rFonts w:ascii="Courier New" w:hAnsi="Courier New" w:cs="Courier New" w:hint="default"/>
      </w:rPr>
    </w:lvl>
    <w:lvl w:ilvl="2" w:tplc="0419001B" w:tentative="1">
      <w:start w:val="1"/>
      <w:numFmt w:val="bullet"/>
      <w:lvlText w:val=""/>
      <w:lvlJc w:val="left"/>
      <w:pPr>
        <w:tabs>
          <w:tab w:val="num" w:pos="2160"/>
        </w:tabs>
        <w:ind w:left="2160" w:hanging="360"/>
      </w:pPr>
      <w:rPr>
        <w:rFonts w:ascii="Wingdings" w:hAnsi="Wingdings" w:hint="default"/>
      </w:rPr>
    </w:lvl>
    <w:lvl w:ilvl="3" w:tplc="0419000F" w:tentative="1">
      <w:start w:val="1"/>
      <w:numFmt w:val="bullet"/>
      <w:lvlText w:val=""/>
      <w:lvlJc w:val="left"/>
      <w:pPr>
        <w:tabs>
          <w:tab w:val="num" w:pos="2880"/>
        </w:tabs>
        <w:ind w:left="2880" w:hanging="360"/>
      </w:pPr>
      <w:rPr>
        <w:rFonts w:ascii="Symbol" w:hAnsi="Symbol" w:hint="default"/>
      </w:rPr>
    </w:lvl>
    <w:lvl w:ilvl="4" w:tplc="04190019" w:tentative="1">
      <w:start w:val="1"/>
      <w:numFmt w:val="bullet"/>
      <w:lvlText w:val="o"/>
      <w:lvlJc w:val="left"/>
      <w:pPr>
        <w:tabs>
          <w:tab w:val="num" w:pos="3600"/>
        </w:tabs>
        <w:ind w:left="3600" w:hanging="360"/>
      </w:pPr>
      <w:rPr>
        <w:rFonts w:ascii="Courier New" w:hAnsi="Courier New" w:cs="Courier New" w:hint="default"/>
      </w:rPr>
    </w:lvl>
    <w:lvl w:ilvl="5" w:tplc="0419001B" w:tentative="1">
      <w:start w:val="1"/>
      <w:numFmt w:val="bullet"/>
      <w:lvlText w:val=""/>
      <w:lvlJc w:val="left"/>
      <w:pPr>
        <w:tabs>
          <w:tab w:val="num" w:pos="4320"/>
        </w:tabs>
        <w:ind w:left="4320" w:hanging="360"/>
      </w:pPr>
      <w:rPr>
        <w:rFonts w:ascii="Wingdings" w:hAnsi="Wingdings" w:hint="default"/>
      </w:rPr>
    </w:lvl>
    <w:lvl w:ilvl="6" w:tplc="0419000F" w:tentative="1">
      <w:start w:val="1"/>
      <w:numFmt w:val="bullet"/>
      <w:lvlText w:val=""/>
      <w:lvlJc w:val="left"/>
      <w:pPr>
        <w:tabs>
          <w:tab w:val="num" w:pos="5040"/>
        </w:tabs>
        <w:ind w:left="5040" w:hanging="360"/>
      </w:pPr>
      <w:rPr>
        <w:rFonts w:ascii="Symbol" w:hAnsi="Symbol" w:hint="default"/>
      </w:rPr>
    </w:lvl>
    <w:lvl w:ilvl="7" w:tplc="04190019" w:tentative="1">
      <w:start w:val="1"/>
      <w:numFmt w:val="bullet"/>
      <w:lvlText w:val="o"/>
      <w:lvlJc w:val="left"/>
      <w:pPr>
        <w:tabs>
          <w:tab w:val="num" w:pos="5760"/>
        </w:tabs>
        <w:ind w:left="5760" w:hanging="360"/>
      </w:pPr>
      <w:rPr>
        <w:rFonts w:ascii="Courier New" w:hAnsi="Courier New" w:cs="Courier New" w:hint="default"/>
      </w:rPr>
    </w:lvl>
    <w:lvl w:ilvl="8" w:tplc="0419001B"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4B0950CC"/>
    <w:multiLevelType w:val="hybridMultilevel"/>
    <w:tmpl w:val="9C3629DA"/>
    <w:lvl w:ilvl="0" w:tplc="3F669D94">
      <w:start w:val="4"/>
      <w:numFmt w:val="decimal"/>
      <w:lvlText w:val="%1."/>
      <w:lvlJc w:val="left"/>
      <w:pPr>
        <w:ind w:left="1211" w:hanging="360"/>
      </w:pPr>
    </w:lvl>
    <w:lvl w:ilvl="1" w:tplc="04190019">
      <w:start w:val="1"/>
      <w:numFmt w:val="lowerLetter"/>
      <w:lvlText w:val="%2."/>
      <w:lvlJc w:val="left"/>
      <w:pPr>
        <w:ind w:left="1931" w:hanging="360"/>
      </w:pPr>
    </w:lvl>
    <w:lvl w:ilvl="2" w:tplc="0419001B">
      <w:start w:val="1"/>
      <w:numFmt w:val="lowerRoman"/>
      <w:lvlText w:val="%3."/>
      <w:lvlJc w:val="right"/>
      <w:pPr>
        <w:ind w:left="2651" w:hanging="180"/>
      </w:pPr>
    </w:lvl>
    <w:lvl w:ilvl="3" w:tplc="0419000F">
      <w:start w:val="1"/>
      <w:numFmt w:val="decimal"/>
      <w:lvlText w:val="%4."/>
      <w:lvlJc w:val="left"/>
      <w:pPr>
        <w:ind w:left="3371" w:hanging="360"/>
      </w:pPr>
    </w:lvl>
    <w:lvl w:ilvl="4" w:tplc="04190019">
      <w:start w:val="1"/>
      <w:numFmt w:val="lowerLetter"/>
      <w:lvlText w:val="%5."/>
      <w:lvlJc w:val="left"/>
      <w:pPr>
        <w:ind w:left="4091" w:hanging="360"/>
      </w:pPr>
    </w:lvl>
    <w:lvl w:ilvl="5" w:tplc="0419001B">
      <w:start w:val="1"/>
      <w:numFmt w:val="lowerRoman"/>
      <w:lvlText w:val="%6."/>
      <w:lvlJc w:val="right"/>
      <w:pPr>
        <w:ind w:left="4811" w:hanging="180"/>
      </w:pPr>
    </w:lvl>
    <w:lvl w:ilvl="6" w:tplc="0419000F">
      <w:start w:val="1"/>
      <w:numFmt w:val="decimal"/>
      <w:lvlText w:val="%7."/>
      <w:lvlJc w:val="left"/>
      <w:pPr>
        <w:ind w:left="5531" w:hanging="360"/>
      </w:pPr>
    </w:lvl>
    <w:lvl w:ilvl="7" w:tplc="04190019">
      <w:start w:val="1"/>
      <w:numFmt w:val="lowerLetter"/>
      <w:lvlText w:val="%8."/>
      <w:lvlJc w:val="left"/>
      <w:pPr>
        <w:ind w:left="6251" w:hanging="360"/>
      </w:pPr>
    </w:lvl>
    <w:lvl w:ilvl="8" w:tplc="0419001B">
      <w:start w:val="1"/>
      <w:numFmt w:val="lowerRoman"/>
      <w:lvlText w:val="%9."/>
      <w:lvlJc w:val="right"/>
      <w:pPr>
        <w:ind w:left="6971" w:hanging="180"/>
      </w:pPr>
    </w:lvl>
  </w:abstractNum>
  <w:abstractNum w:abstractNumId="27" w15:restartNumberingAfterBreak="0">
    <w:nsid w:val="4FFE0F41"/>
    <w:multiLevelType w:val="hybridMultilevel"/>
    <w:tmpl w:val="92DEEC38"/>
    <w:lvl w:ilvl="0" w:tplc="04190001">
      <w:start w:val="1"/>
      <w:numFmt w:val="decimal"/>
      <w:lvlText w:val="%1."/>
      <w:lvlJc w:val="left"/>
      <w:pPr>
        <w:tabs>
          <w:tab w:val="num" w:pos="720"/>
        </w:tabs>
        <w:ind w:left="720" w:hanging="360"/>
      </w:pPr>
      <w:rPr>
        <w:rFonts w:hint="default"/>
      </w:rPr>
    </w:lvl>
    <w:lvl w:ilvl="1" w:tplc="04190003" w:tentative="1">
      <w:start w:val="1"/>
      <w:numFmt w:val="lowerLetter"/>
      <w:lvlText w:val="%2."/>
      <w:lvlJc w:val="left"/>
      <w:pPr>
        <w:tabs>
          <w:tab w:val="num" w:pos="1440"/>
        </w:tabs>
        <w:ind w:left="1440" w:hanging="360"/>
      </w:pPr>
    </w:lvl>
    <w:lvl w:ilvl="2" w:tplc="04190005" w:tentative="1">
      <w:start w:val="1"/>
      <w:numFmt w:val="lowerRoman"/>
      <w:lvlText w:val="%3."/>
      <w:lvlJc w:val="right"/>
      <w:pPr>
        <w:tabs>
          <w:tab w:val="num" w:pos="2160"/>
        </w:tabs>
        <w:ind w:left="2160" w:hanging="180"/>
      </w:pPr>
    </w:lvl>
    <w:lvl w:ilvl="3" w:tplc="04190001" w:tentative="1">
      <w:start w:val="1"/>
      <w:numFmt w:val="decimal"/>
      <w:lvlText w:val="%4."/>
      <w:lvlJc w:val="left"/>
      <w:pPr>
        <w:tabs>
          <w:tab w:val="num" w:pos="2880"/>
        </w:tabs>
        <w:ind w:left="2880" w:hanging="360"/>
      </w:pPr>
    </w:lvl>
    <w:lvl w:ilvl="4" w:tplc="04190003" w:tentative="1">
      <w:start w:val="1"/>
      <w:numFmt w:val="lowerLetter"/>
      <w:lvlText w:val="%5."/>
      <w:lvlJc w:val="left"/>
      <w:pPr>
        <w:tabs>
          <w:tab w:val="num" w:pos="3600"/>
        </w:tabs>
        <w:ind w:left="3600" w:hanging="360"/>
      </w:pPr>
    </w:lvl>
    <w:lvl w:ilvl="5" w:tplc="04190005" w:tentative="1">
      <w:start w:val="1"/>
      <w:numFmt w:val="lowerRoman"/>
      <w:lvlText w:val="%6."/>
      <w:lvlJc w:val="right"/>
      <w:pPr>
        <w:tabs>
          <w:tab w:val="num" w:pos="4320"/>
        </w:tabs>
        <w:ind w:left="4320" w:hanging="180"/>
      </w:pPr>
    </w:lvl>
    <w:lvl w:ilvl="6" w:tplc="04190001" w:tentative="1">
      <w:start w:val="1"/>
      <w:numFmt w:val="decimal"/>
      <w:lvlText w:val="%7."/>
      <w:lvlJc w:val="left"/>
      <w:pPr>
        <w:tabs>
          <w:tab w:val="num" w:pos="5040"/>
        </w:tabs>
        <w:ind w:left="5040" w:hanging="360"/>
      </w:pPr>
    </w:lvl>
    <w:lvl w:ilvl="7" w:tplc="04190003" w:tentative="1">
      <w:start w:val="1"/>
      <w:numFmt w:val="lowerLetter"/>
      <w:lvlText w:val="%8."/>
      <w:lvlJc w:val="left"/>
      <w:pPr>
        <w:tabs>
          <w:tab w:val="num" w:pos="5760"/>
        </w:tabs>
        <w:ind w:left="5760" w:hanging="360"/>
      </w:pPr>
    </w:lvl>
    <w:lvl w:ilvl="8" w:tplc="04190005" w:tentative="1">
      <w:start w:val="1"/>
      <w:numFmt w:val="lowerRoman"/>
      <w:lvlText w:val="%9."/>
      <w:lvlJc w:val="right"/>
      <w:pPr>
        <w:tabs>
          <w:tab w:val="num" w:pos="6480"/>
        </w:tabs>
        <w:ind w:left="6480" w:hanging="180"/>
      </w:pPr>
    </w:lvl>
  </w:abstractNum>
  <w:abstractNum w:abstractNumId="28" w15:restartNumberingAfterBreak="0">
    <w:nsid w:val="501B5E04"/>
    <w:multiLevelType w:val="multilevel"/>
    <w:tmpl w:val="FBEAC406"/>
    <w:lvl w:ilvl="0">
      <w:start w:val="1"/>
      <w:numFmt w:val="decimal"/>
      <w:lvlText w:val="%1."/>
      <w:lvlJc w:val="left"/>
      <w:pPr>
        <w:tabs>
          <w:tab w:val="num" w:pos="1050"/>
        </w:tabs>
        <w:ind w:left="1050" w:hanging="1050"/>
      </w:pPr>
    </w:lvl>
    <w:lvl w:ilvl="1">
      <w:start w:val="1"/>
      <w:numFmt w:val="decimal"/>
      <w:lvlText w:val="%1.%2."/>
      <w:lvlJc w:val="left"/>
      <w:pPr>
        <w:tabs>
          <w:tab w:val="num" w:pos="1590"/>
        </w:tabs>
        <w:ind w:left="1590" w:hanging="1050"/>
      </w:pPr>
    </w:lvl>
    <w:lvl w:ilvl="2">
      <w:start w:val="1"/>
      <w:numFmt w:val="decimal"/>
      <w:lvlText w:val="%1.%2.%3."/>
      <w:lvlJc w:val="left"/>
      <w:pPr>
        <w:tabs>
          <w:tab w:val="num" w:pos="2130"/>
        </w:tabs>
        <w:ind w:left="2130" w:hanging="1050"/>
      </w:pPr>
    </w:lvl>
    <w:lvl w:ilvl="3">
      <w:start w:val="1"/>
      <w:numFmt w:val="decimal"/>
      <w:lvlText w:val="%1.%2.%3.%4."/>
      <w:lvlJc w:val="left"/>
      <w:pPr>
        <w:tabs>
          <w:tab w:val="num" w:pos="2670"/>
        </w:tabs>
        <w:ind w:left="2670" w:hanging="1050"/>
      </w:pPr>
    </w:lvl>
    <w:lvl w:ilvl="4">
      <w:start w:val="1"/>
      <w:numFmt w:val="decimal"/>
      <w:lvlText w:val="%1.%2.%3.%4.%5."/>
      <w:lvlJc w:val="left"/>
      <w:pPr>
        <w:tabs>
          <w:tab w:val="num" w:pos="3240"/>
        </w:tabs>
        <w:ind w:left="3240" w:hanging="1080"/>
      </w:pPr>
    </w:lvl>
    <w:lvl w:ilvl="5">
      <w:start w:val="1"/>
      <w:numFmt w:val="decimal"/>
      <w:lvlText w:val="%1.%2.%3.%4.%5.%6."/>
      <w:lvlJc w:val="left"/>
      <w:pPr>
        <w:tabs>
          <w:tab w:val="num" w:pos="3780"/>
        </w:tabs>
        <w:ind w:left="3780" w:hanging="1080"/>
      </w:pPr>
    </w:lvl>
    <w:lvl w:ilvl="6">
      <w:start w:val="1"/>
      <w:numFmt w:val="decimal"/>
      <w:lvlText w:val="%1.%2.%3.%4.%5.%6.%7."/>
      <w:lvlJc w:val="left"/>
      <w:pPr>
        <w:tabs>
          <w:tab w:val="num" w:pos="4680"/>
        </w:tabs>
        <w:ind w:left="4680" w:hanging="1440"/>
      </w:pPr>
    </w:lvl>
    <w:lvl w:ilvl="7">
      <w:start w:val="1"/>
      <w:numFmt w:val="decimal"/>
      <w:lvlText w:val="%1.%2.%3.%4.%5.%6.%7.%8."/>
      <w:lvlJc w:val="left"/>
      <w:pPr>
        <w:tabs>
          <w:tab w:val="num" w:pos="5220"/>
        </w:tabs>
        <w:ind w:left="5220" w:hanging="1440"/>
      </w:pPr>
    </w:lvl>
    <w:lvl w:ilvl="8">
      <w:start w:val="1"/>
      <w:numFmt w:val="decimal"/>
      <w:lvlText w:val="%1.%2.%3.%4.%5.%6.%7.%8.%9."/>
      <w:lvlJc w:val="left"/>
      <w:pPr>
        <w:tabs>
          <w:tab w:val="num" w:pos="6120"/>
        </w:tabs>
        <w:ind w:left="6120" w:hanging="1800"/>
      </w:pPr>
    </w:lvl>
  </w:abstractNum>
  <w:abstractNum w:abstractNumId="29" w15:restartNumberingAfterBreak="0">
    <w:nsid w:val="510A36D6"/>
    <w:multiLevelType w:val="hybridMultilevel"/>
    <w:tmpl w:val="83C47D0E"/>
    <w:lvl w:ilvl="0" w:tplc="FFFFFFFF">
      <w:start w:val="1"/>
      <w:numFmt w:val="bullet"/>
      <w:lvlText w:val=""/>
      <w:lvlJc w:val="left"/>
      <w:pPr>
        <w:tabs>
          <w:tab w:val="num" w:pos="1440"/>
        </w:tabs>
        <w:ind w:left="1440" w:hanging="360"/>
      </w:pPr>
      <w:rPr>
        <w:rFonts w:ascii="Symbol" w:hAnsi="Symbol" w:hint="default"/>
      </w:rPr>
    </w:lvl>
    <w:lvl w:ilvl="1" w:tplc="FFFFFFFF" w:tentative="1">
      <w:start w:val="1"/>
      <w:numFmt w:val="bullet"/>
      <w:lvlText w:val="o"/>
      <w:lvlJc w:val="left"/>
      <w:pPr>
        <w:tabs>
          <w:tab w:val="num" w:pos="2160"/>
        </w:tabs>
        <w:ind w:left="2160" w:hanging="360"/>
      </w:pPr>
      <w:rPr>
        <w:rFonts w:ascii="Courier New" w:hAnsi="Courier New" w:cs="Courier New" w:hint="default"/>
      </w:rPr>
    </w:lvl>
    <w:lvl w:ilvl="2" w:tplc="FFFFFFFF" w:tentative="1">
      <w:start w:val="1"/>
      <w:numFmt w:val="bullet"/>
      <w:lvlText w:val=""/>
      <w:lvlJc w:val="left"/>
      <w:pPr>
        <w:tabs>
          <w:tab w:val="num" w:pos="2880"/>
        </w:tabs>
        <w:ind w:left="2880" w:hanging="360"/>
      </w:pPr>
      <w:rPr>
        <w:rFonts w:ascii="Wingdings" w:hAnsi="Wingdings" w:hint="default"/>
      </w:rPr>
    </w:lvl>
    <w:lvl w:ilvl="3" w:tplc="FFFFFFFF" w:tentative="1">
      <w:start w:val="1"/>
      <w:numFmt w:val="bullet"/>
      <w:lvlText w:val=""/>
      <w:lvlJc w:val="left"/>
      <w:pPr>
        <w:tabs>
          <w:tab w:val="num" w:pos="3600"/>
        </w:tabs>
        <w:ind w:left="3600" w:hanging="360"/>
      </w:pPr>
      <w:rPr>
        <w:rFonts w:ascii="Symbol" w:hAnsi="Symbol" w:hint="default"/>
      </w:rPr>
    </w:lvl>
    <w:lvl w:ilvl="4" w:tplc="FFFFFFFF" w:tentative="1">
      <w:start w:val="1"/>
      <w:numFmt w:val="bullet"/>
      <w:lvlText w:val="o"/>
      <w:lvlJc w:val="left"/>
      <w:pPr>
        <w:tabs>
          <w:tab w:val="num" w:pos="4320"/>
        </w:tabs>
        <w:ind w:left="4320" w:hanging="360"/>
      </w:pPr>
      <w:rPr>
        <w:rFonts w:ascii="Courier New" w:hAnsi="Courier New" w:cs="Courier New" w:hint="default"/>
      </w:rPr>
    </w:lvl>
    <w:lvl w:ilvl="5" w:tplc="FFFFFFFF" w:tentative="1">
      <w:start w:val="1"/>
      <w:numFmt w:val="bullet"/>
      <w:lvlText w:val=""/>
      <w:lvlJc w:val="left"/>
      <w:pPr>
        <w:tabs>
          <w:tab w:val="num" w:pos="5040"/>
        </w:tabs>
        <w:ind w:left="5040" w:hanging="360"/>
      </w:pPr>
      <w:rPr>
        <w:rFonts w:ascii="Wingdings" w:hAnsi="Wingdings" w:hint="default"/>
      </w:rPr>
    </w:lvl>
    <w:lvl w:ilvl="6" w:tplc="FFFFFFFF" w:tentative="1">
      <w:start w:val="1"/>
      <w:numFmt w:val="bullet"/>
      <w:lvlText w:val=""/>
      <w:lvlJc w:val="left"/>
      <w:pPr>
        <w:tabs>
          <w:tab w:val="num" w:pos="5760"/>
        </w:tabs>
        <w:ind w:left="5760" w:hanging="360"/>
      </w:pPr>
      <w:rPr>
        <w:rFonts w:ascii="Symbol" w:hAnsi="Symbol" w:hint="default"/>
      </w:rPr>
    </w:lvl>
    <w:lvl w:ilvl="7" w:tplc="FFFFFFFF" w:tentative="1">
      <w:start w:val="1"/>
      <w:numFmt w:val="bullet"/>
      <w:lvlText w:val="o"/>
      <w:lvlJc w:val="left"/>
      <w:pPr>
        <w:tabs>
          <w:tab w:val="num" w:pos="6480"/>
        </w:tabs>
        <w:ind w:left="6480" w:hanging="360"/>
      </w:pPr>
      <w:rPr>
        <w:rFonts w:ascii="Courier New" w:hAnsi="Courier New" w:cs="Courier New" w:hint="default"/>
      </w:rPr>
    </w:lvl>
    <w:lvl w:ilvl="8" w:tplc="FFFFFFFF" w:tentative="1">
      <w:start w:val="1"/>
      <w:numFmt w:val="bullet"/>
      <w:lvlText w:val=""/>
      <w:lvlJc w:val="left"/>
      <w:pPr>
        <w:tabs>
          <w:tab w:val="num" w:pos="7200"/>
        </w:tabs>
        <w:ind w:left="7200" w:hanging="360"/>
      </w:pPr>
      <w:rPr>
        <w:rFonts w:ascii="Wingdings" w:hAnsi="Wingdings" w:hint="default"/>
      </w:rPr>
    </w:lvl>
  </w:abstractNum>
  <w:abstractNum w:abstractNumId="30" w15:restartNumberingAfterBreak="0">
    <w:nsid w:val="52C51A80"/>
    <w:multiLevelType w:val="multilevel"/>
    <w:tmpl w:val="9516FE34"/>
    <w:lvl w:ilvl="0">
      <w:start w:val="3"/>
      <w:numFmt w:val="decimal"/>
      <w:lvlText w:val="%1"/>
      <w:lvlJc w:val="left"/>
      <w:pPr>
        <w:tabs>
          <w:tab w:val="num" w:pos="360"/>
        </w:tabs>
        <w:ind w:left="360" w:hanging="360"/>
      </w:pPr>
      <w:rPr>
        <w:rFonts w:hint="default"/>
      </w:rPr>
    </w:lvl>
    <w:lvl w:ilvl="1">
      <w:start w:val="2"/>
      <w:numFmt w:val="decimal"/>
      <w:lvlText w:val="%1.%2"/>
      <w:lvlJc w:val="left"/>
      <w:pPr>
        <w:tabs>
          <w:tab w:val="num" w:pos="720"/>
        </w:tabs>
        <w:ind w:left="720" w:hanging="36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320"/>
        </w:tabs>
        <w:ind w:left="4320" w:hanging="1440"/>
      </w:pPr>
      <w:rPr>
        <w:rFonts w:hint="default"/>
      </w:rPr>
    </w:lvl>
  </w:abstractNum>
  <w:abstractNum w:abstractNumId="31" w15:restartNumberingAfterBreak="0">
    <w:nsid w:val="533B345B"/>
    <w:multiLevelType w:val="multilevel"/>
    <w:tmpl w:val="02F4C83A"/>
    <w:lvl w:ilvl="0">
      <w:start w:val="1"/>
      <w:numFmt w:val="upperRoman"/>
      <w:lvlText w:val="%1."/>
      <w:lvlJc w:val="left"/>
      <w:pPr>
        <w:ind w:left="1080" w:hanging="72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4320" w:hanging="180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400" w:hanging="2160"/>
      </w:pPr>
      <w:rPr>
        <w:rFonts w:hint="default"/>
      </w:rPr>
    </w:lvl>
  </w:abstractNum>
  <w:abstractNum w:abstractNumId="32" w15:restartNumberingAfterBreak="0">
    <w:nsid w:val="53F23FF5"/>
    <w:multiLevelType w:val="hybridMultilevel"/>
    <w:tmpl w:val="9132C852"/>
    <w:lvl w:ilvl="0" w:tplc="FFFFFFFF">
      <w:start w:val="1"/>
      <w:numFmt w:val="decimal"/>
      <w:lvlText w:val="%1."/>
      <w:lvlJc w:val="left"/>
      <w:pPr>
        <w:ind w:left="1068" w:hanging="360"/>
      </w:pPr>
      <w:rPr>
        <w:rFonts w:hint="default"/>
      </w:rPr>
    </w:lvl>
    <w:lvl w:ilvl="1" w:tplc="FFFFFFFF" w:tentative="1">
      <w:start w:val="1"/>
      <w:numFmt w:val="lowerLetter"/>
      <w:lvlText w:val="%2."/>
      <w:lvlJc w:val="left"/>
      <w:pPr>
        <w:ind w:left="1788" w:hanging="360"/>
      </w:pPr>
    </w:lvl>
    <w:lvl w:ilvl="2" w:tplc="FFFFFFFF" w:tentative="1">
      <w:start w:val="1"/>
      <w:numFmt w:val="lowerRoman"/>
      <w:lvlText w:val="%3."/>
      <w:lvlJc w:val="right"/>
      <w:pPr>
        <w:ind w:left="2508" w:hanging="180"/>
      </w:pPr>
    </w:lvl>
    <w:lvl w:ilvl="3" w:tplc="FFFFFFFF" w:tentative="1">
      <w:start w:val="1"/>
      <w:numFmt w:val="decimal"/>
      <w:lvlText w:val="%4."/>
      <w:lvlJc w:val="left"/>
      <w:pPr>
        <w:ind w:left="3228" w:hanging="360"/>
      </w:pPr>
    </w:lvl>
    <w:lvl w:ilvl="4" w:tplc="FFFFFFFF" w:tentative="1">
      <w:start w:val="1"/>
      <w:numFmt w:val="lowerLetter"/>
      <w:lvlText w:val="%5."/>
      <w:lvlJc w:val="left"/>
      <w:pPr>
        <w:ind w:left="3948" w:hanging="360"/>
      </w:pPr>
    </w:lvl>
    <w:lvl w:ilvl="5" w:tplc="FFFFFFFF" w:tentative="1">
      <w:start w:val="1"/>
      <w:numFmt w:val="lowerRoman"/>
      <w:lvlText w:val="%6."/>
      <w:lvlJc w:val="right"/>
      <w:pPr>
        <w:ind w:left="4668" w:hanging="180"/>
      </w:pPr>
    </w:lvl>
    <w:lvl w:ilvl="6" w:tplc="FFFFFFFF" w:tentative="1">
      <w:start w:val="1"/>
      <w:numFmt w:val="decimal"/>
      <w:lvlText w:val="%7."/>
      <w:lvlJc w:val="left"/>
      <w:pPr>
        <w:ind w:left="5388" w:hanging="360"/>
      </w:pPr>
    </w:lvl>
    <w:lvl w:ilvl="7" w:tplc="FFFFFFFF" w:tentative="1">
      <w:start w:val="1"/>
      <w:numFmt w:val="lowerLetter"/>
      <w:lvlText w:val="%8."/>
      <w:lvlJc w:val="left"/>
      <w:pPr>
        <w:ind w:left="6108" w:hanging="360"/>
      </w:pPr>
    </w:lvl>
    <w:lvl w:ilvl="8" w:tplc="FFFFFFFF" w:tentative="1">
      <w:start w:val="1"/>
      <w:numFmt w:val="lowerRoman"/>
      <w:lvlText w:val="%9."/>
      <w:lvlJc w:val="right"/>
      <w:pPr>
        <w:ind w:left="6828" w:hanging="180"/>
      </w:pPr>
    </w:lvl>
  </w:abstractNum>
  <w:abstractNum w:abstractNumId="33" w15:restartNumberingAfterBreak="0">
    <w:nsid w:val="54AA35DB"/>
    <w:multiLevelType w:val="hybridMultilevel"/>
    <w:tmpl w:val="A2F4EAFE"/>
    <w:lvl w:ilvl="0" w:tplc="6B32CB66">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15:restartNumberingAfterBreak="0">
    <w:nsid w:val="560F4007"/>
    <w:multiLevelType w:val="multilevel"/>
    <w:tmpl w:val="3C96BA5E"/>
    <w:lvl w:ilvl="0">
      <w:start w:val="3"/>
      <w:numFmt w:val="decimal"/>
      <w:lvlText w:val="%1"/>
      <w:lvlJc w:val="left"/>
      <w:pPr>
        <w:tabs>
          <w:tab w:val="num" w:pos="360"/>
        </w:tabs>
        <w:ind w:left="360" w:hanging="360"/>
      </w:pPr>
      <w:rPr>
        <w:rFonts w:hint="default"/>
      </w:rPr>
    </w:lvl>
    <w:lvl w:ilvl="1">
      <w:start w:val="3"/>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35" w15:restartNumberingAfterBreak="0">
    <w:nsid w:val="5B7A1199"/>
    <w:multiLevelType w:val="multilevel"/>
    <w:tmpl w:val="330CA734"/>
    <w:lvl w:ilvl="0">
      <w:start w:val="1"/>
      <w:numFmt w:val="decimal"/>
      <w:lvlText w:val="%1)"/>
      <w:lvlJc w:val="left"/>
      <w:pPr>
        <w:tabs>
          <w:tab w:val="num" w:pos="1440"/>
        </w:tabs>
        <w:ind w:left="1440" w:hanging="360"/>
      </w:pPr>
      <w:rPr>
        <w:rFonts w:hint="default"/>
      </w:rPr>
    </w:lvl>
    <w:lvl w:ilvl="1">
      <w:start w:val="1"/>
      <w:numFmt w:val="lowerLetter"/>
      <w:lvlText w:val="%2."/>
      <w:lvlJc w:val="left"/>
      <w:pPr>
        <w:tabs>
          <w:tab w:val="num" w:pos="2160"/>
        </w:tabs>
        <w:ind w:left="2160" w:hanging="360"/>
      </w:pPr>
    </w:lvl>
    <w:lvl w:ilvl="2">
      <w:start w:val="1"/>
      <w:numFmt w:val="lowerRoman"/>
      <w:lvlText w:val="%3."/>
      <w:lvlJc w:val="right"/>
      <w:pPr>
        <w:tabs>
          <w:tab w:val="num" w:pos="2880"/>
        </w:tabs>
        <w:ind w:left="2880" w:hanging="180"/>
      </w:pPr>
    </w:lvl>
    <w:lvl w:ilvl="3">
      <w:start w:val="1"/>
      <w:numFmt w:val="decimal"/>
      <w:lvlText w:val="%4."/>
      <w:lvlJc w:val="left"/>
      <w:pPr>
        <w:tabs>
          <w:tab w:val="num" w:pos="3600"/>
        </w:tabs>
        <w:ind w:left="3600" w:hanging="360"/>
      </w:pPr>
    </w:lvl>
    <w:lvl w:ilvl="4">
      <w:start w:val="1"/>
      <w:numFmt w:val="lowerLetter"/>
      <w:lvlText w:val="%5."/>
      <w:lvlJc w:val="left"/>
      <w:pPr>
        <w:tabs>
          <w:tab w:val="num" w:pos="4320"/>
        </w:tabs>
        <w:ind w:left="4320" w:hanging="360"/>
      </w:pPr>
    </w:lvl>
    <w:lvl w:ilvl="5">
      <w:start w:val="1"/>
      <w:numFmt w:val="lowerRoman"/>
      <w:lvlText w:val="%6."/>
      <w:lvlJc w:val="right"/>
      <w:pPr>
        <w:tabs>
          <w:tab w:val="num" w:pos="5040"/>
        </w:tabs>
        <w:ind w:left="5040" w:hanging="180"/>
      </w:pPr>
    </w:lvl>
    <w:lvl w:ilvl="6">
      <w:start w:val="1"/>
      <w:numFmt w:val="decimal"/>
      <w:lvlText w:val="%7."/>
      <w:lvlJc w:val="left"/>
      <w:pPr>
        <w:tabs>
          <w:tab w:val="num" w:pos="5760"/>
        </w:tabs>
        <w:ind w:left="5760" w:hanging="360"/>
      </w:pPr>
    </w:lvl>
    <w:lvl w:ilvl="7">
      <w:start w:val="1"/>
      <w:numFmt w:val="lowerLetter"/>
      <w:lvlText w:val="%8."/>
      <w:lvlJc w:val="left"/>
      <w:pPr>
        <w:tabs>
          <w:tab w:val="num" w:pos="6480"/>
        </w:tabs>
        <w:ind w:left="6480" w:hanging="360"/>
      </w:pPr>
    </w:lvl>
    <w:lvl w:ilvl="8">
      <w:start w:val="1"/>
      <w:numFmt w:val="lowerRoman"/>
      <w:lvlText w:val="%9."/>
      <w:lvlJc w:val="right"/>
      <w:pPr>
        <w:tabs>
          <w:tab w:val="num" w:pos="7200"/>
        </w:tabs>
        <w:ind w:left="7200" w:hanging="180"/>
      </w:pPr>
    </w:lvl>
  </w:abstractNum>
  <w:abstractNum w:abstractNumId="36" w15:restartNumberingAfterBreak="0">
    <w:nsid w:val="5DEB3AD1"/>
    <w:multiLevelType w:val="hybridMultilevel"/>
    <w:tmpl w:val="330CA734"/>
    <w:lvl w:ilvl="0" w:tplc="FFFFFFFF">
      <w:start w:val="1"/>
      <w:numFmt w:val="decimal"/>
      <w:lvlText w:val="%1)"/>
      <w:lvlJc w:val="left"/>
      <w:pPr>
        <w:tabs>
          <w:tab w:val="num" w:pos="1440"/>
        </w:tabs>
        <w:ind w:left="1440" w:hanging="360"/>
      </w:pPr>
      <w:rPr>
        <w:rFonts w:hint="default"/>
      </w:rPr>
    </w:lvl>
    <w:lvl w:ilvl="1" w:tplc="FFFFFFFF" w:tentative="1">
      <w:start w:val="1"/>
      <w:numFmt w:val="lowerLetter"/>
      <w:lvlText w:val="%2."/>
      <w:lvlJc w:val="left"/>
      <w:pPr>
        <w:tabs>
          <w:tab w:val="num" w:pos="2160"/>
        </w:tabs>
        <w:ind w:left="2160" w:hanging="360"/>
      </w:pPr>
    </w:lvl>
    <w:lvl w:ilvl="2" w:tplc="FFFFFFFF" w:tentative="1">
      <w:start w:val="1"/>
      <w:numFmt w:val="lowerRoman"/>
      <w:lvlText w:val="%3."/>
      <w:lvlJc w:val="right"/>
      <w:pPr>
        <w:tabs>
          <w:tab w:val="num" w:pos="2880"/>
        </w:tabs>
        <w:ind w:left="2880" w:hanging="180"/>
      </w:pPr>
    </w:lvl>
    <w:lvl w:ilvl="3" w:tplc="FFFFFFFF" w:tentative="1">
      <w:start w:val="1"/>
      <w:numFmt w:val="decimal"/>
      <w:lvlText w:val="%4."/>
      <w:lvlJc w:val="left"/>
      <w:pPr>
        <w:tabs>
          <w:tab w:val="num" w:pos="3600"/>
        </w:tabs>
        <w:ind w:left="3600" w:hanging="360"/>
      </w:pPr>
    </w:lvl>
    <w:lvl w:ilvl="4" w:tplc="FFFFFFFF" w:tentative="1">
      <w:start w:val="1"/>
      <w:numFmt w:val="lowerLetter"/>
      <w:lvlText w:val="%5."/>
      <w:lvlJc w:val="left"/>
      <w:pPr>
        <w:tabs>
          <w:tab w:val="num" w:pos="4320"/>
        </w:tabs>
        <w:ind w:left="4320" w:hanging="360"/>
      </w:pPr>
    </w:lvl>
    <w:lvl w:ilvl="5" w:tplc="FFFFFFFF" w:tentative="1">
      <w:start w:val="1"/>
      <w:numFmt w:val="lowerRoman"/>
      <w:lvlText w:val="%6."/>
      <w:lvlJc w:val="right"/>
      <w:pPr>
        <w:tabs>
          <w:tab w:val="num" w:pos="5040"/>
        </w:tabs>
        <w:ind w:left="5040" w:hanging="180"/>
      </w:pPr>
    </w:lvl>
    <w:lvl w:ilvl="6" w:tplc="FFFFFFFF" w:tentative="1">
      <w:start w:val="1"/>
      <w:numFmt w:val="decimal"/>
      <w:lvlText w:val="%7."/>
      <w:lvlJc w:val="left"/>
      <w:pPr>
        <w:tabs>
          <w:tab w:val="num" w:pos="5760"/>
        </w:tabs>
        <w:ind w:left="5760" w:hanging="360"/>
      </w:pPr>
    </w:lvl>
    <w:lvl w:ilvl="7" w:tplc="FFFFFFFF" w:tentative="1">
      <w:start w:val="1"/>
      <w:numFmt w:val="lowerLetter"/>
      <w:lvlText w:val="%8."/>
      <w:lvlJc w:val="left"/>
      <w:pPr>
        <w:tabs>
          <w:tab w:val="num" w:pos="6480"/>
        </w:tabs>
        <w:ind w:left="6480" w:hanging="360"/>
      </w:pPr>
    </w:lvl>
    <w:lvl w:ilvl="8" w:tplc="FFFFFFFF" w:tentative="1">
      <w:start w:val="1"/>
      <w:numFmt w:val="lowerRoman"/>
      <w:lvlText w:val="%9."/>
      <w:lvlJc w:val="right"/>
      <w:pPr>
        <w:tabs>
          <w:tab w:val="num" w:pos="7200"/>
        </w:tabs>
        <w:ind w:left="7200" w:hanging="180"/>
      </w:pPr>
    </w:lvl>
  </w:abstractNum>
  <w:abstractNum w:abstractNumId="37" w15:restartNumberingAfterBreak="0">
    <w:nsid w:val="5EBD388F"/>
    <w:multiLevelType w:val="hybridMultilevel"/>
    <w:tmpl w:val="21564E72"/>
    <w:lvl w:ilvl="0" w:tplc="955208F0">
      <w:start w:val="1"/>
      <w:numFmt w:val="decimal"/>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8" w15:restartNumberingAfterBreak="0">
    <w:nsid w:val="6865364A"/>
    <w:multiLevelType w:val="hybridMultilevel"/>
    <w:tmpl w:val="014AD44E"/>
    <w:lvl w:ilvl="0" w:tplc="E76E270A">
      <w:start w:val="1"/>
      <w:numFmt w:val="decimal"/>
      <w:lvlText w:val="%1."/>
      <w:lvlJc w:val="left"/>
      <w:pPr>
        <w:tabs>
          <w:tab w:val="num" w:pos="1125"/>
        </w:tabs>
        <w:ind w:left="1125" w:hanging="765"/>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9" w15:restartNumberingAfterBreak="0">
    <w:nsid w:val="6B944CF0"/>
    <w:multiLevelType w:val="hybridMultilevel"/>
    <w:tmpl w:val="9A5AE50E"/>
    <w:lvl w:ilvl="0" w:tplc="8CB0D556">
      <w:start w:val="1"/>
      <w:numFmt w:val="bullet"/>
      <w:lvlText w:val=""/>
      <w:lvlJc w:val="left"/>
      <w:pPr>
        <w:tabs>
          <w:tab w:val="num" w:pos="1800"/>
        </w:tabs>
        <w:ind w:left="1800" w:hanging="360"/>
      </w:pPr>
      <w:rPr>
        <w:rFonts w:ascii="Symbol" w:hAnsi="Symbol" w:hint="default"/>
      </w:rPr>
    </w:lvl>
    <w:lvl w:ilvl="1" w:tplc="04190019" w:tentative="1">
      <w:start w:val="1"/>
      <w:numFmt w:val="bullet"/>
      <w:lvlText w:val="o"/>
      <w:lvlJc w:val="left"/>
      <w:pPr>
        <w:tabs>
          <w:tab w:val="num" w:pos="2520"/>
        </w:tabs>
        <w:ind w:left="2520" w:hanging="360"/>
      </w:pPr>
      <w:rPr>
        <w:rFonts w:ascii="Courier New" w:hAnsi="Courier New" w:cs="Courier New" w:hint="default"/>
      </w:rPr>
    </w:lvl>
    <w:lvl w:ilvl="2" w:tplc="0419001B" w:tentative="1">
      <w:start w:val="1"/>
      <w:numFmt w:val="bullet"/>
      <w:lvlText w:val=""/>
      <w:lvlJc w:val="left"/>
      <w:pPr>
        <w:tabs>
          <w:tab w:val="num" w:pos="3240"/>
        </w:tabs>
        <w:ind w:left="3240" w:hanging="360"/>
      </w:pPr>
      <w:rPr>
        <w:rFonts w:ascii="Wingdings" w:hAnsi="Wingdings" w:hint="default"/>
      </w:rPr>
    </w:lvl>
    <w:lvl w:ilvl="3" w:tplc="0419000F" w:tentative="1">
      <w:start w:val="1"/>
      <w:numFmt w:val="bullet"/>
      <w:lvlText w:val=""/>
      <w:lvlJc w:val="left"/>
      <w:pPr>
        <w:tabs>
          <w:tab w:val="num" w:pos="3960"/>
        </w:tabs>
        <w:ind w:left="3960" w:hanging="360"/>
      </w:pPr>
      <w:rPr>
        <w:rFonts w:ascii="Symbol" w:hAnsi="Symbol" w:hint="default"/>
      </w:rPr>
    </w:lvl>
    <w:lvl w:ilvl="4" w:tplc="04190019" w:tentative="1">
      <w:start w:val="1"/>
      <w:numFmt w:val="bullet"/>
      <w:lvlText w:val="o"/>
      <w:lvlJc w:val="left"/>
      <w:pPr>
        <w:tabs>
          <w:tab w:val="num" w:pos="4680"/>
        </w:tabs>
        <w:ind w:left="4680" w:hanging="360"/>
      </w:pPr>
      <w:rPr>
        <w:rFonts w:ascii="Courier New" w:hAnsi="Courier New" w:cs="Courier New" w:hint="default"/>
      </w:rPr>
    </w:lvl>
    <w:lvl w:ilvl="5" w:tplc="0419001B" w:tentative="1">
      <w:start w:val="1"/>
      <w:numFmt w:val="bullet"/>
      <w:lvlText w:val=""/>
      <w:lvlJc w:val="left"/>
      <w:pPr>
        <w:tabs>
          <w:tab w:val="num" w:pos="5400"/>
        </w:tabs>
        <w:ind w:left="5400" w:hanging="360"/>
      </w:pPr>
      <w:rPr>
        <w:rFonts w:ascii="Wingdings" w:hAnsi="Wingdings" w:hint="default"/>
      </w:rPr>
    </w:lvl>
    <w:lvl w:ilvl="6" w:tplc="0419000F" w:tentative="1">
      <w:start w:val="1"/>
      <w:numFmt w:val="bullet"/>
      <w:lvlText w:val=""/>
      <w:lvlJc w:val="left"/>
      <w:pPr>
        <w:tabs>
          <w:tab w:val="num" w:pos="6120"/>
        </w:tabs>
        <w:ind w:left="6120" w:hanging="360"/>
      </w:pPr>
      <w:rPr>
        <w:rFonts w:ascii="Symbol" w:hAnsi="Symbol" w:hint="default"/>
      </w:rPr>
    </w:lvl>
    <w:lvl w:ilvl="7" w:tplc="04190019" w:tentative="1">
      <w:start w:val="1"/>
      <w:numFmt w:val="bullet"/>
      <w:lvlText w:val="o"/>
      <w:lvlJc w:val="left"/>
      <w:pPr>
        <w:tabs>
          <w:tab w:val="num" w:pos="6840"/>
        </w:tabs>
        <w:ind w:left="6840" w:hanging="360"/>
      </w:pPr>
      <w:rPr>
        <w:rFonts w:ascii="Courier New" w:hAnsi="Courier New" w:cs="Courier New" w:hint="default"/>
      </w:rPr>
    </w:lvl>
    <w:lvl w:ilvl="8" w:tplc="0419001B" w:tentative="1">
      <w:start w:val="1"/>
      <w:numFmt w:val="bullet"/>
      <w:lvlText w:val=""/>
      <w:lvlJc w:val="left"/>
      <w:pPr>
        <w:tabs>
          <w:tab w:val="num" w:pos="7560"/>
        </w:tabs>
        <w:ind w:left="7560" w:hanging="360"/>
      </w:pPr>
      <w:rPr>
        <w:rFonts w:ascii="Wingdings" w:hAnsi="Wingdings" w:hint="default"/>
      </w:rPr>
    </w:lvl>
  </w:abstractNum>
  <w:abstractNum w:abstractNumId="40" w15:restartNumberingAfterBreak="0">
    <w:nsid w:val="6C5019C2"/>
    <w:multiLevelType w:val="multilevel"/>
    <w:tmpl w:val="21564E7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1" w15:restartNumberingAfterBreak="0">
    <w:nsid w:val="759242B5"/>
    <w:multiLevelType w:val="hybridMultilevel"/>
    <w:tmpl w:val="A4B08818"/>
    <w:lvl w:ilvl="0" w:tplc="FFFFFFFF">
      <w:numFmt w:val="none"/>
      <w:lvlText w:val=""/>
      <w:lvlJc w:val="left"/>
      <w:pPr>
        <w:tabs>
          <w:tab w:val="num" w:pos="360"/>
        </w:tabs>
      </w:p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42" w15:restartNumberingAfterBreak="0">
    <w:nsid w:val="79883879"/>
    <w:multiLevelType w:val="hybridMultilevel"/>
    <w:tmpl w:val="261432CE"/>
    <w:lvl w:ilvl="0" w:tplc="921499AE">
      <w:start w:val="1"/>
      <w:numFmt w:val="decimal"/>
      <w:lvlText w:val="%1."/>
      <w:lvlJc w:val="left"/>
      <w:pPr>
        <w:ind w:left="930" w:hanging="360"/>
      </w:pPr>
      <w:rPr>
        <w:rFonts w:hint="default"/>
      </w:rPr>
    </w:lvl>
    <w:lvl w:ilvl="1" w:tplc="3CAAAA9C" w:tentative="1">
      <w:start w:val="1"/>
      <w:numFmt w:val="lowerLetter"/>
      <w:lvlText w:val="%2."/>
      <w:lvlJc w:val="left"/>
      <w:pPr>
        <w:ind w:left="1650" w:hanging="360"/>
      </w:pPr>
    </w:lvl>
    <w:lvl w:ilvl="2" w:tplc="C936A74C" w:tentative="1">
      <w:start w:val="1"/>
      <w:numFmt w:val="lowerRoman"/>
      <w:lvlText w:val="%3."/>
      <w:lvlJc w:val="right"/>
      <w:pPr>
        <w:ind w:left="2370" w:hanging="180"/>
      </w:pPr>
    </w:lvl>
    <w:lvl w:ilvl="3" w:tplc="794E22BC" w:tentative="1">
      <w:start w:val="1"/>
      <w:numFmt w:val="decimal"/>
      <w:lvlText w:val="%4."/>
      <w:lvlJc w:val="left"/>
      <w:pPr>
        <w:ind w:left="3090" w:hanging="360"/>
      </w:pPr>
    </w:lvl>
    <w:lvl w:ilvl="4" w:tplc="FE408C08" w:tentative="1">
      <w:start w:val="1"/>
      <w:numFmt w:val="lowerLetter"/>
      <w:lvlText w:val="%5."/>
      <w:lvlJc w:val="left"/>
      <w:pPr>
        <w:ind w:left="3810" w:hanging="360"/>
      </w:pPr>
    </w:lvl>
    <w:lvl w:ilvl="5" w:tplc="B6D0DDEA" w:tentative="1">
      <w:start w:val="1"/>
      <w:numFmt w:val="lowerRoman"/>
      <w:lvlText w:val="%6."/>
      <w:lvlJc w:val="right"/>
      <w:pPr>
        <w:ind w:left="4530" w:hanging="180"/>
      </w:pPr>
    </w:lvl>
    <w:lvl w:ilvl="6" w:tplc="FCF29664" w:tentative="1">
      <w:start w:val="1"/>
      <w:numFmt w:val="decimal"/>
      <w:lvlText w:val="%7."/>
      <w:lvlJc w:val="left"/>
      <w:pPr>
        <w:ind w:left="5250" w:hanging="360"/>
      </w:pPr>
    </w:lvl>
    <w:lvl w:ilvl="7" w:tplc="EBD870DA" w:tentative="1">
      <w:start w:val="1"/>
      <w:numFmt w:val="lowerLetter"/>
      <w:lvlText w:val="%8."/>
      <w:lvlJc w:val="left"/>
      <w:pPr>
        <w:ind w:left="5970" w:hanging="360"/>
      </w:pPr>
    </w:lvl>
    <w:lvl w:ilvl="8" w:tplc="D28491AE" w:tentative="1">
      <w:start w:val="1"/>
      <w:numFmt w:val="lowerRoman"/>
      <w:lvlText w:val="%9."/>
      <w:lvlJc w:val="right"/>
      <w:pPr>
        <w:ind w:left="6690" w:hanging="180"/>
      </w:pPr>
    </w:lvl>
  </w:abstractNum>
  <w:abstractNum w:abstractNumId="43" w15:restartNumberingAfterBreak="0">
    <w:nsid w:val="7AA610EB"/>
    <w:multiLevelType w:val="hybridMultilevel"/>
    <w:tmpl w:val="457868B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4" w15:restartNumberingAfterBreak="0">
    <w:nsid w:val="7AC36E64"/>
    <w:multiLevelType w:val="multilevel"/>
    <w:tmpl w:val="9012856E"/>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720"/>
        </w:tabs>
        <w:ind w:left="720" w:hanging="36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320"/>
        </w:tabs>
        <w:ind w:left="4320" w:hanging="1440"/>
      </w:pPr>
      <w:rPr>
        <w:rFonts w:hint="default"/>
      </w:rPr>
    </w:lvl>
  </w:abstractNum>
  <w:num w:numId="1">
    <w:abstractNumId w:val="12"/>
  </w:num>
  <w:num w:numId="2">
    <w:abstractNumId w:val="43"/>
  </w:num>
  <w:num w:numId="3">
    <w:abstractNumId w:val="20"/>
  </w:num>
  <w:num w:numId="4">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7"/>
  </w:num>
  <w:num w:numId="8">
    <w:abstractNumId w:val="29"/>
  </w:num>
  <w:num w:numId="9">
    <w:abstractNumId w:val="44"/>
  </w:num>
  <w:num w:numId="10">
    <w:abstractNumId w:val="30"/>
  </w:num>
  <w:num w:numId="11">
    <w:abstractNumId w:val="34"/>
  </w:num>
  <w:num w:numId="12">
    <w:abstractNumId w:val="24"/>
  </w:num>
  <w:num w:numId="13">
    <w:abstractNumId w:val="6"/>
  </w:num>
  <w:num w:numId="14">
    <w:abstractNumId w:val="39"/>
  </w:num>
  <w:num w:numId="15">
    <w:abstractNumId w:val="21"/>
  </w:num>
  <w:num w:numId="16">
    <w:abstractNumId w:val="13"/>
  </w:num>
  <w:num w:numId="17">
    <w:abstractNumId w:val="10"/>
  </w:num>
  <w:num w:numId="18">
    <w:abstractNumId w:val="14"/>
  </w:num>
  <w:num w:numId="19">
    <w:abstractNumId w:val="23"/>
  </w:num>
  <w:num w:numId="20">
    <w:abstractNumId w:val="25"/>
  </w:num>
  <w:num w:numId="21">
    <w:abstractNumId w:val="5"/>
  </w:num>
  <w:num w:numId="22">
    <w:abstractNumId w:val="36"/>
  </w:num>
  <w:num w:numId="23">
    <w:abstractNumId w:val="35"/>
  </w:num>
  <w:num w:numId="24">
    <w:abstractNumId w:val="9"/>
  </w:num>
  <w:num w:numId="2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3"/>
    </w:lvlOverride>
  </w:num>
  <w:num w:numId="26">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num>
  <w:num w:numId="27">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0"/>
    </w:lvlOverride>
  </w:num>
  <w:num w:numId="28">
    <w:abstractNumId w:val="38"/>
  </w:num>
  <w:num w:numId="29">
    <w:abstractNumId w:val="27"/>
  </w:num>
  <w:num w:numId="30">
    <w:abstractNumId w:val="3"/>
  </w:num>
  <w:num w:numId="31">
    <w:abstractNumId w:val="40"/>
  </w:num>
  <w:num w:numId="32">
    <w:abstractNumId w:val="42"/>
  </w:num>
  <w:num w:numId="33">
    <w:abstractNumId w:val="17"/>
  </w:num>
  <w:num w:numId="34">
    <w:abstractNumId w:val="33"/>
  </w:num>
  <w:num w:numId="35">
    <w:abstractNumId w:val="32"/>
  </w:num>
  <w:num w:numId="36">
    <w:abstractNumId w:val="11"/>
  </w:num>
  <w:num w:numId="37">
    <w:abstractNumId w:val="4"/>
  </w:num>
  <w:num w:numId="38">
    <w:abstractNumId w:val="8"/>
  </w:num>
  <w:num w:numId="39">
    <w:abstractNumId w:val="15"/>
  </w:num>
  <w:num w:numId="40">
    <w:abstractNumId w:val="18"/>
  </w:num>
  <w:num w:numId="41">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31"/>
  </w:num>
  <w:num w:numId="44">
    <w:abstractNumId w:val="16"/>
  </w:num>
  <w:num w:numId="45">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26"/>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10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95D01"/>
    <w:rsid w:val="00000E83"/>
    <w:rsid w:val="00003843"/>
    <w:rsid w:val="00004696"/>
    <w:rsid w:val="000076D3"/>
    <w:rsid w:val="00007C11"/>
    <w:rsid w:val="000152C6"/>
    <w:rsid w:val="000234AD"/>
    <w:rsid w:val="0002392B"/>
    <w:rsid w:val="000251D1"/>
    <w:rsid w:val="000266B0"/>
    <w:rsid w:val="0003184D"/>
    <w:rsid w:val="00033660"/>
    <w:rsid w:val="0003457D"/>
    <w:rsid w:val="000457D8"/>
    <w:rsid w:val="00047F69"/>
    <w:rsid w:val="00051EC9"/>
    <w:rsid w:val="00052DC9"/>
    <w:rsid w:val="00054D3F"/>
    <w:rsid w:val="00056F2C"/>
    <w:rsid w:val="00062879"/>
    <w:rsid w:val="000657A9"/>
    <w:rsid w:val="00066945"/>
    <w:rsid w:val="00066D2D"/>
    <w:rsid w:val="00066EA8"/>
    <w:rsid w:val="00067EA2"/>
    <w:rsid w:val="00080E6F"/>
    <w:rsid w:val="0008518C"/>
    <w:rsid w:val="00085631"/>
    <w:rsid w:val="000A1452"/>
    <w:rsid w:val="000A2200"/>
    <w:rsid w:val="000A7751"/>
    <w:rsid w:val="000B1977"/>
    <w:rsid w:val="000B3769"/>
    <w:rsid w:val="000B6940"/>
    <w:rsid w:val="000C1F3D"/>
    <w:rsid w:val="000C4EF0"/>
    <w:rsid w:val="000D09CC"/>
    <w:rsid w:val="000E39A2"/>
    <w:rsid w:val="000E4D06"/>
    <w:rsid w:val="000E66E4"/>
    <w:rsid w:val="000F045B"/>
    <w:rsid w:val="000F287D"/>
    <w:rsid w:val="000F4AE8"/>
    <w:rsid w:val="000F5C45"/>
    <w:rsid w:val="0010252C"/>
    <w:rsid w:val="0010272C"/>
    <w:rsid w:val="00102AAD"/>
    <w:rsid w:val="00105D6C"/>
    <w:rsid w:val="0011132A"/>
    <w:rsid w:val="00111461"/>
    <w:rsid w:val="00116922"/>
    <w:rsid w:val="0013630F"/>
    <w:rsid w:val="00141A1D"/>
    <w:rsid w:val="0014546E"/>
    <w:rsid w:val="001507B8"/>
    <w:rsid w:val="00152DBB"/>
    <w:rsid w:val="00163036"/>
    <w:rsid w:val="00163C82"/>
    <w:rsid w:val="00167B38"/>
    <w:rsid w:val="00185027"/>
    <w:rsid w:val="0018787B"/>
    <w:rsid w:val="0019250A"/>
    <w:rsid w:val="00192EE1"/>
    <w:rsid w:val="0019511D"/>
    <w:rsid w:val="001955DB"/>
    <w:rsid w:val="001A0282"/>
    <w:rsid w:val="001A2550"/>
    <w:rsid w:val="001A320C"/>
    <w:rsid w:val="001B2A27"/>
    <w:rsid w:val="001C1F02"/>
    <w:rsid w:val="001D126D"/>
    <w:rsid w:val="001D211B"/>
    <w:rsid w:val="001D7119"/>
    <w:rsid w:val="001D7360"/>
    <w:rsid w:val="001E30DD"/>
    <w:rsid w:val="001E7C33"/>
    <w:rsid w:val="001F1DBB"/>
    <w:rsid w:val="00203A24"/>
    <w:rsid w:val="00213450"/>
    <w:rsid w:val="00213E96"/>
    <w:rsid w:val="00216040"/>
    <w:rsid w:val="00223D44"/>
    <w:rsid w:val="00225088"/>
    <w:rsid w:val="00231A5A"/>
    <w:rsid w:val="00235E3C"/>
    <w:rsid w:val="00237F28"/>
    <w:rsid w:val="00245FCF"/>
    <w:rsid w:val="00247133"/>
    <w:rsid w:val="0024787B"/>
    <w:rsid w:val="0025042B"/>
    <w:rsid w:val="00254D15"/>
    <w:rsid w:val="002560C3"/>
    <w:rsid w:val="002571CA"/>
    <w:rsid w:val="00257519"/>
    <w:rsid w:val="00261EAA"/>
    <w:rsid w:val="00263047"/>
    <w:rsid w:val="00264A76"/>
    <w:rsid w:val="00270800"/>
    <w:rsid w:val="00274E94"/>
    <w:rsid w:val="002756FE"/>
    <w:rsid w:val="00277BC4"/>
    <w:rsid w:val="002819B0"/>
    <w:rsid w:val="00287146"/>
    <w:rsid w:val="00287837"/>
    <w:rsid w:val="00294C6D"/>
    <w:rsid w:val="002A2B93"/>
    <w:rsid w:val="002C07AA"/>
    <w:rsid w:val="002D0401"/>
    <w:rsid w:val="002D171F"/>
    <w:rsid w:val="002D6DDB"/>
    <w:rsid w:val="002E4CCC"/>
    <w:rsid w:val="002F58CF"/>
    <w:rsid w:val="002F7ECC"/>
    <w:rsid w:val="00301BAE"/>
    <w:rsid w:val="00302718"/>
    <w:rsid w:val="00304ABE"/>
    <w:rsid w:val="003131B4"/>
    <w:rsid w:val="00322CB8"/>
    <w:rsid w:val="003233B5"/>
    <w:rsid w:val="00324D0E"/>
    <w:rsid w:val="00337D39"/>
    <w:rsid w:val="00345846"/>
    <w:rsid w:val="0034585C"/>
    <w:rsid w:val="0034662A"/>
    <w:rsid w:val="003478FC"/>
    <w:rsid w:val="0035625F"/>
    <w:rsid w:val="00361C38"/>
    <w:rsid w:val="0038240A"/>
    <w:rsid w:val="00382D9B"/>
    <w:rsid w:val="00384D7A"/>
    <w:rsid w:val="003926C5"/>
    <w:rsid w:val="0039731E"/>
    <w:rsid w:val="003A2F4E"/>
    <w:rsid w:val="003A4455"/>
    <w:rsid w:val="003A73D6"/>
    <w:rsid w:val="003B3E54"/>
    <w:rsid w:val="003B6AF6"/>
    <w:rsid w:val="003C1B81"/>
    <w:rsid w:val="003C1CEB"/>
    <w:rsid w:val="003C228D"/>
    <w:rsid w:val="003C5BD8"/>
    <w:rsid w:val="003C7EFC"/>
    <w:rsid w:val="003D2835"/>
    <w:rsid w:val="003D6C0E"/>
    <w:rsid w:val="003E4596"/>
    <w:rsid w:val="003E6FE5"/>
    <w:rsid w:val="003F022D"/>
    <w:rsid w:val="003F2ACA"/>
    <w:rsid w:val="003F6861"/>
    <w:rsid w:val="004023AD"/>
    <w:rsid w:val="0040396A"/>
    <w:rsid w:val="0041150B"/>
    <w:rsid w:val="00412357"/>
    <w:rsid w:val="00423826"/>
    <w:rsid w:val="00431782"/>
    <w:rsid w:val="00451AFC"/>
    <w:rsid w:val="00451F98"/>
    <w:rsid w:val="00460F84"/>
    <w:rsid w:val="004615A8"/>
    <w:rsid w:val="004656EC"/>
    <w:rsid w:val="00472229"/>
    <w:rsid w:val="00473C2B"/>
    <w:rsid w:val="00476A37"/>
    <w:rsid w:val="00480EA4"/>
    <w:rsid w:val="004845F2"/>
    <w:rsid w:val="00486092"/>
    <w:rsid w:val="00490C42"/>
    <w:rsid w:val="00493EB1"/>
    <w:rsid w:val="00493F49"/>
    <w:rsid w:val="004941C3"/>
    <w:rsid w:val="00495AA2"/>
    <w:rsid w:val="004A49C0"/>
    <w:rsid w:val="004B2685"/>
    <w:rsid w:val="004B61DE"/>
    <w:rsid w:val="004C3104"/>
    <w:rsid w:val="004C78CA"/>
    <w:rsid w:val="004C7CE7"/>
    <w:rsid w:val="004D3DF9"/>
    <w:rsid w:val="004E143E"/>
    <w:rsid w:val="004E2C2B"/>
    <w:rsid w:val="004F3714"/>
    <w:rsid w:val="004F72AB"/>
    <w:rsid w:val="004F77D9"/>
    <w:rsid w:val="0050276E"/>
    <w:rsid w:val="0051468D"/>
    <w:rsid w:val="0051615B"/>
    <w:rsid w:val="005230D1"/>
    <w:rsid w:val="005322D9"/>
    <w:rsid w:val="00534E31"/>
    <w:rsid w:val="0053745D"/>
    <w:rsid w:val="00537AF7"/>
    <w:rsid w:val="00545AE0"/>
    <w:rsid w:val="0054706D"/>
    <w:rsid w:val="0054733B"/>
    <w:rsid w:val="00551A9E"/>
    <w:rsid w:val="00552CEB"/>
    <w:rsid w:val="00555E3A"/>
    <w:rsid w:val="00556DA1"/>
    <w:rsid w:val="00556F6E"/>
    <w:rsid w:val="00563592"/>
    <w:rsid w:val="00576326"/>
    <w:rsid w:val="00576546"/>
    <w:rsid w:val="00592393"/>
    <w:rsid w:val="00593DB4"/>
    <w:rsid w:val="00594428"/>
    <w:rsid w:val="005965A1"/>
    <w:rsid w:val="00596D65"/>
    <w:rsid w:val="005978E0"/>
    <w:rsid w:val="005A167F"/>
    <w:rsid w:val="005A37F0"/>
    <w:rsid w:val="005A38B8"/>
    <w:rsid w:val="005A3DBD"/>
    <w:rsid w:val="005A6693"/>
    <w:rsid w:val="005A7525"/>
    <w:rsid w:val="005A7591"/>
    <w:rsid w:val="005B11C4"/>
    <w:rsid w:val="005B15D4"/>
    <w:rsid w:val="005C10B8"/>
    <w:rsid w:val="005C784B"/>
    <w:rsid w:val="005D2534"/>
    <w:rsid w:val="005E2AD0"/>
    <w:rsid w:val="005E42CD"/>
    <w:rsid w:val="005E54AA"/>
    <w:rsid w:val="005E7BE9"/>
    <w:rsid w:val="005F105C"/>
    <w:rsid w:val="005F211C"/>
    <w:rsid w:val="005F268F"/>
    <w:rsid w:val="005F4784"/>
    <w:rsid w:val="005F5BF2"/>
    <w:rsid w:val="005F7D7B"/>
    <w:rsid w:val="00600523"/>
    <w:rsid w:val="00604AA3"/>
    <w:rsid w:val="00617021"/>
    <w:rsid w:val="00620245"/>
    <w:rsid w:val="00627546"/>
    <w:rsid w:val="006406BB"/>
    <w:rsid w:val="0065673E"/>
    <w:rsid w:val="00661296"/>
    <w:rsid w:val="0066150C"/>
    <w:rsid w:val="006659F3"/>
    <w:rsid w:val="006673C9"/>
    <w:rsid w:val="006726EA"/>
    <w:rsid w:val="006741CC"/>
    <w:rsid w:val="00682AD4"/>
    <w:rsid w:val="0068541D"/>
    <w:rsid w:val="00697862"/>
    <w:rsid w:val="006A17F7"/>
    <w:rsid w:val="006B4B2A"/>
    <w:rsid w:val="006B602B"/>
    <w:rsid w:val="006B7169"/>
    <w:rsid w:val="006C4BFA"/>
    <w:rsid w:val="006C5B82"/>
    <w:rsid w:val="006C5C01"/>
    <w:rsid w:val="006D1897"/>
    <w:rsid w:val="006D46CC"/>
    <w:rsid w:val="006D6BF9"/>
    <w:rsid w:val="006D7D29"/>
    <w:rsid w:val="006E0CCB"/>
    <w:rsid w:val="006E574E"/>
    <w:rsid w:val="006F0E2D"/>
    <w:rsid w:val="006F5B9F"/>
    <w:rsid w:val="006F6326"/>
    <w:rsid w:val="0070253D"/>
    <w:rsid w:val="007056A9"/>
    <w:rsid w:val="007060DA"/>
    <w:rsid w:val="00712A48"/>
    <w:rsid w:val="00714344"/>
    <w:rsid w:val="00714C16"/>
    <w:rsid w:val="00716A4E"/>
    <w:rsid w:val="00724402"/>
    <w:rsid w:val="00733E2C"/>
    <w:rsid w:val="00735D1B"/>
    <w:rsid w:val="007367C7"/>
    <w:rsid w:val="0073721E"/>
    <w:rsid w:val="00737DDE"/>
    <w:rsid w:val="00741EC3"/>
    <w:rsid w:val="00747BCE"/>
    <w:rsid w:val="007565FF"/>
    <w:rsid w:val="00761446"/>
    <w:rsid w:val="00761C5C"/>
    <w:rsid w:val="00762DDF"/>
    <w:rsid w:val="007679AC"/>
    <w:rsid w:val="007824DC"/>
    <w:rsid w:val="00795D01"/>
    <w:rsid w:val="007970BF"/>
    <w:rsid w:val="007A0608"/>
    <w:rsid w:val="007A5F81"/>
    <w:rsid w:val="007A6E3C"/>
    <w:rsid w:val="007B06A6"/>
    <w:rsid w:val="007B089C"/>
    <w:rsid w:val="007B2B25"/>
    <w:rsid w:val="007B2FF6"/>
    <w:rsid w:val="007B5D3B"/>
    <w:rsid w:val="007B6A1D"/>
    <w:rsid w:val="007C76F2"/>
    <w:rsid w:val="007D45E6"/>
    <w:rsid w:val="007D611D"/>
    <w:rsid w:val="007D7A57"/>
    <w:rsid w:val="007E07B0"/>
    <w:rsid w:val="007E3383"/>
    <w:rsid w:val="007E33AA"/>
    <w:rsid w:val="007E480D"/>
    <w:rsid w:val="007F1FE8"/>
    <w:rsid w:val="007F3EBF"/>
    <w:rsid w:val="007F41BE"/>
    <w:rsid w:val="007F6319"/>
    <w:rsid w:val="00806FFC"/>
    <w:rsid w:val="00815542"/>
    <w:rsid w:val="0081646D"/>
    <w:rsid w:val="00817E52"/>
    <w:rsid w:val="00823F11"/>
    <w:rsid w:val="00824DC2"/>
    <w:rsid w:val="0082613C"/>
    <w:rsid w:val="00830F0E"/>
    <w:rsid w:val="008311AE"/>
    <w:rsid w:val="00831487"/>
    <w:rsid w:val="00834E9C"/>
    <w:rsid w:val="00846C5A"/>
    <w:rsid w:val="00846FA9"/>
    <w:rsid w:val="00850E1B"/>
    <w:rsid w:val="00852555"/>
    <w:rsid w:val="00854542"/>
    <w:rsid w:val="008604F4"/>
    <w:rsid w:val="008606DD"/>
    <w:rsid w:val="00862318"/>
    <w:rsid w:val="008652EA"/>
    <w:rsid w:val="008770BF"/>
    <w:rsid w:val="0088483E"/>
    <w:rsid w:val="00886A2A"/>
    <w:rsid w:val="00887704"/>
    <w:rsid w:val="00891C40"/>
    <w:rsid w:val="00892926"/>
    <w:rsid w:val="008A19BF"/>
    <w:rsid w:val="008B3E51"/>
    <w:rsid w:val="008C01DC"/>
    <w:rsid w:val="008C062C"/>
    <w:rsid w:val="008D1E52"/>
    <w:rsid w:val="008D3B28"/>
    <w:rsid w:val="008D45E0"/>
    <w:rsid w:val="008E140A"/>
    <w:rsid w:val="008E1800"/>
    <w:rsid w:val="008E471A"/>
    <w:rsid w:val="008E7D83"/>
    <w:rsid w:val="008F4222"/>
    <w:rsid w:val="008F7ACF"/>
    <w:rsid w:val="008F7B73"/>
    <w:rsid w:val="00910722"/>
    <w:rsid w:val="00912E0E"/>
    <w:rsid w:val="00915802"/>
    <w:rsid w:val="00917694"/>
    <w:rsid w:val="00920739"/>
    <w:rsid w:val="00920D5D"/>
    <w:rsid w:val="00921913"/>
    <w:rsid w:val="00921BE4"/>
    <w:rsid w:val="00927DDC"/>
    <w:rsid w:val="00934D2D"/>
    <w:rsid w:val="00942D8E"/>
    <w:rsid w:val="00944C7B"/>
    <w:rsid w:val="00950E51"/>
    <w:rsid w:val="00952EF1"/>
    <w:rsid w:val="0095375D"/>
    <w:rsid w:val="00962940"/>
    <w:rsid w:val="0096385F"/>
    <w:rsid w:val="00982077"/>
    <w:rsid w:val="00985C11"/>
    <w:rsid w:val="00986E05"/>
    <w:rsid w:val="00990039"/>
    <w:rsid w:val="0099083D"/>
    <w:rsid w:val="00994488"/>
    <w:rsid w:val="00995718"/>
    <w:rsid w:val="009B3C53"/>
    <w:rsid w:val="009B688E"/>
    <w:rsid w:val="009B6CBC"/>
    <w:rsid w:val="009B79AF"/>
    <w:rsid w:val="009C29FF"/>
    <w:rsid w:val="009C5017"/>
    <w:rsid w:val="009C5AFC"/>
    <w:rsid w:val="009D0E13"/>
    <w:rsid w:val="009D1B9E"/>
    <w:rsid w:val="009D4FA9"/>
    <w:rsid w:val="009D779F"/>
    <w:rsid w:val="009E522C"/>
    <w:rsid w:val="009F2123"/>
    <w:rsid w:val="009F29EF"/>
    <w:rsid w:val="00A02043"/>
    <w:rsid w:val="00A04104"/>
    <w:rsid w:val="00A05963"/>
    <w:rsid w:val="00A05E73"/>
    <w:rsid w:val="00A0746A"/>
    <w:rsid w:val="00A1386B"/>
    <w:rsid w:val="00A143EB"/>
    <w:rsid w:val="00A1631B"/>
    <w:rsid w:val="00A21831"/>
    <w:rsid w:val="00A22967"/>
    <w:rsid w:val="00A26291"/>
    <w:rsid w:val="00A33B2A"/>
    <w:rsid w:val="00A36705"/>
    <w:rsid w:val="00A43343"/>
    <w:rsid w:val="00A6665A"/>
    <w:rsid w:val="00A667D2"/>
    <w:rsid w:val="00A74341"/>
    <w:rsid w:val="00A76BE3"/>
    <w:rsid w:val="00A8049F"/>
    <w:rsid w:val="00A8194B"/>
    <w:rsid w:val="00A848AD"/>
    <w:rsid w:val="00A8661A"/>
    <w:rsid w:val="00A93E37"/>
    <w:rsid w:val="00AA16C1"/>
    <w:rsid w:val="00AA4A37"/>
    <w:rsid w:val="00AC25E6"/>
    <w:rsid w:val="00AC7EC3"/>
    <w:rsid w:val="00AD2758"/>
    <w:rsid w:val="00AD46B1"/>
    <w:rsid w:val="00AD5775"/>
    <w:rsid w:val="00AD7343"/>
    <w:rsid w:val="00AE150D"/>
    <w:rsid w:val="00AE3688"/>
    <w:rsid w:val="00AE3EC4"/>
    <w:rsid w:val="00AF1CE5"/>
    <w:rsid w:val="00AF1E65"/>
    <w:rsid w:val="00AF35EA"/>
    <w:rsid w:val="00AF4C5C"/>
    <w:rsid w:val="00AF6C86"/>
    <w:rsid w:val="00AF7813"/>
    <w:rsid w:val="00B005BA"/>
    <w:rsid w:val="00B03E11"/>
    <w:rsid w:val="00B04CB9"/>
    <w:rsid w:val="00B04E46"/>
    <w:rsid w:val="00B07726"/>
    <w:rsid w:val="00B10C12"/>
    <w:rsid w:val="00B145FE"/>
    <w:rsid w:val="00B20259"/>
    <w:rsid w:val="00B253AB"/>
    <w:rsid w:val="00B31D49"/>
    <w:rsid w:val="00B351A2"/>
    <w:rsid w:val="00B412E4"/>
    <w:rsid w:val="00B47FB4"/>
    <w:rsid w:val="00B52E05"/>
    <w:rsid w:val="00B55EBB"/>
    <w:rsid w:val="00B724DB"/>
    <w:rsid w:val="00B72F16"/>
    <w:rsid w:val="00B83ED8"/>
    <w:rsid w:val="00B91EC9"/>
    <w:rsid w:val="00B9447E"/>
    <w:rsid w:val="00B9470B"/>
    <w:rsid w:val="00B94A42"/>
    <w:rsid w:val="00BA0069"/>
    <w:rsid w:val="00BA0189"/>
    <w:rsid w:val="00BA0F91"/>
    <w:rsid w:val="00BA6270"/>
    <w:rsid w:val="00BB2CE3"/>
    <w:rsid w:val="00BB44BB"/>
    <w:rsid w:val="00BB6928"/>
    <w:rsid w:val="00BC05B5"/>
    <w:rsid w:val="00BC3296"/>
    <w:rsid w:val="00BD0535"/>
    <w:rsid w:val="00BD4587"/>
    <w:rsid w:val="00BD64EA"/>
    <w:rsid w:val="00BD7331"/>
    <w:rsid w:val="00BD797F"/>
    <w:rsid w:val="00BE0CFD"/>
    <w:rsid w:val="00BF340C"/>
    <w:rsid w:val="00BF5587"/>
    <w:rsid w:val="00BF5677"/>
    <w:rsid w:val="00C01C07"/>
    <w:rsid w:val="00C0494A"/>
    <w:rsid w:val="00C06E3C"/>
    <w:rsid w:val="00C07991"/>
    <w:rsid w:val="00C1188B"/>
    <w:rsid w:val="00C11D0E"/>
    <w:rsid w:val="00C123F9"/>
    <w:rsid w:val="00C13D50"/>
    <w:rsid w:val="00C22919"/>
    <w:rsid w:val="00C245C6"/>
    <w:rsid w:val="00C33A41"/>
    <w:rsid w:val="00C35659"/>
    <w:rsid w:val="00C3760E"/>
    <w:rsid w:val="00C37EED"/>
    <w:rsid w:val="00C401B6"/>
    <w:rsid w:val="00C53A97"/>
    <w:rsid w:val="00C61FF6"/>
    <w:rsid w:val="00C656F7"/>
    <w:rsid w:val="00C70C3C"/>
    <w:rsid w:val="00C75EAC"/>
    <w:rsid w:val="00C83010"/>
    <w:rsid w:val="00C83CFC"/>
    <w:rsid w:val="00C87445"/>
    <w:rsid w:val="00C91914"/>
    <w:rsid w:val="00C9552E"/>
    <w:rsid w:val="00C967CF"/>
    <w:rsid w:val="00C96F50"/>
    <w:rsid w:val="00CA261D"/>
    <w:rsid w:val="00CA2FBF"/>
    <w:rsid w:val="00CB33FA"/>
    <w:rsid w:val="00CC106E"/>
    <w:rsid w:val="00CC16E3"/>
    <w:rsid w:val="00CC1867"/>
    <w:rsid w:val="00CC6F6B"/>
    <w:rsid w:val="00CD799F"/>
    <w:rsid w:val="00CE10E1"/>
    <w:rsid w:val="00CE2332"/>
    <w:rsid w:val="00CE3911"/>
    <w:rsid w:val="00CE420F"/>
    <w:rsid w:val="00CE4670"/>
    <w:rsid w:val="00CE63CC"/>
    <w:rsid w:val="00CE7C6F"/>
    <w:rsid w:val="00D02B72"/>
    <w:rsid w:val="00D02E30"/>
    <w:rsid w:val="00D1029E"/>
    <w:rsid w:val="00D11115"/>
    <w:rsid w:val="00D146D6"/>
    <w:rsid w:val="00D2270F"/>
    <w:rsid w:val="00D27EE1"/>
    <w:rsid w:val="00D353F8"/>
    <w:rsid w:val="00D3578B"/>
    <w:rsid w:val="00D42B2D"/>
    <w:rsid w:val="00D43385"/>
    <w:rsid w:val="00D46A29"/>
    <w:rsid w:val="00D47E79"/>
    <w:rsid w:val="00D53FDF"/>
    <w:rsid w:val="00D60039"/>
    <w:rsid w:val="00D73509"/>
    <w:rsid w:val="00D82560"/>
    <w:rsid w:val="00D82B7D"/>
    <w:rsid w:val="00D82FC8"/>
    <w:rsid w:val="00D84496"/>
    <w:rsid w:val="00D85C43"/>
    <w:rsid w:val="00D8780A"/>
    <w:rsid w:val="00DA3307"/>
    <w:rsid w:val="00DA5409"/>
    <w:rsid w:val="00DB49DC"/>
    <w:rsid w:val="00DB52B2"/>
    <w:rsid w:val="00DC03AB"/>
    <w:rsid w:val="00DC36E5"/>
    <w:rsid w:val="00DD305E"/>
    <w:rsid w:val="00DD5413"/>
    <w:rsid w:val="00DE2B85"/>
    <w:rsid w:val="00DE55FC"/>
    <w:rsid w:val="00DE5680"/>
    <w:rsid w:val="00DF1AB6"/>
    <w:rsid w:val="00DF42BE"/>
    <w:rsid w:val="00E07AE5"/>
    <w:rsid w:val="00E10F5C"/>
    <w:rsid w:val="00E116EF"/>
    <w:rsid w:val="00E13B79"/>
    <w:rsid w:val="00E357EF"/>
    <w:rsid w:val="00E43DD8"/>
    <w:rsid w:val="00E445D0"/>
    <w:rsid w:val="00E466DA"/>
    <w:rsid w:val="00E503D6"/>
    <w:rsid w:val="00E513EA"/>
    <w:rsid w:val="00E53BDB"/>
    <w:rsid w:val="00E573A9"/>
    <w:rsid w:val="00E63D12"/>
    <w:rsid w:val="00E66279"/>
    <w:rsid w:val="00E70851"/>
    <w:rsid w:val="00E70CA5"/>
    <w:rsid w:val="00E73D06"/>
    <w:rsid w:val="00E74416"/>
    <w:rsid w:val="00E75F25"/>
    <w:rsid w:val="00E76EC3"/>
    <w:rsid w:val="00E80472"/>
    <w:rsid w:val="00E83880"/>
    <w:rsid w:val="00E91795"/>
    <w:rsid w:val="00EA03E9"/>
    <w:rsid w:val="00EA4579"/>
    <w:rsid w:val="00EB437C"/>
    <w:rsid w:val="00EC3957"/>
    <w:rsid w:val="00EC3E8A"/>
    <w:rsid w:val="00EC4BBF"/>
    <w:rsid w:val="00ED26F7"/>
    <w:rsid w:val="00EE5274"/>
    <w:rsid w:val="00EE5C8B"/>
    <w:rsid w:val="00EF3099"/>
    <w:rsid w:val="00EF4BDA"/>
    <w:rsid w:val="00F04BE6"/>
    <w:rsid w:val="00F070AD"/>
    <w:rsid w:val="00F10406"/>
    <w:rsid w:val="00F1112B"/>
    <w:rsid w:val="00F2181C"/>
    <w:rsid w:val="00F249B3"/>
    <w:rsid w:val="00F2570C"/>
    <w:rsid w:val="00F30444"/>
    <w:rsid w:val="00F30C59"/>
    <w:rsid w:val="00F3777D"/>
    <w:rsid w:val="00F377AA"/>
    <w:rsid w:val="00F42356"/>
    <w:rsid w:val="00F46E84"/>
    <w:rsid w:val="00F55011"/>
    <w:rsid w:val="00F6462A"/>
    <w:rsid w:val="00F66B61"/>
    <w:rsid w:val="00F66D12"/>
    <w:rsid w:val="00F6732B"/>
    <w:rsid w:val="00F67549"/>
    <w:rsid w:val="00F67F7B"/>
    <w:rsid w:val="00F70760"/>
    <w:rsid w:val="00F70D9B"/>
    <w:rsid w:val="00F71149"/>
    <w:rsid w:val="00F80AD3"/>
    <w:rsid w:val="00F8166B"/>
    <w:rsid w:val="00F90CC8"/>
    <w:rsid w:val="00F91862"/>
    <w:rsid w:val="00F9247B"/>
    <w:rsid w:val="00F92D69"/>
    <w:rsid w:val="00FA2728"/>
    <w:rsid w:val="00FB6CCD"/>
    <w:rsid w:val="00FB7A11"/>
    <w:rsid w:val="00FD063B"/>
    <w:rsid w:val="00FD1E4E"/>
    <w:rsid w:val="00FE7FD1"/>
    <w:rsid w:val="00FF4765"/>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812374F"/>
  <w15:docId w15:val="{6661BC1E-7A0D-44DC-8EC1-0BAB7E4A5F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uiPriority="22" w:qFormat="1"/>
    <w:lsdException w:name="Emphasis" w:qFormat="1"/>
    <w:lsdException w:name="Document Map" w:semiHidden="1" w:uiPriority="99"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2">
    <w:name w:val="Normal"/>
    <w:qFormat/>
    <w:rsid w:val="00CC106E"/>
    <w:pPr>
      <w:widowControl w:val="0"/>
    </w:pPr>
  </w:style>
  <w:style w:type="paragraph" w:styleId="1">
    <w:name w:val="heading 1"/>
    <w:basedOn w:val="a2"/>
    <w:next w:val="a2"/>
    <w:link w:val="10"/>
    <w:qFormat/>
    <w:rsid w:val="005B11C4"/>
    <w:pPr>
      <w:keepNext/>
      <w:spacing w:before="240" w:after="60"/>
      <w:outlineLvl w:val="0"/>
    </w:pPr>
    <w:rPr>
      <w:rFonts w:ascii="Cambria" w:hAnsi="Cambria"/>
      <w:b/>
      <w:bCs/>
      <w:kern w:val="32"/>
      <w:sz w:val="32"/>
      <w:szCs w:val="32"/>
    </w:rPr>
  </w:style>
  <w:style w:type="paragraph" w:styleId="2">
    <w:name w:val="heading 2"/>
    <w:basedOn w:val="a2"/>
    <w:link w:val="20"/>
    <w:qFormat/>
    <w:rsid w:val="00795D01"/>
    <w:pPr>
      <w:spacing w:before="100" w:beforeAutospacing="1" w:after="100" w:afterAutospacing="1"/>
      <w:outlineLvl w:val="1"/>
    </w:pPr>
    <w:rPr>
      <w:b/>
      <w:bCs/>
      <w:sz w:val="36"/>
      <w:szCs w:val="36"/>
    </w:rPr>
  </w:style>
  <w:style w:type="paragraph" w:styleId="3">
    <w:name w:val="heading 3"/>
    <w:basedOn w:val="a2"/>
    <w:next w:val="a2"/>
    <w:link w:val="30"/>
    <w:unhideWhenUsed/>
    <w:qFormat/>
    <w:rsid w:val="005B11C4"/>
    <w:pPr>
      <w:keepNext/>
      <w:spacing w:before="240" w:after="60"/>
      <w:outlineLvl w:val="2"/>
    </w:pPr>
    <w:rPr>
      <w:rFonts w:ascii="Cambria" w:hAnsi="Cambria"/>
      <w:b/>
      <w:bCs/>
      <w:sz w:val="26"/>
      <w:szCs w:val="26"/>
    </w:rPr>
  </w:style>
  <w:style w:type="paragraph" w:styleId="4">
    <w:name w:val="heading 4"/>
    <w:basedOn w:val="a2"/>
    <w:next w:val="a2"/>
    <w:link w:val="40"/>
    <w:unhideWhenUsed/>
    <w:qFormat/>
    <w:rsid w:val="000251D1"/>
    <w:pPr>
      <w:keepNext/>
      <w:spacing w:before="240" w:after="60"/>
      <w:outlineLvl w:val="3"/>
    </w:pPr>
    <w:rPr>
      <w:rFonts w:ascii="Calibri" w:hAnsi="Calibri"/>
      <w:b/>
      <w:bCs/>
      <w:sz w:val="28"/>
      <w:szCs w:val="28"/>
    </w:rPr>
  </w:style>
  <w:style w:type="paragraph" w:styleId="5">
    <w:name w:val="heading 5"/>
    <w:basedOn w:val="a2"/>
    <w:next w:val="a2"/>
    <w:link w:val="50"/>
    <w:qFormat/>
    <w:rsid w:val="00AA4A37"/>
    <w:pPr>
      <w:widowControl/>
      <w:spacing w:before="240" w:after="60"/>
      <w:outlineLvl w:val="4"/>
    </w:pPr>
    <w:rPr>
      <w:b/>
      <w:bCs/>
      <w:i/>
      <w:iCs/>
      <w:sz w:val="26"/>
      <w:szCs w:val="26"/>
    </w:rPr>
  </w:style>
  <w:style w:type="paragraph" w:styleId="6">
    <w:name w:val="heading 6"/>
    <w:basedOn w:val="a2"/>
    <w:next w:val="a2"/>
    <w:link w:val="60"/>
    <w:unhideWhenUsed/>
    <w:qFormat/>
    <w:rsid w:val="00C11D0E"/>
    <w:pPr>
      <w:spacing w:before="240" w:after="60"/>
      <w:outlineLvl w:val="5"/>
    </w:pPr>
    <w:rPr>
      <w:rFonts w:ascii="Calibri" w:hAnsi="Calibri"/>
      <w:b/>
      <w:bCs/>
      <w:sz w:val="22"/>
      <w:szCs w:val="22"/>
    </w:rPr>
  </w:style>
  <w:style w:type="paragraph" w:styleId="7">
    <w:name w:val="heading 7"/>
    <w:basedOn w:val="a2"/>
    <w:next w:val="a2"/>
    <w:link w:val="70"/>
    <w:qFormat/>
    <w:rsid w:val="00E466DA"/>
    <w:pPr>
      <w:widowControl/>
      <w:numPr>
        <w:ilvl w:val="6"/>
        <w:numId w:val="1"/>
      </w:numPr>
      <w:spacing w:before="240" w:after="60"/>
      <w:outlineLvl w:val="6"/>
    </w:pPr>
    <w:rPr>
      <w:rFonts w:ascii="Arial" w:hAnsi="Arial"/>
      <w:sz w:val="24"/>
    </w:rPr>
  </w:style>
  <w:style w:type="paragraph" w:styleId="8">
    <w:name w:val="heading 8"/>
    <w:basedOn w:val="a2"/>
    <w:next w:val="a2"/>
    <w:link w:val="80"/>
    <w:qFormat/>
    <w:rsid w:val="00AA4A37"/>
    <w:pPr>
      <w:widowControl/>
      <w:spacing w:before="240" w:after="60"/>
      <w:outlineLvl w:val="7"/>
    </w:pPr>
    <w:rPr>
      <w:i/>
      <w:iCs/>
      <w:sz w:val="24"/>
      <w:szCs w:val="24"/>
    </w:rPr>
  </w:style>
  <w:style w:type="paragraph" w:styleId="9">
    <w:name w:val="heading 9"/>
    <w:basedOn w:val="a2"/>
    <w:next w:val="5"/>
    <w:link w:val="90"/>
    <w:qFormat/>
    <w:rsid w:val="00E466DA"/>
    <w:pPr>
      <w:keepNext/>
      <w:keepLines/>
      <w:widowControl/>
      <w:numPr>
        <w:ilvl w:val="8"/>
        <w:numId w:val="1"/>
      </w:numPr>
      <w:spacing w:after="120" w:line="240" w:lineRule="exact"/>
      <w:jc w:val="right"/>
      <w:outlineLvl w:val="8"/>
    </w:pPr>
    <w:rPr>
      <w:sz w:val="24"/>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Заголовок 1 Знак"/>
    <w:link w:val="1"/>
    <w:rsid w:val="005B11C4"/>
    <w:rPr>
      <w:rFonts w:ascii="Cambria" w:eastAsia="Times New Roman" w:hAnsi="Cambria" w:cs="Times New Roman"/>
      <w:b/>
      <w:bCs/>
      <w:kern w:val="32"/>
      <w:sz w:val="32"/>
      <w:szCs w:val="32"/>
    </w:rPr>
  </w:style>
  <w:style w:type="character" w:customStyle="1" w:styleId="20">
    <w:name w:val="Заголовок 2 Знак"/>
    <w:link w:val="2"/>
    <w:rsid w:val="00BA0F91"/>
    <w:rPr>
      <w:b/>
      <w:bCs/>
      <w:sz w:val="36"/>
      <w:szCs w:val="36"/>
    </w:rPr>
  </w:style>
  <w:style w:type="character" w:customStyle="1" w:styleId="30">
    <w:name w:val="Заголовок 3 Знак"/>
    <w:link w:val="3"/>
    <w:rsid w:val="005B11C4"/>
    <w:rPr>
      <w:rFonts w:ascii="Cambria" w:eastAsia="Times New Roman" w:hAnsi="Cambria" w:cs="Times New Roman"/>
      <w:b/>
      <w:bCs/>
      <w:sz w:val="26"/>
      <w:szCs w:val="26"/>
    </w:rPr>
  </w:style>
  <w:style w:type="character" w:customStyle="1" w:styleId="40">
    <w:name w:val="Заголовок 4 Знак"/>
    <w:link w:val="4"/>
    <w:rsid w:val="000251D1"/>
    <w:rPr>
      <w:rFonts w:ascii="Calibri" w:eastAsia="Times New Roman" w:hAnsi="Calibri" w:cs="Times New Roman"/>
      <w:b/>
      <w:bCs/>
      <w:sz w:val="28"/>
      <w:szCs w:val="28"/>
    </w:rPr>
  </w:style>
  <w:style w:type="character" w:customStyle="1" w:styleId="50">
    <w:name w:val="Заголовок 5 Знак"/>
    <w:link w:val="5"/>
    <w:rsid w:val="00AA4A37"/>
    <w:rPr>
      <w:b/>
      <w:bCs/>
      <w:i/>
      <w:iCs/>
      <w:sz w:val="26"/>
      <w:szCs w:val="26"/>
    </w:rPr>
  </w:style>
  <w:style w:type="character" w:customStyle="1" w:styleId="60">
    <w:name w:val="Заголовок 6 Знак"/>
    <w:link w:val="6"/>
    <w:rsid w:val="00C11D0E"/>
    <w:rPr>
      <w:rFonts w:ascii="Calibri" w:eastAsia="Times New Roman" w:hAnsi="Calibri" w:cs="Times New Roman"/>
      <w:b/>
      <w:bCs/>
      <w:sz w:val="22"/>
      <w:szCs w:val="22"/>
    </w:rPr>
  </w:style>
  <w:style w:type="character" w:customStyle="1" w:styleId="80">
    <w:name w:val="Заголовок 8 Знак"/>
    <w:link w:val="8"/>
    <w:rsid w:val="00AA4A37"/>
    <w:rPr>
      <w:i/>
      <w:iCs/>
      <w:sz w:val="24"/>
      <w:szCs w:val="24"/>
    </w:rPr>
  </w:style>
  <w:style w:type="character" w:styleId="a6">
    <w:name w:val="Emphasis"/>
    <w:qFormat/>
    <w:rsid w:val="00795D01"/>
    <w:rPr>
      <w:i/>
      <w:iCs/>
    </w:rPr>
  </w:style>
  <w:style w:type="paragraph" w:styleId="a7">
    <w:name w:val="Normal (Web)"/>
    <w:aliases w:val="Обычный (Web) Знак"/>
    <w:basedOn w:val="a2"/>
    <w:link w:val="a8"/>
    <w:uiPriority w:val="99"/>
    <w:rsid w:val="00795D01"/>
    <w:pPr>
      <w:spacing w:before="100" w:beforeAutospacing="1" w:after="100" w:afterAutospacing="1"/>
    </w:pPr>
  </w:style>
  <w:style w:type="character" w:customStyle="1" w:styleId="a8">
    <w:name w:val="Обычный (Интернет) Знак"/>
    <w:aliases w:val="Обычный (Web) Знак Знак"/>
    <w:basedOn w:val="a3"/>
    <w:link w:val="a7"/>
    <w:locked/>
    <w:rsid w:val="009D4FA9"/>
  </w:style>
  <w:style w:type="character" w:styleId="a9">
    <w:name w:val="Hyperlink"/>
    <w:uiPriority w:val="99"/>
    <w:rsid w:val="00795D01"/>
    <w:rPr>
      <w:color w:val="0000FF"/>
      <w:u w:val="single"/>
    </w:rPr>
  </w:style>
  <w:style w:type="character" w:customStyle="1" w:styleId="apple-converted-space">
    <w:name w:val="apple-converted-space"/>
    <w:basedOn w:val="a3"/>
    <w:uiPriority w:val="99"/>
    <w:rsid w:val="00795D01"/>
  </w:style>
  <w:style w:type="paragraph" w:styleId="aa">
    <w:name w:val="Balloon Text"/>
    <w:basedOn w:val="a2"/>
    <w:link w:val="ab"/>
    <w:semiHidden/>
    <w:rsid w:val="00795D01"/>
    <w:rPr>
      <w:rFonts w:ascii="Tahoma" w:hAnsi="Tahoma" w:cs="Tahoma"/>
      <w:sz w:val="16"/>
      <w:szCs w:val="16"/>
    </w:rPr>
  </w:style>
  <w:style w:type="character" w:customStyle="1" w:styleId="ab">
    <w:name w:val="Текст выноски Знак"/>
    <w:link w:val="aa"/>
    <w:rsid w:val="00C401B6"/>
    <w:rPr>
      <w:rFonts w:ascii="Tahoma" w:hAnsi="Tahoma" w:cs="Tahoma"/>
      <w:sz w:val="16"/>
      <w:szCs w:val="16"/>
    </w:rPr>
  </w:style>
  <w:style w:type="table" w:styleId="a">
    <w:name w:val="Table Grid"/>
    <w:basedOn w:val="a4"/>
    <w:rsid w:val="00BD64E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ac">
    <w:name w:val="Знак Знак Знак Знак"/>
    <w:basedOn w:val="a2"/>
    <w:rsid w:val="00762DDF"/>
    <w:pPr>
      <w:widowControl/>
      <w:tabs>
        <w:tab w:val="num" w:pos="720"/>
      </w:tabs>
      <w:spacing w:after="160" w:line="240" w:lineRule="exact"/>
      <w:ind w:left="720" w:hanging="720"/>
      <w:jc w:val="both"/>
    </w:pPr>
    <w:rPr>
      <w:rFonts w:ascii="Verdana" w:hAnsi="Verdana" w:cs="Arial"/>
      <w:lang w:val="en-US" w:eastAsia="en-US"/>
    </w:rPr>
  </w:style>
  <w:style w:type="paragraph" w:styleId="a1">
    <w:name w:val="header"/>
    <w:basedOn w:val="a2"/>
    <w:link w:val="a0"/>
    <w:rsid w:val="00762DDF"/>
    <w:pPr>
      <w:widowControl/>
      <w:tabs>
        <w:tab w:val="center" w:pos="4677"/>
        <w:tab w:val="right" w:pos="9355"/>
      </w:tabs>
    </w:pPr>
    <w:rPr>
      <w:sz w:val="24"/>
      <w:szCs w:val="24"/>
    </w:rPr>
  </w:style>
  <w:style w:type="character" w:customStyle="1" w:styleId="a0">
    <w:name w:val="Верхний колонтитул Знак"/>
    <w:link w:val="a1"/>
    <w:rsid w:val="00762DDF"/>
    <w:rPr>
      <w:sz w:val="24"/>
      <w:szCs w:val="24"/>
    </w:rPr>
  </w:style>
  <w:style w:type="paragraph" w:styleId="ad">
    <w:name w:val="footer"/>
    <w:basedOn w:val="a2"/>
    <w:link w:val="ae"/>
    <w:rsid w:val="00762DDF"/>
    <w:pPr>
      <w:widowControl/>
      <w:tabs>
        <w:tab w:val="center" w:pos="4677"/>
        <w:tab w:val="right" w:pos="9355"/>
      </w:tabs>
    </w:pPr>
    <w:rPr>
      <w:sz w:val="24"/>
      <w:szCs w:val="24"/>
    </w:rPr>
  </w:style>
  <w:style w:type="character" w:customStyle="1" w:styleId="ae">
    <w:name w:val="Нижний колонтитул Знак"/>
    <w:link w:val="ad"/>
    <w:rsid w:val="00762DDF"/>
    <w:rPr>
      <w:sz w:val="24"/>
      <w:szCs w:val="24"/>
    </w:rPr>
  </w:style>
  <w:style w:type="paragraph" w:customStyle="1" w:styleId="p1">
    <w:name w:val="p1"/>
    <w:basedOn w:val="a2"/>
    <w:rsid w:val="00737DDE"/>
    <w:pPr>
      <w:widowControl/>
      <w:spacing w:before="100" w:beforeAutospacing="1" w:after="100" w:afterAutospacing="1"/>
    </w:pPr>
    <w:rPr>
      <w:sz w:val="24"/>
      <w:szCs w:val="24"/>
    </w:rPr>
  </w:style>
  <w:style w:type="character" w:customStyle="1" w:styleId="s1">
    <w:name w:val="s1"/>
    <w:basedOn w:val="a3"/>
    <w:rsid w:val="00737DDE"/>
  </w:style>
  <w:style w:type="paragraph" w:customStyle="1" w:styleId="p2">
    <w:name w:val="p2"/>
    <w:basedOn w:val="a2"/>
    <w:rsid w:val="00737DDE"/>
    <w:pPr>
      <w:widowControl/>
      <w:spacing w:before="100" w:beforeAutospacing="1" w:after="100" w:afterAutospacing="1"/>
    </w:pPr>
    <w:rPr>
      <w:sz w:val="24"/>
      <w:szCs w:val="24"/>
    </w:rPr>
  </w:style>
  <w:style w:type="paragraph" w:customStyle="1" w:styleId="p3">
    <w:name w:val="p3"/>
    <w:basedOn w:val="a2"/>
    <w:rsid w:val="00737DDE"/>
    <w:pPr>
      <w:widowControl/>
      <w:spacing w:before="100" w:beforeAutospacing="1" w:after="100" w:afterAutospacing="1"/>
    </w:pPr>
    <w:rPr>
      <w:sz w:val="24"/>
      <w:szCs w:val="24"/>
    </w:rPr>
  </w:style>
  <w:style w:type="character" w:customStyle="1" w:styleId="s2">
    <w:name w:val="s2"/>
    <w:basedOn w:val="a3"/>
    <w:rsid w:val="00737DDE"/>
  </w:style>
  <w:style w:type="paragraph" w:customStyle="1" w:styleId="p4">
    <w:name w:val="p4"/>
    <w:basedOn w:val="a2"/>
    <w:rsid w:val="00737DDE"/>
    <w:pPr>
      <w:widowControl/>
      <w:spacing w:before="100" w:beforeAutospacing="1" w:after="100" w:afterAutospacing="1"/>
    </w:pPr>
    <w:rPr>
      <w:sz w:val="24"/>
      <w:szCs w:val="24"/>
    </w:rPr>
  </w:style>
  <w:style w:type="character" w:customStyle="1" w:styleId="s3">
    <w:name w:val="s3"/>
    <w:basedOn w:val="a3"/>
    <w:rsid w:val="00737DDE"/>
  </w:style>
  <w:style w:type="paragraph" w:customStyle="1" w:styleId="p5">
    <w:name w:val="p5"/>
    <w:basedOn w:val="a2"/>
    <w:rsid w:val="00737DDE"/>
    <w:pPr>
      <w:widowControl/>
      <w:spacing w:before="100" w:beforeAutospacing="1" w:after="100" w:afterAutospacing="1"/>
    </w:pPr>
    <w:rPr>
      <w:sz w:val="24"/>
      <w:szCs w:val="24"/>
    </w:rPr>
  </w:style>
  <w:style w:type="character" w:customStyle="1" w:styleId="s4">
    <w:name w:val="s4"/>
    <w:basedOn w:val="a3"/>
    <w:rsid w:val="00737DDE"/>
  </w:style>
  <w:style w:type="paragraph" w:customStyle="1" w:styleId="p6">
    <w:name w:val="p6"/>
    <w:basedOn w:val="a2"/>
    <w:rsid w:val="00737DDE"/>
    <w:pPr>
      <w:widowControl/>
      <w:spacing w:before="100" w:beforeAutospacing="1" w:after="100" w:afterAutospacing="1"/>
    </w:pPr>
    <w:rPr>
      <w:sz w:val="24"/>
      <w:szCs w:val="24"/>
    </w:rPr>
  </w:style>
  <w:style w:type="paragraph" w:customStyle="1" w:styleId="p8">
    <w:name w:val="p8"/>
    <w:basedOn w:val="a2"/>
    <w:rsid w:val="00737DDE"/>
    <w:pPr>
      <w:widowControl/>
      <w:spacing w:before="100" w:beforeAutospacing="1" w:after="100" w:afterAutospacing="1"/>
    </w:pPr>
    <w:rPr>
      <w:sz w:val="24"/>
      <w:szCs w:val="24"/>
    </w:rPr>
  </w:style>
  <w:style w:type="paragraph" w:styleId="af">
    <w:name w:val="Body Text"/>
    <w:basedOn w:val="a2"/>
    <w:link w:val="af0"/>
    <w:qFormat/>
    <w:rsid w:val="00337D39"/>
    <w:pPr>
      <w:suppressAutoHyphens/>
      <w:spacing w:after="120"/>
    </w:pPr>
    <w:rPr>
      <w:rFonts w:eastAsia="Lucida Sans Unicode"/>
      <w:kern w:val="2"/>
      <w:sz w:val="24"/>
      <w:szCs w:val="24"/>
    </w:rPr>
  </w:style>
  <w:style w:type="character" w:customStyle="1" w:styleId="af0">
    <w:name w:val="Основной текст Знак"/>
    <w:link w:val="af"/>
    <w:rsid w:val="00337D39"/>
    <w:rPr>
      <w:rFonts w:eastAsia="Lucida Sans Unicode"/>
      <w:kern w:val="2"/>
      <w:sz w:val="24"/>
      <w:szCs w:val="24"/>
    </w:rPr>
  </w:style>
  <w:style w:type="paragraph" w:styleId="af1">
    <w:name w:val="Body Text Indent"/>
    <w:basedOn w:val="a2"/>
    <w:link w:val="af2"/>
    <w:rsid w:val="00C06E3C"/>
    <w:pPr>
      <w:spacing w:after="120"/>
      <w:ind w:left="283"/>
    </w:pPr>
  </w:style>
  <w:style w:type="character" w:customStyle="1" w:styleId="af2">
    <w:name w:val="Основной текст с отступом Знак"/>
    <w:basedOn w:val="a3"/>
    <w:link w:val="af1"/>
    <w:rsid w:val="00C06E3C"/>
  </w:style>
  <w:style w:type="paragraph" w:customStyle="1" w:styleId="ConsPlusNormal">
    <w:name w:val="ConsPlusNormal"/>
    <w:link w:val="ConsPlusNormal0"/>
    <w:qFormat/>
    <w:rsid w:val="009D4FA9"/>
    <w:pPr>
      <w:autoSpaceDE w:val="0"/>
      <w:autoSpaceDN w:val="0"/>
      <w:adjustRightInd w:val="0"/>
    </w:pPr>
    <w:rPr>
      <w:sz w:val="28"/>
      <w:szCs w:val="28"/>
    </w:rPr>
  </w:style>
  <w:style w:type="character" w:customStyle="1" w:styleId="ConsPlusNormal0">
    <w:name w:val="ConsPlusNormal Знак"/>
    <w:link w:val="ConsPlusNormal"/>
    <w:locked/>
    <w:rsid w:val="0095375D"/>
    <w:rPr>
      <w:sz w:val="28"/>
      <w:szCs w:val="28"/>
      <w:lang w:bidi="ar-SA"/>
    </w:rPr>
  </w:style>
  <w:style w:type="character" w:customStyle="1" w:styleId="af3">
    <w:name w:val="Цветовое выделение"/>
    <w:uiPriority w:val="99"/>
    <w:rsid w:val="00BB44BB"/>
    <w:rPr>
      <w:b/>
      <w:color w:val="26282F"/>
    </w:rPr>
  </w:style>
  <w:style w:type="character" w:customStyle="1" w:styleId="af4">
    <w:name w:val="Гипертекстовая ссылка"/>
    <w:rsid w:val="00BB44BB"/>
    <w:rPr>
      <w:rFonts w:cs="Times New Roman"/>
      <w:b/>
      <w:color w:val="106BBE"/>
    </w:rPr>
  </w:style>
  <w:style w:type="paragraph" w:customStyle="1" w:styleId="af5">
    <w:name w:val="Заголовок статьи"/>
    <w:basedOn w:val="a2"/>
    <w:next w:val="a2"/>
    <w:uiPriority w:val="99"/>
    <w:rsid w:val="00BB44BB"/>
    <w:pPr>
      <w:autoSpaceDE w:val="0"/>
      <w:autoSpaceDN w:val="0"/>
      <w:adjustRightInd w:val="0"/>
      <w:ind w:left="1612" w:hanging="892"/>
      <w:jc w:val="both"/>
    </w:pPr>
    <w:rPr>
      <w:rFonts w:ascii="Times New Roman CYR" w:hAnsi="Times New Roman CYR" w:cs="Times New Roman CYR"/>
      <w:sz w:val="24"/>
      <w:szCs w:val="24"/>
    </w:rPr>
  </w:style>
  <w:style w:type="paragraph" w:customStyle="1" w:styleId="af6">
    <w:name w:val="Нормальный (таблица)"/>
    <w:basedOn w:val="a2"/>
    <w:next w:val="a2"/>
    <w:uiPriority w:val="99"/>
    <w:rsid w:val="00BB44BB"/>
    <w:pPr>
      <w:autoSpaceDE w:val="0"/>
      <w:autoSpaceDN w:val="0"/>
      <w:adjustRightInd w:val="0"/>
      <w:jc w:val="both"/>
    </w:pPr>
    <w:rPr>
      <w:rFonts w:ascii="Times New Roman CYR" w:hAnsi="Times New Roman CYR" w:cs="Times New Roman CYR"/>
      <w:sz w:val="24"/>
      <w:szCs w:val="24"/>
    </w:rPr>
  </w:style>
  <w:style w:type="paragraph" w:customStyle="1" w:styleId="af7">
    <w:name w:val="Таблицы (моноширинный)"/>
    <w:basedOn w:val="a2"/>
    <w:next w:val="a2"/>
    <w:uiPriority w:val="99"/>
    <w:rsid w:val="00BB44BB"/>
    <w:pPr>
      <w:autoSpaceDE w:val="0"/>
      <w:autoSpaceDN w:val="0"/>
      <w:adjustRightInd w:val="0"/>
    </w:pPr>
    <w:rPr>
      <w:rFonts w:ascii="Courier New" w:hAnsi="Courier New" w:cs="Courier New"/>
      <w:sz w:val="24"/>
      <w:szCs w:val="24"/>
    </w:rPr>
  </w:style>
  <w:style w:type="paragraph" w:styleId="HTML">
    <w:name w:val="HTML Preformatted"/>
    <w:basedOn w:val="a2"/>
    <w:link w:val="HTML0"/>
    <w:uiPriority w:val="99"/>
    <w:unhideWhenUsed/>
    <w:rsid w:val="00BB44B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character" w:customStyle="1" w:styleId="HTML0">
    <w:name w:val="Стандартный HTML Знак"/>
    <w:link w:val="HTML"/>
    <w:uiPriority w:val="99"/>
    <w:rsid w:val="00BB44BB"/>
    <w:rPr>
      <w:rFonts w:ascii="Courier New" w:hAnsi="Courier New" w:cs="Courier New"/>
    </w:rPr>
  </w:style>
  <w:style w:type="character" w:styleId="af8">
    <w:name w:val="page number"/>
    <w:basedOn w:val="a3"/>
    <w:rsid w:val="000251D1"/>
  </w:style>
  <w:style w:type="paragraph" w:customStyle="1" w:styleId="article">
    <w:name w:val="article"/>
    <w:basedOn w:val="a2"/>
    <w:rsid w:val="000251D1"/>
    <w:pPr>
      <w:widowControl/>
      <w:ind w:firstLine="567"/>
      <w:jc w:val="both"/>
    </w:pPr>
    <w:rPr>
      <w:rFonts w:ascii="Arial" w:hAnsi="Arial" w:cs="Arial"/>
      <w:sz w:val="26"/>
      <w:szCs w:val="26"/>
    </w:rPr>
  </w:style>
  <w:style w:type="paragraph" w:customStyle="1" w:styleId="ConsPlusTitle">
    <w:name w:val="ConsPlusTitle"/>
    <w:rsid w:val="000251D1"/>
    <w:pPr>
      <w:widowControl w:val="0"/>
      <w:autoSpaceDE w:val="0"/>
      <w:autoSpaceDN w:val="0"/>
      <w:adjustRightInd w:val="0"/>
    </w:pPr>
    <w:rPr>
      <w:rFonts w:ascii="Arial" w:hAnsi="Arial" w:cs="Arial"/>
      <w:b/>
      <w:bCs/>
    </w:rPr>
  </w:style>
  <w:style w:type="paragraph" w:styleId="af9">
    <w:name w:val="Block Text"/>
    <w:basedOn w:val="a2"/>
    <w:rsid w:val="000251D1"/>
    <w:pPr>
      <w:widowControl/>
      <w:ind w:left="567" w:right="-1333" w:firstLine="851"/>
      <w:jc w:val="both"/>
    </w:pPr>
    <w:rPr>
      <w:sz w:val="28"/>
    </w:rPr>
  </w:style>
  <w:style w:type="paragraph" w:styleId="afa">
    <w:name w:val="List Paragraph"/>
    <w:basedOn w:val="a2"/>
    <w:link w:val="afb"/>
    <w:uiPriority w:val="34"/>
    <w:qFormat/>
    <w:rsid w:val="005F7D7B"/>
    <w:pPr>
      <w:widowControl/>
      <w:spacing w:after="200" w:line="276" w:lineRule="auto"/>
      <w:ind w:left="720"/>
      <w:contextualSpacing/>
    </w:pPr>
    <w:rPr>
      <w:rFonts w:ascii="Calibri" w:hAnsi="Calibri"/>
      <w:sz w:val="22"/>
      <w:szCs w:val="22"/>
    </w:rPr>
  </w:style>
  <w:style w:type="character" w:customStyle="1" w:styleId="afb">
    <w:name w:val="Абзац списка Знак"/>
    <w:link w:val="afa"/>
    <w:uiPriority w:val="34"/>
    <w:rsid w:val="00C401B6"/>
    <w:rPr>
      <w:rFonts w:ascii="Calibri" w:hAnsi="Calibri"/>
      <w:sz w:val="22"/>
      <w:szCs w:val="22"/>
    </w:rPr>
  </w:style>
  <w:style w:type="paragraph" w:customStyle="1" w:styleId="afc">
    <w:name w:val="Прижатый влево"/>
    <w:basedOn w:val="a2"/>
    <w:next w:val="a2"/>
    <w:rsid w:val="000B3769"/>
    <w:pPr>
      <w:autoSpaceDE w:val="0"/>
      <w:autoSpaceDN w:val="0"/>
      <w:adjustRightInd w:val="0"/>
    </w:pPr>
    <w:rPr>
      <w:rFonts w:ascii="Times New Roman CYR" w:hAnsi="Times New Roman CYR" w:cs="Times New Roman CYR"/>
      <w:sz w:val="24"/>
      <w:szCs w:val="24"/>
    </w:rPr>
  </w:style>
  <w:style w:type="paragraph" w:customStyle="1" w:styleId="formattext">
    <w:name w:val="formattext"/>
    <w:basedOn w:val="a2"/>
    <w:rsid w:val="00DD5413"/>
    <w:pPr>
      <w:widowControl/>
      <w:spacing w:before="100" w:beforeAutospacing="1" w:after="100" w:afterAutospacing="1"/>
    </w:pPr>
    <w:rPr>
      <w:sz w:val="24"/>
      <w:szCs w:val="24"/>
    </w:rPr>
  </w:style>
  <w:style w:type="character" w:customStyle="1" w:styleId="61">
    <w:name w:val="Основной текст (6)_"/>
    <w:link w:val="62"/>
    <w:rsid w:val="004F3714"/>
    <w:rPr>
      <w:sz w:val="19"/>
      <w:szCs w:val="19"/>
      <w:shd w:val="clear" w:color="auto" w:fill="FFFFFF"/>
    </w:rPr>
  </w:style>
  <w:style w:type="paragraph" w:customStyle="1" w:styleId="62">
    <w:name w:val="Основной текст (6)"/>
    <w:basedOn w:val="a2"/>
    <w:link w:val="61"/>
    <w:rsid w:val="004F3714"/>
    <w:pPr>
      <w:widowControl/>
      <w:shd w:val="clear" w:color="auto" w:fill="FFFFFF"/>
      <w:spacing w:line="216" w:lineRule="exact"/>
      <w:jc w:val="both"/>
    </w:pPr>
    <w:rPr>
      <w:sz w:val="19"/>
      <w:szCs w:val="19"/>
      <w:shd w:val="clear" w:color="auto" w:fill="FFFFFF"/>
    </w:rPr>
  </w:style>
  <w:style w:type="character" w:customStyle="1" w:styleId="afd">
    <w:name w:val="Сноска_"/>
    <w:link w:val="afe"/>
    <w:rsid w:val="004F3714"/>
    <w:rPr>
      <w:sz w:val="19"/>
      <w:szCs w:val="19"/>
      <w:shd w:val="clear" w:color="auto" w:fill="FFFFFF"/>
    </w:rPr>
  </w:style>
  <w:style w:type="paragraph" w:customStyle="1" w:styleId="afe">
    <w:name w:val="Сноска"/>
    <w:basedOn w:val="a2"/>
    <w:link w:val="afd"/>
    <w:rsid w:val="004F3714"/>
    <w:pPr>
      <w:widowControl/>
      <w:shd w:val="clear" w:color="auto" w:fill="FFFFFF"/>
      <w:spacing w:line="245" w:lineRule="exact"/>
    </w:pPr>
    <w:rPr>
      <w:sz w:val="19"/>
      <w:szCs w:val="19"/>
    </w:rPr>
  </w:style>
  <w:style w:type="character" w:customStyle="1" w:styleId="21">
    <w:name w:val="Заголовок №2_"/>
    <w:link w:val="22"/>
    <w:rsid w:val="004F3714"/>
    <w:rPr>
      <w:sz w:val="27"/>
      <w:szCs w:val="27"/>
      <w:shd w:val="clear" w:color="auto" w:fill="FFFFFF"/>
    </w:rPr>
  </w:style>
  <w:style w:type="paragraph" w:customStyle="1" w:styleId="22">
    <w:name w:val="Заголовок №2"/>
    <w:basedOn w:val="a2"/>
    <w:link w:val="21"/>
    <w:rsid w:val="004F3714"/>
    <w:pPr>
      <w:widowControl/>
      <w:shd w:val="clear" w:color="auto" w:fill="FFFFFF"/>
      <w:spacing w:before="180" w:line="322" w:lineRule="exact"/>
      <w:outlineLvl w:val="1"/>
    </w:pPr>
    <w:rPr>
      <w:sz w:val="27"/>
      <w:szCs w:val="27"/>
    </w:rPr>
  </w:style>
  <w:style w:type="character" w:customStyle="1" w:styleId="71">
    <w:name w:val="Основной текст (7)_"/>
    <w:link w:val="72"/>
    <w:rsid w:val="004F3714"/>
    <w:rPr>
      <w:sz w:val="22"/>
      <w:szCs w:val="22"/>
      <w:shd w:val="clear" w:color="auto" w:fill="FFFFFF"/>
    </w:rPr>
  </w:style>
  <w:style w:type="paragraph" w:customStyle="1" w:styleId="72">
    <w:name w:val="Основной текст (7)"/>
    <w:basedOn w:val="a2"/>
    <w:link w:val="71"/>
    <w:rsid w:val="004F3714"/>
    <w:pPr>
      <w:widowControl/>
      <w:shd w:val="clear" w:color="auto" w:fill="FFFFFF"/>
      <w:spacing w:before="60" w:after="360" w:line="0" w:lineRule="atLeast"/>
    </w:pPr>
    <w:rPr>
      <w:sz w:val="22"/>
      <w:szCs w:val="22"/>
    </w:rPr>
  </w:style>
  <w:style w:type="character" w:customStyle="1" w:styleId="31">
    <w:name w:val="Заголовок №3_"/>
    <w:link w:val="32"/>
    <w:rsid w:val="004F3714"/>
    <w:rPr>
      <w:sz w:val="27"/>
      <w:szCs w:val="27"/>
      <w:shd w:val="clear" w:color="auto" w:fill="FFFFFF"/>
    </w:rPr>
  </w:style>
  <w:style w:type="paragraph" w:customStyle="1" w:styleId="32">
    <w:name w:val="Заголовок №3"/>
    <w:basedOn w:val="a2"/>
    <w:link w:val="31"/>
    <w:rsid w:val="004F3714"/>
    <w:pPr>
      <w:widowControl/>
      <w:shd w:val="clear" w:color="auto" w:fill="FFFFFF"/>
      <w:spacing w:before="360" w:after="60" w:line="0" w:lineRule="atLeast"/>
      <w:outlineLvl w:val="2"/>
    </w:pPr>
    <w:rPr>
      <w:sz w:val="27"/>
      <w:szCs w:val="27"/>
    </w:rPr>
  </w:style>
  <w:style w:type="character" w:customStyle="1" w:styleId="81">
    <w:name w:val="Основной текст (8)_"/>
    <w:link w:val="82"/>
    <w:rsid w:val="004F3714"/>
    <w:rPr>
      <w:rFonts w:ascii="MS Reference Sans Serif" w:eastAsia="MS Reference Sans Serif" w:hAnsi="MS Reference Sans Serif" w:cs="MS Reference Sans Serif"/>
      <w:sz w:val="24"/>
      <w:szCs w:val="24"/>
      <w:shd w:val="clear" w:color="auto" w:fill="FFFFFF"/>
    </w:rPr>
  </w:style>
  <w:style w:type="paragraph" w:customStyle="1" w:styleId="82">
    <w:name w:val="Основной текст (8)"/>
    <w:basedOn w:val="a2"/>
    <w:link w:val="81"/>
    <w:rsid w:val="004F3714"/>
    <w:pPr>
      <w:widowControl/>
      <w:shd w:val="clear" w:color="auto" w:fill="FFFFFF"/>
      <w:spacing w:line="322" w:lineRule="exact"/>
    </w:pPr>
    <w:rPr>
      <w:rFonts w:ascii="MS Reference Sans Serif" w:eastAsia="MS Reference Sans Serif" w:hAnsi="MS Reference Sans Serif" w:cs="MS Reference Sans Serif"/>
      <w:sz w:val="24"/>
      <w:szCs w:val="24"/>
    </w:rPr>
  </w:style>
  <w:style w:type="character" w:customStyle="1" w:styleId="714pt">
    <w:name w:val="Основной текст (7) + 14 pt;Не полужирный;Не курсив"/>
    <w:rsid w:val="004F3714"/>
    <w:rPr>
      <w:b/>
      <w:bCs/>
      <w:i/>
      <w:iCs/>
      <w:sz w:val="28"/>
      <w:szCs w:val="28"/>
      <w:shd w:val="clear" w:color="auto" w:fill="FFFFFF"/>
    </w:rPr>
  </w:style>
  <w:style w:type="character" w:customStyle="1" w:styleId="11pt">
    <w:name w:val="Основной текст + 11 pt;Полужирный;Курсив"/>
    <w:rsid w:val="004F3714"/>
    <w:rPr>
      <w:rFonts w:ascii="Times New Roman" w:eastAsia="Times New Roman" w:hAnsi="Times New Roman" w:cs="Times New Roman"/>
      <w:b/>
      <w:bCs/>
      <w:i/>
      <w:iCs/>
      <w:smallCaps w:val="0"/>
      <w:strike w:val="0"/>
      <w:spacing w:val="0"/>
      <w:sz w:val="22"/>
      <w:szCs w:val="22"/>
      <w:shd w:val="clear" w:color="auto" w:fill="FFFFFF"/>
    </w:rPr>
  </w:style>
  <w:style w:type="character" w:customStyle="1" w:styleId="91">
    <w:name w:val="Основной текст (9)_"/>
    <w:link w:val="92"/>
    <w:rsid w:val="004F3714"/>
    <w:rPr>
      <w:sz w:val="27"/>
      <w:szCs w:val="27"/>
      <w:shd w:val="clear" w:color="auto" w:fill="FFFFFF"/>
    </w:rPr>
  </w:style>
  <w:style w:type="paragraph" w:customStyle="1" w:styleId="92">
    <w:name w:val="Основной текст (9)"/>
    <w:basedOn w:val="a2"/>
    <w:link w:val="91"/>
    <w:rsid w:val="004F3714"/>
    <w:pPr>
      <w:widowControl/>
      <w:shd w:val="clear" w:color="auto" w:fill="FFFFFF"/>
      <w:spacing w:before="240" w:line="298" w:lineRule="exact"/>
    </w:pPr>
    <w:rPr>
      <w:sz w:val="27"/>
      <w:szCs w:val="27"/>
    </w:rPr>
  </w:style>
  <w:style w:type="character" w:customStyle="1" w:styleId="33">
    <w:name w:val="Основной текст3"/>
    <w:rsid w:val="004F3714"/>
    <w:rPr>
      <w:rFonts w:ascii="Times New Roman" w:eastAsia="Times New Roman" w:hAnsi="Times New Roman" w:cs="Times New Roman"/>
      <w:b w:val="0"/>
      <w:bCs w:val="0"/>
      <w:i w:val="0"/>
      <w:iCs w:val="0"/>
      <w:smallCaps w:val="0"/>
      <w:strike w:val="0"/>
      <w:spacing w:val="0"/>
      <w:sz w:val="28"/>
      <w:szCs w:val="28"/>
      <w:u w:val="single"/>
      <w:shd w:val="clear" w:color="auto" w:fill="FFFFFF"/>
    </w:rPr>
  </w:style>
  <w:style w:type="character" w:customStyle="1" w:styleId="41">
    <w:name w:val="Основной текст4"/>
    <w:rsid w:val="004F3714"/>
    <w:rPr>
      <w:rFonts w:ascii="Times New Roman" w:eastAsia="Times New Roman" w:hAnsi="Times New Roman" w:cs="Times New Roman"/>
      <w:b w:val="0"/>
      <w:bCs w:val="0"/>
      <w:i w:val="0"/>
      <w:iCs w:val="0"/>
      <w:smallCaps w:val="0"/>
      <w:strike w:val="0"/>
      <w:spacing w:val="0"/>
      <w:sz w:val="28"/>
      <w:szCs w:val="28"/>
      <w:u w:val="single"/>
      <w:shd w:val="clear" w:color="auto" w:fill="FFFFFF"/>
    </w:rPr>
  </w:style>
  <w:style w:type="paragraph" w:customStyle="1" w:styleId="63">
    <w:name w:val="Основной текст6"/>
    <w:basedOn w:val="a2"/>
    <w:rsid w:val="004F3714"/>
    <w:pPr>
      <w:widowControl/>
      <w:shd w:val="clear" w:color="auto" w:fill="FFFFFF"/>
      <w:spacing w:line="317" w:lineRule="exact"/>
      <w:jc w:val="center"/>
    </w:pPr>
    <w:rPr>
      <w:color w:val="000000"/>
      <w:sz w:val="28"/>
      <w:szCs w:val="28"/>
    </w:rPr>
  </w:style>
  <w:style w:type="paragraph" w:customStyle="1" w:styleId="msonormalmailrucssattributepostfix">
    <w:name w:val="msonormal_mailru_css_attribute_postfix"/>
    <w:basedOn w:val="a2"/>
    <w:rsid w:val="007824DC"/>
    <w:pPr>
      <w:widowControl/>
      <w:spacing w:before="100" w:beforeAutospacing="1" w:after="100" w:afterAutospacing="1"/>
    </w:pPr>
    <w:rPr>
      <w:sz w:val="24"/>
      <w:szCs w:val="24"/>
    </w:rPr>
  </w:style>
  <w:style w:type="paragraph" w:styleId="aff">
    <w:name w:val="No Spacing"/>
    <w:link w:val="aff0"/>
    <w:uiPriority w:val="1"/>
    <w:qFormat/>
    <w:rsid w:val="00AD2758"/>
    <w:pPr>
      <w:widowControl w:val="0"/>
      <w:autoSpaceDE w:val="0"/>
      <w:autoSpaceDN w:val="0"/>
      <w:adjustRightInd w:val="0"/>
    </w:pPr>
  </w:style>
  <w:style w:type="character" w:customStyle="1" w:styleId="aff0">
    <w:name w:val="Без интервала Знак"/>
    <w:link w:val="aff"/>
    <w:uiPriority w:val="1"/>
    <w:rsid w:val="00CC1867"/>
    <w:rPr>
      <w:lang w:val="ru-RU" w:eastAsia="ru-RU" w:bidi="ar-SA"/>
    </w:rPr>
  </w:style>
  <w:style w:type="paragraph" w:customStyle="1" w:styleId="ConsPlusCell">
    <w:name w:val="ConsPlusCell"/>
    <w:rsid w:val="00AD2758"/>
    <w:pPr>
      <w:autoSpaceDE w:val="0"/>
      <w:autoSpaceDN w:val="0"/>
      <w:adjustRightInd w:val="0"/>
    </w:pPr>
    <w:rPr>
      <w:sz w:val="28"/>
      <w:szCs w:val="28"/>
    </w:rPr>
  </w:style>
  <w:style w:type="paragraph" w:customStyle="1" w:styleId="ConsPlusNonformat">
    <w:name w:val="ConsPlusNonformat"/>
    <w:rsid w:val="00AD2758"/>
    <w:pPr>
      <w:widowControl w:val="0"/>
      <w:autoSpaceDE w:val="0"/>
      <w:autoSpaceDN w:val="0"/>
      <w:adjustRightInd w:val="0"/>
    </w:pPr>
    <w:rPr>
      <w:rFonts w:ascii="Courier New" w:hAnsi="Courier New" w:cs="Courier New"/>
    </w:rPr>
  </w:style>
  <w:style w:type="paragraph" w:customStyle="1" w:styleId="Heading">
    <w:name w:val="Heading"/>
    <w:rsid w:val="00B351A2"/>
    <w:pPr>
      <w:autoSpaceDE w:val="0"/>
      <w:autoSpaceDN w:val="0"/>
      <w:adjustRightInd w:val="0"/>
    </w:pPr>
    <w:rPr>
      <w:rFonts w:ascii="Arial" w:hAnsi="Arial" w:cs="Arial"/>
      <w:b/>
      <w:bCs/>
      <w:sz w:val="22"/>
      <w:szCs w:val="22"/>
    </w:rPr>
  </w:style>
  <w:style w:type="paragraph" w:styleId="23">
    <w:name w:val="Body Text 2"/>
    <w:basedOn w:val="a2"/>
    <w:link w:val="24"/>
    <w:rsid w:val="00AA4A37"/>
    <w:pPr>
      <w:spacing w:after="120" w:line="480" w:lineRule="auto"/>
    </w:pPr>
  </w:style>
  <w:style w:type="character" w:customStyle="1" w:styleId="24">
    <w:name w:val="Основной текст 2 Знак"/>
    <w:basedOn w:val="a3"/>
    <w:link w:val="23"/>
    <w:rsid w:val="00AA4A37"/>
  </w:style>
  <w:style w:type="paragraph" w:customStyle="1" w:styleId="ConsTitle">
    <w:name w:val="ConsTitle"/>
    <w:rsid w:val="00AA4A37"/>
    <w:pPr>
      <w:widowControl w:val="0"/>
      <w:snapToGrid w:val="0"/>
      <w:ind w:right="19772"/>
    </w:pPr>
    <w:rPr>
      <w:rFonts w:ascii="Arial" w:hAnsi="Arial"/>
      <w:b/>
      <w:sz w:val="16"/>
    </w:rPr>
  </w:style>
  <w:style w:type="paragraph" w:customStyle="1" w:styleId="ConsNormal">
    <w:name w:val="ConsNormal"/>
    <w:rsid w:val="00AA4A37"/>
    <w:pPr>
      <w:widowControl w:val="0"/>
      <w:autoSpaceDE w:val="0"/>
      <w:autoSpaceDN w:val="0"/>
      <w:adjustRightInd w:val="0"/>
      <w:ind w:right="19772" w:firstLine="720"/>
    </w:pPr>
    <w:rPr>
      <w:rFonts w:ascii="Arial" w:hAnsi="Arial" w:cs="Arial"/>
    </w:rPr>
  </w:style>
  <w:style w:type="paragraph" w:customStyle="1" w:styleId="ConsNonformat">
    <w:name w:val="ConsNonformat"/>
    <w:rsid w:val="00AA4A37"/>
    <w:pPr>
      <w:widowControl w:val="0"/>
      <w:autoSpaceDE w:val="0"/>
      <w:autoSpaceDN w:val="0"/>
      <w:adjustRightInd w:val="0"/>
      <w:ind w:right="19772"/>
    </w:pPr>
    <w:rPr>
      <w:rFonts w:ascii="Courier New" w:hAnsi="Courier New" w:cs="Courier New"/>
      <w:sz w:val="16"/>
      <w:szCs w:val="16"/>
    </w:rPr>
  </w:style>
  <w:style w:type="paragraph" w:styleId="aff1">
    <w:name w:val="caption"/>
    <w:basedOn w:val="a2"/>
    <w:next w:val="a2"/>
    <w:qFormat/>
    <w:rsid w:val="00AA4A37"/>
    <w:pPr>
      <w:widowControl/>
      <w:jc w:val="center"/>
    </w:pPr>
    <w:rPr>
      <w:b/>
      <w:sz w:val="24"/>
      <w:szCs w:val="36"/>
    </w:rPr>
  </w:style>
  <w:style w:type="paragraph" w:styleId="34">
    <w:name w:val="Body Text 3"/>
    <w:basedOn w:val="a2"/>
    <w:link w:val="35"/>
    <w:rsid w:val="00AA4A37"/>
    <w:pPr>
      <w:widowControl/>
      <w:jc w:val="right"/>
    </w:pPr>
    <w:rPr>
      <w:sz w:val="28"/>
    </w:rPr>
  </w:style>
  <w:style w:type="character" w:customStyle="1" w:styleId="35">
    <w:name w:val="Основной текст 3 Знак"/>
    <w:link w:val="34"/>
    <w:rsid w:val="00AA4A37"/>
    <w:rPr>
      <w:sz w:val="28"/>
    </w:rPr>
  </w:style>
  <w:style w:type="paragraph" w:customStyle="1" w:styleId="11">
    <w:name w:val="Стиль1"/>
    <w:basedOn w:val="a2"/>
    <w:link w:val="12"/>
    <w:qFormat/>
    <w:rsid w:val="00AA4A37"/>
    <w:pPr>
      <w:widowControl/>
      <w:tabs>
        <w:tab w:val="num" w:pos="4320"/>
      </w:tabs>
      <w:autoSpaceDE w:val="0"/>
      <w:autoSpaceDN w:val="0"/>
      <w:adjustRightInd w:val="0"/>
      <w:spacing w:before="120"/>
      <w:ind w:left="4320" w:hanging="360"/>
      <w:jc w:val="both"/>
      <w:outlineLvl w:val="5"/>
    </w:pPr>
    <w:rPr>
      <w:rFonts w:cs="Arial"/>
      <w:sz w:val="24"/>
      <w:szCs w:val="18"/>
    </w:rPr>
  </w:style>
  <w:style w:type="paragraph" w:styleId="aff2">
    <w:name w:val="Title"/>
    <w:basedOn w:val="a2"/>
    <w:link w:val="aff3"/>
    <w:uiPriority w:val="10"/>
    <w:qFormat/>
    <w:rsid w:val="00AA4A37"/>
    <w:pPr>
      <w:widowControl/>
      <w:jc w:val="center"/>
    </w:pPr>
    <w:rPr>
      <w:sz w:val="32"/>
      <w:szCs w:val="24"/>
    </w:rPr>
  </w:style>
  <w:style w:type="character" w:customStyle="1" w:styleId="aff3">
    <w:name w:val="Заголовок Знак"/>
    <w:link w:val="aff2"/>
    <w:uiPriority w:val="10"/>
    <w:rsid w:val="00AA4A37"/>
    <w:rPr>
      <w:sz w:val="32"/>
      <w:szCs w:val="24"/>
    </w:rPr>
  </w:style>
  <w:style w:type="paragraph" w:customStyle="1" w:styleId="25">
    <w:name w:val="Стиль2"/>
    <w:basedOn w:val="11"/>
    <w:qFormat/>
    <w:rsid w:val="00AA4A37"/>
    <w:pPr>
      <w:tabs>
        <w:tab w:val="clear" w:pos="4320"/>
        <w:tab w:val="num" w:pos="1492"/>
      </w:tabs>
      <w:spacing w:before="60"/>
      <w:ind w:left="1492"/>
      <w:outlineLvl w:val="6"/>
    </w:pPr>
  </w:style>
  <w:style w:type="paragraph" w:customStyle="1" w:styleId="42">
    <w:name w:val="Стиль4"/>
    <w:basedOn w:val="a2"/>
    <w:qFormat/>
    <w:rsid w:val="00AA4A37"/>
    <w:pPr>
      <w:widowControl/>
      <w:ind w:left="567" w:firstLine="284"/>
      <w:jc w:val="both"/>
    </w:pPr>
    <w:rPr>
      <w:sz w:val="24"/>
    </w:rPr>
  </w:style>
  <w:style w:type="paragraph" w:customStyle="1" w:styleId="aff4">
    <w:name w:val="Стиль"/>
    <w:qFormat/>
    <w:rsid w:val="00AA4A37"/>
    <w:pPr>
      <w:ind w:firstLine="720"/>
      <w:jc w:val="both"/>
    </w:pPr>
    <w:rPr>
      <w:rFonts w:ascii="Arial" w:hAnsi="Arial"/>
      <w:snapToGrid w:val="0"/>
    </w:rPr>
  </w:style>
  <w:style w:type="paragraph" w:customStyle="1" w:styleId="Style13">
    <w:name w:val="Style13"/>
    <w:basedOn w:val="a2"/>
    <w:uiPriority w:val="99"/>
    <w:rsid w:val="00AA4A37"/>
    <w:pPr>
      <w:autoSpaceDE w:val="0"/>
      <w:autoSpaceDN w:val="0"/>
      <w:adjustRightInd w:val="0"/>
      <w:spacing w:line="310" w:lineRule="exact"/>
      <w:jc w:val="right"/>
    </w:pPr>
    <w:rPr>
      <w:rFonts w:ascii="Constantia" w:hAnsi="Constantia"/>
      <w:sz w:val="24"/>
      <w:szCs w:val="24"/>
    </w:rPr>
  </w:style>
  <w:style w:type="character" w:customStyle="1" w:styleId="FontStyle40">
    <w:name w:val="Font Style40"/>
    <w:uiPriority w:val="99"/>
    <w:rsid w:val="00AA4A37"/>
    <w:rPr>
      <w:rFonts w:ascii="Times New Roman" w:hAnsi="Times New Roman" w:cs="Times New Roman"/>
      <w:i/>
      <w:iCs/>
      <w:sz w:val="26"/>
      <w:szCs w:val="26"/>
    </w:rPr>
  </w:style>
  <w:style w:type="character" w:customStyle="1" w:styleId="FontStyle44">
    <w:name w:val="Font Style44"/>
    <w:uiPriority w:val="99"/>
    <w:rsid w:val="00AA4A37"/>
    <w:rPr>
      <w:rFonts w:ascii="Times New Roman" w:hAnsi="Times New Roman" w:cs="Times New Roman"/>
      <w:sz w:val="26"/>
      <w:szCs w:val="26"/>
    </w:rPr>
  </w:style>
  <w:style w:type="paragraph" w:customStyle="1" w:styleId="13">
    <w:name w:val="Абзац списка1"/>
    <w:basedOn w:val="a2"/>
    <w:rsid w:val="005F5BF2"/>
    <w:pPr>
      <w:widowControl/>
      <w:spacing w:after="200" w:line="276" w:lineRule="auto"/>
      <w:ind w:left="720"/>
    </w:pPr>
    <w:rPr>
      <w:rFonts w:ascii="Calibri" w:hAnsi="Calibri"/>
      <w:sz w:val="22"/>
      <w:szCs w:val="22"/>
      <w:lang w:eastAsia="en-US"/>
    </w:rPr>
  </w:style>
  <w:style w:type="paragraph" w:customStyle="1" w:styleId="aff5">
    <w:name w:val="Штамп заголовок"/>
    <w:basedOn w:val="a2"/>
    <w:rsid w:val="00102AAD"/>
    <w:pPr>
      <w:widowControl/>
      <w:spacing w:before="120" w:line="216" w:lineRule="auto"/>
      <w:jc w:val="center"/>
    </w:pPr>
    <w:rPr>
      <w:b/>
      <w:bCs/>
      <w:sz w:val="32"/>
      <w:szCs w:val="26"/>
    </w:rPr>
  </w:style>
  <w:style w:type="paragraph" w:customStyle="1" w:styleId="Standard">
    <w:name w:val="Standard"/>
    <w:rsid w:val="00102AAD"/>
    <w:pPr>
      <w:suppressAutoHyphens/>
      <w:autoSpaceDN w:val="0"/>
      <w:textAlignment w:val="baseline"/>
    </w:pPr>
    <w:rPr>
      <w:kern w:val="3"/>
      <w:sz w:val="28"/>
      <w:szCs w:val="28"/>
      <w:lang w:eastAsia="zh-CN"/>
    </w:rPr>
  </w:style>
  <w:style w:type="paragraph" w:customStyle="1" w:styleId="aff6">
    <w:name w:val="ЭЭГ"/>
    <w:basedOn w:val="a2"/>
    <w:rsid w:val="00C401B6"/>
    <w:pPr>
      <w:widowControl/>
      <w:spacing w:line="360" w:lineRule="auto"/>
      <w:ind w:firstLine="720"/>
      <w:jc w:val="both"/>
    </w:pPr>
    <w:rPr>
      <w:sz w:val="24"/>
      <w:szCs w:val="24"/>
    </w:rPr>
  </w:style>
  <w:style w:type="paragraph" w:customStyle="1" w:styleId="Default">
    <w:name w:val="Default"/>
    <w:uiPriority w:val="99"/>
    <w:rsid w:val="00C401B6"/>
    <w:pPr>
      <w:autoSpaceDE w:val="0"/>
      <w:autoSpaceDN w:val="0"/>
      <w:adjustRightInd w:val="0"/>
    </w:pPr>
    <w:rPr>
      <w:color w:val="000000"/>
      <w:sz w:val="24"/>
      <w:szCs w:val="24"/>
    </w:rPr>
  </w:style>
  <w:style w:type="paragraph" w:styleId="26">
    <w:name w:val="Body Text Indent 2"/>
    <w:basedOn w:val="a2"/>
    <w:link w:val="27"/>
    <w:rsid w:val="00C401B6"/>
    <w:pPr>
      <w:widowControl/>
      <w:suppressAutoHyphens/>
      <w:spacing w:after="120" w:line="480" w:lineRule="auto"/>
      <w:ind w:left="283" w:firstLine="680"/>
      <w:jc w:val="both"/>
    </w:pPr>
    <w:rPr>
      <w:kern w:val="1"/>
      <w:sz w:val="26"/>
      <w:szCs w:val="24"/>
      <w:lang w:eastAsia="ar-SA"/>
    </w:rPr>
  </w:style>
  <w:style w:type="character" w:customStyle="1" w:styleId="27">
    <w:name w:val="Основной текст с отступом 2 Знак"/>
    <w:link w:val="26"/>
    <w:rsid w:val="00C401B6"/>
    <w:rPr>
      <w:kern w:val="1"/>
      <w:sz w:val="26"/>
      <w:szCs w:val="24"/>
      <w:lang w:eastAsia="ar-SA"/>
    </w:rPr>
  </w:style>
  <w:style w:type="paragraph" w:customStyle="1" w:styleId="14">
    <w:name w:val="Абзац списка1"/>
    <w:basedOn w:val="a2"/>
    <w:rsid w:val="00C401B6"/>
    <w:pPr>
      <w:widowControl/>
      <w:spacing w:after="200" w:line="276" w:lineRule="auto"/>
      <w:ind w:left="720"/>
    </w:pPr>
    <w:rPr>
      <w:rFonts w:ascii="Calibri" w:hAnsi="Calibri"/>
      <w:sz w:val="22"/>
      <w:szCs w:val="22"/>
      <w:lang w:eastAsia="en-US"/>
    </w:rPr>
  </w:style>
  <w:style w:type="paragraph" w:customStyle="1" w:styleId="aff7">
    <w:name w:val="Основное меню"/>
    <w:basedOn w:val="a2"/>
    <w:next w:val="a2"/>
    <w:uiPriority w:val="99"/>
    <w:rsid w:val="00BA0F91"/>
    <w:pPr>
      <w:autoSpaceDE w:val="0"/>
      <w:autoSpaceDN w:val="0"/>
      <w:adjustRightInd w:val="0"/>
      <w:ind w:firstLine="720"/>
      <w:jc w:val="both"/>
    </w:pPr>
    <w:rPr>
      <w:rFonts w:ascii="Verdana" w:hAnsi="Verdana" w:cs="Verdana"/>
      <w:sz w:val="22"/>
      <w:szCs w:val="22"/>
    </w:rPr>
  </w:style>
  <w:style w:type="paragraph" w:customStyle="1" w:styleId="15">
    <w:name w:val="Заголовок1"/>
    <w:basedOn w:val="aff7"/>
    <w:next w:val="a2"/>
    <w:rsid w:val="00BA0F91"/>
    <w:rPr>
      <w:b/>
      <w:bCs/>
      <w:color w:val="C0C0C0"/>
    </w:rPr>
  </w:style>
  <w:style w:type="paragraph" w:customStyle="1" w:styleId="aff8">
    <w:name w:val="Интерактивный заголовок"/>
    <w:basedOn w:val="15"/>
    <w:next w:val="a2"/>
    <w:uiPriority w:val="99"/>
    <w:rsid w:val="00BA0F91"/>
    <w:rPr>
      <w:u w:val="single"/>
    </w:rPr>
  </w:style>
  <w:style w:type="paragraph" w:customStyle="1" w:styleId="aff9">
    <w:name w:val="Текст (лев. подпись)"/>
    <w:basedOn w:val="a2"/>
    <w:next w:val="a2"/>
    <w:uiPriority w:val="99"/>
    <w:rsid w:val="00BA0F91"/>
    <w:pPr>
      <w:autoSpaceDE w:val="0"/>
      <w:autoSpaceDN w:val="0"/>
      <w:adjustRightInd w:val="0"/>
    </w:pPr>
    <w:rPr>
      <w:rFonts w:ascii="Arial" w:hAnsi="Arial" w:cs="Arial"/>
    </w:rPr>
  </w:style>
  <w:style w:type="paragraph" w:customStyle="1" w:styleId="affa">
    <w:name w:val="Колонтитул (левый)"/>
    <w:basedOn w:val="aff9"/>
    <w:next w:val="a2"/>
    <w:uiPriority w:val="99"/>
    <w:rsid w:val="00BA0F91"/>
    <w:rPr>
      <w:sz w:val="14"/>
      <w:szCs w:val="14"/>
    </w:rPr>
  </w:style>
  <w:style w:type="paragraph" w:customStyle="1" w:styleId="affb">
    <w:name w:val="Текст (прав. подпись)"/>
    <w:basedOn w:val="a2"/>
    <w:next w:val="a2"/>
    <w:uiPriority w:val="99"/>
    <w:rsid w:val="00BA0F91"/>
    <w:pPr>
      <w:autoSpaceDE w:val="0"/>
      <w:autoSpaceDN w:val="0"/>
      <w:adjustRightInd w:val="0"/>
      <w:jc w:val="right"/>
    </w:pPr>
    <w:rPr>
      <w:rFonts w:ascii="Arial" w:hAnsi="Arial" w:cs="Arial"/>
    </w:rPr>
  </w:style>
  <w:style w:type="paragraph" w:customStyle="1" w:styleId="affc">
    <w:name w:val="Колонтитул (правый)"/>
    <w:basedOn w:val="affb"/>
    <w:next w:val="a2"/>
    <w:uiPriority w:val="99"/>
    <w:rsid w:val="00BA0F91"/>
    <w:rPr>
      <w:sz w:val="14"/>
      <w:szCs w:val="14"/>
    </w:rPr>
  </w:style>
  <w:style w:type="paragraph" w:customStyle="1" w:styleId="affd">
    <w:name w:val="Комментарий"/>
    <w:basedOn w:val="a2"/>
    <w:next w:val="a2"/>
    <w:uiPriority w:val="99"/>
    <w:rsid w:val="00BA0F91"/>
    <w:pPr>
      <w:autoSpaceDE w:val="0"/>
      <w:autoSpaceDN w:val="0"/>
      <w:adjustRightInd w:val="0"/>
      <w:ind w:left="170"/>
      <w:jc w:val="both"/>
    </w:pPr>
    <w:rPr>
      <w:rFonts w:ascii="Arial" w:hAnsi="Arial" w:cs="Arial"/>
      <w:i/>
      <w:iCs/>
      <w:color w:val="800080"/>
    </w:rPr>
  </w:style>
  <w:style w:type="paragraph" w:customStyle="1" w:styleId="affe">
    <w:name w:val="Комментарий пользователя"/>
    <w:basedOn w:val="affd"/>
    <w:next w:val="a2"/>
    <w:uiPriority w:val="99"/>
    <w:rsid w:val="00BA0F91"/>
    <w:pPr>
      <w:jc w:val="left"/>
    </w:pPr>
    <w:rPr>
      <w:color w:val="000080"/>
    </w:rPr>
  </w:style>
  <w:style w:type="character" w:customStyle="1" w:styleId="afff">
    <w:name w:val="Найденные слова"/>
    <w:uiPriority w:val="99"/>
    <w:rsid w:val="00BA0F91"/>
    <w:rPr>
      <w:b/>
      <w:bCs/>
      <w:color w:val="000080"/>
      <w:sz w:val="20"/>
      <w:szCs w:val="20"/>
    </w:rPr>
  </w:style>
  <w:style w:type="character" w:customStyle="1" w:styleId="afff0">
    <w:name w:val="Не вступил в силу"/>
    <w:uiPriority w:val="99"/>
    <w:rsid w:val="00BA0F91"/>
    <w:rPr>
      <w:b/>
      <w:bCs/>
      <w:color w:val="008080"/>
      <w:sz w:val="20"/>
      <w:szCs w:val="20"/>
    </w:rPr>
  </w:style>
  <w:style w:type="paragraph" w:customStyle="1" w:styleId="afff1">
    <w:name w:val="Объект"/>
    <w:basedOn w:val="a2"/>
    <w:next w:val="a2"/>
    <w:uiPriority w:val="99"/>
    <w:rsid w:val="00BA0F91"/>
    <w:pPr>
      <w:autoSpaceDE w:val="0"/>
      <w:autoSpaceDN w:val="0"/>
      <w:adjustRightInd w:val="0"/>
      <w:ind w:firstLine="720"/>
      <w:jc w:val="both"/>
    </w:pPr>
    <w:rPr>
      <w:rFonts w:ascii="Arial" w:hAnsi="Arial" w:cs="Arial"/>
    </w:rPr>
  </w:style>
  <w:style w:type="paragraph" w:customStyle="1" w:styleId="afff2">
    <w:name w:val="Оглавление"/>
    <w:basedOn w:val="af7"/>
    <w:next w:val="a2"/>
    <w:uiPriority w:val="99"/>
    <w:rsid w:val="00BA0F91"/>
    <w:pPr>
      <w:ind w:left="140"/>
      <w:jc w:val="both"/>
    </w:pPr>
    <w:rPr>
      <w:sz w:val="20"/>
      <w:szCs w:val="20"/>
    </w:rPr>
  </w:style>
  <w:style w:type="paragraph" w:customStyle="1" w:styleId="afff3">
    <w:name w:val="Переменная часть"/>
    <w:basedOn w:val="aff7"/>
    <w:next w:val="a2"/>
    <w:uiPriority w:val="99"/>
    <w:rsid w:val="00BA0F91"/>
    <w:rPr>
      <w:sz w:val="18"/>
      <w:szCs w:val="18"/>
    </w:rPr>
  </w:style>
  <w:style w:type="paragraph" w:customStyle="1" w:styleId="afff4">
    <w:name w:val="Постоянная часть"/>
    <w:basedOn w:val="aff7"/>
    <w:next w:val="a2"/>
    <w:uiPriority w:val="99"/>
    <w:rsid w:val="00BA0F91"/>
    <w:rPr>
      <w:sz w:val="20"/>
      <w:szCs w:val="20"/>
    </w:rPr>
  </w:style>
  <w:style w:type="character" w:customStyle="1" w:styleId="afff5">
    <w:name w:val="Продолжение ссылки"/>
    <w:uiPriority w:val="99"/>
    <w:rsid w:val="00BA0F91"/>
    <w:rPr>
      <w:rFonts w:cs="Times New Roman"/>
      <w:b/>
      <w:bCs/>
      <w:color w:val="008000"/>
      <w:sz w:val="20"/>
      <w:szCs w:val="20"/>
      <w:u w:val="single"/>
    </w:rPr>
  </w:style>
  <w:style w:type="paragraph" w:customStyle="1" w:styleId="afff6">
    <w:name w:val="Словарная статья"/>
    <w:basedOn w:val="a2"/>
    <w:next w:val="a2"/>
    <w:uiPriority w:val="99"/>
    <w:rsid w:val="00BA0F91"/>
    <w:pPr>
      <w:autoSpaceDE w:val="0"/>
      <w:autoSpaceDN w:val="0"/>
      <w:adjustRightInd w:val="0"/>
      <w:ind w:right="118"/>
      <w:jc w:val="both"/>
    </w:pPr>
    <w:rPr>
      <w:rFonts w:ascii="Arial" w:hAnsi="Arial" w:cs="Arial"/>
    </w:rPr>
  </w:style>
  <w:style w:type="paragraph" w:customStyle="1" w:styleId="afff7">
    <w:name w:val="Текст (справка)"/>
    <w:basedOn w:val="a2"/>
    <w:next w:val="a2"/>
    <w:uiPriority w:val="99"/>
    <w:rsid w:val="00BA0F91"/>
    <w:pPr>
      <w:autoSpaceDE w:val="0"/>
      <w:autoSpaceDN w:val="0"/>
      <w:adjustRightInd w:val="0"/>
      <w:ind w:left="170" w:right="170"/>
    </w:pPr>
    <w:rPr>
      <w:rFonts w:ascii="Arial" w:hAnsi="Arial" w:cs="Arial"/>
    </w:rPr>
  </w:style>
  <w:style w:type="character" w:customStyle="1" w:styleId="afff8">
    <w:name w:val="Утратил силу"/>
    <w:uiPriority w:val="99"/>
    <w:rsid w:val="00BA0F91"/>
    <w:rPr>
      <w:b/>
      <w:bCs/>
      <w:strike/>
      <w:color w:val="808000"/>
      <w:sz w:val="20"/>
      <w:szCs w:val="20"/>
    </w:rPr>
  </w:style>
  <w:style w:type="paragraph" w:customStyle="1" w:styleId="16">
    <w:name w:val="Знак Знак Знак1 Знак Знак Знак"/>
    <w:basedOn w:val="a2"/>
    <w:uiPriority w:val="99"/>
    <w:rsid w:val="00BA0F91"/>
    <w:pPr>
      <w:tabs>
        <w:tab w:val="num" w:pos="1315"/>
      </w:tabs>
      <w:adjustRightInd w:val="0"/>
      <w:spacing w:after="160" w:line="240" w:lineRule="exact"/>
      <w:ind w:left="1315" w:hanging="180"/>
      <w:jc w:val="center"/>
    </w:pPr>
    <w:rPr>
      <w:rFonts w:ascii="Arial" w:hAnsi="Arial" w:cs="Arial"/>
      <w:b/>
      <w:bCs/>
      <w:i/>
      <w:iCs/>
      <w:sz w:val="28"/>
      <w:szCs w:val="28"/>
      <w:lang w:val="en-GB" w:eastAsia="en-US"/>
    </w:rPr>
  </w:style>
  <w:style w:type="paragraph" w:customStyle="1" w:styleId="afff9">
    <w:name w:val="Знак Знак Знак Знак Знак"/>
    <w:basedOn w:val="a2"/>
    <w:uiPriority w:val="99"/>
    <w:rsid w:val="00BA0F91"/>
    <w:pPr>
      <w:tabs>
        <w:tab w:val="num" w:pos="720"/>
      </w:tabs>
      <w:adjustRightInd w:val="0"/>
      <w:spacing w:after="160" w:line="240" w:lineRule="exact"/>
      <w:ind w:left="720"/>
      <w:jc w:val="center"/>
    </w:pPr>
    <w:rPr>
      <w:rFonts w:ascii="Arial" w:hAnsi="Arial" w:cs="Arial"/>
      <w:b/>
      <w:bCs/>
      <w:i/>
      <w:iCs/>
      <w:sz w:val="28"/>
      <w:szCs w:val="28"/>
      <w:lang w:val="en-GB" w:eastAsia="en-US"/>
    </w:rPr>
  </w:style>
  <w:style w:type="paragraph" w:customStyle="1" w:styleId="afffa">
    <w:name w:val="Знак Знак"/>
    <w:basedOn w:val="a2"/>
    <w:uiPriority w:val="99"/>
    <w:rsid w:val="00BA0F91"/>
    <w:pPr>
      <w:widowControl/>
      <w:spacing w:before="100" w:beforeAutospacing="1" w:after="100" w:afterAutospacing="1"/>
    </w:pPr>
    <w:rPr>
      <w:rFonts w:ascii="Tahoma" w:hAnsi="Tahoma" w:cs="Tahoma"/>
      <w:lang w:val="en-US" w:eastAsia="en-US"/>
    </w:rPr>
  </w:style>
  <w:style w:type="paragraph" w:customStyle="1" w:styleId="17">
    <w:name w:val="Без интервала1"/>
    <w:uiPriority w:val="99"/>
    <w:rsid w:val="00BA0F91"/>
    <w:rPr>
      <w:rFonts w:ascii="Calibri" w:hAnsi="Calibri" w:cs="Calibri"/>
    </w:rPr>
  </w:style>
  <w:style w:type="paragraph" w:customStyle="1" w:styleId="afffb">
    <w:name w:val="Знак Знак Знак"/>
    <w:basedOn w:val="a2"/>
    <w:uiPriority w:val="99"/>
    <w:rsid w:val="00BA0F91"/>
    <w:pPr>
      <w:widowControl/>
      <w:spacing w:before="100" w:beforeAutospacing="1" w:after="100" w:afterAutospacing="1"/>
    </w:pPr>
    <w:rPr>
      <w:rFonts w:ascii="Tahoma" w:hAnsi="Tahoma" w:cs="Tahoma"/>
      <w:lang w:val="en-US" w:eastAsia="en-US"/>
    </w:rPr>
  </w:style>
  <w:style w:type="paragraph" w:customStyle="1" w:styleId="18">
    <w:name w:val="Знак Знак Знак1"/>
    <w:basedOn w:val="a2"/>
    <w:uiPriority w:val="99"/>
    <w:rsid w:val="00BA0F91"/>
    <w:pPr>
      <w:widowControl/>
      <w:spacing w:before="100" w:beforeAutospacing="1" w:after="100" w:afterAutospacing="1"/>
    </w:pPr>
    <w:rPr>
      <w:rFonts w:ascii="Tahoma" w:hAnsi="Tahoma" w:cs="Tahoma"/>
      <w:lang w:val="en-US" w:eastAsia="en-US"/>
    </w:rPr>
  </w:style>
  <w:style w:type="paragraph" w:customStyle="1" w:styleId="28">
    <w:name w:val="Знак Знак Знак2"/>
    <w:basedOn w:val="a2"/>
    <w:uiPriority w:val="99"/>
    <w:rsid w:val="00BA0F91"/>
    <w:pPr>
      <w:tabs>
        <w:tab w:val="num" w:pos="1315"/>
      </w:tabs>
      <w:adjustRightInd w:val="0"/>
      <w:spacing w:after="160" w:line="240" w:lineRule="exact"/>
      <w:ind w:left="1315" w:hanging="180"/>
      <w:jc w:val="center"/>
    </w:pPr>
    <w:rPr>
      <w:rFonts w:ascii="Arial" w:hAnsi="Arial" w:cs="Arial"/>
      <w:b/>
      <w:bCs/>
      <w:i/>
      <w:iCs/>
      <w:sz w:val="28"/>
      <w:szCs w:val="28"/>
      <w:lang w:val="en-GB" w:eastAsia="en-US"/>
    </w:rPr>
  </w:style>
  <w:style w:type="paragraph" w:customStyle="1" w:styleId="19">
    <w:name w:val="Знак Знак Знак Знак Знак1"/>
    <w:basedOn w:val="a2"/>
    <w:uiPriority w:val="99"/>
    <w:rsid w:val="00BA0F91"/>
    <w:pPr>
      <w:widowControl/>
      <w:spacing w:before="100" w:beforeAutospacing="1" w:after="100" w:afterAutospacing="1"/>
    </w:pPr>
    <w:rPr>
      <w:rFonts w:ascii="Tahoma" w:hAnsi="Tahoma" w:cs="Tahoma"/>
      <w:lang w:val="en-US" w:eastAsia="en-US"/>
    </w:rPr>
  </w:style>
  <w:style w:type="paragraph" w:customStyle="1" w:styleId="29">
    <w:name w:val="Знак Знак Знак Знак Знак2"/>
    <w:basedOn w:val="a2"/>
    <w:uiPriority w:val="99"/>
    <w:rsid w:val="00BA0F91"/>
    <w:pPr>
      <w:widowControl/>
      <w:spacing w:before="100" w:beforeAutospacing="1" w:after="100" w:afterAutospacing="1"/>
    </w:pPr>
    <w:rPr>
      <w:rFonts w:ascii="Tahoma" w:hAnsi="Tahoma" w:cs="Tahoma"/>
      <w:lang w:val="en-US" w:eastAsia="en-US"/>
    </w:rPr>
  </w:style>
  <w:style w:type="paragraph" w:customStyle="1" w:styleId="ConsCell">
    <w:name w:val="ConsCell"/>
    <w:uiPriority w:val="99"/>
    <w:rsid w:val="00BA0F91"/>
    <w:pPr>
      <w:widowControl w:val="0"/>
      <w:autoSpaceDE w:val="0"/>
      <w:autoSpaceDN w:val="0"/>
      <w:adjustRightInd w:val="0"/>
    </w:pPr>
    <w:rPr>
      <w:rFonts w:ascii="Arial" w:hAnsi="Arial" w:cs="Arial"/>
    </w:rPr>
  </w:style>
  <w:style w:type="paragraph" w:customStyle="1" w:styleId="1a">
    <w:name w:val="Знак Знак1"/>
    <w:basedOn w:val="a2"/>
    <w:uiPriority w:val="99"/>
    <w:rsid w:val="00BA0F91"/>
    <w:pPr>
      <w:widowControl/>
      <w:spacing w:before="100" w:beforeAutospacing="1" w:after="100" w:afterAutospacing="1"/>
    </w:pPr>
    <w:rPr>
      <w:rFonts w:ascii="Tahoma" w:hAnsi="Tahoma" w:cs="Tahoma"/>
      <w:lang w:val="en-US" w:eastAsia="en-US"/>
    </w:rPr>
  </w:style>
  <w:style w:type="paragraph" w:customStyle="1" w:styleId="afffc">
    <w:name w:val="Знак Знак Знак Знак Знак Знак"/>
    <w:basedOn w:val="a2"/>
    <w:uiPriority w:val="99"/>
    <w:rsid w:val="00BA0F91"/>
    <w:pPr>
      <w:widowControl/>
      <w:spacing w:before="100" w:beforeAutospacing="1" w:after="100" w:afterAutospacing="1"/>
    </w:pPr>
    <w:rPr>
      <w:rFonts w:ascii="Tahoma" w:hAnsi="Tahoma" w:cs="Tahoma"/>
      <w:lang w:val="en-US" w:eastAsia="en-US"/>
    </w:rPr>
  </w:style>
  <w:style w:type="character" w:customStyle="1" w:styleId="FontStyle11">
    <w:name w:val="Font Style11"/>
    <w:uiPriority w:val="99"/>
    <w:rsid w:val="00BA0F91"/>
    <w:rPr>
      <w:rFonts w:ascii="Times New Roman" w:hAnsi="Times New Roman" w:cs="Times New Roman"/>
      <w:sz w:val="26"/>
      <w:szCs w:val="26"/>
    </w:rPr>
  </w:style>
  <w:style w:type="paragraph" w:customStyle="1" w:styleId="afffd">
    <w:name w:val="Обычный (паспорт)"/>
    <w:basedOn w:val="a2"/>
    <w:rsid w:val="00BA0F91"/>
    <w:pPr>
      <w:widowControl/>
      <w:spacing w:before="120"/>
      <w:jc w:val="both"/>
    </w:pPr>
    <w:rPr>
      <w:rFonts w:eastAsia="Calibri"/>
      <w:sz w:val="28"/>
      <w:szCs w:val="28"/>
    </w:rPr>
  </w:style>
  <w:style w:type="paragraph" w:customStyle="1" w:styleId="afffe">
    <w:name w:val="Жирный (паспорт)"/>
    <w:basedOn w:val="a2"/>
    <w:rsid w:val="00BA0F91"/>
    <w:pPr>
      <w:widowControl/>
      <w:spacing w:before="120"/>
      <w:jc w:val="both"/>
    </w:pPr>
    <w:rPr>
      <w:rFonts w:eastAsia="Calibri"/>
      <w:b/>
      <w:sz w:val="28"/>
      <w:szCs w:val="28"/>
    </w:rPr>
  </w:style>
  <w:style w:type="paragraph" w:styleId="36">
    <w:name w:val="Body Text Indent 3"/>
    <w:basedOn w:val="a2"/>
    <w:link w:val="37"/>
    <w:rsid w:val="00BA0F91"/>
    <w:pPr>
      <w:widowControl/>
      <w:spacing w:after="120" w:line="276" w:lineRule="auto"/>
      <w:ind w:left="283"/>
    </w:pPr>
    <w:rPr>
      <w:rFonts w:ascii="Calibri" w:hAnsi="Calibri"/>
      <w:sz w:val="16"/>
      <w:szCs w:val="16"/>
      <w:lang w:eastAsia="en-US"/>
    </w:rPr>
  </w:style>
  <w:style w:type="character" w:customStyle="1" w:styleId="37">
    <w:name w:val="Основной текст с отступом 3 Знак"/>
    <w:link w:val="36"/>
    <w:rsid w:val="00BA0F91"/>
    <w:rPr>
      <w:rFonts w:ascii="Calibri" w:hAnsi="Calibri"/>
      <w:sz w:val="16"/>
      <w:szCs w:val="16"/>
      <w:lang w:eastAsia="en-US"/>
    </w:rPr>
  </w:style>
  <w:style w:type="character" w:styleId="affff">
    <w:name w:val="Strong"/>
    <w:uiPriority w:val="22"/>
    <w:qFormat/>
    <w:rsid w:val="000C4EF0"/>
    <w:rPr>
      <w:b/>
      <w:bCs/>
    </w:rPr>
  </w:style>
  <w:style w:type="paragraph" w:customStyle="1" w:styleId="western">
    <w:name w:val="western"/>
    <w:basedOn w:val="a2"/>
    <w:rsid w:val="000C4EF0"/>
    <w:pPr>
      <w:widowControl/>
      <w:spacing w:before="100" w:beforeAutospacing="1" w:after="100" w:afterAutospacing="1"/>
    </w:pPr>
    <w:rPr>
      <w:sz w:val="24"/>
      <w:szCs w:val="24"/>
    </w:rPr>
  </w:style>
  <w:style w:type="paragraph" w:customStyle="1" w:styleId="affff0">
    <w:name w:val="Знак"/>
    <w:basedOn w:val="a2"/>
    <w:rsid w:val="00DE2B85"/>
    <w:pPr>
      <w:adjustRightInd w:val="0"/>
      <w:spacing w:after="160" w:line="240" w:lineRule="exact"/>
      <w:jc w:val="right"/>
    </w:pPr>
    <w:rPr>
      <w:lang w:val="en-GB" w:eastAsia="en-US"/>
    </w:rPr>
  </w:style>
  <w:style w:type="character" w:styleId="affff1">
    <w:name w:val="FollowedHyperlink"/>
    <w:uiPriority w:val="99"/>
    <w:unhideWhenUsed/>
    <w:rsid w:val="00DE2B85"/>
    <w:rPr>
      <w:color w:val="800080"/>
      <w:u w:val="single"/>
    </w:rPr>
  </w:style>
  <w:style w:type="paragraph" w:customStyle="1" w:styleId="font5">
    <w:name w:val="font5"/>
    <w:basedOn w:val="a2"/>
    <w:rsid w:val="00DE2B85"/>
    <w:pPr>
      <w:widowControl/>
      <w:spacing w:before="100" w:beforeAutospacing="1" w:after="100" w:afterAutospacing="1"/>
    </w:pPr>
    <w:rPr>
      <w:sz w:val="16"/>
      <w:szCs w:val="16"/>
    </w:rPr>
  </w:style>
  <w:style w:type="paragraph" w:customStyle="1" w:styleId="xl66">
    <w:name w:val="xl66"/>
    <w:basedOn w:val="a2"/>
    <w:rsid w:val="00DE2B85"/>
    <w:pPr>
      <w:widowControl/>
      <w:spacing w:before="100" w:beforeAutospacing="1" w:after="100" w:afterAutospacing="1"/>
    </w:pPr>
    <w:rPr>
      <w:sz w:val="22"/>
      <w:szCs w:val="22"/>
    </w:rPr>
  </w:style>
  <w:style w:type="paragraph" w:customStyle="1" w:styleId="xl67">
    <w:name w:val="xl67"/>
    <w:basedOn w:val="a2"/>
    <w:rsid w:val="00DE2B85"/>
    <w:pPr>
      <w:widowControl/>
      <w:spacing w:before="100" w:beforeAutospacing="1" w:after="100" w:afterAutospacing="1"/>
    </w:pPr>
    <w:rPr>
      <w:rFonts w:ascii="Arial" w:hAnsi="Arial" w:cs="Arial"/>
      <w:sz w:val="22"/>
      <w:szCs w:val="22"/>
    </w:rPr>
  </w:style>
  <w:style w:type="paragraph" w:customStyle="1" w:styleId="xl68">
    <w:name w:val="xl68"/>
    <w:basedOn w:val="a2"/>
    <w:rsid w:val="00DE2B85"/>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2"/>
      <w:szCs w:val="22"/>
    </w:rPr>
  </w:style>
  <w:style w:type="paragraph" w:customStyle="1" w:styleId="xl69">
    <w:name w:val="xl69"/>
    <w:basedOn w:val="a2"/>
    <w:rsid w:val="00DE2B85"/>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2"/>
      <w:szCs w:val="22"/>
    </w:rPr>
  </w:style>
  <w:style w:type="paragraph" w:customStyle="1" w:styleId="xl70">
    <w:name w:val="xl70"/>
    <w:basedOn w:val="a2"/>
    <w:rsid w:val="00DE2B85"/>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2"/>
      <w:szCs w:val="22"/>
    </w:rPr>
  </w:style>
  <w:style w:type="paragraph" w:customStyle="1" w:styleId="xl71">
    <w:name w:val="xl71"/>
    <w:basedOn w:val="a2"/>
    <w:rsid w:val="00DE2B85"/>
    <w:pPr>
      <w:widowControl/>
      <w:pBdr>
        <w:top w:val="single" w:sz="4" w:space="0" w:color="auto"/>
        <w:left w:val="single" w:sz="4" w:space="0" w:color="auto"/>
        <w:bottom w:val="single" w:sz="4" w:space="0" w:color="auto"/>
      </w:pBdr>
      <w:spacing w:before="100" w:beforeAutospacing="1" w:after="100" w:afterAutospacing="1"/>
      <w:jc w:val="center"/>
    </w:pPr>
    <w:rPr>
      <w:sz w:val="22"/>
      <w:szCs w:val="22"/>
    </w:rPr>
  </w:style>
  <w:style w:type="paragraph" w:customStyle="1" w:styleId="xl72">
    <w:name w:val="xl72"/>
    <w:basedOn w:val="a2"/>
    <w:rsid w:val="00DE2B85"/>
    <w:pPr>
      <w:widowControl/>
      <w:pBdr>
        <w:top w:val="single" w:sz="4" w:space="0" w:color="auto"/>
        <w:bottom w:val="single" w:sz="4" w:space="0" w:color="auto"/>
      </w:pBdr>
      <w:spacing w:before="100" w:beforeAutospacing="1" w:after="100" w:afterAutospacing="1"/>
      <w:jc w:val="center"/>
    </w:pPr>
    <w:rPr>
      <w:sz w:val="22"/>
      <w:szCs w:val="22"/>
    </w:rPr>
  </w:style>
  <w:style w:type="paragraph" w:customStyle="1" w:styleId="xl73">
    <w:name w:val="xl73"/>
    <w:basedOn w:val="a2"/>
    <w:rsid w:val="00DE2B85"/>
    <w:pPr>
      <w:widowControl/>
      <w:pBdr>
        <w:top w:val="single" w:sz="4" w:space="0" w:color="auto"/>
        <w:bottom w:val="single" w:sz="4" w:space="0" w:color="auto"/>
        <w:right w:val="single" w:sz="4" w:space="0" w:color="auto"/>
      </w:pBdr>
      <w:spacing w:before="100" w:beforeAutospacing="1" w:after="100" w:afterAutospacing="1"/>
      <w:jc w:val="center"/>
    </w:pPr>
    <w:rPr>
      <w:sz w:val="22"/>
      <w:szCs w:val="22"/>
    </w:rPr>
  </w:style>
  <w:style w:type="paragraph" w:customStyle="1" w:styleId="xl74">
    <w:name w:val="xl74"/>
    <w:basedOn w:val="a2"/>
    <w:rsid w:val="00DE2B85"/>
    <w:pPr>
      <w:widowControl/>
      <w:pBdr>
        <w:top w:val="single" w:sz="4" w:space="0" w:color="auto"/>
        <w:left w:val="single" w:sz="4" w:space="0" w:color="auto"/>
        <w:bottom w:val="single" w:sz="4" w:space="0" w:color="auto"/>
        <w:right w:val="single" w:sz="4" w:space="0" w:color="auto"/>
      </w:pBdr>
      <w:spacing w:before="100" w:beforeAutospacing="1" w:after="100" w:afterAutospacing="1"/>
    </w:pPr>
    <w:rPr>
      <w:sz w:val="22"/>
      <w:szCs w:val="22"/>
    </w:rPr>
  </w:style>
  <w:style w:type="paragraph" w:customStyle="1" w:styleId="xl75">
    <w:name w:val="xl75"/>
    <w:basedOn w:val="a2"/>
    <w:rsid w:val="00DE2B85"/>
    <w:pPr>
      <w:widowControl/>
      <w:pBdr>
        <w:top w:val="single" w:sz="4" w:space="0" w:color="auto"/>
        <w:left w:val="single" w:sz="4" w:space="0" w:color="auto"/>
        <w:bottom w:val="single" w:sz="4" w:space="0" w:color="auto"/>
        <w:right w:val="single" w:sz="4" w:space="0" w:color="auto"/>
      </w:pBdr>
      <w:spacing w:before="100" w:beforeAutospacing="1" w:after="100" w:afterAutospacing="1"/>
      <w:jc w:val="right"/>
    </w:pPr>
    <w:rPr>
      <w:b/>
      <w:bCs/>
      <w:sz w:val="22"/>
      <w:szCs w:val="22"/>
    </w:rPr>
  </w:style>
  <w:style w:type="paragraph" w:customStyle="1" w:styleId="xl76">
    <w:name w:val="xl76"/>
    <w:basedOn w:val="a2"/>
    <w:rsid w:val="00DE2B85"/>
    <w:pPr>
      <w:widowControl/>
      <w:pBdr>
        <w:top w:val="single" w:sz="4" w:space="0" w:color="auto"/>
        <w:left w:val="single" w:sz="4" w:space="0" w:color="auto"/>
        <w:bottom w:val="single" w:sz="4" w:space="0" w:color="auto"/>
        <w:right w:val="single" w:sz="4" w:space="0" w:color="auto"/>
      </w:pBdr>
      <w:spacing w:before="100" w:beforeAutospacing="1" w:after="100" w:afterAutospacing="1"/>
    </w:pPr>
    <w:rPr>
      <w:sz w:val="22"/>
      <w:szCs w:val="22"/>
    </w:rPr>
  </w:style>
  <w:style w:type="paragraph" w:customStyle="1" w:styleId="xl77">
    <w:name w:val="xl77"/>
    <w:basedOn w:val="a2"/>
    <w:rsid w:val="00DE2B85"/>
    <w:pPr>
      <w:widowControl/>
      <w:pBdr>
        <w:top w:val="single" w:sz="4" w:space="0" w:color="auto"/>
        <w:left w:val="single" w:sz="4" w:space="0" w:color="auto"/>
        <w:bottom w:val="single" w:sz="4" w:space="0" w:color="auto"/>
        <w:right w:val="single" w:sz="4" w:space="0" w:color="auto"/>
      </w:pBdr>
      <w:spacing w:before="100" w:beforeAutospacing="1" w:after="100" w:afterAutospacing="1"/>
      <w:jc w:val="right"/>
    </w:pPr>
    <w:rPr>
      <w:sz w:val="22"/>
      <w:szCs w:val="22"/>
    </w:rPr>
  </w:style>
  <w:style w:type="paragraph" w:customStyle="1" w:styleId="xl78">
    <w:name w:val="xl78"/>
    <w:basedOn w:val="a2"/>
    <w:rsid w:val="00DE2B85"/>
    <w:pPr>
      <w:widowControl/>
      <w:pBdr>
        <w:top w:val="single" w:sz="4" w:space="0" w:color="auto"/>
        <w:left w:val="single" w:sz="4" w:space="0" w:color="auto"/>
        <w:bottom w:val="single" w:sz="4" w:space="0" w:color="auto"/>
        <w:right w:val="single" w:sz="4" w:space="0" w:color="auto"/>
      </w:pBdr>
      <w:spacing w:before="100" w:beforeAutospacing="1" w:after="100" w:afterAutospacing="1"/>
    </w:pPr>
    <w:rPr>
      <w:sz w:val="22"/>
      <w:szCs w:val="22"/>
    </w:rPr>
  </w:style>
  <w:style w:type="paragraph" w:customStyle="1" w:styleId="xl79">
    <w:name w:val="xl79"/>
    <w:basedOn w:val="a2"/>
    <w:rsid w:val="00DE2B85"/>
    <w:pPr>
      <w:widowControl/>
      <w:pBdr>
        <w:top w:val="single" w:sz="4" w:space="0" w:color="auto"/>
        <w:left w:val="single" w:sz="4" w:space="0" w:color="auto"/>
        <w:bottom w:val="single" w:sz="4" w:space="0" w:color="auto"/>
        <w:right w:val="single" w:sz="4" w:space="0" w:color="auto"/>
      </w:pBdr>
      <w:spacing w:before="100" w:beforeAutospacing="1" w:after="100" w:afterAutospacing="1"/>
    </w:pPr>
    <w:rPr>
      <w:b/>
      <w:bCs/>
      <w:sz w:val="22"/>
      <w:szCs w:val="22"/>
    </w:rPr>
  </w:style>
  <w:style w:type="paragraph" w:customStyle="1" w:styleId="xl80">
    <w:name w:val="xl80"/>
    <w:basedOn w:val="a2"/>
    <w:rsid w:val="00DE2B85"/>
    <w:pPr>
      <w:widowControl/>
      <w:pBdr>
        <w:top w:val="single" w:sz="4" w:space="0" w:color="auto"/>
        <w:left w:val="single" w:sz="4" w:space="0" w:color="auto"/>
        <w:bottom w:val="single" w:sz="4" w:space="0" w:color="auto"/>
        <w:right w:val="single" w:sz="4" w:space="0" w:color="auto"/>
      </w:pBdr>
      <w:spacing w:before="100" w:beforeAutospacing="1" w:after="100" w:afterAutospacing="1"/>
    </w:pPr>
    <w:rPr>
      <w:b/>
      <w:bCs/>
      <w:sz w:val="22"/>
      <w:szCs w:val="22"/>
    </w:rPr>
  </w:style>
  <w:style w:type="paragraph" w:customStyle="1" w:styleId="xl81">
    <w:name w:val="xl81"/>
    <w:basedOn w:val="a2"/>
    <w:rsid w:val="00DE2B85"/>
    <w:pPr>
      <w:widowControl/>
      <w:pBdr>
        <w:top w:val="single" w:sz="4" w:space="0" w:color="auto"/>
        <w:left w:val="single" w:sz="4" w:space="0" w:color="auto"/>
        <w:bottom w:val="single" w:sz="4" w:space="0" w:color="auto"/>
        <w:right w:val="single" w:sz="4" w:space="0" w:color="auto"/>
      </w:pBdr>
      <w:spacing w:before="100" w:beforeAutospacing="1" w:after="100" w:afterAutospacing="1"/>
    </w:pPr>
    <w:rPr>
      <w:b/>
      <w:bCs/>
      <w:sz w:val="22"/>
      <w:szCs w:val="22"/>
    </w:rPr>
  </w:style>
  <w:style w:type="paragraph" w:customStyle="1" w:styleId="xl82">
    <w:name w:val="xl82"/>
    <w:basedOn w:val="a2"/>
    <w:rsid w:val="00DE2B85"/>
    <w:pPr>
      <w:widowControl/>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83">
    <w:name w:val="xl83"/>
    <w:basedOn w:val="a2"/>
    <w:rsid w:val="00DE2B85"/>
    <w:pPr>
      <w:widowControl/>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84">
    <w:name w:val="xl84"/>
    <w:basedOn w:val="a2"/>
    <w:rsid w:val="00DE2B85"/>
    <w:pPr>
      <w:widowControl/>
      <w:pBdr>
        <w:top w:val="single" w:sz="4" w:space="0" w:color="auto"/>
        <w:left w:val="single" w:sz="4" w:space="0" w:color="auto"/>
        <w:bottom w:val="single" w:sz="4" w:space="0" w:color="auto"/>
        <w:right w:val="single" w:sz="4" w:space="0" w:color="auto"/>
      </w:pBdr>
      <w:spacing w:before="100" w:beforeAutospacing="1" w:after="100" w:afterAutospacing="1"/>
      <w:jc w:val="right"/>
    </w:pPr>
    <w:rPr>
      <w:sz w:val="22"/>
      <w:szCs w:val="22"/>
    </w:rPr>
  </w:style>
  <w:style w:type="paragraph" w:customStyle="1" w:styleId="xl85">
    <w:name w:val="xl85"/>
    <w:basedOn w:val="a2"/>
    <w:rsid w:val="00DE2B85"/>
    <w:pPr>
      <w:widowControl/>
      <w:pBdr>
        <w:top w:val="single" w:sz="4" w:space="0" w:color="auto"/>
        <w:left w:val="single" w:sz="4" w:space="0" w:color="auto"/>
        <w:bottom w:val="single" w:sz="4" w:space="0" w:color="auto"/>
        <w:right w:val="single" w:sz="4" w:space="0" w:color="auto"/>
      </w:pBdr>
      <w:spacing w:before="100" w:beforeAutospacing="1" w:after="100" w:afterAutospacing="1"/>
    </w:pPr>
    <w:rPr>
      <w:b/>
      <w:bCs/>
      <w:sz w:val="24"/>
      <w:szCs w:val="24"/>
    </w:rPr>
  </w:style>
  <w:style w:type="paragraph" w:customStyle="1" w:styleId="xl86">
    <w:name w:val="xl86"/>
    <w:basedOn w:val="a2"/>
    <w:rsid w:val="00DE2B85"/>
    <w:pPr>
      <w:widowControl/>
      <w:pBdr>
        <w:top w:val="single" w:sz="4" w:space="0" w:color="auto"/>
        <w:left w:val="single" w:sz="4" w:space="0" w:color="auto"/>
        <w:bottom w:val="single" w:sz="4" w:space="0" w:color="auto"/>
        <w:right w:val="single" w:sz="4" w:space="0" w:color="auto"/>
      </w:pBdr>
      <w:spacing w:before="100" w:beforeAutospacing="1" w:after="100" w:afterAutospacing="1"/>
    </w:pPr>
    <w:rPr>
      <w:b/>
      <w:bCs/>
      <w:sz w:val="22"/>
      <w:szCs w:val="22"/>
    </w:rPr>
  </w:style>
  <w:style w:type="paragraph" w:customStyle="1" w:styleId="xl87">
    <w:name w:val="xl87"/>
    <w:basedOn w:val="a2"/>
    <w:rsid w:val="00DE2B85"/>
    <w:pPr>
      <w:widowControl/>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pPr>
    <w:rPr>
      <w:b/>
      <w:bCs/>
      <w:sz w:val="22"/>
      <w:szCs w:val="22"/>
    </w:rPr>
  </w:style>
  <w:style w:type="paragraph" w:customStyle="1" w:styleId="xl88">
    <w:name w:val="xl88"/>
    <w:basedOn w:val="a2"/>
    <w:rsid w:val="00DE2B85"/>
    <w:pPr>
      <w:widowControl/>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pPr>
    <w:rPr>
      <w:sz w:val="22"/>
      <w:szCs w:val="22"/>
    </w:rPr>
  </w:style>
  <w:style w:type="paragraph" w:customStyle="1" w:styleId="xl89">
    <w:name w:val="xl89"/>
    <w:basedOn w:val="a2"/>
    <w:rsid w:val="00DE2B85"/>
    <w:pPr>
      <w:widowControl/>
      <w:pBdr>
        <w:top w:val="single" w:sz="4" w:space="0" w:color="auto"/>
        <w:left w:val="single" w:sz="4" w:space="0" w:color="auto"/>
        <w:bottom w:val="single" w:sz="4" w:space="0" w:color="auto"/>
      </w:pBdr>
      <w:shd w:val="clear" w:color="000000" w:fill="FFFF00"/>
      <w:spacing w:before="100" w:beforeAutospacing="1" w:after="100" w:afterAutospacing="1"/>
      <w:jc w:val="center"/>
    </w:pPr>
    <w:rPr>
      <w:sz w:val="22"/>
      <w:szCs w:val="22"/>
    </w:rPr>
  </w:style>
  <w:style w:type="paragraph" w:customStyle="1" w:styleId="xl90">
    <w:name w:val="xl90"/>
    <w:basedOn w:val="a2"/>
    <w:rsid w:val="00DE2B85"/>
    <w:pPr>
      <w:widowControl/>
      <w:pBdr>
        <w:top w:val="single" w:sz="4" w:space="0" w:color="auto"/>
        <w:bottom w:val="single" w:sz="4" w:space="0" w:color="auto"/>
      </w:pBdr>
      <w:shd w:val="clear" w:color="000000" w:fill="FFFF00"/>
      <w:spacing w:before="100" w:beforeAutospacing="1" w:after="100" w:afterAutospacing="1"/>
      <w:jc w:val="center"/>
    </w:pPr>
    <w:rPr>
      <w:sz w:val="22"/>
      <w:szCs w:val="22"/>
    </w:rPr>
  </w:style>
  <w:style w:type="paragraph" w:customStyle="1" w:styleId="xl91">
    <w:name w:val="xl91"/>
    <w:basedOn w:val="a2"/>
    <w:rsid w:val="00DE2B85"/>
    <w:pPr>
      <w:widowControl/>
      <w:pBdr>
        <w:top w:val="single" w:sz="4" w:space="0" w:color="auto"/>
        <w:bottom w:val="single" w:sz="4" w:space="0" w:color="auto"/>
        <w:right w:val="single" w:sz="4" w:space="0" w:color="auto"/>
      </w:pBdr>
      <w:shd w:val="clear" w:color="000000" w:fill="FFFF00"/>
      <w:spacing w:before="100" w:beforeAutospacing="1" w:after="100" w:afterAutospacing="1"/>
      <w:jc w:val="center"/>
    </w:pPr>
    <w:rPr>
      <w:sz w:val="22"/>
      <w:szCs w:val="22"/>
    </w:rPr>
  </w:style>
  <w:style w:type="paragraph" w:customStyle="1" w:styleId="xl92">
    <w:name w:val="xl92"/>
    <w:basedOn w:val="a2"/>
    <w:rsid w:val="00DE2B85"/>
    <w:pPr>
      <w:widowControl/>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pPr>
    <w:rPr>
      <w:sz w:val="22"/>
      <w:szCs w:val="22"/>
    </w:rPr>
  </w:style>
  <w:style w:type="paragraph" w:customStyle="1" w:styleId="xl93">
    <w:name w:val="xl93"/>
    <w:basedOn w:val="a2"/>
    <w:rsid w:val="00DE2B85"/>
    <w:pPr>
      <w:widowControl/>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pPr>
    <w:rPr>
      <w:b/>
      <w:bCs/>
      <w:sz w:val="22"/>
      <w:szCs w:val="22"/>
    </w:rPr>
  </w:style>
  <w:style w:type="paragraph" w:customStyle="1" w:styleId="xl94">
    <w:name w:val="xl94"/>
    <w:basedOn w:val="a2"/>
    <w:rsid w:val="00DE2B85"/>
    <w:pPr>
      <w:widowControl/>
      <w:spacing w:before="100" w:beforeAutospacing="1" w:after="100" w:afterAutospacing="1"/>
    </w:pPr>
    <w:rPr>
      <w:sz w:val="16"/>
      <w:szCs w:val="16"/>
    </w:rPr>
  </w:style>
  <w:style w:type="paragraph" w:customStyle="1" w:styleId="xl95">
    <w:name w:val="xl95"/>
    <w:basedOn w:val="a2"/>
    <w:rsid w:val="00DE2B85"/>
    <w:pPr>
      <w:widowControl/>
      <w:pBdr>
        <w:top w:val="single" w:sz="4" w:space="0" w:color="auto"/>
        <w:left w:val="single" w:sz="4" w:space="0" w:color="auto"/>
        <w:bottom w:val="single" w:sz="4" w:space="0" w:color="auto"/>
        <w:right w:val="single" w:sz="4" w:space="0" w:color="auto"/>
      </w:pBdr>
      <w:spacing w:before="100" w:beforeAutospacing="1" w:after="100" w:afterAutospacing="1"/>
    </w:pPr>
    <w:rPr>
      <w:b/>
      <w:bCs/>
      <w:i/>
      <w:iCs/>
      <w:sz w:val="22"/>
      <w:szCs w:val="22"/>
    </w:rPr>
  </w:style>
  <w:style w:type="paragraph" w:customStyle="1" w:styleId="xl96">
    <w:name w:val="xl96"/>
    <w:basedOn w:val="a2"/>
    <w:rsid w:val="00DE2B85"/>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i/>
      <w:iCs/>
      <w:sz w:val="22"/>
      <w:szCs w:val="22"/>
    </w:rPr>
  </w:style>
  <w:style w:type="paragraph" w:customStyle="1" w:styleId="xl97">
    <w:name w:val="xl97"/>
    <w:basedOn w:val="a2"/>
    <w:rsid w:val="00DE2B85"/>
    <w:pPr>
      <w:widowControl/>
      <w:pBdr>
        <w:top w:val="single" w:sz="4" w:space="0" w:color="auto"/>
        <w:left w:val="single" w:sz="4" w:space="0" w:color="auto"/>
        <w:bottom w:val="single" w:sz="4" w:space="0" w:color="auto"/>
      </w:pBdr>
      <w:spacing w:before="100" w:beforeAutospacing="1" w:after="100" w:afterAutospacing="1"/>
      <w:jc w:val="center"/>
    </w:pPr>
    <w:rPr>
      <w:b/>
      <w:bCs/>
      <w:i/>
      <w:iCs/>
      <w:sz w:val="22"/>
      <w:szCs w:val="22"/>
    </w:rPr>
  </w:style>
  <w:style w:type="paragraph" w:customStyle="1" w:styleId="xl98">
    <w:name w:val="xl98"/>
    <w:basedOn w:val="a2"/>
    <w:rsid w:val="00DE2B85"/>
    <w:pPr>
      <w:widowControl/>
      <w:pBdr>
        <w:top w:val="single" w:sz="4" w:space="0" w:color="auto"/>
        <w:bottom w:val="single" w:sz="4" w:space="0" w:color="auto"/>
      </w:pBdr>
      <w:spacing w:before="100" w:beforeAutospacing="1" w:after="100" w:afterAutospacing="1"/>
      <w:jc w:val="center"/>
    </w:pPr>
    <w:rPr>
      <w:b/>
      <w:bCs/>
      <w:i/>
      <w:iCs/>
      <w:sz w:val="22"/>
      <w:szCs w:val="22"/>
    </w:rPr>
  </w:style>
  <w:style w:type="paragraph" w:customStyle="1" w:styleId="xl99">
    <w:name w:val="xl99"/>
    <w:basedOn w:val="a2"/>
    <w:rsid w:val="00DE2B85"/>
    <w:pPr>
      <w:widowControl/>
      <w:pBdr>
        <w:top w:val="single" w:sz="4" w:space="0" w:color="auto"/>
        <w:bottom w:val="single" w:sz="4" w:space="0" w:color="auto"/>
        <w:right w:val="single" w:sz="4" w:space="0" w:color="auto"/>
      </w:pBdr>
      <w:spacing w:before="100" w:beforeAutospacing="1" w:after="100" w:afterAutospacing="1"/>
      <w:jc w:val="center"/>
    </w:pPr>
    <w:rPr>
      <w:b/>
      <w:bCs/>
      <w:i/>
      <w:iCs/>
      <w:sz w:val="22"/>
      <w:szCs w:val="22"/>
    </w:rPr>
  </w:style>
  <w:style w:type="paragraph" w:customStyle="1" w:styleId="xl100">
    <w:name w:val="xl100"/>
    <w:basedOn w:val="a2"/>
    <w:rsid w:val="00DE2B85"/>
    <w:pPr>
      <w:widowControl/>
      <w:pBdr>
        <w:top w:val="single" w:sz="4" w:space="0" w:color="auto"/>
        <w:left w:val="single" w:sz="4" w:space="0" w:color="auto"/>
        <w:bottom w:val="single" w:sz="4" w:space="0" w:color="auto"/>
        <w:right w:val="single" w:sz="4" w:space="0" w:color="auto"/>
      </w:pBdr>
      <w:spacing w:before="100" w:beforeAutospacing="1" w:after="100" w:afterAutospacing="1"/>
    </w:pPr>
    <w:rPr>
      <w:b/>
      <w:bCs/>
      <w:i/>
      <w:iCs/>
      <w:sz w:val="22"/>
      <w:szCs w:val="22"/>
    </w:rPr>
  </w:style>
  <w:style w:type="paragraph" w:customStyle="1" w:styleId="xl101">
    <w:name w:val="xl101"/>
    <w:basedOn w:val="a2"/>
    <w:rsid w:val="00DE2B85"/>
    <w:pPr>
      <w:widowControl/>
      <w:pBdr>
        <w:top w:val="single" w:sz="4" w:space="0" w:color="auto"/>
        <w:left w:val="single" w:sz="4" w:space="0" w:color="auto"/>
        <w:bottom w:val="single" w:sz="4" w:space="0" w:color="auto"/>
        <w:right w:val="single" w:sz="4" w:space="0" w:color="auto"/>
      </w:pBdr>
      <w:spacing w:before="100" w:beforeAutospacing="1" w:after="100" w:afterAutospacing="1"/>
      <w:jc w:val="right"/>
    </w:pPr>
    <w:rPr>
      <w:b/>
      <w:bCs/>
      <w:i/>
      <w:iCs/>
      <w:sz w:val="22"/>
      <w:szCs w:val="22"/>
    </w:rPr>
  </w:style>
  <w:style w:type="paragraph" w:customStyle="1" w:styleId="xl102">
    <w:name w:val="xl102"/>
    <w:basedOn w:val="a2"/>
    <w:rsid w:val="00DE2B85"/>
    <w:pPr>
      <w:widowControl/>
      <w:pBdr>
        <w:top w:val="single" w:sz="4" w:space="0" w:color="auto"/>
        <w:left w:val="single" w:sz="4" w:space="0" w:color="auto"/>
        <w:bottom w:val="single" w:sz="4" w:space="0" w:color="auto"/>
        <w:right w:val="single" w:sz="4" w:space="0" w:color="auto"/>
      </w:pBdr>
      <w:spacing w:before="100" w:beforeAutospacing="1" w:after="100" w:afterAutospacing="1"/>
    </w:pPr>
    <w:rPr>
      <w:b/>
      <w:bCs/>
      <w:i/>
      <w:iCs/>
      <w:sz w:val="22"/>
      <w:szCs w:val="22"/>
    </w:rPr>
  </w:style>
  <w:style w:type="paragraph" w:customStyle="1" w:styleId="xl103">
    <w:name w:val="xl103"/>
    <w:basedOn w:val="a2"/>
    <w:rsid w:val="00DE2B85"/>
    <w:pPr>
      <w:widowControl/>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pPr>
    <w:rPr>
      <w:b/>
      <w:bCs/>
      <w:sz w:val="22"/>
      <w:szCs w:val="22"/>
    </w:rPr>
  </w:style>
  <w:style w:type="paragraph" w:customStyle="1" w:styleId="xl104">
    <w:name w:val="xl104"/>
    <w:basedOn w:val="a2"/>
    <w:rsid w:val="00DE2B85"/>
    <w:pPr>
      <w:widowControl/>
      <w:pBdr>
        <w:top w:val="single" w:sz="4" w:space="0" w:color="auto"/>
        <w:left w:val="single" w:sz="4" w:space="0" w:color="auto"/>
        <w:bottom w:val="single" w:sz="4" w:space="0" w:color="auto"/>
      </w:pBdr>
      <w:shd w:val="clear" w:color="000000" w:fill="FFFF00"/>
      <w:spacing w:before="100" w:beforeAutospacing="1" w:after="100" w:afterAutospacing="1"/>
      <w:jc w:val="center"/>
    </w:pPr>
    <w:rPr>
      <w:b/>
      <w:bCs/>
      <w:sz w:val="22"/>
      <w:szCs w:val="22"/>
    </w:rPr>
  </w:style>
  <w:style w:type="paragraph" w:customStyle="1" w:styleId="xl105">
    <w:name w:val="xl105"/>
    <w:basedOn w:val="a2"/>
    <w:rsid w:val="00DE2B85"/>
    <w:pPr>
      <w:widowControl/>
      <w:pBdr>
        <w:top w:val="single" w:sz="4" w:space="0" w:color="auto"/>
        <w:bottom w:val="single" w:sz="4" w:space="0" w:color="auto"/>
      </w:pBdr>
      <w:shd w:val="clear" w:color="000000" w:fill="FFFF00"/>
      <w:spacing w:before="100" w:beforeAutospacing="1" w:after="100" w:afterAutospacing="1"/>
      <w:jc w:val="center"/>
    </w:pPr>
    <w:rPr>
      <w:b/>
      <w:bCs/>
      <w:sz w:val="22"/>
      <w:szCs w:val="22"/>
    </w:rPr>
  </w:style>
  <w:style w:type="paragraph" w:customStyle="1" w:styleId="xl106">
    <w:name w:val="xl106"/>
    <w:basedOn w:val="a2"/>
    <w:rsid w:val="00DE2B85"/>
    <w:pPr>
      <w:widowControl/>
      <w:pBdr>
        <w:top w:val="single" w:sz="4" w:space="0" w:color="auto"/>
        <w:bottom w:val="single" w:sz="4" w:space="0" w:color="auto"/>
        <w:right w:val="single" w:sz="4" w:space="0" w:color="auto"/>
      </w:pBdr>
      <w:shd w:val="clear" w:color="000000" w:fill="FFFF00"/>
      <w:spacing w:before="100" w:beforeAutospacing="1" w:after="100" w:afterAutospacing="1"/>
      <w:jc w:val="center"/>
    </w:pPr>
    <w:rPr>
      <w:b/>
      <w:bCs/>
      <w:sz w:val="22"/>
      <w:szCs w:val="22"/>
    </w:rPr>
  </w:style>
  <w:style w:type="paragraph" w:customStyle="1" w:styleId="xl107">
    <w:name w:val="xl107"/>
    <w:basedOn w:val="a2"/>
    <w:rsid w:val="00DE2B85"/>
    <w:pPr>
      <w:widowControl/>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pPr>
    <w:rPr>
      <w:b/>
      <w:bCs/>
      <w:sz w:val="22"/>
      <w:szCs w:val="22"/>
    </w:rPr>
  </w:style>
  <w:style w:type="paragraph" w:customStyle="1" w:styleId="xl108">
    <w:name w:val="xl108"/>
    <w:basedOn w:val="a2"/>
    <w:rsid w:val="00DE2B85"/>
    <w:pPr>
      <w:widowControl/>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pPr>
    <w:rPr>
      <w:b/>
      <w:bCs/>
      <w:sz w:val="22"/>
      <w:szCs w:val="22"/>
    </w:rPr>
  </w:style>
  <w:style w:type="paragraph" w:customStyle="1" w:styleId="xl109">
    <w:name w:val="xl109"/>
    <w:basedOn w:val="a2"/>
    <w:rsid w:val="00DE2B85"/>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110">
    <w:name w:val="xl110"/>
    <w:basedOn w:val="a2"/>
    <w:rsid w:val="00DE2B85"/>
    <w:pPr>
      <w:widowControl/>
      <w:pBdr>
        <w:top w:val="single" w:sz="4" w:space="0" w:color="auto"/>
        <w:left w:val="single" w:sz="4" w:space="0" w:color="auto"/>
        <w:bottom w:val="single" w:sz="4" w:space="0" w:color="auto"/>
      </w:pBdr>
      <w:spacing w:before="100" w:beforeAutospacing="1" w:after="100" w:afterAutospacing="1"/>
      <w:jc w:val="center"/>
    </w:pPr>
    <w:rPr>
      <w:sz w:val="24"/>
      <w:szCs w:val="24"/>
    </w:rPr>
  </w:style>
  <w:style w:type="paragraph" w:customStyle="1" w:styleId="xl111">
    <w:name w:val="xl111"/>
    <w:basedOn w:val="a2"/>
    <w:rsid w:val="00DE2B85"/>
    <w:pPr>
      <w:widowControl/>
      <w:pBdr>
        <w:top w:val="single" w:sz="4" w:space="0" w:color="auto"/>
        <w:bottom w:val="single" w:sz="4" w:space="0" w:color="auto"/>
      </w:pBdr>
      <w:spacing w:before="100" w:beforeAutospacing="1" w:after="100" w:afterAutospacing="1"/>
      <w:jc w:val="center"/>
    </w:pPr>
    <w:rPr>
      <w:sz w:val="24"/>
      <w:szCs w:val="24"/>
    </w:rPr>
  </w:style>
  <w:style w:type="paragraph" w:customStyle="1" w:styleId="xl112">
    <w:name w:val="xl112"/>
    <w:basedOn w:val="a2"/>
    <w:rsid w:val="00DE2B85"/>
    <w:pPr>
      <w:widowControl/>
      <w:pBdr>
        <w:top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113">
    <w:name w:val="xl113"/>
    <w:basedOn w:val="a2"/>
    <w:rsid w:val="00DE2B85"/>
    <w:pPr>
      <w:widowControl/>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114">
    <w:name w:val="xl114"/>
    <w:basedOn w:val="a2"/>
    <w:rsid w:val="00DE2B85"/>
    <w:pPr>
      <w:widowControl/>
      <w:pBdr>
        <w:top w:val="single" w:sz="4" w:space="0" w:color="auto"/>
        <w:left w:val="single" w:sz="4" w:space="0" w:color="auto"/>
        <w:bottom w:val="single" w:sz="4" w:space="0" w:color="auto"/>
        <w:right w:val="single" w:sz="4" w:space="0" w:color="auto"/>
      </w:pBdr>
      <w:spacing w:before="100" w:beforeAutospacing="1" w:after="100" w:afterAutospacing="1"/>
      <w:jc w:val="right"/>
    </w:pPr>
    <w:rPr>
      <w:sz w:val="24"/>
      <w:szCs w:val="24"/>
    </w:rPr>
  </w:style>
  <w:style w:type="paragraph" w:customStyle="1" w:styleId="xl115">
    <w:name w:val="xl115"/>
    <w:basedOn w:val="a2"/>
    <w:rsid w:val="00DE2B85"/>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0000"/>
      <w:sz w:val="24"/>
      <w:szCs w:val="24"/>
    </w:rPr>
  </w:style>
  <w:style w:type="paragraph" w:customStyle="1" w:styleId="xl116">
    <w:name w:val="xl116"/>
    <w:basedOn w:val="a2"/>
    <w:rsid w:val="00DE2B85"/>
    <w:pPr>
      <w:widowControl/>
      <w:pBdr>
        <w:top w:val="single" w:sz="4" w:space="0" w:color="auto"/>
        <w:left w:val="single" w:sz="4" w:space="0" w:color="auto"/>
        <w:bottom w:val="single" w:sz="4" w:space="0" w:color="auto"/>
        <w:right w:val="single" w:sz="4" w:space="0" w:color="auto"/>
      </w:pBdr>
      <w:spacing w:before="100" w:beforeAutospacing="1" w:after="100" w:afterAutospacing="1"/>
    </w:pPr>
    <w:rPr>
      <w:b/>
      <w:bCs/>
      <w:sz w:val="24"/>
      <w:szCs w:val="24"/>
    </w:rPr>
  </w:style>
  <w:style w:type="paragraph" w:customStyle="1" w:styleId="xl117">
    <w:name w:val="xl117"/>
    <w:basedOn w:val="a2"/>
    <w:rsid w:val="00DE2B85"/>
    <w:pPr>
      <w:widowControl/>
      <w:spacing w:before="100" w:beforeAutospacing="1" w:after="100" w:afterAutospacing="1"/>
    </w:pPr>
    <w:rPr>
      <w:sz w:val="24"/>
      <w:szCs w:val="24"/>
    </w:rPr>
  </w:style>
  <w:style w:type="paragraph" w:customStyle="1" w:styleId="xl118">
    <w:name w:val="xl118"/>
    <w:basedOn w:val="a2"/>
    <w:rsid w:val="00DE2B85"/>
    <w:pPr>
      <w:widowControl/>
      <w:spacing w:before="100" w:beforeAutospacing="1" w:after="100" w:afterAutospacing="1"/>
      <w:jc w:val="center"/>
    </w:pPr>
    <w:rPr>
      <w:sz w:val="24"/>
      <w:szCs w:val="24"/>
    </w:rPr>
  </w:style>
  <w:style w:type="paragraph" w:customStyle="1" w:styleId="xl119">
    <w:name w:val="xl119"/>
    <w:basedOn w:val="a2"/>
    <w:rsid w:val="00DE2B85"/>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0000"/>
      <w:sz w:val="24"/>
      <w:szCs w:val="24"/>
    </w:rPr>
  </w:style>
  <w:style w:type="paragraph" w:customStyle="1" w:styleId="xl120">
    <w:name w:val="xl120"/>
    <w:basedOn w:val="a2"/>
    <w:rsid w:val="00DE2B85"/>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24"/>
      <w:szCs w:val="24"/>
    </w:rPr>
  </w:style>
  <w:style w:type="paragraph" w:customStyle="1" w:styleId="xl121">
    <w:name w:val="xl121"/>
    <w:basedOn w:val="a2"/>
    <w:rsid w:val="00DE2B85"/>
    <w:pPr>
      <w:widowControl/>
      <w:pBdr>
        <w:top w:val="single" w:sz="4" w:space="0" w:color="auto"/>
        <w:left w:val="single" w:sz="4" w:space="0" w:color="auto"/>
        <w:bottom w:val="single" w:sz="4" w:space="0" w:color="auto"/>
      </w:pBdr>
      <w:spacing w:before="100" w:beforeAutospacing="1" w:after="100" w:afterAutospacing="1"/>
      <w:jc w:val="center"/>
    </w:pPr>
    <w:rPr>
      <w:b/>
      <w:bCs/>
      <w:sz w:val="24"/>
      <w:szCs w:val="24"/>
    </w:rPr>
  </w:style>
  <w:style w:type="paragraph" w:customStyle="1" w:styleId="xl122">
    <w:name w:val="xl122"/>
    <w:basedOn w:val="a2"/>
    <w:rsid w:val="00DE2B85"/>
    <w:pPr>
      <w:widowControl/>
      <w:pBdr>
        <w:top w:val="single" w:sz="4" w:space="0" w:color="auto"/>
        <w:bottom w:val="single" w:sz="4" w:space="0" w:color="auto"/>
      </w:pBdr>
      <w:spacing w:before="100" w:beforeAutospacing="1" w:after="100" w:afterAutospacing="1"/>
      <w:jc w:val="center"/>
    </w:pPr>
    <w:rPr>
      <w:b/>
      <w:bCs/>
      <w:sz w:val="24"/>
      <w:szCs w:val="24"/>
    </w:rPr>
  </w:style>
  <w:style w:type="paragraph" w:customStyle="1" w:styleId="xl123">
    <w:name w:val="xl123"/>
    <w:basedOn w:val="a2"/>
    <w:rsid w:val="00DE2B85"/>
    <w:pPr>
      <w:widowControl/>
      <w:pBdr>
        <w:top w:val="single" w:sz="4" w:space="0" w:color="auto"/>
        <w:bottom w:val="single" w:sz="4" w:space="0" w:color="auto"/>
        <w:right w:val="single" w:sz="4" w:space="0" w:color="auto"/>
      </w:pBdr>
      <w:spacing w:before="100" w:beforeAutospacing="1" w:after="100" w:afterAutospacing="1"/>
      <w:jc w:val="center"/>
    </w:pPr>
    <w:rPr>
      <w:b/>
      <w:bCs/>
      <w:sz w:val="24"/>
      <w:szCs w:val="24"/>
    </w:rPr>
  </w:style>
  <w:style w:type="paragraph" w:customStyle="1" w:styleId="xl124">
    <w:name w:val="xl124"/>
    <w:basedOn w:val="a2"/>
    <w:rsid w:val="00DE2B85"/>
    <w:pPr>
      <w:widowControl/>
      <w:pBdr>
        <w:top w:val="single" w:sz="4" w:space="0" w:color="auto"/>
        <w:left w:val="single" w:sz="4" w:space="0" w:color="auto"/>
        <w:bottom w:val="single" w:sz="4" w:space="0" w:color="auto"/>
        <w:right w:val="single" w:sz="4" w:space="0" w:color="auto"/>
      </w:pBdr>
      <w:spacing w:before="100" w:beforeAutospacing="1" w:after="100" w:afterAutospacing="1"/>
    </w:pPr>
    <w:rPr>
      <w:b/>
      <w:bCs/>
      <w:sz w:val="24"/>
      <w:szCs w:val="24"/>
    </w:rPr>
  </w:style>
  <w:style w:type="paragraph" w:customStyle="1" w:styleId="xl125">
    <w:name w:val="xl125"/>
    <w:basedOn w:val="a2"/>
    <w:rsid w:val="00DE2B85"/>
    <w:pPr>
      <w:widowControl/>
      <w:pBdr>
        <w:top w:val="single" w:sz="4" w:space="0" w:color="auto"/>
        <w:left w:val="single" w:sz="4" w:space="0" w:color="auto"/>
        <w:bottom w:val="single" w:sz="4" w:space="0" w:color="auto"/>
        <w:right w:val="single" w:sz="4" w:space="0" w:color="auto"/>
      </w:pBdr>
      <w:spacing w:before="100" w:beforeAutospacing="1" w:after="100" w:afterAutospacing="1"/>
      <w:jc w:val="right"/>
    </w:pPr>
    <w:rPr>
      <w:b/>
      <w:bCs/>
      <w:sz w:val="24"/>
      <w:szCs w:val="24"/>
    </w:rPr>
  </w:style>
  <w:style w:type="paragraph" w:customStyle="1" w:styleId="xl126">
    <w:name w:val="xl126"/>
    <w:basedOn w:val="a2"/>
    <w:rsid w:val="00DE2B85"/>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b/>
      <w:bCs/>
      <w:sz w:val="24"/>
      <w:szCs w:val="24"/>
    </w:rPr>
  </w:style>
  <w:style w:type="paragraph" w:customStyle="1" w:styleId="xl127">
    <w:name w:val="xl127"/>
    <w:basedOn w:val="a2"/>
    <w:rsid w:val="00DE2B85"/>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b/>
      <w:bCs/>
      <w:sz w:val="24"/>
      <w:szCs w:val="24"/>
    </w:rPr>
  </w:style>
  <w:style w:type="paragraph" w:customStyle="1" w:styleId="xl128">
    <w:name w:val="xl128"/>
    <w:basedOn w:val="a2"/>
    <w:rsid w:val="00DE2B85"/>
    <w:pPr>
      <w:widowControl/>
      <w:pBdr>
        <w:top w:val="single" w:sz="4" w:space="0" w:color="auto"/>
        <w:left w:val="single" w:sz="4" w:space="0" w:color="auto"/>
        <w:bottom w:val="single" w:sz="4" w:space="0" w:color="auto"/>
      </w:pBdr>
      <w:shd w:val="clear" w:color="000000" w:fill="FFFFFF"/>
      <w:spacing w:before="100" w:beforeAutospacing="1" w:after="100" w:afterAutospacing="1"/>
      <w:jc w:val="center"/>
    </w:pPr>
    <w:rPr>
      <w:b/>
      <w:bCs/>
      <w:sz w:val="24"/>
      <w:szCs w:val="24"/>
    </w:rPr>
  </w:style>
  <w:style w:type="paragraph" w:customStyle="1" w:styleId="xl129">
    <w:name w:val="xl129"/>
    <w:basedOn w:val="a2"/>
    <w:rsid w:val="00DE2B85"/>
    <w:pPr>
      <w:widowControl/>
      <w:pBdr>
        <w:top w:val="single" w:sz="4" w:space="0" w:color="auto"/>
        <w:bottom w:val="single" w:sz="4" w:space="0" w:color="auto"/>
      </w:pBdr>
      <w:shd w:val="clear" w:color="000000" w:fill="FFFFFF"/>
      <w:spacing w:before="100" w:beforeAutospacing="1" w:after="100" w:afterAutospacing="1"/>
      <w:jc w:val="center"/>
    </w:pPr>
    <w:rPr>
      <w:b/>
      <w:bCs/>
      <w:sz w:val="24"/>
      <w:szCs w:val="24"/>
    </w:rPr>
  </w:style>
  <w:style w:type="paragraph" w:customStyle="1" w:styleId="xl130">
    <w:name w:val="xl130"/>
    <w:basedOn w:val="a2"/>
    <w:rsid w:val="00DE2B85"/>
    <w:pPr>
      <w:widowControl/>
      <w:pBdr>
        <w:top w:val="single" w:sz="4" w:space="0" w:color="auto"/>
        <w:bottom w:val="single" w:sz="4" w:space="0" w:color="auto"/>
        <w:right w:val="single" w:sz="4" w:space="0" w:color="auto"/>
      </w:pBdr>
      <w:shd w:val="clear" w:color="000000" w:fill="FFFFFF"/>
      <w:spacing w:before="100" w:beforeAutospacing="1" w:after="100" w:afterAutospacing="1"/>
      <w:jc w:val="center"/>
    </w:pPr>
    <w:rPr>
      <w:b/>
      <w:bCs/>
      <w:sz w:val="24"/>
      <w:szCs w:val="24"/>
    </w:rPr>
  </w:style>
  <w:style w:type="paragraph" w:customStyle="1" w:styleId="xl131">
    <w:name w:val="xl131"/>
    <w:basedOn w:val="a2"/>
    <w:rsid w:val="00DE2B85"/>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b/>
      <w:bCs/>
      <w:sz w:val="24"/>
      <w:szCs w:val="24"/>
    </w:rPr>
  </w:style>
  <w:style w:type="paragraph" w:customStyle="1" w:styleId="xl132">
    <w:name w:val="xl132"/>
    <w:basedOn w:val="a2"/>
    <w:rsid w:val="00DE2B85"/>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pPr>
    <w:rPr>
      <w:b/>
      <w:bCs/>
      <w:sz w:val="24"/>
      <w:szCs w:val="24"/>
    </w:rPr>
  </w:style>
  <w:style w:type="paragraph" w:customStyle="1" w:styleId="xl133">
    <w:name w:val="xl133"/>
    <w:basedOn w:val="a2"/>
    <w:rsid w:val="00DE2B85"/>
    <w:pPr>
      <w:widowControl/>
      <w:pBdr>
        <w:top w:val="single" w:sz="4" w:space="0" w:color="auto"/>
        <w:left w:val="single" w:sz="4" w:space="0" w:color="auto"/>
        <w:bottom w:val="single" w:sz="4" w:space="0" w:color="auto"/>
      </w:pBdr>
      <w:shd w:val="clear" w:color="000000" w:fill="FFFFFF"/>
      <w:spacing w:before="100" w:beforeAutospacing="1" w:after="100" w:afterAutospacing="1"/>
    </w:pPr>
    <w:rPr>
      <w:b/>
      <w:bCs/>
      <w:sz w:val="24"/>
      <w:szCs w:val="24"/>
    </w:rPr>
  </w:style>
  <w:style w:type="paragraph" w:customStyle="1" w:styleId="xl134">
    <w:name w:val="xl134"/>
    <w:basedOn w:val="a2"/>
    <w:rsid w:val="00DE2B85"/>
    <w:pPr>
      <w:widowControl/>
      <w:pBdr>
        <w:top w:val="single" w:sz="4" w:space="0" w:color="auto"/>
        <w:bottom w:val="single" w:sz="4" w:space="0" w:color="auto"/>
      </w:pBdr>
      <w:shd w:val="clear" w:color="000000" w:fill="FFFFFF"/>
      <w:spacing w:before="100" w:beforeAutospacing="1" w:after="100" w:afterAutospacing="1"/>
    </w:pPr>
    <w:rPr>
      <w:b/>
      <w:bCs/>
      <w:sz w:val="24"/>
      <w:szCs w:val="24"/>
    </w:rPr>
  </w:style>
  <w:style w:type="paragraph" w:customStyle="1" w:styleId="xl135">
    <w:name w:val="xl135"/>
    <w:basedOn w:val="a2"/>
    <w:rsid w:val="00DE2B85"/>
    <w:pPr>
      <w:widowControl/>
      <w:pBdr>
        <w:top w:val="single" w:sz="4" w:space="0" w:color="auto"/>
        <w:bottom w:val="single" w:sz="4" w:space="0" w:color="auto"/>
        <w:right w:val="single" w:sz="4" w:space="0" w:color="auto"/>
      </w:pBdr>
      <w:shd w:val="clear" w:color="000000" w:fill="FFFFFF"/>
      <w:spacing w:before="100" w:beforeAutospacing="1" w:after="100" w:afterAutospacing="1"/>
    </w:pPr>
    <w:rPr>
      <w:b/>
      <w:bCs/>
      <w:sz w:val="24"/>
      <w:szCs w:val="24"/>
    </w:rPr>
  </w:style>
  <w:style w:type="paragraph" w:customStyle="1" w:styleId="xl136">
    <w:name w:val="xl136"/>
    <w:basedOn w:val="a2"/>
    <w:rsid w:val="00DE2B85"/>
    <w:pPr>
      <w:widowControl/>
      <w:pBdr>
        <w:left w:val="single" w:sz="4" w:space="0" w:color="auto"/>
        <w:bottom w:val="single" w:sz="4" w:space="0" w:color="auto"/>
        <w:right w:val="single" w:sz="4" w:space="0" w:color="auto"/>
      </w:pBdr>
      <w:shd w:val="clear" w:color="000000" w:fill="FFFF00"/>
      <w:spacing w:before="100" w:beforeAutospacing="1" w:after="100" w:afterAutospacing="1"/>
    </w:pPr>
    <w:rPr>
      <w:b/>
      <w:bCs/>
      <w:sz w:val="22"/>
      <w:szCs w:val="22"/>
    </w:rPr>
  </w:style>
  <w:style w:type="paragraph" w:customStyle="1" w:styleId="xl137">
    <w:name w:val="xl137"/>
    <w:basedOn w:val="a2"/>
    <w:rsid w:val="00DE2B85"/>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4"/>
      <w:szCs w:val="24"/>
    </w:rPr>
  </w:style>
  <w:style w:type="paragraph" w:customStyle="1" w:styleId="xl138">
    <w:name w:val="xl138"/>
    <w:basedOn w:val="a2"/>
    <w:rsid w:val="00DE2B85"/>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sz w:val="24"/>
      <w:szCs w:val="24"/>
    </w:rPr>
  </w:style>
  <w:style w:type="paragraph" w:customStyle="1" w:styleId="xl139">
    <w:name w:val="xl139"/>
    <w:basedOn w:val="a2"/>
    <w:rsid w:val="00DE2B85"/>
    <w:pPr>
      <w:widowControl/>
      <w:pBdr>
        <w:top w:val="single" w:sz="4" w:space="0" w:color="auto"/>
        <w:left w:val="single" w:sz="4" w:space="0" w:color="auto"/>
        <w:bottom w:val="single" w:sz="4" w:space="0" w:color="auto"/>
        <w:right w:val="single" w:sz="4" w:space="0" w:color="auto"/>
      </w:pBdr>
      <w:spacing w:before="100" w:beforeAutospacing="1" w:after="100" w:afterAutospacing="1"/>
      <w:jc w:val="right"/>
    </w:pPr>
    <w:rPr>
      <w:b/>
      <w:bCs/>
      <w:i/>
      <w:iCs/>
      <w:sz w:val="22"/>
      <w:szCs w:val="22"/>
    </w:rPr>
  </w:style>
  <w:style w:type="paragraph" w:customStyle="1" w:styleId="xl140">
    <w:name w:val="xl140"/>
    <w:basedOn w:val="a2"/>
    <w:rsid w:val="00DE2B85"/>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pPr>
    <w:rPr>
      <w:sz w:val="24"/>
      <w:szCs w:val="24"/>
    </w:rPr>
  </w:style>
  <w:style w:type="paragraph" w:customStyle="1" w:styleId="xl141">
    <w:name w:val="xl141"/>
    <w:basedOn w:val="a2"/>
    <w:rsid w:val="00DE2B85"/>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sz w:val="24"/>
      <w:szCs w:val="24"/>
    </w:rPr>
  </w:style>
  <w:style w:type="paragraph" w:customStyle="1" w:styleId="xl142">
    <w:name w:val="xl142"/>
    <w:basedOn w:val="a2"/>
    <w:rsid w:val="00DE2B85"/>
    <w:pPr>
      <w:widowControl/>
      <w:pBdr>
        <w:top w:val="single" w:sz="4" w:space="0" w:color="auto"/>
        <w:left w:val="single" w:sz="4" w:space="0" w:color="auto"/>
        <w:bottom w:val="single" w:sz="4" w:space="0" w:color="auto"/>
        <w:right w:val="single" w:sz="4" w:space="0" w:color="auto"/>
      </w:pBdr>
      <w:spacing w:before="100" w:beforeAutospacing="1" w:after="100" w:afterAutospacing="1"/>
    </w:pPr>
    <w:rPr>
      <w:i/>
      <w:iCs/>
      <w:sz w:val="24"/>
      <w:szCs w:val="24"/>
    </w:rPr>
  </w:style>
  <w:style w:type="paragraph" w:customStyle="1" w:styleId="xl143">
    <w:name w:val="xl143"/>
    <w:basedOn w:val="a2"/>
    <w:rsid w:val="00DE2B85"/>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i/>
      <w:iCs/>
      <w:sz w:val="24"/>
      <w:szCs w:val="24"/>
    </w:rPr>
  </w:style>
  <w:style w:type="paragraph" w:customStyle="1" w:styleId="xl144">
    <w:name w:val="xl144"/>
    <w:basedOn w:val="a2"/>
    <w:rsid w:val="00DE2B85"/>
    <w:pPr>
      <w:widowControl/>
      <w:pBdr>
        <w:top w:val="single" w:sz="4" w:space="0" w:color="auto"/>
        <w:left w:val="single" w:sz="4" w:space="0" w:color="auto"/>
        <w:bottom w:val="single" w:sz="4" w:space="0" w:color="auto"/>
      </w:pBdr>
      <w:spacing w:before="100" w:beforeAutospacing="1" w:after="100" w:afterAutospacing="1"/>
      <w:jc w:val="center"/>
    </w:pPr>
    <w:rPr>
      <w:i/>
      <w:iCs/>
      <w:sz w:val="24"/>
      <w:szCs w:val="24"/>
    </w:rPr>
  </w:style>
  <w:style w:type="paragraph" w:customStyle="1" w:styleId="xl145">
    <w:name w:val="xl145"/>
    <w:basedOn w:val="a2"/>
    <w:rsid w:val="00DE2B85"/>
    <w:pPr>
      <w:widowControl/>
      <w:pBdr>
        <w:top w:val="single" w:sz="4" w:space="0" w:color="auto"/>
        <w:bottom w:val="single" w:sz="4" w:space="0" w:color="auto"/>
      </w:pBdr>
      <w:spacing w:before="100" w:beforeAutospacing="1" w:after="100" w:afterAutospacing="1"/>
      <w:jc w:val="center"/>
    </w:pPr>
    <w:rPr>
      <w:i/>
      <w:iCs/>
      <w:sz w:val="24"/>
      <w:szCs w:val="24"/>
    </w:rPr>
  </w:style>
  <w:style w:type="paragraph" w:customStyle="1" w:styleId="xl146">
    <w:name w:val="xl146"/>
    <w:basedOn w:val="a2"/>
    <w:rsid w:val="00DE2B85"/>
    <w:pPr>
      <w:widowControl/>
      <w:pBdr>
        <w:top w:val="single" w:sz="4" w:space="0" w:color="auto"/>
        <w:bottom w:val="single" w:sz="4" w:space="0" w:color="auto"/>
        <w:right w:val="single" w:sz="4" w:space="0" w:color="auto"/>
      </w:pBdr>
      <w:spacing w:before="100" w:beforeAutospacing="1" w:after="100" w:afterAutospacing="1"/>
      <w:jc w:val="center"/>
    </w:pPr>
    <w:rPr>
      <w:i/>
      <w:iCs/>
      <w:sz w:val="24"/>
      <w:szCs w:val="24"/>
    </w:rPr>
  </w:style>
  <w:style w:type="paragraph" w:customStyle="1" w:styleId="xl147">
    <w:name w:val="xl147"/>
    <w:basedOn w:val="a2"/>
    <w:rsid w:val="00DE2B85"/>
    <w:pPr>
      <w:widowControl/>
      <w:pBdr>
        <w:top w:val="single" w:sz="4" w:space="0" w:color="auto"/>
        <w:left w:val="single" w:sz="4" w:space="0" w:color="auto"/>
        <w:bottom w:val="single" w:sz="4" w:space="0" w:color="auto"/>
        <w:right w:val="single" w:sz="4" w:space="0" w:color="auto"/>
      </w:pBdr>
      <w:spacing w:before="100" w:beforeAutospacing="1" w:after="100" w:afterAutospacing="1"/>
    </w:pPr>
    <w:rPr>
      <w:i/>
      <w:iCs/>
      <w:sz w:val="24"/>
      <w:szCs w:val="24"/>
    </w:rPr>
  </w:style>
  <w:style w:type="paragraph" w:customStyle="1" w:styleId="xl148">
    <w:name w:val="xl148"/>
    <w:basedOn w:val="a2"/>
    <w:rsid w:val="00DE2B85"/>
    <w:pPr>
      <w:widowControl/>
      <w:pBdr>
        <w:top w:val="single" w:sz="4" w:space="0" w:color="auto"/>
        <w:left w:val="single" w:sz="4" w:space="0" w:color="auto"/>
        <w:bottom w:val="single" w:sz="4" w:space="0" w:color="auto"/>
        <w:right w:val="single" w:sz="4" w:space="0" w:color="auto"/>
      </w:pBdr>
      <w:spacing w:before="100" w:beforeAutospacing="1" w:after="100" w:afterAutospacing="1"/>
      <w:jc w:val="right"/>
    </w:pPr>
    <w:rPr>
      <w:i/>
      <w:iCs/>
      <w:sz w:val="24"/>
      <w:szCs w:val="24"/>
    </w:rPr>
  </w:style>
  <w:style w:type="paragraph" w:customStyle="1" w:styleId="xl149">
    <w:name w:val="xl149"/>
    <w:basedOn w:val="a2"/>
    <w:rsid w:val="00DE2B85"/>
    <w:pPr>
      <w:widowControl/>
      <w:pBdr>
        <w:top w:val="single" w:sz="4" w:space="0" w:color="auto"/>
        <w:left w:val="single" w:sz="4" w:space="0" w:color="auto"/>
        <w:bottom w:val="single" w:sz="4" w:space="0" w:color="auto"/>
        <w:right w:val="single" w:sz="4" w:space="0" w:color="auto"/>
      </w:pBdr>
      <w:spacing w:before="100" w:beforeAutospacing="1" w:after="100" w:afterAutospacing="1"/>
    </w:pPr>
    <w:rPr>
      <w:i/>
      <w:iCs/>
      <w:sz w:val="24"/>
      <w:szCs w:val="24"/>
    </w:rPr>
  </w:style>
  <w:style w:type="paragraph" w:customStyle="1" w:styleId="xl150">
    <w:name w:val="xl150"/>
    <w:basedOn w:val="a2"/>
    <w:rsid w:val="00DE2B85"/>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i/>
      <w:iCs/>
      <w:sz w:val="24"/>
      <w:szCs w:val="24"/>
    </w:rPr>
  </w:style>
  <w:style w:type="paragraph" w:customStyle="1" w:styleId="xl151">
    <w:name w:val="xl151"/>
    <w:basedOn w:val="a2"/>
    <w:rsid w:val="00DE2B85"/>
    <w:pPr>
      <w:widowControl/>
      <w:pBdr>
        <w:top w:val="single" w:sz="4" w:space="0" w:color="auto"/>
        <w:left w:val="single" w:sz="4" w:space="0" w:color="auto"/>
        <w:bottom w:val="single" w:sz="4" w:space="0" w:color="auto"/>
        <w:right w:val="single" w:sz="4" w:space="0" w:color="auto"/>
      </w:pBdr>
      <w:spacing w:before="100" w:beforeAutospacing="1" w:after="100" w:afterAutospacing="1"/>
      <w:jc w:val="both"/>
    </w:pPr>
    <w:rPr>
      <w:color w:val="000000"/>
      <w:sz w:val="24"/>
      <w:szCs w:val="24"/>
    </w:rPr>
  </w:style>
  <w:style w:type="paragraph" w:customStyle="1" w:styleId="xl152">
    <w:name w:val="xl152"/>
    <w:basedOn w:val="a2"/>
    <w:rsid w:val="00DE2B85"/>
    <w:pPr>
      <w:widowControl/>
      <w:pBdr>
        <w:top w:val="single" w:sz="4" w:space="0" w:color="auto"/>
        <w:left w:val="single" w:sz="4" w:space="0" w:color="auto"/>
        <w:bottom w:val="single" w:sz="4" w:space="0" w:color="auto"/>
        <w:right w:val="single" w:sz="4" w:space="0" w:color="auto"/>
      </w:pBdr>
      <w:shd w:val="clear" w:color="000000" w:fill="CCFFFF"/>
      <w:spacing w:before="100" w:beforeAutospacing="1" w:after="100" w:afterAutospacing="1"/>
      <w:jc w:val="center"/>
      <w:textAlignment w:val="center"/>
    </w:pPr>
    <w:rPr>
      <w:sz w:val="22"/>
      <w:szCs w:val="22"/>
    </w:rPr>
  </w:style>
  <w:style w:type="paragraph" w:customStyle="1" w:styleId="xl153">
    <w:name w:val="xl153"/>
    <w:basedOn w:val="a2"/>
    <w:rsid w:val="00DE2B85"/>
    <w:pPr>
      <w:widowControl/>
      <w:pBdr>
        <w:top w:val="single" w:sz="4" w:space="0" w:color="auto"/>
        <w:left w:val="single" w:sz="4" w:space="0" w:color="auto"/>
        <w:bottom w:val="single" w:sz="4" w:space="0" w:color="auto"/>
        <w:right w:val="single" w:sz="4" w:space="0" w:color="auto"/>
      </w:pBdr>
      <w:shd w:val="clear" w:color="000000" w:fill="CCFFFF"/>
      <w:spacing w:before="100" w:beforeAutospacing="1" w:after="100" w:afterAutospacing="1"/>
      <w:jc w:val="center"/>
      <w:textAlignment w:val="center"/>
    </w:pPr>
    <w:rPr>
      <w:b/>
      <w:bCs/>
      <w:sz w:val="22"/>
      <w:szCs w:val="22"/>
    </w:rPr>
  </w:style>
  <w:style w:type="paragraph" w:customStyle="1" w:styleId="xl154">
    <w:name w:val="xl154"/>
    <w:basedOn w:val="a2"/>
    <w:rsid w:val="00DE2B85"/>
    <w:pPr>
      <w:widowControl/>
      <w:pBdr>
        <w:top w:val="single" w:sz="4" w:space="0" w:color="auto"/>
        <w:left w:val="single" w:sz="4" w:space="0" w:color="auto"/>
        <w:bottom w:val="single" w:sz="4" w:space="0" w:color="auto"/>
        <w:right w:val="single" w:sz="4" w:space="0" w:color="auto"/>
      </w:pBdr>
      <w:shd w:val="clear" w:color="000000" w:fill="CCFFFF"/>
      <w:spacing w:before="100" w:beforeAutospacing="1" w:after="100" w:afterAutospacing="1"/>
      <w:jc w:val="center"/>
      <w:textAlignment w:val="center"/>
    </w:pPr>
    <w:rPr>
      <w:b/>
      <w:bCs/>
      <w:sz w:val="22"/>
      <w:szCs w:val="22"/>
    </w:rPr>
  </w:style>
  <w:style w:type="paragraph" w:customStyle="1" w:styleId="xl155">
    <w:name w:val="xl155"/>
    <w:basedOn w:val="a2"/>
    <w:rsid w:val="00DE2B85"/>
    <w:pPr>
      <w:widowControl/>
      <w:pBdr>
        <w:top w:val="single" w:sz="4" w:space="0" w:color="auto"/>
        <w:left w:val="single" w:sz="4" w:space="0" w:color="auto"/>
        <w:bottom w:val="single" w:sz="4" w:space="0" w:color="auto"/>
      </w:pBdr>
      <w:shd w:val="clear" w:color="000000" w:fill="CCFFFF"/>
      <w:spacing w:before="100" w:beforeAutospacing="1" w:after="100" w:afterAutospacing="1"/>
      <w:jc w:val="center"/>
      <w:textAlignment w:val="center"/>
    </w:pPr>
    <w:rPr>
      <w:b/>
      <w:bCs/>
      <w:sz w:val="22"/>
      <w:szCs w:val="22"/>
    </w:rPr>
  </w:style>
  <w:style w:type="paragraph" w:customStyle="1" w:styleId="xl156">
    <w:name w:val="xl156"/>
    <w:basedOn w:val="a2"/>
    <w:rsid w:val="00DE2B85"/>
    <w:pPr>
      <w:widowControl/>
      <w:pBdr>
        <w:top w:val="single" w:sz="4" w:space="0" w:color="auto"/>
        <w:bottom w:val="single" w:sz="4" w:space="0" w:color="auto"/>
      </w:pBdr>
      <w:shd w:val="clear" w:color="000000" w:fill="CCFFFF"/>
      <w:spacing w:before="100" w:beforeAutospacing="1" w:after="100" w:afterAutospacing="1"/>
      <w:jc w:val="center"/>
      <w:textAlignment w:val="center"/>
    </w:pPr>
    <w:rPr>
      <w:b/>
      <w:bCs/>
      <w:sz w:val="22"/>
      <w:szCs w:val="22"/>
    </w:rPr>
  </w:style>
  <w:style w:type="paragraph" w:customStyle="1" w:styleId="xl157">
    <w:name w:val="xl157"/>
    <w:basedOn w:val="a2"/>
    <w:rsid w:val="00DE2B85"/>
    <w:pPr>
      <w:widowControl/>
      <w:pBdr>
        <w:top w:val="single" w:sz="4" w:space="0" w:color="auto"/>
        <w:bottom w:val="single" w:sz="4" w:space="0" w:color="auto"/>
        <w:right w:val="single" w:sz="4" w:space="0" w:color="auto"/>
      </w:pBdr>
      <w:shd w:val="clear" w:color="000000" w:fill="CCFFFF"/>
      <w:spacing w:before="100" w:beforeAutospacing="1" w:after="100" w:afterAutospacing="1"/>
      <w:jc w:val="center"/>
      <w:textAlignment w:val="center"/>
    </w:pPr>
    <w:rPr>
      <w:b/>
      <w:bCs/>
      <w:sz w:val="22"/>
      <w:szCs w:val="22"/>
    </w:rPr>
  </w:style>
  <w:style w:type="paragraph" w:customStyle="1" w:styleId="xl158">
    <w:name w:val="xl158"/>
    <w:basedOn w:val="a2"/>
    <w:rsid w:val="00DE2B85"/>
    <w:pPr>
      <w:widowControl/>
      <w:pBdr>
        <w:top w:val="single" w:sz="4" w:space="0" w:color="auto"/>
        <w:left w:val="single" w:sz="4" w:space="0" w:color="auto"/>
        <w:bottom w:val="single" w:sz="4" w:space="0" w:color="auto"/>
        <w:right w:val="single" w:sz="4" w:space="0" w:color="auto"/>
      </w:pBdr>
      <w:shd w:val="clear" w:color="000000" w:fill="CCFFFF"/>
      <w:spacing w:before="100" w:beforeAutospacing="1" w:after="100" w:afterAutospacing="1"/>
      <w:jc w:val="center"/>
      <w:textAlignment w:val="center"/>
    </w:pPr>
    <w:rPr>
      <w:b/>
      <w:bCs/>
      <w:sz w:val="22"/>
      <w:szCs w:val="22"/>
    </w:rPr>
  </w:style>
  <w:style w:type="paragraph" w:customStyle="1" w:styleId="xl159">
    <w:name w:val="xl159"/>
    <w:basedOn w:val="a2"/>
    <w:rsid w:val="00DE2B85"/>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22"/>
      <w:szCs w:val="22"/>
    </w:rPr>
  </w:style>
  <w:style w:type="paragraph" w:customStyle="1" w:styleId="xl160">
    <w:name w:val="xl160"/>
    <w:basedOn w:val="a2"/>
    <w:rsid w:val="00DE2B85"/>
    <w:pPr>
      <w:widowControl/>
      <w:pBdr>
        <w:top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161">
    <w:name w:val="xl161"/>
    <w:basedOn w:val="a2"/>
    <w:rsid w:val="00DE2B85"/>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162">
    <w:name w:val="xl162"/>
    <w:basedOn w:val="a2"/>
    <w:rsid w:val="00DE2B85"/>
    <w:pPr>
      <w:widowControl/>
      <w:pBdr>
        <w:top w:val="single" w:sz="4" w:space="0" w:color="auto"/>
        <w:left w:val="single" w:sz="4" w:space="0" w:color="auto"/>
        <w:bottom w:val="single" w:sz="4" w:space="0" w:color="auto"/>
      </w:pBdr>
      <w:spacing w:before="100" w:beforeAutospacing="1" w:after="100" w:afterAutospacing="1"/>
    </w:pPr>
    <w:rPr>
      <w:b/>
      <w:bCs/>
      <w:sz w:val="22"/>
      <w:szCs w:val="22"/>
    </w:rPr>
  </w:style>
  <w:style w:type="paragraph" w:customStyle="1" w:styleId="xl163">
    <w:name w:val="xl163"/>
    <w:basedOn w:val="a2"/>
    <w:rsid w:val="00DE2B85"/>
    <w:pPr>
      <w:widowControl/>
      <w:pBdr>
        <w:top w:val="single" w:sz="4" w:space="0" w:color="auto"/>
        <w:bottom w:val="single" w:sz="4" w:space="0" w:color="auto"/>
      </w:pBdr>
      <w:spacing w:before="100" w:beforeAutospacing="1" w:after="100" w:afterAutospacing="1"/>
    </w:pPr>
    <w:rPr>
      <w:b/>
      <w:bCs/>
      <w:sz w:val="22"/>
      <w:szCs w:val="22"/>
    </w:rPr>
  </w:style>
  <w:style w:type="paragraph" w:customStyle="1" w:styleId="xl164">
    <w:name w:val="xl164"/>
    <w:basedOn w:val="a2"/>
    <w:rsid w:val="00DE2B85"/>
    <w:pPr>
      <w:widowControl/>
      <w:pBdr>
        <w:top w:val="single" w:sz="4" w:space="0" w:color="auto"/>
        <w:bottom w:val="single" w:sz="4" w:space="0" w:color="auto"/>
        <w:right w:val="single" w:sz="4" w:space="0" w:color="auto"/>
      </w:pBdr>
      <w:spacing w:before="100" w:beforeAutospacing="1" w:after="100" w:afterAutospacing="1"/>
    </w:pPr>
    <w:rPr>
      <w:b/>
      <w:bCs/>
      <w:sz w:val="22"/>
      <w:szCs w:val="22"/>
    </w:rPr>
  </w:style>
  <w:style w:type="paragraph" w:customStyle="1" w:styleId="xl165">
    <w:name w:val="xl165"/>
    <w:basedOn w:val="a2"/>
    <w:rsid w:val="00DE2B85"/>
    <w:pPr>
      <w:widowControl/>
      <w:pBdr>
        <w:top w:val="single" w:sz="4" w:space="0" w:color="auto"/>
        <w:left w:val="single" w:sz="4" w:space="0" w:color="auto"/>
        <w:bottom w:val="single" w:sz="4" w:space="0" w:color="auto"/>
        <w:right w:val="single" w:sz="4" w:space="0" w:color="auto"/>
      </w:pBdr>
      <w:spacing w:before="100" w:beforeAutospacing="1" w:after="100" w:afterAutospacing="1"/>
    </w:pPr>
    <w:rPr>
      <w:i/>
      <w:iCs/>
      <w:sz w:val="16"/>
      <w:szCs w:val="16"/>
    </w:rPr>
  </w:style>
  <w:style w:type="paragraph" w:customStyle="1" w:styleId="xl166">
    <w:name w:val="xl166"/>
    <w:basedOn w:val="a2"/>
    <w:rsid w:val="00DE2B85"/>
    <w:pPr>
      <w:widowControl/>
      <w:pBdr>
        <w:top w:val="single" w:sz="4" w:space="0" w:color="auto"/>
        <w:left w:val="single" w:sz="4" w:space="0" w:color="auto"/>
        <w:bottom w:val="single" w:sz="4" w:space="0" w:color="auto"/>
        <w:right w:val="single" w:sz="4" w:space="0" w:color="auto"/>
      </w:pBdr>
      <w:spacing w:before="100" w:beforeAutospacing="1" w:after="100" w:afterAutospacing="1"/>
    </w:pPr>
    <w:rPr>
      <w:sz w:val="16"/>
      <w:szCs w:val="16"/>
    </w:rPr>
  </w:style>
  <w:style w:type="paragraph" w:customStyle="1" w:styleId="xl167">
    <w:name w:val="xl167"/>
    <w:basedOn w:val="a2"/>
    <w:rsid w:val="00DE2B85"/>
    <w:pPr>
      <w:widowControl/>
      <w:pBdr>
        <w:top w:val="single" w:sz="4" w:space="0" w:color="auto"/>
        <w:left w:val="single" w:sz="4" w:space="0" w:color="auto"/>
        <w:bottom w:val="single" w:sz="4" w:space="0" w:color="auto"/>
        <w:right w:val="single" w:sz="4" w:space="0" w:color="auto"/>
      </w:pBdr>
      <w:spacing w:before="100" w:beforeAutospacing="1" w:after="100" w:afterAutospacing="1"/>
    </w:pPr>
    <w:rPr>
      <w:sz w:val="16"/>
      <w:szCs w:val="16"/>
    </w:rPr>
  </w:style>
  <w:style w:type="paragraph" w:customStyle="1" w:styleId="xl168">
    <w:name w:val="xl168"/>
    <w:basedOn w:val="a2"/>
    <w:rsid w:val="00DE2B85"/>
    <w:pPr>
      <w:widowControl/>
      <w:pBdr>
        <w:top w:val="single" w:sz="4" w:space="0" w:color="auto"/>
        <w:left w:val="single" w:sz="4" w:space="0" w:color="auto"/>
        <w:bottom w:val="single" w:sz="4" w:space="0" w:color="auto"/>
      </w:pBdr>
      <w:spacing w:before="100" w:beforeAutospacing="1" w:after="100" w:afterAutospacing="1"/>
      <w:jc w:val="center"/>
    </w:pPr>
    <w:rPr>
      <w:b/>
      <w:bCs/>
      <w:sz w:val="22"/>
      <w:szCs w:val="22"/>
    </w:rPr>
  </w:style>
  <w:style w:type="paragraph" w:customStyle="1" w:styleId="xl169">
    <w:name w:val="xl169"/>
    <w:basedOn w:val="a2"/>
    <w:rsid w:val="00DE2B85"/>
    <w:pPr>
      <w:widowControl/>
      <w:pBdr>
        <w:top w:val="single" w:sz="4" w:space="0" w:color="auto"/>
        <w:bottom w:val="single" w:sz="4" w:space="0" w:color="auto"/>
      </w:pBdr>
      <w:spacing w:before="100" w:beforeAutospacing="1" w:after="100" w:afterAutospacing="1"/>
      <w:jc w:val="center"/>
    </w:pPr>
    <w:rPr>
      <w:b/>
      <w:bCs/>
      <w:sz w:val="22"/>
      <w:szCs w:val="22"/>
    </w:rPr>
  </w:style>
  <w:style w:type="paragraph" w:customStyle="1" w:styleId="xl170">
    <w:name w:val="xl170"/>
    <w:basedOn w:val="a2"/>
    <w:rsid w:val="00DE2B85"/>
    <w:pPr>
      <w:widowControl/>
      <w:pBdr>
        <w:top w:val="single" w:sz="4" w:space="0" w:color="auto"/>
        <w:bottom w:val="single" w:sz="4" w:space="0" w:color="auto"/>
        <w:right w:val="single" w:sz="4" w:space="0" w:color="auto"/>
      </w:pBdr>
      <w:spacing w:before="100" w:beforeAutospacing="1" w:after="100" w:afterAutospacing="1"/>
      <w:jc w:val="center"/>
    </w:pPr>
    <w:rPr>
      <w:b/>
      <w:bCs/>
      <w:sz w:val="22"/>
      <w:szCs w:val="22"/>
    </w:rPr>
  </w:style>
  <w:style w:type="paragraph" w:customStyle="1" w:styleId="xl171">
    <w:name w:val="xl171"/>
    <w:basedOn w:val="a2"/>
    <w:rsid w:val="00DE2B85"/>
    <w:pPr>
      <w:widowControl/>
      <w:pBdr>
        <w:top w:val="single" w:sz="4" w:space="0" w:color="auto"/>
        <w:left w:val="single" w:sz="4" w:space="0" w:color="auto"/>
        <w:bottom w:val="single" w:sz="4" w:space="0" w:color="auto"/>
        <w:right w:val="single" w:sz="4" w:space="0" w:color="auto"/>
      </w:pBdr>
      <w:spacing w:before="100" w:beforeAutospacing="1" w:after="100" w:afterAutospacing="1"/>
    </w:pPr>
    <w:rPr>
      <w:b/>
      <w:bCs/>
      <w:sz w:val="22"/>
      <w:szCs w:val="22"/>
    </w:rPr>
  </w:style>
  <w:style w:type="paragraph" w:customStyle="1" w:styleId="xl172">
    <w:name w:val="xl172"/>
    <w:basedOn w:val="a2"/>
    <w:rsid w:val="00DE2B85"/>
    <w:pPr>
      <w:widowControl/>
      <w:pBdr>
        <w:top w:val="single" w:sz="4" w:space="0" w:color="auto"/>
        <w:left w:val="single" w:sz="4" w:space="0" w:color="auto"/>
        <w:bottom w:val="single" w:sz="4" w:space="0" w:color="auto"/>
        <w:right w:val="single" w:sz="4" w:space="0" w:color="auto"/>
      </w:pBdr>
      <w:spacing w:before="100" w:beforeAutospacing="1" w:after="100" w:afterAutospacing="1"/>
      <w:jc w:val="right"/>
    </w:pPr>
    <w:rPr>
      <w:b/>
      <w:bCs/>
      <w:sz w:val="22"/>
      <w:szCs w:val="22"/>
    </w:rPr>
  </w:style>
  <w:style w:type="paragraph" w:customStyle="1" w:styleId="xl173">
    <w:name w:val="xl173"/>
    <w:basedOn w:val="a2"/>
    <w:rsid w:val="00DE2B85"/>
    <w:pPr>
      <w:widowControl/>
      <w:pBdr>
        <w:top w:val="single" w:sz="4" w:space="0" w:color="auto"/>
        <w:left w:val="single" w:sz="4" w:space="0" w:color="auto"/>
        <w:bottom w:val="single" w:sz="4" w:space="0" w:color="auto"/>
        <w:right w:val="single" w:sz="4" w:space="0" w:color="auto"/>
      </w:pBdr>
      <w:spacing w:before="100" w:beforeAutospacing="1" w:after="100" w:afterAutospacing="1"/>
    </w:pPr>
    <w:rPr>
      <w:b/>
      <w:bCs/>
      <w:i/>
      <w:iCs/>
      <w:sz w:val="16"/>
      <w:szCs w:val="16"/>
    </w:rPr>
  </w:style>
  <w:style w:type="paragraph" w:customStyle="1" w:styleId="xl174">
    <w:name w:val="xl174"/>
    <w:basedOn w:val="a2"/>
    <w:rsid w:val="00DE2B85"/>
    <w:pPr>
      <w:widowControl/>
      <w:pBdr>
        <w:top w:val="single" w:sz="4" w:space="0" w:color="auto"/>
        <w:left w:val="single" w:sz="4" w:space="0" w:color="auto"/>
        <w:bottom w:val="single" w:sz="4" w:space="0" w:color="auto"/>
        <w:right w:val="single" w:sz="4" w:space="0" w:color="auto"/>
      </w:pBdr>
      <w:spacing w:before="100" w:beforeAutospacing="1" w:after="100" w:afterAutospacing="1"/>
    </w:pPr>
    <w:rPr>
      <w:b/>
      <w:bCs/>
      <w:sz w:val="16"/>
      <w:szCs w:val="16"/>
    </w:rPr>
  </w:style>
  <w:style w:type="paragraph" w:customStyle="1" w:styleId="xl175">
    <w:name w:val="xl175"/>
    <w:basedOn w:val="a2"/>
    <w:rsid w:val="00DE2B85"/>
    <w:pPr>
      <w:widowControl/>
      <w:pBdr>
        <w:top w:val="single" w:sz="4" w:space="0" w:color="auto"/>
        <w:left w:val="single" w:sz="4" w:space="0" w:color="auto"/>
        <w:bottom w:val="single" w:sz="4" w:space="0" w:color="auto"/>
        <w:right w:val="single" w:sz="4" w:space="0" w:color="auto"/>
      </w:pBdr>
      <w:spacing w:before="100" w:beforeAutospacing="1" w:after="100" w:afterAutospacing="1"/>
    </w:pPr>
    <w:rPr>
      <w:b/>
      <w:bCs/>
      <w:sz w:val="16"/>
      <w:szCs w:val="16"/>
    </w:rPr>
  </w:style>
  <w:style w:type="paragraph" w:customStyle="1" w:styleId="xl176">
    <w:name w:val="xl176"/>
    <w:basedOn w:val="a2"/>
    <w:rsid w:val="00DE2B85"/>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i/>
      <w:iCs/>
      <w:sz w:val="22"/>
      <w:szCs w:val="22"/>
    </w:rPr>
  </w:style>
  <w:style w:type="paragraph" w:customStyle="1" w:styleId="xl177">
    <w:name w:val="xl177"/>
    <w:basedOn w:val="a2"/>
    <w:rsid w:val="00DE2B85"/>
    <w:pPr>
      <w:widowControl/>
      <w:spacing w:before="100" w:beforeAutospacing="1" w:after="100" w:afterAutospacing="1"/>
    </w:pPr>
    <w:rPr>
      <w:b/>
      <w:bCs/>
      <w:sz w:val="22"/>
      <w:szCs w:val="22"/>
    </w:rPr>
  </w:style>
  <w:style w:type="paragraph" w:customStyle="1" w:styleId="xl178">
    <w:name w:val="xl178"/>
    <w:basedOn w:val="a2"/>
    <w:rsid w:val="00DE2B85"/>
    <w:pPr>
      <w:widowControl/>
      <w:spacing w:before="100" w:beforeAutospacing="1" w:after="100" w:afterAutospacing="1"/>
    </w:pPr>
    <w:rPr>
      <w:sz w:val="22"/>
      <w:szCs w:val="22"/>
    </w:rPr>
  </w:style>
  <w:style w:type="paragraph" w:customStyle="1" w:styleId="xl179">
    <w:name w:val="xl179"/>
    <w:basedOn w:val="a2"/>
    <w:rsid w:val="00DE2B85"/>
    <w:pPr>
      <w:widowControl/>
      <w:spacing w:before="100" w:beforeAutospacing="1" w:after="100" w:afterAutospacing="1"/>
    </w:pPr>
    <w:rPr>
      <w:sz w:val="14"/>
      <w:szCs w:val="14"/>
    </w:rPr>
  </w:style>
  <w:style w:type="paragraph" w:customStyle="1" w:styleId="xl180">
    <w:name w:val="xl180"/>
    <w:basedOn w:val="a2"/>
    <w:rsid w:val="00DE2B85"/>
    <w:pPr>
      <w:widowControl/>
      <w:spacing w:before="100" w:beforeAutospacing="1" w:after="100" w:afterAutospacing="1"/>
      <w:jc w:val="right"/>
      <w:textAlignment w:val="center"/>
    </w:pPr>
    <w:rPr>
      <w:sz w:val="22"/>
      <w:szCs w:val="22"/>
    </w:rPr>
  </w:style>
  <w:style w:type="paragraph" w:customStyle="1" w:styleId="xl181">
    <w:name w:val="xl181"/>
    <w:basedOn w:val="a2"/>
    <w:rsid w:val="00DE2B85"/>
    <w:pPr>
      <w:widowControl/>
      <w:pBdr>
        <w:top w:val="single" w:sz="4" w:space="0" w:color="auto"/>
        <w:left w:val="single" w:sz="4" w:space="0" w:color="auto"/>
        <w:bottom w:val="single" w:sz="4" w:space="0" w:color="auto"/>
      </w:pBdr>
      <w:spacing w:before="100" w:beforeAutospacing="1" w:after="100" w:afterAutospacing="1"/>
      <w:jc w:val="center"/>
      <w:textAlignment w:val="center"/>
    </w:pPr>
    <w:rPr>
      <w:sz w:val="22"/>
      <w:szCs w:val="22"/>
    </w:rPr>
  </w:style>
  <w:style w:type="paragraph" w:customStyle="1" w:styleId="xl182">
    <w:name w:val="xl182"/>
    <w:basedOn w:val="a2"/>
    <w:rsid w:val="00DE2B85"/>
    <w:pPr>
      <w:widowControl/>
      <w:pBdr>
        <w:top w:val="single" w:sz="4" w:space="0" w:color="auto"/>
        <w:bottom w:val="single" w:sz="4" w:space="0" w:color="auto"/>
      </w:pBdr>
      <w:spacing w:before="100" w:beforeAutospacing="1" w:after="100" w:afterAutospacing="1"/>
      <w:jc w:val="center"/>
      <w:textAlignment w:val="center"/>
    </w:pPr>
    <w:rPr>
      <w:sz w:val="22"/>
      <w:szCs w:val="22"/>
    </w:rPr>
  </w:style>
  <w:style w:type="paragraph" w:customStyle="1" w:styleId="xl183">
    <w:name w:val="xl183"/>
    <w:basedOn w:val="a2"/>
    <w:rsid w:val="00DE2B85"/>
    <w:pPr>
      <w:widowControl/>
      <w:pBdr>
        <w:top w:val="single" w:sz="4" w:space="0" w:color="auto"/>
        <w:bottom w:val="single" w:sz="4" w:space="0" w:color="auto"/>
        <w:right w:val="single" w:sz="4" w:space="0" w:color="auto"/>
      </w:pBdr>
      <w:spacing w:before="100" w:beforeAutospacing="1" w:after="100" w:afterAutospacing="1"/>
      <w:jc w:val="center"/>
      <w:textAlignment w:val="center"/>
    </w:pPr>
    <w:rPr>
      <w:sz w:val="22"/>
      <w:szCs w:val="22"/>
    </w:rPr>
  </w:style>
  <w:style w:type="paragraph" w:customStyle="1" w:styleId="xl184">
    <w:name w:val="xl184"/>
    <w:basedOn w:val="a2"/>
    <w:rsid w:val="00DE2B85"/>
    <w:pPr>
      <w:widowControl/>
      <w:spacing w:before="100" w:beforeAutospacing="1" w:after="100" w:afterAutospacing="1"/>
      <w:jc w:val="center"/>
    </w:pPr>
    <w:rPr>
      <w:b/>
      <w:bCs/>
      <w:sz w:val="22"/>
      <w:szCs w:val="22"/>
    </w:rPr>
  </w:style>
  <w:style w:type="paragraph" w:customStyle="1" w:styleId="610">
    <w:name w:val="Основной текст (6)1"/>
    <w:basedOn w:val="a2"/>
    <w:rsid w:val="0095375D"/>
    <w:pPr>
      <w:shd w:val="clear" w:color="auto" w:fill="FFFFFF"/>
      <w:spacing w:before="300" w:line="317" w:lineRule="exact"/>
      <w:jc w:val="both"/>
    </w:pPr>
    <w:rPr>
      <w:b/>
      <w:bCs/>
    </w:rPr>
  </w:style>
  <w:style w:type="character" w:customStyle="1" w:styleId="43">
    <w:name w:val="Основной текст (4)_"/>
    <w:link w:val="410"/>
    <w:locked/>
    <w:rsid w:val="0095375D"/>
    <w:rPr>
      <w:b/>
      <w:bCs/>
      <w:sz w:val="26"/>
      <w:szCs w:val="26"/>
      <w:shd w:val="clear" w:color="auto" w:fill="FFFFFF"/>
    </w:rPr>
  </w:style>
  <w:style w:type="paragraph" w:customStyle="1" w:styleId="410">
    <w:name w:val="Основной текст (4)1"/>
    <w:basedOn w:val="a2"/>
    <w:link w:val="43"/>
    <w:rsid w:val="0095375D"/>
    <w:pPr>
      <w:shd w:val="clear" w:color="auto" w:fill="FFFFFF"/>
      <w:spacing w:after="60" w:line="240" w:lineRule="atLeast"/>
      <w:ind w:hanging="1960"/>
      <w:jc w:val="center"/>
    </w:pPr>
    <w:rPr>
      <w:b/>
      <w:bCs/>
      <w:sz w:val="26"/>
      <w:szCs w:val="26"/>
    </w:rPr>
  </w:style>
  <w:style w:type="paragraph" w:customStyle="1" w:styleId="210">
    <w:name w:val="Заголовок №21"/>
    <w:basedOn w:val="a2"/>
    <w:rsid w:val="0095375D"/>
    <w:pPr>
      <w:shd w:val="clear" w:color="auto" w:fill="FFFFFF"/>
      <w:spacing w:before="240" w:after="360" w:line="240" w:lineRule="atLeast"/>
      <w:ind w:hanging="3340"/>
      <w:jc w:val="both"/>
      <w:outlineLvl w:val="1"/>
    </w:pPr>
    <w:rPr>
      <w:b/>
      <w:bCs/>
      <w:sz w:val="26"/>
      <w:szCs w:val="26"/>
    </w:rPr>
  </w:style>
  <w:style w:type="character" w:customStyle="1" w:styleId="38">
    <w:name w:val="Основной текст (3)_"/>
    <w:link w:val="310"/>
    <w:locked/>
    <w:rsid w:val="0095375D"/>
    <w:rPr>
      <w:b/>
      <w:bCs/>
      <w:i/>
      <w:iCs/>
      <w:sz w:val="18"/>
      <w:szCs w:val="18"/>
      <w:shd w:val="clear" w:color="auto" w:fill="FFFFFF"/>
    </w:rPr>
  </w:style>
  <w:style w:type="paragraph" w:customStyle="1" w:styleId="310">
    <w:name w:val="Основной текст (3)1"/>
    <w:basedOn w:val="a2"/>
    <w:link w:val="38"/>
    <w:rsid w:val="0095375D"/>
    <w:pPr>
      <w:shd w:val="clear" w:color="auto" w:fill="FFFFFF"/>
      <w:spacing w:before="60" w:line="240" w:lineRule="atLeast"/>
      <w:jc w:val="right"/>
    </w:pPr>
    <w:rPr>
      <w:b/>
      <w:bCs/>
      <w:i/>
      <w:iCs/>
      <w:sz w:val="18"/>
      <w:szCs w:val="18"/>
    </w:rPr>
  </w:style>
  <w:style w:type="character" w:customStyle="1" w:styleId="100">
    <w:name w:val="Основной текст (10) + Не курсив"/>
    <w:rsid w:val="0095375D"/>
    <w:rPr>
      <w:i/>
      <w:iCs/>
      <w:sz w:val="26"/>
      <w:szCs w:val="26"/>
      <w:lang w:bidi="ar-SA"/>
    </w:rPr>
  </w:style>
  <w:style w:type="character" w:customStyle="1" w:styleId="1b">
    <w:name w:val="Основной текст + Курсив1"/>
    <w:rsid w:val="0095375D"/>
    <w:rPr>
      <w:rFonts w:ascii="Times New Roman" w:hAnsi="Times New Roman" w:cs="Times New Roman" w:hint="default"/>
      <w:i/>
      <w:iCs/>
      <w:strike w:val="0"/>
      <w:dstrike w:val="0"/>
      <w:sz w:val="26"/>
      <w:szCs w:val="26"/>
      <w:u w:val="none"/>
      <w:effect w:val="none"/>
      <w:lang w:bidi="ar-SA"/>
    </w:rPr>
  </w:style>
  <w:style w:type="character" w:customStyle="1" w:styleId="613pt">
    <w:name w:val="Основной текст (6) + 13 pt"/>
    <w:aliases w:val="Не полужирный1"/>
    <w:rsid w:val="0095375D"/>
    <w:rPr>
      <w:rFonts w:ascii="Times New Roman" w:hAnsi="Times New Roman" w:cs="Times New Roman" w:hint="default"/>
      <w:b/>
      <w:bCs/>
      <w:strike w:val="0"/>
      <w:dstrike w:val="0"/>
      <w:sz w:val="26"/>
      <w:szCs w:val="26"/>
      <w:u w:val="none"/>
      <w:effect w:val="none"/>
      <w:lang w:bidi="ar-SA"/>
    </w:rPr>
  </w:style>
  <w:style w:type="character" w:customStyle="1" w:styleId="44">
    <w:name w:val="Основной текст (4)"/>
    <w:rsid w:val="0095375D"/>
    <w:rPr>
      <w:b/>
      <w:bCs/>
      <w:sz w:val="26"/>
      <w:szCs w:val="26"/>
      <w:shd w:val="clear" w:color="auto" w:fill="FFFFFF"/>
    </w:rPr>
  </w:style>
  <w:style w:type="character" w:customStyle="1" w:styleId="380">
    <w:name w:val="Основной текст (3) + 8"/>
    <w:aliases w:val="5 pt,Не курсив"/>
    <w:rsid w:val="0095375D"/>
    <w:rPr>
      <w:b/>
      <w:bCs/>
      <w:i/>
      <w:iCs/>
      <w:sz w:val="17"/>
      <w:szCs w:val="17"/>
      <w:lang w:bidi="ar-SA"/>
    </w:rPr>
  </w:style>
  <w:style w:type="character" w:customStyle="1" w:styleId="39">
    <w:name w:val="Основной текст (3)"/>
    <w:rsid w:val="0095375D"/>
    <w:rPr>
      <w:b/>
      <w:bCs/>
      <w:i/>
      <w:iCs/>
      <w:sz w:val="18"/>
      <w:szCs w:val="18"/>
      <w:shd w:val="clear" w:color="auto" w:fill="FFFFFF"/>
    </w:rPr>
  </w:style>
  <w:style w:type="character" w:customStyle="1" w:styleId="312pt">
    <w:name w:val="Основной текст (3) + 12 pt"/>
    <w:aliases w:val="Не курсив4"/>
    <w:rsid w:val="0095375D"/>
    <w:rPr>
      <w:b/>
      <w:bCs/>
      <w:i/>
      <w:iCs/>
      <w:sz w:val="24"/>
      <w:szCs w:val="24"/>
      <w:lang w:bidi="ar-SA"/>
    </w:rPr>
  </w:style>
  <w:style w:type="character" w:customStyle="1" w:styleId="313pt">
    <w:name w:val="Основной текст (3) + 13 pt"/>
    <w:aliases w:val="Не полужирный,Не курсив2"/>
    <w:rsid w:val="0095375D"/>
    <w:rPr>
      <w:rFonts w:ascii="Times New Roman" w:hAnsi="Times New Roman" w:cs="Times New Roman" w:hint="default"/>
      <w:b/>
      <w:bCs/>
      <w:i/>
      <w:iCs/>
      <w:strike w:val="0"/>
      <w:dstrike w:val="0"/>
      <w:sz w:val="26"/>
      <w:szCs w:val="26"/>
      <w:u w:val="none"/>
      <w:effect w:val="none"/>
      <w:lang w:bidi="ar-SA"/>
    </w:rPr>
  </w:style>
  <w:style w:type="character" w:customStyle="1" w:styleId="11pt0">
    <w:name w:val="Основной текст + 11 pt"/>
    <w:aliases w:val="Полужирный3,Курсив3"/>
    <w:rsid w:val="0095375D"/>
    <w:rPr>
      <w:rFonts w:ascii="Times New Roman" w:hAnsi="Times New Roman" w:cs="Times New Roman" w:hint="default"/>
      <w:b/>
      <w:bCs/>
      <w:i/>
      <w:iCs/>
      <w:strike w:val="0"/>
      <w:dstrike w:val="0"/>
      <w:sz w:val="22"/>
      <w:szCs w:val="22"/>
      <w:u w:val="none"/>
      <w:effect w:val="none"/>
      <w:lang w:bidi="ar-SA"/>
    </w:rPr>
  </w:style>
  <w:style w:type="character" w:customStyle="1" w:styleId="11pt1">
    <w:name w:val="Основной текст + 11 pt1"/>
    <w:rsid w:val="0095375D"/>
    <w:rPr>
      <w:rFonts w:ascii="Times New Roman" w:hAnsi="Times New Roman" w:cs="Times New Roman" w:hint="default"/>
      <w:strike w:val="0"/>
      <w:dstrike w:val="0"/>
      <w:sz w:val="22"/>
      <w:szCs w:val="22"/>
      <w:u w:val="none"/>
      <w:effect w:val="none"/>
      <w:lang w:bidi="ar-SA"/>
    </w:rPr>
  </w:style>
  <w:style w:type="character" w:customStyle="1" w:styleId="381">
    <w:name w:val="Основной текст (3) + 81"/>
    <w:aliases w:val="5 pt3,Не курсив1"/>
    <w:rsid w:val="0095375D"/>
    <w:rPr>
      <w:rFonts w:ascii="Times New Roman" w:hAnsi="Times New Roman" w:cs="Times New Roman" w:hint="default"/>
      <w:b w:val="0"/>
      <w:bCs w:val="0"/>
      <w:i/>
      <w:iCs/>
      <w:strike w:val="0"/>
      <w:dstrike w:val="0"/>
      <w:sz w:val="17"/>
      <w:szCs w:val="17"/>
      <w:u w:val="none"/>
      <w:effect w:val="none"/>
      <w:lang w:bidi="ar-SA"/>
    </w:rPr>
  </w:style>
  <w:style w:type="character" w:customStyle="1" w:styleId="340">
    <w:name w:val="Основной текст (3)4"/>
    <w:rsid w:val="0095375D"/>
    <w:rPr>
      <w:rFonts w:ascii="Times New Roman" w:hAnsi="Times New Roman" w:cs="Times New Roman" w:hint="default"/>
      <w:b w:val="0"/>
      <w:bCs w:val="0"/>
      <w:i w:val="0"/>
      <w:iCs w:val="0"/>
      <w:strike w:val="0"/>
      <w:dstrike w:val="0"/>
      <w:sz w:val="18"/>
      <w:szCs w:val="18"/>
      <w:u w:val="none"/>
      <w:effect w:val="none"/>
      <w:lang w:bidi="ar-SA"/>
    </w:rPr>
  </w:style>
  <w:style w:type="character" w:customStyle="1" w:styleId="9pt1">
    <w:name w:val="Основной текст + 9 pt1"/>
    <w:aliases w:val="Полужирный2,Курсив1"/>
    <w:rsid w:val="0095375D"/>
    <w:rPr>
      <w:rFonts w:ascii="Times New Roman" w:hAnsi="Times New Roman" w:cs="Times New Roman" w:hint="default"/>
      <w:b/>
      <w:bCs/>
      <w:i/>
      <w:iCs/>
      <w:strike w:val="0"/>
      <w:dstrike w:val="0"/>
      <w:sz w:val="18"/>
      <w:szCs w:val="18"/>
      <w:u w:val="none"/>
      <w:effect w:val="none"/>
      <w:lang w:bidi="ar-SA"/>
    </w:rPr>
  </w:style>
  <w:style w:type="paragraph" w:customStyle="1" w:styleId="Style2">
    <w:name w:val="Style2"/>
    <w:basedOn w:val="a2"/>
    <w:rsid w:val="007367C7"/>
    <w:pPr>
      <w:autoSpaceDE w:val="0"/>
      <w:autoSpaceDN w:val="0"/>
      <w:adjustRightInd w:val="0"/>
      <w:spacing w:line="325" w:lineRule="exact"/>
      <w:ind w:firstLine="698"/>
      <w:jc w:val="both"/>
    </w:pPr>
    <w:rPr>
      <w:sz w:val="24"/>
      <w:szCs w:val="24"/>
    </w:rPr>
  </w:style>
  <w:style w:type="character" w:customStyle="1" w:styleId="FontStyle12">
    <w:name w:val="Font Style12"/>
    <w:rsid w:val="007367C7"/>
    <w:rPr>
      <w:rFonts w:ascii="Times New Roman" w:hAnsi="Times New Roman" w:cs="Times New Roman"/>
      <w:sz w:val="26"/>
      <w:szCs w:val="26"/>
    </w:rPr>
  </w:style>
  <w:style w:type="character" w:customStyle="1" w:styleId="1c">
    <w:name w:val="Заголовок №1_"/>
    <w:rsid w:val="00B9470B"/>
    <w:rPr>
      <w:rFonts w:ascii="Times New Roman" w:eastAsia="Times New Roman" w:hAnsi="Times New Roman" w:cs="Times New Roman"/>
      <w:b/>
      <w:bCs/>
      <w:i w:val="0"/>
      <w:iCs w:val="0"/>
      <w:smallCaps w:val="0"/>
      <w:strike w:val="0"/>
      <w:sz w:val="28"/>
      <w:szCs w:val="28"/>
      <w:u w:val="none"/>
    </w:rPr>
  </w:style>
  <w:style w:type="character" w:customStyle="1" w:styleId="1d">
    <w:name w:val="Заголовок №1"/>
    <w:rsid w:val="00B9470B"/>
    <w:rPr>
      <w:rFonts w:ascii="Times New Roman" w:eastAsia="Times New Roman" w:hAnsi="Times New Roman" w:cs="Times New Roman"/>
      <w:b/>
      <w:bCs/>
      <w:i w:val="0"/>
      <w:iCs w:val="0"/>
      <w:smallCaps w:val="0"/>
      <w:strike w:val="0"/>
      <w:color w:val="000000"/>
      <w:spacing w:val="0"/>
      <w:w w:val="100"/>
      <w:position w:val="0"/>
      <w:sz w:val="28"/>
      <w:szCs w:val="28"/>
      <w:u w:val="none"/>
      <w:lang w:val="ru-RU" w:eastAsia="ru-RU" w:bidi="ru-RU"/>
    </w:rPr>
  </w:style>
  <w:style w:type="character" w:customStyle="1" w:styleId="12pt">
    <w:name w:val="Заголовок №1 + Интервал 2 pt"/>
    <w:rsid w:val="00B9470B"/>
    <w:rPr>
      <w:rFonts w:ascii="Times New Roman" w:eastAsia="Times New Roman" w:hAnsi="Times New Roman" w:cs="Times New Roman"/>
      <w:b/>
      <w:bCs/>
      <w:i w:val="0"/>
      <w:iCs w:val="0"/>
      <w:smallCaps w:val="0"/>
      <w:strike w:val="0"/>
      <w:color w:val="000000"/>
      <w:spacing w:val="40"/>
      <w:w w:val="100"/>
      <w:position w:val="0"/>
      <w:sz w:val="28"/>
      <w:szCs w:val="28"/>
      <w:u w:val="none"/>
      <w:lang w:val="ru-RU" w:eastAsia="ru-RU" w:bidi="ru-RU"/>
    </w:rPr>
  </w:style>
  <w:style w:type="character" w:customStyle="1" w:styleId="2a">
    <w:name w:val="Основной текст (2)_"/>
    <w:rsid w:val="00B9470B"/>
    <w:rPr>
      <w:rFonts w:ascii="Times New Roman" w:eastAsia="Times New Roman" w:hAnsi="Times New Roman" w:cs="Times New Roman"/>
      <w:b w:val="0"/>
      <w:bCs w:val="0"/>
      <w:i w:val="0"/>
      <w:iCs w:val="0"/>
      <w:smallCaps w:val="0"/>
      <w:strike w:val="0"/>
      <w:sz w:val="28"/>
      <w:szCs w:val="28"/>
      <w:u w:val="none"/>
    </w:rPr>
  </w:style>
  <w:style w:type="character" w:customStyle="1" w:styleId="2b">
    <w:name w:val="Основной текст (2)"/>
    <w:rsid w:val="00B9470B"/>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style>
  <w:style w:type="character" w:customStyle="1" w:styleId="212pt">
    <w:name w:val="Основной текст (2) + 12 pt;Полужирный"/>
    <w:rsid w:val="00B9470B"/>
    <w:rPr>
      <w:rFonts w:ascii="Times New Roman" w:eastAsia="Times New Roman" w:hAnsi="Times New Roman" w:cs="Times New Roman"/>
      <w:b/>
      <w:bCs/>
      <w:i w:val="0"/>
      <w:iCs w:val="0"/>
      <w:smallCaps w:val="0"/>
      <w:strike w:val="0"/>
      <w:color w:val="000000"/>
      <w:spacing w:val="0"/>
      <w:w w:val="100"/>
      <w:position w:val="0"/>
      <w:sz w:val="24"/>
      <w:szCs w:val="24"/>
      <w:u w:val="none"/>
      <w:lang w:val="ru-RU" w:eastAsia="ru-RU" w:bidi="ru-RU"/>
    </w:rPr>
  </w:style>
  <w:style w:type="character" w:customStyle="1" w:styleId="211pt">
    <w:name w:val="Основной текст (2) + 11 pt;Полужирный"/>
    <w:rsid w:val="00B9470B"/>
    <w:rPr>
      <w:rFonts w:ascii="Times New Roman" w:eastAsia="Times New Roman" w:hAnsi="Times New Roman" w:cs="Times New Roman"/>
      <w:b/>
      <w:bCs/>
      <w:i w:val="0"/>
      <w:iCs w:val="0"/>
      <w:smallCaps w:val="0"/>
      <w:strike w:val="0"/>
      <w:color w:val="000000"/>
      <w:spacing w:val="0"/>
      <w:w w:val="100"/>
      <w:position w:val="0"/>
      <w:sz w:val="22"/>
      <w:szCs w:val="22"/>
      <w:u w:val="none"/>
      <w:lang w:val="ru-RU" w:eastAsia="ru-RU" w:bidi="ru-RU"/>
    </w:rPr>
  </w:style>
  <w:style w:type="character" w:customStyle="1" w:styleId="2115pt">
    <w:name w:val="Основной текст (2) + 11;5 pt;Полужирный"/>
    <w:rsid w:val="00B9470B"/>
    <w:rPr>
      <w:rFonts w:ascii="Times New Roman" w:eastAsia="Times New Roman" w:hAnsi="Times New Roman" w:cs="Times New Roman"/>
      <w:b/>
      <w:bCs/>
      <w:i w:val="0"/>
      <w:iCs w:val="0"/>
      <w:smallCaps w:val="0"/>
      <w:strike w:val="0"/>
      <w:color w:val="000000"/>
      <w:spacing w:val="0"/>
      <w:w w:val="100"/>
      <w:position w:val="0"/>
      <w:sz w:val="23"/>
      <w:szCs w:val="23"/>
      <w:u w:val="none"/>
      <w:lang w:val="ru-RU" w:eastAsia="ru-RU" w:bidi="ru-RU"/>
    </w:rPr>
  </w:style>
  <w:style w:type="character" w:customStyle="1" w:styleId="1e">
    <w:name w:val="Основной текст Знак1"/>
    <w:basedOn w:val="a3"/>
    <w:rsid w:val="007F1FE8"/>
  </w:style>
  <w:style w:type="paragraph" w:customStyle="1" w:styleId="xl185">
    <w:name w:val="xl185"/>
    <w:basedOn w:val="a2"/>
    <w:rsid w:val="002E4CCC"/>
    <w:pPr>
      <w:widowControl/>
      <w:spacing w:before="100" w:beforeAutospacing="1" w:after="100" w:afterAutospacing="1"/>
      <w:jc w:val="right"/>
      <w:textAlignment w:val="center"/>
    </w:pPr>
    <w:rPr>
      <w:sz w:val="22"/>
      <w:szCs w:val="22"/>
    </w:rPr>
  </w:style>
  <w:style w:type="paragraph" w:customStyle="1" w:styleId="xl186">
    <w:name w:val="xl186"/>
    <w:basedOn w:val="a2"/>
    <w:rsid w:val="002E4CCC"/>
    <w:pPr>
      <w:widowControl/>
      <w:pBdr>
        <w:top w:val="single" w:sz="4" w:space="0" w:color="auto"/>
        <w:left w:val="single" w:sz="4" w:space="0" w:color="auto"/>
        <w:bottom w:val="single" w:sz="4" w:space="0" w:color="auto"/>
      </w:pBdr>
      <w:spacing w:before="100" w:beforeAutospacing="1" w:after="100" w:afterAutospacing="1"/>
      <w:jc w:val="center"/>
      <w:textAlignment w:val="center"/>
    </w:pPr>
    <w:rPr>
      <w:sz w:val="22"/>
      <w:szCs w:val="22"/>
    </w:rPr>
  </w:style>
  <w:style w:type="paragraph" w:customStyle="1" w:styleId="xl187">
    <w:name w:val="xl187"/>
    <w:basedOn w:val="a2"/>
    <w:rsid w:val="002E4CCC"/>
    <w:pPr>
      <w:widowControl/>
      <w:pBdr>
        <w:top w:val="single" w:sz="4" w:space="0" w:color="auto"/>
        <w:bottom w:val="single" w:sz="4" w:space="0" w:color="auto"/>
      </w:pBdr>
      <w:spacing w:before="100" w:beforeAutospacing="1" w:after="100" w:afterAutospacing="1"/>
      <w:jc w:val="center"/>
      <w:textAlignment w:val="center"/>
    </w:pPr>
    <w:rPr>
      <w:sz w:val="22"/>
      <w:szCs w:val="22"/>
    </w:rPr>
  </w:style>
  <w:style w:type="paragraph" w:customStyle="1" w:styleId="xl188">
    <w:name w:val="xl188"/>
    <w:basedOn w:val="a2"/>
    <w:rsid w:val="002E4CCC"/>
    <w:pPr>
      <w:widowControl/>
      <w:pBdr>
        <w:top w:val="single" w:sz="4" w:space="0" w:color="auto"/>
        <w:bottom w:val="single" w:sz="4" w:space="0" w:color="auto"/>
        <w:right w:val="single" w:sz="4" w:space="0" w:color="auto"/>
      </w:pBdr>
      <w:spacing w:before="100" w:beforeAutospacing="1" w:after="100" w:afterAutospacing="1"/>
      <w:jc w:val="center"/>
      <w:textAlignment w:val="center"/>
    </w:pPr>
    <w:rPr>
      <w:sz w:val="22"/>
      <w:szCs w:val="22"/>
    </w:rPr>
  </w:style>
  <w:style w:type="paragraph" w:customStyle="1" w:styleId="xl189">
    <w:name w:val="xl189"/>
    <w:basedOn w:val="a2"/>
    <w:rsid w:val="002E4CCC"/>
    <w:pPr>
      <w:widowControl/>
      <w:spacing w:before="100" w:beforeAutospacing="1" w:after="100" w:afterAutospacing="1"/>
      <w:jc w:val="center"/>
    </w:pPr>
    <w:rPr>
      <w:b/>
      <w:bCs/>
      <w:sz w:val="22"/>
      <w:szCs w:val="22"/>
    </w:rPr>
  </w:style>
  <w:style w:type="paragraph" w:customStyle="1" w:styleId="xl190">
    <w:name w:val="xl190"/>
    <w:basedOn w:val="a2"/>
    <w:rsid w:val="002E4CCC"/>
    <w:pPr>
      <w:widowControl/>
      <w:spacing w:before="100" w:beforeAutospacing="1" w:after="100" w:afterAutospacing="1"/>
      <w:jc w:val="center"/>
    </w:pPr>
    <w:rPr>
      <w:b/>
      <w:bCs/>
      <w:sz w:val="24"/>
      <w:szCs w:val="24"/>
    </w:rPr>
  </w:style>
  <w:style w:type="paragraph" w:customStyle="1" w:styleId="TableParagraph">
    <w:name w:val="Table Paragraph"/>
    <w:basedOn w:val="a2"/>
    <w:qFormat/>
    <w:rsid w:val="002E4CCC"/>
    <w:rPr>
      <w:sz w:val="22"/>
      <w:szCs w:val="22"/>
      <w:lang w:val="en-US" w:eastAsia="en-US"/>
    </w:rPr>
  </w:style>
  <w:style w:type="paragraph" w:customStyle="1" w:styleId="affff2">
    <w:name w:val="Знак Знак Знак Знак"/>
    <w:basedOn w:val="a2"/>
    <w:rsid w:val="002E4CCC"/>
    <w:pPr>
      <w:widowControl/>
      <w:spacing w:after="160" w:line="240" w:lineRule="exact"/>
      <w:jc w:val="both"/>
    </w:pPr>
    <w:rPr>
      <w:sz w:val="24"/>
      <w:lang w:val="en-US" w:eastAsia="en-US"/>
    </w:rPr>
  </w:style>
  <w:style w:type="paragraph" w:customStyle="1" w:styleId="320">
    <w:name w:val="Основной текст с отступом 32"/>
    <w:basedOn w:val="a2"/>
    <w:rsid w:val="002E4CCC"/>
    <w:pPr>
      <w:widowControl/>
      <w:suppressAutoHyphens/>
      <w:spacing w:after="120"/>
      <w:ind w:left="283"/>
    </w:pPr>
    <w:rPr>
      <w:sz w:val="16"/>
      <w:szCs w:val="16"/>
      <w:lang w:eastAsia="ar-SA"/>
    </w:rPr>
  </w:style>
  <w:style w:type="paragraph" w:customStyle="1" w:styleId="2c">
    <w:name w:val="Абзац списка2"/>
    <w:basedOn w:val="a2"/>
    <w:rsid w:val="00066D2D"/>
    <w:pPr>
      <w:widowControl/>
      <w:spacing w:after="200" w:line="276" w:lineRule="auto"/>
      <w:ind w:left="720"/>
    </w:pPr>
    <w:rPr>
      <w:rFonts w:ascii="Calibri" w:hAnsi="Calibri"/>
      <w:sz w:val="22"/>
      <w:szCs w:val="22"/>
      <w:lang w:eastAsia="en-US"/>
    </w:rPr>
  </w:style>
  <w:style w:type="character" w:customStyle="1" w:styleId="affff3">
    <w:name w:val="Основной текст_"/>
    <w:link w:val="1f"/>
    <w:rsid w:val="00004696"/>
    <w:rPr>
      <w:sz w:val="22"/>
      <w:szCs w:val="22"/>
      <w:shd w:val="clear" w:color="auto" w:fill="FFFFFF"/>
    </w:rPr>
  </w:style>
  <w:style w:type="character" w:customStyle="1" w:styleId="affff4">
    <w:name w:val="Подпись к таблице_"/>
    <w:link w:val="affff5"/>
    <w:rsid w:val="00004696"/>
    <w:rPr>
      <w:sz w:val="22"/>
      <w:szCs w:val="22"/>
      <w:shd w:val="clear" w:color="auto" w:fill="FFFFFF"/>
    </w:rPr>
  </w:style>
  <w:style w:type="paragraph" w:customStyle="1" w:styleId="1f">
    <w:name w:val="Основной текст1"/>
    <w:basedOn w:val="a2"/>
    <w:link w:val="affff3"/>
    <w:rsid w:val="00004696"/>
    <w:pPr>
      <w:widowControl/>
      <w:shd w:val="clear" w:color="auto" w:fill="FFFFFF"/>
      <w:spacing w:before="240" w:after="240" w:line="274" w:lineRule="exact"/>
      <w:ind w:hanging="1840"/>
      <w:jc w:val="both"/>
    </w:pPr>
    <w:rPr>
      <w:sz w:val="22"/>
      <w:szCs w:val="22"/>
    </w:rPr>
  </w:style>
  <w:style w:type="paragraph" w:customStyle="1" w:styleId="affff5">
    <w:name w:val="Подпись к таблице"/>
    <w:basedOn w:val="a2"/>
    <w:link w:val="affff4"/>
    <w:rsid w:val="00004696"/>
    <w:pPr>
      <w:widowControl/>
      <w:shd w:val="clear" w:color="auto" w:fill="FFFFFF"/>
      <w:spacing w:line="0" w:lineRule="atLeast"/>
    </w:pPr>
    <w:rPr>
      <w:sz w:val="22"/>
      <w:szCs w:val="22"/>
    </w:rPr>
  </w:style>
  <w:style w:type="paragraph" w:customStyle="1" w:styleId="1f0">
    <w:name w:val="нум список 1"/>
    <w:uiPriority w:val="99"/>
    <w:rsid w:val="004615A8"/>
    <w:pPr>
      <w:suppressAutoHyphens/>
      <w:spacing w:before="120" w:after="120" w:line="360" w:lineRule="atLeast"/>
      <w:jc w:val="both"/>
    </w:pPr>
    <w:rPr>
      <w:rFonts w:eastAsia="SimSun" w:cs="Mangal"/>
      <w:color w:val="000000"/>
      <w:kern w:val="1"/>
      <w:sz w:val="24"/>
      <w:lang w:eastAsia="hi-IN" w:bidi="hi-IN"/>
    </w:rPr>
  </w:style>
  <w:style w:type="paragraph" w:customStyle="1" w:styleId="s10">
    <w:name w:val="s_1"/>
    <w:basedOn w:val="a2"/>
    <w:rsid w:val="007E33AA"/>
    <w:pPr>
      <w:widowControl/>
      <w:spacing w:before="100" w:beforeAutospacing="1" w:after="100" w:afterAutospacing="1"/>
    </w:pPr>
    <w:rPr>
      <w:sz w:val="24"/>
      <w:szCs w:val="24"/>
    </w:rPr>
  </w:style>
  <w:style w:type="paragraph" w:styleId="affff6">
    <w:name w:val="Date"/>
    <w:basedOn w:val="a2"/>
    <w:next w:val="a2"/>
    <w:link w:val="affff7"/>
    <w:rsid w:val="00A74341"/>
    <w:pPr>
      <w:widowControl/>
    </w:pPr>
    <w:rPr>
      <w:sz w:val="24"/>
      <w:szCs w:val="24"/>
    </w:rPr>
  </w:style>
  <w:style w:type="character" w:customStyle="1" w:styleId="affff7">
    <w:name w:val="Дата Знак"/>
    <w:link w:val="affff6"/>
    <w:rsid w:val="00A74341"/>
    <w:rPr>
      <w:sz w:val="24"/>
      <w:szCs w:val="24"/>
    </w:rPr>
  </w:style>
  <w:style w:type="paragraph" w:customStyle="1" w:styleId="formattexttopleveltext">
    <w:name w:val="formattext topleveltext"/>
    <w:basedOn w:val="a2"/>
    <w:rsid w:val="00A74341"/>
    <w:pPr>
      <w:widowControl/>
      <w:spacing w:before="100" w:beforeAutospacing="1" w:after="100" w:afterAutospacing="1"/>
    </w:pPr>
    <w:rPr>
      <w:sz w:val="24"/>
      <w:szCs w:val="24"/>
    </w:rPr>
  </w:style>
  <w:style w:type="paragraph" w:customStyle="1" w:styleId="formattexttopleveltextcentertext">
    <w:name w:val="formattext topleveltext centertext"/>
    <w:basedOn w:val="a2"/>
    <w:rsid w:val="00A74341"/>
    <w:pPr>
      <w:widowControl/>
      <w:spacing w:before="100" w:beforeAutospacing="1" w:after="100" w:afterAutospacing="1"/>
    </w:pPr>
    <w:rPr>
      <w:sz w:val="24"/>
      <w:szCs w:val="24"/>
    </w:rPr>
  </w:style>
  <w:style w:type="paragraph" w:customStyle="1" w:styleId="headertexttopleveltextcentertext">
    <w:name w:val="headertext topleveltext centertext"/>
    <w:basedOn w:val="a2"/>
    <w:rsid w:val="00A74341"/>
    <w:pPr>
      <w:widowControl/>
      <w:spacing w:before="100" w:beforeAutospacing="1" w:after="100" w:afterAutospacing="1"/>
    </w:pPr>
    <w:rPr>
      <w:sz w:val="24"/>
      <w:szCs w:val="24"/>
    </w:rPr>
  </w:style>
  <w:style w:type="character" w:customStyle="1" w:styleId="140">
    <w:name w:val="Стиль 14 пт"/>
    <w:rsid w:val="00F92D69"/>
    <w:rPr>
      <w:rFonts w:ascii="Times New Roman" w:hAnsi="Times New Roman" w:cs="Times New Roman" w:hint="default"/>
      <w:sz w:val="28"/>
    </w:rPr>
  </w:style>
  <w:style w:type="paragraph" w:customStyle="1" w:styleId="cef1edeee2edeee9f2e5eaf1f2">
    <w:name w:val="Оceсf1нedоeeвe2нedоeeйe9 тf2еe5кeaсf1тf2"/>
    <w:basedOn w:val="a2"/>
    <w:uiPriority w:val="99"/>
    <w:rsid w:val="007E3383"/>
    <w:pPr>
      <w:widowControl/>
      <w:suppressAutoHyphens/>
      <w:autoSpaceDE w:val="0"/>
      <w:autoSpaceDN w:val="0"/>
      <w:adjustRightInd w:val="0"/>
      <w:spacing w:after="140" w:line="288" w:lineRule="auto"/>
    </w:pPr>
    <w:rPr>
      <w:rFonts w:ascii="Calibri" w:hAnsi="Liberation Serif" w:cs="Calibri"/>
      <w:color w:val="00000A"/>
      <w:kern w:val="1"/>
    </w:rPr>
  </w:style>
  <w:style w:type="paragraph" w:styleId="affff8">
    <w:name w:val="footnote text"/>
    <w:basedOn w:val="a2"/>
    <w:link w:val="affff9"/>
    <w:unhideWhenUsed/>
    <w:rsid w:val="008F7ACF"/>
    <w:pPr>
      <w:widowControl/>
    </w:pPr>
    <w:rPr>
      <w:rFonts w:asciiTheme="minorHAnsi" w:eastAsiaTheme="minorHAnsi" w:hAnsiTheme="minorHAnsi" w:cstheme="minorBidi"/>
      <w:lang w:eastAsia="en-US"/>
    </w:rPr>
  </w:style>
  <w:style w:type="character" w:customStyle="1" w:styleId="affff9">
    <w:name w:val="Текст сноски Знак"/>
    <w:basedOn w:val="a3"/>
    <w:link w:val="affff8"/>
    <w:rsid w:val="008F7ACF"/>
    <w:rPr>
      <w:rFonts w:asciiTheme="minorHAnsi" w:eastAsiaTheme="minorHAnsi" w:hAnsiTheme="minorHAnsi" w:cstheme="minorBidi"/>
      <w:lang w:eastAsia="en-US"/>
    </w:rPr>
  </w:style>
  <w:style w:type="character" w:styleId="affffa">
    <w:name w:val="footnote reference"/>
    <w:basedOn w:val="a3"/>
    <w:unhideWhenUsed/>
    <w:rsid w:val="008F7ACF"/>
    <w:rPr>
      <w:vertAlign w:val="superscript"/>
    </w:rPr>
  </w:style>
  <w:style w:type="paragraph" w:customStyle="1" w:styleId="affffb">
    <w:name w:val="Обычный (без отступа)"/>
    <w:basedOn w:val="a2"/>
    <w:rsid w:val="009D779F"/>
    <w:pPr>
      <w:widowControl/>
      <w:suppressAutoHyphens/>
    </w:pPr>
    <w:rPr>
      <w:sz w:val="28"/>
      <w:lang w:eastAsia="ar-SA"/>
    </w:rPr>
  </w:style>
  <w:style w:type="character" w:customStyle="1" w:styleId="3TimesNewRoman">
    <w:name w:val="Основной текст (3) + Times New Roman"/>
    <w:aliases w:val="Курсив,Интервал -1 pt,Масштаб 70%"/>
    <w:rsid w:val="009D779F"/>
    <w:rPr>
      <w:rFonts w:ascii="Times New Roman" w:hAnsi="Times New Roman" w:cs="Times New Roman"/>
      <w:i/>
      <w:iCs/>
      <w:spacing w:val="-20"/>
      <w:w w:val="70"/>
      <w:sz w:val="25"/>
      <w:szCs w:val="25"/>
      <w:lang w:bidi="ar-SA"/>
    </w:rPr>
  </w:style>
  <w:style w:type="character" w:customStyle="1" w:styleId="330">
    <w:name w:val="Основной текст (3)3"/>
    <w:rsid w:val="009D779F"/>
    <w:rPr>
      <w:rFonts w:ascii="Sylfaen" w:hAnsi="Sylfaen"/>
      <w:spacing w:val="7"/>
      <w:sz w:val="25"/>
      <w:szCs w:val="25"/>
      <w:lang w:bidi="ar-SA"/>
    </w:rPr>
  </w:style>
  <w:style w:type="paragraph" w:customStyle="1" w:styleId="ConsPlusDocList">
    <w:name w:val="ConsPlusDocList"/>
    <w:rsid w:val="009D779F"/>
    <w:pPr>
      <w:autoSpaceDE w:val="0"/>
      <w:autoSpaceDN w:val="0"/>
      <w:adjustRightInd w:val="0"/>
    </w:pPr>
    <w:rPr>
      <w:rFonts w:ascii="Courier New" w:eastAsia="Calibri" w:hAnsi="Courier New" w:cs="Courier New"/>
      <w:lang w:eastAsia="en-US"/>
    </w:rPr>
  </w:style>
  <w:style w:type="paragraph" w:customStyle="1" w:styleId="ConsPlusTitlePage">
    <w:name w:val="ConsPlusTitlePage"/>
    <w:rsid w:val="009D779F"/>
    <w:pPr>
      <w:autoSpaceDE w:val="0"/>
      <w:autoSpaceDN w:val="0"/>
      <w:adjustRightInd w:val="0"/>
    </w:pPr>
    <w:rPr>
      <w:rFonts w:ascii="Tahoma" w:eastAsia="Calibri" w:hAnsi="Tahoma" w:cs="Tahoma"/>
      <w:lang w:eastAsia="en-US"/>
    </w:rPr>
  </w:style>
  <w:style w:type="paragraph" w:customStyle="1" w:styleId="ConsPlusJurTerm">
    <w:name w:val="ConsPlusJurTerm"/>
    <w:rsid w:val="009D779F"/>
    <w:pPr>
      <w:autoSpaceDE w:val="0"/>
      <w:autoSpaceDN w:val="0"/>
      <w:adjustRightInd w:val="0"/>
    </w:pPr>
    <w:rPr>
      <w:rFonts w:ascii="Tahoma" w:eastAsia="Calibri" w:hAnsi="Tahoma" w:cs="Tahoma"/>
      <w:sz w:val="26"/>
      <w:szCs w:val="26"/>
      <w:lang w:eastAsia="en-US"/>
    </w:rPr>
  </w:style>
  <w:style w:type="paragraph" w:customStyle="1" w:styleId="Char">
    <w:name w:val="Char"/>
    <w:basedOn w:val="a2"/>
    <w:uiPriority w:val="99"/>
    <w:rsid w:val="009D779F"/>
    <w:pPr>
      <w:widowControl/>
      <w:spacing w:after="160" w:line="240" w:lineRule="exact"/>
    </w:pPr>
    <w:rPr>
      <w:rFonts w:ascii="Arial" w:hAnsi="Arial" w:cs="Arial"/>
      <w:lang w:val="fr-FR" w:eastAsia="en-US"/>
    </w:rPr>
  </w:style>
  <w:style w:type="paragraph" w:styleId="affffc">
    <w:name w:val="Document Map"/>
    <w:basedOn w:val="a2"/>
    <w:link w:val="affffd"/>
    <w:uiPriority w:val="99"/>
    <w:rsid w:val="009D779F"/>
    <w:pPr>
      <w:widowControl/>
      <w:shd w:val="clear" w:color="auto" w:fill="000080"/>
      <w:spacing w:after="200" w:line="276" w:lineRule="auto"/>
    </w:pPr>
    <w:rPr>
      <w:rFonts w:ascii="Tahoma" w:eastAsia="Calibri" w:hAnsi="Tahoma"/>
      <w:lang w:eastAsia="en-US"/>
    </w:rPr>
  </w:style>
  <w:style w:type="character" w:customStyle="1" w:styleId="affffd">
    <w:name w:val="Схема документа Знак"/>
    <w:basedOn w:val="a3"/>
    <w:link w:val="affffc"/>
    <w:uiPriority w:val="99"/>
    <w:rsid w:val="009D779F"/>
    <w:rPr>
      <w:rFonts w:ascii="Tahoma" w:eastAsia="Calibri" w:hAnsi="Tahoma"/>
      <w:shd w:val="clear" w:color="auto" w:fill="000080"/>
      <w:lang w:eastAsia="en-US"/>
    </w:rPr>
  </w:style>
  <w:style w:type="character" w:customStyle="1" w:styleId="affffe">
    <w:name w:val="Основной текст + Курсив"/>
    <w:basedOn w:val="affff3"/>
    <w:rsid w:val="00A21831"/>
    <w:rPr>
      <w:i/>
      <w:iCs/>
      <w:sz w:val="25"/>
      <w:szCs w:val="25"/>
      <w:shd w:val="clear" w:color="auto" w:fill="FFFFFF"/>
    </w:rPr>
  </w:style>
  <w:style w:type="character" w:customStyle="1" w:styleId="83">
    <w:name w:val="Основной текст (8) + Не курсив"/>
    <w:basedOn w:val="a3"/>
    <w:rsid w:val="00A21831"/>
    <w:rPr>
      <w:rFonts w:ascii="Times New Roman" w:eastAsia="Times New Roman" w:hAnsi="Times New Roman" w:cs="Times New Roman"/>
      <w:b w:val="0"/>
      <w:bCs w:val="0"/>
      <w:i/>
      <w:iCs/>
      <w:smallCaps w:val="0"/>
      <w:strike w:val="0"/>
      <w:spacing w:val="0"/>
      <w:sz w:val="25"/>
      <w:szCs w:val="25"/>
    </w:rPr>
  </w:style>
  <w:style w:type="character" w:customStyle="1" w:styleId="9125pt">
    <w:name w:val="Основной текст (9) + 12;5 pt;Не курсив"/>
    <w:basedOn w:val="a3"/>
    <w:rsid w:val="00A21831"/>
    <w:rPr>
      <w:i/>
      <w:iCs/>
      <w:sz w:val="25"/>
      <w:szCs w:val="25"/>
      <w:shd w:val="clear" w:color="auto" w:fill="FFFFFF"/>
    </w:rPr>
  </w:style>
  <w:style w:type="character" w:customStyle="1" w:styleId="1pt">
    <w:name w:val="Основной текст + Интервал 1 pt"/>
    <w:basedOn w:val="affff3"/>
    <w:rsid w:val="00A21831"/>
    <w:rPr>
      <w:spacing w:val="20"/>
      <w:sz w:val="25"/>
      <w:szCs w:val="25"/>
      <w:shd w:val="clear" w:color="auto" w:fill="FFFFFF"/>
    </w:rPr>
  </w:style>
  <w:style w:type="character" w:customStyle="1" w:styleId="120">
    <w:name w:val="Заголовок №1 (2)_"/>
    <w:basedOn w:val="a3"/>
    <w:link w:val="121"/>
    <w:rsid w:val="00A21831"/>
    <w:rPr>
      <w:sz w:val="25"/>
      <w:szCs w:val="25"/>
      <w:shd w:val="clear" w:color="auto" w:fill="FFFFFF"/>
    </w:rPr>
  </w:style>
  <w:style w:type="character" w:customStyle="1" w:styleId="afffff">
    <w:name w:val="Основной текст + Полужирный"/>
    <w:basedOn w:val="affff3"/>
    <w:rsid w:val="00A21831"/>
    <w:rPr>
      <w:b/>
      <w:bCs/>
      <w:sz w:val="25"/>
      <w:szCs w:val="25"/>
      <w:shd w:val="clear" w:color="auto" w:fill="FFFFFF"/>
    </w:rPr>
  </w:style>
  <w:style w:type="character" w:customStyle="1" w:styleId="115pt">
    <w:name w:val="Основной текст + 11;5 pt"/>
    <w:basedOn w:val="affff3"/>
    <w:rsid w:val="00A21831"/>
    <w:rPr>
      <w:sz w:val="23"/>
      <w:szCs w:val="23"/>
      <w:shd w:val="clear" w:color="auto" w:fill="FFFFFF"/>
    </w:rPr>
  </w:style>
  <w:style w:type="character" w:customStyle="1" w:styleId="3a">
    <w:name w:val="Основной текст (3) + Не полужирный"/>
    <w:basedOn w:val="a3"/>
    <w:rsid w:val="00A21831"/>
    <w:rPr>
      <w:rFonts w:ascii="Times New Roman" w:eastAsia="Times New Roman" w:hAnsi="Times New Roman" w:cs="Times New Roman"/>
      <w:b/>
      <w:bCs/>
      <w:i w:val="0"/>
      <w:iCs w:val="0"/>
      <w:smallCaps w:val="0"/>
      <w:strike w:val="0"/>
      <w:spacing w:val="0"/>
      <w:sz w:val="25"/>
      <w:szCs w:val="25"/>
    </w:rPr>
  </w:style>
  <w:style w:type="character" w:customStyle="1" w:styleId="110">
    <w:name w:val="Основной текст (11)_"/>
    <w:basedOn w:val="a3"/>
    <w:link w:val="111"/>
    <w:rsid w:val="00A21831"/>
    <w:rPr>
      <w:sz w:val="23"/>
      <w:szCs w:val="23"/>
      <w:shd w:val="clear" w:color="auto" w:fill="FFFFFF"/>
    </w:rPr>
  </w:style>
  <w:style w:type="character" w:customStyle="1" w:styleId="85pt">
    <w:name w:val="Основной текст + 8;5 pt"/>
    <w:basedOn w:val="affff3"/>
    <w:rsid w:val="00A21831"/>
    <w:rPr>
      <w:sz w:val="17"/>
      <w:szCs w:val="17"/>
      <w:shd w:val="clear" w:color="auto" w:fill="FFFFFF"/>
    </w:rPr>
  </w:style>
  <w:style w:type="paragraph" w:customStyle="1" w:styleId="121">
    <w:name w:val="Заголовок №1 (2)"/>
    <w:basedOn w:val="a2"/>
    <w:link w:val="120"/>
    <w:rsid w:val="00A21831"/>
    <w:pPr>
      <w:widowControl/>
      <w:shd w:val="clear" w:color="auto" w:fill="FFFFFF"/>
      <w:spacing w:line="295" w:lineRule="exact"/>
      <w:jc w:val="right"/>
      <w:outlineLvl w:val="0"/>
    </w:pPr>
    <w:rPr>
      <w:sz w:val="25"/>
      <w:szCs w:val="25"/>
    </w:rPr>
  </w:style>
  <w:style w:type="paragraph" w:customStyle="1" w:styleId="111">
    <w:name w:val="Основной текст (11)"/>
    <w:basedOn w:val="a2"/>
    <w:link w:val="110"/>
    <w:rsid w:val="00A21831"/>
    <w:pPr>
      <w:widowControl/>
      <w:shd w:val="clear" w:color="auto" w:fill="FFFFFF"/>
      <w:spacing w:line="0" w:lineRule="atLeast"/>
    </w:pPr>
    <w:rPr>
      <w:sz w:val="23"/>
      <w:szCs w:val="23"/>
    </w:rPr>
  </w:style>
  <w:style w:type="paragraph" w:customStyle="1" w:styleId="consplusnormal1">
    <w:name w:val="consplusnormal"/>
    <w:basedOn w:val="a2"/>
    <w:rsid w:val="00056F2C"/>
    <w:pPr>
      <w:widowControl/>
      <w:spacing w:before="100" w:beforeAutospacing="1" w:after="100" w:afterAutospacing="1"/>
    </w:pPr>
    <w:rPr>
      <w:sz w:val="24"/>
      <w:szCs w:val="24"/>
    </w:rPr>
  </w:style>
  <w:style w:type="character" w:customStyle="1" w:styleId="1f1">
    <w:name w:val="Основной шрифт абзаца1"/>
    <w:rsid w:val="00D11115"/>
  </w:style>
  <w:style w:type="character" w:customStyle="1" w:styleId="Heading3Char">
    <w:name w:val="Heading 3 Char"/>
    <w:rsid w:val="00D11115"/>
    <w:rPr>
      <w:rFonts w:ascii="Cambria" w:hAnsi="Cambria"/>
      <w:b/>
      <w:color w:val="00000A"/>
      <w:sz w:val="26"/>
    </w:rPr>
  </w:style>
  <w:style w:type="character" w:customStyle="1" w:styleId="Heading4Char">
    <w:name w:val="Heading 4 Char"/>
    <w:rsid w:val="00D11115"/>
    <w:rPr>
      <w:rFonts w:ascii="Times New Roman" w:hAnsi="Times New Roman"/>
      <w:b/>
      <w:sz w:val="24"/>
    </w:rPr>
  </w:style>
  <w:style w:type="character" w:customStyle="1" w:styleId="ListLabel1">
    <w:name w:val="ListLabel 1"/>
    <w:rsid w:val="00D11115"/>
  </w:style>
  <w:style w:type="character" w:customStyle="1" w:styleId="BodyTextChar">
    <w:name w:val="Body Text Char"/>
    <w:rsid w:val="00D11115"/>
    <w:rPr>
      <w:color w:val="00000A"/>
    </w:rPr>
  </w:style>
  <w:style w:type="character" w:customStyle="1" w:styleId="TitleChar">
    <w:name w:val="Title Char"/>
    <w:rsid w:val="00D11115"/>
    <w:rPr>
      <w:rFonts w:ascii="Cambria" w:hAnsi="Cambria"/>
      <w:b/>
      <w:color w:val="00000A"/>
      <w:kern w:val="1"/>
      <w:sz w:val="32"/>
    </w:rPr>
  </w:style>
  <w:style w:type="character" w:customStyle="1" w:styleId="BalloonTextChar">
    <w:name w:val="Balloon Text Char"/>
    <w:rsid w:val="00D11115"/>
    <w:rPr>
      <w:rFonts w:ascii="Times New Roman" w:hAnsi="Times New Roman"/>
      <w:color w:val="00000A"/>
      <w:sz w:val="2"/>
    </w:rPr>
  </w:style>
  <w:style w:type="character" w:customStyle="1" w:styleId="ListLabel2">
    <w:name w:val="ListLabel 2"/>
    <w:rsid w:val="00D11115"/>
    <w:rPr>
      <w:rFonts w:cs="Times New Roman"/>
    </w:rPr>
  </w:style>
  <w:style w:type="paragraph" w:styleId="afffff0">
    <w:name w:val="List"/>
    <w:basedOn w:val="af"/>
    <w:rsid w:val="00D11115"/>
    <w:pPr>
      <w:widowControl/>
      <w:spacing w:after="140" w:line="288" w:lineRule="auto"/>
    </w:pPr>
    <w:rPr>
      <w:rFonts w:ascii="Calibri" w:eastAsia="Calibri" w:hAnsi="Calibri" w:cs="Mangal"/>
      <w:color w:val="00000A"/>
      <w:kern w:val="0"/>
      <w:sz w:val="20"/>
      <w:szCs w:val="20"/>
      <w:lang w:eastAsia="ar-SA"/>
    </w:rPr>
  </w:style>
  <w:style w:type="paragraph" w:customStyle="1" w:styleId="1f2">
    <w:name w:val="Название1"/>
    <w:basedOn w:val="a2"/>
    <w:rsid w:val="00D11115"/>
    <w:pPr>
      <w:widowControl/>
      <w:suppressLineNumbers/>
      <w:suppressAutoHyphens/>
      <w:spacing w:before="120" w:after="120" w:line="276" w:lineRule="auto"/>
    </w:pPr>
    <w:rPr>
      <w:rFonts w:ascii="Calibri" w:eastAsia="Calibri" w:hAnsi="Calibri" w:cs="Mangal"/>
      <w:i/>
      <w:iCs/>
      <w:color w:val="00000A"/>
      <w:sz w:val="24"/>
      <w:szCs w:val="24"/>
      <w:lang w:eastAsia="ar-SA"/>
    </w:rPr>
  </w:style>
  <w:style w:type="paragraph" w:customStyle="1" w:styleId="1f3">
    <w:name w:val="Указатель1"/>
    <w:basedOn w:val="a2"/>
    <w:rsid w:val="00D11115"/>
    <w:pPr>
      <w:widowControl/>
      <w:suppressLineNumbers/>
      <w:suppressAutoHyphens/>
      <w:spacing w:after="200" w:line="276" w:lineRule="auto"/>
    </w:pPr>
    <w:rPr>
      <w:rFonts w:ascii="Calibri" w:eastAsia="Calibri" w:hAnsi="Calibri" w:cs="Mangal"/>
      <w:color w:val="00000A"/>
      <w:sz w:val="22"/>
      <w:szCs w:val="22"/>
      <w:lang w:eastAsia="ar-SA"/>
    </w:rPr>
  </w:style>
  <w:style w:type="paragraph" w:styleId="afffff1">
    <w:name w:val="Subtitle"/>
    <w:basedOn w:val="aff2"/>
    <w:next w:val="af"/>
    <w:link w:val="afffff2"/>
    <w:qFormat/>
    <w:rsid w:val="00D11115"/>
    <w:pPr>
      <w:keepNext/>
      <w:suppressAutoHyphens/>
      <w:spacing w:before="240" w:after="120" w:line="276" w:lineRule="auto"/>
    </w:pPr>
    <w:rPr>
      <w:rFonts w:ascii="Liberation Sans" w:eastAsia="Microsoft YaHei" w:hAnsi="Liberation Sans" w:cs="Mangal"/>
      <w:i/>
      <w:iCs/>
      <w:color w:val="00000A"/>
      <w:sz w:val="28"/>
      <w:szCs w:val="28"/>
      <w:lang w:eastAsia="ar-SA"/>
    </w:rPr>
  </w:style>
  <w:style w:type="character" w:customStyle="1" w:styleId="afffff2">
    <w:name w:val="Подзаголовок Знак"/>
    <w:basedOn w:val="a3"/>
    <w:link w:val="afffff1"/>
    <w:rsid w:val="00D11115"/>
    <w:rPr>
      <w:rFonts w:ascii="Liberation Sans" w:eastAsia="Microsoft YaHei" w:hAnsi="Liberation Sans" w:cs="Mangal"/>
      <w:i/>
      <w:iCs/>
      <w:color w:val="00000A"/>
      <w:sz w:val="28"/>
      <w:szCs w:val="28"/>
      <w:lang w:eastAsia="ar-SA"/>
    </w:rPr>
  </w:style>
  <w:style w:type="paragraph" w:customStyle="1" w:styleId="112">
    <w:name w:val="Указатель 11"/>
    <w:basedOn w:val="a2"/>
    <w:rsid w:val="00D11115"/>
    <w:pPr>
      <w:widowControl/>
      <w:suppressAutoHyphens/>
      <w:spacing w:after="200" w:line="276" w:lineRule="auto"/>
      <w:ind w:left="220" w:hanging="220"/>
    </w:pPr>
    <w:rPr>
      <w:rFonts w:ascii="Calibri" w:eastAsia="Calibri" w:hAnsi="Calibri" w:cs="Calibri"/>
      <w:color w:val="00000A"/>
      <w:sz w:val="22"/>
      <w:szCs w:val="22"/>
      <w:lang w:eastAsia="ar-SA"/>
    </w:rPr>
  </w:style>
  <w:style w:type="paragraph" w:customStyle="1" w:styleId="2d">
    <w:name w:val="Указатель2"/>
    <w:basedOn w:val="a2"/>
    <w:rsid w:val="00D11115"/>
    <w:pPr>
      <w:widowControl/>
      <w:suppressLineNumbers/>
      <w:suppressAutoHyphens/>
      <w:spacing w:after="200" w:line="276" w:lineRule="auto"/>
    </w:pPr>
    <w:rPr>
      <w:rFonts w:ascii="Calibri" w:eastAsia="Calibri" w:hAnsi="Calibri" w:cs="Mangal"/>
      <w:color w:val="00000A"/>
      <w:sz w:val="22"/>
      <w:szCs w:val="22"/>
      <w:lang w:eastAsia="ar-SA"/>
    </w:rPr>
  </w:style>
  <w:style w:type="paragraph" w:customStyle="1" w:styleId="ConsPlusTextList">
    <w:name w:val="ConsPlusTextList"/>
    <w:rsid w:val="00D11115"/>
    <w:pPr>
      <w:widowControl w:val="0"/>
      <w:suppressAutoHyphens/>
    </w:pPr>
    <w:rPr>
      <w:rFonts w:ascii="Arial" w:hAnsi="Arial" w:cs="Arial"/>
      <w:color w:val="00000A"/>
      <w:sz w:val="22"/>
      <w:lang w:eastAsia="ar-SA"/>
    </w:rPr>
  </w:style>
  <w:style w:type="paragraph" w:customStyle="1" w:styleId="afffff3">
    <w:name w:val="Содержимое врезки"/>
    <w:basedOn w:val="a2"/>
    <w:uiPriority w:val="99"/>
    <w:rsid w:val="00D11115"/>
    <w:pPr>
      <w:widowControl/>
      <w:suppressAutoHyphens/>
      <w:spacing w:after="200" w:line="276" w:lineRule="auto"/>
    </w:pPr>
    <w:rPr>
      <w:rFonts w:ascii="Calibri" w:eastAsia="Calibri" w:hAnsi="Calibri" w:cs="Calibri"/>
      <w:color w:val="00000A"/>
      <w:sz w:val="22"/>
      <w:szCs w:val="22"/>
      <w:lang w:eastAsia="ar-SA"/>
    </w:rPr>
  </w:style>
  <w:style w:type="paragraph" w:customStyle="1" w:styleId="1f4">
    <w:name w:val="Текст выноски1"/>
    <w:basedOn w:val="a2"/>
    <w:rsid w:val="00D11115"/>
    <w:pPr>
      <w:widowControl/>
      <w:suppressAutoHyphens/>
      <w:spacing w:line="100" w:lineRule="atLeast"/>
    </w:pPr>
    <w:rPr>
      <w:rFonts w:eastAsia="Calibri"/>
      <w:color w:val="00000A"/>
      <w:sz w:val="2"/>
      <w:lang w:eastAsia="ar-SA"/>
    </w:rPr>
  </w:style>
  <w:style w:type="paragraph" w:customStyle="1" w:styleId="afffff4">
    <w:name w:val="Содержимое таблицы"/>
    <w:basedOn w:val="a2"/>
    <w:rsid w:val="00D11115"/>
    <w:pPr>
      <w:widowControl/>
      <w:suppressAutoHyphens/>
    </w:pPr>
    <w:rPr>
      <w:rFonts w:eastAsia="SimSun"/>
      <w:color w:val="000000"/>
      <w:kern w:val="1"/>
      <w:sz w:val="28"/>
      <w:lang w:eastAsia="zh-CN" w:bidi="hi-IN"/>
    </w:rPr>
  </w:style>
  <w:style w:type="paragraph" w:customStyle="1" w:styleId="afffff5">
    <w:name w:val="Заголовок таблицы"/>
    <w:basedOn w:val="afffff4"/>
    <w:rsid w:val="00D11115"/>
    <w:pPr>
      <w:jc w:val="center"/>
    </w:pPr>
    <w:rPr>
      <w:b/>
    </w:rPr>
  </w:style>
  <w:style w:type="character" w:customStyle="1" w:styleId="1f5">
    <w:name w:val="Нижний колонтитул Знак1"/>
    <w:uiPriority w:val="99"/>
    <w:locked/>
    <w:rsid w:val="00D11115"/>
    <w:rPr>
      <w:rFonts w:ascii="Calibri" w:eastAsia="Calibri" w:hAnsi="Calibri"/>
      <w:color w:val="00000A"/>
      <w:lang w:eastAsia="en-US"/>
    </w:rPr>
  </w:style>
  <w:style w:type="paragraph" w:customStyle="1" w:styleId="voice">
    <w:name w:val="voice"/>
    <w:basedOn w:val="a2"/>
    <w:rsid w:val="00384D7A"/>
    <w:pPr>
      <w:widowControl/>
      <w:spacing w:before="100" w:beforeAutospacing="1" w:after="100" w:afterAutospacing="1"/>
    </w:pPr>
    <w:rPr>
      <w:sz w:val="24"/>
      <w:szCs w:val="24"/>
    </w:rPr>
  </w:style>
  <w:style w:type="character" w:customStyle="1" w:styleId="70">
    <w:name w:val="Заголовок 7 Знак"/>
    <w:basedOn w:val="a3"/>
    <w:link w:val="7"/>
    <w:rsid w:val="00E466DA"/>
    <w:rPr>
      <w:rFonts w:ascii="Arial" w:hAnsi="Arial"/>
      <w:sz w:val="24"/>
    </w:rPr>
  </w:style>
  <w:style w:type="character" w:customStyle="1" w:styleId="90">
    <w:name w:val="Заголовок 9 Знак"/>
    <w:basedOn w:val="a3"/>
    <w:link w:val="9"/>
    <w:rsid w:val="00E466DA"/>
    <w:rPr>
      <w:sz w:val="24"/>
    </w:rPr>
  </w:style>
  <w:style w:type="paragraph" w:styleId="afffff6">
    <w:name w:val="Signature"/>
    <w:basedOn w:val="a2"/>
    <w:next w:val="a2"/>
    <w:link w:val="afffff7"/>
    <w:rsid w:val="00E466DA"/>
    <w:pPr>
      <w:widowControl/>
      <w:tabs>
        <w:tab w:val="left" w:pos="6237"/>
      </w:tabs>
      <w:spacing w:before="600"/>
      <w:ind w:left="1276"/>
    </w:pPr>
    <w:rPr>
      <w:sz w:val="24"/>
    </w:rPr>
  </w:style>
  <w:style w:type="character" w:customStyle="1" w:styleId="afffff7">
    <w:name w:val="Подпись Знак"/>
    <w:basedOn w:val="a3"/>
    <w:link w:val="afffff6"/>
    <w:rsid w:val="00E466DA"/>
    <w:rPr>
      <w:sz w:val="24"/>
    </w:rPr>
  </w:style>
  <w:style w:type="paragraph" w:styleId="afffff8">
    <w:name w:val="table of figures"/>
    <w:basedOn w:val="a2"/>
    <w:next w:val="a2"/>
    <w:rsid w:val="00E466DA"/>
    <w:pPr>
      <w:widowControl/>
      <w:ind w:left="480" w:hanging="480"/>
    </w:pPr>
    <w:rPr>
      <w:sz w:val="24"/>
    </w:rPr>
  </w:style>
  <w:style w:type="paragraph" w:customStyle="1" w:styleId="3b">
    <w:name w:val="Стиль3"/>
    <w:basedOn w:val="a2"/>
    <w:rsid w:val="00E466DA"/>
    <w:pPr>
      <w:widowControl/>
      <w:tabs>
        <w:tab w:val="num" w:pos="630"/>
      </w:tabs>
      <w:ind w:left="630" w:hanging="630"/>
      <w:jc w:val="both"/>
    </w:pPr>
    <w:rPr>
      <w:sz w:val="24"/>
    </w:rPr>
  </w:style>
  <w:style w:type="paragraph" w:customStyle="1" w:styleId="113">
    <w:name w:val="Стиль11"/>
    <w:basedOn w:val="a2"/>
    <w:rsid w:val="00E466DA"/>
    <w:pPr>
      <w:widowControl/>
      <w:spacing w:before="120"/>
      <w:jc w:val="both"/>
      <w:outlineLvl w:val="0"/>
    </w:pPr>
    <w:rPr>
      <w:sz w:val="24"/>
    </w:rPr>
  </w:style>
  <w:style w:type="paragraph" w:customStyle="1" w:styleId="611">
    <w:name w:val="Заголовок 6_1"/>
    <w:basedOn w:val="a2"/>
    <w:rsid w:val="00E466DA"/>
    <w:pPr>
      <w:keepNext/>
      <w:widowControl/>
      <w:spacing w:before="240"/>
      <w:ind w:left="1134" w:hanging="567"/>
    </w:pPr>
    <w:rPr>
      <w:b/>
      <w:sz w:val="24"/>
      <w:szCs w:val="24"/>
    </w:rPr>
  </w:style>
  <w:style w:type="paragraph" w:customStyle="1" w:styleId="2e">
    <w:name w:val="отступ 2"/>
    <w:basedOn w:val="af1"/>
    <w:rsid w:val="00E466DA"/>
    <w:pPr>
      <w:widowControl/>
      <w:spacing w:before="120" w:after="0"/>
      <w:ind w:left="567" w:firstLine="284"/>
      <w:jc w:val="both"/>
    </w:pPr>
    <w:rPr>
      <w:sz w:val="24"/>
    </w:rPr>
  </w:style>
  <w:style w:type="paragraph" w:customStyle="1" w:styleId="211">
    <w:name w:val="Стиль21"/>
    <w:basedOn w:val="25"/>
    <w:rsid w:val="00E466DA"/>
    <w:pPr>
      <w:tabs>
        <w:tab w:val="clear" w:pos="1492"/>
      </w:tabs>
      <w:spacing w:before="240"/>
      <w:ind w:left="0" w:firstLine="0"/>
    </w:pPr>
  </w:style>
  <w:style w:type="character" w:customStyle="1" w:styleId="normaltextrun">
    <w:name w:val="normaltextrun"/>
    <w:basedOn w:val="a3"/>
    <w:rsid w:val="00E466DA"/>
  </w:style>
  <w:style w:type="character" w:customStyle="1" w:styleId="eop">
    <w:name w:val="eop"/>
    <w:basedOn w:val="a3"/>
    <w:rsid w:val="00E466DA"/>
  </w:style>
  <w:style w:type="paragraph" w:customStyle="1" w:styleId="xl191">
    <w:name w:val="xl191"/>
    <w:basedOn w:val="a2"/>
    <w:rsid w:val="00E466DA"/>
    <w:pPr>
      <w:widowControl/>
      <w:pBdr>
        <w:top w:val="single" w:sz="4" w:space="0" w:color="auto"/>
        <w:left w:val="single" w:sz="4" w:space="0" w:color="auto"/>
        <w:bottom w:val="single" w:sz="4" w:space="0" w:color="auto"/>
        <w:right w:val="single" w:sz="4" w:space="0" w:color="auto"/>
      </w:pBdr>
      <w:spacing w:before="100" w:beforeAutospacing="1" w:after="100" w:afterAutospacing="1"/>
      <w:jc w:val="right"/>
    </w:pPr>
    <w:rPr>
      <w:b/>
      <w:bCs/>
      <w:sz w:val="24"/>
      <w:szCs w:val="24"/>
    </w:rPr>
  </w:style>
  <w:style w:type="paragraph" w:customStyle="1" w:styleId="xl192">
    <w:name w:val="xl192"/>
    <w:basedOn w:val="a2"/>
    <w:rsid w:val="00E466DA"/>
    <w:pPr>
      <w:widowControl/>
      <w:pBdr>
        <w:top w:val="single" w:sz="4" w:space="0" w:color="auto"/>
        <w:left w:val="single" w:sz="4" w:space="0" w:color="auto"/>
        <w:bottom w:val="single" w:sz="4" w:space="0" w:color="auto"/>
        <w:right w:val="single" w:sz="4" w:space="0" w:color="auto"/>
      </w:pBdr>
      <w:spacing w:before="100" w:beforeAutospacing="1" w:after="100" w:afterAutospacing="1"/>
      <w:jc w:val="right"/>
    </w:pPr>
    <w:rPr>
      <w:sz w:val="24"/>
      <w:szCs w:val="24"/>
    </w:rPr>
  </w:style>
  <w:style w:type="paragraph" w:customStyle="1" w:styleId="xl193">
    <w:name w:val="xl193"/>
    <w:basedOn w:val="a2"/>
    <w:rsid w:val="00E466DA"/>
    <w:pPr>
      <w:widowControl/>
      <w:pBdr>
        <w:top w:val="single" w:sz="4" w:space="0" w:color="auto"/>
        <w:left w:val="single" w:sz="4" w:space="0" w:color="auto"/>
        <w:bottom w:val="single" w:sz="4" w:space="0" w:color="auto"/>
        <w:right w:val="single" w:sz="4" w:space="0" w:color="auto"/>
      </w:pBdr>
      <w:spacing w:before="100" w:beforeAutospacing="1" w:after="100" w:afterAutospacing="1"/>
    </w:pPr>
    <w:rPr>
      <w:b/>
      <w:bCs/>
      <w:sz w:val="18"/>
      <w:szCs w:val="18"/>
    </w:rPr>
  </w:style>
  <w:style w:type="paragraph" w:customStyle="1" w:styleId="xl194">
    <w:name w:val="xl194"/>
    <w:basedOn w:val="a2"/>
    <w:rsid w:val="00E466DA"/>
    <w:pPr>
      <w:widowControl/>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pPr>
    <w:rPr>
      <w:b/>
      <w:bCs/>
      <w:sz w:val="18"/>
      <w:szCs w:val="18"/>
    </w:rPr>
  </w:style>
  <w:style w:type="paragraph" w:customStyle="1" w:styleId="xl195">
    <w:name w:val="xl195"/>
    <w:basedOn w:val="a2"/>
    <w:rsid w:val="00E466DA"/>
    <w:pPr>
      <w:widowControl/>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pPr>
    <w:rPr>
      <w:b/>
      <w:bCs/>
      <w:sz w:val="24"/>
      <w:szCs w:val="24"/>
    </w:rPr>
  </w:style>
  <w:style w:type="paragraph" w:customStyle="1" w:styleId="xl196">
    <w:name w:val="xl196"/>
    <w:basedOn w:val="a2"/>
    <w:rsid w:val="00E466DA"/>
    <w:pPr>
      <w:widowControl/>
      <w:pBdr>
        <w:top w:val="single" w:sz="4" w:space="0" w:color="auto"/>
        <w:left w:val="single" w:sz="4" w:space="0" w:color="auto"/>
        <w:bottom w:val="single" w:sz="4" w:space="0" w:color="auto"/>
        <w:right w:val="single" w:sz="4" w:space="0" w:color="auto"/>
      </w:pBdr>
      <w:spacing w:before="100" w:beforeAutospacing="1" w:after="100" w:afterAutospacing="1"/>
    </w:pPr>
    <w:rPr>
      <w:b/>
      <w:bCs/>
      <w:i/>
      <w:iCs/>
      <w:sz w:val="24"/>
      <w:szCs w:val="24"/>
    </w:rPr>
  </w:style>
  <w:style w:type="paragraph" w:customStyle="1" w:styleId="xl197">
    <w:name w:val="xl197"/>
    <w:basedOn w:val="a2"/>
    <w:rsid w:val="00E466DA"/>
    <w:pPr>
      <w:widowControl/>
      <w:spacing w:before="100" w:beforeAutospacing="1" w:after="100" w:afterAutospacing="1"/>
      <w:jc w:val="right"/>
      <w:textAlignment w:val="center"/>
    </w:pPr>
    <w:rPr>
      <w:sz w:val="22"/>
      <w:szCs w:val="22"/>
    </w:rPr>
  </w:style>
  <w:style w:type="paragraph" w:customStyle="1" w:styleId="xl198">
    <w:name w:val="xl198"/>
    <w:basedOn w:val="a2"/>
    <w:rsid w:val="00E466DA"/>
    <w:pPr>
      <w:widowControl/>
      <w:pBdr>
        <w:top w:val="single" w:sz="4" w:space="0" w:color="auto"/>
        <w:left w:val="single" w:sz="4" w:space="0" w:color="auto"/>
        <w:bottom w:val="single" w:sz="4" w:space="0" w:color="auto"/>
      </w:pBdr>
      <w:spacing w:before="100" w:beforeAutospacing="1" w:after="100" w:afterAutospacing="1"/>
      <w:jc w:val="center"/>
      <w:textAlignment w:val="center"/>
    </w:pPr>
    <w:rPr>
      <w:sz w:val="22"/>
      <w:szCs w:val="22"/>
    </w:rPr>
  </w:style>
  <w:style w:type="paragraph" w:customStyle="1" w:styleId="xl199">
    <w:name w:val="xl199"/>
    <w:basedOn w:val="a2"/>
    <w:rsid w:val="00E466DA"/>
    <w:pPr>
      <w:widowControl/>
      <w:pBdr>
        <w:top w:val="single" w:sz="4" w:space="0" w:color="auto"/>
        <w:bottom w:val="single" w:sz="4" w:space="0" w:color="auto"/>
      </w:pBdr>
      <w:spacing w:before="100" w:beforeAutospacing="1" w:after="100" w:afterAutospacing="1"/>
      <w:jc w:val="center"/>
      <w:textAlignment w:val="center"/>
    </w:pPr>
    <w:rPr>
      <w:sz w:val="22"/>
      <w:szCs w:val="22"/>
    </w:rPr>
  </w:style>
  <w:style w:type="paragraph" w:customStyle="1" w:styleId="xl200">
    <w:name w:val="xl200"/>
    <w:basedOn w:val="a2"/>
    <w:rsid w:val="00E466DA"/>
    <w:pPr>
      <w:widowControl/>
      <w:pBdr>
        <w:top w:val="single" w:sz="4" w:space="0" w:color="auto"/>
        <w:bottom w:val="single" w:sz="4" w:space="0" w:color="auto"/>
        <w:right w:val="single" w:sz="4" w:space="0" w:color="auto"/>
      </w:pBdr>
      <w:spacing w:before="100" w:beforeAutospacing="1" w:after="100" w:afterAutospacing="1"/>
      <w:jc w:val="center"/>
      <w:textAlignment w:val="center"/>
    </w:pPr>
    <w:rPr>
      <w:sz w:val="22"/>
      <w:szCs w:val="22"/>
    </w:rPr>
  </w:style>
  <w:style w:type="paragraph" w:customStyle="1" w:styleId="xl201">
    <w:name w:val="xl201"/>
    <w:basedOn w:val="a2"/>
    <w:rsid w:val="00E466DA"/>
    <w:pPr>
      <w:widowControl/>
      <w:spacing w:before="100" w:beforeAutospacing="1" w:after="100" w:afterAutospacing="1"/>
      <w:jc w:val="center"/>
    </w:pPr>
    <w:rPr>
      <w:b/>
      <w:bCs/>
      <w:sz w:val="22"/>
      <w:szCs w:val="22"/>
    </w:rPr>
  </w:style>
  <w:style w:type="paragraph" w:customStyle="1" w:styleId="xl202">
    <w:name w:val="xl202"/>
    <w:basedOn w:val="a2"/>
    <w:rsid w:val="00E466DA"/>
    <w:pPr>
      <w:widowControl/>
      <w:spacing w:before="100" w:beforeAutospacing="1" w:after="100" w:afterAutospacing="1"/>
    </w:pPr>
    <w:rPr>
      <w:sz w:val="24"/>
      <w:szCs w:val="24"/>
    </w:rPr>
  </w:style>
  <w:style w:type="paragraph" w:customStyle="1" w:styleId="xl203">
    <w:name w:val="xl203"/>
    <w:basedOn w:val="a2"/>
    <w:rsid w:val="00E466DA"/>
    <w:pPr>
      <w:widowControl/>
      <w:spacing w:before="100" w:beforeAutospacing="1" w:after="100" w:afterAutospacing="1"/>
      <w:jc w:val="center"/>
    </w:pPr>
    <w:rPr>
      <w:b/>
      <w:bCs/>
      <w:sz w:val="24"/>
      <w:szCs w:val="24"/>
    </w:rPr>
  </w:style>
  <w:style w:type="table" w:customStyle="1" w:styleId="TableNormal">
    <w:name w:val="Table Normal"/>
    <w:semiHidden/>
    <w:unhideWhenUsed/>
    <w:qFormat/>
    <w:rsid w:val="00E466DA"/>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paragraph" w:customStyle="1" w:styleId="afffff9">
    <w:name w:val="Знак Знак Знак Знак"/>
    <w:basedOn w:val="a2"/>
    <w:rsid w:val="00E466DA"/>
    <w:pPr>
      <w:widowControl/>
      <w:spacing w:after="160" w:line="240" w:lineRule="exact"/>
      <w:jc w:val="both"/>
    </w:pPr>
    <w:rPr>
      <w:sz w:val="24"/>
      <w:lang w:val="en-US" w:eastAsia="en-US"/>
    </w:rPr>
  </w:style>
  <w:style w:type="paragraph" w:customStyle="1" w:styleId="3c">
    <w:name w:val="Абзац списка3"/>
    <w:basedOn w:val="a2"/>
    <w:rsid w:val="00986E05"/>
    <w:pPr>
      <w:widowControl/>
      <w:spacing w:after="200" w:line="276" w:lineRule="auto"/>
      <w:ind w:left="720"/>
    </w:pPr>
    <w:rPr>
      <w:rFonts w:ascii="Calibri" w:hAnsi="Calibri"/>
      <w:sz w:val="22"/>
      <w:szCs w:val="22"/>
      <w:lang w:eastAsia="en-US"/>
    </w:rPr>
  </w:style>
  <w:style w:type="paragraph" w:customStyle="1" w:styleId="45">
    <w:name w:val="Абзац списка4"/>
    <w:basedOn w:val="a2"/>
    <w:rsid w:val="009F2123"/>
    <w:pPr>
      <w:widowControl/>
      <w:spacing w:after="200" w:line="276" w:lineRule="auto"/>
      <w:ind w:left="720"/>
    </w:pPr>
    <w:rPr>
      <w:rFonts w:ascii="Calibri" w:hAnsi="Calibri"/>
      <w:sz w:val="22"/>
      <w:szCs w:val="22"/>
      <w:lang w:eastAsia="en-US"/>
    </w:rPr>
  </w:style>
  <w:style w:type="character" w:customStyle="1" w:styleId="101">
    <w:name w:val="Основной текст (10)"/>
    <w:basedOn w:val="a3"/>
    <w:rsid w:val="00F2181C"/>
    <w:rPr>
      <w:i/>
      <w:iCs/>
      <w:sz w:val="26"/>
      <w:szCs w:val="26"/>
      <w:lang w:bidi="ar-SA"/>
    </w:rPr>
  </w:style>
  <w:style w:type="paragraph" w:customStyle="1" w:styleId="normalweb">
    <w:name w:val="normalweb"/>
    <w:basedOn w:val="a2"/>
    <w:rsid w:val="00F2181C"/>
    <w:pPr>
      <w:widowControl/>
      <w:spacing w:before="100" w:beforeAutospacing="1" w:after="100" w:afterAutospacing="1"/>
    </w:pPr>
    <w:rPr>
      <w:sz w:val="24"/>
      <w:szCs w:val="24"/>
    </w:rPr>
  </w:style>
  <w:style w:type="paragraph" w:customStyle="1" w:styleId="consplustitle0">
    <w:name w:val="consplustitle"/>
    <w:basedOn w:val="a2"/>
    <w:rsid w:val="00BD7331"/>
    <w:pPr>
      <w:widowControl/>
      <w:spacing w:before="100" w:beforeAutospacing="1" w:after="100" w:afterAutospacing="1"/>
    </w:pPr>
    <w:rPr>
      <w:sz w:val="24"/>
      <w:szCs w:val="24"/>
    </w:rPr>
  </w:style>
  <w:style w:type="character" w:customStyle="1" w:styleId="2f">
    <w:name w:val="Основной шрифт абзаца2"/>
    <w:rsid w:val="000B1977"/>
  </w:style>
  <w:style w:type="paragraph" w:customStyle="1" w:styleId="122">
    <w:name w:val="Указатель 12"/>
    <w:basedOn w:val="a2"/>
    <w:rsid w:val="000B1977"/>
    <w:pPr>
      <w:widowControl/>
      <w:suppressAutoHyphens/>
      <w:spacing w:after="200" w:line="276" w:lineRule="auto"/>
      <w:ind w:left="220" w:hanging="220"/>
    </w:pPr>
    <w:rPr>
      <w:rFonts w:ascii="Calibri" w:eastAsia="Calibri" w:hAnsi="Calibri" w:cs="Calibri"/>
      <w:color w:val="00000A"/>
      <w:sz w:val="22"/>
      <w:szCs w:val="22"/>
      <w:lang w:eastAsia="ar-SA"/>
    </w:rPr>
  </w:style>
  <w:style w:type="paragraph" w:customStyle="1" w:styleId="3d">
    <w:name w:val="Указатель3"/>
    <w:basedOn w:val="a2"/>
    <w:rsid w:val="000B1977"/>
    <w:pPr>
      <w:widowControl/>
      <w:suppressLineNumbers/>
      <w:suppressAutoHyphens/>
      <w:spacing w:after="200" w:line="276" w:lineRule="auto"/>
    </w:pPr>
    <w:rPr>
      <w:rFonts w:ascii="Calibri" w:eastAsia="Calibri" w:hAnsi="Calibri" w:cs="Mangal"/>
      <w:color w:val="00000A"/>
      <w:sz w:val="22"/>
      <w:szCs w:val="22"/>
      <w:lang w:eastAsia="ar-SA"/>
    </w:rPr>
  </w:style>
  <w:style w:type="paragraph" w:customStyle="1" w:styleId="2f0">
    <w:name w:val="Текст выноски2"/>
    <w:basedOn w:val="a2"/>
    <w:rsid w:val="000B1977"/>
    <w:pPr>
      <w:widowControl/>
      <w:suppressAutoHyphens/>
      <w:spacing w:line="100" w:lineRule="atLeast"/>
    </w:pPr>
    <w:rPr>
      <w:rFonts w:eastAsia="Calibri"/>
      <w:color w:val="00000A"/>
      <w:sz w:val="2"/>
      <w:lang w:eastAsia="ar-SA"/>
    </w:rPr>
  </w:style>
  <w:style w:type="character" w:customStyle="1" w:styleId="1f6">
    <w:name w:val="Текст выноски Знак1"/>
    <w:basedOn w:val="a3"/>
    <w:uiPriority w:val="99"/>
    <w:semiHidden/>
    <w:rsid w:val="000B1977"/>
    <w:rPr>
      <w:rFonts w:ascii="Tahoma" w:eastAsia="Calibri" w:hAnsi="Tahoma"/>
      <w:color w:val="00000A"/>
      <w:sz w:val="16"/>
      <w:szCs w:val="16"/>
      <w:lang w:eastAsia="ar-SA"/>
    </w:rPr>
  </w:style>
  <w:style w:type="character" w:customStyle="1" w:styleId="2Exact">
    <w:name w:val="Основной текст (2) Exact"/>
    <w:locked/>
    <w:rsid w:val="00CE2332"/>
    <w:rPr>
      <w:shd w:val="clear" w:color="auto" w:fill="FFFFFF"/>
    </w:rPr>
  </w:style>
  <w:style w:type="character" w:customStyle="1" w:styleId="2Exact1">
    <w:name w:val="Основной текст (2) Exact1"/>
    <w:rsid w:val="00CE2332"/>
    <w:rPr>
      <w:u w:val="single"/>
      <w:lang w:bidi="ar-SA"/>
    </w:rPr>
  </w:style>
  <w:style w:type="paragraph" w:customStyle="1" w:styleId="listparagraph">
    <w:name w:val="listparagraph"/>
    <w:basedOn w:val="a2"/>
    <w:rsid w:val="00C0494A"/>
    <w:pPr>
      <w:widowControl/>
      <w:spacing w:before="100" w:beforeAutospacing="1" w:after="100" w:afterAutospacing="1"/>
    </w:pPr>
    <w:rPr>
      <w:sz w:val="24"/>
      <w:szCs w:val="24"/>
    </w:rPr>
  </w:style>
  <w:style w:type="paragraph" w:customStyle="1" w:styleId="htmlpreformatted">
    <w:name w:val="htmlpreformatted"/>
    <w:basedOn w:val="a2"/>
    <w:rsid w:val="00C0494A"/>
    <w:pPr>
      <w:widowControl/>
      <w:spacing w:before="100" w:beforeAutospacing="1" w:after="100" w:afterAutospacing="1"/>
    </w:pPr>
    <w:rPr>
      <w:sz w:val="24"/>
      <w:szCs w:val="24"/>
    </w:rPr>
  </w:style>
  <w:style w:type="character" w:customStyle="1" w:styleId="1f7">
    <w:name w:val="Гиперссылка1"/>
    <w:rsid w:val="00C0494A"/>
  </w:style>
  <w:style w:type="paragraph" w:customStyle="1" w:styleId="consplusnonformat0">
    <w:name w:val="consplusnonformat"/>
    <w:basedOn w:val="a2"/>
    <w:rsid w:val="00C0494A"/>
    <w:pPr>
      <w:widowControl/>
      <w:spacing w:before="100" w:beforeAutospacing="1" w:after="100" w:afterAutospacing="1"/>
    </w:pPr>
    <w:rPr>
      <w:sz w:val="24"/>
      <w:szCs w:val="24"/>
    </w:rPr>
  </w:style>
  <w:style w:type="paragraph" w:customStyle="1" w:styleId="51">
    <w:name w:val="Основной текст5"/>
    <w:basedOn w:val="a2"/>
    <w:rsid w:val="00E513EA"/>
    <w:pPr>
      <w:widowControl/>
      <w:shd w:val="clear" w:color="auto" w:fill="FFFFFF"/>
      <w:spacing w:line="605" w:lineRule="exact"/>
    </w:pPr>
    <w:rPr>
      <w:sz w:val="27"/>
      <w:szCs w:val="27"/>
    </w:rPr>
  </w:style>
  <w:style w:type="character" w:customStyle="1" w:styleId="WW8Num2z0">
    <w:name w:val="WW8Num2z0"/>
    <w:rsid w:val="004941C3"/>
    <w:rPr>
      <w:rFonts w:ascii="Symbol" w:hAnsi="Symbol" w:cs="OpenSymbol"/>
    </w:rPr>
  </w:style>
  <w:style w:type="character" w:customStyle="1" w:styleId="WW8Num4z0">
    <w:name w:val="WW8Num4z0"/>
    <w:rsid w:val="004941C3"/>
    <w:rPr>
      <w:rFonts w:ascii="Symbol" w:hAnsi="Symbol" w:cs="OpenSymbol"/>
    </w:rPr>
  </w:style>
  <w:style w:type="character" w:customStyle="1" w:styleId="Absatz-Standardschriftart">
    <w:name w:val="Absatz-Standardschriftart"/>
    <w:rsid w:val="004941C3"/>
  </w:style>
  <w:style w:type="character" w:customStyle="1" w:styleId="WW-Absatz-Standardschriftart">
    <w:name w:val="WW-Absatz-Standardschriftart"/>
    <w:rsid w:val="004941C3"/>
  </w:style>
  <w:style w:type="character" w:customStyle="1" w:styleId="WW-Absatz-Standardschriftart1">
    <w:name w:val="WW-Absatz-Standardschriftart1"/>
    <w:rsid w:val="004941C3"/>
  </w:style>
  <w:style w:type="character" w:customStyle="1" w:styleId="WW-Absatz-Standardschriftart11">
    <w:name w:val="WW-Absatz-Standardschriftart11"/>
    <w:rsid w:val="004941C3"/>
  </w:style>
  <w:style w:type="character" w:customStyle="1" w:styleId="WW-Absatz-Standardschriftart111">
    <w:name w:val="WW-Absatz-Standardschriftart111"/>
    <w:rsid w:val="004941C3"/>
  </w:style>
  <w:style w:type="character" w:customStyle="1" w:styleId="WW-Absatz-Standardschriftart1111">
    <w:name w:val="WW-Absatz-Standardschriftart1111"/>
    <w:rsid w:val="004941C3"/>
  </w:style>
  <w:style w:type="character" w:customStyle="1" w:styleId="afffffa">
    <w:name w:val="Маркеры списка"/>
    <w:rsid w:val="004941C3"/>
    <w:rPr>
      <w:rFonts w:ascii="OpenSymbol" w:eastAsia="OpenSymbol" w:hAnsi="OpenSymbol" w:cs="OpenSymbol"/>
    </w:rPr>
  </w:style>
  <w:style w:type="character" w:customStyle="1" w:styleId="afffffb">
    <w:name w:val="Символ нумерации"/>
    <w:rsid w:val="004941C3"/>
  </w:style>
  <w:style w:type="paragraph" w:customStyle="1" w:styleId="2f1">
    <w:name w:val="Заголовок2"/>
    <w:basedOn w:val="a2"/>
    <w:rsid w:val="00F070AD"/>
    <w:pPr>
      <w:widowControl/>
      <w:spacing w:before="100" w:beforeAutospacing="1" w:after="100" w:afterAutospacing="1"/>
    </w:pPr>
    <w:rPr>
      <w:sz w:val="24"/>
      <w:szCs w:val="24"/>
    </w:rPr>
  </w:style>
  <w:style w:type="paragraph" w:customStyle="1" w:styleId="afffffc">
    <w:basedOn w:val="a2"/>
    <w:next w:val="a7"/>
    <w:uiPriority w:val="99"/>
    <w:unhideWhenUsed/>
    <w:rsid w:val="00917694"/>
    <w:pPr>
      <w:widowControl/>
      <w:spacing w:before="100" w:beforeAutospacing="1" w:after="100" w:afterAutospacing="1"/>
    </w:pPr>
    <w:rPr>
      <w:sz w:val="24"/>
      <w:szCs w:val="24"/>
    </w:rPr>
  </w:style>
  <w:style w:type="paragraph" w:customStyle="1" w:styleId="3e">
    <w:name w:val="Заголовок3"/>
    <w:basedOn w:val="a2"/>
    <w:rsid w:val="00917694"/>
    <w:pPr>
      <w:widowControl/>
      <w:spacing w:before="100" w:beforeAutospacing="1" w:after="100" w:afterAutospacing="1"/>
    </w:pPr>
    <w:rPr>
      <w:sz w:val="24"/>
      <w:szCs w:val="24"/>
    </w:rPr>
  </w:style>
  <w:style w:type="numbering" w:customStyle="1" w:styleId="1f8">
    <w:name w:val="Нет списка1"/>
    <w:next w:val="a5"/>
    <w:uiPriority w:val="99"/>
    <w:semiHidden/>
    <w:unhideWhenUsed/>
    <w:rsid w:val="0054733B"/>
  </w:style>
  <w:style w:type="paragraph" w:customStyle="1" w:styleId="52">
    <w:name w:val="Стиль5"/>
    <w:rsid w:val="0054733B"/>
    <w:pPr>
      <w:ind w:firstLine="720"/>
      <w:jc w:val="both"/>
    </w:pPr>
    <w:rPr>
      <w:rFonts w:ascii="Arial" w:hAnsi="Arial"/>
    </w:rPr>
  </w:style>
  <w:style w:type="character" w:customStyle="1" w:styleId="12">
    <w:name w:val="Стиль1 Знак"/>
    <w:link w:val="11"/>
    <w:locked/>
    <w:rsid w:val="0054733B"/>
    <w:rPr>
      <w:rFonts w:cs="Arial"/>
      <w:sz w:val="24"/>
      <w:szCs w:val="18"/>
    </w:rPr>
  </w:style>
  <w:style w:type="paragraph" w:customStyle="1" w:styleId="afffffd">
    <w:basedOn w:val="a2"/>
    <w:next w:val="aff2"/>
    <w:qFormat/>
    <w:rsid w:val="006D46CC"/>
    <w:pPr>
      <w:widowControl/>
      <w:jc w:val="center"/>
    </w:pPr>
    <w:rPr>
      <w:sz w:val="32"/>
      <w:szCs w:val="24"/>
    </w:rPr>
  </w:style>
  <w:style w:type="paragraph" w:customStyle="1" w:styleId="46">
    <w:name w:val="Заголовок4"/>
    <w:basedOn w:val="a2"/>
    <w:uiPriority w:val="99"/>
    <w:semiHidden/>
    <w:rsid w:val="00C91914"/>
    <w:pPr>
      <w:widowControl/>
      <w:spacing w:before="100" w:beforeAutospacing="1" w:after="100" w:afterAutospacing="1"/>
    </w:pPr>
    <w:rPr>
      <w:sz w:val="24"/>
      <w:szCs w:val="24"/>
    </w:rPr>
  </w:style>
  <w:style w:type="paragraph" w:customStyle="1" w:styleId="53">
    <w:name w:val="Заголовок5"/>
    <w:basedOn w:val="a2"/>
    <w:uiPriority w:val="99"/>
    <w:semiHidden/>
    <w:rsid w:val="00617021"/>
    <w:pPr>
      <w:widowControl/>
      <w:spacing w:before="100" w:beforeAutospacing="1" w:after="100" w:afterAutospacing="1"/>
    </w:pPr>
    <w:rPr>
      <w:sz w:val="24"/>
      <w:szCs w:val="24"/>
    </w:rPr>
  </w:style>
  <w:style w:type="paragraph" w:customStyle="1" w:styleId="afffffe">
    <w:basedOn w:val="a2"/>
    <w:next w:val="a7"/>
    <w:uiPriority w:val="99"/>
    <w:unhideWhenUsed/>
    <w:rsid w:val="00CE63CC"/>
    <w:pPr>
      <w:widowControl/>
      <w:spacing w:before="100" w:beforeAutospacing="1" w:after="100" w:afterAutospacing="1"/>
    </w:pPr>
    <w:rPr>
      <w:sz w:val="24"/>
      <w:szCs w:val="24"/>
    </w:rPr>
  </w:style>
  <w:style w:type="paragraph" w:customStyle="1" w:styleId="64">
    <w:name w:val="Заголовок6"/>
    <w:basedOn w:val="a2"/>
    <w:rsid w:val="00CE63CC"/>
    <w:pPr>
      <w:widowControl/>
      <w:spacing w:before="100" w:beforeAutospacing="1" w:after="100" w:afterAutospacing="1"/>
    </w:pPr>
    <w:rPr>
      <w:sz w:val="24"/>
      <w:szCs w:val="24"/>
    </w:rPr>
  </w:style>
  <w:style w:type="paragraph" w:customStyle="1" w:styleId="73">
    <w:name w:val="Заголовок7"/>
    <w:basedOn w:val="a2"/>
    <w:rsid w:val="006F6326"/>
    <w:pPr>
      <w:widowControl/>
      <w:spacing w:before="100" w:beforeAutospacing="1" w:after="100" w:afterAutospacing="1"/>
    </w:pPr>
    <w:rPr>
      <w:sz w:val="24"/>
      <w:szCs w:val="24"/>
    </w:rPr>
  </w:style>
  <w:style w:type="character" w:customStyle="1" w:styleId="2f2">
    <w:name w:val="Гиперссылка2"/>
    <w:rsid w:val="006F6326"/>
  </w:style>
  <w:style w:type="paragraph" w:customStyle="1" w:styleId="84">
    <w:name w:val="Заголовок8"/>
    <w:basedOn w:val="a2"/>
    <w:rsid w:val="004E143E"/>
    <w:pPr>
      <w:widowControl/>
      <w:spacing w:before="100" w:beforeAutospacing="1" w:after="100" w:afterAutospacing="1"/>
    </w:pPr>
    <w:rPr>
      <w:sz w:val="24"/>
      <w:szCs w:val="24"/>
    </w:rPr>
  </w:style>
  <w:style w:type="character" w:customStyle="1" w:styleId="3f">
    <w:name w:val="Гиперссылка3"/>
    <w:rsid w:val="004E143E"/>
  </w:style>
  <w:style w:type="paragraph" w:customStyle="1" w:styleId="93">
    <w:name w:val="Заголовок9"/>
    <w:basedOn w:val="a2"/>
    <w:rsid w:val="004C3104"/>
    <w:pPr>
      <w:widowControl/>
      <w:spacing w:before="100" w:beforeAutospacing="1" w:after="100" w:afterAutospacing="1"/>
    </w:pPr>
    <w:rPr>
      <w:sz w:val="24"/>
      <w:szCs w:val="24"/>
    </w:rPr>
  </w:style>
  <w:style w:type="character" w:customStyle="1" w:styleId="47">
    <w:name w:val="Гиперссылка4"/>
    <w:rsid w:val="004C3104"/>
  </w:style>
  <w:style w:type="paragraph" w:customStyle="1" w:styleId="affffff">
    <w:basedOn w:val="a2"/>
    <w:next w:val="a7"/>
    <w:uiPriority w:val="99"/>
    <w:unhideWhenUsed/>
    <w:rsid w:val="004023AD"/>
    <w:pPr>
      <w:widowControl/>
      <w:spacing w:before="100" w:beforeAutospacing="1" w:after="100" w:afterAutospacing="1"/>
    </w:pPr>
    <w:rPr>
      <w:sz w:val="24"/>
      <w:szCs w:val="24"/>
    </w:rPr>
  </w:style>
  <w:style w:type="paragraph" w:customStyle="1" w:styleId="102">
    <w:name w:val="Заголовок10"/>
    <w:basedOn w:val="a2"/>
    <w:rsid w:val="00F70D9B"/>
    <w:pPr>
      <w:widowControl/>
      <w:spacing w:before="100" w:beforeAutospacing="1" w:after="100" w:afterAutospacing="1"/>
    </w:pPr>
    <w:rPr>
      <w:sz w:val="24"/>
      <w:szCs w:val="24"/>
    </w:rPr>
  </w:style>
  <w:style w:type="character" w:customStyle="1" w:styleId="54">
    <w:name w:val="Гиперссылка5"/>
    <w:rsid w:val="00F70D9B"/>
  </w:style>
  <w:style w:type="paragraph" w:customStyle="1" w:styleId="affffff0">
    <w:basedOn w:val="a2"/>
    <w:next w:val="a7"/>
    <w:uiPriority w:val="99"/>
    <w:unhideWhenUsed/>
    <w:rsid w:val="006B7169"/>
    <w:pPr>
      <w:widowControl/>
      <w:spacing w:before="100" w:beforeAutospacing="1" w:after="100" w:afterAutospacing="1"/>
    </w:pPr>
    <w:rPr>
      <w:sz w:val="24"/>
      <w:szCs w:val="24"/>
    </w:rPr>
  </w:style>
  <w:style w:type="paragraph" w:customStyle="1" w:styleId="114">
    <w:name w:val="Заголовок11"/>
    <w:basedOn w:val="a2"/>
    <w:rsid w:val="006B7169"/>
    <w:pPr>
      <w:widowControl/>
      <w:spacing w:before="100" w:beforeAutospacing="1" w:after="100" w:afterAutospacing="1"/>
    </w:pPr>
    <w:rPr>
      <w:sz w:val="24"/>
      <w:szCs w:val="24"/>
    </w:rPr>
  </w:style>
  <w:style w:type="character" w:customStyle="1" w:styleId="65">
    <w:name w:val="Гиперссылка6"/>
    <w:rsid w:val="006B7169"/>
  </w:style>
  <w:style w:type="numbering" w:customStyle="1" w:styleId="2f3">
    <w:name w:val="Нет списка2"/>
    <w:next w:val="a5"/>
    <w:uiPriority w:val="99"/>
    <w:semiHidden/>
    <w:unhideWhenUsed/>
    <w:rsid w:val="006741CC"/>
  </w:style>
  <w:style w:type="paragraph" w:styleId="affffff1">
    <w:basedOn w:val="a2"/>
    <w:next w:val="aff2"/>
    <w:link w:val="affffff2"/>
    <w:qFormat/>
    <w:rsid w:val="006741CC"/>
    <w:pPr>
      <w:widowControl/>
      <w:jc w:val="center"/>
    </w:pPr>
    <w:rPr>
      <w:sz w:val="32"/>
      <w:szCs w:val="24"/>
    </w:rPr>
  </w:style>
  <w:style w:type="character" w:customStyle="1" w:styleId="affffff2">
    <w:name w:val="Название Знак"/>
    <w:rsid w:val="006741CC"/>
    <w:rPr>
      <w:sz w:val="32"/>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5584896">
      <w:bodyDiv w:val="1"/>
      <w:marLeft w:val="0"/>
      <w:marRight w:val="0"/>
      <w:marTop w:val="0"/>
      <w:marBottom w:val="0"/>
      <w:divBdr>
        <w:top w:val="none" w:sz="0" w:space="0" w:color="auto"/>
        <w:left w:val="none" w:sz="0" w:space="0" w:color="auto"/>
        <w:bottom w:val="none" w:sz="0" w:space="0" w:color="auto"/>
        <w:right w:val="none" w:sz="0" w:space="0" w:color="auto"/>
      </w:divBdr>
    </w:div>
    <w:div w:id="152988900">
      <w:bodyDiv w:val="1"/>
      <w:marLeft w:val="0"/>
      <w:marRight w:val="0"/>
      <w:marTop w:val="0"/>
      <w:marBottom w:val="0"/>
      <w:divBdr>
        <w:top w:val="none" w:sz="0" w:space="0" w:color="auto"/>
        <w:left w:val="none" w:sz="0" w:space="0" w:color="auto"/>
        <w:bottom w:val="none" w:sz="0" w:space="0" w:color="auto"/>
        <w:right w:val="none" w:sz="0" w:space="0" w:color="auto"/>
      </w:divBdr>
    </w:div>
    <w:div w:id="206570828">
      <w:bodyDiv w:val="1"/>
      <w:marLeft w:val="0"/>
      <w:marRight w:val="0"/>
      <w:marTop w:val="0"/>
      <w:marBottom w:val="0"/>
      <w:divBdr>
        <w:top w:val="none" w:sz="0" w:space="0" w:color="auto"/>
        <w:left w:val="none" w:sz="0" w:space="0" w:color="auto"/>
        <w:bottom w:val="none" w:sz="0" w:space="0" w:color="auto"/>
        <w:right w:val="none" w:sz="0" w:space="0" w:color="auto"/>
      </w:divBdr>
    </w:div>
    <w:div w:id="367025228">
      <w:bodyDiv w:val="1"/>
      <w:marLeft w:val="0"/>
      <w:marRight w:val="0"/>
      <w:marTop w:val="0"/>
      <w:marBottom w:val="0"/>
      <w:divBdr>
        <w:top w:val="none" w:sz="0" w:space="0" w:color="auto"/>
        <w:left w:val="none" w:sz="0" w:space="0" w:color="auto"/>
        <w:bottom w:val="none" w:sz="0" w:space="0" w:color="auto"/>
        <w:right w:val="none" w:sz="0" w:space="0" w:color="auto"/>
      </w:divBdr>
    </w:div>
    <w:div w:id="381102098">
      <w:bodyDiv w:val="1"/>
      <w:marLeft w:val="0"/>
      <w:marRight w:val="0"/>
      <w:marTop w:val="0"/>
      <w:marBottom w:val="0"/>
      <w:divBdr>
        <w:top w:val="none" w:sz="0" w:space="0" w:color="auto"/>
        <w:left w:val="none" w:sz="0" w:space="0" w:color="auto"/>
        <w:bottom w:val="none" w:sz="0" w:space="0" w:color="auto"/>
        <w:right w:val="none" w:sz="0" w:space="0" w:color="auto"/>
      </w:divBdr>
    </w:div>
    <w:div w:id="607008381">
      <w:bodyDiv w:val="1"/>
      <w:marLeft w:val="0"/>
      <w:marRight w:val="0"/>
      <w:marTop w:val="0"/>
      <w:marBottom w:val="0"/>
      <w:divBdr>
        <w:top w:val="none" w:sz="0" w:space="0" w:color="auto"/>
        <w:left w:val="none" w:sz="0" w:space="0" w:color="auto"/>
        <w:bottom w:val="none" w:sz="0" w:space="0" w:color="auto"/>
        <w:right w:val="none" w:sz="0" w:space="0" w:color="auto"/>
      </w:divBdr>
    </w:div>
    <w:div w:id="740911758">
      <w:bodyDiv w:val="1"/>
      <w:marLeft w:val="0"/>
      <w:marRight w:val="0"/>
      <w:marTop w:val="0"/>
      <w:marBottom w:val="0"/>
      <w:divBdr>
        <w:top w:val="none" w:sz="0" w:space="0" w:color="auto"/>
        <w:left w:val="none" w:sz="0" w:space="0" w:color="auto"/>
        <w:bottom w:val="none" w:sz="0" w:space="0" w:color="auto"/>
        <w:right w:val="none" w:sz="0" w:space="0" w:color="auto"/>
      </w:divBdr>
    </w:div>
    <w:div w:id="756026744">
      <w:bodyDiv w:val="1"/>
      <w:marLeft w:val="0"/>
      <w:marRight w:val="0"/>
      <w:marTop w:val="0"/>
      <w:marBottom w:val="0"/>
      <w:divBdr>
        <w:top w:val="none" w:sz="0" w:space="0" w:color="auto"/>
        <w:left w:val="none" w:sz="0" w:space="0" w:color="auto"/>
        <w:bottom w:val="none" w:sz="0" w:space="0" w:color="auto"/>
        <w:right w:val="none" w:sz="0" w:space="0" w:color="auto"/>
      </w:divBdr>
    </w:div>
    <w:div w:id="775640967">
      <w:bodyDiv w:val="1"/>
      <w:marLeft w:val="0"/>
      <w:marRight w:val="0"/>
      <w:marTop w:val="0"/>
      <w:marBottom w:val="0"/>
      <w:divBdr>
        <w:top w:val="none" w:sz="0" w:space="0" w:color="auto"/>
        <w:left w:val="none" w:sz="0" w:space="0" w:color="auto"/>
        <w:bottom w:val="none" w:sz="0" w:space="0" w:color="auto"/>
        <w:right w:val="none" w:sz="0" w:space="0" w:color="auto"/>
      </w:divBdr>
    </w:div>
    <w:div w:id="839738036">
      <w:bodyDiv w:val="1"/>
      <w:marLeft w:val="0"/>
      <w:marRight w:val="0"/>
      <w:marTop w:val="0"/>
      <w:marBottom w:val="0"/>
      <w:divBdr>
        <w:top w:val="none" w:sz="0" w:space="0" w:color="auto"/>
        <w:left w:val="none" w:sz="0" w:space="0" w:color="auto"/>
        <w:bottom w:val="none" w:sz="0" w:space="0" w:color="auto"/>
        <w:right w:val="none" w:sz="0" w:space="0" w:color="auto"/>
      </w:divBdr>
    </w:div>
    <w:div w:id="934946078">
      <w:bodyDiv w:val="1"/>
      <w:marLeft w:val="0"/>
      <w:marRight w:val="0"/>
      <w:marTop w:val="0"/>
      <w:marBottom w:val="0"/>
      <w:divBdr>
        <w:top w:val="none" w:sz="0" w:space="0" w:color="auto"/>
        <w:left w:val="none" w:sz="0" w:space="0" w:color="auto"/>
        <w:bottom w:val="none" w:sz="0" w:space="0" w:color="auto"/>
        <w:right w:val="none" w:sz="0" w:space="0" w:color="auto"/>
      </w:divBdr>
    </w:div>
    <w:div w:id="1243832478">
      <w:bodyDiv w:val="1"/>
      <w:marLeft w:val="0"/>
      <w:marRight w:val="0"/>
      <w:marTop w:val="0"/>
      <w:marBottom w:val="0"/>
      <w:divBdr>
        <w:top w:val="none" w:sz="0" w:space="0" w:color="auto"/>
        <w:left w:val="none" w:sz="0" w:space="0" w:color="auto"/>
        <w:bottom w:val="none" w:sz="0" w:space="0" w:color="auto"/>
        <w:right w:val="none" w:sz="0" w:space="0" w:color="auto"/>
      </w:divBdr>
    </w:div>
    <w:div w:id="1301230076">
      <w:bodyDiv w:val="1"/>
      <w:marLeft w:val="0"/>
      <w:marRight w:val="0"/>
      <w:marTop w:val="0"/>
      <w:marBottom w:val="0"/>
      <w:divBdr>
        <w:top w:val="none" w:sz="0" w:space="0" w:color="auto"/>
        <w:left w:val="none" w:sz="0" w:space="0" w:color="auto"/>
        <w:bottom w:val="none" w:sz="0" w:space="0" w:color="auto"/>
        <w:right w:val="none" w:sz="0" w:space="0" w:color="auto"/>
      </w:divBdr>
    </w:div>
    <w:div w:id="1326470719">
      <w:bodyDiv w:val="1"/>
      <w:marLeft w:val="0"/>
      <w:marRight w:val="0"/>
      <w:marTop w:val="0"/>
      <w:marBottom w:val="0"/>
      <w:divBdr>
        <w:top w:val="none" w:sz="0" w:space="0" w:color="auto"/>
        <w:left w:val="none" w:sz="0" w:space="0" w:color="auto"/>
        <w:bottom w:val="none" w:sz="0" w:space="0" w:color="auto"/>
        <w:right w:val="none" w:sz="0" w:space="0" w:color="auto"/>
      </w:divBdr>
    </w:div>
    <w:div w:id="1586723995">
      <w:bodyDiv w:val="1"/>
      <w:marLeft w:val="0"/>
      <w:marRight w:val="0"/>
      <w:marTop w:val="0"/>
      <w:marBottom w:val="0"/>
      <w:divBdr>
        <w:top w:val="none" w:sz="0" w:space="0" w:color="auto"/>
        <w:left w:val="none" w:sz="0" w:space="0" w:color="auto"/>
        <w:bottom w:val="none" w:sz="0" w:space="0" w:color="auto"/>
        <w:right w:val="none" w:sz="0" w:space="0" w:color="auto"/>
      </w:divBdr>
    </w:div>
    <w:div w:id="1768043567">
      <w:bodyDiv w:val="1"/>
      <w:marLeft w:val="0"/>
      <w:marRight w:val="0"/>
      <w:marTop w:val="0"/>
      <w:marBottom w:val="0"/>
      <w:divBdr>
        <w:top w:val="none" w:sz="0" w:space="0" w:color="auto"/>
        <w:left w:val="none" w:sz="0" w:space="0" w:color="auto"/>
        <w:bottom w:val="none" w:sz="0" w:space="0" w:color="auto"/>
        <w:right w:val="none" w:sz="0" w:space="0" w:color="auto"/>
      </w:divBdr>
    </w:div>
    <w:div w:id="1849976127">
      <w:bodyDiv w:val="1"/>
      <w:marLeft w:val="0"/>
      <w:marRight w:val="0"/>
      <w:marTop w:val="0"/>
      <w:marBottom w:val="0"/>
      <w:divBdr>
        <w:top w:val="none" w:sz="0" w:space="0" w:color="auto"/>
        <w:left w:val="none" w:sz="0" w:space="0" w:color="auto"/>
        <w:bottom w:val="none" w:sz="0" w:space="0" w:color="auto"/>
        <w:right w:val="none" w:sz="0" w:space="0" w:color="auto"/>
      </w:divBdr>
    </w:div>
    <w:div w:id="21469243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399B7E5-BB4D-499C-9AA1-AE683E929A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52</Pages>
  <Words>16420</Words>
  <Characters>93600</Characters>
  <Application>Microsoft Office Word</Application>
  <DocSecurity>0</DocSecurity>
  <Lines>780</Lines>
  <Paragraphs>219</Paragraphs>
  <ScaleCrop>false</ScaleCrop>
  <HeadingPairs>
    <vt:vector size="2" baseType="variant">
      <vt:variant>
        <vt:lpstr>Название</vt:lpstr>
      </vt:variant>
      <vt:variant>
        <vt:i4>1</vt:i4>
      </vt:variant>
    </vt:vector>
  </HeadingPairs>
  <TitlesOfParts>
    <vt:vector size="1" baseType="lpstr">
      <vt:lpstr/>
    </vt:vector>
  </TitlesOfParts>
  <Company>MoBIL GROUP</Company>
  <LinksUpToDate>false</LinksUpToDate>
  <CharactersWithSpaces>109801</CharactersWithSpaces>
  <SharedDoc>false</SharedDoc>
  <HLinks>
    <vt:vector size="24" baseType="variant">
      <vt:variant>
        <vt:i4>2752528</vt:i4>
      </vt:variant>
      <vt:variant>
        <vt:i4>9</vt:i4>
      </vt:variant>
      <vt:variant>
        <vt:i4>0</vt:i4>
      </vt:variant>
      <vt:variant>
        <vt:i4>5</vt:i4>
      </vt:variant>
      <vt:variant>
        <vt:lpwstr/>
      </vt:variant>
      <vt:variant>
        <vt:lpwstr>sub_1000</vt:lpwstr>
      </vt:variant>
      <vt:variant>
        <vt:i4>73859077</vt:i4>
      </vt:variant>
      <vt:variant>
        <vt:i4>6</vt:i4>
      </vt:variant>
      <vt:variant>
        <vt:i4>0</vt:i4>
      </vt:variant>
      <vt:variant>
        <vt:i4>5</vt:i4>
      </vt:variant>
      <vt:variant>
        <vt:lpwstr>../ПАПКА/МУНИЦИПАЛЬНЫЕ ЦЕЛЕВЫЕ ПРОГРАММЫ/2014 год/МОИ ПРОГРАММЫ НА 2014 ГОД/Программа Социальная поддержка граждан.doc</vt:lpwstr>
      </vt:variant>
      <vt:variant>
        <vt:lpwstr>sub_1000</vt:lpwstr>
      </vt:variant>
      <vt:variant>
        <vt:i4>2752528</vt:i4>
      </vt:variant>
      <vt:variant>
        <vt:i4>3</vt:i4>
      </vt:variant>
      <vt:variant>
        <vt:i4>0</vt:i4>
      </vt:variant>
      <vt:variant>
        <vt:i4>5</vt:i4>
      </vt:variant>
      <vt:variant>
        <vt:lpwstr/>
      </vt:variant>
      <vt:variant>
        <vt:lpwstr>sub_1000</vt:lpwstr>
      </vt:variant>
      <vt:variant>
        <vt:i4>7472156</vt:i4>
      </vt:variant>
      <vt:variant>
        <vt:i4>0</vt:i4>
      </vt:variant>
      <vt:variant>
        <vt:i4>0</vt:i4>
      </vt:variant>
      <vt:variant>
        <vt:i4>5</vt:i4>
      </vt:variant>
      <vt:variant>
        <vt:lpwstr>../../БЮДЖЕТ 2018-2020/ПАПКА/МУНИЦИПАЛЬНЫЕ ЦЕЛЕВЫЕ ПРОГРАММЫ/2014 год/МОИ ПРОГРАММЫ НА 2014 ГОД/Программа Социальная поддержка граждан.doc</vt:lpwstr>
      </vt:variant>
      <vt:variant>
        <vt:lpwstr>sub_1000</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Admin</dc:creator>
  <cp:lastModifiedBy>Admin</cp:lastModifiedBy>
  <cp:revision>2</cp:revision>
  <cp:lastPrinted>2021-08-27T05:05:00Z</cp:lastPrinted>
  <dcterms:created xsi:type="dcterms:W3CDTF">2024-11-15T09:54:00Z</dcterms:created>
  <dcterms:modified xsi:type="dcterms:W3CDTF">2024-11-15T09:54:00Z</dcterms:modified>
</cp:coreProperties>
</file>