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0BA" w:rsidRPr="00FC19AF" w:rsidRDefault="009B30BA" w:rsidP="009B30BA">
      <w:pPr>
        <w:ind w:right="-1"/>
        <w:jc w:val="center"/>
        <w:rPr>
          <w:rFonts w:ascii="Times New Roman" w:hAnsi="Times New Roman"/>
          <w:noProof/>
          <w:color w:val="auto"/>
        </w:rPr>
      </w:pPr>
      <w:r w:rsidRPr="00FC19AF">
        <w:rPr>
          <w:rFonts w:ascii="Times New Roman" w:hAnsi="Times New Roman"/>
          <w:noProof/>
          <w:color w:val="auto"/>
        </w:rPr>
        <w:drawing>
          <wp:inline distT="0" distB="0" distL="0" distR="0">
            <wp:extent cx="727075" cy="914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0BA" w:rsidRPr="00FC19AF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:rsidR="009B30BA" w:rsidRPr="00ED52D8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</w:pPr>
      <w:r w:rsidRPr="00ED52D8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 xml:space="preserve">администрациЯ </w:t>
      </w:r>
      <w:r w:rsidR="00960B79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>Проказнинского</w:t>
      </w:r>
      <w:r w:rsidR="00ED29E8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 xml:space="preserve"> </w:t>
      </w:r>
      <w:r w:rsidRPr="00ED52D8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>СЕЛЬСОВЕТА</w:t>
      </w:r>
    </w:p>
    <w:p w:rsidR="009B30BA" w:rsidRPr="00ED52D8" w:rsidRDefault="009B30BA" w:rsidP="009B30BA">
      <w:pPr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D52D8">
        <w:rPr>
          <w:rFonts w:ascii="Times New Roman" w:hAnsi="Times New Roman"/>
          <w:b/>
          <w:color w:val="000000" w:themeColor="text1"/>
          <w:sz w:val="28"/>
          <w:szCs w:val="28"/>
        </w:rPr>
        <w:t>БЕССОНОВСКОГО РАЙОНА ПЕНЗЕНСКОЙ ОБЛАСТИ</w:t>
      </w:r>
    </w:p>
    <w:p w:rsidR="009B30BA" w:rsidRDefault="009B30BA" w:rsidP="00ED29E8">
      <w:pPr>
        <w:tabs>
          <w:tab w:val="center" w:pos="5103"/>
          <w:tab w:val="left" w:pos="8949"/>
          <w:tab w:val="left" w:pos="9210"/>
        </w:tabs>
        <w:spacing w:before="120" w:after="24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D52D8">
        <w:rPr>
          <w:rFonts w:ascii="Times New Roman" w:hAnsi="Times New Roman"/>
          <w:b/>
          <w:color w:val="000000" w:themeColor="text1"/>
          <w:sz w:val="28"/>
          <w:szCs w:val="28"/>
        </w:rPr>
        <w:tab/>
        <w:t>ПОСТАНОВЛЕНИЕ</w:t>
      </w:r>
    </w:p>
    <w:p w:rsidR="009F399C" w:rsidRPr="00954C6B" w:rsidRDefault="009F399C" w:rsidP="009F399C">
      <w:pPr>
        <w:tabs>
          <w:tab w:val="left" w:pos="8892"/>
        </w:tabs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954C6B">
        <w:rPr>
          <w:rFonts w:ascii="Times New Roman" w:hAnsi="Times New Roman"/>
          <w:color w:val="auto"/>
          <w:sz w:val="28"/>
          <w:szCs w:val="28"/>
          <w:u w:val="single"/>
        </w:rPr>
        <w:t xml:space="preserve">от </w:t>
      </w:r>
      <w:r w:rsidR="000A17AE">
        <w:rPr>
          <w:rFonts w:ascii="Times New Roman" w:hAnsi="Times New Roman"/>
          <w:color w:val="auto"/>
          <w:sz w:val="28"/>
          <w:szCs w:val="28"/>
          <w:u w:val="single"/>
        </w:rPr>
        <w:t>19.06.</w:t>
      </w:r>
      <w:r w:rsidRPr="00954C6B">
        <w:rPr>
          <w:rFonts w:ascii="Times New Roman" w:hAnsi="Times New Roman"/>
          <w:color w:val="auto"/>
          <w:sz w:val="28"/>
          <w:szCs w:val="28"/>
          <w:u w:val="single"/>
        </w:rPr>
        <w:t>202</w:t>
      </w:r>
      <w:r w:rsidR="006F344B">
        <w:rPr>
          <w:rFonts w:ascii="Times New Roman" w:hAnsi="Times New Roman"/>
          <w:color w:val="auto"/>
          <w:sz w:val="28"/>
          <w:szCs w:val="28"/>
          <w:u w:val="single"/>
        </w:rPr>
        <w:t>6</w:t>
      </w:r>
      <w:r w:rsidRPr="00954C6B">
        <w:rPr>
          <w:rFonts w:ascii="Times New Roman" w:hAnsi="Times New Roman"/>
          <w:color w:val="auto"/>
          <w:sz w:val="28"/>
          <w:szCs w:val="28"/>
          <w:u w:val="single"/>
        </w:rPr>
        <w:t xml:space="preserve"> года № </w:t>
      </w:r>
      <w:r w:rsidR="000A17AE">
        <w:rPr>
          <w:rFonts w:ascii="Times New Roman" w:hAnsi="Times New Roman"/>
          <w:color w:val="auto"/>
          <w:sz w:val="28"/>
          <w:szCs w:val="28"/>
          <w:u w:val="single"/>
        </w:rPr>
        <w:t>65</w:t>
      </w:r>
      <w:r w:rsidRPr="00954C6B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</w:p>
    <w:p w:rsidR="00ED29E8" w:rsidRPr="00ED29E8" w:rsidRDefault="009C155A" w:rsidP="00ED29E8">
      <w:pPr>
        <w:tabs>
          <w:tab w:val="left" w:pos="8892"/>
        </w:tabs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с</w:t>
      </w:r>
      <w:r w:rsidR="00ED29E8" w:rsidRPr="00ED29E8">
        <w:rPr>
          <w:rFonts w:ascii="Times New Roman" w:hAnsi="Times New Roman"/>
          <w:color w:val="000000" w:themeColor="text1"/>
        </w:rPr>
        <w:t xml:space="preserve">. </w:t>
      </w:r>
      <w:r w:rsidR="00960B79">
        <w:rPr>
          <w:rFonts w:ascii="Times New Roman" w:hAnsi="Times New Roman"/>
          <w:color w:val="000000" w:themeColor="text1"/>
        </w:rPr>
        <w:t>Пыркино</w:t>
      </w:r>
    </w:p>
    <w:p w:rsidR="00E362B1" w:rsidRPr="00ED52D8" w:rsidRDefault="00E362B1" w:rsidP="007F663A">
      <w:pPr>
        <w:tabs>
          <w:tab w:val="left" w:pos="8892"/>
        </w:tabs>
        <w:ind w:left="510"/>
        <w:rPr>
          <w:rFonts w:ascii="Times New Roman" w:hAnsi="Times New Roman"/>
          <w:color w:val="000000" w:themeColor="text1"/>
          <w:sz w:val="28"/>
          <w:szCs w:val="28"/>
        </w:rPr>
      </w:pPr>
    </w:p>
    <w:p w:rsidR="004F429C" w:rsidRDefault="004F429C" w:rsidP="0085080A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2"/>
      <w:r w:rsidRPr="00ED29E8">
        <w:rPr>
          <w:rFonts w:ascii="Times New Roman" w:hAnsi="Times New Roman" w:cs="Times New Roman"/>
          <w:b/>
          <w:sz w:val="28"/>
          <w:szCs w:val="28"/>
        </w:rPr>
        <w:t xml:space="preserve">Об актуализации схемы теплоснабжения </w:t>
      </w:r>
      <w:r w:rsidR="00960B79">
        <w:rPr>
          <w:rFonts w:ascii="Times New Roman" w:hAnsi="Times New Roman" w:cs="Times New Roman"/>
          <w:b/>
          <w:sz w:val="28"/>
          <w:szCs w:val="28"/>
        </w:rPr>
        <w:t>Проказнинского</w:t>
      </w:r>
      <w:r w:rsidR="00ED29E8" w:rsidRPr="00ED2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62B1" w:rsidRPr="00ED29E8">
        <w:rPr>
          <w:rFonts w:ascii="Times New Roman" w:hAnsi="Times New Roman" w:cs="Times New Roman"/>
          <w:b/>
          <w:sz w:val="28"/>
          <w:szCs w:val="28"/>
        </w:rPr>
        <w:t>сельсовета</w:t>
      </w:r>
      <w:r w:rsidRPr="00ED29E8">
        <w:rPr>
          <w:rFonts w:ascii="Times New Roman" w:hAnsi="Times New Roman" w:cs="Times New Roman"/>
          <w:b/>
          <w:sz w:val="28"/>
          <w:szCs w:val="28"/>
        </w:rPr>
        <w:t xml:space="preserve"> Бессоновского района Пензенской области до 2030 г</w:t>
      </w:r>
      <w:r w:rsidR="0017789E" w:rsidRPr="00ED29E8">
        <w:rPr>
          <w:rFonts w:ascii="Times New Roman" w:hAnsi="Times New Roman" w:cs="Times New Roman"/>
          <w:b/>
          <w:sz w:val="28"/>
          <w:szCs w:val="28"/>
        </w:rPr>
        <w:t>одов</w:t>
      </w:r>
      <w:bookmarkEnd w:id="0"/>
    </w:p>
    <w:p w:rsidR="00ED29E8" w:rsidRPr="00ED29E8" w:rsidRDefault="00ED29E8" w:rsidP="0085080A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4F429C" w:rsidRPr="00ED29E8" w:rsidRDefault="004F429C" w:rsidP="0085080A">
      <w:pPr>
        <w:pStyle w:val="13"/>
        <w:shd w:val="clear" w:color="auto" w:fill="auto"/>
        <w:spacing w:before="0" w:after="360" w:line="298" w:lineRule="exact"/>
        <w:ind w:firstLine="580"/>
        <w:rPr>
          <w:sz w:val="28"/>
          <w:szCs w:val="28"/>
        </w:rPr>
      </w:pPr>
      <w:r w:rsidRPr="00ED29E8">
        <w:rPr>
          <w:sz w:val="28"/>
          <w:szCs w:val="28"/>
        </w:rPr>
        <w:t>Руководствуясь Федеральным зако</w:t>
      </w:r>
      <w:r w:rsidR="00655BAC" w:rsidRPr="00ED29E8">
        <w:rPr>
          <w:sz w:val="28"/>
          <w:szCs w:val="28"/>
        </w:rPr>
        <w:t>ном от 07.12.2011 г. № 416-ФЗ «О</w:t>
      </w:r>
      <w:r w:rsidRPr="00ED29E8">
        <w:rPr>
          <w:sz w:val="28"/>
          <w:szCs w:val="28"/>
        </w:rPr>
        <w:t xml:space="preserve"> </w:t>
      </w:r>
      <w:r w:rsidR="00ED29E8" w:rsidRPr="00ED29E8">
        <w:rPr>
          <w:sz w:val="28"/>
          <w:szCs w:val="28"/>
        </w:rPr>
        <w:t xml:space="preserve">   </w:t>
      </w:r>
      <w:r w:rsidRPr="00ED29E8">
        <w:rPr>
          <w:sz w:val="28"/>
          <w:szCs w:val="28"/>
        </w:rPr>
        <w:t>водоснабжении и водоотведении», Федеральны</w:t>
      </w:r>
      <w:r w:rsidR="007E04F1">
        <w:rPr>
          <w:sz w:val="28"/>
          <w:szCs w:val="28"/>
        </w:rPr>
        <w:t xml:space="preserve">м законом от 06.10.2003 г. </w:t>
      </w:r>
      <w:r w:rsidR="00CE575A">
        <w:rPr>
          <w:sz w:val="28"/>
          <w:szCs w:val="28"/>
        </w:rPr>
        <w:t xml:space="preserve">   </w:t>
      </w:r>
      <w:r w:rsidR="007E04F1">
        <w:rPr>
          <w:sz w:val="28"/>
          <w:szCs w:val="28"/>
        </w:rPr>
        <w:t>№ 13</w:t>
      </w:r>
      <w:r w:rsidRPr="00ED29E8">
        <w:rPr>
          <w:sz w:val="28"/>
          <w:szCs w:val="28"/>
        </w:rPr>
        <w:t xml:space="preserve">1-ФЗ «Об общих принципах местного самоуправления в РФ», Приказом Министерства энергетики РФ и Министерства регионального развития РФ от 29.12. 2012 г. № 565/667 «Об утверждении методических рекомендаций по разработке схем теплоснабжения», администрация </w:t>
      </w:r>
      <w:r w:rsidR="00960B79">
        <w:rPr>
          <w:sz w:val="28"/>
          <w:szCs w:val="28"/>
        </w:rPr>
        <w:t>Проказнинского</w:t>
      </w:r>
      <w:r w:rsidR="00ED29E8" w:rsidRPr="00ED29E8">
        <w:rPr>
          <w:sz w:val="28"/>
          <w:szCs w:val="28"/>
        </w:rPr>
        <w:t xml:space="preserve"> </w:t>
      </w:r>
      <w:r w:rsidR="00E362B1" w:rsidRPr="00ED29E8">
        <w:rPr>
          <w:sz w:val="28"/>
          <w:szCs w:val="28"/>
        </w:rPr>
        <w:t xml:space="preserve"> сельсовета</w:t>
      </w:r>
      <w:r w:rsidRPr="00ED29E8">
        <w:rPr>
          <w:rStyle w:val="a5"/>
          <w:sz w:val="28"/>
          <w:szCs w:val="28"/>
        </w:rPr>
        <w:t xml:space="preserve"> постановляет:</w:t>
      </w:r>
      <w:r w:rsidR="00ED29E8" w:rsidRPr="00ED29E8">
        <w:rPr>
          <w:rStyle w:val="a5"/>
          <w:sz w:val="28"/>
          <w:szCs w:val="28"/>
        </w:rPr>
        <w:t xml:space="preserve"> </w:t>
      </w:r>
    </w:p>
    <w:p w:rsidR="004F429C" w:rsidRPr="00ED29E8" w:rsidRDefault="00240024" w:rsidP="0085080A">
      <w:pPr>
        <w:pStyle w:val="13"/>
        <w:shd w:val="clear" w:color="auto" w:fill="auto"/>
        <w:tabs>
          <w:tab w:val="left" w:pos="1347"/>
        </w:tabs>
        <w:spacing w:before="0" w:after="0" w:line="298" w:lineRule="exact"/>
        <w:ind w:firstLine="709"/>
        <w:rPr>
          <w:color w:val="000000" w:themeColor="text1"/>
          <w:sz w:val="28"/>
          <w:szCs w:val="28"/>
        </w:rPr>
      </w:pPr>
      <w:r w:rsidRPr="00ED29E8">
        <w:rPr>
          <w:color w:val="000000" w:themeColor="text1"/>
          <w:sz w:val="28"/>
          <w:szCs w:val="28"/>
        </w:rPr>
        <w:t>1.</w:t>
      </w:r>
      <w:r w:rsidR="009C4065">
        <w:rPr>
          <w:color w:val="000000" w:themeColor="text1"/>
          <w:sz w:val="28"/>
          <w:szCs w:val="28"/>
        </w:rPr>
        <w:t xml:space="preserve"> </w:t>
      </w:r>
      <w:r w:rsidR="004F429C" w:rsidRPr="00ED29E8">
        <w:rPr>
          <w:color w:val="000000" w:themeColor="text1"/>
          <w:sz w:val="28"/>
          <w:szCs w:val="28"/>
        </w:rPr>
        <w:t>Утвердить актуализированную схему теплоснабжения муницип</w:t>
      </w:r>
      <w:r w:rsidRPr="00ED29E8">
        <w:rPr>
          <w:color w:val="000000" w:themeColor="text1"/>
          <w:sz w:val="28"/>
          <w:szCs w:val="28"/>
        </w:rPr>
        <w:t>ального</w:t>
      </w:r>
      <w:r w:rsidR="00ED29E8" w:rsidRPr="00ED29E8">
        <w:rPr>
          <w:color w:val="000000" w:themeColor="text1"/>
          <w:sz w:val="28"/>
          <w:szCs w:val="28"/>
        </w:rPr>
        <w:t xml:space="preserve">   </w:t>
      </w:r>
      <w:r w:rsidR="00E362B1" w:rsidRPr="00ED29E8">
        <w:rPr>
          <w:color w:val="000000" w:themeColor="text1"/>
          <w:sz w:val="28"/>
          <w:szCs w:val="28"/>
        </w:rPr>
        <w:t xml:space="preserve">образования </w:t>
      </w:r>
      <w:r w:rsidR="00960B79">
        <w:rPr>
          <w:color w:val="000000" w:themeColor="text1"/>
          <w:sz w:val="28"/>
          <w:szCs w:val="28"/>
        </w:rPr>
        <w:t>Проказнинский</w:t>
      </w:r>
      <w:r w:rsidR="00ED29E8" w:rsidRPr="00ED29E8">
        <w:rPr>
          <w:color w:val="000000" w:themeColor="text1"/>
          <w:sz w:val="28"/>
          <w:szCs w:val="28"/>
        </w:rPr>
        <w:t xml:space="preserve"> </w:t>
      </w:r>
      <w:r w:rsidR="004F429C" w:rsidRPr="00ED29E8">
        <w:rPr>
          <w:color w:val="000000" w:themeColor="text1"/>
          <w:sz w:val="28"/>
          <w:szCs w:val="28"/>
        </w:rPr>
        <w:t>сельсовет Бессоновского района Пензенской области согласно приложению 1 к настоящему постановлению.</w:t>
      </w:r>
    </w:p>
    <w:p w:rsidR="004F429C" w:rsidRPr="00954C6B" w:rsidRDefault="009F747F" w:rsidP="00954C6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09C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C4065" w:rsidRPr="00910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429C" w:rsidRPr="00910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</w:t>
      </w:r>
      <w:r w:rsidR="00960B79">
        <w:rPr>
          <w:rFonts w:ascii="Times New Roman" w:hAnsi="Times New Roman" w:cs="Times New Roman"/>
          <w:color w:val="000000" w:themeColor="text1"/>
          <w:sz w:val="28"/>
          <w:szCs w:val="28"/>
        </w:rPr>
        <w:t>Проказнинского</w:t>
      </w:r>
      <w:r w:rsidR="00ED29E8" w:rsidRPr="00910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62B1" w:rsidRPr="009109C8">
        <w:rPr>
          <w:rFonts w:ascii="Times New Roman" w:hAnsi="Times New Roman" w:cs="Times New Roman"/>
          <w:color w:val="000000" w:themeColor="text1"/>
          <w:sz w:val="28"/>
          <w:szCs w:val="28"/>
        </w:rPr>
        <w:t>сельсовета</w:t>
      </w:r>
      <w:r w:rsidR="009109C8" w:rsidRPr="00910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6F344B">
        <w:rPr>
          <w:rFonts w:ascii="Times New Roman" w:hAnsi="Times New Roman" w:cs="Times New Roman"/>
          <w:color w:val="000000" w:themeColor="text1"/>
          <w:sz w:val="28"/>
          <w:szCs w:val="28"/>
        </w:rPr>
        <w:t>45</w:t>
      </w:r>
      <w:r w:rsidR="009109C8" w:rsidRPr="00910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6F344B">
        <w:rPr>
          <w:rFonts w:ascii="Times New Roman" w:hAnsi="Times New Roman" w:cs="Times New Roman"/>
          <w:color w:val="000000" w:themeColor="text1"/>
          <w:sz w:val="28"/>
          <w:szCs w:val="28"/>
        </w:rPr>
        <w:t>09.06</w:t>
      </w:r>
      <w:r w:rsidR="009109C8" w:rsidRPr="009109C8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9F399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109C8" w:rsidRPr="00910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09C8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9109C8" w:rsidRPr="00910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09C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109C8" w:rsidRPr="009109C8">
        <w:rPr>
          <w:rFonts w:ascii="Times New Roman" w:hAnsi="Times New Roman" w:cs="Times New Roman"/>
          <w:sz w:val="28"/>
          <w:szCs w:val="28"/>
        </w:rPr>
        <w:t xml:space="preserve">Об актуализации схемы теплоснабжения </w:t>
      </w:r>
      <w:r w:rsidR="00960B79">
        <w:rPr>
          <w:rFonts w:ascii="Times New Roman" w:hAnsi="Times New Roman" w:cs="Times New Roman"/>
          <w:sz w:val="28"/>
          <w:szCs w:val="28"/>
        </w:rPr>
        <w:t>Проказнинского</w:t>
      </w:r>
      <w:r w:rsidR="009109C8" w:rsidRPr="009109C8">
        <w:rPr>
          <w:rFonts w:ascii="Times New Roman" w:hAnsi="Times New Roman" w:cs="Times New Roman"/>
          <w:sz w:val="28"/>
          <w:szCs w:val="28"/>
        </w:rPr>
        <w:t xml:space="preserve"> сельсовета Бессоновского района Пензенской области до 2030 годов</w:t>
      </w:r>
      <w:r w:rsidR="009109C8">
        <w:rPr>
          <w:rFonts w:ascii="Times New Roman" w:hAnsi="Times New Roman" w:cs="Times New Roman"/>
          <w:sz w:val="28"/>
          <w:szCs w:val="28"/>
        </w:rPr>
        <w:t>»</w:t>
      </w:r>
      <w:r w:rsidR="00954C6B">
        <w:rPr>
          <w:rFonts w:ascii="Times New Roman" w:hAnsi="Times New Roman" w:cs="Times New Roman"/>
          <w:sz w:val="28"/>
          <w:szCs w:val="28"/>
        </w:rPr>
        <w:t xml:space="preserve"> </w:t>
      </w:r>
      <w:r w:rsidR="004F429C" w:rsidRPr="00954C6B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 силу.</w:t>
      </w:r>
    </w:p>
    <w:p w:rsidR="000200B1" w:rsidRPr="009C2888" w:rsidRDefault="005774DA" w:rsidP="0085080A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9E8">
        <w:rPr>
          <w:rFonts w:ascii="Times New Roman" w:hAnsi="Times New Roman" w:cs="Times New Roman"/>
          <w:sz w:val="28"/>
          <w:szCs w:val="28"/>
        </w:rPr>
        <w:t xml:space="preserve">3. </w:t>
      </w:r>
      <w:r w:rsidR="0085080A" w:rsidRPr="0085080A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информационном бюллетене Проказнинского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«Проказнинский сельсовет» в информационно-телекоммуникационной сети «Интернет»</w:t>
      </w:r>
      <w:r w:rsidR="000200B1" w:rsidRPr="009C28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429C" w:rsidRPr="00ED29E8" w:rsidRDefault="000200B1" w:rsidP="0085080A">
      <w:pPr>
        <w:spacing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888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</w:t>
      </w:r>
    </w:p>
    <w:p w:rsidR="004F429C" w:rsidRPr="00ED29E8" w:rsidRDefault="000200B1" w:rsidP="0085080A">
      <w:pPr>
        <w:pStyle w:val="13"/>
        <w:shd w:val="clear" w:color="auto" w:fill="auto"/>
        <w:tabs>
          <w:tab w:val="left" w:pos="1338"/>
        </w:tabs>
        <w:spacing w:before="0" w:after="0" w:line="298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5774DA" w:rsidRPr="00ED29E8">
        <w:rPr>
          <w:sz w:val="28"/>
          <w:szCs w:val="28"/>
        </w:rPr>
        <w:t>.</w:t>
      </w:r>
      <w:r w:rsidR="00ED29E8">
        <w:rPr>
          <w:sz w:val="28"/>
          <w:szCs w:val="28"/>
        </w:rPr>
        <w:t xml:space="preserve"> </w:t>
      </w:r>
      <w:r w:rsidR="004F429C" w:rsidRPr="00ED29E8">
        <w:rPr>
          <w:sz w:val="28"/>
          <w:szCs w:val="28"/>
        </w:rPr>
        <w:t>Контроль за исполнением настоящего постановлени</w:t>
      </w:r>
      <w:r w:rsidR="00E362B1" w:rsidRPr="00ED29E8">
        <w:rPr>
          <w:sz w:val="28"/>
          <w:szCs w:val="28"/>
        </w:rPr>
        <w:t>я воз</w:t>
      </w:r>
      <w:r w:rsidR="005774DA" w:rsidRPr="00ED29E8">
        <w:rPr>
          <w:sz w:val="28"/>
          <w:szCs w:val="28"/>
        </w:rPr>
        <w:t xml:space="preserve">ложить на </w:t>
      </w:r>
      <w:r w:rsidR="007E04F1">
        <w:rPr>
          <w:sz w:val="28"/>
          <w:szCs w:val="28"/>
        </w:rPr>
        <w:t>глав</w:t>
      </w:r>
      <w:r w:rsidR="00D23082">
        <w:rPr>
          <w:sz w:val="28"/>
          <w:szCs w:val="28"/>
        </w:rPr>
        <w:t>у</w:t>
      </w:r>
      <w:r w:rsidR="00ED29E8" w:rsidRPr="00ED29E8">
        <w:rPr>
          <w:sz w:val="28"/>
          <w:szCs w:val="28"/>
        </w:rPr>
        <w:t xml:space="preserve"> </w:t>
      </w:r>
      <w:r w:rsidR="004F429C" w:rsidRPr="00ED29E8">
        <w:rPr>
          <w:sz w:val="28"/>
          <w:szCs w:val="28"/>
        </w:rPr>
        <w:t xml:space="preserve">администрации </w:t>
      </w:r>
      <w:r w:rsidR="00960B79">
        <w:rPr>
          <w:sz w:val="28"/>
          <w:szCs w:val="28"/>
        </w:rPr>
        <w:t>Проказнинского</w:t>
      </w:r>
      <w:r w:rsidR="00ED29E8" w:rsidRPr="00ED29E8">
        <w:rPr>
          <w:sz w:val="28"/>
          <w:szCs w:val="28"/>
        </w:rPr>
        <w:t xml:space="preserve"> </w:t>
      </w:r>
      <w:r w:rsidR="00E362B1" w:rsidRPr="00ED29E8">
        <w:rPr>
          <w:sz w:val="28"/>
          <w:szCs w:val="28"/>
        </w:rPr>
        <w:t>сельсовета</w:t>
      </w:r>
      <w:r w:rsidR="0085080A">
        <w:rPr>
          <w:sz w:val="28"/>
          <w:szCs w:val="28"/>
        </w:rPr>
        <w:t xml:space="preserve"> Бессоновского района</w:t>
      </w:r>
      <w:r w:rsidR="00E362B1" w:rsidRPr="00ED29E8">
        <w:rPr>
          <w:sz w:val="28"/>
          <w:szCs w:val="28"/>
        </w:rPr>
        <w:t>.</w:t>
      </w:r>
    </w:p>
    <w:p w:rsidR="00E362B1" w:rsidRDefault="00E362B1" w:rsidP="0085080A">
      <w:pPr>
        <w:pStyle w:val="13"/>
        <w:shd w:val="clear" w:color="auto" w:fill="auto"/>
        <w:tabs>
          <w:tab w:val="left" w:pos="1338"/>
        </w:tabs>
        <w:spacing w:before="0" w:after="0" w:line="298" w:lineRule="exact"/>
        <w:ind w:firstLine="0"/>
        <w:rPr>
          <w:sz w:val="28"/>
          <w:szCs w:val="28"/>
        </w:rPr>
      </w:pPr>
    </w:p>
    <w:p w:rsidR="0085080A" w:rsidRPr="00ED29E8" w:rsidRDefault="0085080A" w:rsidP="0085080A">
      <w:pPr>
        <w:pStyle w:val="13"/>
        <w:shd w:val="clear" w:color="auto" w:fill="auto"/>
        <w:tabs>
          <w:tab w:val="left" w:pos="1338"/>
        </w:tabs>
        <w:spacing w:before="0" w:after="0" w:line="298" w:lineRule="exact"/>
        <w:ind w:firstLine="0"/>
        <w:rPr>
          <w:sz w:val="28"/>
          <w:szCs w:val="28"/>
        </w:rPr>
      </w:pPr>
    </w:p>
    <w:p w:rsidR="00E362B1" w:rsidRPr="00ED29E8" w:rsidRDefault="00E362B1" w:rsidP="0085080A">
      <w:pPr>
        <w:pStyle w:val="13"/>
        <w:shd w:val="clear" w:color="auto" w:fill="auto"/>
        <w:tabs>
          <w:tab w:val="left" w:pos="1338"/>
        </w:tabs>
        <w:spacing w:before="0" w:after="0" w:line="298" w:lineRule="exact"/>
        <w:ind w:firstLine="0"/>
        <w:rPr>
          <w:sz w:val="28"/>
          <w:szCs w:val="28"/>
        </w:rPr>
      </w:pPr>
    </w:p>
    <w:p w:rsidR="0085080A" w:rsidRDefault="00D23082" w:rsidP="0085080A">
      <w:pPr>
        <w:pStyle w:val="13"/>
        <w:shd w:val="clear" w:color="auto" w:fill="auto"/>
        <w:tabs>
          <w:tab w:val="left" w:pos="1338"/>
        </w:tabs>
        <w:spacing w:before="0" w:after="0" w:line="298" w:lineRule="exact"/>
        <w:ind w:firstLine="0"/>
        <w:rPr>
          <w:color w:val="000000" w:themeColor="text1"/>
        </w:rPr>
      </w:pPr>
      <w:r>
        <w:rPr>
          <w:sz w:val="28"/>
          <w:szCs w:val="28"/>
        </w:rPr>
        <w:t>Г</w:t>
      </w:r>
      <w:r w:rsidR="00ED29E8">
        <w:rPr>
          <w:sz w:val="28"/>
          <w:szCs w:val="28"/>
        </w:rPr>
        <w:t>лав</w:t>
      </w:r>
      <w:r w:rsidR="00960B79">
        <w:rPr>
          <w:sz w:val="28"/>
          <w:szCs w:val="28"/>
        </w:rPr>
        <w:t>а</w:t>
      </w:r>
      <w:r w:rsidR="00E362B1" w:rsidRPr="00ED29E8">
        <w:rPr>
          <w:sz w:val="28"/>
          <w:szCs w:val="28"/>
        </w:rPr>
        <w:t xml:space="preserve">  администрации </w:t>
      </w:r>
      <w:r w:rsidR="00ED29E8">
        <w:rPr>
          <w:sz w:val="28"/>
          <w:szCs w:val="28"/>
        </w:rPr>
        <w:t xml:space="preserve"> </w:t>
      </w:r>
      <w:r w:rsidR="00E362B1" w:rsidRPr="00ED29E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</w:t>
      </w:r>
      <w:r w:rsidR="0085080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Н.Н.</w:t>
      </w:r>
      <w:r w:rsidR="0085080A">
        <w:rPr>
          <w:sz w:val="28"/>
          <w:szCs w:val="28"/>
        </w:rPr>
        <w:t xml:space="preserve"> </w:t>
      </w:r>
      <w:r>
        <w:rPr>
          <w:sz w:val="28"/>
          <w:szCs w:val="28"/>
        </w:rPr>
        <w:t>Тамошкин</w:t>
      </w:r>
      <w:r w:rsidR="0085080A">
        <w:rPr>
          <w:color w:val="000000" w:themeColor="text1"/>
        </w:rPr>
        <w:br w:type="page"/>
      </w:r>
    </w:p>
    <w:p w:rsidR="00E362B1" w:rsidRDefault="00D23082" w:rsidP="007E04F1">
      <w:pPr>
        <w:tabs>
          <w:tab w:val="left" w:pos="8892"/>
        </w:tabs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Пр</w:t>
      </w:r>
      <w:r w:rsidR="007E04F1">
        <w:rPr>
          <w:rFonts w:ascii="Times New Roman" w:hAnsi="Times New Roman" w:cs="Times New Roman"/>
          <w:color w:val="000000" w:themeColor="text1"/>
        </w:rPr>
        <w:t>иложение № 1</w:t>
      </w:r>
    </w:p>
    <w:p w:rsidR="007E04F1" w:rsidRDefault="007E04F1" w:rsidP="007E04F1">
      <w:pPr>
        <w:tabs>
          <w:tab w:val="left" w:pos="8892"/>
        </w:tabs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к постановлению администрации </w:t>
      </w:r>
    </w:p>
    <w:p w:rsidR="007E04F1" w:rsidRDefault="00960B79" w:rsidP="007E04F1">
      <w:pPr>
        <w:tabs>
          <w:tab w:val="left" w:pos="8892"/>
        </w:tabs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Проказнинского</w:t>
      </w:r>
      <w:r w:rsidR="007E04F1">
        <w:rPr>
          <w:rFonts w:ascii="Times New Roman" w:hAnsi="Times New Roman" w:cs="Times New Roman"/>
          <w:color w:val="000000" w:themeColor="text1"/>
        </w:rPr>
        <w:t xml:space="preserve"> сельсовета </w:t>
      </w:r>
    </w:p>
    <w:p w:rsidR="007E04F1" w:rsidRPr="00954C6B" w:rsidRDefault="000200B1" w:rsidP="007E04F1">
      <w:pPr>
        <w:tabs>
          <w:tab w:val="left" w:pos="8892"/>
        </w:tabs>
        <w:jc w:val="right"/>
        <w:rPr>
          <w:rFonts w:ascii="Times New Roman" w:hAnsi="Times New Roman" w:cs="Times New Roman"/>
          <w:color w:val="auto"/>
        </w:rPr>
      </w:pPr>
      <w:r w:rsidRPr="00954C6B">
        <w:rPr>
          <w:rFonts w:ascii="Times New Roman" w:hAnsi="Times New Roman" w:cs="Times New Roman"/>
          <w:color w:val="auto"/>
        </w:rPr>
        <w:t>№</w:t>
      </w:r>
      <w:r w:rsidR="000A17AE">
        <w:rPr>
          <w:rFonts w:ascii="Times New Roman" w:hAnsi="Times New Roman" w:cs="Times New Roman"/>
          <w:color w:val="auto"/>
        </w:rPr>
        <w:t>65</w:t>
      </w:r>
      <w:r w:rsidRPr="00954C6B">
        <w:rPr>
          <w:rFonts w:ascii="Times New Roman" w:hAnsi="Times New Roman" w:cs="Times New Roman"/>
          <w:color w:val="auto"/>
        </w:rPr>
        <w:t xml:space="preserve">   </w:t>
      </w:r>
      <w:r w:rsidR="007E04F1" w:rsidRPr="00954C6B">
        <w:rPr>
          <w:rFonts w:ascii="Times New Roman" w:hAnsi="Times New Roman" w:cs="Times New Roman"/>
          <w:color w:val="auto"/>
        </w:rPr>
        <w:t>от</w:t>
      </w:r>
      <w:r w:rsidR="00D23082" w:rsidRPr="00954C6B">
        <w:rPr>
          <w:rFonts w:ascii="Times New Roman" w:hAnsi="Times New Roman" w:cs="Times New Roman"/>
          <w:color w:val="auto"/>
        </w:rPr>
        <w:t xml:space="preserve"> </w:t>
      </w:r>
      <w:r w:rsidR="000A17AE">
        <w:rPr>
          <w:rFonts w:ascii="Times New Roman" w:hAnsi="Times New Roman" w:cs="Times New Roman"/>
          <w:color w:val="auto"/>
        </w:rPr>
        <w:t>19</w:t>
      </w:r>
      <w:r w:rsidR="00D23082" w:rsidRPr="00954C6B">
        <w:rPr>
          <w:rFonts w:ascii="Times New Roman" w:hAnsi="Times New Roman" w:cs="Times New Roman"/>
          <w:color w:val="auto"/>
        </w:rPr>
        <w:t>.0</w:t>
      </w:r>
      <w:r w:rsidR="00CE0EA6">
        <w:rPr>
          <w:rFonts w:ascii="Times New Roman" w:hAnsi="Times New Roman" w:cs="Times New Roman"/>
          <w:color w:val="auto"/>
        </w:rPr>
        <w:t>6</w:t>
      </w:r>
      <w:r w:rsidR="00D23082" w:rsidRPr="00954C6B">
        <w:rPr>
          <w:rFonts w:ascii="Times New Roman" w:hAnsi="Times New Roman" w:cs="Times New Roman"/>
          <w:color w:val="auto"/>
        </w:rPr>
        <w:t>.</w:t>
      </w:r>
      <w:r w:rsidRPr="00954C6B">
        <w:rPr>
          <w:rFonts w:ascii="Times New Roman" w:hAnsi="Times New Roman" w:cs="Times New Roman"/>
          <w:color w:val="auto"/>
        </w:rPr>
        <w:t xml:space="preserve"> 202</w:t>
      </w:r>
      <w:r w:rsidR="000A17AE">
        <w:rPr>
          <w:rFonts w:ascii="Times New Roman" w:hAnsi="Times New Roman" w:cs="Times New Roman"/>
          <w:color w:val="auto"/>
        </w:rPr>
        <w:t>6</w:t>
      </w:r>
      <w:bookmarkStart w:id="1" w:name="_GoBack"/>
      <w:bookmarkEnd w:id="1"/>
      <w:r w:rsidR="007E04F1" w:rsidRPr="00954C6B">
        <w:rPr>
          <w:rFonts w:ascii="Times New Roman" w:hAnsi="Times New Roman" w:cs="Times New Roman"/>
          <w:color w:val="auto"/>
        </w:rPr>
        <w:t>г.</w:t>
      </w:r>
    </w:p>
    <w:p w:rsidR="00E362B1" w:rsidRDefault="00E362B1" w:rsidP="009B30BA">
      <w:pPr>
        <w:tabs>
          <w:tab w:val="left" w:pos="8892"/>
        </w:tabs>
        <w:rPr>
          <w:color w:val="000000" w:themeColor="text1"/>
        </w:rPr>
      </w:pPr>
    </w:p>
    <w:p w:rsidR="009112FE" w:rsidRPr="009112FE" w:rsidRDefault="00E362B1" w:rsidP="009112FE">
      <w:pPr>
        <w:pStyle w:val="1"/>
        <w:spacing w:before="72" w:line="278" w:lineRule="auto"/>
        <w:ind w:right="139"/>
        <w:jc w:val="right"/>
        <w:rPr>
          <w:sz w:val="28"/>
          <w:szCs w:val="22"/>
          <w:lang w:eastAsia="en-US"/>
        </w:rPr>
      </w:pPr>
      <w:r>
        <w:rPr>
          <w:color w:val="000000" w:themeColor="text1"/>
        </w:rPr>
        <w:tab/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before="181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en-US"/>
        </w:rPr>
        <w:t>Схема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12"/>
          <w:sz w:val="32"/>
          <w:szCs w:val="3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en-US"/>
        </w:rPr>
        <w:t>теплоснабжения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14"/>
          <w:sz w:val="32"/>
          <w:szCs w:val="3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en-US"/>
        </w:rPr>
        <w:t>с.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16"/>
          <w:sz w:val="32"/>
          <w:szCs w:val="3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2"/>
          <w:sz w:val="32"/>
          <w:szCs w:val="32"/>
          <w:lang w:eastAsia="en-US"/>
        </w:rPr>
        <w:t>Пыркино.</w:t>
      </w:r>
    </w:p>
    <w:p w:rsidR="009112FE" w:rsidRPr="009112FE" w:rsidRDefault="009112FE" w:rsidP="009112FE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en-US"/>
        </w:rPr>
        <w:sectPr w:rsidR="009112FE" w:rsidRPr="009112FE" w:rsidSect="009112FE">
          <w:type w:val="continuous"/>
          <w:pgSz w:w="11910" w:h="16840"/>
          <w:pgMar w:top="1040" w:right="425" w:bottom="280" w:left="992" w:header="720" w:footer="720" w:gutter="0"/>
          <w:cols w:space="720"/>
        </w:sectPr>
      </w:pPr>
    </w:p>
    <w:p w:rsidR="009112FE" w:rsidRPr="009112FE" w:rsidRDefault="009112FE" w:rsidP="009112FE">
      <w:pPr>
        <w:widowControl w:val="0"/>
        <w:autoSpaceDE w:val="0"/>
        <w:autoSpaceDN w:val="0"/>
        <w:spacing w:before="64"/>
        <w:ind w:right="155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lastRenderedPageBreak/>
        <w:t>СОДЕРЖАНИЕ</w:t>
      </w:r>
    </w:p>
    <w:p w:rsidR="009112FE" w:rsidRPr="009112FE" w:rsidRDefault="009112FE" w:rsidP="009112FE">
      <w:pPr>
        <w:widowControl w:val="0"/>
        <w:autoSpaceDE w:val="0"/>
        <w:autoSpaceDN w:val="0"/>
        <w:spacing w:before="41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Введение</w:t>
      </w:r>
      <w:r w:rsidRPr="009112FE">
        <w:rPr>
          <w:rFonts w:ascii="Times New Roman" w:eastAsia="Times New Roman" w:hAnsi="Times New Roman" w:cs="Times New Roman"/>
          <w:color w:val="auto"/>
          <w:spacing w:val="-29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.................................................................................................................................</w:t>
      </w:r>
    </w:p>
    <w:p w:rsidR="009112FE" w:rsidRPr="009112FE" w:rsidRDefault="009112FE" w:rsidP="009112FE">
      <w:pPr>
        <w:widowControl w:val="0"/>
        <w:autoSpaceDE w:val="0"/>
        <w:autoSpaceDN w:val="0"/>
        <w:spacing w:before="151" w:line="273" w:lineRule="auto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1.</w:t>
      </w:r>
      <w:r w:rsidRPr="009112FE"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Показатели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перспективного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спроса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на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тепловую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энергию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(мощность)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 теплоноситель в установленных границах территории Проказнинского сельсовета....</w:t>
      </w:r>
    </w:p>
    <w:p w:rsidR="009112FE" w:rsidRPr="009112FE" w:rsidRDefault="009112FE" w:rsidP="009112FE">
      <w:pPr>
        <w:widowControl w:val="0"/>
        <w:autoSpaceDE w:val="0"/>
        <w:autoSpaceDN w:val="0"/>
        <w:spacing w:before="105" w:line="276" w:lineRule="auto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3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2.</w:t>
      </w:r>
      <w:r w:rsidRPr="009112FE"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Перспективные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балансы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располагаемой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тепловой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мощности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источников тепловой энергии и</w:t>
      </w:r>
      <w:r w:rsidRPr="009112FE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тепловой</w:t>
      </w:r>
      <w:r w:rsidRPr="009112FE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нагрузки потребителей.</w:t>
      </w:r>
      <w:r w:rsidRPr="009112FE">
        <w:rPr>
          <w:rFonts w:ascii="Times New Roman" w:eastAsia="Times New Roman" w:hAnsi="Times New Roman" w:cs="Times New Roman"/>
          <w:color w:val="auto"/>
          <w:spacing w:val="-22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.....................................................</w:t>
      </w:r>
    </w:p>
    <w:p w:rsidR="009112FE" w:rsidRPr="009112FE" w:rsidRDefault="009112FE" w:rsidP="009112FE">
      <w:pPr>
        <w:widowControl w:val="0"/>
        <w:autoSpaceDE w:val="0"/>
        <w:autoSpaceDN w:val="0"/>
        <w:spacing w:before="98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9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3.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Перспективные</w:t>
      </w:r>
      <w:r w:rsidRPr="009112FE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балансы</w:t>
      </w:r>
      <w:r w:rsidRPr="009112FE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теплоносителя............................................................</w:t>
      </w:r>
    </w:p>
    <w:p w:rsidR="009112FE" w:rsidRPr="009112FE" w:rsidRDefault="009112FE" w:rsidP="009112FE">
      <w:pPr>
        <w:widowControl w:val="0"/>
        <w:tabs>
          <w:tab w:val="left" w:pos="1248"/>
          <w:tab w:val="left" w:pos="1722"/>
          <w:tab w:val="left" w:pos="3611"/>
          <w:tab w:val="left" w:pos="4163"/>
          <w:tab w:val="left" w:pos="6200"/>
          <w:tab w:val="left" w:pos="8265"/>
          <w:tab w:val="left" w:pos="8675"/>
        </w:tabs>
        <w:autoSpaceDE w:val="0"/>
        <w:autoSpaceDN w:val="0"/>
        <w:spacing w:before="150" w:line="276" w:lineRule="auto"/>
        <w:ind w:right="141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2"/>
          <w:lang w:eastAsia="en-US"/>
        </w:rPr>
        <w:t>4.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Предложение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/>
        </w:rPr>
        <w:t>по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строительству,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реконструкции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10"/>
          <w:sz w:val="28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 xml:space="preserve">техническому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перевооружению источников тепловой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энергии.</w:t>
      </w:r>
      <w:r w:rsidRPr="009112FE">
        <w:rPr>
          <w:rFonts w:ascii="Times New Roman" w:eastAsia="Times New Roman" w:hAnsi="Times New Roman" w:cs="Times New Roman"/>
          <w:color w:val="auto"/>
          <w:spacing w:val="-9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..............................................................</w:t>
      </w:r>
    </w:p>
    <w:p w:rsidR="009112FE" w:rsidRPr="009112FE" w:rsidRDefault="009112FE" w:rsidP="009112FE">
      <w:pPr>
        <w:widowControl w:val="0"/>
        <w:autoSpaceDE w:val="0"/>
        <w:autoSpaceDN w:val="0"/>
        <w:spacing w:before="100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13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5.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Предложение</w:t>
      </w:r>
      <w:r w:rsidRPr="009112FE">
        <w:rPr>
          <w:rFonts w:ascii="Times New Roman" w:eastAsia="Times New Roman" w:hAnsi="Times New Roman" w:cs="Times New Roman"/>
          <w:color w:val="auto"/>
          <w:spacing w:val="-9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</w:t>
      </w:r>
      <w:r w:rsidRPr="009112FE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строительству</w:t>
      </w:r>
      <w:r w:rsidRPr="009112FE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реконструкции</w:t>
      </w:r>
      <w:r w:rsidRPr="009112FE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тепловых</w:t>
      </w:r>
      <w:r w:rsidRPr="009112FE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сетей.</w:t>
      </w:r>
      <w:r w:rsidRPr="009112FE">
        <w:rPr>
          <w:rFonts w:ascii="Times New Roman" w:eastAsia="Times New Roman" w:hAnsi="Times New Roman" w:cs="Times New Roman"/>
          <w:color w:val="auto"/>
          <w:spacing w:val="-1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...............</w:t>
      </w:r>
    </w:p>
    <w:p w:rsidR="009112FE" w:rsidRPr="009112FE" w:rsidRDefault="009112FE" w:rsidP="009112FE">
      <w:pPr>
        <w:widowControl w:val="0"/>
        <w:autoSpaceDE w:val="0"/>
        <w:autoSpaceDN w:val="0"/>
        <w:spacing w:before="149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1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6.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Перспективные</w:t>
      </w:r>
      <w:r w:rsidRPr="009112FE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топливные</w:t>
      </w:r>
      <w:r w:rsidRPr="009112FE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балансы.</w:t>
      </w:r>
      <w:r w:rsidRPr="009112FE">
        <w:rPr>
          <w:rFonts w:ascii="Times New Roman" w:eastAsia="Times New Roman" w:hAnsi="Times New Roman" w:cs="Times New Roman"/>
          <w:color w:val="auto"/>
          <w:spacing w:val="-1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.................................................................</w:t>
      </w:r>
    </w:p>
    <w:p w:rsidR="009112FE" w:rsidRPr="009112FE" w:rsidRDefault="009112FE" w:rsidP="009112FE">
      <w:pPr>
        <w:widowControl w:val="0"/>
        <w:tabs>
          <w:tab w:val="left" w:pos="1315"/>
          <w:tab w:val="left" w:pos="1854"/>
          <w:tab w:val="left" w:pos="3637"/>
          <w:tab w:val="left" w:pos="4097"/>
          <w:tab w:val="left" w:pos="6204"/>
          <w:tab w:val="left" w:pos="8391"/>
          <w:tab w:val="left" w:pos="8868"/>
        </w:tabs>
        <w:autoSpaceDE w:val="0"/>
        <w:autoSpaceDN w:val="0"/>
        <w:spacing w:before="151" w:line="273" w:lineRule="auto"/>
        <w:ind w:right="142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2"/>
          <w:lang w:eastAsia="en-US"/>
        </w:rPr>
        <w:t>7.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Инвестиции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10"/>
          <w:sz w:val="28"/>
          <w:szCs w:val="22"/>
          <w:lang w:eastAsia="en-US"/>
        </w:rPr>
        <w:t>в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строительство,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реконструкцию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10"/>
          <w:sz w:val="28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 xml:space="preserve">техническое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перевооружение.</w:t>
      </w:r>
      <w:r w:rsidRPr="009112FE">
        <w:rPr>
          <w:rFonts w:ascii="Times New Roman" w:eastAsia="Times New Roman" w:hAnsi="Times New Roman" w:cs="Times New Roman"/>
          <w:color w:val="auto"/>
          <w:spacing w:val="-45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....................................................................................................................</w:t>
      </w:r>
    </w:p>
    <w:p w:rsidR="009112FE" w:rsidRPr="009112FE" w:rsidRDefault="009112FE" w:rsidP="009112FE">
      <w:pPr>
        <w:widowControl w:val="0"/>
        <w:tabs>
          <w:tab w:val="left" w:pos="1229"/>
          <w:tab w:val="left" w:pos="1684"/>
          <w:tab w:val="left" w:pos="2967"/>
          <w:tab w:val="left" w:pos="3492"/>
          <w:tab w:val="left" w:pos="5268"/>
          <w:tab w:val="left" w:pos="6366"/>
          <w:tab w:val="left" w:pos="8839"/>
        </w:tabs>
        <w:autoSpaceDE w:val="0"/>
        <w:autoSpaceDN w:val="0"/>
        <w:spacing w:before="106" w:line="273" w:lineRule="auto"/>
        <w:ind w:right="147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2"/>
          <w:lang w:eastAsia="en-US"/>
        </w:rPr>
        <w:t>8.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Решение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/>
        </w:rPr>
        <w:t>об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определении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единой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теплоснабжающей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 xml:space="preserve">организации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(организаций).</w:t>
      </w:r>
      <w:r w:rsidRPr="009112FE">
        <w:rPr>
          <w:rFonts w:ascii="Times New Roman" w:eastAsia="Times New Roman" w:hAnsi="Times New Roman" w:cs="Times New Roman"/>
          <w:color w:val="auto"/>
          <w:spacing w:val="-41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........................................................................................................................</w:t>
      </w:r>
    </w:p>
    <w:p w:rsidR="009112FE" w:rsidRPr="009112FE" w:rsidRDefault="009112FE" w:rsidP="009112FE">
      <w:pPr>
        <w:widowControl w:val="0"/>
        <w:autoSpaceDE w:val="0"/>
        <w:autoSpaceDN w:val="0"/>
        <w:spacing w:before="105" w:line="273" w:lineRule="auto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 xml:space="preserve">Раздел 9.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Решение о распределении тепловой энергии между источниками тепловой 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энергии....................................................................................................................................</w:t>
      </w:r>
    </w:p>
    <w:p w:rsidR="009112FE" w:rsidRPr="009112FE" w:rsidRDefault="009112FE" w:rsidP="009112FE">
      <w:pPr>
        <w:widowControl w:val="0"/>
        <w:autoSpaceDE w:val="0"/>
        <w:autoSpaceDN w:val="0"/>
        <w:spacing w:before="104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1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10.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Решения</w:t>
      </w:r>
      <w:r w:rsidRPr="009112FE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</w:t>
      </w:r>
      <w:r w:rsidRPr="009112FE">
        <w:rPr>
          <w:rFonts w:ascii="Times New Roman" w:eastAsia="Times New Roman" w:hAnsi="Times New Roman" w:cs="Times New Roman"/>
          <w:color w:val="auto"/>
          <w:spacing w:val="-8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бесхозяйным</w:t>
      </w:r>
      <w:r w:rsidRPr="009112FE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тепловым</w:t>
      </w:r>
      <w:r w:rsidRPr="009112FE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сетям......................................................</w:t>
      </w:r>
    </w:p>
    <w:p w:rsidR="009112FE" w:rsidRPr="009112FE" w:rsidRDefault="009112FE" w:rsidP="009112FE">
      <w:pPr>
        <w:widowControl w:val="0"/>
        <w:tabs>
          <w:tab w:val="left" w:pos="1233"/>
          <w:tab w:val="left" w:pos="1825"/>
          <w:tab w:val="left" w:pos="4064"/>
          <w:tab w:val="left" w:pos="5622"/>
          <w:tab w:val="left" w:pos="5996"/>
          <w:tab w:val="left" w:pos="6934"/>
          <w:tab w:val="left" w:pos="8855"/>
          <w:tab w:val="left" w:pos="10190"/>
        </w:tabs>
        <w:autoSpaceDE w:val="0"/>
        <w:autoSpaceDN w:val="0"/>
        <w:spacing w:before="151" w:line="273" w:lineRule="auto"/>
        <w:ind w:right="146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2"/>
          <w:lang w:eastAsia="en-US"/>
        </w:rPr>
        <w:t>11</w:t>
      </w:r>
      <w:r w:rsidRPr="009112FE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>.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«Существующее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положение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10"/>
          <w:sz w:val="28"/>
          <w:szCs w:val="22"/>
          <w:lang w:eastAsia="en-US"/>
        </w:rPr>
        <w:t>в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сфере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производства,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передачи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10"/>
          <w:sz w:val="28"/>
          <w:szCs w:val="22"/>
          <w:lang w:eastAsia="en-US"/>
        </w:rPr>
        <w:t xml:space="preserve">и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потребления тепловой энергии для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целей теплоснабжения»</w:t>
      </w:r>
      <w:r w:rsidRPr="009112FE">
        <w:rPr>
          <w:rFonts w:ascii="Times New Roman" w:eastAsia="Times New Roman" w:hAnsi="Times New Roman" w:cs="Times New Roman"/>
          <w:color w:val="auto"/>
          <w:spacing w:val="-28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...........................................</w:t>
      </w:r>
    </w:p>
    <w:p w:rsidR="009112FE" w:rsidRPr="009112FE" w:rsidRDefault="009112FE" w:rsidP="009112FE">
      <w:pPr>
        <w:widowControl w:val="0"/>
        <w:autoSpaceDE w:val="0"/>
        <w:autoSpaceDN w:val="0"/>
        <w:spacing w:before="106" w:line="276" w:lineRule="auto"/>
        <w:ind w:right="145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12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</w:t>
      </w:r>
      <w:r w:rsidRPr="009112FE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«Существующие и перспективное потребление тепловой энергии на цели теплоснабжения»</w:t>
      </w:r>
      <w:r w:rsidRPr="009112FE">
        <w:rPr>
          <w:rFonts w:ascii="Times New Roman" w:eastAsia="Times New Roman" w:hAnsi="Times New Roman" w:cs="Times New Roman"/>
          <w:color w:val="auto"/>
          <w:spacing w:val="-36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...................................................................................................................</w:t>
      </w:r>
    </w:p>
    <w:p w:rsidR="009112FE" w:rsidRPr="009112FE" w:rsidRDefault="009112FE" w:rsidP="009112FE">
      <w:pPr>
        <w:widowControl w:val="0"/>
        <w:tabs>
          <w:tab w:val="left" w:pos="1293"/>
          <w:tab w:val="left" w:pos="1878"/>
          <w:tab w:val="left" w:pos="4134"/>
          <w:tab w:val="left" w:pos="4517"/>
          <w:tab w:val="left" w:pos="6565"/>
          <w:tab w:val="left" w:pos="7793"/>
          <w:tab w:val="left" w:pos="9124"/>
        </w:tabs>
        <w:autoSpaceDE w:val="0"/>
        <w:autoSpaceDN w:val="0"/>
        <w:spacing w:before="102" w:line="273" w:lineRule="auto"/>
        <w:ind w:right="145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2"/>
          <w:lang w:eastAsia="en-US"/>
        </w:rPr>
        <w:t>13</w:t>
      </w:r>
      <w:r w:rsidRPr="009112FE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>.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«Существующие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10"/>
          <w:sz w:val="28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перспективные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балансы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тепловой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 xml:space="preserve">мощности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источников тепловой энергии и тепловой нагрузки»........................................................</w:t>
      </w:r>
    </w:p>
    <w:p w:rsidR="009112FE" w:rsidRPr="009112FE" w:rsidRDefault="009112FE" w:rsidP="009112FE">
      <w:pPr>
        <w:widowControl w:val="0"/>
        <w:autoSpaceDE w:val="0"/>
        <w:autoSpaceDN w:val="0"/>
        <w:spacing w:before="103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1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14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</w:t>
      </w:r>
      <w:r w:rsidRPr="009112FE">
        <w:rPr>
          <w:rFonts w:ascii="Times New Roman" w:eastAsia="Times New Roman" w:hAnsi="Times New Roman" w:cs="Times New Roman"/>
          <w:color w:val="auto"/>
          <w:spacing w:val="-8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«Мастер-план</w:t>
      </w:r>
      <w:r w:rsidRPr="009112FE">
        <w:rPr>
          <w:rFonts w:ascii="Times New Roman" w:eastAsia="Times New Roman" w:hAnsi="Times New Roman" w:cs="Times New Roman"/>
          <w:color w:val="auto"/>
          <w:spacing w:val="-9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развития</w:t>
      </w:r>
      <w:r w:rsidRPr="009112FE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систем</w:t>
      </w:r>
      <w:r w:rsidRPr="009112FE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теплоснабжения</w:t>
      </w:r>
      <w:r w:rsidRPr="009112FE">
        <w:rPr>
          <w:rFonts w:ascii="Times New Roman" w:eastAsia="Times New Roman" w:hAnsi="Times New Roman" w:cs="Times New Roman"/>
          <w:color w:val="auto"/>
          <w:spacing w:val="-9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поселения»</w:t>
      </w:r>
      <w:r w:rsidRPr="009112FE">
        <w:rPr>
          <w:rFonts w:ascii="Times New Roman" w:eastAsia="Times New Roman" w:hAnsi="Times New Roman" w:cs="Times New Roman"/>
          <w:color w:val="auto"/>
          <w:spacing w:val="-38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......................</w:t>
      </w:r>
    </w:p>
    <w:p w:rsidR="009112FE" w:rsidRPr="009112FE" w:rsidRDefault="009112FE" w:rsidP="009112FE">
      <w:pPr>
        <w:widowControl w:val="0"/>
        <w:autoSpaceDE w:val="0"/>
        <w:autoSpaceDN w:val="0"/>
        <w:spacing w:before="151" w:line="276" w:lineRule="auto"/>
        <w:ind w:right="145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Раздел 15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 «Существующие и перспективные балансы производительности водоподготовительных установок и максимального потребления теплоносителя тепло</w:t>
      </w:r>
      <w:r w:rsidR="006F344B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-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потребляющими установками потребителей, в том числе в аварийных режимах»</w:t>
      </w:r>
      <w:r w:rsidRPr="009112FE">
        <w:rPr>
          <w:rFonts w:ascii="Times New Roman" w:eastAsia="Times New Roman" w:hAnsi="Times New Roman" w:cs="Times New Roman"/>
          <w:color w:val="auto"/>
          <w:spacing w:val="-2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................................................................................................................................</w:t>
      </w:r>
    </w:p>
    <w:p w:rsidR="009112FE" w:rsidRPr="009112FE" w:rsidRDefault="009112FE" w:rsidP="009112FE">
      <w:pPr>
        <w:widowControl w:val="0"/>
        <w:autoSpaceDE w:val="0"/>
        <w:autoSpaceDN w:val="0"/>
        <w:spacing w:before="101" w:line="273" w:lineRule="auto"/>
        <w:ind w:right="145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Раздел 16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 «Предложения по строительству, реконструкции и техническому перевооружению</w:t>
      </w:r>
      <w:r w:rsidRPr="009112FE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источников</w:t>
      </w:r>
      <w:r w:rsidRPr="009112FE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тепловой</w:t>
      </w:r>
      <w:r w:rsidRPr="009112FE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энергии»</w:t>
      </w:r>
      <w:r w:rsidRPr="009112FE">
        <w:rPr>
          <w:rFonts w:ascii="Times New Roman" w:eastAsia="Times New Roman" w:hAnsi="Times New Roman" w:cs="Times New Roman"/>
          <w:color w:val="auto"/>
          <w:spacing w:val="-1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.............................................................</w:t>
      </w:r>
    </w:p>
    <w:p w:rsidR="009112FE" w:rsidRPr="009112FE" w:rsidRDefault="009112FE" w:rsidP="009112FE">
      <w:pPr>
        <w:widowControl w:val="0"/>
        <w:autoSpaceDE w:val="0"/>
        <w:autoSpaceDN w:val="0"/>
        <w:spacing w:before="106" w:line="273" w:lineRule="auto"/>
        <w:ind w:right="148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Раздел 17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 «Предложения по строительству и реконструкции тепловых сетей и сооружений</w:t>
      </w:r>
      <w:r w:rsidRPr="009112FE">
        <w:rPr>
          <w:rFonts w:ascii="Times New Roman" w:eastAsia="Times New Roman" w:hAnsi="Times New Roman" w:cs="Times New Roman"/>
          <w:color w:val="auto"/>
          <w:spacing w:val="-12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на</w:t>
      </w:r>
      <w:r w:rsidRPr="009112FE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них»</w:t>
      </w:r>
      <w:r w:rsidRPr="009112FE">
        <w:rPr>
          <w:rFonts w:ascii="Times New Roman" w:eastAsia="Times New Roman" w:hAnsi="Times New Roman" w:cs="Times New Roman"/>
          <w:color w:val="auto"/>
          <w:spacing w:val="-32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..............................................................................................................</w:t>
      </w:r>
    </w:p>
    <w:p w:rsidR="009112FE" w:rsidRPr="009112FE" w:rsidRDefault="009112FE" w:rsidP="009112FE">
      <w:pPr>
        <w:widowControl w:val="0"/>
        <w:autoSpaceDE w:val="0"/>
        <w:autoSpaceDN w:val="0"/>
        <w:spacing w:line="273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sectPr w:rsidR="009112FE" w:rsidRPr="009112FE">
          <w:pgSz w:w="11910" w:h="16840"/>
          <w:pgMar w:top="1420" w:right="425" w:bottom="280" w:left="992" w:header="720" w:footer="720" w:gutter="0"/>
          <w:cols w:space="720"/>
        </w:sectPr>
      </w:pPr>
    </w:p>
    <w:p w:rsidR="009112FE" w:rsidRPr="009112FE" w:rsidRDefault="009112FE" w:rsidP="009112FE">
      <w:pPr>
        <w:widowControl w:val="0"/>
        <w:autoSpaceDE w:val="0"/>
        <w:autoSpaceDN w:val="0"/>
        <w:spacing w:before="65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lastRenderedPageBreak/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15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18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</w:t>
      </w:r>
      <w:r w:rsidRPr="009112FE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«Перспективные</w:t>
      </w:r>
      <w:r w:rsidRPr="009112FE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топливные</w:t>
      </w:r>
      <w:r w:rsidRPr="009112FE">
        <w:rPr>
          <w:rFonts w:ascii="Times New Roman" w:eastAsia="Times New Roman" w:hAnsi="Times New Roman" w:cs="Times New Roman"/>
          <w:color w:val="auto"/>
          <w:spacing w:val="-9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балансы»</w:t>
      </w:r>
      <w:r w:rsidRPr="009112FE">
        <w:rPr>
          <w:rFonts w:ascii="Times New Roman" w:eastAsia="Times New Roman" w:hAnsi="Times New Roman" w:cs="Times New Roman"/>
          <w:color w:val="auto"/>
          <w:spacing w:val="-1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...........................................................</w:t>
      </w:r>
    </w:p>
    <w:p w:rsidR="009112FE" w:rsidRPr="009112FE" w:rsidRDefault="009112FE" w:rsidP="009112FE">
      <w:pPr>
        <w:widowControl w:val="0"/>
        <w:autoSpaceDE w:val="0"/>
        <w:autoSpaceDN w:val="0"/>
        <w:spacing w:before="148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19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.«Оценка</w:t>
      </w:r>
      <w:r w:rsidRPr="009112FE">
        <w:rPr>
          <w:rFonts w:ascii="Times New Roman" w:eastAsia="Times New Roman" w:hAnsi="Times New Roman" w:cs="Times New Roman"/>
          <w:color w:val="auto"/>
          <w:spacing w:val="-8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надежности</w:t>
      </w:r>
      <w:r w:rsidRPr="009112FE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теплоснабжения»...........................................................</w:t>
      </w:r>
    </w:p>
    <w:p w:rsidR="009112FE" w:rsidRPr="009112FE" w:rsidRDefault="009112FE" w:rsidP="009112FE">
      <w:pPr>
        <w:widowControl w:val="0"/>
        <w:tabs>
          <w:tab w:val="left" w:pos="1329"/>
          <w:tab w:val="left" w:pos="1950"/>
          <w:tab w:val="left" w:pos="3938"/>
          <w:tab w:val="left" w:pos="5611"/>
          <w:tab w:val="left" w:pos="6014"/>
          <w:tab w:val="left" w:pos="8063"/>
          <w:tab w:val="left" w:pos="10198"/>
        </w:tabs>
        <w:autoSpaceDE w:val="0"/>
        <w:autoSpaceDN w:val="0"/>
        <w:spacing w:before="151" w:line="276" w:lineRule="auto"/>
        <w:ind w:right="138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2"/>
          <w:lang w:eastAsia="en-US"/>
        </w:rPr>
        <w:t>20</w:t>
      </w:r>
      <w:r w:rsidRPr="009112FE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>.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«Обоснование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инвестиций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10"/>
          <w:sz w:val="28"/>
          <w:szCs w:val="22"/>
          <w:lang w:eastAsia="en-US"/>
        </w:rPr>
        <w:t>в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строительство,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реконструкцию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ab/>
      </w:r>
      <w:r w:rsidRPr="009112FE">
        <w:rPr>
          <w:rFonts w:ascii="Times New Roman" w:eastAsia="Times New Roman" w:hAnsi="Times New Roman" w:cs="Times New Roman"/>
          <w:color w:val="auto"/>
          <w:spacing w:val="-10"/>
          <w:sz w:val="28"/>
          <w:szCs w:val="22"/>
          <w:lang w:eastAsia="en-US"/>
        </w:rPr>
        <w:t xml:space="preserve">и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техническое перевооружение».............................................................................................</w:t>
      </w:r>
    </w:p>
    <w:p w:rsidR="009112FE" w:rsidRPr="009112FE" w:rsidRDefault="009112FE" w:rsidP="009112FE">
      <w:pPr>
        <w:widowControl w:val="0"/>
        <w:autoSpaceDE w:val="0"/>
        <w:autoSpaceDN w:val="0"/>
        <w:spacing w:before="100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11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21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</w:t>
      </w:r>
      <w:r w:rsidRPr="009112FE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Индикаторы</w:t>
      </w:r>
      <w:r w:rsidRPr="009112FE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развития</w:t>
      </w:r>
      <w:r w:rsidRPr="009112FE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систем</w:t>
      </w:r>
      <w:r w:rsidRPr="009112FE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теплоснабжения</w:t>
      </w:r>
      <w:r w:rsidRPr="009112FE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поселения...........................</w:t>
      </w:r>
    </w:p>
    <w:p w:rsidR="009112FE" w:rsidRPr="009112FE" w:rsidRDefault="009112FE" w:rsidP="009112FE">
      <w:pPr>
        <w:widowControl w:val="0"/>
        <w:autoSpaceDE w:val="0"/>
        <w:autoSpaceDN w:val="0"/>
        <w:spacing w:before="148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9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22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.</w:t>
      </w:r>
      <w:r w:rsidRPr="009112FE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Ценовые</w:t>
      </w:r>
      <w:r w:rsidRPr="009112FE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(тарифные)</w:t>
      </w:r>
      <w:r w:rsidRPr="009112FE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последствия</w:t>
      </w:r>
      <w:r w:rsidRPr="009112FE">
        <w:rPr>
          <w:rFonts w:ascii="Times New Roman" w:eastAsia="Times New Roman" w:hAnsi="Times New Roman" w:cs="Times New Roman"/>
          <w:color w:val="auto"/>
          <w:spacing w:val="-43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...................................................................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sectPr w:rsidR="009112FE" w:rsidRPr="009112FE">
          <w:pgSz w:w="11910" w:h="16840"/>
          <w:pgMar w:top="1040" w:right="425" w:bottom="280" w:left="992" w:header="720" w:footer="720" w:gutter="0"/>
          <w:cols w:space="720"/>
        </w:sectPr>
      </w:pPr>
    </w:p>
    <w:p w:rsidR="009112FE" w:rsidRPr="009112FE" w:rsidRDefault="009112FE" w:rsidP="009112FE">
      <w:pPr>
        <w:widowControl w:val="0"/>
        <w:autoSpaceDE w:val="0"/>
        <w:autoSpaceDN w:val="0"/>
        <w:spacing w:before="72"/>
        <w:ind w:right="156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lastRenderedPageBreak/>
        <w:t>Введение</w:t>
      </w:r>
    </w:p>
    <w:p w:rsidR="009112FE" w:rsidRPr="009112FE" w:rsidRDefault="009112FE" w:rsidP="009112FE">
      <w:pPr>
        <w:widowControl w:val="0"/>
        <w:autoSpaceDE w:val="0"/>
        <w:autoSpaceDN w:val="0"/>
        <w:spacing w:before="238" w:line="276" w:lineRule="auto"/>
        <w:ind w:right="136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Проектирование систем теплоснабжения представляет собой комплексную проблему, от правильного решения которой во многом зависят масштабы необходимых капитальных вложений в эти системы. Прогноз спроса на тепловую энергию основан на прогнозировании развития с. Пыркино, в первую очередь его градостроительной деятельности.</w:t>
      </w:r>
    </w:p>
    <w:p w:rsidR="009112FE" w:rsidRPr="009112FE" w:rsidRDefault="009112FE" w:rsidP="009112FE">
      <w:pPr>
        <w:widowControl w:val="0"/>
        <w:autoSpaceDE w:val="0"/>
        <w:autoSpaceDN w:val="0"/>
        <w:spacing w:line="276" w:lineRule="auto"/>
        <w:ind w:right="134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Рассмотрение проблемы начинается на стадии разработки генеральных планов в самом общем виде совместно с другими вопросами инфраструктуры, и такие решения носят предварительный характер. Даётся обоснование необходимости сооружения новых или расширение существующих источников тепла для покрытия имеющегося дефицита мощности и возрастающих тепловых нагрузок на расчётный срок. При этом рассмотрение вопросов выбора основного оборудования для котельных, а также трасс тепловых сетей от них производится только после технико- экономического обоснования принимаемых решений. В качестве основного пред- проектного документа по развитию теплового хозяйства села принята практика составления перспективных схем теплоснабжения.</w:t>
      </w:r>
    </w:p>
    <w:p w:rsidR="009112FE" w:rsidRPr="009112FE" w:rsidRDefault="009112FE" w:rsidP="009112FE">
      <w:pPr>
        <w:widowControl w:val="0"/>
        <w:autoSpaceDE w:val="0"/>
        <w:autoSpaceDN w:val="0"/>
        <w:spacing w:line="276" w:lineRule="auto"/>
        <w:ind w:right="140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Схемы разрабатываются на основе анализа фактических тепловых нагрузок потребителей с учётом перспективного развития на 10 лет, структуры топливного баланса, оценки состояния существующих источников тепла и тепловых сетей и возможности их дальнейшего использования, рассмотрения вопросов надёжности, 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экономичности.</w:t>
      </w:r>
    </w:p>
    <w:p w:rsidR="009112FE" w:rsidRPr="009112FE" w:rsidRDefault="009112FE" w:rsidP="009112FE">
      <w:pPr>
        <w:widowControl w:val="0"/>
        <w:autoSpaceDE w:val="0"/>
        <w:autoSpaceDN w:val="0"/>
        <w:spacing w:line="276" w:lineRule="auto"/>
        <w:ind w:right="134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Обоснование решений (рекомендаций) при разработке схемы теплоснабжения осуществляется на основе технико-экономического сопоставления вариантов развития системы теплоснабжения путем оценки их сравнительной эффективности по критерию минимума суммарных дисконтированных затрат.</w:t>
      </w:r>
    </w:p>
    <w:p w:rsidR="009112FE" w:rsidRPr="009112FE" w:rsidRDefault="009112FE" w:rsidP="009112FE">
      <w:pPr>
        <w:widowControl w:val="0"/>
        <w:autoSpaceDE w:val="0"/>
        <w:autoSpaceDN w:val="0"/>
        <w:spacing w:line="276" w:lineRule="auto"/>
        <w:ind w:right="13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 повышением степени централизации, как правило, повышается экономичность выработки тепла, снижаются начальные затраты и расходы по эксплуатации источников</w:t>
      </w:r>
      <w:r w:rsidRPr="009112FE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теплоснабжения,</w:t>
      </w:r>
      <w:r w:rsidRPr="009112FE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но</w:t>
      </w:r>
      <w:r w:rsidRPr="009112FE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одновременно</w:t>
      </w:r>
      <w:r w:rsidRPr="009112FE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увеличиваются</w:t>
      </w:r>
      <w:r w:rsidRPr="009112FE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начальные</w:t>
      </w:r>
      <w:r w:rsidRPr="009112FE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затраты</w:t>
      </w:r>
      <w:r w:rsidRPr="009112FE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на сооружение тепловых сетей и эксплуатационные расходы на транспорт тепла.</w:t>
      </w:r>
    </w:p>
    <w:p w:rsidR="009112FE" w:rsidRPr="009112FE" w:rsidRDefault="009112FE" w:rsidP="009112FE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sectPr w:rsidR="009112FE" w:rsidRPr="009112FE">
          <w:pgSz w:w="11910" w:h="16840"/>
          <w:pgMar w:top="1040" w:right="425" w:bottom="280" w:left="992" w:header="720" w:footer="720" w:gutter="0"/>
          <w:cols w:space="720"/>
        </w:sectPr>
      </w:pPr>
    </w:p>
    <w:p w:rsidR="009112FE" w:rsidRPr="009112FE" w:rsidRDefault="009112FE" w:rsidP="009112FE">
      <w:pPr>
        <w:widowControl w:val="0"/>
        <w:autoSpaceDE w:val="0"/>
        <w:autoSpaceDN w:val="0"/>
        <w:spacing w:before="76"/>
        <w:ind w:right="141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lastRenderedPageBreak/>
        <w:t>Раздел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1.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Показатели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перспективного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спроса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на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тепловую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энергию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(мощность) и теплоноситель.</w:t>
      </w:r>
    </w:p>
    <w:p w:rsidR="009112FE" w:rsidRPr="009112FE" w:rsidRDefault="009112FE" w:rsidP="009112FE">
      <w:pPr>
        <w:widowControl w:val="0"/>
        <w:autoSpaceDE w:val="0"/>
        <w:autoSpaceDN w:val="0"/>
        <w:spacing w:before="238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Данные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по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приросту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жилого</w:t>
      </w:r>
      <w:r w:rsidRPr="009112FE">
        <w:rPr>
          <w:rFonts w:ascii="Times New Roman" w:eastAsia="Times New Roman" w:hAnsi="Times New Roman" w:cs="Times New Roman"/>
          <w:b/>
          <w:color w:val="auto"/>
          <w:spacing w:val="-1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фонда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соцкультбыта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по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годам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в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первые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два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года, представлены ниже в таблице.</w:t>
      </w:r>
    </w:p>
    <w:p w:rsidR="009112FE" w:rsidRPr="009112FE" w:rsidRDefault="009112FE" w:rsidP="009112FE">
      <w:pPr>
        <w:widowControl w:val="0"/>
        <w:autoSpaceDE w:val="0"/>
        <w:autoSpaceDN w:val="0"/>
        <w:spacing w:before="241" w:after="3"/>
        <w:ind w:right="137"/>
        <w:jc w:val="right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Таблица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>1.1.</w:t>
      </w:r>
    </w:p>
    <w:tbl>
      <w:tblPr>
        <w:tblStyle w:val="TableNormal"/>
        <w:tblW w:w="10579" w:type="dxa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3"/>
        <w:gridCol w:w="515"/>
        <w:gridCol w:w="1559"/>
        <w:gridCol w:w="1362"/>
        <w:gridCol w:w="1473"/>
        <w:gridCol w:w="1015"/>
        <w:gridCol w:w="1537"/>
        <w:gridCol w:w="1176"/>
        <w:gridCol w:w="1234"/>
      </w:tblGrid>
      <w:tr w:rsidR="009112FE" w:rsidRPr="009112FE" w:rsidTr="00150CA9">
        <w:trPr>
          <w:trHeight w:val="2071"/>
        </w:trPr>
        <w:tc>
          <w:tcPr>
            <w:tcW w:w="1223" w:type="dxa"/>
            <w:gridSpan w:val="3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</w:p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</w:p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</w:p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</w:p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</w:p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</w:p>
          <w:p w:rsidR="009112FE" w:rsidRPr="009112FE" w:rsidRDefault="009112FE" w:rsidP="009112FE">
            <w:pPr>
              <w:spacing w:before="229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</w:p>
          <w:p w:rsidR="009112FE" w:rsidRPr="009112FE" w:rsidRDefault="009112FE" w:rsidP="009112FE">
            <w:pPr>
              <w:spacing w:line="212" w:lineRule="exact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Параметр</w:t>
            </w:r>
          </w:p>
        </w:tc>
        <w:tc>
          <w:tcPr>
            <w:tcW w:w="1559" w:type="dxa"/>
          </w:tcPr>
          <w:p w:rsidR="009112FE" w:rsidRPr="009112FE" w:rsidRDefault="009112FE" w:rsidP="009112FE">
            <w:pPr>
              <w:spacing w:before="228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</w:p>
          <w:p w:rsidR="009112FE" w:rsidRPr="00150CA9" w:rsidRDefault="009112FE" w:rsidP="00150CA9">
            <w:pPr>
              <w:ind w:right="110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Строитель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 xml:space="preserve">ство новых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 xml:space="preserve">объектов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жилого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3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фон- да,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3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 xml:space="preserve">объектов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соцкульт</w:t>
            </w:r>
            <w:r w:rsidRPr="00150CA9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быта,</w:t>
            </w:r>
            <w:r w:rsidRPr="00150CA9">
              <w:rPr>
                <w:rFonts w:ascii="Times New Roman" w:eastAsia="Times New Roman" w:hAnsi="Times New Roman"/>
                <w:b/>
                <w:color w:val="auto"/>
                <w:spacing w:val="-3"/>
                <w:sz w:val="20"/>
                <w:lang w:val="ru-RU"/>
              </w:rPr>
              <w:t xml:space="preserve"> </w:t>
            </w:r>
            <w:r w:rsidRPr="00150CA9">
              <w:rPr>
                <w:rFonts w:ascii="Times New Roman" w:eastAsia="Times New Roman" w:hAnsi="Times New Roman"/>
                <w:b/>
                <w:color w:val="auto"/>
                <w:spacing w:val="-5"/>
                <w:sz w:val="20"/>
                <w:lang w:val="ru-RU"/>
              </w:rPr>
              <w:t>м2</w:t>
            </w:r>
          </w:p>
        </w:tc>
        <w:tc>
          <w:tcPr>
            <w:tcW w:w="1362" w:type="dxa"/>
          </w:tcPr>
          <w:p w:rsidR="009112FE" w:rsidRPr="009112FE" w:rsidRDefault="009112FE" w:rsidP="009112FE">
            <w:pPr>
              <w:spacing w:before="228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</w:p>
          <w:p w:rsidR="009112FE" w:rsidRPr="009112FE" w:rsidRDefault="009112FE" w:rsidP="009112FE">
            <w:pPr>
              <w:ind w:right="99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Нагрузка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3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 xml:space="preserve">на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отопление, приходяща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яся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3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на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строящиеся зда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  <w:sz w:val="20"/>
                <w:lang w:val="ru-RU"/>
              </w:rPr>
              <w:t>ния,</w:t>
            </w:r>
          </w:p>
          <w:p w:rsidR="009112FE" w:rsidRPr="009112FE" w:rsidRDefault="009112FE" w:rsidP="009112FE">
            <w:pPr>
              <w:spacing w:before="1" w:line="212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Гкал/час</w:t>
            </w:r>
          </w:p>
        </w:tc>
        <w:tc>
          <w:tcPr>
            <w:tcW w:w="1473" w:type="dxa"/>
          </w:tcPr>
          <w:p w:rsidR="009112FE" w:rsidRPr="009112FE" w:rsidRDefault="009112FE" w:rsidP="009112FE">
            <w:pPr>
              <w:ind w:right="114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Годовая нагрузка, приходяща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яся на систему отопления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строящихся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3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зда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  <w:sz w:val="20"/>
                <w:lang w:val="ru-RU"/>
              </w:rPr>
              <w:t>ний,</w:t>
            </w:r>
          </w:p>
          <w:p w:rsidR="009112FE" w:rsidRPr="009112FE" w:rsidRDefault="009112FE" w:rsidP="009112FE">
            <w:pPr>
              <w:spacing w:line="212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Гкал/год</w:t>
            </w:r>
          </w:p>
        </w:tc>
        <w:tc>
          <w:tcPr>
            <w:tcW w:w="1015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</w:p>
          <w:p w:rsidR="009112FE" w:rsidRPr="009112FE" w:rsidRDefault="009112FE" w:rsidP="009112FE">
            <w:pPr>
              <w:spacing w:before="228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</w:p>
          <w:p w:rsidR="009112FE" w:rsidRPr="009112FE" w:rsidRDefault="009112FE" w:rsidP="009112FE">
            <w:pPr>
              <w:spacing w:before="1"/>
              <w:ind w:right="112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Снос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3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 xml:space="preserve">ветхого и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аварий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ного жи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лищного</w:t>
            </w:r>
          </w:p>
          <w:p w:rsidR="009112FE" w:rsidRPr="000A17AE" w:rsidRDefault="009112FE" w:rsidP="009112FE">
            <w:pPr>
              <w:spacing w:line="212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0A17A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фонда,</w:t>
            </w:r>
            <w:r w:rsidRPr="000A17AE">
              <w:rPr>
                <w:rFonts w:ascii="Times New Roman" w:eastAsia="Times New Roman" w:hAnsi="Times New Roman"/>
                <w:b/>
                <w:color w:val="auto"/>
                <w:spacing w:val="-6"/>
                <w:sz w:val="20"/>
                <w:lang w:val="ru-RU"/>
              </w:rPr>
              <w:t xml:space="preserve"> </w:t>
            </w:r>
            <w:r w:rsidRPr="000A17AE">
              <w:rPr>
                <w:rFonts w:ascii="Times New Roman" w:eastAsia="Times New Roman" w:hAnsi="Times New Roman"/>
                <w:b/>
                <w:color w:val="auto"/>
                <w:spacing w:val="-5"/>
                <w:sz w:val="20"/>
                <w:lang w:val="ru-RU"/>
              </w:rPr>
              <w:t>м2</w:t>
            </w:r>
          </w:p>
        </w:tc>
        <w:tc>
          <w:tcPr>
            <w:tcW w:w="1537" w:type="dxa"/>
          </w:tcPr>
          <w:p w:rsidR="009112FE" w:rsidRPr="009112FE" w:rsidRDefault="009112FE" w:rsidP="009112FE">
            <w:pPr>
              <w:spacing w:before="228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</w:p>
          <w:p w:rsidR="009112FE" w:rsidRPr="009112FE" w:rsidRDefault="009112FE" w:rsidP="009112FE">
            <w:pPr>
              <w:ind w:right="101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Нагрузка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3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 xml:space="preserve">на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отопление, приходяща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яся на сносимые зда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  <w:sz w:val="20"/>
                <w:lang w:val="ru-RU"/>
              </w:rPr>
              <w:t>ния,</w:t>
            </w:r>
          </w:p>
          <w:p w:rsidR="009112FE" w:rsidRPr="009112FE" w:rsidRDefault="009112FE" w:rsidP="009112FE">
            <w:pPr>
              <w:spacing w:before="1" w:line="212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Гкал/час</w:t>
            </w:r>
          </w:p>
        </w:tc>
        <w:tc>
          <w:tcPr>
            <w:tcW w:w="1176" w:type="dxa"/>
          </w:tcPr>
          <w:p w:rsidR="009112FE" w:rsidRPr="009112FE" w:rsidRDefault="009112FE" w:rsidP="009112FE">
            <w:pPr>
              <w:ind w:right="228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Годовая нагрузка,</w:t>
            </w:r>
          </w:p>
          <w:p w:rsidR="009112FE" w:rsidRPr="009112FE" w:rsidRDefault="009112FE" w:rsidP="009112FE">
            <w:pPr>
              <w:ind w:right="97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приходяща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яся на систему отопления сносимых зда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  <w:sz w:val="20"/>
                <w:lang w:val="ru-RU"/>
              </w:rPr>
              <w:t>ний,</w:t>
            </w:r>
          </w:p>
          <w:p w:rsidR="009112FE" w:rsidRPr="009112FE" w:rsidRDefault="009112FE" w:rsidP="00150CA9">
            <w:pPr>
              <w:spacing w:line="212" w:lineRule="exact"/>
              <w:ind w:right="100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Гкал</w:t>
            </w:r>
            <w:r w:rsidR="00150CA9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./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год</w:t>
            </w:r>
          </w:p>
        </w:tc>
        <w:tc>
          <w:tcPr>
            <w:tcW w:w="1234" w:type="dxa"/>
          </w:tcPr>
          <w:p w:rsidR="009112FE" w:rsidRPr="009112FE" w:rsidRDefault="009112FE" w:rsidP="009112FE">
            <w:pPr>
              <w:ind w:right="109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Прирост (сниже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  <w:sz w:val="20"/>
                <w:lang w:val="ru-RU"/>
              </w:rPr>
              <w:t xml:space="preserve">ние)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 xml:space="preserve">нагрузки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на си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стему отопле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  <w:sz w:val="20"/>
                <w:lang w:val="ru-RU"/>
              </w:rPr>
              <w:t>ния</w:t>
            </w:r>
          </w:p>
          <w:p w:rsidR="009112FE" w:rsidRPr="009112FE" w:rsidRDefault="009112FE" w:rsidP="009112FE">
            <w:pPr>
              <w:spacing w:line="212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Гкал/год</w:t>
            </w:r>
          </w:p>
        </w:tc>
      </w:tr>
      <w:tr w:rsidR="009112FE" w:rsidRPr="009112FE" w:rsidTr="00150CA9">
        <w:trPr>
          <w:trHeight w:val="259"/>
        </w:trPr>
        <w:tc>
          <w:tcPr>
            <w:tcW w:w="10579" w:type="dxa"/>
            <w:gridSpan w:val="10"/>
          </w:tcPr>
          <w:p w:rsidR="009112FE" w:rsidRPr="009112FE" w:rsidRDefault="009112FE" w:rsidP="009112FE">
            <w:pPr>
              <w:spacing w:line="210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</w:p>
        </w:tc>
      </w:tr>
      <w:tr w:rsidR="009112FE" w:rsidRPr="009112FE" w:rsidTr="00150CA9">
        <w:trPr>
          <w:trHeight w:val="229"/>
        </w:trPr>
        <w:tc>
          <w:tcPr>
            <w:tcW w:w="425" w:type="dxa"/>
            <w:vMerge w:val="restart"/>
            <w:textDirection w:val="btLr"/>
          </w:tcPr>
          <w:p w:rsidR="009112FE" w:rsidRPr="009112FE" w:rsidRDefault="009112FE" w:rsidP="009112FE">
            <w:pPr>
              <w:spacing w:before="82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Период</w:t>
            </w:r>
          </w:p>
        </w:tc>
        <w:tc>
          <w:tcPr>
            <w:tcW w:w="283" w:type="dxa"/>
            <w:vMerge w:val="restart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</w:p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</w:p>
          <w:p w:rsidR="009112FE" w:rsidRPr="009112FE" w:rsidRDefault="009112FE" w:rsidP="009112FE">
            <w:pPr>
              <w:spacing w:before="37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</w:p>
          <w:p w:rsidR="009112FE" w:rsidRPr="009112FE" w:rsidRDefault="009112FE" w:rsidP="009112FE">
            <w:pPr>
              <w:spacing w:line="212" w:lineRule="exact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10"/>
                <w:sz w:val="20"/>
              </w:rPr>
              <w:t>I</w:t>
            </w:r>
          </w:p>
        </w:tc>
        <w:tc>
          <w:tcPr>
            <w:tcW w:w="515" w:type="dxa"/>
          </w:tcPr>
          <w:p w:rsidR="009112FE" w:rsidRPr="006F344B" w:rsidRDefault="009112FE" w:rsidP="006F344B">
            <w:pPr>
              <w:spacing w:line="210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  <w:sz w:val="20"/>
              </w:rPr>
              <w:t>202</w:t>
            </w:r>
            <w:r w:rsidR="006F344B">
              <w:rPr>
                <w:rFonts w:ascii="Times New Roman" w:eastAsia="Times New Roman" w:hAnsi="Times New Roman"/>
                <w:b/>
                <w:color w:val="auto"/>
                <w:spacing w:val="-4"/>
                <w:sz w:val="20"/>
                <w:lang w:val="ru-RU"/>
              </w:rPr>
              <w:t>4</w:t>
            </w:r>
          </w:p>
        </w:tc>
        <w:tc>
          <w:tcPr>
            <w:tcW w:w="1559" w:type="dxa"/>
          </w:tcPr>
          <w:p w:rsidR="009112FE" w:rsidRPr="009112FE" w:rsidRDefault="009112FE" w:rsidP="009112FE">
            <w:pPr>
              <w:spacing w:line="210" w:lineRule="exact"/>
              <w:ind w:right="9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10"/>
                <w:sz w:val="20"/>
              </w:rPr>
              <w:t>0</w:t>
            </w:r>
          </w:p>
        </w:tc>
        <w:tc>
          <w:tcPr>
            <w:tcW w:w="1362" w:type="dxa"/>
          </w:tcPr>
          <w:p w:rsidR="009112FE" w:rsidRPr="009112FE" w:rsidRDefault="009112FE" w:rsidP="009112FE">
            <w:pPr>
              <w:spacing w:line="210" w:lineRule="exact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10"/>
                <w:sz w:val="20"/>
              </w:rPr>
              <w:t>0</w:t>
            </w:r>
          </w:p>
        </w:tc>
        <w:tc>
          <w:tcPr>
            <w:tcW w:w="1473" w:type="dxa"/>
          </w:tcPr>
          <w:p w:rsidR="009112FE" w:rsidRPr="009112FE" w:rsidRDefault="009112FE" w:rsidP="009112FE">
            <w:pPr>
              <w:spacing w:line="210" w:lineRule="exact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10"/>
                <w:sz w:val="20"/>
              </w:rPr>
              <w:t>0</w:t>
            </w:r>
          </w:p>
        </w:tc>
        <w:tc>
          <w:tcPr>
            <w:tcW w:w="1015" w:type="dxa"/>
          </w:tcPr>
          <w:p w:rsidR="009112FE" w:rsidRPr="009112FE" w:rsidRDefault="009112FE" w:rsidP="009112FE">
            <w:pPr>
              <w:spacing w:line="210" w:lineRule="exact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10"/>
                <w:sz w:val="20"/>
              </w:rPr>
              <w:t>0</w:t>
            </w:r>
          </w:p>
        </w:tc>
        <w:tc>
          <w:tcPr>
            <w:tcW w:w="1537" w:type="dxa"/>
          </w:tcPr>
          <w:p w:rsidR="009112FE" w:rsidRPr="009112FE" w:rsidRDefault="009112FE" w:rsidP="009112FE">
            <w:pPr>
              <w:spacing w:line="210" w:lineRule="exact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10"/>
                <w:sz w:val="20"/>
              </w:rPr>
              <w:t>0</w:t>
            </w:r>
          </w:p>
        </w:tc>
        <w:tc>
          <w:tcPr>
            <w:tcW w:w="1176" w:type="dxa"/>
          </w:tcPr>
          <w:p w:rsidR="009112FE" w:rsidRPr="009112FE" w:rsidRDefault="009112FE" w:rsidP="009112FE">
            <w:pPr>
              <w:spacing w:line="210" w:lineRule="exact"/>
              <w:ind w:right="102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10"/>
                <w:sz w:val="20"/>
              </w:rPr>
              <w:t>0</w:t>
            </w:r>
          </w:p>
        </w:tc>
        <w:tc>
          <w:tcPr>
            <w:tcW w:w="1234" w:type="dxa"/>
          </w:tcPr>
          <w:p w:rsidR="009112FE" w:rsidRPr="009112FE" w:rsidRDefault="009112FE" w:rsidP="009112FE">
            <w:pPr>
              <w:spacing w:line="210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10"/>
                <w:sz w:val="20"/>
              </w:rPr>
              <w:t>0</w:t>
            </w:r>
          </w:p>
        </w:tc>
      </w:tr>
      <w:tr w:rsidR="009112FE" w:rsidRPr="009112FE" w:rsidTr="00150CA9">
        <w:trPr>
          <w:trHeight w:val="229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2"/>
                <w:szCs w:val="2"/>
              </w:rPr>
            </w:pPr>
          </w:p>
        </w:tc>
        <w:tc>
          <w:tcPr>
            <w:tcW w:w="515" w:type="dxa"/>
          </w:tcPr>
          <w:p w:rsidR="009112FE" w:rsidRPr="009112FE" w:rsidRDefault="006F344B" w:rsidP="009112FE">
            <w:pPr>
              <w:spacing w:line="210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pacing w:val="-4"/>
                <w:sz w:val="20"/>
              </w:rPr>
              <w:t>2025</w:t>
            </w:r>
          </w:p>
        </w:tc>
        <w:tc>
          <w:tcPr>
            <w:tcW w:w="1559" w:type="dxa"/>
          </w:tcPr>
          <w:p w:rsidR="009112FE" w:rsidRPr="009112FE" w:rsidRDefault="009112FE" w:rsidP="009112FE">
            <w:pPr>
              <w:spacing w:line="210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  <w:sz w:val="20"/>
              </w:rPr>
              <w:t>0</w:t>
            </w:r>
          </w:p>
        </w:tc>
        <w:tc>
          <w:tcPr>
            <w:tcW w:w="1362" w:type="dxa"/>
          </w:tcPr>
          <w:p w:rsidR="009112FE" w:rsidRPr="009112FE" w:rsidRDefault="009112FE" w:rsidP="009112FE">
            <w:pPr>
              <w:spacing w:line="210" w:lineRule="exact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  <w:sz w:val="20"/>
              </w:rPr>
              <w:t>0</w:t>
            </w:r>
          </w:p>
        </w:tc>
        <w:tc>
          <w:tcPr>
            <w:tcW w:w="1473" w:type="dxa"/>
          </w:tcPr>
          <w:p w:rsidR="009112FE" w:rsidRPr="009112FE" w:rsidRDefault="009112FE" w:rsidP="009112FE">
            <w:pPr>
              <w:spacing w:line="210" w:lineRule="exact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  <w:sz w:val="20"/>
              </w:rPr>
              <w:t>0</w:t>
            </w:r>
          </w:p>
        </w:tc>
        <w:tc>
          <w:tcPr>
            <w:tcW w:w="1015" w:type="dxa"/>
          </w:tcPr>
          <w:p w:rsidR="009112FE" w:rsidRPr="009112FE" w:rsidRDefault="009112FE" w:rsidP="009112FE">
            <w:pPr>
              <w:spacing w:line="210" w:lineRule="exact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10"/>
                <w:sz w:val="20"/>
              </w:rPr>
              <w:t>0</w:t>
            </w:r>
          </w:p>
        </w:tc>
        <w:tc>
          <w:tcPr>
            <w:tcW w:w="1537" w:type="dxa"/>
          </w:tcPr>
          <w:p w:rsidR="009112FE" w:rsidRPr="009112FE" w:rsidRDefault="009112FE" w:rsidP="009112FE">
            <w:pPr>
              <w:spacing w:line="210" w:lineRule="exact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10"/>
                <w:sz w:val="20"/>
              </w:rPr>
              <w:t>0</w:t>
            </w:r>
          </w:p>
        </w:tc>
        <w:tc>
          <w:tcPr>
            <w:tcW w:w="1176" w:type="dxa"/>
          </w:tcPr>
          <w:p w:rsidR="009112FE" w:rsidRPr="009112FE" w:rsidRDefault="009112FE" w:rsidP="009112FE">
            <w:pPr>
              <w:spacing w:line="210" w:lineRule="exact"/>
              <w:ind w:right="102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10"/>
                <w:sz w:val="20"/>
              </w:rPr>
              <w:t>0</w:t>
            </w:r>
          </w:p>
        </w:tc>
        <w:tc>
          <w:tcPr>
            <w:tcW w:w="1234" w:type="dxa"/>
          </w:tcPr>
          <w:p w:rsidR="009112FE" w:rsidRPr="009112FE" w:rsidRDefault="009112FE" w:rsidP="009112FE">
            <w:pPr>
              <w:spacing w:line="210" w:lineRule="exact"/>
              <w:ind w:right="4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  <w:sz w:val="20"/>
              </w:rPr>
              <w:t>0</w:t>
            </w:r>
          </w:p>
        </w:tc>
      </w:tr>
      <w:tr w:rsidR="009112FE" w:rsidRPr="009112FE" w:rsidTr="00150CA9">
        <w:trPr>
          <w:trHeight w:val="459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2"/>
                <w:szCs w:val="2"/>
              </w:rPr>
            </w:pPr>
          </w:p>
        </w:tc>
        <w:tc>
          <w:tcPr>
            <w:tcW w:w="515" w:type="dxa"/>
          </w:tcPr>
          <w:p w:rsidR="009112FE" w:rsidRPr="009112FE" w:rsidRDefault="009112FE" w:rsidP="009112FE">
            <w:pPr>
              <w:spacing w:line="228" w:lineRule="exact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  <w:sz w:val="20"/>
              </w:rPr>
              <w:t xml:space="preserve">Ито-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6"/>
                <w:sz w:val="20"/>
              </w:rPr>
              <w:t>го</w:t>
            </w:r>
          </w:p>
        </w:tc>
        <w:tc>
          <w:tcPr>
            <w:tcW w:w="1559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362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473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015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537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176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234" w:type="dxa"/>
          </w:tcPr>
          <w:p w:rsidR="009112FE" w:rsidRPr="009112FE" w:rsidRDefault="009112FE" w:rsidP="009112FE">
            <w:pPr>
              <w:spacing w:before="228" w:line="212" w:lineRule="exact"/>
              <w:ind w:right="4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0</w:t>
            </w:r>
          </w:p>
        </w:tc>
      </w:tr>
    </w:tbl>
    <w:p w:rsidR="009112FE" w:rsidRPr="009112FE" w:rsidRDefault="009112FE" w:rsidP="009112FE">
      <w:pPr>
        <w:widowControl w:val="0"/>
        <w:autoSpaceDE w:val="0"/>
        <w:autoSpaceDN w:val="0"/>
        <w:spacing w:before="239" w:line="242" w:lineRule="auto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7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2.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Перспективные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балансы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располагаемой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тепловой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мощности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источников тепловой энергии и тепловой нагрузки потребителей.</w:t>
      </w:r>
    </w:p>
    <w:p w:rsidR="009112FE" w:rsidRPr="009112FE" w:rsidRDefault="009112FE" w:rsidP="009112FE">
      <w:pPr>
        <w:widowControl w:val="0"/>
        <w:autoSpaceDE w:val="0"/>
        <w:autoSpaceDN w:val="0"/>
        <w:spacing w:before="236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2.1.</w:t>
      </w:r>
      <w:r w:rsidRPr="009112FE">
        <w:rPr>
          <w:rFonts w:ascii="Times New Roman" w:eastAsia="Times New Roman" w:hAnsi="Times New Roman" w:cs="Times New Roman"/>
          <w:b/>
          <w:color w:val="auto"/>
          <w:spacing w:val="-7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Котельная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/>
        </w:rPr>
        <w:t>с.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/>
        </w:rPr>
        <w:t>Пыркино, ул. Центральная 160Б</w:t>
      </w:r>
    </w:p>
    <w:p w:rsidR="009112FE" w:rsidRPr="009112FE" w:rsidRDefault="009112FE" w:rsidP="009112FE">
      <w:pPr>
        <w:widowControl w:val="0"/>
        <w:autoSpaceDE w:val="0"/>
        <w:autoSpaceDN w:val="0"/>
        <w:spacing w:before="48" w:after="2"/>
        <w:ind w:right="138"/>
        <w:jc w:val="right"/>
        <w:rPr>
          <w:rFonts w:ascii="Times New Roman" w:eastAsia="Times New Roman" w:hAnsi="Times New Roman" w:cs="Times New Roman"/>
          <w:b/>
          <w:color w:val="auto"/>
          <w:sz w:val="20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0"/>
          <w:szCs w:val="22"/>
          <w:lang w:eastAsia="en-US"/>
        </w:rPr>
        <w:t>Таблица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 w:val="20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 w:val="20"/>
          <w:szCs w:val="22"/>
          <w:lang w:eastAsia="en-US"/>
        </w:rPr>
        <w:t>2.1.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7057"/>
        <w:gridCol w:w="2061"/>
      </w:tblGrid>
      <w:tr w:rsidR="009112FE" w:rsidRPr="009112FE" w:rsidTr="004379A2">
        <w:trPr>
          <w:trHeight w:val="287"/>
        </w:trPr>
        <w:tc>
          <w:tcPr>
            <w:tcW w:w="1176" w:type="dxa"/>
          </w:tcPr>
          <w:p w:rsidR="009112FE" w:rsidRPr="009112FE" w:rsidRDefault="009112FE" w:rsidP="009112FE">
            <w:pPr>
              <w:spacing w:before="26"/>
              <w:ind w:right="2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</w:rPr>
              <w:t>№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  <w:sz w:val="20"/>
              </w:rPr>
              <w:t xml:space="preserve"> п/п</w:t>
            </w:r>
          </w:p>
        </w:tc>
        <w:tc>
          <w:tcPr>
            <w:tcW w:w="7057" w:type="dxa"/>
          </w:tcPr>
          <w:p w:rsidR="009112FE" w:rsidRPr="009112FE" w:rsidRDefault="009112FE" w:rsidP="009112FE">
            <w:pPr>
              <w:spacing w:before="26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Параметр</w:t>
            </w:r>
          </w:p>
        </w:tc>
        <w:tc>
          <w:tcPr>
            <w:tcW w:w="2061" w:type="dxa"/>
          </w:tcPr>
          <w:p w:rsidR="009112FE" w:rsidRPr="009112FE" w:rsidRDefault="009112FE" w:rsidP="009112FE">
            <w:pPr>
              <w:spacing w:before="26"/>
              <w:ind w:right="2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</w:rPr>
              <w:t>2023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3"/>
                <w:sz w:val="20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</w:rPr>
              <w:t>-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  <w:sz w:val="20"/>
              </w:rPr>
              <w:t>2030</w:t>
            </w:r>
          </w:p>
        </w:tc>
      </w:tr>
      <w:tr w:rsidR="009112FE" w:rsidRPr="009112FE" w:rsidTr="004379A2">
        <w:trPr>
          <w:trHeight w:val="287"/>
        </w:trPr>
        <w:tc>
          <w:tcPr>
            <w:tcW w:w="1176" w:type="dxa"/>
          </w:tcPr>
          <w:p w:rsidR="009112FE" w:rsidRPr="009112FE" w:rsidRDefault="009112FE" w:rsidP="009112FE">
            <w:pPr>
              <w:spacing w:before="26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10"/>
                <w:sz w:val="20"/>
              </w:rPr>
              <w:t>1</w:t>
            </w:r>
          </w:p>
        </w:tc>
        <w:tc>
          <w:tcPr>
            <w:tcW w:w="7057" w:type="dxa"/>
          </w:tcPr>
          <w:p w:rsidR="009112FE" w:rsidRPr="009112FE" w:rsidRDefault="009112FE" w:rsidP="009112FE">
            <w:pPr>
              <w:spacing w:before="26"/>
              <w:ind w:right="1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Установленная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7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тепловая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8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мощность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38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Гкал/час</w:t>
            </w:r>
          </w:p>
        </w:tc>
        <w:tc>
          <w:tcPr>
            <w:tcW w:w="2061" w:type="dxa"/>
          </w:tcPr>
          <w:p w:rsidR="009112FE" w:rsidRPr="009112FE" w:rsidRDefault="009112FE" w:rsidP="009112FE">
            <w:pPr>
              <w:spacing w:before="22"/>
              <w:ind w:right="2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  <w:sz w:val="20"/>
              </w:rPr>
              <w:t>0.86</w:t>
            </w:r>
          </w:p>
        </w:tc>
      </w:tr>
      <w:tr w:rsidR="009112FE" w:rsidRPr="009112FE" w:rsidTr="004379A2">
        <w:trPr>
          <w:trHeight w:val="288"/>
        </w:trPr>
        <w:tc>
          <w:tcPr>
            <w:tcW w:w="1176" w:type="dxa"/>
          </w:tcPr>
          <w:p w:rsidR="009112FE" w:rsidRPr="009112FE" w:rsidRDefault="009112FE" w:rsidP="009112FE">
            <w:pPr>
              <w:spacing w:before="27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10"/>
                <w:sz w:val="20"/>
              </w:rPr>
              <w:t>2</w:t>
            </w:r>
          </w:p>
        </w:tc>
        <w:tc>
          <w:tcPr>
            <w:tcW w:w="7057" w:type="dxa"/>
          </w:tcPr>
          <w:p w:rsidR="009112FE" w:rsidRPr="009112FE" w:rsidRDefault="009112FE" w:rsidP="009112FE">
            <w:pPr>
              <w:spacing w:before="27"/>
              <w:ind w:right="3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Резерв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8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тепловой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8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мощности,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8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Гкал/час</w:t>
            </w:r>
          </w:p>
        </w:tc>
        <w:tc>
          <w:tcPr>
            <w:tcW w:w="2061" w:type="dxa"/>
          </w:tcPr>
          <w:p w:rsidR="009112FE" w:rsidRPr="00150CA9" w:rsidRDefault="006F344B" w:rsidP="009112FE">
            <w:pPr>
              <w:spacing w:before="22"/>
              <w:ind w:right="2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150CA9">
              <w:rPr>
                <w:rFonts w:ascii="Times New Roman" w:eastAsia="Times New Roman" w:hAnsi="Times New Roman"/>
                <w:color w:val="auto"/>
                <w:spacing w:val="-5"/>
                <w:sz w:val="20"/>
              </w:rPr>
              <w:t>0.712</w:t>
            </w:r>
          </w:p>
        </w:tc>
      </w:tr>
      <w:tr w:rsidR="009112FE" w:rsidRPr="009112FE" w:rsidTr="004379A2">
        <w:trPr>
          <w:trHeight w:val="290"/>
        </w:trPr>
        <w:tc>
          <w:tcPr>
            <w:tcW w:w="1176" w:type="dxa"/>
          </w:tcPr>
          <w:p w:rsidR="009112FE" w:rsidRPr="009112FE" w:rsidRDefault="009112FE" w:rsidP="009112FE">
            <w:pPr>
              <w:spacing w:before="29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10"/>
                <w:sz w:val="20"/>
              </w:rPr>
              <w:t>3</w:t>
            </w:r>
          </w:p>
        </w:tc>
        <w:tc>
          <w:tcPr>
            <w:tcW w:w="7057" w:type="dxa"/>
          </w:tcPr>
          <w:p w:rsidR="009112FE" w:rsidRPr="009112FE" w:rsidRDefault="009112FE" w:rsidP="009112FE">
            <w:pPr>
              <w:spacing w:before="29"/>
              <w:ind w:right="1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Располагаемая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2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тепловая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9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мощность,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9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Гкал/час</w:t>
            </w:r>
          </w:p>
        </w:tc>
        <w:tc>
          <w:tcPr>
            <w:tcW w:w="2061" w:type="dxa"/>
          </w:tcPr>
          <w:p w:rsidR="009112FE" w:rsidRPr="00150CA9" w:rsidRDefault="009112FE" w:rsidP="009112FE">
            <w:pPr>
              <w:spacing w:before="24"/>
              <w:ind w:right="2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150CA9">
              <w:rPr>
                <w:rFonts w:ascii="Times New Roman" w:eastAsia="Times New Roman" w:hAnsi="Times New Roman"/>
                <w:color w:val="auto"/>
                <w:spacing w:val="-5"/>
                <w:sz w:val="20"/>
              </w:rPr>
              <w:t>0.86</w:t>
            </w:r>
          </w:p>
        </w:tc>
      </w:tr>
      <w:tr w:rsidR="009112FE" w:rsidRPr="009112FE" w:rsidTr="004379A2">
        <w:trPr>
          <w:trHeight w:val="457"/>
        </w:trPr>
        <w:tc>
          <w:tcPr>
            <w:tcW w:w="1176" w:type="dxa"/>
          </w:tcPr>
          <w:p w:rsidR="009112FE" w:rsidRPr="009112FE" w:rsidRDefault="009112FE" w:rsidP="009112FE">
            <w:pPr>
              <w:spacing w:before="113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10"/>
                <w:sz w:val="20"/>
              </w:rPr>
              <w:t>4</w:t>
            </w:r>
          </w:p>
        </w:tc>
        <w:tc>
          <w:tcPr>
            <w:tcW w:w="7057" w:type="dxa"/>
          </w:tcPr>
          <w:p w:rsidR="009112FE" w:rsidRPr="009112FE" w:rsidRDefault="009112FE" w:rsidP="009112FE">
            <w:pPr>
              <w:spacing w:line="230" w:lineRule="exact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Тепловая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7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мощность,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7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потребляемая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7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котельной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7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на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8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собственные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7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 xml:space="preserve">нужды,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Гкал/час</w:t>
            </w:r>
          </w:p>
        </w:tc>
        <w:tc>
          <w:tcPr>
            <w:tcW w:w="2061" w:type="dxa"/>
          </w:tcPr>
          <w:p w:rsidR="009112FE" w:rsidRPr="00150CA9" w:rsidRDefault="006F344B" w:rsidP="009112FE">
            <w:pPr>
              <w:spacing w:before="108"/>
              <w:ind w:right="2"/>
              <w:jc w:val="center"/>
              <w:rPr>
                <w:rFonts w:ascii="Times New Roman" w:eastAsia="Times New Roman" w:hAnsi="Times New Roman"/>
                <w:color w:val="auto"/>
                <w:sz w:val="20"/>
                <w:lang w:val="ru-RU"/>
              </w:rPr>
            </w:pPr>
            <w:r w:rsidRPr="00150CA9">
              <w:rPr>
                <w:rFonts w:ascii="Times New Roman" w:eastAsia="Times New Roman" w:hAnsi="Times New Roman"/>
                <w:color w:val="auto"/>
                <w:sz w:val="20"/>
                <w:lang w:val="ru-RU"/>
              </w:rPr>
              <w:t>11.22</w:t>
            </w:r>
          </w:p>
        </w:tc>
      </w:tr>
      <w:tr w:rsidR="009112FE" w:rsidRPr="009112FE" w:rsidTr="004379A2">
        <w:trPr>
          <w:trHeight w:val="288"/>
        </w:trPr>
        <w:tc>
          <w:tcPr>
            <w:tcW w:w="1176" w:type="dxa"/>
          </w:tcPr>
          <w:p w:rsidR="009112FE" w:rsidRPr="009112FE" w:rsidRDefault="009112FE" w:rsidP="009112FE">
            <w:pPr>
              <w:spacing w:before="27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10"/>
                <w:sz w:val="20"/>
              </w:rPr>
              <w:t>5</w:t>
            </w:r>
          </w:p>
        </w:tc>
        <w:tc>
          <w:tcPr>
            <w:tcW w:w="7057" w:type="dxa"/>
          </w:tcPr>
          <w:p w:rsidR="009112FE" w:rsidRPr="009112FE" w:rsidRDefault="009112FE" w:rsidP="009112FE">
            <w:pPr>
              <w:spacing w:before="27"/>
              <w:ind w:right="4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Тепловые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потери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в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сетях,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7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Гкал/час</w:t>
            </w:r>
          </w:p>
        </w:tc>
        <w:tc>
          <w:tcPr>
            <w:tcW w:w="2061" w:type="dxa"/>
          </w:tcPr>
          <w:p w:rsidR="009112FE" w:rsidRPr="00150CA9" w:rsidRDefault="006F344B" w:rsidP="009112FE">
            <w:pPr>
              <w:spacing w:before="22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150CA9">
              <w:rPr>
                <w:rFonts w:ascii="Times New Roman" w:eastAsia="Times New Roman" w:hAnsi="Times New Roman"/>
                <w:color w:val="auto"/>
                <w:spacing w:val="-4"/>
                <w:sz w:val="20"/>
              </w:rPr>
              <w:t>178.18</w:t>
            </w:r>
          </w:p>
        </w:tc>
      </w:tr>
      <w:tr w:rsidR="009112FE" w:rsidRPr="009112FE" w:rsidTr="004379A2">
        <w:trPr>
          <w:trHeight w:val="287"/>
        </w:trPr>
        <w:tc>
          <w:tcPr>
            <w:tcW w:w="1176" w:type="dxa"/>
          </w:tcPr>
          <w:p w:rsidR="009112FE" w:rsidRPr="009112FE" w:rsidRDefault="009112FE" w:rsidP="009112FE">
            <w:pPr>
              <w:spacing w:before="26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10"/>
                <w:sz w:val="20"/>
              </w:rPr>
              <w:t>6</w:t>
            </w:r>
          </w:p>
        </w:tc>
        <w:tc>
          <w:tcPr>
            <w:tcW w:w="7057" w:type="dxa"/>
          </w:tcPr>
          <w:p w:rsidR="009112FE" w:rsidRPr="009112FE" w:rsidRDefault="009112FE" w:rsidP="009112FE">
            <w:pPr>
              <w:spacing w:before="26"/>
              <w:ind w:right="9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Расчетная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1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подключенная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2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нагрузка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9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потребителей,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0"/>
                <w:sz w:val="20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Гкал/час</w:t>
            </w:r>
          </w:p>
        </w:tc>
        <w:tc>
          <w:tcPr>
            <w:tcW w:w="2061" w:type="dxa"/>
          </w:tcPr>
          <w:p w:rsidR="009112FE" w:rsidRPr="00150CA9" w:rsidRDefault="006F344B" w:rsidP="009112FE">
            <w:pPr>
              <w:spacing w:before="22"/>
              <w:ind w:right="2"/>
              <w:jc w:val="center"/>
              <w:rPr>
                <w:rFonts w:ascii="Times New Roman" w:eastAsia="Times New Roman" w:hAnsi="Times New Roman"/>
                <w:color w:val="auto"/>
                <w:sz w:val="20"/>
                <w:lang w:val="ru-RU"/>
              </w:rPr>
            </w:pPr>
            <w:r w:rsidRPr="00150CA9">
              <w:rPr>
                <w:rFonts w:ascii="Times New Roman" w:eastAsia="Times New Roman" w:hAnsi="Times New Roman"/>
                <w:color w:val="auto"/>
                <w:sz w:val="20"/>
                <w:lang w:val="ru-RU"/>
              </w:rPr>
              <w:t>0.148</w:t>
            </w:r>
          </w:p>
        </w:tc>
      </w:tr>
    </w:tbl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before="59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ind w:right="155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9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3.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Перспективные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балансы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7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t>теплоносителя.</w:t>
      </w:r>
    </w:p>
    <w:p w:rsidR="009112FE" w:rsidRPr="009112FE" w:rsidRDefault="009112FE" w:rsidP="009112FE">
      <w:pPr>
        <w:widowControl w:val="0"/>
        <w:autoSpaceDE w:val="0"/>
        <w:autoSpaceDN w:val="0"/>
        <w:spacing w:before="23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Согласно</w:t>
      </w:r>
      <w:r w:rsidRPr="009112FE">
        <w:rPr>
          <w:rFonts w:ascii="Times New Roman" w:eastAsia="Times New Roman" w:hAnsi="Times New Roman" w:cs="Times New Roman"/>
          <w:color w:val="auto"/>
          <w:spacing w:val="-8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приложению</w:t>
      </w:r>
      <w:r w:rsidRPr="009112FE">
        <w:rPr>
          <w:rFonts w:ascii="Times New Roman" w:eastAsia="Times New Roman" w:hAnsi="Times New Roman" w:cs="Times New Roman"/>
          <w:color w:val="auto"/>
          <w:spacing w:val="-6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№23</w:t>
      </w:r>
      <w:r w:rsidRPr="009112FE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СНиП</w:t>
      </w:r>
      <w:r w:rsidRPr="009112FE">
        <w:rPr>
          <w:rFonts w:ascii="Times New Roman" w:eastAsia="Times New Roman" w:hAnsi="Times New Roman" w:cs="Times New Roman"/>
          <w:color w:val="auto"/>
          <w:spacing w:val="61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2.04.07-86*</w:t>
      </w:r>
      <w:r w:rsidRPr="009112FE">
        <w:rPr>
          <w:rFonts w:ascii="Times New Roman" w:eastAsia="Times New Roman" w:hAnsi="Times New Roman" w:cs="Times New Roman"/>
          <w:color w:val="auto"/>
          <w:spacing w:val="-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"Тепловые</w:t>
      </w:r>
      <w:r w:rsidRPr="009112FE">
        <w:rPr>
          <w:rFonts w:ascii="Times New Roman" w:eastAsia="Times New Roman" w:hAnsi="Times New Roman" w:cs="Times New Roman"/>
          <w:color w:val="auto"/>
          <w:spacing w:val="-5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сети":</w:t>
      </w:r>
    </w:p>
    <w:p w:rsidR="009112FE" w:rsidRPr="009112FE" w:rsidRDefault="009112FE" w:rsidP="009112FE">
      <w:pPr>
        <w:widowControl w:val="0"/>
        <w:numPr>
          <w:ilvl w:val="0"/>
          <w:numId w:val="18"/>
        </w:numPr>
        <w:tabs>
          <w:tab w:val="left" w:pos="916"/>
        </w:tabs>
        <w:autoSpaceDE w:val="0"/>
        <w:autoSpaceDN w:val="0"/>
        <w:spacing w:before="48" w:line="276" w:lineRule="auto"/>
        <w:ind w:right="140" w:firstLine="566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расчетный расход воды для подпитки тепловых сетей в закрытых системах теплоснабжения следует принимать численно равным 0,75% фактического объема воды в трубопроводах тепловых сетей и присоединенных к ним системах отопления и вентиляции зданий.</w:t>
      </w:r>
    </w:p>
    <w:p w:rsidR="009112FE" w:rsidRPr="009112FE" w:rsidRDefault="009112FE" w:rsidP="009112FE">
      <w:pPr>
        <w:widowControl w:val="0"/>
        <w:numPr>
          <w:ilvl w:val="0"/>
          <w:numId w:val="18"/>
        </w:numPr>
        <w:tabs>
          <w:tab w:val="left" w:pos="899"/>
        </w:tabs>
        <w:autoSpaceDE w:val="0"/>
        <w:autoSpaceDN w:val="0"/>
        <w:spacing w:line="276" w:lineRule="auto"/>
        <w:ind w:right="136" w:firstLine="566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объем воды в системах теплоснабжения при отсутствии данных по фактическим объемам воды допускается принимать равным 65 м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vertAlign w:val="superscript"/>
          <w:lang w:eastAsia="en-US"/>
        </w:rPr>
        <w:t>3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 на 1 МВт расчетного теплового потока при закрытой системе теплоснабжения.</w:t>
      </w:r>
    </w:p>
    <w:p w:rsidR="009112FE" w:rsidRPr="009112FE" w:rsidRDefault="009112FE" w:rsidP="009112FE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sectPr w:rsidR="009112FE" w:rsidRPr="009112FE">
          <w:pgSz w:w="11910" w:h="16840"/>
          <w:pgMar w:top="1600" w:right="425" w:bottom="280" w:left="992" w:header="720" w:footer="720" w:gutter="0"/>
          <w:cols w:space="720"/>
        </w:sectPr>
      </w:pPr>
    </w:p>
    <w:p w:rsidR="009112FE" w:rsidRPr="009112FE" w:rsidRDefault="009112FE" w:rsidP="009112FE">
      <w:pPr>
        <w:widowControl w:val="0"/>
        <w:autoSpaceDE w:val="0"/>
        <w:autoSpaceDN w:val="0"/>
        <w:spacing w:before="147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7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4.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Предложение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по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строительству,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реконструкции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техническому перевооружению источников тепловой энергии.</w:t>
      </w:r>
    </w:p>
    <w:p w:rsidR="009112FE" w:rsidRPr="009112FE" w:rsidRDefault="009112FE" w:rsidP="009112FE">
      <w:pPr>
        <w:widowControl w:val="0"/>
        <w:autoSpaceDE w:val="0"/>
        <w:autoSpaceDN w:val="0"/>
        <w:spacing w:before="234" w:line="276" w:lineRule="auto"/>
        <w:ind w:right="181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Ремонт, реконструкция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 техническое перевооружение источников тепловой энергии пр</w:t>
      </w:r>
      <w:r w:rsidR="001F185D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веден в 2023 году</w:t>
      </w:r>
    </w:p>
    <w:p w:rsidR="009112FE" w:rsidRPr="009112FE" w:rsidRDefault="009112FE" w:rsidP="009112FE">
      <w:pPr>
        <w:widowControl w:val="0"/>
        <w:autoSpaceDE w:val="0"/>
        <w:autoSpaceDN w:val="0"/>
        <w:spacing w:before="7"/>
        <w:ind w:right="138"/>
        <w:jc w:val="right"/>
        <w:rPr>
          <w:rFonts w:ascii="Times New Roman" w:eastAsia="Times New Roman" w:hAnsi="Times New Roman" w:cs="Times New Roman"/>
          <w:b/>
          <w:color w:val="auto"/>
          <w:sz w:val="20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pacing w:val="-4"/>
          <w:sz w:val="20"/>
          <w:szCs w:val="22"/>
          <w:lang w:eastAsia="en-US"/>
        </w:rPr>
        <w:t>.</w:t>
      </w:r>
    </w:p>
    <w:p w:rsidR="009112FE" w:rsidRPr="009112FE" w:rsidRDefault="009112FE" w:rsidP="009112FE">
      <w:pPr>
        <w:widowControl w:val="0"/>
        <w:autoSpaceDE w:val="0"/>
        <w:autoSpaceDN w:val="0"/>
        <w:spacing w:before="9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11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5.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Предложение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по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строительству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8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реконструкции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тепловых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t>сетей.</w:t>
      </w:r>
    </w:p>
    <w:p w:rsidR="009112FE" w:rsidRPr="009112FE" w:rsidRDefault="009112FE" w:rsidP="009112FE">
      <w:pPr>
        <w:widowControl w:val="0"/>
        <w:autoSpaceDE w:val="0"/>
        <w:autoSpaceDN w:val="0"/>
        <w:spacing w:before="235" w:line="276" w:lineRule="auto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Основные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мероприятия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строительству</w:t>
      </w:r>
      <w:r w:rsidRPr="009112FE">
        <w:rPr>
          <w:rFonts w:ascii="Times New Roman" w:eastAsia="Times New Roman" w:hAnsi="Times New Roman" w:cs="Times New Roman"/>
          <w:color w:val="auto"/>
          <w:spacing w:val="4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реконструкции</w:t>
      </w:r>
      <w:r w:rsidRPr="009112FE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тепловых</w:t>
      </w:r>
      <w:r w:rsidRPr="009112FE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сетей представлены в таблице 5.1.</w:t>
      </w:r>
    </w:p>
    <w:p w:rsidR="009112FE" w:rsidRPr="009112FE" w:rsidRDefault="009112FE" w:rsidP="009112FE">
      <w:pPr>
        <w:widowControl w:val="0"/>
        <w:autoSpaceDE w:val="0"/>
        <w:autoSpaceDN w:val="0"/>
        <w:spacing w:before="8" w:after="34"/>
        <w:rPr>
          <w:rFonts w:ascii="Times New Roman" w:eastAsia="Times New Roman" w:hAnsi="Times New Roman" w:cs="Times New Roman"/>
          <w:b/>
          <w:color w:val="auto"/>
          <w:sz w:val="20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0"/>
          <w:szCs w:val="22"/>
          <w:lang w:eastAsia="en-US"/>
        </w:rPr>
        <w:t>Таблица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 w:val="20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 w:val="20"/>
          <w:szCs w:val="22"/>
          <w:lang w:eastAsia="en-US"/>
        </w:rPr>
        <w:t>5.1.</w:t>
      </w:r>
    </w:p>
    <w:tbl>
      <w:tblPr>
        <w:tblStyle w:val="TableNormal"/>
        <w:tblW w:w="0" w:type="auto"/>
        <w:tblInd w:w="2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557"/>
        <w:gridCol w:w="1697"/>
        <w:gridCol w:w="1872"/>
      </w:tblGrid>
      <w:tr w:rsidR="009112FE" w:rsidRPr="009112FE" w:rsidTr="004379A2">
        <w:trPr>
          <w:trHeight w:val="690"/>
        </w:trPr>
        <w:tc>
          <w:tcPr>
            <w:tcW w:w="816" w:type="dxa"/>
          </w:tcPr>
          <w:p w:rsidR="009112FE" w:rsidRPr="009112FE" w:rsidRDefault="009112FE" w:rsidP="009112FE">
            <w:pPr>
              <w:spacing w:before="228"/>
              <w:ind w:right="2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</w:rPr>
              <w:t>№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  <w:sz w:val="20"/>
              </w:rPr>
              <w:t xml:space="preserve"> п/п</w:t>
            </w:r>
          </w:p>
        </w:tc>
        <w:tc>
          <w:tcPr>
            <w:tcW w:w="5557" w:type="dxa"/>
          </w:tcPr>
          <w:p w:rsidR="009112FE" w:rsidRPr="009112FE" w:rsidRDefault="009112FE" w:rsidP="009112FE">
            <w:pPr>
              <w:spacing w:before="228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Мероприятие</w:t>
            </w:r>
          </w:p>
        </w:tc>
        <w:tc>
          <w:tcPr>
            <w:tcW w:w="1697" w:type="dxa"/>
          </w:tcPr>
          <w:p w:rsidR="009112FE" w:rsidRPr="009112FE" w:rsidRDefault="009112FE" w:rsidP="009112FE">
            <w:pPr>
              <w:spacing w:before="228"/>
              <w:ind w:right="4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z w:val="20"/>
              </w:rPr>
              <w:t>Год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3"/>
                <w:sz w:val="20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реализации</w:t>
            </w:r>
          </w:p>
        </w:tc>
        <w:tc>
          <w:tcPr>
            <w:tcW w:w="1872" w:type="dxa"/>
          </w:tcPr>
          <w:p w:rsidR="009112FE" w:rsidRPr="009112FE" w:rsidRDefault="009112FE" w:rsidP="009112FE">
            <w:pPr>
              <w:spacing w:line="228" w:lineRule="exact"/>
              <w:ind w:right="72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Ориентировочная</w:t>
            </w:r>
          </w:p>
          <w:p w:rsidR="009112FE" w:rsidRPr="009112FE" w:rsidRDefault="009112FE" w:rsidP="009112FE">
            <w:pPr>
              <w:spacing w:line="230" w:lineRule="atLeast"/>
              <w:ind w:right="72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стоимость, млн.руб.</w:t>
            </w:r>
          </w:p>
        </w:tc>
      </w:tr>
      <w:tr w:rsidR="009112FE" w:rsidRPr="009112FE" w:rsidTr="004379A2">
        <w:trPr>
          <w:trHeight w:val="229"/>
        </w:trPr>
        <w:tc>
          <w:tcPr>
            <w:tcW w:w="816" w:type="dxa"/>
            <w:tcBorders>
              <w:bottom w:val="single" w:sz="4" w:space="0" w:color="000000"/>
            </w:tcBorders>
          </w:tcPr>
          <w:p w:rsidR="009112FE" w:rsidRPr="009112FE" w:rsidRDefault="009112FE" w:rsidP="009112FE">
            <w:pPr>
              <w:spacing w:line="210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  <w:sz w:val="20"/>
              </w:rPr>
              <w:t>1.</w:t>
            </w:r>
          </w:p>
        </w:tc>
        <w:tc>
          <w:tcPr>
            <w:tcW w:w="5557" w:type="dxa"/>
          </w:tcPr>
          <w:p w:rsidR="009112FE" w:rsidRPr="009112FE" w:rsidRDefault="009112FE" w:rsidP="009112FE">
            <w:pPr>
              <w:spacing w:line="210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z w:val="20"/>
              </w:rPr>
              <w:t>Замена</w:t>
            </w:r>
            <w:r w:rsidRPr="009112FE">
              <w:rPr>
                <w:rFonts w:ascii="Times New Roman" w:eastAsia="Times New Roman" w:hAnsi="Times New Roman"/>
                <w:color w:val="auto"/>
                <w:spacing w:val="-10"/>
                <w:sz w:val="20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sz w:val="20"/>
              </w:rPr>
              <w:t>существующей</w:t>
            </w:r>
            <w:r w:rsidRPr="009112FE">
              <w:rPr>
                <w:rFonts w:ascii="Times New Roman" w:eastAsia="Times New Roman" w:hAnsi="Times New Roman"/>
                <w:color w:val="auto"/>
                <w:spacing w:val="-9"/>
                <w:sz w:val="20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sz w:val="20"/>
              </w:rPr>
              <w:t>тепловой</w:t>
            </w:r>
            <w:r w:rsidRPr="009112FE">
              <w:rPr>
                <w:rFonts w:ascii="Times New Roman" w:eastAsia="Times New Roman" w:hAnsi="Times New Roman"/>
                <w:color w:val="auto"/>
                <w:spacing w:val="-10"/>
                <w:sz w:val="20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spacing w:val="-2"/>
                <w:sz w:val="20"/>
              </w:rPr>
              <w:t>изоляции</w:t>
            </w:r>
          </w:p>
        </w:tc>
        <w:tc>
          <w:tcPr>
            <w:tcW w:w="1697" w:type="dxa"/>
            <w:tcBorders>
              <w:bottom w:val="nil"/>
            </w:tcBorders>
          </w:tcPr>
          <w:p w:rsidR="009112FE" w:rsidRPr="009112FE" w:rsidRDefault="009112FE" w:rsidP="009112FE">
            <w:pPr>
              <w:spacing w:line="210" w:lineRule="exact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  <w:sz w:val="20"/>
              </w:rPr>
              <w:t>2023-</w:t>
            </w:r>
            <w:r w:rsidRPr="009112FE">
              <w:rPr>
                <w:rFonts w:ascii="Times New Roman" w:eastAsia="Times New Roman" w:hAnsi="Times New Roman"/>
                <w:color w:val="auto"/>
                <w:spacing w:val="-4"/>
                <w:sz w:val="20"/>
              </w:rPr>
              <w:t>2030</w:t>
            </w:r>
          </w:p>
        </w:tc>
        <w:tc>
          <w:tcPr>
            <w:tcW w:w="1872" w:type="dxa"/>
            <w:tcBorders>
              <w:bottom w:val="nil"/>
            </w:tcBorders>
          </w:tcPr>
          <w:p w:rsidR="009112FE" w:rsidRPr="009112FE" w:rsidRDefault="009112FE" w:rsidP="009112FE">
            <w:pPr>
              <w:spacing w:line="210" w:lineRule="exact"/>
              <w:ind w:right="72"/>
              <w:jc w:val="center"/>
              <w:rPr>
                <w:rFonts w:ascii="Times New Roman" w:eastAsia="Times New Roman" w:hAnsi="Times New Roman"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  <w:sz w:val="20"/>
              </w:rPr>
              <w:t>1.0</w:t>
            </w:r>
          </w:p>
        </w:tc>
      </w:tr>
      <w:tr w:rsidR="009112FE" w:rsidRPr="009112FE" w:rsidTr="004379A2">
        <w:trPr>
          <w:trHeight w:val="229"/>
        </w:trPr>
        <w:tc>
          <w:tcPr>
            <w:tcW w:w="816" w:type="dxa"/>
            <w:tcBorders>
              <w:top w:val="single" w:sz="4" w:space="0" w:color="000000"/>
            </w:tcBorders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16"/>
              </w:rPr>
            </w:pPr>
          </w:p>
        </w:tc>
        <w:tc>
          <w:tcPr>
            <w:tcW w:w="5557" w:type="dxa"/>
          </w:tcPr>
          <w:p w:rsidR="009112FE" w:rsidRPr="009112FE" w:rsidRDefault="009112FE" w:rsidP="009112FE">
            <w:pPr>
              <w:spacing w:line="210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Итого:</w:t>
            </w:r>
          </w:p>
        </w:tc>
        <w:tc>
          <w:tcPr>
            <w:tcW w:w="1697" w:type="dxa"/>
            <w:tcBorders>
              <w:top w:val="nil"/>
            </w:tcBorders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16"/>
              </w:rPr>
            </w:pPr>
          </w:p>
        </w:tc>
        <w:tc>
          <w:tcPr>
            <w:tcW w:w="1872" w:type="dxa"/>
            <w:tcBorders>
              <w:top w:val="nil"/>
            </w:tcBorders>
          </w:tcPr>
          <w:p w:rsidR="009112FE" w:rsidRPr="009112FE" w:rsidRDefault="009112FE" w:rsidP="009112FE">
            <w:pPr>
              <w:spacing w:line="210" w:lineRule="exact"/>
              <w:ind w:right="72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  <w:sz w:val="20"/>
              </w:rPr>
              <w:t>1.0</w:t>
            </w:r>
          </w:p>
        </w:tc>
      </w:tr>
    </w:tbl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before="43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ind w:right="155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12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6.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7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Перспективные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топливные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9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t>балансы.</w:t>
      </w:r>
    </w:p>
    <w:p w:rsidR="009112FE" w:rsidRPr="009112FE" w:rsidRDefault="009112FE" w:rsidP="009112FE">
      <w:pPr>
        <w:widowControl w:val="0"/>
        <w:autoSpaceDE w:val="0"/>
        <w:autoSpaceDN w:val="0"/>
        <w:spacing w:before="237" w:line="276" w:lineRule="auto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Основным топливом для модульной котельной будет оставаться природный горючий газ. Перспективные топливные балансы представлены в таблице 6.1.</w:t>
      </w:r>
    </w:p>
    <w:p w:rsidR="009112FE" w:rsidRPr="009112FE" w:rsidRDefault="009112FE" w:rsidP="009112FE">
      <w:pPr>
        <w:widowControl w:val="0"/>
        <w:autoSpaceDE w:val="0"/>
        <w:autoSpaceDN w:val="0"/>
        <w:spacing w:before="6" w:after="34"/>
        <w:rPr>
          <w:rFonts w:ascii="Times New Roman" w:eastAsia="Times New Roman" w:hAnsi="Times New Roman" w:cs="Times New Roman"/>
          <w:b/>
          <w:color w:val="auto"/>
          <w:sz w:val="20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0"/>
          <w:szCs w:val="22"/>
          <w:lang w:eastAsia="en-US"/>
        </w:rPr>
        <w:t>Таблица</w:t>
      </w:r>
      <w:r w:rsidRPr="009112FE">
        <w:rPr>
          <w:rFonts w:ascii="Times New Roman" w:eastAsia="Times New Roman" w:hAnsi="Times New Roman" w:cs="Times New Roman"/>
          <w:b/>
          <w:color w:val="auto"/>
          <w:spacing w:val="-7"/>
          <w:sz w:val="20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 w:val="20"/>
          <w:szCs w:val="22"/>
          <w:lang w:eastAsia="en-US"/>
        </w:rPr>
        <w:t>6.1.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030"/>
        <w:gridCol w:w="2806"/>
        <w:gridCol w:w="2845"/>
      </w:tblGrid>
      <w:tr w:rsidR="009112FE" w:rsidRPr="009112FE" w:rsidTr="004379A2">
        <w:trPr>
          <w:trHeight w:val="460"/>
        </w:trPr>
        <w:tc>
          <w:tcPr>
            <w:tcW w:w="672" w:type="dxa"/>
          </w:tcPr>
          <w:p w:rsidR="009112FE" w:rsidRPr="009112FE" w:rsidRDefault="009112FE" w:rsidP="009112FE">
            <w:pPr>
              <w:spacing w:line="228" w:lineRule="exact"/>
              <w:ind w:right="179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10"/>
                <w:sz w:val="20"/>
              </w:rPr>
              <w:t>№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  <w:sz w:val="20"/>
              </w:rPr>
              <w:t xml:space="preserve"> п/п</w:t>
            </w:r>
          </w:p>
        </w:tc>
        <w:tc>
          <w:tcPr>
            <w:tcW w:w="4030" w:type="dxa"/>
          </w:tcPr>
          <w:p w:rsidR="009112FE" w:rsidRPr="009112FE" w:rsidRDefault="00150CA9" w:rsidP="009112FE">
            <w:pPr>
              <w:spacing w:before="113"/>
              <w:rPr>
                <w:rFonts w:ascii="Times New Roman" w:eastAsia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 xml:space="preserve">                </w:t>
            </w:r>
            <w:r w:rsidR="009112FE"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Наименование</w:t>
            </w:r>
            <w:r w:rsidR="009112FE" w:rsidRPr="009112FE">
              <w:rPr>
                <w:rFonts w:ascii="Times New Roman" w:eastAsia="Times New Roman" w:hAnsi="Times New Roman"/>
                <w:b/>
                <w:color w:val="auto"/>
                <w:spacing w:val="9"/>
                <w:sz w:val="20"/>
              </w:rPr>
              <w:t xml:space="preserve"> </w:t>
            </w:r>
            <w:r w:rsidR="009112FE" w:rsidRPr="009112FE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</w:rPr>
              <w:t>котельной</w:t>
            </w:r>
          </w:p>
        </w:tc>
        <w:tc>
          <w:tcPr>
            <w:tcW w:w="2806" w:type="dxa"/>
          </w:tcPr>
          <w:p w:rsidR="009112FE" w:rsidRPr="001F185D" w:rsidRDefault="009112FE" w:rsidP="001F185D">
            <w:pPr>
              <w:spacing w:line="228" w:lineRule="exact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1F185D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Потребление</w:t>
            </w:r>
            <w:r w:rsidRPr="001F185D">
              <w:rPr>
                <w:rFonts w:ascii="Times New Roman" w:eastAsia="Times New Roman" w:hAnsi="Times New Roman"/>
                <w:b/>
                <w:color w:val="auto"/>
                <w:spacing w:val="-13"/>
                <w:sz w:val="20"/>
                <w:lang w:val="ru-RU"/>
              </w:rPr>
              <w:t xml:space="preserve"> </w:t>
            </w:r>
            <w:r w:rsidRPr="001F185D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топлива</w:t>
            </w:r>
            <w:r w:rsidRPr="001F185D">
              <w:rPr>
                <w:rFonts w:ascii="Times New Roman" w:eastAsia="Times New Roman" w:hAnsi="Times New Roman"/>
                <w:b/>
                <w:color w:val="auto"/>
                <w:spacing w:val="-12"/>
                <w:sz w:val="20"/>
                <w:lang w:val="ru-RU"/>
              </w:rPr>
              <w:t xml:space="preserve"> </w:t>
            </w:r>
            <w:r w:rsidR="001F185D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2024</w:t>
            </w:r>
            <w:r w:rsidRPr="001F185D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 xml:space="preserve">, </w:t>
            </w:r>
            <w:r w:rsidRPr="001F185D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м</w:t>
            </w:r>
            <w:r w:rsidR="001F185D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. куб.</w:t>
            </w:r>
            <w:r w:rsidRPr="001F185D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год.</w:t>
            </w:r>
          </w:p>
        </w:tc>
        <w:tc>
          <w:tcPr>
            <w:tcW w:w="2845" w:type="dxa"/>
          </w:tcPr>
          <w:p w:rsidR="009112FE" w:rsidRPr="001F185D" w:rsidRDefault="009112FE" w:rsidP="001F185D">
            <w:pPr>
              <w:spacing w:line="228" w:lineRule="exact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1F185D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Потребление</w:t>
            </w:r>
            <w:r w:rsidRPr="001F185D">
              <w:rPr>
                <w:rFonts w:ascii="Times New Roman" w:eastAsia="Times New Roman" w:hAnsi="Times New Roman"/>
                <w:b/>
                <w:color w:val="auto"/>
                <w:spacing w:val="-13"/>
                <w:sz w:val="20"/>
                <w:lang w:val="ru-RU"/>
              </w:rPr>
              <w:t xml:space="preserve"> </w:t>
            </w:r>
            <w:r w:rsidRPr="001F185D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топлива</w:t>
            </w:r>
            <w:r w:rsidRPr="001F185D">
              <w:rPr>
                <w:rFonts w:ascii="Times New Roman" w:eastAsia="Times New Roman" w:hAnsi="Times New Roman"/>
                <w:b/>
                <w:color w:val="auto"/>
                <w:spacing w:val="-12"/>
                <w:sz w:val="20"/>
                <w:lang w:val="ru-RU"/>
              </w:rPr>
              <w:t xml:space="preserve"> </w:t>
            </w:r>
            <w:r w:rsidRPr="001F185D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20</w:t>
            </w:r>
            <w:r w:rsidR="001F185D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25</w:t>
            </w:r>
            <w:r w:rsidRPr="001F185D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 xml:space="preserve">, </w:t>
            </w:r>
            <w:r w:rsidRPr="001F185D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м</w:t>
            </w:r>
            <w:r w:rsidR="001F185D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.куб.</w:t>
            </w:r>
            <w:r w:rsidRPr="001F185D">
              <w:rPr>
                <w:rFonts w:ascii="Times New Roman" w:eastAsia="Times New Roman" w:hAnsi="Times New Roman"/>
                <w:b/>
                <w:color w:val="auto"/>
                <w:spacing w:val="-2"/>
                <w:sz w:val="20"/>
                <w:lang w:val="ru-RU"/>
              </w:rPr>
              <w:t>/год.</w:t>
            </w:r>
          </w:p>
        </w:tc>
      </w:tr>
      <w:tr w:rsidR="009112FE" w:rsidRPr="009112FE" w:rsidTr="004379A2">
        <w:trPr>
          <w:trHeight w:val="461"/>
        </w:trPr>
        <w:tc>
          <w:tcPr>
            <w:tcW w:w="672" w:type="dxa"/>
          </w:tcPr>
          <w:p w:rsidR="009112FE" w:rsidRPr="001F185D" w:rsidRDefault="009112FE" w:rsidP="009112FE">
            <w:pPr>
              <w:spacing w:before="113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1F185D">
              <w:rPr>
                <w:rFonts w:ascii="Times New Roman" w:eastAsia="Times New Roman" w:hAnsi="Times New Roman"/>
                <w:b/>
                <w:color w:val="auto"/>
                <w:spacing w:val="-5"/>
                <w:sz w:val="20"/>
                <w:lang w:val="ru-RU"/>
              </w:rPr>
              <w:t>1.</w:t>
            </w:r>
          </w:p>
        </w:tc>
        <w:tc>
          <w:tcPr>
            <w:tcW w:w="4030" w:type="dxa"/>
          </w:tcPr>
          <w:p w:rsidR="009112FE" w:rsidRPr="001F185D" w:rsidRDefault="009112FE" w:rsidP="009112FE">
            <w:pPr>
              <w:spacing w:before="1" w:line="212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</w:pPr>
            <w:r w:rsidRPr="001F185D">
              <w:rPr>
                <w:rFonts w:ascii="Times New Roman" w:eastAsia="Times New Roman" w:hAnsi="Times New Roman"/>
                <w:b/>
                <w:color w:val="auto"/>
                <w:sz w:val="20"/>
                <w:lang w:val="ru-RU"/>
              </w:rPr>
              <w:t>Котельная с. Пыркино</w:t>
            </w:r>
          </w:p>
        </w:tc>
        <w:tc>
          <w:tcPr>
            <w:tcW w:w="2806" w:type="dxa"/>
          </w:tcPr>
          <w:p w:rsidR="009112FE" w:rsidRPr="001F185D" w:rsidRDefault="001F185D" w:rsidP="009112FE">
            <w:pPr>
              <w:spacing w:before="109"/>
              <w:jc w:val="center"/>
              <w:rPr>
                <w:rFonts w:ascii="Times New Roman" w:eastAsia="Times New Roman" w:hAnsi="Times New Roman"/>
                <w:color w:val="auto"/>
                <w:sz w:val="20"/>
                <w:lang w:val="ru-RU"/>
              </w:rPr>
            </w:pPr>
            <w:r w:rsidRPr="001F185D">
              <w:rPr>
                <w:rFonts w:ascii="Times New Roman" w:eastAsia="Times New Roman" w:hAnsi="Times New Roman"/>
                <w:color w:val="auto"/>
                <w:spacing w:val="-2"/>
                <w:sz w:val="20"/>
                <w:lang w:val="ru-RU"/>
              </w:rPr>
              <w:t>78463</w:t>
            </w:r>
          </w:p>
        </w:tc>
        <w:tc>
          <w:tcPr>
            <w:tcW w:w="2845" w:type="dxa"/>
          </w:tcPr>
          <w:p w:rsidR="009112FE" w:rsidRPr="001F185D" w:rsidRDefault="001F185D" w:rsidP="001F185D">
            <w:pPr>
              <w:spacing w:before="109"/>
              <w:jc w:val="center"/>
              <w:rPr>
                <w:rFonts w:ascii="Times New Roman" w:eastAsia="Times New Roman" w:hAnsi="Times New Roman"/>
                <w:color w:val="auto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sz w:val="20"/>
                <w:lang w:val="ru-RU"/>
              </w:rPr>
              <w:t>71289</w:t>
            </w:r>
          </w:p>
        </w:tc>
      </w:tr>
    </w:tbl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before="147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line="242" w:lineRule="auto"/>
        <w:ind w:right="151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7.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Инвестиции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в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строительство,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реконструкцию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техническое перево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t>оружение.</w:t>
      </w:r>
    </w:p>
    <w:p w:rsidR="009112FE" w:rsidRPr="009112FE" w:rsidRDefault="009112FE" w:rsidP="009112FE">
      <w:pPr>
        <w:widowControl w:val="0"/>
        <w:autoSpaceDE w:val="0"/>
        <w:autoSpaceDN w:val="0"/>
        <w:spacing w:before="230" w:line="276" w:lineRule="auto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Потребности в</w:t>
      </w:r>
      <w:r w:rsidRPr="009112FE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инвестициях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не предусмотрены.</w:t>
      </w:r>
    </w:p>
    <w:p w:rsidR="009112FE" w:rsidRPr="009112FE" w:rsidRDefault="009112FE" w:rsidP="009112FE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sectPr w:rsidR="009112FE" w:rsidRPr="009112FE">
          <w:pgSz w:w="11910" w:h="16840"/>
          <w:pgMar w:top="1040" w:right="425" w:bottom="280" w:left="992" w:header="720" w:footer="720" w:gutter="0"/>
          <w:cols w:space="720"/>
        </w:sectPr>
      </w:pPr>
    </w:p>
    <w:p w:rsidR="009112FE" w:rsidRPr="009112FE" w:rsidRDefault="009112FE" w:rsidP="009112FE">
      <w:pPr>
        <w:widowControl w:val="0"/>
        <w:autoSpaceDE w:val="0"/>
        <w:autoSpaceDN w:val="0"/>
        <w:spacing w:before="75" w:after="31"/>
        <w:ind w:right="138"/>
        <w:jc w:val="right"/>
        <w:rPr>
          <w:rFonts w:ascii="Times New Roman" w:eastAsia="Times New Roman" w:hAnsi="Times New Roman" w:cs="Times New Roman"/>
          <w:b/>
          <w:color w:val="auto"/>
          <w:sz w:val="20"/>
          <w:szCs w:val="22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before="14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line="242" w:lineRule="auto"/>
        <w:ind w:right="154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8.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Решение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об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определении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единой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теплоснабжающей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организации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(ор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t>ганизаций).</w:t>
      </w:r>
    </w:p>
    <w:p w:rsidR="009112FE" w:rsidRPr="009112FE" w:rsidRDefault="009112FE" w:rsidP="009112FE">
      <w:pPr>
        <w:widowControl w:val="0"/>
        <w:autoSpaceDE w:val="0"/>
        <w:autoSpaceDN w:val="0"/>
        <w:spacing w:before="29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112F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Поставщиком тепловой энергии </w:t>
      </w:r>
      <w:r w:rsidR="003E202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Проказнинского</w:t>
      </w:r>
      <w:r w:rsidRPr="009112F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сельсовета является МЭУ      Бессоновского района</w:t>
      </w:r>
    </w:p>
    <w:p w:rsidR="009112FE" w:rsidRPr="009112FE" w:rsidRDefault="009112FE" w:rsidP="009112FE">
      <w:pPr>
        <w:widowControl w:val="0"/>
        <w:autoSpaceDE w:val="0"/>
        <w:autoSpaceDN w:val="0"/>
        <w:spacing w:before="29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before="1" w:line="242" w:lineRule="auto"/>
        <w:ind w:right="151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9.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Решение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о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распределении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тепловой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энергии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между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источниками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6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тепловой энергии.</w:t>
      </w:r>
    </w:p>
    <w:p w:rsidR="009112FE" w:rsidRPr="009112FE" w:rsidRDefault="009112FE" w:rsidP="009112FE">
      <w:pPr>
        <w:widowControl w:val="0"/>
        <w:autoSpaceDE w:val="0"/>
        <w:autoSpaceDN w:val="0"/>
        <w:spacing w:before="230" w:line="276" w:lineRule="auto"/>
        <w:ind w:right="136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В настоящее время, возможность поставок тепловой энергии потребителям от различных источников тепловой энергии, при сохранении надежности теплоснабжения, отсутствует и в перспективе не предусмотрена.</w:t>
      </w:r>
    </w:p>
    <w:p w:rsidR="009112FE" w:rsidRPr="009112FE" w:rsidRDefault="009112FE" w:rsidP="009112FE">
      <w:pPr>
        <w:widowControl w:val="0"/>
        <w:autoSpaceDE w:val="0"/>
        <w:autoSpaceDN w:val="0"/>
        <w:spacing w:before="246"/>
        <w:ind w:right="157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9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10.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Решения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по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бесхозяйным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тепловым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t>сетям.</w:t>
      </w:r>
    </w:p>
    <w:p w:rsidR="009112FE" w:rsidRPr="009112FE" w:rsidRDefault="009112FE" w:rsidP="009112FE">
      <w:pPr>
        <w:widowControl w:val="0"/>
        <w:autoSpaceDE w:val="0"/>
        <w:autoSpaceDN w:val="0"/>
        <w:spacing w:before="234" w:line="276" w:lineRule="auto"/>
        <w:ind w:right="141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Бесхозяйных тепловых сетей в селе Пыркино не выявлено. Все сети находятся в собственности.</w:t>
      </w:r>
    </w:p>
    <w:p w:rsidR="009112FE" w:rsidRPr="009112FE" w:rsidRDefault="009112FE" w:rsidP="009112FE">
      <w:pPr>
        <w:widowControl w:val="0"/>
        <w:autoSpaceDE w:val="0"/>
        <w:autoSpaceDN w:val="0"/>
        <w:spacing w:before="293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ind w:right="155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11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«Существующее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положение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в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сфере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производства,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передачи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потребления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тепловой энергии для целей теплоснабжения»</w:t>
      </w:r>
    </w:p>
    <w:p w:rsidR="009112FE" w:rsidRPr="009112FE" w:rsidRDefault="009112FE" w:rsidP="009112FE">
      <w:pPr>
        <w:widowControl w:val="0"/>
        <w:numPr>
          <w:ilvl w:val="1"/>
          <w:numId w:val="17"/>
        </w:numPr>
        <w:tabs>
          <w:tab w:val="left" w:pos="680"/>
        </w:tabs>
        <w:autoSpaceDE w:val="0"/>
        <w:autoSpaceDN w:val="0"/>
        <w:spacing w:before="24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Функциональная</w:t>
      </w:r>
      <w:r w:rsidRPr="009112FE">
        <w:rPr>
          <w:rFonts w:ascii="Times New Roman" w:eastAsia="Times New Roman" w:hAnsi="Times New Roman" w:cs="Times New Roman"/>
          <w:b/>
          <w:color w:val="auto"/>
          <w:spacing w:val="-9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структура</w:t>
      </w:r>
      <w:r w:rsidRPr="009112FE">
        <w:rPr>
          <w:rFonts w:ascii="Times New Roman" w:eastAsia="Times New Roman" w:hAnsi="Times New Roman" w:cs="Times New Roman"/>
          <w:b/>
          <w:color w:val="auto"/>
          <w:spacing w:val="-8"/>
          <w:sz w:val="28"/>
          <w:szCs w:val="28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8"/>
          <w:lang w:eastAsia="en-US"/>
        </w:rPr>
        <w:t>теплоснабжения.</w:t>
      </w:r>
    </w:p>
    <w:p w:rsidR="009112FE" w:rsidRPr="009112FE" w:rsidRDefault="009112FE" w:rsidP="009112FE">
      <w:pPr>
        <w:widowControl w:val="0"/>
        <w:autoSpaceDE w:val="0"/>
        <w:autoSpaceDN w:val="0"/>
        <w:spacing w:before="117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89AC8C3" wp14:editId="4514BC1A">
                <wp:simplePos x="0" y="0"/>
                <wp:positionH relativeFrom="page">
                  <wp:posOffset>2100325</wp:posOffset>
                </wp:positionH>
                <wp:positionV relativeFrom="paragraph">
                  <wp:posOffset>269832</wp:posOffset>
                </wp:positionV>
                <wp:extent cx="3718560" cy="430530"/>
                <wp:effectExtent l="0" t="0" r="0" b="0"/>
                <wp:wrapTopAndBottom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8560" cy="430530"/>
                          <a:chOff x="0" y="0"/>
                          <a:chExt cx="3718560" cy="430530"/>
                        </a:xfrm>
                      </wpg:grpSpPr>
                      <wps:wsp>
                        <wps:cNvPr id="13" name="Graphic 3"/>
                        <wps:cNvSpPr/>
                        <wps:spPr>
                          <a:xfrm>
                            <a:off x="3048" y="416001"/>
                            <a:ext cx="37122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2210" h="6350">
                                <a:moveTo>
                                  <a:pt x="9878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87856" y="6096"/>
                                </a:lnTo>
                                <a:lnTo>
                                  <a:pt x="987856" y="0"/>
                                </a:lnTo>
                                <a:close/>
                              </a:path>
                              <a:path w="3712210" h="6350">
                                <a:moveTo>
                                  <a:pt x="2454275" y="0"/>
                                </a:moveTo>
                                <a:lnTo>
                                  <a:pt x="1140333" y="0"/>
                                </a:lnTo>
                                <a:lnTo>
                                  <a:pt x="1140333" y="6096"/>
                                </a:lnTo>
                                <a:lnTo>
                                  <a:pt x="2454275" y="6096"/>
                                </a:lnTo>
                                <a:lnTo>
                                  <a:pt x="2454275" y="0"/>
                                </a:lnTo>
                                <a:close/>
                              </a:path>
                              <a:path w="3712210" h="6350">
                                <a:moveTo>
                                  <a:pt x="3711879" y="0"/>
                                </a:moveTo>
                                <a:lnTo>
                                  <a:pt x="2629535" y="0"/>
                                </a:lnTo>
                                <a:lnTo>
                                  <a:pt x="2629535" y="6096"/>
                                </a:lnTo>
                                <a:lnTo>
                                  <a:pt x="3711879" y="6096"/>
                                </a:lnTo>
                                <a:lnTo>
                                  <a:pt x="3711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4283" y="204977"/>
                            <a:ext cx="76200" cy="225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5"/>
                        <wps:cNvSpPr txBox="1"/>
                        <wps:spPr>
                          <a:xfrm>
                            <a:off x="3048" y="3048"/>
                            <a:ext cx="3712210" cy="20764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0CA9" w:rsidRDefault="00150CA9" w:rsidP="009112FE">
                              <w:pPr>
                                <w:spacing w:line="270" w:lineRule="exact"/>
                              </w:pPr>
                              <w:r>
                                <w:t>МЭУ Бессоновского района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9AC8C3" id="Group 2" o:spid="_x0000_s1026" style="position:absolute;left:0;text-align:left;margin-left:165.4pt;margin-top:21.25pt;width:292.8pt;height:33.9pt;z-index:-251657216;mso-wrap-distance-left:0;mso-wrap-distance-right:0;mso-position-horizontal-relative:page" coordsize="37185,4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">
                <v:shape id="Graphic 3" o:spid="_x0000_s1027" style="position:absolute;left:30;top:4160;width:37122;height:63;visibility:visible;mso-wrap-style:square;v-text-anchor:top" coordsize="37122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" path="m987856,l,,,6096r987856,l987856,xem2454275,l1140333,r,6096l2454275,6096r,-6096xem3711879,l2629535,r,6096l3711879,6096r,-6096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7642;top:2049;width:762;height: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30;top:30;width:37122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5ZF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" filled="f" strokeweight=".48pt">
                  <v:textbox inset="0,0,0,0">
                    <w:txbxContent>
                      <w:p w:rsidR="00150CA9" w:rsidRDefault="00150CA9" w:rsidP="009112FE">
                        <w:pPr>
                          <w:spacing w:line="270" w:lineRule="exact"/>
                        </w:pPr>
                        <w:r>
                          <w:t>МЭУ Бессоновского района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Функциональная</w:t>
      </w:r>
      <w:r w:rsidRPr="009112FE">
        <w:rPr>
          <w:rFonts w:ascii="Times New Roman" w:eastAsia="Times New Roman" w:hAnsi="Times New Roman" w:cs="Times New Roman"/>
          <w:color w:val="auto"/>
          <w:spacing w:val="-7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структура</w:t>
      </w:r>
      <w:r w:rsidRPr="009112FE">
        <w:rPr>
          <w:rFonts w:ascii="Times New Roman" w:eastAsia="Times New Roman" w:hAnsi="Times New Roman" w:cs="Times New Roman"/>
          <w:color w:val="auto"/>
          <w:spacing w:val="-6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теплоснабжения</w:t>
      </w:r>
      <w:r w:rsidRPr="009112FE">
        <w:rPr>
          <w:rFonts w:ascii="Times New Roman" w:eastAsia="Times New Roman" w:hAnsi="Times New Roman" w:cs="Times New Roman"/>
          <w:color w:val="auto"/>
          <w:spacing w:val="-5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с.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Пыркино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выглядит</w:t>
      </w:r>
      <w:r w:rsidRPr="009112FE">
        <w:rPr>
          <w:rFonts w:ascii="Times New Roman" w:eastAsia="Times New Roman" w:hAnsi="Times New Roman" w:cs="Times New Roman"/>
          <w:color w:val="auto"/>
          <w:spacing w:val="-5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следующим</w:t>
      </w:r>
      <w:r w:rsidRPr="009112FE">
        <w:rPr>
          <w:rFonts w:ascii="Times New Roman" w:eastAsia="Times New Roman" w:hAnsi="Times New Roman" w:cs="Times New Roman"/>
          <w:color w:val="auto"/>
          <w:spacing w:val="-5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образом:</w:t>
      </w:r>
    </w:p>
    <w:p w:rsidR="009112FE" w:rsidRPr="009112FE" w:rsidRDefault="009112FE" w:rsidP="009112F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/>
        </w:rPr>
        <w:sectPr w:rsidR="009112FE" w:rsidRPr="009112FE">
          <w:pgSz w:w="11910" w:h="16840"/>
          <w:pgMar w:top="1040" w:right="425" w:bottom="280" w:left="992" w:header="720" w:footer="720" w:gutter="0"/>
          <w:cols w:space="720"/>
        </w:sect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lang w:eastAsia="en-US"/>
        </w:rPr>
      </w:pPr>
      <w:r w:rsidRPr="009112FE">
        <w:rPr>
          <w:rFonts w:ascii="Times New Roman" w:eastAsia="Times New Roman" w:hAnsi="Times New Roman" w:cs="Times New Roman"/>
          <w:noProof/>
          <w:color w:val="auto"/>
          <w:sz w:val="20"/>
        </w:rPr>
        <w:lastRenderedPageBreak/>
        <mc:AlternateContent>
          <mc:Choice Requires="wpg">
            <w:drawing>
              <wp:inline distT="0" distB="0" distL="0" distR="0" wp14:anchorId="4781146D" wp14:editId="3DF9716A">
                <wp:extent cx="3718560" cy="1235075"/>
                <wp:effectExtent l="0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8560" cy="1235075"/>
                          <a:chOff x="0" y="0"/>
                          <a:chExt cx="3718560" cy="12350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8" y="0"/>
                            <a:ext cx="37122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2210" h="6350">
                                <a:moveTo>
                                  <a:pt x="9878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87856" y="6096"/>
                                </a:lnTo>
                                <a:lnTo>
                                  <a:pt x="987856" y="0"/>
                                </a:lnTo>
                                <a:close/>
                              </a:path>
                              <a:path w="3712210" h="6350">
                                <a:moveTo>
                                  <a:pt x="3711879" y="0"/>
                                </a:moveTo>
                                <a:lnTo>
                                  <a:pt x="2629535" y="0"/>
                                </a:lnTo>
                                <a:lnTo>
                                  <a:pt x="2629535" y="6096"/>
                                </a:lnTo>
                                <a:lnTo>
                                  <a:pt x="3711879" y="6096"/>
                                </a:lnTo>
                                <a:lnTo>
                                  <a:pt x="3711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4283" y="819277"/>
                            <a:ext cx="76200" cy="225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3048" y="1024382"/>
                            <a:ext cx="3712210" cy="20764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0CA9" w:rsidRDefault="00150CA9" w:rsidP="009112FE">
                              <w:pPr>
                                <w:spacing w:line="270" w:lineRule="exact"/>
                              </w:pPr>
                              <w:r>
                                <w:t>Центральная 160Б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143381" y="3048"/>
                            <a:ext cx="1314450" cy="8128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0CA9" w:rsidRDefault="00150CA9" w:rsidP="009112FE">
                              <w:pPr>
                                <w:spacing w:before="155" w:line="276" w:lineRule="auto"/>
                                <w:ind w:right="99"/>
                                <w:jc w:val="both"/>
                              </w:pPr>
                              <w:r>
                                <w:t>Котельная с. Пыркино, ул. Центральная 160Б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81146D" id="Group 6" o:spid="_x0000_s1030" style="width:292.8pt;height:97.25pt;mso-position-horizontal-relative:char;mso-position-vertical-relative:line" coordsize="37185,12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">
                <v:shape id="Graphic 7" o:spid="_x0000_s1031" style="position:absolute;left:30;width:37122;height:63;visibility:visible;mso-wrap-style:square;v-text-anchor:top" coordsize="37122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" path="m987856,l,,,6096r987856,l987856,xem3711879,l2629535,r,6096l3711879,6096r,-6096xe" fillcolor="black" stroked="f">
                  <v:path arrowok="t"/>
                </v:shape>
                <v:shape id="Image 8" o:spid="_x0000_s1032" type="#_x0000_t75" style="position:absolute;left:17642;top:8192;width:762;height: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">
                  <v:imagedata r:id="rId10" o:title=""/>
                </v:shape>
                <v:shape id="Textbox 9" o:spid="_x0000_s1033" type="#_x0000_t202" style="position:absolute;left:30;top:10243;width:37122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gNwgAAANo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" filled="f" strokeweight=".48pt">
                  <v:textbox inset="0,0,0,0">
                    <w:txbxContent>
                      <w:p w:rsidR="00150CA9" w:rsidRDefault="00150CA9" w:rsidP="009112FE">
                        <w:pPr>
                          <w:spacing w:line="270" w:lineRule="exact"/>
                        </w:pPr>
                        <w:r>
                          <w:t>Центральная 160Б</w:t>
                        </w:r>
                      </w:p>
                    </w:txbxContent>
                  </v:textbox>
                </v:shape>
                <v:shape id="Textbox 10" o:spid="_x0000_s1034" type="#_x0000_t202" style="position:absolute;left:11433;top:30;width:13145;height:8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:rsidR="00150CA9" w:rsidRDefault="00150CA9" w:rsidP="009112FE">
                        <w:pPr>
                          <w:spacing w:before="155" w:line="276" w:lineRule="auto"/>
                          <w:ind w:right="99"/>
                          <w:jc w:val="both"/>
                        </w:pPr>
                        <w:r>
                          <w:t>Котельная с. Пыркино, ул. Центральная 160Б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lang w:eastAsia="en-US"/>
        </w:rPr>
        <w:t>Рис.1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Функциональная</w:t>
      </w:r>
      <w:r w:rsidRPr="009112FE">
        <w:rPr>
          <w:rFonts w:ascii="Times New Roman" w:eastAsia="Times New Roman" w:hAnsi="Times New Roman" w:cs="Times New Roman"/>
          <w:color w:val="auto"/>
          <w:spacing w:val="-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структура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теплоснабжения</w:t>
      </w:r>
      <w:r w:rsidRPr="009112FE">
        <w:rPr>
          <w:rFonts w:ascii="Times New Roman" w:eastAsia="Times New Roman" w:hAnsi="Times New Roman" w:cs="Times New Roman"/>
          <w:color w:val="auto"/>
          <w:spacing w:val="-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с.</w:t>
      </w:r>
      <w:r w:rsidRPr="009112FE">
        <w:rPr>
          <w:rFonts w:ascii="Times New Roman" w:eastAsia="Times New Roman" w:hAnsi="Times New Roman" w:cs="Times New Roman"/>
          <w:color w:val="auto"/>
          <w:spacing w:val="-3"/>
          <w:lang w:eastAsia="en-US"/>
        </w:rPr>
        <w:t xml:space="preserve"> </w:t>
      </w:r>
      <w:r w:rsidR="004379A2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Пыркино</w:t>
      </w:r>
    </w:p>
    <w:p w:rsidR="009112FE" w:rsidRPr="009112FE" w:rsidRDefault="009112FE" w:rsidP="009112FE">
      <w:pPr>
        <w:widowControl w:val="0"/>
        <w:autoSpaceDE w:val="0"/>
        <w:autoSpaceDN w:val="0"/>
        <w:spacing w:before="164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112FE" w:rsidRPr="009112FE" w:rsidRDefault="009112FE" w:rsidP="009112FE">
      <w:pPr>
        <w:widowControl w:val="0"/>
        <w:numPr>
          <w:ilvl w:val="1"/>
          <w:numId w:val="17"/>
        </w:numPr>
        <w:tabs>
          <w:tab w:val="left" w:pos="680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Источники</w:t>
      </w:r>
      <w:r w:rsidRPr="009112FE">
        <w:rPr>
          <w:rFonts w:ascii="Times New Roman" w:eastAsia="Times New Roman" w:hAnsi="Times New Roman" w:cs="Times New Roman"/>
          <w:b/>
          <w:color w:val="auto"/>
          <w:spacing w:val="-7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тепловой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энергии.</w:t>
      </w:r>
    </w:p>
    <w:p w:rsidR="009112FE" w:rsidRPr="009112FE" w:rsidRDefault="009112FE" w:rsidP="009112FE">
      <w:pPr>
        <w:widowControl w:val="0"/>
        <w:numPr>
          <w:ilvl w:val="2"/>
          <w:numId w:val="17"/>
        </w:numPr>
        <w:tabs>
          <w:tab w:val="left" w:pos="1427"/>
        </w:tabs>
        <w:autoSpaceDE w:val="0"/>
        <w:autoSpaceDN w:val="0"/>
        <w:spacing w:before="122"/>
        <w:jc w:val="both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Структура</w:t>
      </w:r>
      <w:r w:rsidRPr="009112FE">
        <w:rPr>
          <w:rFonts w:ascii="Times New Roman" w:eastAsia="Times New Roman" w:hAnsi="Times New Roman" w:cs="Times New Roman"/>
          <w:b/>
          <w:color w:val="auto"/>
          <w:spacing w:val="-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основного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оборудования</w:t>
      </w:r>
    </w:p>
    <w:p w:rsidR="009112FE" w:rsidRPr="009112FE" w:rsidRDefault="009112FE" w:rsidP="009112FE">
      <w:pPr>
        <w:widowControl w:val="0"/>
        <w:autoSpaceDE w:val="0"/>
        <w:autoSpaceDN w:val="0"/>
        <w:spacing w:before="36"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Источниками</w:t>
      </w:r>
      <w:r w:rsidRPr="009112FE">
        <w:rPr>
          <w:rFonts w:ascii="Times New Roman" w:eastAsia="Times New Roman" w:hAnsi="Times New Roman" w:cs="Times New Roman"/>
          <w:color w:val="auto"/>
          <w:spacing w:val="40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тепловой</w:t>
      </w:r>
      <w:r w:rsidRPr="009112FE">
        <w:rPr>
          <w:rFonts w:ascii="Times New Roman" w:eastAsia="Times New Roman" w:hAnsi="Times New Roman" w:cs="Times New Roman"/>
          <w:color w:val="auto"/>
          <w:spacing w:val="40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энергии</w:t>
      </w:r>
      <w:r w:rsidRPr="009112FE">
        <w:rPr>
          <w:rFonts w:ascii="Times New Roman" w:eastAsia="Times New Roman" w:hAnsi="Times New Roman" w:cs="Times New Roman"/>
          <w:color w:val="auto"/>
          <w:spacing w:val="40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на</w:t>
      </w:r>
      <w:r w:rsidRPr="009112FE">
        <w:rPr>
          <w:rFonts w:ascii="Times New Roman" w:eastAsia="Times New Roman" w:hAnsi="Times New Roman" w:cs="Times New Roman"/>
          <w:color w:val="auto"/>
          <w:spacing w:val="40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территории</w:t>
      </w:r>
      <w:r w:rsidRPr="009112FE">
        <w:rPr>
          <w:rFonts w:ascii="Times New Roman" w:eastAsia="Times New Roman" w:hAnsi="Times New Roman" w:cs="Times New Roman"/>
          <w:color w:val="auto"/>
          <w:spacing w:val="40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с.</w:t>
      </w:r>
      <w:r w:rsidRPr="009112FE">
        <w:rPr>
          <w:rFonts w:ascii="Times New Roman" w:eastAsia="Times New Roman" w:hAnsi="Times New Roman" w:cs="Times New Roman"/>
          <w:color w:val="auto"/>
          <w:spacing w:val="40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Пыркино</w:t>
      </w:r>
      <w:r w:rsidRPr="009112FE">
        <w:rPr>
          <w:rFonts w:ascii="Times New Roman" w:eastAsia="Times New Roman" w:hAnsi="Times New Roman" w:cs="Times New Roman"/>
          <w:color w:val="auto"/>
          <w:spacing w:val="40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являются</w:t>
      </w:r>
      <w:r w:rsidRPr="009112FE">
        <w:rPr>
          <w:rFonts w:ascii="Times New Roman" w:eastAsia="Times New Roman" w:hAnsi="Times New Roman" w:cs="Times New Roman"/>
          <w:color w:val="auto"/>
          <w:spacing w:val="40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котельная.</w:t>
      </w:r>
    </w:p>
    <w:p w:rsidR="009112FE" w:rsidRPr="009112FE" w:rsidRDefault="009112FE" w:rsidP="009112FE">
      <w:pPr>
        <w:widowControl w:val="0"/>
        <w:autoSpaceDE w:val="0"/>
        <w:autoSpaceDN w:val="0"/>
        <w:spacing w:before="2"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Структура основного оборудования, установленного на котельной,</w:t>
      </w:r>
      <w:r w:rsidRPr="009112FE">
        <w:rPr>
          <w:rFonts w:ascii="Times New Roman" w:eastAsia="Times New Roman" w:hAnsi="Times New Roman" w:cs="Times New Roman"/>
          <w:color w:val="auto"/>
          <w:spacing w:val="80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 xml:space="preserve">представлена в таблице 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11.2.1.</w:t>
      </w:r>
    </w:p>
    <w:p w:rsidR="009112FE" w:rsidRPr="009112FE" w:rsidRDefault="009112FE" w:rsidP="009112FE">
      <w:pPr>
        <w:widowControl w:val="0"/>
        <w:autoSpaceDE w:val="0"/>
        <w:autoSpaceDN w:val="0"/>
        <w:spacing w:before="4" w:after="42"/>
        <w:ind w:right="137"/>
        <w:jc w:val="right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Таблица11.2.1.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2984"/>
        <w:gridCol w:w="1709"/>
        <w:gridCol w:w="1714"/>
        <w:gridCol w:w="1719"/>
        <w:gridCol w:w="1719"/>
      </w:tblGrid>
      <w:tr w:rsidR="009112FE" w:rsidRPr="009112FE" w:rsidTr="004379A2">
        <w:trPr>
          <w:trHeight w:val="551"/>
        </w:trPr>
        <w:tc>
          <w:tcPr>
            <w:tcW w:w="579" w:type="dxa"/>
          </w:tcPr>
          <w:p w:rsidR="009112FE" w:rsidRPr="009112FE" w:rsidRDefault="009112FE" w:rsidP="009112FE">
            <w:pPr>
              <w:spacing w:line="273" w:lineRule="exact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10"/>
              </w:rPr>
              <w:t>№</w:t>
            </w:r>
          </w:p>
          <w:p w:rsidR="009112FE" w:rsidRPr="009112FE" w:rsidRDefault="009112FE" w:rsidP="009112FE">
            <w:pPr>
              <w:spacing w:line="259" w:lineRule="exact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</w:rPr>
              <w:t>п/п</w:t>
            </w:r>
          </w:p>
        </w:tc>
        <w:tc>
          <w:tcPr>
            <w:tcW w:w="2984" w:type="dxa"/>
          </w:tcPr>
          <w:p w:rsidR="009112FE" w:rsidRPr="009112FE" w:rsidRDefault="009112FE" w:rsidP="00150CA9">
            <w:pPr>
              <w:spacing w:line="273" w:lineRule="exact"/>
              <w:ind w:right="3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</w:rPr>
              <w:t>Наименование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7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>котель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</w:rPr>
              <w:t>ной</w:t>
            </w:r>
          </w:p>
        </w:tc>
        <w:tc>
          <w:tcPr>
            <w:tcW w:w="1709" w:type="dxa"/>
          </w:tcPr>
          <w:p w:rsidR="009112FE" w:rsidRPr="009112FE" w:rsidRDefault="009112FE" w:rsidP="009112FE">
            <w:pPr>
              <w:spacing w:before="135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</w:rPr>
              <w:t xml:space="preserve">Тип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>котла</w:t>
            </w:r>
          </w:p>
        </w:tc>
        <w:tc>
          <w:tcPr>
            <w:tcW w:w="1714" w:type="dxa"/>
          </w:tcPr>
          <w:p w:rsidR="009112FE" w:rsidRPr="009112FE" w:rsidRDefault="009112FE" w:rsidP="009112FE">
            <w:pPr>
              <w:spacing w:before="135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</w:rPr>
              <w:t>Марка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 xml:space="preserve"> котла</w:t>
            </w:r>
          </w:p>
        </w:tc>
        <w:tc>
          <w:tcPr>
            <w:tcW w:w="1719" w:type="dxa"/>
          </w:tcPr>
          <w:p w:rsidR="009112FE" w:rsidRPr="009112FE" w:rsidRDefault="009112FE" w:rsidP="009112FE">
            <w:pPr>
              <w:spacing w:line="273" w:lineRule="exact"/>
              <w:ind w:right="2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>Мощность,</w:t>
            </w:r>
          </w:p>
          <w:p w:rsidR="009112FE" w:rsidRPr="009112FE" w:rsidRDefault="009112FE" w:rsidP="009112FE">
            <w:pPr>
              <w:spacing w:line="259" w:lineRule="exact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>Гкал/ч</w:t>
            </w:r>
          </w:p>
        </w:tc>
        <w:tc>
          <w:tcPr>
            <w:tcW w:w="1719" w:type="dxa"/>
          </w:tcPr>
          <w:p w:rsidR="009112FE" w:rsidRPr="009112FE" w:rsidRDefault="009112FE" w:rsidP="00150CA9">
            <w:pPr>
              <w:spacing w:line="273" w:lineRule="exact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</w:rPr>
              <w:t xml:space="preserve">Год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>установ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</w:rPr>
              <w:t>ки</w:t>
            </w:r>
          </w:p>
        </w:tc>
      </w:tr>
      <w:tr w:rsidR="009112FE" w:rsidRPr="009112FE" w:rsidTr="004379A2">
        <w:trPr>
          <w:trHeight w:val="554"/>
        </w:trPr>
        <w:tc>
          <w:tcPr>
            <w:tcW w:w="579" w:type="dxa"/>
          </w:tcPr>
          <w:p w:rsidR="009112FE" w:rsidRPr="009112FE" w:rsidRDefault="009112FE" w:rsidP="009112FE">
            <w:pPr>
              <w:spacing w:before="135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</w:rPr>
              <w:t>1.</w:t>
            </w:r>
          </w:p>
        </w:tc>
        <w:tc>
          <w:tcPr>
            <w:tcW w:w="2984" w:type="dxa"/>
          </w:tcPr>
          <w:p w:rsidR="009112FE" w:rsidRPr="009112FE" w:rsidRDefault="009112FE" w:rsidP="009112FE">
            <w:pPr>
              <w:spacing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</w:rPr>
              <w:t>Котельная</w:t>
            </w:r>
            <w:r w:rsidRPr="009112FE">
              <w:rPr>
                <w:rFonts w:ascii="Times New Roman" w:eastAsia="Times New Roman" w:hAnsi="Times New Roman"/>
                <w:color w:val="auto"/>
                <w:spacing w:val="56"/>
              </w:rPr>
              <w:t xml:space="preserve"> </w:t>
            </w:r>
          </w:p>
        </w:tc>
        <w:tc>
          <w:tcPr>
            <w:tcW w:w="1709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714" w:type="dxa"/>
          </w:tcPr>
          <w:p w:rsidR="009112FE" w:rsidRPr="009112FE" w:rsidRDefault="009112FE" w:rsidP="001F185D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</w:rPr>
              <w:t>RSA500</w:t>
            </w:r>
          </w:p>
        </w:tc>
        <w:tc>
          <w:tcPr>
            <w:tcW w:w="1719" w:type="dxa"/>
          </w:tcPr>
          <w:p w:rsidR="009112FE" w:rsidRPr="009112FE" w:rsidRDefault="009112FE" w:rsidP="009112FE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</w:rPr>
              <w:t>0.46</w:t>
            </w:r>
          </w:p>
        </w:tc>
        <w:tc>
          <w:tcPr>
            <w:tcW w:w="1719" w:type="dxa"/>
          </w:tcPr>
          <w:p w:rsidR="009112FE" w:rsidRPr="009112FE" w:rsidRDefault="009112FE" w:rsidP="001F185D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</w:rPr>
              <w:t>2023</w:t>
            </w:r>
          </w:p>
        </w:tc>
      </w:tr>
      <w:tr w:rsidR="009112FE" w:rsidRPr="009112FE" w:rsidTr="004379A2">
        <w:trPr>
          <w:trHeight w:val="282"/>
        </w:trPr>
        <w:tc>
          <w:tcPr>
            <w:tcW w:w="579" w:type="dxa"/>
          </w:tcPr>
          <w:p w:rsidR="009112FE" w:rsidRPr="009112FE" w:rsidRDefault="009112FE" w:rsidP="009112FE">
            <w:pPr>
              <w:spacing w:line="263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2984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709" w:type="dxa"/>
          </w:tcPr>
          <w:p w:rsidR="009112FE" w:rsidRPr="009112FE" w:rsidRDefault="009112FE" w:rsidP="009112FE">
            <w:pPr>
              <w:spacing w:line="263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714" w:type="dxa"/>
          </w:tcPr>
          <w:p w:rsidR="009112FE" w:rsidRPr="009112FE" w:rsidRDefault="009112FE" w:rsidP="009112FE">
            <w:pPr>
              <w:spacing w:line="263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719" w:type="dxa"/>
          </w:tcPr>
          <w:p w:rsidR="009112FE" w:rsidRPr="009112FE" w:rsidRDefault="009112FE" w:rsidP="009112FE">
            <w:pPr>
              <w:spacing w:line="263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719" w:type="dxa"/>
          </w:tcPr>
          <w:p w:rsidR="009112FE" w:rsidRPr="009112FE" w:rsidRDefault="009112FE" w:rsidP="009112FE">
            <w:pPr>
              <w:spacing w:line="263" w:lineRule="exact"/>
              <w:ind w:right="1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9112FE" w:rsidRPr="009112FE" w:rsidTr="004379A2">
        <w:trPr>
          <w:trHeight w:val="285"/>
        </w:trPr>
        <w:tc>
          <w:tcPr>
            <w:tcW w:w="579" w:type="dxa"/>
          </w:tcPr>
          <w:p w:rsidR="009112FE" w:rsidRPr="009112FE" w:rsidRDefault="009112FE" w:rsidP="009112FE">
            <w:pPr>
              <w:spacing w:line="265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2984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709" w:type="dxa"/>
          </w:tcPr>
          <w:p w:rsidR="009112FE" w:rsidRPr="009112FE" w:rsidRDefault="009112FE" w:rsidP="009112FE">
            <w:pPr>
              <w:spacing w:line="265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714" w:type="dxa"/>
          </w:tcPr>
          <w:p w:rsidR="009112FE" w:rsidRPr="009112FE" w:rsidRDefault="009112FE" w:rsidP="009112FE">
            <w:pPr>
              <w:spacing w:line="265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719" w:type="dxa"/>
          </w:tcPr>
          <w:p w:rsidR="009112FE" w:rsidRPr="009112FE" w:rsidRDefault="009112FE" w:rsidP="009112FE">
            <w:pPr>
              <w:spacing w:line="265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719" w:type="dxa"/>
          </w:tcPr>
          <w:p w:rsidR="009112FE" w:rsidRPr="009112FE" w:rsidRDefault="009112FE" w:rsidP="009112FE">
            <w:pPr>
              <w:spacing w:line="265" w:lineRule="exact"/>
              <w:ind w:right="1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9112FE" w:rsidRPr="009112FE" w:rsidTr="004379A2">
        <w:trPr>
          <w:trHeight w:val="282"/>
        </w:trPr>
        <w:tc>
          <w:tcPr>
            <w:tcW w:w="579" w:type="dxa"/>
          </w:tcPr>
          <w:p w:rsidR="009112FE" w:rsidRPr="009112FE" w:rsidRDefault="009112FE" w:rsidP="009112FE">
            <w:pPr>
              <w:spacing w:line="263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2984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709" w:type="dxa"/>
          </w:tcPr>
          <w:p w:rsidR="009112FE" w:rsidRPr="009112FE" w:rsidRDefault="009112FE" w:rsidP="009112FE">
            <w:pPr>
              <w:spacing w:line="263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714" w:type="dxa"/>
          </w:tcPr>
          <w:p w:rsidR="009112FE" w:rsidRPr="009112FE" w:rsidRDefault="009112FE" w:rsidP="009112FE">
            <w:pPr>
              <w:spacing w:line="263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719" w:type="dxa"/>
          </w:tcPr>
          <w:p w:rsidR="009112FE" w:rsidRPr="009112FE" w:rsidRDefault="009112FE" w:rsidP="009112FE">
            <w:pPr>
              <w:spacing w:line="263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719" w:type="dxa"/>
          </w:tcPr>
          <w:p w:rsidR="009112FE" w:rsidRPr="009112FE" w:rsidRDefault="009112FE" w:rsidP="009112FE">
            <w:pPr>
              <w:spacing w:line="263" w:lineRule="exact"/>
              <w:ind w:right="1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9112FE" w:rsidRPr="009112FE" w:rsidTr="004379A2">
        <w:trPr>
          <w:trHeight w:val="285"/>
        </w:trPr>
        <w:tc>
          <w:tcPr>
            <w:tcW w:w="579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2984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709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714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1719" w:type="dxa"/>
          </w:tcPr>
          <w:p w:rsidR="009112FE" w:rsidRPr="009112FE" w:rsidRDefault="009112FE" w:rsidP="009112FE">
            <w:pPr>
              <w:spacing w:before="1" w:line="264" w:lineRule="exact"/>
              <w:ind w:right="3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</w:p>
        </w:tc>
        <w:tc>
          <w:tcPr>
            <w:tcW w:w="1719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</w:tr>
    </w:tbl>
    <w:p w:rsidR="009112FE" w:rsidRPr="009112FE" w:rsidRDefault="009112FE" w:rsidP="009112FE">
      <w:pPr>
        <w:widowControl w:val="0"/>
        <w:autoSpaceDE w:val="0"/>
        <w:autoSpaceDN w:val="0"/>
        <w:spacing w:line="276" w:lineRule="auto"/>
        <w:ind w:right="465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Котельные</w:t>
      </w:r>
      <w:r w:rsidRPr="009112FE">
        <w:rPr>
          <w:rFonts w:ascii="Times New Roman" w:eastAsia="Times New Roman" w:hAnsi="Times New Roman" w:cs="Times New Roman"/>
          <w:color w:val="auto"/>
          <w:spacing w:val="-7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работают</w:t>
      </w:r>
      <w:r w:rsidRPr="009112FE">
        <w:rPr>
          <w:rFonts w:ascii="Times New Roman" w:eastAsia="Times New Roman" w:hAnsi="Times New Roman" w:cs="Times New Roman"/>
          <w:color w:val="auto"/>
          <w:spacing w:val="-5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на</w:t>
      </w:r>
      <w:r w:rsidRPr="009112FE">
        <w:rPr>
          <w:rFonts w:ascii="Times New Roman" w:eastAsia="Times New Roman" w:hAnsi="Times New Roman" w:cs="Times New Roman"/>
          <w:color w:val="auto"/>
          <w:spacing w:val="-9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природном</w:t>
      </w:r>
      <w:r w:rsidRPr="009112FE">
        <w:rPr>
          <w:rFonts w:ascii="Times New Roman" w:eastAsia="Times New Roman" w:hAnsi="Times New Roman" w:cs="Times New Roman"/>
          <w:color w:val="auto"/>
          <w:spacing w:val="-6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горючем</w:t>
      </w:r>
      <w:r w:rsidRPr="009112FE">
        <w:rPr>
          <w:rFonts w:ascii="Times New Roman" w:eastAsia="Times New Roman" w:hAnsi="Times New Roman" w:cs="Times New Roman"/>
          <w:color w:val="auto"/>
          <w:spacing w:val="-6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газе. Основные виды теплопотребления – отопление.</w:t>
      </w:r>
    </w:p>
    <w:p w:rsidR="009112FE" w:rsidRPr="009112FE" w:rsidRDefault="009112FE" w:rsidP="009112FE">
      <w:pPr>
        <w:widowControl w:val="0"/>
        <w:autoSpaceDE w:val="0"/>
        <w:autoSpaceDN w:val="0"/>
        <w:spacing w:line="275" w:lineRule="exact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Система</w:t>
      </w:r>
      <w:r w:rsidRPr="009112FE">
        <w:rPr>
          <w:rFonts w:ascii="Times New Roman" w:eastAsia="Times New Roman" w:hAnsi="Times New Roman" w:cs="Times New Roman"/>
          <w:color w:val="auto"/>
          <w:spacing w:val="-5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теплоснабжения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закрытая.</w:t>
      </w:r>
    </w:p>
    <w:p w:rsidR="009112FE" w:rsidRPr="009112FE" w:rsidRDefault="009112FE" w:rsidP="009112FE">
      <w:pPr>
        <w:widowControl w:val="0"/>
        <w:numPr>
          <w:ilvl w:val="2"/>
          <w:numId w:val="17"/>
        </w:numPr>
        <w:tabs>
          <w:tab w:val="left" w:pos="1427"/>
        </w:tabs>
        <w:autoSpaceDE w:val="0"/>
        <w:autoSpaceDN w:val="0"/>
        <w:spacing w:before="162"/>
        <w:jc w:val="both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Описание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источников</w:t>
      </w:r>
      <w:r w:rsidRPr="009112FE">
        <w:rPr>
          <w:rFonts w:ascii="Times New Roman" w:eastAsia="Times New Roman" w:hAnsi="Times New Roman" w:cs="Times New Roman"/>
          <w:b/>
          <w:color w:val="auto"/>
          <w:spacing w:val="-7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тепловой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энергии.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before="48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Котельная</w:t>
      </w:r>
      <w:r w:rsidRPr="009112FE">
        <w:rPr>
          <w:rFonts w:ascii="Times New Roman" w:eastAsia="Times New Roman" w:hAnsi="Times New Roman" w:cs="Times New Roman"/>
          <w:b/>
          <w:color w:val="auto"/>
          <w:spacing w:val="5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с. Пыркино</w:t>
      </w:r>
    </w:p>
    <w:p w:rsidR="009112FE" w:rsidRPr="009112FE" w:rsidRDefault="009112FE" w:rsidP="009112FE">
      <w:pPr>
        <w:widowControl w:val="0"/>
        <w:autoSpaceDE w:val="0"/>
        <w:autoSpaceDN w:val="0"/>
        <w:spacing w:before="36" w:line="276" w:lineRule="auto"/>
        <w:ind w:right="13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 xml:space="preserve">Котельная предназначена для теплоснабжения  объектов соцкультбыта, администрации, ФАП, школы с. Пыркино. Котельная была смонтирована в </w:t>
      </w:r>
      <w:r w:rsidR="001F185D">
        <w:rPr>
          <w:rFonts w:ascii="Times New Roman" w:eastAsia="Times New Roman" w:hAnsi="Times New Roman" w:cs="Times New Roman"/>
          <w:color w:val="auto"/>
          <w:lang w:eastAsia="en-US"/>
        </w:rPr>
        <w:t xml:space="preserve">1995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 xml:space="preserve">году. </w:t>
      </w:r>
      <w:r w:rsidR="001F185D">
        <w:rPr>
          <w:rFonts w:ascii="Times New Roman" w:eastAsia="Times New Roman" w:hAnsi="Times New Roman" w:cs="Times New Roman"/>
          <w:color w:val="auto"/>
          <w:lang w:eastAsia="en-US"/>
        </w:rPr>
        <w:t xml:space="preserve">Реконструкция котельной произведена в 2023 году.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 xml:space="preserve">В котельной установлено 2 водогрейных котла </w:t>
      </w:r>
      <w:r w:rsidRPr="009112FE">
        <w:rPr>
          <w:rFonts w:ascii="Times New Roman" w:eastAsia="Times New Roman" w:hAnsi="Times New Roman" w:cs="Times New Roman"/>
          <w:color w:val="auto"/>
          <w:lang w:val="en-US" w:eastAsia="en-US"/>
        </w:rPr>
        <w:t>RSA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500.Установленная мощность котельной составляет 0.86 Гкал/ч.</w:t>
      </w:r>
    </w:p>
    <w:p w:rsidR="009112FE" w:rsidRPr="009112FE" w:rsidRDefault="009112FE" w:rsidP="009112FE">
      <w:pPr>
        <w:widowControl w:val="0"/>
        <w:autoSpaceDE w:val="0"/>
        <w:autoSpaceDN w:val="0"/>
        <w:spacing w:before="1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Водоснабжение</w:t>
      </w:r>
      <w:r w:rsidRPr="009112FE">
        <w:rPr>
          <w:rFonts w:ascii="Times New Roman" w:eastAsia="Times New Roman" w:hAnsi="Times New Roman" w:cs="Times New Roman"/>
          <w:color w:val="auto"/>
          <w:spacing w:val="-5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газовой</w:t>
      </w:r>
      <w:r w:rsidRPr="009112FE">
        <w:rPr>
          <w:rFonts w:ascii="Times New Roman" w:eastAsia="Times New Roman" w:hAnsi="Times New Roman" w:cs="Times New Roman"/>
          <w:color w:val="auto"/>
          <w:spacing w:val="-5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котельной</w:t>
      </w:r>
      <w:r w:rsidRPr="009112FE">
        <w:rPr>
          <w:rFonts w:ascii="Times New Roman" w:eastAsia="Times New Roman" w:hAnsi="Times New Roman" w:cs="Times New Roman"/>
          <w:color w:val="auto"/>
          <w:spacing w:val="-5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предусмотрено:</w:t>
      </w:r>
    </w:p>
    <w:p w:rsidR="009112FE" w:rsidRPr="009112FE" w:rsidRDefault="009112FE" w:rsidP="009112FE">
      <w:pPr>
        <w:widowControl w:val="0"/>
        <w:autoSpaceDE w:val="0"/>
        <w:autoSpaceDN w:val="0"/>
        <w:spacing w:before="97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line="276" w:lineRule="auto"/>
        <w:ind w:right="14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Исходная вода поступает в котельную для обеспечения теплоснабжения потребителей. Аварийный запас воды для котельной согласно проекта не предусмотрен. Исходная питьевая вода умягчается с помощью системы химводоподготовки. В подпиточную воду добавляется реагент в автоматическом режиме.</w:t>
      </w:r>
    </w:p>
    <w:p w:rsidR="009112FE" w:rsidRPr="009112FE" w:rsidRDefault="009112FE" w:rsidP="009112FE">
      <w:pPr>
        <w:widowControl w:val="0"/>
        <w:autoSpaceDE w:val="0"/>
        <w:autoSpaceDN w:val="0"/>
        <w:spacing w:line="276" w:lineRule="auto"/>
        <w:ind w:right="14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112FE" w:rsidRPr="009112FE" w:rsidRDefault="009112FE" w:rsidP="009112FE">
      <w:pPr>
        <w:widowControl w:val="0"/>
        <w:numPr>
          <w:ilvl w:val="1"/>
          <w:numId w:val="17"/>
        </w:numPr>
        <w:tabs>
          <w:tab w:val="left" w:pos="680"/>
        </w:tabs>
        <w:autoSpaceDE w:val="0"/>
        <w:autoSpaceDN w:val="0"/>
        <w:spacing w:before="1"/>
        <w:jc w:val="both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Описание</w:t>
      </w:r>
      <w:r w:rsidRPr="009112FE">
        <w:rPr>
          <w:rFonts w:ascii="Times New Roman" w:eastAsia="Times New Roman" w:hAnsi="Times New Roman" w:cs="Times New Roman"/>
          <w:b/>
          <w:color w:val="auto"/>
          <w:spacing w:val="-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тепловых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сетей,</w:t>
      </w:r>
      <w:r w:rsidRPr="009112FE">
        <w:rPr>
          <w:rFonts w:ascii="Times New Roman" w:eastAsia="Times New Roman" w:hAnsi="Times New Roman" w:cs="Times New Roman"/>
          <w:b/>
          <w:color w:val="auto"/>
          <w:spacing w:val="-1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сооружений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на</w:t>
      </w:r>
      <w:r w:rsidRPr="009112FE">
        <w:rPr>
          <w:rFonts w:ascii="Times New Roman" w:eastAsia="Times New Roman" w:hAnsi="Times New Roman" w:cs="Times New Roman"/>
          <w:b/>
          <w:color w:val="auto"/>
          <w:spacing w:val="-1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них</w:t>
      </w:r>
      <w:r w:rsidRPr="009112FE">
        <w:rPr>
          <w:rFonts w:ascii="Times New Roman" w:eastAsia="Times New Roman" w:hAnsi="Times New Roman" w:cs="Times New Roman"/>
          <w:b/>
          <w:color w:val="auto"/>
          <w:spacing w:val="57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тепловых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пунктов.</w:t>
      </w:r>
    </w:p>
    <w:p w:rsidR="009112FE" w:rsidRPr="009112FE" w:rsidRDefault="009112FE" w:rsidP="009112FE">
      <w:pPr>
        <w:widowControl w:val="0"/>
        <w:autoSpaceDE w:val="0"/>
        <w:autoSpaceDN w:val="0"/>
        <w:spacing w:before="42" w:line="276" w:lineRule="auto"/>
        <w:ind w:right="135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В настоящее время 100% сетей централизованного тепловодоснабжения выполнены из стального трубопровода, покрытого теплоизоляцией из минеральной ваты, парогидроизоляционной пленкой. Прокладка теплосети выполнена надземным способом на опорных металлических и бетонных конструкциях.</w:t>
      </w:r>
    </w:p>
    <w:p w:rsidR="009112FE" w:rsidRPr="009112FE" w:rsidRDefault="009112FE" w:rsidP="009112F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Температурный</w:t>
      </w:r>
      <w:r w:rsidRPr="009112FE">
        <w:rPr>
          <w:rFonts w:ascii="Times New Roman" w:eastAsia="Times New Roman" w:hAnsi="Times New Roman" w:cs="Times New Roman"/>
          <w:color w:val="auto"/>
          <w:spacing w:val="-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график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работы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тепловых сетей</w:t>
      </w:r>
      <w:r w:rsidRPr="009112FE">
        <w:rPr>
          <w:rFonts w:ascii="Times New Roman" w:eastAsia="Times New Roman" w:hAnsi="Times New Roman" w:cs="Times New Roman"/>
          <w:color w:val="auto"/>
          <w:spacing w:val="-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представлен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Pr="009112FE">
        <w:rPr>
          <w:rFonts w:ascii="Times New Roman" w:eastAsia="Times New Roman" w:hAnsi="Times New Roman" w:cs="Times New Roman"/>
          <w:color w:val="auto"/>
          <w:spacing w:val="-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таблице</w:t>
      </w:r>
      <w:r w:rsidRPr="009112FE">
        <w:rPr>
          <w:rFonts w:ascii="Times New Roman" w:eastAsia="Times New Roman" w:hAnsi="Times New Roman" w:cs="Times New Roman"/>
          <w:color w:val="auto"/>
          <w:spacing w:val="-1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11.3.1.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на</w:t>
      </w:r>
      <w:r w:rsidRPr="009112FE">
        <w:rPr>
          <w:rFonts w:ascii="Times New Roman" w:eastAsia="Times New Roman" w:hAnsi="Times New Roman" w:cs="Times New Roman"/>
          <w:color w:val="auto"/>
          <w:spacing w:val="-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рисунке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5"/>
          <w:lang w:eastAsia="en-US"/>
        </w:rPr>
        <w:t>1.</w:t>
      </w:r>
    </w:p>
    <w:p w:rsidR="009112FE" w:rsidRPr="009112FE" w:rsidRDefault="009112FE" w:rsidP="009112FE">
      <w:pPr>
        <w:widowControl w:val="0"/>
        <w:autoSpaceDE w:val="0"/>
        <w:autoSpaceDN w:val="0"/>
        <w:spacing w:before="87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Таблица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11.3.1.</w:t>
      </w:r>
    </w:p>
    <w:p w:rsidR="009112FE" w:rsidRPr="009112FE" w:rsidRDefault="009112FE" w:rsidP="009112FE">
      <w:pPr>
        <w:widowControl w:val="0"/>
        <w:autoSpaceDE w:val="0"/>
        <w:autoSpaceDN w:val="0"/>
        <w:spacing w:before="90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3781"/>
        <w:gridCol w:w="3829"/>
      </w:tblGrid>
      <w:tr w:rsidR="009112FE" w:rsidRPr="009112FE" w:rsidTr="004379A2">
        <w:trPr>
          <w:trHeight w:val="1720"/>
        </w:trPr>
        <w:tc>
          <w:tcPr>
            <w:tcW w:w="1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2FE" w:rsidRPr="009112FE" w:rsidRDefault="009112FE" w:rsidP="009112FE">
            <w:pPr>
              <w:spacing w:before="102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</w:p>
          <w:p w:rsidR="009112FE" w:rsidRPr="009112FE" w:rsidRDefault="009112FE" w:rsidP="009112FE">
            <w:pPr>
              <w:spacing w:line="276" w:lineRule="auto"/>
              <w:ind w:right="130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  <w:lang w:val="ru-RU"/>
              </w:rPr>
              <w:t xml:space="preserve">Температура </w:t>
            </w: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>наружного</w:t>
            </w:r>
            <w:r w:rsidRPr="009112FE">
              <w:rPr>
                <w:rFonts w:ascii="Times New Roman" w:eastAsia="Times New Roman" w:hAnsi="Times New Roman"/>
                <w:color w:val="auto"/>
                <w:spacing w:val="-15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 xml:space="preserve">воз- духа </w:t>
            </w:r>
            <w:r w:rsidRPr="009112FE">
              <w:rPr>
                <w:rFonts w:ascii="Times New Roman" w:eastAsia="Times New Roman" w:hAnsi="Times New Roman"/>
                <w:color w:val="auto"/>
              </w:rPr>
              <w:t>t</w:t>
            </w: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>`С</w:t>
            </w:r>
          </w:p>
        </w:tc>
        <w:tc>
          <w:tcPr>
            <w:tcW w:w="3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</w:p>
          <w:p w:rsidR="009112FE" w:rsidRPr="009112FE" w:rsidRDefault="009112FE" w:rsidP="009112FE">
            <w:pPr>
              <w:spacing w:before="23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</w:p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>Температура</w:t>
            </w:r>
            <w:r w:rsidRPr="009112FE">
              <w:rPr>
                <w:rFonts w:ascii="Times New Roman" w:eastAsia="Times New Roman" w:hAnsi="Times New Roman"/>
                <w:color w:val="auto"/>
                <w:spacing w:val="-15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>подаваемого</w:t>
            </w:r>
            <w:r w:rsidRPr="009112FE">
              <w:rPr>
                <w:rFonts w:ascii="Times New Roman" w:eastAsia="Times New Roman" w:hAnsi="Times New Roman"/>
                <w:color w:val="auto"/>
                <w:spacing w:val="-15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 xml:space="preserve">тепло- носителя, </w:t>
            </w:r>
            <w:r w:rsidRPr="009112FE">
              <w:rPr>
                <w:rFonts w:ascii="Times New Roman" w:eastAsia="Times New Roman" w:hAnsi="Times New Roman"/>
                <w:color w:val="auto"/>
              </w:rPr>
              <w:t>t</w:t>
            </w: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>`</w:t>
            </w:r>
            <w:r w:rsidRPr="009112FE">
              <w:rPr>
                <w:rFonts w:ascii="Times New Roman" w:eastAsia="Times New Roman" w:hAnsi="Times New Roman"/>
                <w:color w:val="auto"/>
              </w:rPr>
              <w:t>C</w:t>
            </w:r>
          </w:p>
        </w:tc>
        <w:tc>
          <w:tcPr>
            <w:tcW w:w="3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</w:p>
          <w:p w:rsidR="009112FE" w:rsidRPr="009112FE" w:rsidRDefault="009112FE" w:rsidP="009112FE">
            <w:pPr>
              <w:spacing w:before="23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</w:p>
          <w:p w:rsidR="009112FE" w:rsidRPr="009112FE" w:rsidRDefault="009112FE" w:rsidP="00150CA9">
            <w:pPr>
              <w:rPr>
                <w:rFonts w:ascii="Times New Roman" w:eastAsia="Times New Roman" w:hAnsi="Times New Roman"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>Температура</w:t>
            </w:r>
            <w:r w:rsidRPr="009112FE">
              <w:rPr>
                <w:rFonts w:ascii="Times New Roman" w:eastAsia="Times New Roman" w:hAnsi="Times New Roman"/>
                <w:color w:val="auto"/>
                <w:spacing w:val="-15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>возвращаемого</w:t>
            </w:r>
            <w:r w:rsidRPr="009112FE">
              <w:rPr>
                <w:rFonts w:ascii="Times New Roman" w:eastAsia="Times New Roman" w:hAnsi="Times New Roman"/>
                <w:color w:val="auto"/>
                <w:spacing w:val="-15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 xml:space="preserve">теплоносителя, </w:t>
            </w:r>
            <w:r w:rsidRPr="009112FE">
              <w:rPr>
                <w:rFonts w:ascii="Times New Roman" w:eastAsia="Times New Roman" w:hAnsi="Times New Roman"/>
                <w:color w:val="auto"/>
              </w:rPr>
              <w:t>t</w:t>
            </w: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>`</w:t>
            </w:r>
            <w:r w:rsidRPr="009112FE">
              <w:rPr>
                <w:rFonts w:ascii="Times New Roman" w:eastAsia="Times New Roman" w:hAnsi="Times New Roman"/>
                <w:color w:val="auto"/>
              </w:rPr>
              <w:t>C</w:t>
            </w:r>
          </w:p>
        </w:tc>
      </w:tr>
      <w:tr w:rsidR="009112FE" w:rsidRPr="009112FE" w:rsidTr="004379A2">
        <w:trPr>
          <w:trHeight w:val="318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2FE" w:rsidRPr="00A53160" w:rsidRDefault="00A53160" w:rsidP="009112FE">
            <w:pPr>
              <w:spacing w:before="3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+8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2FE" w:rsidRPr="00A53160" w:rsidRDefault="00A53160" w:rsidP="009112FE">
            <w:pPr>
              <w:spacing w:before="3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39,3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12FE" w:rsidRPr="00A53160" w:rsidRDefault="00A53160" w:rsidP="009112FE">
            <w:pPr>
              <w:spacing w:before="3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33,9</w:t>
            </w:r>
          </w:p>
        </w:tc>
      </w:tr>
      <w:tr w:rsidR="009112FE" w:rsidRPr="009112FE" w:rsidTr="004379A2">
        <w:trPr>
          <w:trHeight w:val="340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</w:tcBorders>
          </w:tcPr>
          <w:p w:rsidR="009112FE" w:rsidRPr="00A53160" w:rsidRDefault="00A53160" w:rsidP="009112FE">
            <w:pPr>
              <w:spacing w:before="56" w:line="264" w:lineRule="exact"/>
              <w:ind w:right="1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+7</w:t>
            </w:r>
          </w:p>
        </w:tc>
        <w:tc>
          <w:tcPr>
            <w:tcW w:w="3781" w:type="dxa"/>
            <w:tcBorders>
              <w:top w:val="single" w:sz="8" w:space="0" w:color="000000"/>
            </w:tcBorders>
          </w:tcPr>
          <w:p w:rsidR="009112FE" w:rsidRPr="00A53160" w:rsidRDefault="00A53160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41,0</w:t>
            </w:r>
          </w:p>
        </w:tc>
        <w:tc>
          <w:tcPr>
            <w:tcW w:w="3829" w:type="dxa"/>
            <w:tcBorders>
              <w:top w:val="single" w:sz="8" w:space="0" w:color="000000"/>
            </w:tcBorders>
          </w:tcPr>
          <w:p w:rsidR="009112FE" w:rsidRPr="00A53160" w:rsidRDefault="00A53160" w:rsidP="009112FE">
            <w:pPr>
              <w:spacing w:before="56" w:line="264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35,2</w:t>
            </w:r>
          </w:p>
        </w:tc>
      </w:tr>
      <w:tr w:rsidR="009112FE" w:rsidRPr="009112FE" w:rsidTr="004379A2">
        <w:trPr>
          <w:trHeight w:val="338"/>
        </w:trPr>
        <w:tc>
          <w:tcPr>
            <w:tcW w:w="1882" w:type="dxa"/>
            <w:tcBorders>
              <w:left w:val="single" w:sz="8" w:space="0" w:color="000000"/>
            </w:tcBorders>
          </w:tcPr>
          <w:p w:rsidR="009112FE" w:rsidRPr="00A53160" w:rsidRDefault="00A53160" w:rsidP="009112FE">
            <w:pPr>
              <w:spacing w:before="54" w:line="264" w:lineRule="exact"/>
              <w:ind w:right="1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+6</w:t>
            </w:r>
          </w:p>
        </w:tc>
        <w:tc>
          <w:tcPr>
            <w:tcW w:w="3781" w:type="dxa"/>
          </w:tcPr>
          <w:p w:rsidR="009112FE" w:rsidRPr="00A53160" w:rsidRDefault="00A53160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42,8</w:t>
            </w:r>
          </w:p>
        </w:tc>
        <w:tc>
          <w:tcPr>
            <w:tcW w:w="3829" w:type="dxa"/>
          </w:tcPr>
          <w:p w:rsidR="009112FE" w:rsidRPr="00A53160" w:rsidRDefault="00A53160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36,4</w:t>
            </w:r>
          </w:p>
        </w:tc>
      </w:tr>
      <w:tr w:rsidR="009112FE" w:rsidRPr="009112FE" w:rsidTr="004379A2">
        <w:trPr>
          <w:trHeight w:val="337"/>
        </w:trPr>
        <w:tc>
          <w:tcPr>
            <w:tcW w:w="1882" w:type="dxa"/>
            <w:tcBorders>
              <w:left w:val="single" w:sz="8" w:space="0" w:color="000000"/>
            </w:tcBorders>
          </w:tcPr>
          <w:p w:rsidR="009112FE" w:rsidRPr="00A53160" w:rsidRDefault="00A53160" w:rsidP="009112FE">
            <w:pPr>
              <w:spacing w:before="54" w:line="264" w:lineRule="exact"/>
              <w:ind w:right="1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+5</w:t>
            </w:r>
          </w:p>
        </w:tc>
        <w:tc>
          <w:tcPr>
            <w:tcW w:w="3781" w:type="dxa"/>
          </w:tcPr>
          <w:p w:rsidR="009112FE" w:rsidRPr="00A53160" w:rsidRDefault="00A53160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44,5</w:t>
            </w:r>
          </w:p>
        </w:tc>
        <w:tc>
          <w:tcPr>
            <w:tcW w:w="3829" w:type="dxa"/>
          </w:tcPr>
          <w:p w:rsidR="009112FE" w:rsidRPr="00A53160" w:rsidRDefault="00A53160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37,6</w:t>
            </w:r>
          </w:p>
        </w:tc>
      </w:tr>
      <w:tr w:rsidR="009112FE" w:rsidRPr="009112FE" w:rsidTr="004379A2">
        <w:trPr>
          <w:trHeight w:val="340"/>
        </w:trPr>
        <w:tc>
          <w:tcPr>
            <w:tcW w:w="1882" w:type="dxa"/>
            <w:tcBorders>
              <w:left w:val="single" w:sz="8" w:space="0" w:color="000000"/>
            </w:tcBorders>
          </w:tcPr>
          <w:p w:rsidR="009112FE" w:rsidRPr="00A53160" w:rsidRDefault="00A53160" w:rsidP="009112FE">
            <w:pPr>
              <w:spacing w:before="56" w:line="264" w:lineRule="exact"/>
              <w:ind w:right="1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+4</w:t>
            </w:r>
          </w:p>
        </w:tc>
        <w:tc>
          <w:tcPr>
            <w:tcW w:w="3781" w:type="dxa"/>
          </w:tcPr>
          <w:p w:rsidR="009112FE" w:rsidRPr="00A53160" w:rsidRDefault="00A53160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46,1</w:t>
            </w:r>
          </w:p>
        </w:tc>
        <w:tc>
          <w:tcPr>
            <w:tcW w:w="3829" w:type="dxa"/>
          </w:tcPr>
          <w:p w:rsidR="009112FE" w:rsidRPr="00A53160" w:rsidRDefault="00A53160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38,7</w:t>
            </w:r>
          </w:p>
        </w:tc>
      </w:tr>
      <w:tr w:rsidR="009112FE" w:rsidRPr="009112FE" w:rsidTr="004379A2">
        <w:trPr>
          <w:trHeight w:val="338"/>
        </w:trPr>
        <w:tc>
          <w:tcPr>
            <w:tcW w:w="1882" w:type="dxa"/>
            <w:tcBorders>
              <w:left w:val="single" w:sz="8" w:space="0" w:color="000000"/>
            </w:tcBorders>
          </w:tcPr>
          <w:p w:rsidR="009112FE" w:rsidRPr="00A53160" w:rsidRDefault="00A53160" w:rsidP="009112FE">
            <w:pPr>
              <w:spacing w:before="54" w:line="264" w:lineRule="exact"/>
              <w:ind w:right="1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+3</w:t>
            </w:r>
          </w:p>
        </w:tc>
        <w:tc>
          <w:tcPr>
            <w:tcW w:w="3781" w:type="dxa"/>
          </w:tcPr>
          <w:p w:rsidR="009112FE" w:rsidRPr="00A53160" w:rsidRDefault="00A53160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47,8</w:t>
            </w:r>
          </w:p>
        </w:tc>
        <w:tc>
          <w:tcPr>
            <w:tcW w:w="3829" w:type="dxa"/>
          </w:tcPr>
          <w:p w:rsidR="009112FE" w:rsidRPr="00A53160" w:rsidRDefault="00A53160" w:rsidP="009112FE">
            <w:pPr>
              <w:spacing w:before="54" w:line="264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39,8</w:t>
            </w:r>
          </w:p>
        </w:tc>
      </w:tr>
      <w:tr w:rsidR="009112FE" w:rsidRPr="009112FE" w:rsidTr="004379A2">
        <w:trPr>
          <w:trHeight w:val="340"/>
        </w:trPr>
        <w:tc>
          <w:tcPr>
            <w:tcW w:w="1882" w:type="dxa"/>
            <w:tcBorders>
              <w:left w:val="single" w:sz="8" w:space="0" w:color="000000"/>
            </w:tcBorders>
          </w:tcPr>
          <w:p w:rsidR="009112FE" w:rsidRPr="00A53160" w:rsidRDefault="00A53160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+</w:t>
            </w:r>
            <w:r w:rsidR="00C97D86">
              <w:rPr>
                <w:rFonts w:ascii="Times New Roman" w:eastAsia="Times New Roman" w:hAnsi="Times New Roman"/>
                <w:color w:val="auto"/>
                <w:lang w:val="ru-RU"/>
              </w:rPr>
              <w:t>2</w:t>
            </w:r>
          </w:p>
        </w:tc>
        <w:tc>
          <w:tcPr>
            <w:tcW w:w="3781" w:type="dxa"/>
          </w:tcPr>
          <w:p w:rsidR="009112FE" w:rsidRPr="00C97D86" w:rsidRDefault="00C97D86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49,4</w:t>
            </w:r>
          </w:p>
        </w:tc>
        <w:tc>
          <w:tcPr>
            <w:tcW w:w="3829" w:type="dxa"/>
          </w:tcPr>
          <w:p w:rsidR="009112FE" w:rsidRPr="00C97D86" w:rsidRDefault="00C97D86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40,9</w:t>
            </w:r>
          </w:p>
        </w:tc>
      </w:tr>
      <w:tr w:rsidR="009112FE" w:rsidRPr="009112FE" w:rsidTr="004379A2">
        <w:trPr>
          <w:trHeight w:val="338"/>
        </w:trPr>
        <w:tc>
          <w:tcPr>
            <w:tcW w:w="1882" w:type="dxa"/>
            <w:tcBorders>
              <w:left w:val="single" w:sz="8" w:space="0" w:color="000000"/>
            </w:tcBorders>
          </w:tcPr>
          <w:p w:rsidR="009112FE" w:rsidRPr="00C97D86" w:rsidRDefault="00C97D86" w:rsidP="009112FE">
            <w:pPr>
              <w:spacing w:before="54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+1</w:t>
            </w:r>
          </w:p>
        </w:tc>
        <w:tc>
          <w:tcPr>
            <w:tcW w:w="3781" w:type="dxa"/>
          </w:tcPr>
          <w:p w:rsidR="009112FE" w:rsidRPr="00C97D86" w:rsidRDefault="00C97D86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51,1</w:t>
            </w:r>
          </w:p>
        </w:tc>
        <w:tc>
          <w:tcPr>
            <w:tcW w:w="3829" w:type="dxa"/>
          </w:tcPr>
          <w:p w:rsidR="009112FE" w:rsidRPr="00C97D86" w:rsidRDefault="00C97D86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42,0</w:t>
            </w:r>
          </w:p>
        </w:tc>
      </w:tr>
      <w:tr w:rsidR="009112FE" w:rsidRPr="009112FE" w:rsidTr="004379A2">
        <w:trPr>
          <w:trHeight w:val="338"/>
        </w:trPr>
        <w:tc>
          <w:tcPr>
            <w:tcW w:w="1882" w:type="dxa"/>
            <w:tcBorders>
              <w:left w:val="single" w:sz="8" w:space="0" w:color="000000"/>
            </w:tcBorders>
          </w:tcPr>
          <w:p w:rsidR="009112FE" w:rsidRPr="00C97D86" w:rsidRDefault="00C97D86" w:rsidP="009112FE">
            <w:pPr>
              <w:spacing w:before="54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0</w:t>
            </w:r>
          </w:p>
        </w:tc>
        <w:tc>
          <w:tcPr>
            <w:tcW w:w="3781" w:type="dxa"/>
          </w:tcPr>
          <w:p w:rsidR="009112FE" w:rsidRPr="00C97D86" w:rsidRDefault="00C97D86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52,7</w:t>
            </w:r>
          </w:p>
        </w:tc>
        <w:tc>
          <w:tcPr>
            <w:tcW w:w="3829" w:type="dxa"/>
          </w:tcPr>
          <w:p w:rsidR="009112FE" w:rsidRPr="00C97D86" w:rsidRDefault="00C97D86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43,1</w:t>
            </w:r>
          </w:p>
        </w:tc>
      </w:tr>
      <w:tr w:rsidR="009112FE" w:rsidRPr="009112FE" w:rsidTr="004379A2">
        <w:trPr>
          <w:trHeight w:val="340"/>
        </w:trPr>
        <w:tc>
          <w:tcPr>
            <w:tcW w:w="1882" w:type="dxa"/>
            <w:tcBorders>
              <w:left w:val="single" w:sz="8" w:space="0" w:color="000000"/>
            </w:tcBorders>
          </w:tcPr>
          <w:p w:rsidR="009112FE" w:rsidRPr="00C97D86" w:rsidRDefault="00C97D86" w:rsidP="009112FE">
            <w:pPr>
              <w:spacing w:before="56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-1</w:t>
            </w:r>
          </w:p>
        </w:tc>
        <w:tc>
          <w:tcPr>
            <w:tcW w:w="3781" w:type="dxa"/>
          </w:tcPr>
          <w:p w:rsidR="009112FE" w:rsidRPr="00C97D86" w:rsidRDefault="00C97D86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54,3</w:t>
            </w:r>
          </w:p>
        </w:tc>
        <w:tc>
          <w:tcPr>
            <w:tcW w:w="3829" w:type="dxa"/>
          </w:tcPr>
          <w:p w:rsidR="009112FE" w:rsidRPr="00C97D86" w:rsidRDefault="00C97D86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44,1</w:t>
            </w:r>
          </w:p>
        </w:tc>
      </w:tr>
      <w:tr w:rsidR="009112FE" w:rsidRPr="009112FE" w:rsidTr="004379A2">
        <w:trPr>
          <w:trHeight w:val="338"/>
        </w:trPr>
        <w:tc>
          <w:tcPr>
            <w:tcW w:w="1882" w:type="dxa"/>
            <w:tcBorders>
              <w:left w:val="single" w:sz="8" w:space="0" w:color="000000"/>
            </w:tcBorders>
          </w:tcPr>
          <w:p w:rsidR="009112FE" w:rsidRPr="00C97D86" w:rsidRDefault="00C97D86" w:rsidP="009112FE">
            <w:pPr>
              <w:spacing w:before="54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-2</w:t>
            </w:r>
          </w:p>
        </w:tc>
        <w:tc>
          <w:tcPr>
            <w:tcW w:w="3781" w:type="dxa"/>
          </w:tcPr>
          <w:p w:rsidR="009112FE" w:rsidRPr="00C97D86" w:rsidRDefault="00C97D86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55,6</w:t>
            </w:r>
          </w:p>
        </w:tc>
        <w:tc>
          <w:tcPr>
            <w:tcW w:w="3829" w:type="dxa"/>
          </w:tcPr>
          <w:p w:rsidR="009112FE" w:rsidRPr="00C97D86" w:rsidRDefault="00C97D86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45,2</w:t>
            </w:r>
          </w:p>
        </w:tc>
      </w:tr>
      <w:tr w:rsidR="009112FE" w:rsidRPr="009112FE" w:rsidTr="004379A2">
        <w:trPr>
          <w:trHeight w:val="340"/>
        </w:trPr>
        <w:tc>
          <w:tcPr>
            <w:tcW w:w="1882" w:type="dxa"/>
            <w:tcBorders>
              <w:left w:val="single" w:sz="8" w:space="0" w:color="000000"/>
            </w:tcBorders>
          </w:tcPr>
          <w:p w:rsidR="009112FE" w:rsidRPr="00C97D86" w:rsidRDefault="00C97D86" w:rsidP="009112FE">
            <w:pPr>
              <w:spacing w:before="56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-3</w:t>
            </w:r>
          </w:p>
        </w:tc>
        <w:tc>
          <w:tcPr>
            <w:tcW w:w="3781" w:type="dxa"/>
          </w:tcPr>
          <w:p w:rsidR="009112FE" w:rsidRPr="00C97D86" w:rsidRDefault="00C97D86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57,4</w:t>
            </w:r>
          </w:p>
        </w:tc>
        <w:tc>
          <w:tcPr>
            <w:tcW w:w="3829" w:type="dxa"/>
          </w:tcPr>
          <w:p w:rsidR="009112FE" w:rsidRPr="00C97D86" w:rsidRDefault="00C97D86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46,2</w:t>
            </w:r>
          </w:p>
        </w:tc>
      </w:tr>
      <w:tr w:rsidR="009112FE" w:rsidRPr="009112FE" w:rsidTr="004379A2">
        <w:trPr>
          <w:trHeight w:val="337"/>
        </w:trPr>
        <w:tc>
          <w:tcPr>
            <w:tcW w:w="1882" w:type="dxa"/>
            <w:tcBorders>
              <w:left w:val="single" w:sz="8" w:space="0" w:color="000000"/>
            </w:tcBorders>
          </w:tcPr>
          <w:p w:rsidR="009112FE" w:rsidRPr="00C97D86" w:rsidRDefault="00C97D86" w:rsidP="009112FE">
            <w:pPr>
              <w:spacing w:before="54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-4</w:t>
            </w:r>
          </w:p>
        </w:tc>
        <w:tc>
          <w:tcPr>
            <w:tcW w:w="3781" w:type="dxa"/>
          </w:tcPr>
          <w:p w:rsidR="009112FE" w:rsidRPr="00C97D86" w:rsidRDefault="00C97D86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58,9</w:t>
            </w:r>
          </w:p>
        </w:tc>
        <w:tc>
          <w:tcPr>
            <w:tcW w:w="3829" w:type="dxa"/>
          </w:tcPr>
          <w:p w:rsidR="009112FE" w:rsidRPr="00C97D86" w:rsidRDefault="00C97D86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47,3</w:t>
            </w:r>
          </w:p>
        </w:tc>
      </w:tr>
      <w:tr w:rsidR="009112FE" w:rsidRPr="009112FE" w:rsidTr="004379A2">
        <w:trPr>
          <w:trHeight w:val="340"/>
        </w:trPr>
        <w:tc>
          <w:tcPr>
            <w:tcW w:w="1882" w:type="dxa"/>
            <w:tcBorders>
              <w:left w:val="single" w:sz="8" w:space="0" w:color="000000"/>
            </w:tcBorders>
          </w:tcPr>
          <w:p w:rsidR="009112FE" w:rsidRPr="00C97D86" w:rsidRDefault="00C97D86" w:rsidP="009112FE">
            <w:pPr>
              <w:spacing w:before="56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-5</w:t>
            </w:r>
          </w:p>
        </w:tc>
        <w:tc>
          <w:tcPr>
            <w:tcW w:w="3781" w:type="dxa"/>
          </w:tcPr>
          <w:p w:rsidR="009112FE" w:rsidRPr="00C97D86" w:rsidRDefault="00C97D86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60,5</w:t>
            </w:r>
          </w:p>
        </w:tc>
        <w:tc>
          <w:tcPr>
            <w:tcW w:w="3829" w:type="dxa"/>
          </w:tcPr>
          <w:p w:rsidR="009112FE" w:rsidRPr="00C97D86" w:rsidRDefault="00C97D86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48,3</w:t>
            </w:r>
          </w:p>
        </w:tc>
      </w:tr>
      <w:tr w:rsidR="00C97D86" w:rsidRPr="009112FE" w:rsidTr="004379A2">
        <w:trPr>
          <w:trHeight w:val="340"/>
        </w:trPr>
        <w:tc>
          <w:tcPr>
            <w:tcW w:w="1882" w:type="dxa"/>
            <w:tcBorders>
              <w:left w:val="single" w:sz="8" w:space="0" w:color="000000"/>
            </w:tcBorders>
          </w:tcPr>
          <w:p w:rsidR="00C97D86" w:rsidRPr="00C97D86" w:rsidRDefault="00C97D86" w:rsidP="009112FE">
            <w:pPr>
              <w:spacing w:before="56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-6</w:t>
            </w:r>
          </w:p>
        </w:tc>
        <w:tc>
          <w:tcPr>
            <w:tcW w:w="3781" w:type="dxa"/>
          </w:tcPr>
          <w:p w:rsidR="00C97D86" w:rsidRPr="00C97D86" w:rsidRDefault="00C97D86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62,0</w:t>
            </w:r>
          </w:p>
        </w:tc>
        <w:tc>
          <w:tcPr>
            <w:tcW w:w="3829" w:type="dxa"/>
          </w:tcPr>
          <w:p w:rsidR="00C97D86" w:rsidRPr="00C97D86" w:rsidRDefault="00C97D86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49,3</w:t>
            </w:r>
          </w:p>
        </w:tc>
      </w:tr>
      <w:tr w:rsidR="00C97D86" w:rsidRPr="009112FE" w:rsidTr="004379A2">
        <w:trPr>
          <w:trHeight w:val="340"/>
        </w:trPr>
        <w:tc>
          <w:tcPr>
            <w:tcW w:w="1882" w:type="dxa"/>
            <w:tcBorders>
              <w:left w:val="single" w:sz="8" w:space="0" w:color="000000"/>
            </w:tcBorders>
          </w:tcPr>
          <w:p w:rsidR="00C97D86" w:rsidRPr="00C97D86" w:rsidRDefault="00C97D86" w:rsidP="009112FE">
            <w:pPr>
              <w:spacing w:before="56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-7</w:t>
            </w:r>
          </w:p>
        </w:tc>
        <w:tc>
          <w:tcPr>
            <w:tcW w:w="3781" w:type="dxa"/>
          </w:tcPr>
          <w:p w:rsidR="00C97D86" w:rsidRPr="00C97D86" w:rsidRDefault="00C97D86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63,5</w:t>
            </w:r>
          </w:p>
        </w:tc>
        <w:tc>
          <w:tcPr>
            <w:tcW w:w="3829" w:type="dxa"/>
          </w:tcPr>
          <w:p w:rsidR="00C97D86" w:rsidRPr="00C97D86" w:rsidRDefault="00C97D86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50,3</w:t>
            </w:r>
          </w:p>
        </w:tc>
      </w:tr>
    </w:tbl>
    <w:p w:rsidR="009112FE" w:rsidRPr="009112FE" w:rsidRDefault="009112FE" w:rsidP="009112FE">
      <w:pPr>
        <w:widowControl w:val="0"/>
        <w:autoSpaceDE w:val="0"/>
        <w:autoSpaceDN w:val="0"/>
        <w:spacing w:line="264" w:lineRule="exact"/>
        <w:jc w:val="center"/>
        <w:rPr>
          <w:rFonts w:ascii="Times New Roman" w:eastAsia="Times New Roman" w:hAnsi="Times New Roman" w:cs="Times New Roman"/>
          <w:color w:val="auto"/>
          <w:szCs w:val="22"/>
          <w:lang w:eastAsia="en-US"/>
        </w:rPr>
        <w:sectPr w:rsidR="009112FE" w:rsidRPr="009112FE">
          <w:pgSz w:w="11910" w:h="16840"/>
          <w:pgMar w:top="1040" w:right="425" w:bottom="280" w:left="992" w:header="720" w:footer="720" w:gutter="0"/>
          <w:cols w:space="720"/>
        </w:sectPr>
      </w:pPr>
    </w:p>
    <w:p w:rsidR="009112FE" w:rsidRPr="009112FE" w:rsidRDefault="009112FE" w:rsidP="009112FE">
      <w:pPr>
        <w:widowControl w:val="0"/>
        <w:autoSpaceDE w:val="0"/>
        <w:autoSpaceDN w:val="0"/>
        <w:spacing w:before="6"/>
        <w:rPr>
          <w:rFonts w:ascii="Times New Roman" w:eastAsia="Times New Roman" w:hAnsi="Times New Roman" w:cs="Times New Roman"/>
          <w:b/>
          <w:color w:val="auto"/>
          <w:sz w:val="2"/>
          <w:lang w:eastAsia="en-US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3781"/>
        <w:gridCol w:w="3829"/>
      </w:tblGrid>
      <w:tr w:rsidR="009112FE" w:rsidRPr="009112FE" w:rsidTr="004379A2">
        <w:trPr>
          <w:trHeight w:val="340"/>
        </w:trPr>
        <w:tc>
          <w:tcPr>
            <w:tcW w:w="188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12"/>
              </w:rPr>
              <w:t>8</w:t>
            </w:r>
          </w:p>
        </w:tc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65,1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51,2</w:t>
            </w:r>
          </w:p>
        </w:tc>
      </w:tr>
      <w:tr w:rsidR="009112FE" w:rsidRPr="009112FE" w:rsidTr="004379A2">
        <w:trPr>
          <w:trHeight w:val="337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12"/>
              </w:rPr>
              <w:t>9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66,6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52,2</w:t>
            </w:r>
          </w:p>
        </w:tc>
      </w:tr>
      <w:tr w:rsidR="009112FE" w:rsidRPr="009112FE" w:rsidTr="004379A2">
        <w:trPr>
          <w:trHeight w:val="340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7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10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7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68,1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7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53,2</w:t>
            </w:r>
          </w:p>
        </w:tc>
      </w:tr>
      <w:tr w:rsidR="009112FE" w:rsidRPr="009112FE" w:rsidTr="004379A2">
        <w:trPr>
          <w:trHeight w:val="338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11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69,6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54,1</w:t>
            </w:r>
          </w:p>
        </w:tc>
      </w:tr>
      <w:tr w:rsidR="009112FE" w:rsidRPr="009112FE" w:rsidTr="004379A2">
        <w:trPr>
          <w:trHeight w:val="337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12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71,1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4" w:line="264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55,0</w:t>
            </w:r>
          </w:p>
        </w:tc>
      </w:tr>
      <w:tr w:rsidR="009112FE" w:rsidRPr="009112FE" w:rsidTr="004379A2">
        <w:trPr>
          <w:trHeight w:val="340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13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72,7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6" w:line="264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56,0</w:t>
            </w:r>
          </w:p>
        </w:tc>
      </w:tr>
      <w:tr w:rsidR="009112FE" w:rsidRPr="009112FE" w:rsidTr="004379A2">
        <w:trPr>
          <w:trHeight w:val="337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14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74,2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56,9</w:t>
            </w:r>
          </w:p>
        </w:tc>
      </w:tr>
      <w:tr w:rsidR="009112FE" w:rsidRPr="009112FE" w:rsidTr="004379A2">
        <w:trPr>
          <w:trHeight w:val="340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15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75,7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57,8</w:t>
            </w:r>
          </w:p>
        </w:tc>
      </w:tr>
      <w:tr w:rsidR="009112FE" w:rsidRPr="009112FE" w:rsidTr="004379A2">
        <w:trPr>
          <w:trHeight w:val="338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16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77,7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58,7</w:t>
            </w:r>
          </w:p>
        </w:tc>
      </w:tr>
      <w:tr w:rsidR="009112FE" w:rsidRPr="009112FE" w:rsidTr="004379A2">
        <w:trPr>
          <w:trHeight w:val="337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1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17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6" w:line="261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78,4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6" w:line="261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59,6</w:t>
            </w:r>
          </w:p>
        </w:tc>
      </w:tr>
      <w:tr w:rsidR="009112FE" w:rsidRPr="009112FE" w:rsidTr="004379A2">
        <w:trPr>
          <w:trHeight w:val="340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18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79,8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60,5</w:t>
            </w:r>
          </w:p>
        </w:tc>
      </w:tr>
      <w:tr w:rsidR="009112FE" w:rsidRPr="009112FE" w:rsidTr="004379A2">
        <w:trPr>
          <w:trHeight w:val="338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19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81,1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61,4</w:t>
            </w:r>
          </w:p>
        </w:tc>
      </w:tr>
      <w:tr w:rsidR="009112FE" w:rsidRPr="009112FE" w:rsidTr="004379A2">
        <w:trPr>
          <w:trHeight w:val="340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20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82,5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62,3</w:t>
            </w:r>
          </w:p>
        </w:tc>
      </w:tr>
      <w:tr w:rsidR="009112FE" w:rsidRPr="009112FE" w:rsidTr="004379A2">
        <w:trPr>
          <w:trHeight w:val="338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21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83,9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63,2</w:t>
            </w:r>
          </w:p>
        </w:tc>
      </w:tr>
      <w:tr w:rsidR="009112FE" w:rsidRPr="009112FE" w:rsidTr="004379A2">
        <w:trPr>
          <w:trHeight w:val="340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22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85,3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6" w:line="264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64,0</w:t>
            </w:r>
          </w:p>
        </w:tc>
      </w:tr>
      <w:tr w:rsidR="009112FE" w:rsidRPr="009112FE" w:rsidTr="004379A2">
        <w:trPr>
          <w:trHeight w:val="337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23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86,7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64,9</w:t>
            </w:r>
          </w:p>
        </w:tc>
      </w:tr>
      <w:tr w:rsidR="009112FE" w:rsidRPr="009112FE" w:rsidTr="004379A2">
        <w:trPr>
          <w:trHeight w:val="338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24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88,1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65,7</w:t>
            </w:r>
          </w:p>
        </w:tc>
      </w:tr>
      <w:tr w:rsidR="009112FE" w:rsidRPr="009112FE" w:rsidTr="004379A2">
        <w:trPr>
          <w:trHeight w:val="340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25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C97D86" w:rsidRDefault="00C97D86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89,</w:t>
            </w:r>
            <w:r w:rsidR="00526D1E">
              <w:rPr>
                <w:rFonts w:ascii="Times New Roman" w:eastAsia="Times New Roman" w:hAnsi="Times New Roman"/>
                <w:color w:val="auto"/>
                <w:lang w:val="ru-RU"/>
              </w:rPr>
              <w:t>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526D1E" w:rsidRDefault="00526D1E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66,6</w:t>
            </w:r>
          </w:p>
        </w:tc>
      </w:tr>
      <w:tr w:rsidR="009112FE" w:rsidRPr="009112FE" w:rsidTr="004379A2">
        <w:trPr>
          <w:trHeight w:val="337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26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526D1E" w:rsidRDefault="00526D1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90,9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526D1E" w:rsidRDefault="00526D1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67,4</w:t>
            </w:r>
          </w:p>
        </w:tc>
      </w:tr>
      <w:tr w:rsidR="009112FE" w:rsidRPr="009112FE" w:rsidTr="004379A2">
        <w:trPr>
          <w:trHeight w:val="340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27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526D1E" w:rsidRDefault="00526D1E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92,2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526D1E" w:rsidRDefault="00526D1E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68,3</w:t>
            </w:r>
          </w:p>
        </w:tc>
      </w:tr>
      <w:tr w:rsidR="009112FE" w:rsidRPr="009112FE" w:rsidTr="004379A2">
        <w:trPr>
          <w:trHeight w:val="338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4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28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526D1E" w:rsidRDefault="00526D1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93,6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526D1E" w:rsidRDefault="00526D1E" w:rsidP="009112FE">
            <w:pPr>
              <w:spacing w:before="54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69,1</w:t>
            </w:r>
          </w:p>
        </w:tc>
      </w:tr>
      <w:tr w:rsidR="009112FE" w:rsidRPr="009112FE" w:rsidTr="004379A2">
        <w:trPr>
          <w:trHeight w:val="340"/>
        </w:trPr>
        <w:tc>
          <w:tcPr>
            <w:tcW w:w="1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9112FE" w:rsidRDefault="009112FE" w:rsidP="009112FE">
            <w:pPr>
              <w:spacing w:before="56" w:line="26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-</w:t>
            </w:r>
            <w:r w:rsidRPr="009112FE">
              <w:rPr>
                <w:rFonts w:ascii="Times New Roman" w:eastAsia="Times New Roman" w:hAnsi="Times New Roman"/>
                <w:color w:val="auto"/>
                <w:spacing w:val="-7"/>
              </w:rPr>
              <w:t>29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526D1E" w:rsidRDefault="00526D1E" w:rsidP="009112FE">
            <w:pPr>
              <w:spacing w:before="56" w:line="264" w:lineRule="exact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95,0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2FE" w:rsidRPr="00526D1E" w:rsidRDefault="00526D1E" w:rsidP="009112FE">
            <w:pPr>
              <w:spacing w:before="56" w:line="264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70,0</w:t>
            </w:r>
          </w:p>
        </w:tc>
      </w:tr>
    </w:tbl>
    <w:p w:rsidR="009112FE" w:rsidRPr="009112FE" w:rsidRDefault="009112FE" w:rsidP="009112FE">
      <w:pPr>
        <w:widowControl w:val="0"/>
        <w:autoSpaceDE w:val="0"/>
        <w:autoSpaceDN w:val="0"/>
        <w:spacing w:line="264" w:lineRule="exact"/>
        <w:jc w:val="center"/>
        <w:rPr>
          <w:rFonts w:ascii="Times New Roman" w:eastAsia="Times New Roman" w:hAnsi="Times New Roman" w:cs="Times New Roman"/>
          <w:color w:val="auto"/>
          <w:szCs w:val="22"/>
          <w:lang w:eastAsia="en-US"/>
        </w:rPr>
        <w:sectPr w:rsidR="009112FE" w:rsidRPr="009112FE">
          <w:pgSz w:w="11910" w:h="16840"/>
          <w:pgMar w:top="1080" w:right="425" w:bottom="280" w:left="992" w:header="720" w:footer="720" w:gutter="0"/>
          <w:cols w:space="720"/>
        </w:sectPr>
      </w:pPr>
    </w:p>
    <w:p w:rsidR="009112FE" w:rsidRPr="009112FE" w:rsidRDefault="009112FE" w:rsidP="009112FE">
      <w:pPr>
        <w:widowControl w:val="0"/>
        <w:autoSpaceDE w:val="0"/>
        <w:autoSpaceDN w:val="0"/>
        <w:spacing w:before="189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 w:val="20"/>
          <w:lang w:eastAsia="en-US"/>
        </w:rPr>
      </w:pPr>
      <w:r w:rsidRPr="009112FE">
        <w:rPr>
          <w:rFonts w:ascii="Times New Roman" w:eastAsia="Times New Roman" w:hAnsi="Times New Roman" w:cs="Times New Roman"/>
          <w:noProof/>
          <w:color w:val="auto"/>
          <w:sz w:val="20"/>
        </w:rPr>
        <w:drawing>
          <wp:inline distT="0" distB="0" distL="0" distR="0" wp14:anchorId="2580C4DA" wp14:editId="580CB4C3">
            <wp:extent cx="8435961" cy="4905756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5961" cy="490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before="29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before="1"/>
        <w:ind w:right="427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lang w:eastAsia="en-US"/>
        </w:rPr>
        <w:t>Рис.1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Температурный</w:t>
      </w:r>
      <w:r w:rsidRPr="009112FE">
        <w:rPr>
          <w:rFonts w:ascii="Times New Roman" w:eastAsia="Times New Roman" w:hAnsi="Times New Roman" w:cs="Times New Roman"/>
          <w:color w:val="auto"/>
          <w:spacing w:val="-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график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работы</w:t>
      </w:r>
      <w:r w:rsidRPr="009112FE">
        <w:rPr>
          <w:rFonts w:ascii="Times New Roman" w:eastAsia="Times New Roman" w:hAnsi="Times New Roman" w:cs="Times New Roman"/>
          <w:color w:val="auto"/>
          <w:spacing w:val="-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котельных</w:t>
      </w:r>
      <w:r w:rsidRPr="009112FE">
        <w:rPr>
          <w:rFonts w:ascii="Times New Roman" w:eastAsia="Times New Roman" w:hAnsi="Times New Roman" w:cs="Times New Roman"/>
          <w:color w:val="auto"/>
          <w:spacing w:val="-1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с.Пыркино</w:t>
      </w:r>
    </w:p>
    <w:p w:rsidR="009112FE" w:rsidRPr="009112FE" w:rsidRDefault="009112FE" w:rsidP="009112FE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lang w:eastAsia="en-US"/>
        </w:rPr>
        <w:sectPr w:rsidR="009112FE" w:rsidRPr="009112FE">
          <w:pgSz w:w="16840" w:h="11910" w:orient="landscape"/>
          <w:pgMar w:top="1340" w:right="1417" w:bottom="280" w:left="1842" w:header="720" w:footer="720" w:gutter="0"/>
          <w:cols w:space="720"/>
        </w:sectPr>
      </w:pPr>
    </w:p>
    <w:p w:rsidR="009112FE" w:rsidRPr="009112FE" w:rsidRDefault="009112FE" w:rsidP="009112FE">
      <w:pPr>
        <w:widowControl w:val="0"/>
        <w:numPr>
          <w:ilvl w:val="1"/>
          <w:numId w:val="19"/>
        </w:numPr>
        <w:tabs>
          <w:tab w:val="left" w:pos="680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lastRenderedPageBreak/>
        <w:t>.  Балансы</w:t>
      </w:r>
      <w:r w:rsidRPr="009112FE">
        <w:rPr>
          <w:rFonts w:ascii="Times New Roman" w:eastAsia="Times New Roman" w:hAnsi="Times New Roman" w:cs="Times New Roman"/>
          <w:b/>
          <w:color w:val="auto"/>
          <w:spacing w:val="-7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тепловой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мощности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тепловой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нагрузки.</w:t>
      </w:r>
    </w:p>
    <w:p w:rsidR="009112FE" w:rsidRPr="009112FE" w:rsidRDefault="009112FE" w:rsidP="009112FE">
      <w:pPr>
        <w:widowControl w:val="0"/>
        <w:autoSpaceDE w:val="0"/>
        <w:autoSpaceDN w:val="0"/>
        <w:spacing w:before="118" w:line="278" w:lineRule="auto"/>
        <w:ind w:right="142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 xml:space="preserve">Баланс тепловой мощности источников тепловой энергии с. </w:t>
      </w:r>
      <w:r w:rsidR="00526D1E" w:rsidRPr="00526D1E">
        <w:rPr>
          <w:rFonts w:ascii="Times New Roman" w:eastAsia="Times New Roman" w:hAnsi="Times New Roman" w:cs="Times New Roman"/>
          <w:color w:val="000000" w:themeColor="text1"/>
          <w:lang w:eastAsia="en-US"/>
        </w:rPr>
        <w:t>Пыркино</w:t>
      </w:r>
      <w:r w:rsidRPr="00526D1E">
        <w:rPr>
          <w:rFonts w:ascii="Times New Roman" w:eastAsia="Times New Roman" w:hAnsi="Times New Roman" w:cs="Times New Roman"/>
          <w:color w:val="000000" w:themeColor="text1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представлены в таблице 11.6.1.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before="82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after="45"/>
        <w:ind w:right="137"/>
        <w:jc w:val="right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Таблица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11.6.1.</w:t>
      </w: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1783"/>
        <w:gridCol w:w="1851"/>
        <w:gridCol w:w="1810"/>
        <w:gridCol w:w="1829"/>
      </w:tblGrid>
      <w:tr w:rsidR="009112FE" w:rsidRPr="009112FE" w:rsidTr="004379A2">
        <w:trPr>
          <w:trHeight w:val="1932"/>
        </w:trPr>
        <w:tc>
          <w:tcPr>
            <w:tcW w:w="550" w:type="dxa"/>
          </w:tcPr>
          <w:p w:rsidR="009112FE" w:rsidRPr="009112FE" w:rsidRDefault="009112FE" w:rsidP="009112FE">
            <w:pPr>
              <w:spacing w:before="272"/>
              <w:rPr>
                <w:rFonts w:ascii="Times New Roman" w:eastAsia="Times New Roman" w:hAnsi="Times New Roman"/>
                <w:b/>
                <w:color w:val="auto"/>
              </w:rPr>
            </w:pPr>
          </w:p>
          <w:p w:rsidR="009112FE" w:rsidRPr="009112FE" w:rsidRDefault="009112FE" w:rsidP="009112FE">
            <w:pPr>
              <w:ind w:right="143"/>
              <w:jc w:val="both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10"/>
              </w:rPr>
              <w:t xml:space="preserve">№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6"/>
              </w:rPr>
              <w:t xml:space="preserve">п/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0"/>
              </w:rPr>
              <w:t>п</w:t>
            </w:r>
          </w:p>
        </w:tc>
        <w:tc>
          <w:tcPr>
            <w:tcW w:w="1783" w:type="dxa"/>
          </w:tcPr>
          <w:p w:rsidR="009112FE" w:rsidRPr="009112FE" w:rsidRDefault="009112FE" w:rsidP="009112FE">
            <w:pPr>
              <w:spacing w:before="272"/>
              <w:rPr>
                <w:rFonts w:ascii="Times New Roman" w:eastAsia="Times New Roman" w:hAnsi="Times New Roman"/>
                <w:b/>
                <w:color w:val="auto"/>
              </w:rPr>
            </w:pPr>
          </w:p>
          <w:p w:rsidR="009112FE" w:rsidRPr="009112FE" w:rsidRDefault="009112FE" w:rsidP="00526D1E">
            <w:pPr>
              <w:ind w:right="72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>Наименова</w:t>
            </w:r>
            <w:r w:rsidRPr="009112FE">
              <w:rPr>
                <w:rFonts w:ascii="Times New Roman" w:eastAsia="Times New Roman" w:hAnsi="Times New Roman"/>
                <w:b/>
                <w:color w:val="auto"/>
              </w:rPr>
              <w:t>ние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</w:rPr>
              <w:t>котель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</w:rPr>
              <w:t>ной</w:t>
            </w:r>
          </w:p>
        </w:tc>
        <w:tc>
          <w:tcPr>
            <w:tcW w:w="1851" w:type="dxa"/>
          </w:tcPr>
          <w:p w:rsidR="009112FE" w:rsidRPr="009112FE" w:rsidRDefault="009112FE" w:rsidP="009112FE">
            <w:pPr>
              <w:spacing w:before="272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</w:p>
          <w:p w:rsidR="009112FE" w:rsidRPr="009112FE" w:rsidRDefault="009112FE" w:rsidP="00526D1E">
            <w:pPr>
              <w:ind w:right="114"/>
              <w:jc w:val="center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lang w:val="ru-RU"/>
              </w:rPr>
              <w:t>Установлен</w:t>
            </w: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>ная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5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 xml:space="preserve">мощность,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lang w:val="ru-RU"/>
              </w:rPr>
              <w:t>Гкал/ч</w:t>
            </w:r>
          </w:p>
        </w:tc>
        <w:tc>
          <w:tcPr>
            <w:tcW w:w="1810" w:type="dxa"/>
          </w:tcPr>
          <w:p w:rsidR="009112FE" w:rsidRPr="009112FE" w:rsidRDefault="009112FE" w:rsidP="009112FE">
            <w:pPr>
              <w:spacing w:before="272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</w:p>
          <w:p w:rsidR="009112FE" w:rsidRPr="009112FE" w:rsidRDefault="009112FE" w:rsidP="00526D1E">
            <w:pPr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lang w:val="ru-RU"/>
              </w:rPr>
              <w:t>Располагае</w:t>
            </w: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 xml:space="preserve">мая мощность,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lang w:val="ru-RU"/>
              </w:rPr>
              <w:t>Гкал/ч</w:t>
            </w:r>
          </w:p>
        </w:tc>
        <w:tc>
          <w:tcPr>
            <w:tcW w:w="1829" w:type="dxa"/>
          </w:tcPr>
          <w:p w:rsidR="009112FE" w:rsidRPr="009112FE" w:rsidRDefault="009112FE" w:rsidP="009112FE">
            <w:pPr>
              <w:spacing w:before="272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</w:p>
          <w:p w:rsidR="009112FE" w:rsidRPr="009112FE" w:rsidRDefault="009112FE" w:rsidP="00526D1E">
            <w:pPr>
              <w:ind w:right="159"/>
              <w:jc w:val="center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lang w:val="ru-RU"/>
              </w:rPr>
              <w:t>Подключен</w:t>
            </w: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>ная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5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 xml:space="preserve">нагрузка,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lang w:val="ru-RU"/>
              </w:rPr>
              <w:t>Гкал/ч</w:t>
            </w:r>
          </w:p>
        </w:tc>
      </w:tr>
      <w:tr w:rsidR="009112FE" w:rsidRPr="009112FE" w:rsidTr="004379A2">
        <w:trPr>
          <w:trHeight w:val="1103"/>
        </w:trPr>
        <w:tc>
          <w:tcPr>
            <w:tcW w:w="550" w:type="dxa"/>
          </w:tcPr>
          <w:p w:rsidR="009112FE" w:rsidRPr="009112FE" w:rsidRDefault="009112FE" w:rsidP="009112FE">
            <w:pPr>
              <w:spacing w:before="133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 xml:space="preserve">         </w:t>
            </w:r>
          </w:p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</w:rPr>
              <w:t>1.</w:t>
            </w:r>
          </w:p>
        </w:tc>
        <w:tc>
          <w:tcPr>
            <w:tcW w:w="1783" w:type="dxa"/>
          </w:tcPr>
          <w:p w:rsidR="00526D1E" w:rsidRDefault="00526D1E" w:rsidP="00526D1E">
            <w:pPr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</w:p>
          <w:p w:rsidR="00133A75" w:rsidRPr="009112FE" w:rsidRDefault="00526D1E" w:rsidP="00526D1E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К</w:t>
            </w:r>
            <w:r w:rsidR="009112FE" w:rsidRPr="009112FE">
              <w:rPr>
                <w:rFonts w:ascii="Times New Roman" w:eastAsia="Times New Roman" w:hAnsi="Times New Roman"/>
                <w:color w:val="auto"/>
              </w:rPr>
              <w:t>отельная</w:t>
            </w:r>
          </w:p>
          <w:p w:rsidR="009112FE" w:rsidRPr="009112FE" w:rsidRDefault="009112FE" w:rsidP="00526D1E">
            <w:pPr>
              <w:spacing w:line="264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1851" w:type="dxa"/>
          </w:tcPr>
          <w:p w:rsidR="009112FE" w:rsidRPr="009112FE" w:rsidRDefault="009112FE" w:rsidP="009112FE">
            <w:pPr>
              <w:spacing w:before="128"/>
              <w:rPr>
                <w:rFonts w:ascii="Times New Roman" w:eastAsia="Times New Roman" w:hAnsi="Times New Roman"/>
                <w:b/>
                <w:color w:val="auto"/>
              </w:rPr>
            </w:pPr>
          </w:p>
          <w:p w:rsidR="009112FE" w:rsidRPr="009112FE" w:rsidRDefault="009112FE" w:rsidP="009112FE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0.86</w:t>
            </w:r>
          </w:p>
        </w:tc>
        <w:tc>
          <w:tcPr>
            <w:tcW w:w="1810" w:type="dxa"/>
          </w:tcPr>
          <w:p w:rsidR="009112FE" w:rsidRPr="009112FE" w:rsidRDefault="009112FE" w:rsidP="009112FE">
            <w:pPr>
              <w:spacing w:before="128"/>
              <w:rPr>
                <w:rFonts w:ascii="Times New Roman" w:eastAsia="Times New Roman" w:hAnsi="Times New Roman"/>
                <w:b/>
                <w:color w:val="auto"/>
              </w:rPr>
            </w:pPr>
          </w:p>
          <w:p w:rsidR="009112FE" w:rsidRPr="009112FE" w:rsidRDefault="009112FE" w:rsidP="009112FE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0.86</w:t>
            </w:r>
          </w:p>
        </w:tc>
        <w:tc>
          <w:tcPr>
            <w:tcW w:w="1829" w:type="dxa"/>
          </w:tcPr>
          <w:p w:rsidR="009112FE" w:rsidRPr="009112FE" w:rsidRDefault="009112FE" w:rsidP="009112FE">
            <w:pPr>
              <w:spacing w:before="128"/>
              <w:rPr>
                <w:rFonts w:ascii="Times New Roman" w:eastAsia="Times New Roman" w:hAnsi="Times New Roman"/>
                <w:b/>
                <w:color w:val="auto"/>
              </w:rPr>
            </w:pPr>
          </w:p>
          <w:p w:rsidR="009112FE" w:rsidRPr="009112FE" w:rsidRDefault="009112FE" w:rsidP="009112FE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0.148</w:t>
            </w:r>
          </w:p>
        </w:tc>
      </w:tr>
    </w:tbl>
    <w:p w:rsidR="009112FE" w:rsidRPr="009112FE" w:rsidRDefault="009112FE" w:rsidP="009112FE">
      <w:pPr>
        <w:widowControl w:val="0"/>
        <w:autoSpaceDE w:val="0"/>
        <w:autoSpaceDN w:val="0"/>
        <w:spacing w:before="35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Дефициты</w:t>
      </w:r>
      <w:r w:rsidRPr="009112FE">
        <w:rPr>
          <w:rFonts w:ascii="Times New Roman" w:eastAsia="Times New Roman" w:hAnsi="Times New Roman" w:cs="Times New Roman"/>
          <w:color w:val="auto"/>
          <w:spacing w:val="-6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тепловой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мощности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на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котельных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с.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Пыркино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отсутствуют.</w:t>
      </w:r>
    </w:p>
    <w:p w:rsidR="009112FE" w:rsidRPr="009112FE" w:rsidRDefault="009112FE" w:rsidP="009112FE">
      <w:pPr>
        <w:widowControl w:val="0"/>
        <w:numPr>
          <w:ilvl w:val="1"/>
          <w:numId w:val="19"/>
        </w:numPr>
        <w:tabs>
          <w:tab w:val="left" w:pos="680"/>
        </w:tabs>
        <w:autoSpaceDE w:val="0"/>
        <w:autoSpaceDN w:val="0"/>
        <w:spacing w:before="166"/>
        <w:jc w:val="both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 xml:space="preserve"> Балансы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теплоносителя.</w:t>
      </w:r>
    </w:p>
    <w:p w:rsidR="009112FE" w:rsidRPr="009112FE" w:rsidRDefault="009112FE" w:rsidP="009112FE">
      <w:pPr>
        <w:widowControl w:val="0"/>
        <w:autoSpaceDE w:val="0"/>
        <w:autoSpaceDN w:val="0"/>
        <w:spacing w:before="117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Согласно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приложению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№23</w:t>
      </w:r>
      <w:r w:rsidRPr="009112FE">
        <w:rPr>
          <w:rFonts w:ascii="Times New Roman" w:eastAsia="Times New Roman" w:hAnsi="Times New Roman" w:cs="Times New Roman"/>
          <w:color w:val="auto"/>
          <w:spacing w:val="-1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СНиП</w:t>
      </w:r>
      <w:r w:rsidRPr="009112FE">
        <w:rPr>
          <w:rFonts w:ascii="Times New Roman" w:eastAsia="Times New Roman" w:hAnsi="Times New Roman" w:cs="Times New Roman"/>
          <w:color w:val="auto"/>
          <w:spacing w:val="56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2.04.07-86*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"Тепловые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 xml:space="preserve"> сети":</w:t>
      </w:r>
    </w:p>
    <w:p w:rsidR="009112FE" w:rsidRPr="009112FE" w:rsidRDefault="00526D1E" w:rsidP="009112FE">
      <w:pPr>
        <w:widowControl w:val="0"/>
        <w:numPr>
          <w:ilvl w:val="2"/>
          <w:numId w:val="19"/>
        </w:numPr>
        <w:tabs>
          <w:tab w:val="left" w:pos="846"/>
        </w:tabs>
        <w:autoSpaceDE w:val="0"/>
        <w:autoSpaceDN w:val="0"/>
        <w:spacing w:before="41" w:line="276" w:lineRule="auto"/>
        <w:ind w:right="140" w:firstLine="566"/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2"/>
          <w:lang w:eastAsia="en-US"/>
        </w:rPr>
        <w:t>Р</w:t>
      </w:r>
      <w:r w:rsidR="009112FE"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асчетный</w:t>
      </w:r>
      <w:r w:rsidR="009112FE" w:rsidRPr="009112F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/>
        </w:rPr>
        <w:t xml:space="preserve"> </w:t>
      </w:r>
      <w:r w:rsidR="009112FE"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расход</w:t>
      </w:r>
      <w:r w:rsidR="009112FE" w:rsidRPr="009112F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/>
        </w:rPr>
        <w:t xml:space="preserve"> </w:t>
      </w:r>
      <w:r w:rsidR="009112FE"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воды</w:t>
      </w:r>
      <w:r w:rsidR="009112FE" w:rsidRPr="009112FE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/>
        </w:rPr>
        <w:t xml:space="preserve"> </w:t>
      </w:r>
      <w:r w:rsidR="009112FE"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для</w:t>
      </w:r>
      <w:r w:rsidR="009112FE" w:rsidRPr="009112F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/>
        </w:rPr>
        <w:t xml:space="preserve"> </w:t>
      </w:r>
      <w:r w:rsidR="009112FE"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подпитки</w:t>
      </w:r>
      <w:r w:rsidR="009112FE" w:rsidRPr="009112FE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/>
        </w:rPr>
        <w:t xml:space="preserve"> </w:t>
      </w:r>
      <w:r w:rsidR="009112FE"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тепловых</w:t>
      </w:r>
      <w:r w:rsidR="009112FE" w:rsidRPr="009112FE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/>
        </w:rPr>
        <w:t xml:space="preserve"> </w:t>
      </w:r>
      <w:r w:rsidR="009112FE"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сетей</w:t>
      </w:r>
      <w:r w:rsidR="009112FE" w:rsidRPr="009112FE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/>
        </w:rPr>
        <w:t xml:space="preserve"> </w:t>
      </w:r>
      <w:r w:rsidR="009112FE"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в</w:t>
      </w:r>
      <w:r w:rsidR="009112FE" w:rsidRPr="009112FE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/>
        </w:rPr>
        <w:t xml:space="preserve"> </w:t>
      </w:r>
      <w:r w:rsidR="009112FE"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закрытых системах теплоснабжения следует принимать численно равным 0,75% фактического объема воды в трубопроводах тепловых сетей и присоединенных к ним системах отопления</w:t>
      </w:r>
      <w:r w:rsidR="009112FE" w:rsidRPr="009112FE">
        <w:rPr>
          <w:rFonts w:ascii="Times New Roman" w:eastAsia="Times New Roman" w:hAnsi="Times New Roman" w:cs="Times New Roman"/>
          <w:color w:val="auto"/>
          <w:spacing w:val="40"/>
          <w:szCs w:val="22"/>
          <w:lang w:eastAsia="en-US"/>
        </w:rPr>
        <w:t xml:space="preserve"> </w:t>
      </w:r>
      <w:r w:rsidR="009112FE"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зданий.</w:t>
      </w:r>
    </w:p>
    <w:p w:rsidR="009112FE" w:rsidRPr="009112FE" w:rsidRDefault="00526D1E" w:rsidP="009112FE">
      <w:pPr>
        <w:widowControl w:val="0"/>
        <w:numPr>
          <w:ilvl w:val="2"/>
          <w:numId w:val="19"/>
        </w:numPr>
        <w:tabs>
          <w:tab w:val="left" w:pos="868"/>
        </w:tabs>
        <w:autoSpaceDE w:val="0"/>
        <w:autoSpaceDN w:val="0"/>
        <w:spacing w:line="276" w:lineRule="auto"/>
        <w:ind w:right="144" w:firstLine="566"/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2"/>
          <w:lang w:eastAsia="en-US"/>
        </w:rPr>
        <w:t>О</w:t>
      </w:r>
      <w:r w:rsidR="009112FE"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бъем воды в системах теплоснабжения при отсутствии данных по фактическим объемам воды допускается принимать равным 65 м</w:t>
      </w:r>
      <w:r w:rsidR="009112FE" w:rsidRPr="009112FE">
        <w:rPr>
          <w:rFonts w:ascii="Times New Roman" w:eastAsia="Times New Roman" w:hAnsi="Times New Roman" w:cs="Times New Roman"/>
          <w:color w:val="auto"/>
          <w:szCs w:val="22"/>
          <w:vertAlign w:val="superscript"/>
          <w:lang w:eastAsia="en-US"/>
        </w:rPr>
        <w:t>3</w:t>
      </w:r>
      <w:r w:rsidR="009112FE"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 на 1 МВт расчетного теплового потока при закрытой системе теплоснабжения.</w:t>
      </w:r>
    </w:p>
    <w:p w:rsidR="009112FE" w:rsidRPr="009112FE" w:rsidRDefault="009112FE" w:rsidP="009112FE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  <w:sectPr w:rsidR="009112FE" w:rsidRPr="009112FE">
          <w:pgSz w:w="11910" w:h="16840"/>
          <w:pgMar w:top="1920" w:right="425" w:bottom="280" w:left="992" w:header="720" w:footer="720" w:gutter="0"/>
          <w:cols w:space="720"/>
        </w:sectPr>
      </w:pPr>
    </w:p>
    <w:p w:rsidR="009112FE" w:rsidRPr="009112FE" w:rsidRDefault="009112FE" w:rsidP="009112FE">
      <w:pPr>
        <w:widowControl w:val="0"/>
        <w:autoSpaceDE w:val="0"/>
        <w:autoSpaceDN w:val="0"/>
        <w:spacing w:before="157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9112FE" w:rsidRPr="009112FE" w:rsidRDefault="009112FE" w:rsidP="009112FE">
      <w:pPr>
        <w:widowControl w:val="0"/>
        <w:numPr>
          <w:ilvl w:val="1"/>
          <w:numId w:val="19"/>
        </w:numPr>
        <w:tabs>
          <w:tab w:val="left" w:pos="680"/>
        </w:tabs>
        <w:autoSpaceDE w:val="0"/>
        <w:autoSpaceDN w:val="0"/>
        <w:spacing w:before="1"/>
        <w:jc w:val="both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Топливные</w:t>
      </w:r>
      <w:r w:rsidRPr="009112FE">
        <w:rPr>
          <w:rFonts w:ascii="Times New Roman" w:eastAsia="Times New Roman" w:hAnsi="Times New Roman" w:cs="Times New Roman"/>
          <w:b/>
          <w:color w:val="auto"/>
          <w:spacing w:val="-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балансы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источников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тепловой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энергии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система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обеспечения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топливом.</w:t>
      </w:r>
    </w:p>
    <w:p w:rsidR="009112FE" w:rsidRPr="009112FE" w:rsidRDefault="009112FE" w:rsidP="009112FE">
      <w:pPr>
        <w:widowControl w:val="0"/>
        <w:autoSpaceDE w:val="0"/>
        <w:autoSpaceDN w:val="0"/>
        <w:spacing w:before="118"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Основным видом топлива на котельных является природный горючий газ. Топливные балан- сы представлены в таблице 11.8.1.</w:t>
      </w:r>
    </w:p>
    <w:p w:rsidR="009112FE" w:rsidRPr="009112FE" w:rsidRDefault="009112FE" w:rsidP="009112FE">
      <w:pPr>
        <w:widowControl w:val="0"/>
        <w:autoSpaceDE w:val="0"/>
        <w:autoSpaceDN w:val="0"/>
        <w:spacing w:before="4" w:after="44"/>
        <w:ind w:right="137"/>
        <w:jc w:val="right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Таблица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11.8.1.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3449"/>
        <w:gridCol w:w="3118"/>
        <w:gridCol w:w="2943"/>
      </w:tblGrid>
      <w:tr w:rsidR="009112FE" w:rsidRPr="009112FE" w:rsidTr="004379A2">
        <w:trPr>
          <w:trHeight w:val="1103"/>
        </w:trPr>
        <w:tc>
          <w:tcPr>
            <w:tcW w:w="912" w:type="dxa"/>
          </w:tcPr>
          <w:p w:rsidR="009112FE" w:rsidRPr="009112FE" w:rsidRDefault="009112FE" w:rsidP="009112FE">
            <w:pPr>
              <w:spacing w:before="133"/>
              <w:rPr>
                <w:rFonts w:ascii="Times New Roman" w:eastAsia="Times New Roman" w:hAnsi="Times New Roman"/>
                <w:b/>
                <w:color w:val="auto"/>
              </w:rPr>
            </w:pPr>
          </w:p>
          <w:p w:rsidR="009112FE" w:rsidRPr="009112FE" w:rsidRDefault="009112FE" w:rsidP="009112FE">
            <w:pPr>
              <w:ind w:right="3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</w:rPr>
              <w:t>№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</w:rPr>
              <w:t>п/п</w:t>
            </w:r>
          </w:p>
        </w:tc>
        <w:tc>
          <w:tcPr>
            <w:tcW w:w="3449" w:type="dxa"/>
          </w:tcPr>
          <w:p w:rsidR="009112FE" w:rsidRPr="009112FE" w:rsidRDefault="009112FE" w:rsidP="009112FE">
            <w:pPr>
              <w:spacing w:before="133"/>
              <w:rPr>
                <w:rFonts w:ascii="Times New Roman" w:eastAsia="Times New Roman" w:hAnsi="Times New Roman"/>
                <w:b/>
                <w:color w:val="auto"/>
              </w:rPr>
            </w:pPr>
          </w:p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</w:rPr>
              <w:t>Наименование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7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>котельной</w:t>
            </w:r>
          </w:p>
        </w:tc>
        <w:tc>
          <w:tcPr>
            <w:tcW w:w="3118" w:type="dxa"/>
          </w:tcPr>
          <w:p w:rsidR="009112FE" w:rsidRPr="009112FE" w:rsidRDefault="009112FE" w:rsidP="009112FE">
            <w:pPr>
              <w:ind w:right="135"/>
              <w:jc w:val="center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>Расход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3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>топлива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3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>за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3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>202</w:t>
            </w:r>
            <w:r w:rsidR="00526D1E">
              <w:rPr>
                <w:rFonts w:ascii="Times New Roman" w:eastAsia="Times New Roman" w:hAnsi="Times New Roman"/>
                <w:b/>
                <w:color w:val="auto"/>
                <w:lang w:val="ru-RU"/>
              </w:rPr>
              <w:t>4</w:t>
            </w: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  <w:lang w:val="ru-RU"/>
              </w:rPr>
              <w:t>год,</w:t>
            </w:r>
          </w:p>
          <w:p w:rsidR="009112FE" w:rsidRPr="009112FE" w:rsidRDefault="009112FE" w:rsidP="009112FE">
            <w:pPr>
              <w:ind w:right="135"/>
              <w:jc w:val="center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lang w:val="ru-RU"/>
              </w:rPr>
              <w:t>тыс.м3</w:t>
            </w:r>
          </w:p>
        </w:tc>
        <w:tc>
          <w:tcPr>
            <w:tcW w:w="2943" w:type="dxa"/>
          </w:tcPr>
          <w:p w:rsidR="009112FE" w:rsidRPr="009112FE" w:rsidRDefault="009112FE" w:rsidP="009112FE">
            <w:pPr>
              <w:spacing w:before="114"/>
              <w:ind w:right="45"/>
              <w:jc w:val="center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>Расход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2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>топлива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2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>за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12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>202</w:t>
            </w:r>
            <w:r w:rsidR="00526D1E">
              <w:rPr>
                <w:rFonts w:ascii="Times New Roman" w:eastAsia="Times New Roman" w:hAnsi="Times New Roman"/>
                <w:b/>
                <w:color w:val="auto"/>
                <w:lang w:val="ru-RU"/>
              </w:rPr>
              <w:t>5</w:t>
            </w: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  <w:lang w:val="ru-RU"/>
              </w:rPr>
              <w:t>год,</w:t>
            </w:r>
          </w:p>
          <w:p w:rsidR="009112FE" w:rsidRPr="009112FE" w:rsidRDefault="009112FE" w:rsidP="009112FE">
            <w:pPr>
              <w:spacing w:before="2"/>
              <w:ind w:right="49"/>
              <w:jc w:val="center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lang w:val="ru-RU"/>
              </w:rPr>
              <w:t>тыс.м3</w:t>
            </w:r>
          </w:p>
        </w:tc>
      </w:tr>
      <w:tr w:rsidR="009112FE" w:rsidRPr="009112FE" w:rsidTr="004379A2">
        <w:trPr>
          <w:trHeight w:val="551"/>
        </w:trPr>
        <w:tc>
          <w:tcPr>
            <w:tcW w:w="912" w:type="dxa"/>
          </w:tcPr>
          <w:p w:rsidR="009112FE" w:rsidRPr="009112FE" w:rsidRDefault="009112FE" w:rsidP="009112FE">
            <w:pPr>
              <w:spacing w:before="133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</w:rPr>
              <w:t>1.</w:t>
            </w:r>
          </w:p>
        </w:tc>
        <w:tc>
          <w:tcPr>
            <w:tcW w:w="3449" w:type="dxa"/>
          </w:tcPr>
          <w:p w:rsidR="009112FE" w:rsidRPr="009112FE" w:rsidRDefault="009112FE" w:rsidP="009112FE">
            <w:pPr>
              <w:spacing w:line="264" w:lineRule="exact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</w:rPr>
              <w:t>Котельная ул. Центральная 160Б</w:t>
            </w:r>
          </w:p>
        </w:tc>
        <w:tc>
          <w:tcPr>
            <w:tcW w:w="3118" w:type="dxa"/>
          </w:tcPr>
          <w:p w:rsidR="009112FE" w:rsidRPr="00526D1E" w:rsidRDefault="00526D1E" w:rsidP="009112FE">
            <w:pPr>
              <w:spacing w:before="128"/>
              <w:ind w:right="135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spacing w:val="-2"/>
                <w:lang w:val="ru-RU"/>
              </w:rPr>
              <w:t>78463</w:t>
            </w:r>
          </w:p>
        </w:tc>
        <w:tc>
          <w:tcPr>
            <w:tcW w:w="2943" w:type="dxa"/>
          </w:tcPr>
          <w:p w:rsidR="009112FE" w:rsidRPr="00526D1E" w:rsidRDefault="00526D1E" w:rsidP="009112FE">
            <w:pPr>
              <w:spacing w:before="111"/>
              <w:ind w:right="49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spacing w:val="-2"/>
                <w:lang w:val="ru-RU"/>
              </w:rPr>
              <w:t>71289</w:t>
            </w:r>
          </w:p>
        </w:tc>
      </w:tr>
    </w:tbl>
    <w:p w:rsidR="009112FE" w:rsidRPr="009112FE" w:rsidRDefault="009112FE" w:rsidP="009112FE">
      <w:pPr>
        <w:widowControl w:val="0"/>
        <w:autoSpaceDE w:val="0"/>
        <w:autoSpaceDN w:val="0"/>
        <w:spacing w:before="158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9112FE" w:rsidRPr="009112FE" w:rsidRDefault="00526D1E" w:rsidP="009112FE">
      <w:pPr>
        <w:widowControl w:val="0"/>
        <w:numPr>
          <w:ilvl w:val="1"/>
          <w:numId w:val="19"/>
        </w:numPr>
        <w:tabs>
          <w:tab w:val="left" w:pos="680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 xml:space="preserve">  </w:t>
      </w:r>
      <w:r w:rsidR="009112FE"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Надежность</w:t>
      </w:r>
      <w:r w:rsidR="009112FE"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="009112FE"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теплоснабжения.</w:t>
      </w:r>
    </w:p>
    <w:p w:rsidR="009112FE" w:rsidRPr="009112FE" w:rsidRDefault="009112FE" w:rsidP="009112FE">
      <w:pPr>
        <w:widowControl w:val="0"/>
        <w:autoSpaceDE w:val="0"/>
        <w:autoSpaceDN w:val="0"/>
        <w:spacing w:before="118" w:line="278" w:lineRule="auto"/>
        <w:ind w:right="146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 xml:space="preserve">Применительно к системам теплоснабжения надёжность можно рассматривать как свойство 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системы:</w:t>
      </w:r>
    </w:p>
    <w:p w:rsidR="009112FE" w:rsidRPr="009112FE" w:rsidRDefault="009112FE" w:rsidP="009112FE">
      <w:pPr>
        <w:widowControl w:val="0"/>
        <w:numPr>
          <w:ilvl w:val="0"/>
          <w:numId w:val="14"/>
        </w:numPr>
        <w:tabs>
          <w:tab w:val="left" w:pos="884"/>
        </w:tabs>
        <w:autoSpaceDE w:val="0"/>
        <w:autoSpaceDN w:val="0"/>
        <w:spacing w:line="276" w:lineRule="auto"/>
        <w:ind w:right="146" w:firstLine="566"/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Бесперебойно снабжать потребителей в необходимом</w:t>
      </w:r>
      <w:r w:rsidRPr="009112FE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количестве</w:t>
      </w:r>
      <w:r w:rsidRPr="009112FE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тепловой энергией требуемого качества.</w:t>
      </w:r>
    </w:p>
    <w:p w:rsidR="009112FE" w:rsidRPr="009112FE" w:rsidRDefault="009112FE" w:rsidP="009112FE">
      <w:pPr>
        <w:widowControl w:val="0"/>
        <w:numPr>
          <w:ilvl w:val="0"/>
          <w:numId w:val="14"/>
        </w:numPr>
        <w:tabs>
          <w:tab w:val="left" w:pos="887"/>
        </w:tabs>
        <w:autoSpaceDE w:val="0"/>
        <w:autoSpaceDN w:val="0"/>
        <w:spacing w:line="275" w:lineRule="exact"/>
        <w:ind w:left="887" w:hanging="180"/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Не</w:t>
      </w:r>
      <w:r w:rsidRPr="009112FE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допускать</w:t>
      </w:r>
      <w:r w:rsidRPr="009112F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ситуаций,</w:t>
      </w:r>
      <w:r w:rsidRPr="009112F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опасных</w:t>
      </w:r>
      <w:r w:rsidRPr="009112FE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для</w:t>
      </w:r>
      <w:r w:rsidRPr="009112F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людей</w:t>
      </w:r>
      <w:r w:rsidRPr="009112FE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окружающей</w:t>
      </w:r>
      <w:r w:rsidRPr="009112F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/>
        </w:rPr>
        <w:t xml:space="preserve"> среды.</w:t>
      </w:r>
    </w:p>
    <w:p w:rsidR="009112FE" w:rsidRPr="009112FE" w:rsidRDefault="009112FE" w:rsidP="009112FE">
      <w:pPr>
        <w:widowControl w:val="0"/>
        <w:autoSpaceDE w:val="0"/>
        <w:autoSpaceDN w:val="0"/>
        <w:spacing w:before="39" w:line="276" w:lineRule="auto"/>
        <w:ind w:right="137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На выполнение первой из сформулированных в определении надёжности функций, которая обусловлена назначением системы, влияют единичные свойства безотказности, ремонтопригодности, долговечности, сохраняемости, режимной управляемости, устойчиво способности и живучести. Выполнение второй функции, связанной с функционированием системы, зависит от свойств безотказности, ремонтопригодности, долговечности, сохраняемости, безопасности.</w:t>
      </w:r>
    </w:p>
    <w:p w:rsidR="009112FE" w:rsidRPr="009112FE" w:rsidRDefault="009112FE" w:rsidP="009112FE">
      <w:pPr>
        <w:widowControl w:val="0"/>
        <w:autoSpaceDE w:val="0"/>
        <w:autoSpaceDN w:val="0"/>
        <w:spacing w:line="276" w:lineRule="auto"/>
        <w:ind w:right="14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Резервирование – один из основных методов повышения надёжности объектов, предполагающий введение дополнительных элементов и возможностей сверх минимально необходимых для нормального выполнения объектом заданных функций.</w:t>
      </w:r>
    </w:p>
    <w:p w:rsidR="009112FE" w:rsidRPr="009112FE" w:rsidRDefault="009112FE" w:rsidP="009112FE">
      <w:pPr>
        <w:widowControl w:val="0"/>
        <w:autoSpaceDE w:val="0"/>
        <w:autoSpaceDN w:val="0"/>
        <w:spacing w:line="276" w:lineRule="auto"/>
        <w:ind w:right="137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Реализация различных видов резервирования обеспечивает резерв мощности (производительности, пропускной способности) системы теплоснабжения – разность между располагаемой мощностью (производительностью, пропускной способностью) объекта и его нагрузкой в данный момент времени при допускаемых значениях параметров режима и показателях качества продук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>ции.</w:t>
      </w:r>
    </w:p>
    <w:p w:rsidR="009112FE" w:rsidRPr="009112FE" w:rsidRDefault="009112FE" w:rsidP="009112FE">
      <w:pPr>
        <w:widowControl w:val="0"/>
        <w:autoSpaceDE w:val="0"/>
        <w:autoSpaceDN w:val="0"/>
        <w:spacing w:before="46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0C245F" w:rsidRDefault="000C245F" w:rsidP="000C245F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 xml:space="preserve">          </w:t>
      </w:r>
      <w:r w:rsidR="009112FE"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Показатели</w:t>
      </w:r>
      <w:r w:rsidR="009112FE" w:rsidRPr="009112FE">
        <w:rPr>
          <w:rFonts w:ascii="Times New Roman" w:eastAsia="Times New Roman" w:hAnsi="Times New Roman" w:cs="Times New Roman"/>
          <w:b/>
          <w:color w:val="auto"/>
          <w:spacing w:val="-6"/>
          <w:szCs w:val="22"/>
          <w:lang w:eastAsia="en-US"/>
        </w:rPr>
        <w:t xml:space="preserve"> </w:t>
      </w:r>
      <w:r w:rsidR="009112FE"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(критерии)</w:t>
      </w:r>
      <w:r w:rsidR="009112FE"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="009112FE"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надежности.</w:t>
      </w:r>
      <w:r w:rsidR="009112FE" w:rsidRPr="009112FE">
        <w:rPr>
          <w:rFonts w:ascii="Times New Roman" w:eastAsia="Times New Roman" w:hAnsi="Times New Roman" w:cs="Times New Roman"/>
        </w:rPr>
        <w:t xml:space="preserve"> </w:t>
      </w:r>
    </w:p>
    <w:p w:rsidR="000C245F" w:rsidRDefault="000C245F" w:rsidP="000C245F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</w:rPr>
      </w:pPr>
    </w:p>
    <w:p w:rsidR="000C245F" w:rsidRPr="004F1C36" w:rsidRDefault="000C245F" w:rsidP="000C245F">
      <w:pPr>
        <w:shd w:val="clear" w:color="auto" w:fill="FFFFFF"/>
        <w:ind w:firstLine="284"/>
        <w:jc w:val="both"/>
        <w:rPr>
          <w:rFonts w:ascii="Times New Roman" w:hAnsi="Times New Roman" w:cs="Times New Roman"/>
        </w:rPr>
      </w:pPr>
      <w:r w:rsidRPr="004F1C36">
        <w:rPr>
          <w:rFonts w:ascii="Times New Roman" w:hAnsi="Times New Roman" w:cs="Times New Roman"/>
        </w:rPr>
        <w:t xml:space="preserve">В соответствии с п.2 Постановления Правительства Российской Федерации от 08.08.12 №808 "Об организации теплоснабжения в Российской Федерации  и о внесении изменений в некоторые акты Правительства Российской Федерации", "Методических указаний по анализу показателей, используемых для оценки надежности системы теплоснабжения" утвержденных Приказом Министерства регионального развития РФ от 26.07.2013 №310 при проведении анализа и оценки надежности </w:t>
      </w:r>
      <w:r w:rsidRPr="00B212E1">
        <w:rPr>
          <w:rFonts w:ascii="Times New Roman" w:hAnsi="Times New Roman" w:cs="Times New Roman"/>
          <w:b/>
        </w:rPr>
        <w:t>системы теплоснабжения Проказнинского сельсовета</w:t>
      </w:r>
      <w:r>
        <w:rPr>
          <w:rFonts w:ascii="Times New Roman" w:hAnsi="Times New Roman" w:cs="Times New Roman"/>
          <w:b/>
        </w:rPr>
        <w:t xml:space="preserve"> </w:t>
      </w:r>
      <w:r w:rsidRPr="004F1C36">
        <w:rPr>
          <w:rFonts w:ascii="Times New Roman" w:hAnsi="Times New Roman" w:cs="Times New Roman"/>
        </w:rPr>
        <w:t>перед началом отопительного периода 202</w:t>
      </w:r>
      <w:r>
        <w:rPr>
          <w:rFonts w:ascii="Times New Roman" w:hAnsi="Times New Roman" w:cs="Times New Roman"/>
        </w:rPr>
        <w:t>6</w:t>
      </w:r>
      <w:r w:rsidRPr="004F1C36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7</w:t>
      </w:r>
      <w:r w:rsidRPr="004F1C36">
        <w:rPr>
          <w:rFonts w:ascii="Times New Roman" w:hAnsi="Times New Roman" w:cs="Times New Roman"/>
        </w:rPr>
        <w:t xml:space="preserve"> года установлено, что по состоянию на 01 </w:t>
      </w:r>
      <w:r>
        <w:rPr>
          <w:rFonts w:ascii="Times New Roman" w:hAnsi="Times New Roman" w:cs="Times New Roman"/>
        </w:rPr>
        <w:t>июня 2026</w:t>
      </w:r>
      <w:r w:rsidRPr="004F1C36">
        <w:rPr>
          <w:rFonts w:ascii="Times New Roman" w:hAnsi="Times New Roman" w:cs="Times New Roman"/>
        </w:rPr>
        <w:t xml:space="preserve"> года оценка надежности источников тепловой энергии, тепловых сетей, систем теплоснабжения определяется как:</w:t>
      </w:r>
    </w:p>
    <w:p w:rsidR="000C245F" w:rsidRPr="004F1C36" w:rsidRDefault="000C245F" w:rsidP="000C245F">
      <w:p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4F1C36">
        <w:rPr>
          <w:rFonts w:ascii="Times New Roman" w:hAnsi="Times New Roman" w:cs="Times New Roman"/>
        </w:rPr>
        <w:t xml:space="preserve">Источник тепловой энергии – </w:t>
      </w:r>
      <w:r w:rsidRPr="004F1C36">
        <w:rPr>
          <w:rFonts w:ascii="Times New Roman" w:hAnsi="Times New Roman" w:cs="Times New Roman"/>
          <w:u w:val="single"/>
        </w:rPr>
        <w:t>надежный</w:t>
      </w:r>
    </w:p>
    <w:p w:rsidR="000C245F" w:rsidRPr="004F1C36" w:rsidRDefault="000C245F" w:rsidP="000C245F">
      <w:pPr>
        <w:shd w:val="clear" w:color="auto" w:fill="FFFFFF"/>
        <w:ind w:left="709"/>
        <w:jc w:val="both"/>
        <w:rPr>
          <w:rFonts w:ascii="Times New Roman" w:hAnsi="Times New Roman" w:cs="Times New Roman"/>
        </w:rPr>
      </w:pPr>
      <w:r w:rsidRPr="004F1C36">
        <w:rPr>
          <w:rFonts w:ascii="Times New Roman" w:hAnsi="Times New Roman" w:cs="Times New Roman"/>
        </w:rPr>
        <w:t xml:space="preserve">Тепловые сети – </w:t>
      </w:r>
      <w:r w:rsidRPr="004F1C36">
        <w:rPr>
          <w:rFonts w:ascii="Times New Roman" w:hAnsi="Times New Roman" w:cs="Times New Roman"/>
          <w:u w:val="single"/>
        </w:rPr>
        <w:t>надежные</w:t>
      </w:r>
    </w:p>
    <w:p w:rsidR="000C245F" w:rsidRPr="004F1C36" w:rsidRDefault="000C245F" w:rsidP="000C245F">
      <w:pPr>
        <w:shd w:val="clear" w:color="auto" w:fill="FFFFFF"/>
        <w:ind w:left="709"/>
        <w:jc w:val="both"/>
        <w:rPr>
          <w:rFonts w:ascii="Times New Roman" w:hAnsi="Times New Roman" w:cs="Times New Roman"/>
          <w:u w:val="single"/>
        </w:rPr>
      </w:pPr>
      <w:r w:rsidRPr="004F1C36">
        <w:rPr>
          <w:rFonts w:ascii="Times New Roman" w:hAnsi="Times New Roman" w:cs="Times New Roman"/>
        </w:rPr>
        <w:t xml:space="preserve">Система теплоснабжения – </w:t>
      </w:r>
      <w:r w:rsidRPr="004F1C36">
        <w:rPr>
          <w:rFonts w:ascii="Times New Roman" w:hAnsi="Times New Roman" w:cs="Times New Roman"/>
          <w:u w:val="single"/>
        </w:rPr>
        <w:t>надежная</w:t>
      </w:r>
    </w:p>
    <w:p w:rsidR="000C245F" w:rsidRPr="004F1C36" w:rsidRDefault="000C245F" w:rsidP="000C245F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0C245F" w:rsidRPr="004F1C36" w:rsidRDefault="000C245F" w:rsidP="000C245F">
      <w:pPr>
        <w:shd w:val="clear" w:color="auto" w:fill="FFFFFF"/>
        <w:jc w:val="both"/>
        <w:rPr>
          <w:rFonts w:ascii="Times New Roman" w:hAnsi="Times New Roman" w:cs="Times New Roman"/>
        </w:rPr>
      </w:pPr>
      <w:r w:rsidRPr="004F1C36">
        <w:rPr>
          <w:rFonts w:ascii="Times New Roman" w:hAnsi="Times New Roman" w:cs="Times New Roman"/>
        </w:rPr>
        <w:t>Оценка проведена по следующим системам теплоснабжения:</w:t>
      </w:r>
    </w:p>
    <w:p w:rsidR="000C245F" w:rsidRPr="004F1C36" w:rsidRDefault="000C245F" w:rsidP="000C245F">
      <w:pPr>
        <w:pStyle w:val="ac"/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4F1C36">
        <w:rPr>
          <w:rFonts w:ascii="Times New Roman" w:hAnsi="Times New Roman" w:cs="Times New Roman"/>
        </w:rPr>
        <w:t>Котельная щколыс.Пыркино, ул.Центральная 160Б</w:t>
      </w:r>
    </w:p>
    <w:p w:rsidR="000C245F" w:rsidRDefault="000C245F" w:rsidP="000C245F">
      <w:pPr>
        <w:pStyle w:val="ac"/>
        <w:shd w:val="clear" w:color="auto" w:fill="FFFFFF"/>
        <w:jc w:val="both"/>
        <w:rPr>
          <w:rFonts w:ascii="Times New Roman" w:hAnsi="Times New Roman" w:cs="Times New Roman"/>
        </w:rPr>
      </w:pPr>
    </w:p>
    <w:p w:rsidR="000C245F" w:rsidRPr="00B34575" w:rsidRDefault="000C245F" w:rsidP="000C245F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B34575"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</w:t>
      </w:r>
      <w:r w:rsidRPr="00B34575">
        <w:rPr>
          <w:rFonts w:ascii="Times New Roman" w:hAnsi="Times New Roman" w:cs="Times New Roman"/>
          <w:b/>
        </w:rPr>
        <w:t>оказатели надёжности системы теплоснабжения:</w:t>
      </w:r>
    </w:p>
    <w:p w:rsidR="000C245F" w:rsidRPr="004F1C36" w:rsidRDefault="000C245F" w:rsidP="000C245F">
      <w:pPr>
        <w:pStyle w:val="ac"/>
        <w:shd w:val="clear" w:color="auto" w:fill="FFFFFF"/>
        <w:jc w:val="both"/>
        <w:rPr>
          <w:rFonts w:ascii="Times New Roman" w:hAnsi="Times New Roman" w:cs="Times New Roman"/>
        </w:rPr>
      </w:pPr>
    </w:p>
    <w:p w:rsidR="000C245F" w:rsidRPr="004F1C36" w:rsidRDefault="000C245F" w:rsidP="000C245F">
      <w:pPr>
        <w:numPr>
          <w:ilvl w:val="0"/>
          <w:numId w:val="35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</w:rPr>
      </w:pPr>
      <w:r w:rsidRPr="004F1C36">
        <w:rPr>
          <w:rFonts w:ascii="Times New Roman" w:hAnsi="Times New Roman" w:cs="Times New Roman"/>
        </w:rPr>
        <w:t>Источники тепловой энергии не обеспечены резервным электроснабжением.</w:t>
      </w:r>
    </w:p>
    <w:p w:rsidR="000C245F" w:rsidRPr="004F1C36" w:rsidRDefault="000C245F" w:rsidP="000C245F">
      <w:pPr>
        <w:shd w:val="clear" w:color="auto" w:fill="FFFFFF"/>
        <w:ind w:left="284"/>
        <w:jc w:val="both"/>
        <w:rPr>
          <w:rFonts w:ascii="Times New Roman" w:hAnsi="Times New Roman" w:cs="Times New Roman"/>
        </w:rPr>
      </w:pPr>
      <w:r w:rsidRPr="004F1C36">
        <w:rPr>
          <w:rFonts w:ascii="Times New Roman" w:hAnsi="Times New Roman" w:cs="Times New Roman"/>
        </w:rPr>
        <w:t>Показатель надежности электроснабжения источников тепловой энергии  (Кэ) = 0,6</w:t>
      </w:r>
    </w:p>
    <w:p w:rsidR="000C245F" w:rsidRPr="004F1C36" w:rsidRDefault="000C245F" w:rsidP="000C245F">
      <w:pPr>
        <w:shd w:val="clear" w:color="auto" w:fill="FFFFFF"/>
        <w:ind w:left="284" w:hanging="284"/>
        <w:jc w:val="both"/>
        <w:rPr>
          <w:rFonts w:ascii="Times New Roman" w:hAnsi="Times New Roman" w:cs="Times New Roman"/>
        </w:rPr>
      </w:pPr>
    </w:p>
    <w:p w:rsidR="000C245F" w:rsidRPr="004F1C36" w:rsidRDefault="000C245F" w:rsidP="000C245F">
      <w:pPr>
        <w:numPr>
          <w:ilvl w:val="0"/>
          <w:numId w:val="35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</w:rPr>
      </w:pPr>
      <w:r w:rsidRPr="004F1C36">
        <w:rPr>
          <w:rFonts w:ascii="Times New Roman" w:hAnsi="Times New Roman" w:cs="Times New Roman"/>
        </w:rPr>
        <w:t>Источники тепловой энергии не обеспечены резервным водоснабжением, но котельные обеспечены баками запаса воды, в связи с этим</w:t>
      </w:r>
    </w:p>
    <w:p w:rsidR="000C245F" w:rsidRPr="004F1C36" w:rsidRDefault="000C245F" w:rsidP="000C245F">
      <w:pPr>
        <w:shd w:val="clear" w:color="auto" w:fill="FFFFFF"/>
        <w:ind w:left="284"/>
        <w:jc w:val="both"/>
        <w:rPr>
          <w:rFonts w:ascii="Times New Roman" w:hAnsi="Times New Roman" w:cs="Times New Roman"/>
        </w:rPr>
      </w:pPr>
      <w:r w:rsidRPr="004F1C36">
        <w:rPr>
          <w:rFonts w:ascii="Times New Roman" w:hAnsi="Times New Roman" w:cs="Times New Roman"/>
        </w:rPr>
        <w:t>Показатель надежности водоснабжения источников тепловой энергии  (Кв) = 1,00</w:t>
      </w:r>
    </w:p>
    <w:p w:rsidR="000C245F" w:rsidRPr="004F1C36" w:rsidRDefault="000C245F" w:rsidP="000C245F">
      <w:pPr>
        <w:shd w:val="clear" w:color="auto" w:fill="FFFFFF"/>
        <w:ind w:left="284" w:hanging="284"/>
        <w:jc w:val="both"/>
        <w:rPr>
          <w:rFonts w:ascii="Times New Roman" w:hAnsi="Times New Roman" w:cs="Times New Roman"/>
        </w:rPr>
      </w:pPr>
    </w:p>
    <w:p w:rsidR="000C245F" w:rsidRPr="004F1C36" w:rsidRDefault="000C245F" w:rsidP="000C245F">
      <w:pPr>
        <w:numPr>
          <w:ilvl w:val="0"/>
          <w:numId w:val="35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</w:rPr>
      </w:pPr>
      <w:r w:rsidRPr="004F1C36">
        <w:rPr>
          <w:rFonts w:ascii="Times New Roman" w:hAnsi="Times New Roman" w:cs="Times New Roman"/>
        </w:rPr>
        <w:t>Источники тепловой энергии не обеспечены резервным топливом.</w:t>
      </w:r>
    </w:p>
    <w:p w:rsidR="000C245F" w:rsidRPr="004F1C36" w:rsidRDefault="000C245F" w:rsidP="000C245F">
      <w:pPr>
        <w:shd w:val="clear" w:color="auto" w:fill="FFFFFF"/>
        <w:ind w:left="284"/>
        <w:jc w:val="both"/>
        <w:rPr>
          <w:rFonts w:ascii="Times New Roman" w:hAnsi="Times New Roman" w:cs="Times New Roman"/>
        </w:rPr>
      </w:pPr>
      <w:r w:rsidRPr="004F1C36">
        <w:rPr>
          <w:rFonts w:ascii="Times New Roman" w:hAnsi="Times New Roman" w:cs="Times New Roman"/>
        </w:rPr>
        <w:t>Показатель надежности топливоснабжения источников тепловой энергии  (Кт) = 0,5</w:t>
      </w:r>
    </w:p>
    <w:p w:rsidR="000C245F" w:rsidRPr="004F1C36" w:rsidRDefault="000C245F" w:rsidP="000C245F">
      <w:pPr>
        <w:shd w:val="clear" w:color="auto" w:fill="FFFFFF"/>
        <w:ind w:left="284" w:hanging="284"/>
        <w:jc w:val="both"/>
        <w:rPr>
          <w:rFonts w:ascii="Times New Roman" w:hAnsi="Times New Roman" w:cs="Times New Roman"/>
        </w:rPr>
      </w:pPr>
    </w:p>
    <w:p w:rsidR="000C245F" w:rsidRPr="004F1C36" w:rsidRDefault="000C245F" w:rsidP="000C245F">
      <w:pPr>
        <w:numPr>
          <w:ilvl w:val="0"/>
          <w:numId w:val="35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</w:rPr>
      </w:pPr>
      <w:r w:rsidRPr="004F1C36">
        <w:rPr>
          <w:rFonts w:ascii="Times New Roman" w:hAnsi="Times New Roman" w:cs="Times New Roman"/>
        </w:rPr>
        <w:t>На всех котельных тепловая нагрузка обеспечена мощностью источника и пропускной способностью тепловой сети.</w:t>
      </w:r>
    </w:p>
    <w:p w:rsidR="000C245F" w:rsidRPr="004F1C36" w:rsidRDefault="000C245F" w:rsidP="000C245F">
      <w:pPr>
        <w:shd w:val="clear" w:color="auto" w:fill="FFFFFF"/>
        <w:ind w:left="284"/>
        <w:jc w:val="both"/>
        <w:rPr>
          <w:rFonts w:ascii="Times New Roman" w:hAnsi="Times New Roman" w:cs="Times New Roman"/>
        </w:rPr>
      </w:pPr>
      <w:r w:rsidRPr="004F1C36">
        <w:rPr>
          <w:rFonts w:ascii="Times New Roman" w:hAnsi="Times New Roman" w:cs="Times New Roman"/>
        </w:rPr>
        <w:t>Показатель соответствия тепловой мощности (Кб) =1,0</w:t>
      </w:r>
    </w:p>
    <w:p w:rsidR="000C245F" w:rsidRPr="004F1C36" w:rsidRDefault="000C245F" w:rsidP="000C245F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0C245F" w:rsidRPr="004F1C36" w:rsidRDefault="000C245F" w:rsidP="000C245F">
      <w:pPr>
        <w:numPr>
          <w:ilvl w:val="0"/>
          <w:numId w:val="35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</w:rPr>
      </w:pPr>
      <w:r w:rsidRPr="004F1C36">
        <w:rPr>
          <w:rFonts w:ascii="Times New Roman" w:hAnsi="Times New Roman" w:cs="Times New Roman"/>
        </w:rPr>
        <w:t>Потребители тепловой энергии не обеспечены резервированием от других котельных, в связи с отсутствием технической возможности из-за большой удалённости источников тепловой энергии.</w:t>
      </w:r>
    </w:p>
    <w:p w:rsidR="000C245F" w:rsidRPr="00923A7E" w:rsidRDefault="000C245F" w:rsidP="000C245F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923A7E">
        <w:rPr>
          <w:rFonts w:ascii="Times New Roman" w:hAnsi="Times New Roman" w:cs="Times New Roman"/>
        </w:rPr>
        <w:t>Показатель уровня резервирования источников (Кр) = 0,2</w:t>
      </w:r>
    </w:p>
    <w:p w:rsidR="000C245F" w:rsidRPr="004F1C36" w:rsidRDefault="000C245F" w:rsidP="000C245F">
      <w:pPr>
        <w:shd w:val="clear" w:color="auto" w:fill="FFFFFF"/>
        <w:ind w:left="284"/>
        <w:jc w:val="both"/>
        <w:rPr>
          <w:rFonts w:ascii="Times New Roman" w:hAnsi="Times New Roman" w:cs="Times New Roman"/>
        </w:rPr>
      </w:pPr>
    </w:p>
    <w:p w:rsidR="000C245F" w:rsidRPr="004F1C36" w:rsidRDefault="000C245F" w:rsidP="000C245F">
      <w:pPr>
        <w:numPr>
          <w:ilvl w:val="0"/>
          <w:numId w:val="35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</w:rPr>
      </w:pPr>
      <w:r w:rsidRPr="004F1C36">
        <w:rPr>
          <w:rFonts w:ascii="Times New Roman" w:hAnsi="Times New Roman" w:cs="Times New Roman"/>
        </w:rPr>
        <w:t>При общей протяженности тепловых сетей –</w:t>
      </w:r>
      <w:r>
        <w:rPr>
          <w:rFonts w:ascii="Times New Roman" w:hAnsi="Times New Roman" w:cs="Times New Roman"/>
        </w:rPr>
        <w:t xml:space="preserve"> </w:t>
      </w:r>
      <w:r w:rsidRPr="004F1C36">
        <w:rPr>
          <w:rFonts w:ascii="Times New Roman" w:hAnsi="Times New Roman" w:cs="Times New Roman"/>
        </w:rPr>
        <w:t xml:space="preserve">445 </w:t>
      </w:r>
      <w:r>
        <w:rPr>
          <w:rFonts w:ascii="Times New Roman" w:hAnsi="Times New Roman" w:cs="Times New Roman"/>
        </w:rPr>
        <w:t>м.п.</w:t>
      </w:r>
      <w:r w:rsidRPr="004F1C36">
        <w:rPr>
          <w:rFonts w:ascii="Times New Roman" w:hAnsi="Times New Roman" w:cs="Times New Roman"/>
        </w:rPr>
        <w:t xml:space="preserve">, количество ветхих сетей - 0 км.  </w:t>
      </w:r>
    </w:p>
    <w:p w:rsidR="000C245F" w:rsidRPr="004F1C36" w:rsidRDefault="000C245F" w:rsidP="000C245F">
      <w:pPr>
        <w:shd w:val="clear" w:color="auto" w:fill="FFFFFF"/>
        <w:ind w:left="284"/>
        <w:jc w:val="both"/>
        <w:rPr>
          <w:rFonts w:ascii="Times New Roman" w:hAnsi="Times New Roman" w:cs="Times New Roman"/>
        </w:rPr>
      </w:pPr>
      <w:r w:rsidRPr="004F1C36">
        <w:rPr>
          <w:rFonts w:ascii="Times New Roman" w:hAnsi="Times New Roman" w:cs="Times New Roman"/>
        </w:rPr>
        <w:t>Показатель технического состояния тепловых сетей (Кс)= 1</w:t>
      </w:r>
    </w:p>
    <w:p w:rsidR="000C245F" w:rsidRPr="004F1C36" w:rsidRDefault="000C245F" w:rsidP="000C245F">
      <w:pPr>
        <w:shd w:val="clear" w:color="auto" w:fill="FFFFFF"/>
        <w:ind w:left="284"/>
        <w:jc w:val="both"/>
        <w:rPr>
          <w:rFonts w:ascii="Times New Roman" w:hAnsi="Times New Roman" w:cs="Times New Roman"/>
        </w:rPr>
      </w:pPr>
    </w:p>
    <w:p w:rsidR="000C245F" w:rsidRPr="004F1C36" w:rsidRDefault="000C245F" w:rsidP="000C245F">
      <w:pPr>
        <w:numPr>
          <w:ilvl w:val="0"/>
          <w:numId w:val="35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</w:rPr>
      </w:pPr>
      <w:r w:rsidRPr="004F1C36">
        <w:rPr>
          <w:rFonts w:ascii="Times New Roman" w:hAnsi="Times New Roman" w:cs="Times New Roman"/>
        </w:rPr>
        <w:t xml:space="preserve">Интенсивность отказов тепловых сетей Иотк тс составляет 0 ( 0 отказов на 445  </w:t>
      </w:r>
      <w:r>
        <w:rPr>
          <w:rFonts w:ascii="Times New Roman" w:hAnsi="Times New Roman" w:cs="Times New Roman"/>
        </w:rPr>
        <w:t>м.п.</w:t>
      </w:r>
      <w:r w:rsidRPr="004F1C36">
        <w:rPr>
          <w:rFonts w:ascii="Times New Roman" w:hAnsi="Times New Roman" w:cs="Times New Roman"/>
        </w:rPr>
        <w:t xml:space="preserve"> сетей), показатель надежности тепловых сетей, характеризуемый количеством вынужденных отключений участков тепловой сети с ограничением отпуска тепловой энергии потребителям, вызванным отказом и его устранением (Котк тс) = 1</w:t>
      </w:r>
    </w:p>
    <w:p w:rsidR="000C245F" w:rsidRPr="004F1C36" w:rsidRDefault="000C245F" w:rsidP="000C245F">
      <w:pPr>
        <w:shd w:val="clear" w:color="auto" w:fill="FFFFFF"/>
        <w:ind w:left="284"/>
        <w:jc w:val="both"/>
        <w:rPr>
          <w:rFonts w:ascii="Times New Roman" w:hAnsi="Times New Roman" w:cs="Times New Roman"/>
        </w:rPr>
      </w:pPr>
    </w:p>
    <w:p w:rsidR="000C245F" w:rsidRPr="006A3B6F" w:rsidRDefault="000C245F" w:rsidP="000C245F">
      <w:pPr>
        <w:numPr>
          <w:ilvl w:val="0"/>
          <w:numId w:val="35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</w:rPr>
      </w:pPr>
      <w:r w:rsidRPr="004F1C36">
        <w:rPr>
          <w:rFonts w:ascii="Times New Roman" w:hAnsi="Times New Roman" w:cs="Times New Roman"/>
        </w:rPr>
        <w:t xml:space="preserve">Интенсивность отказов (Иоткит) тепловых источников составляет 0, показатель интенсивности отказов (далее отказ) теплового источника, характеризуемый количеством вынужденных отказов источников тепловой энергии с ограничением отпуска тепловой </w:t>
      </w:r>
      <w:r w:rsidRPr="006A3B6F">
        <w:rPr>
          <w:rFonts w:ascii="Times New Roman" w:hAnsi="Times New Roman" w:cs="Times New Roman"/>
        </w:rPr>
        <w:t>энергии потребителям, вызванным отказом и его устранением (Котк</w:t>
      </w:r>
      <w:r>
        <w:rPr>
          <w:rFonts w:ascii="Times New Roman" w:hAnsi="Times New Roman" w:cs="Times New Roman"/>
        </w:rPr>
        <w:t xml:space="preserve"> </w:t>
      </w:r>
      <w:r w:rsidRPr="006A3B6F">
        <w:rPr>
          <w:rFonts w:ascii="Times New Roman" w:hAnsi="Times New Roman" w:cs="Times New Roman"/>
        </w:rPr>
        <w:t xml:space="preserve">ит) = </w:t>
      </w:r>
      <w:r>
        <w:rPr>
          <w:rFonts w:ascii="Times New Roman" w:hAnsi="Times New Roman" w:cs="Times New Roman"/>
        </w:rPr>
        <w:t>1,0</w:t>
      </w:r>
    </w:p>
    <w:p w:rsidR="000C245F" w:rsidRPr="006A3B6F" w:rsidRDefault="000C245F" w:rsidP="000C245F">
      <w:pPr>
        <w:ind w:left="708"/>
        <w:rPr>
          <w:rFonts w:ascii="Times New Roman" w:hAnsi="Times New Roman" w:cs="Times New Roman"/>
        </w:rPr>
      </w:pPr>
    </w:p>
    <w:p w:rsidR="000C245F" w:rsidRPr="006A3B6F" w:rsidRDefault="000C245F" w:rsidP="000C245F">
      <w:pPr>
        <w:numPr>
          <w:ilvl w:val="0"/>
          <w:numId w:val="35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</w:rPr>
      </w:pPr>
      <w:r w:rsidRPr="006A3B6F">
        <w:rPr>
          <w:rFonts w:ascii="Times New Roman" w:hAnsi="Times New Roman" w:cs="Times New Roman"/>
        </w:rPr>
        <w:t>Величина  относительного недоотпуска тепла (</w:t>
      </w:r>
      <w:r w:rsidRPr="006A3B6F">
        <w:rPr>
          <w:rFonts w:ascii="Times New Roman" w:hAnsi="Times New Roman" w:cs="Times New Roman"/>
          <w:lang w:val="en-US"/>
        </w:rPr>
        <w:t>Q</w:t>
      </w:r>
      <w:r w:rsidRPr="006A3B6F">
        <w:rPr>
          <w:rFonts w:ascii="Times New Roman" w:hAnsi="Times New Roman" w:cs="Times New Roman"/>
        </w:rPr>
        <w:t xml:space="preserve">нед) составляет 0 % (недоотпуск 0 Гкал при общем отпуске </w:t>
      </w:r>
      <w:r>
        <w:rPr>
          <w:rFonts w:ascii="Times New Roman" w:hAnsi="Times New Roman" w:cs="Times New Roman"/>
        </w:rPr>
        <w:t>332</w:t>
      </w:r>
      <w:r w:rsidRPr="006A3B6F">
        <w:rPr>
          <w:rFonts w:ascii="Times New Roman" w:hAnsi="Times New Roman" w:cs="Times New Roman"/>
        </w:rPr>
        <w:t xml:space="preserve"> Гкал). </w:t>
      </w:r>
    </w:p>
    <w:p w:rsidR="000C245F" w:rsidRPr="004F1C36" w:rsidRDefault="000C245F" w:rsidP="000C245F">
      <w:pPr>
        <w:shd w:val="clear" w:color="auto" w:fill="FFFFFF"/>
        <w:jc w:val="both"/>
        <w:rPr>
          <w:rFonts w:ascii="Times New Roman" w:hAnsi="Times New Roman" w:cs="Times New Roman"/>
        </w:rPr>
      </w:pPr>
      <w:r w:rsidRPr="006A3B6F">
        <w:rPr>
          <w:rFonts w:ascii="Times New Roman" w:hAnsi="Times New Roman" w:cs="Times New Roman"/>
        </w:rPr>
        <w:t xml:space="preserve">    Показатель относительного аварийного недоотпуска тепла (Кнед) = 1,0</w:t>
      </w:r>
    </w:p>
    <w:p w:rsidR="000C245F" w:rsidRPr="004F1C36" w:rsidRDefault="000C245F" w:rsidP="000C245F">
      <w:pPr>
        <w:ind w:left="708"/>
        <w:rPr>
          <w:rFonts w:ascii="Times New Roman" w:hAnsi="Times New Roman" w:cs="Times New Roman"/>
        </w:rPr>
      </w:pPr>
    </w:p>
    <w:p w:rsidR="000C245F" w:rsidRPr="004F1C36" w:rsidRDefault="000C245F" w:rsidP="000C245F">
      <w:pPr>
        <w:numPr>
          <w:ilvl w:val="0"/>
          <w:numId w:val="35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</w:rPr>
      </w:pPr>
      <w:r w:rsidRPr="004F1C36">
        <w:rPr>
          <w:rFonts w:ascii="Times New Roman" w:hAnsi="Times New Roman" w:cs="Times New Roman"/>
        </w:rPr>
        <w:t xml:space="preserve">Фактическая численность оперативного и оперативно-ремонтного персонала соответствует численности по действующим нормативам. </w:t>
      </w:r>
    </w:p>
    <w:p w:rsidR="000C245F" w:rsidRPr="004F1C36" w:rsidRDefault="000C245F" w:rsidP="000C245F">
      <w:pPr>
        <w:shd w:val="clear" w:color="auto" w:fill="FFFFFF"/>
        <w:jc w:val="both"/>
        <w:rPr>
          <w:rFonts w:ascii="Times New Roman" w:hAnsi="Times New Roman" w:cs="Times New Roman"/>
        </w:rPr>
      </w:pPr>
      <w:r w:rsidRPr="004F1C36">
        <w:rPr>
          <w:rFonts w:ascii="Times New Roman" w:hAnsi="Times New Roman" w:cs="Times New Roman"/>
        </w:rPr>
        <w:t>Показатель укомплектованности ремонтным и оперативно-ремонтным персоналом (Кп) = 1,0</w:t>
      </w:r>
    </w:p>
    <w:p w:rsidR="000C245F" w:rsidRPr="004F1C36" w:rsidRDefault="000C245F" w:rsidP="000C245F">
      <w:pPr>
        <w:shd w:val="clear" w:color="auto" w:fill="FFFFFF"/>
        <w:ind w:left="284"/>
        <w:jc w:val="both"/>
        <w:rPr>
          <w:rFonts w:ascii="Times New Roman" w:hAnsi="Times New Roman" w:cs="Times New Roman"/>
        </w:rPr>
      </w:pPr>
    </w:p>
    <w:p w:rsidR="000C245F" w:rsidRPr="004F1C36" w:rsidRDefault="000C245F" w:rsidP="000C245F">
      <w:pPr>
        <w:numPr>
          <w:ilvl w:val="0"/>
          <w:numId w:val="35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</w:rPr>
      </w:pPr>
      <w:r w:rsidRPr="004F1C36">
        <w:rPr>
          <w:rFonts w:ascii="Times New Roman" w:hAnsi="Times New Roman" w:cs="Times New Roman"/>
        </w:rPr>
        <w:t xml:space="preserve">Фактическое наличие машин, специальных механизмов и оборудования соответствует определенному по нормативам, по основной номенклатуре. </w:t>
      </w:r>
    </w:p>
    <w:p w:rsidR="000C245F" w:rsidRDefault="000C245F" w:rsidP="000C245F">
      <w:pPr>
        <w:shd w:val="clear" w:color="auto" w:fill="FFFFFF"/>
        <w:ind w:left="284"/>
        <w:jc w:val="both"/>
        <w:rPr>
          <w:rFonts w:ascii="Times New Roman" w:hAnsi="Times New Roman" w:cs="Times New Roman"/>
        </w:rPr>
      </w:pPr>
      <w:r w:rsidRPr="004F1C36">
        <w:rPr>
          <w:rFonts w:ascii="Times New Roman" w:hAnsi="Times New Roman" w:cs="Times New Roman"/>
        </w:rPr>
        <w:t>Показатель оснащенности машинами, специальными механизмами и оборудованием (Км)=1,0</w:t>
      </w:r>
    </w:p>
    <w:p w:rsidR="000C245F" w:rsidRPr="004F1C36" w:rsidRDefault="000C245F" w:rsidP="000C245F">
      <w:pPr>
        <w:shd w:val="clear" w:color="auto" w:fill="FFFFFF"/>
        <w:ind w:left="284"/>
        <w:jc w:val="both"/>
        <w:rPr>
          <w:rFonts w:ascii="Times New Roman" w:hAnsi="Times New Roman" w:cs="Times New Roman"/>
        </w:rPr>
      </w:pPr>
    </w:p>
    <w:p w:rsidR="000C245F" w:rsidRPr="004F1C36" w:rsidRDefault="000C245F" w:rsidP="000C245F">
      <w:pPr>
        <w:numPr>
          <w:ilvl w:val="0"/>
          <w:numId w:val="35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</w:rPr>
      </w:pPr>
      <w:r w:rsidRPr="004F1C36">
        <w:rPr>
          <w:rFonts w:ascii="Times New Roman" w:hAnsi="Times New Roman" w:cs="Times New Roman"/>
        </w:rPr>
        <w:t xml:space="preserve">Фактическое наличие материально-технических ресурсов (трубы, компенсаторы, арматура, сварочные материалы и т.п.) соответствует определенному по нормативам, по основной номенклатуре. </w:t>
      </w:r>
    </w:p>
    <w:p w:rsidR="000C245F" w:rsidRPr="004F1C36" w:rsidRDefault="000C245F" w:rsidP="000C245F">
      <w:pPr>
        <w:shd w:val="clear" w:color="auto" w:fill="FFFFFF"/>
        <w:ind w:left="284"/>
        <w:jc w:val="both"/>
        <w:rPr>
          <w:rFonts w:ascii="Times New Roman" w:hAnsi="Times New Roman" w:cs="Times New Roman"/>
        </w:rPr>
      </w:pPr>
      <w:r w:rsidRPr="004F1C36">
        <w:rPr>
          <w:rFonts w:ascii="Times New Roman" w:hAnsi="Times New Roman" w:cs="Times New Roman"/>
        </w:rPr>
        <w:t>Показатель наличия основных материально-технических ресурсов (Ктр) = 1,0</w:t>
      </w:r>
    </w:p>
    <w:p w:rsidR="000C245F" w:rsidRPr="004F1C36" w:rsidRDefault="000C245F" w:rsidP="000C245F">
      <w:pPr>
        <w:shd w:val="clear" w:color="auto" w:fill="FFFFFF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0C245F" w:rsidRPr="004F1C36" w:rsidRDefault="000C245F" w:rsidP="000C245F">
      <w:pPr>
        <w:numPr>
          <w:ilvl w:val="0"/>
          <w:numId w:val="35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</w:rPr>
      </w:pPr>
      <w:r w:rsidRPr="004F1C36">
        <w:rPr>
          <w:rFonts w:ascii="Times New Roman" w:hAnsi="Times New Roman" w:cs="Times New Roman"/>
        </w:rPr>
        <w:t xml:space="preserve">Фактическое наличие передвижных автономных источников электропитания- дизель-генераторных установок (в единицах мощности 12,5 кВт) к потребности (в единицах мощности 10 кВт) составляет 100%. На балансе МЭУ Бессоновского района 1 единиц передвижных дизель-генераторов. </w:t>
      </w:r>
    </w:p>
    <w:p w:rsidR="000C245F" w:rsidRDefault="000C245F" w:rsidP="000C245F">
      <w:pPr>
        <w:tabs>
          <w:tab w:val="left" w:pos="4380"/>
        </w:tabs>
        <w:ind w:firstLine="284"/>
        <w:jc w:val="both"/>
        <w:rPr>
          <w:rFonts w:ascii="Times New Roman" w:hAnsi="Times New Roman" w:cs="Times New Roman"/>
        </w:rPr>
      </w:pPr>
      <w:r w:rsidRPr="004F1C36">
        <w:rPr>
          <w:rFonts w:ascii="Times New Roman" w:hAnsi="Times New Roman" w:cs="Times New Roman"/>
        </w:rPr>
        <w:t>Показатель укомплектованности передвижными автономными источниками электропитания (Кист) = 1,0</w:t>
      </w:r>
    </w:p>
    <w:p w:rsidR="000C245F" w:rsidRPr="004F1C36" w:rsidRDefault="000C245F" w:rsidP="000C245F">
      <w:pPr>
        <w:tabs>
          <w:tab w:val="left" w:pos="4380"/>
        </w:tabs>
        <w:ind w:firstLine="284"/>
        <w:jc w:val="both"/>
        <w:rPr>
          <w:rFonts w:ascii="Times New Roman" w:hAnsi="Times New Roman" w:cs="Times New Roman"/>
        </w:rPr>
      </w:pPr>
    </w:p>
    <w:p w:rsidR="000C245F" w:rsidRPr="00B006C2" w:rsidRDefault="000C245F" w:rsidP="000C24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Pr="00B006C2">
        <w:rPr>
          <w:rFonts w:ascii="Times New Roman" w:hAnsi="Times New Roman" w:cs="Times New Roman"/>
        </w:rPr>
        <w:t>Показатель готовности организации к проведению аварийно-восстановительных работ в системах теплоснабжения</w:t>
      </w:r>
    </w:p>
    <w:p w:rsidR="000C245F" w:rsidRPr="004F1C36" w:rsidRDefault="000C245F" w:rsidP="000C245F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559"/>
      </w:tblGrid>
      <w:tr w:rsidR="000C245F" w:rsidRPr="004F1C36" w:rsidTr="00150CA9">
        <w:tc>
          <w:tcPr>
            <w:tcW w:w="1951" w:type="dxa"/>
            <w:vAlign w:val="center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lastRenderedPageBreak/>
              <w:t>Показатель</w:t>
            </w:r>
          </w:p>
        </w:tc>
        <w:tc>
          <w:tcPr>
            <w:tcW w:w="1559" w:type="dxa"/>
            <w:vAlign w:val="center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Значение</w:t>
            </w:r>
          </w:p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C245F" w:rsidRPr="004F1C36" w:rsidTr="00150CA9">
        <w:tc>
          <w:tcPr>
            <w:tcW w:w="1951" w:type="dxa"/>
          </w:tcPr>
          <w:p w:rsidR="000C245F" w:rsidRPr="004F1C36" w:rsidRDefault="000C245F" w:rsidP="00150CA9">
            <w:pPr>
              <w:jc w:val="both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Кп</w:t>
            </w:r>
          </w:p>
        </w:tc>
        <w:tc>
          <w:tcPr>
            <w:tcW w:w="1559" w:type="dxa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1,0</w:t>
            </w:r>
          </w:p>
        </w:tc>
      </w:tr>
      <w:tr w:rsidR="000C245F" w:rsidRPr="004F1C36" w:rsidTr="00150CA9">
        <w:tc>
          <w:tcPr>
            <w:tcW w:w="1951" w:type="dxa"/>
          </w:tcPr>
          <w:p w:rsidR="000C245F" w:rsidRPr="004F1C36" w:rsidRDefault="000C245F" w:rsidP="00150CA9">
            <w:pPr>
              <w:jc w:val="both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559" w:type="dxa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1,0</w:t>
            </w:r>
          </w:p>
        </w:tc>
      </w:tr>
      <w:tr w:rsidR="000C245F" w:rsidRPr="004F1C36" w:rsidTr="00150CA9">
        <w:tc>
          <w:tcPr>
            <w:tcW w:w="1951" w:type="dxa"/>
          </w:tcPr>
          <w:p w:rsidR="000C245F" w:rsidRPr="004F1C36" w:rsidRDefault="000C245F" w:rsidP="00150CA9">
            <w:pPr>
              <w:jc w:val="both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Ктр</w:t>
            </w:r>
          </w:p>
        </w:tc>
        <w:tc>
          <w:tcPr>
            <w:tcW w:w="1559" w:type="dxa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1,0</w:t>
            </w:r>
          </w:p>
        </w:tc>
      </w:tr>
      <w:tr w:rsidR="000C245F" w:rsidRPr="004F1C36" w:rsidTr="00150CA9">
        <w:tc>
          <w:tcPr>
            <w:tcW w:w="1951" w:type="dxa"/>
          </w:tcPr>
          <w:p w:rsidR="000C245F" w:rsidRPr="004F1C36" w:rsidRDefault="000C245F" w:rsidP="00150CA9">
            <w:pPr>
              <w:jc w:val="both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559" w:type="dxa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1,0</w:t>
            </w:r>
          </w:p>
        </w:tc>
      </w:tr>
    </w:tbl>
    <w:p w:rsidR="000C245F" w:rsidRDefault="000C245F" w:rsidP="000C245F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:rsidR="000C245F" w:rsidRDefault="000C245F" w:rsidP="000C245F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Кгот = 0,25*Кп +0,35*Км +0,*Ктр – 0,1*Кист = 1,0</w:t>
      </w:r>
    </w:p>
    <w:p w:rsidR="000C245F" w:rsidRPr="004F1C36" w:rsidRDefault="000C245F" w:rsidP="000C245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4F1C36">
        <w:rPr>
          <w:rFonts w:ascii="Times New Roman" w:hAnsi="Times New Roman" w:cs="Times New Roman"/>
        </w:rPr>
        <w:t xml:space="preserve">отовность организации к проведению аварийно-восстановительных работ в системах </w:t>
      </w:r>
      <w:r>
        <w:rPr>
          <w:rFonts w:ascii="Times New Roman" w:hAnsi="Times New Roman" w:cs="Times New Roman"/>
        </w:rPr>
        <w:t xml:space="preserve">теплоснабжения оценивается </w:t>
      </w:r>
      <w:r w:rsidRPr="004F1C36">
        <w:rPr>
          <w:rFonts w:ascii="Times New Roman" w:hAnsi="Times New Roman" w:cs="Times New Roman"/>
        </w:rPr>
        <w:t>УДОВЛЕТВОРИТЕЛЬНАЯ.</w:t>
      </w:r>
    </w:p>
    <w:p w:rsidR="000C245F" w:rsidRDefault="000C245F" w:rsidP="000C245F">
      <w:pPr>
        <w:jc w:val="both"/>
        <w:rPr>
          <w:rFonts w:ascii="Times New Roman" w:hAnsi="Times New Roman" w:cs="Times New Roman"/>
          <w:b/>
        </w:rPr>
      </w:pPr>
    </w:p>
    <w:p w:rsidR="000C245F" w:rsidRPr="00B006C2" w:rsidRDefault="000C245F" w:rsidP="000C245F">
      <w:pPr>
        <w:jc w:val="both"/>
        <w:rPr>
          <w:rFonts w:ascii="Times New Roman" w:hAnsi="Times New Roman" w:cs="Times New Roman"/>
          <w:b/>
        </w:rPr>
      </w:pPr>
      <w:r w:rsidRPr="00B006C2">
        <w:rPr>
          <w:rFonts w:ascii="Times New Roman" w:hAnsi="Times New Roman" w:cs="Times New Roman"/>
          <w:b/>
        </w:rPr>
        <w:t>Сводная таблица результатов:</w:t>
      </w:r>
    </w:p>
    <w:p w:rsidR="000C245F" w:rsidRPr="004F1C36" w:rsidRDefault="000C245F" w:rsidP="000C245F">
      <w:pPr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3"/>
        <w:gridCol w:w="1665"/>
      </w:tblGrid>
      <w:tr w:rsidR="000C245F" w:rsidRPr="004F1C36" w:rsidTr="00150CA9">
        <w:trPr>
          <w:trHeight w:val="485"/>
        </w:trPr>
        <w:tc>
          <w:tcPr>
            <w:tcW w:w="1773" w:type="dxa"/>
            <w:vAlign w:val="center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665" w:type="dxa"/>
            <w:vAlign w:val="center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Значение</w:t>
            </w:r>
          </w:p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C245F" w:rsidRPr="004F1C36" w:rsidTr="00150CA9">
        <w:tc>
          <w:tcPr>
            <w:tcW w:w="1773" w:type="dxa"/>
          </w:tcPr>
          <w:p w:rsidR="000C245F" w:rsidRPr="004F1C36" w:rsidRDefault="000C245F" w:rsidP="00150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Кэ </w:t>
            </w:r>
          </w:p>
        </w:tc>
        <w:tc>
          <w:tcPr>
            <w:tcW w:w="1665" w:type="dxa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4F1C36">
              <w:rPr>
                <w:rFonts w:ascii="Times New Roman" w:hAnsi="Times New Roman" w:cs="Times New Roman"/>
              </w:rPr>
              <w:t>6</w:t>
            </w:r>
          </w:p>
        </w:tc>
      </w:tr>
      <w:tr w:rsidR="000C245F" w:rsidRPr="004F1C36" w:rsidTr="00150CA9">
        <w:tc>
          <w:tcPr>
            <w:tcW w:w="1773" w:type="dxa"/>
          </w:tcPr>
          <w:p w:rsidR="000C245F" w:rsidRPr="004F1C36" w:rsidRDefault="000C245F" w:rsidP="00150C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 </w:t>
            </w:r>
          </w:p>
        </w:tc>
        <w:tc>
          <w:tcPr>
            <w:tcW w:w="1665" w:type="dxa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1,0</w:t>
            </w:r>
          </w:p>
        </w:tc>
      </w:tr>
      <w:tr w:rsidR="000C245F" w:rsidRPr="004F1C36" w:rsidTr="00150CA9">
        <w:tc>
          <w:tcPr>
            <w:tcW w:w="1773" w:type="dxa"/>
          </w:tcPr>
          <w:p w:rsidR="000C245F" w:rsidRPr="004F1C36" w:rsidRDefault="000C245F" w:rsidP="00150C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Кт </w:t>
            </w:r>
          </w:p>
        </w:tc>
        <w:tc>
          <w:tcPr>
            <w:tcW w:w="1665" w:type="dxa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0,5</w:t>
            </w:r>
          </w:p>
        </w:tc>
      </w:tr>
      <w:tr w:rsidR="000C245F" w:rsidRPr="004F1C36" w:rsidTr="00150CA9">
        <w:tc>
          <w:tcPr>
            <w:tcW w:w="1773" w:type="dxa"/>
          </w:tcPr>
          <w:p w:rsidR="000C245F" w:rsidRPr="004F1C36" w:rsidRDefault="000C245F" w:rsidP="00150C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Кб </w:t>
            </w:r>
          </w:p>
        </w:tc>
        <w:tc>
          <w:tcPr>
            <w:tcW w:w="1665" w:type="dxa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1,0</w:t>
            </w:r>
          </w:p>
        </w:tc>
      </w:tr>
      <w:tr w:rsidR="000C245F" w:rsidRPr="004F1C36" w:rsidTr="00150CA9">
        <w:tc>
          <w:tcPr>
            <w:tcW w:w="1773" w:type="dxa"/>
          </w:tcPr>
          <w:p w:rsidR="000C245F" w:rsidRPr="004F1C36" w:rsidRDefault="000C245F" w:rsidP="00150C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 </w:t>
            </w:r>
          </w:p>
        </w:tc>
        <w:tc>
          <w:tcPr>
            <w:tcW w:w="1665" w:type="dxa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0,2</w:t>
            </w:r>
          </w:p>
        </w:tc>
      </w:tr>
      <w:tr w:rsidR="000C245F" w:rsidRPr="004F1C36" w:rsidTr="00150CA9">
        <w:tc>
          <w:tcPr>
            <w:tcW w:w="1773" w:type="dxa"/>
          </w:tcPr>
          <w:p w:rsidR="000C245F" w:rsidRPr="004F1C36" w:rsidRDefault="000C245F" w:rsidP="00150CA9">
            <w:pPr>
              <w:jc w:val="both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Кс</w:t>
            </w:r>
          </w:p>
        </w:tc>
        <w:tc>
          <w:tcPr>
            <w:tcW w:w="1665" w:type="dxa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1,0</w:t>
            </w:r>
          </w:p>
        </w:tc>
      </w:tr>
      <w:tr w:rsidR="000C245F" w:rsidRPr="004F1C36" w:rsidTr="00150CA9">
        <w:tc>
          <w:tcPr>
            <w:tcW w:w="1773" w:type="dxa"/>
          </w:tcPr>
          <w:p w:rsidR="000C245F" w:rsidRPr="004F1C36" w:rsidRDefault="000C245F" w:rsidP="00150CA9">
            <w:pPr>
              <w:jc w:val="both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Котк тс</w:t>
            </w:r>
          </w:p>
        </w:tc>
        <w:tc>
          <w:tcPr>
            <w:tcW w:w="1665" w:type="dxa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1,0</w:t>
            </w:r>
          </w:p>
        </w:tc>
      </w:tr>
    </w:tbl>
    <w:tbl>
      <w:tblPr>
        <w:tblW w:w="0" w:type="auto"/>
        <w:tblInd w:w="1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1"/>
        <w:gridCol w:w="1559"/>
      </w:tblGrid>
      <w:tr w:rsidR="000C245F" w:rsidRPr="004F1C36" w:rsidTr="00150CA9">
        <w:trPr>
          <w:trHeight w:val="485"/>
        </w:trPr>
        <w:tc>
          <w:tcPr>
            <w:tcW w:w="1631" w:type="dxa"/>
            <w:vAlign w:val="center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559" w:type="dxa"/>
            <w:vAlign w:val="center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Значение</w:t>
            </w:r>
          </w:p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C245F" w:rsidRPr="004F1C36" w:rsidTr="00150CA9">
        <w:tc>
          <w:tcPr>
            <w:tcW w:w="1631" w:type="dxa"/>
          </w:tcPr>
          <w:p w:rsidR="000C245F" w:rsidRPr="004F1C36" w:rsidRDefault="000C245F" w:rsidP="00150CA9">
            <w:pPr>
              <w:jc w:val="both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Котк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1C36">
              <w:rPr>
                <w:rFonts w:ascii="Times New Roman" w:hAnsi="Times New Roman" w:cs="Times New Roman"/>
              </w:rPr>
              <w:t>ит</w:t>
            </w:r>
          </w:p>
        </w:tc>
        <w:tc>
          <w:tcPr>
            <w:tcW w:w="1559" w:type="dxa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1,0</w:t>
            </w:r>
          </w:p>
        </w:tc>
      </w:tr>
      <w:tr w:rsidR="000C245F" w:rsidRPr="004F1C36" w:rsidTr="00150CA9">
        <w:tc>
          <w:tcPr>
            <w:tcW w:w="1631" w:type="dxa"/>
          </w:tcPr>
          <w:p w:rsidR="000C245F" w:rsidRPr="004F1C36" w:rsidRDefault="000C245F" w:rsidP="00150CA9">
            <w:pPr>
              <w:jc w:val="both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Кнед</w:t>
            </w:r>
          </w:p>
        </w:tc>
        <w:tc>
          <w:tcPr>
            <w:tcW w:w="1559" w:type="dxa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1,0</w:t>
            </w:r>
          </w:p>
        </w:tc>
      </w:tr>
      <w:tr w:rsidR="000C245F" w:rsidRPr="004F1C36" w:rsidTr="00150CA9">
        <w:tc>
          <w:tcPr>
            <w:tcW w:w="1631" w:type="dxa"/>
          </w:tcPr>
          <w:p w:rsidR="000C245F" w:rsidRPr="004F1C36" w:rsidRDefault="000C245F" w:rsidP="00150CA9">
            <w:pPr>
              <w:jc w:val="both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Кп</w:t>
            </w:r>
          </w:p>
        </w:tc>
        <w:tc>
          <w:tcPr>
            <w:tcW w:w="1559" w:type="dxa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1,0</w:t>
            </w:r>
          </w:p>
        </w:tc>
      </w:tr>
      <w:tr w:rsidR="000C245F" w:rsidRPr="004F1C36" w:rsidTr="00150CA9">
        <w:tc>
          <w:tcPr>
            <w:tcW w:w="1631" w:type="dxa"/>
          </w:tcPr>
          <w:p w:rsidR="000C245F" w:rsidRPr="004F1C36" w:rsidRDefault="000C245F" w:rsidP="00150CA9">
            <w:pPr>
              <w:jc w:val="both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559" w:type="dxa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1,0</w:t>
            </w:r>
          </w:p>
        </w:tc>
      </w:tr>
      <w:tr w:rsidR="000C245F" w:rsidRPr="004F1C36" w:rsidTr="00150CA9">
        <w:tc>
          <w:tcPr>
            <w:tcW w:w="1631" w:type="dxa"/>
          </w:tcPr>
          <w:p w:rsidR="000C245F" w:rsidRPr="004F1C36" w:rsidRDefault="000C245F" w:rsidP="00150CA9">
            <w:pPr>
              <w:jc w:val="both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Ктр</w:t>
            </w:r>
          </w:p>
        </w:tc>
        <w:tc>
          <w:tcPr>
            <w:tcW w:w="1559" w:type="dxa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1,0</w:t>
            </w:r>
          </w:p>
        </w:tc>
      </w:tr>
      <w:tr w:rsidR="000C245F" w:rsidRPr="004F1C36" w:rsidTr="00150CA9">
        <w:tc>
          <w:tcPr>
            <w:tcW w:w="1631" w:type="dxa"/>
          </w:tcPr>
          <w:p w:rsidR="000C245F" w:rsidRPr="004F1C36" w:rsidRDefault="000C245F" w:rsidP="00150CA9">
            <w:pPr>
              <w:jc w:val="both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559" w:type="dxa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1,0</w:t>
            </w:r>
          </w:p>
        </w:tc>
      </w:tr>
      <w:tr w:rsidR="000C245F" w:rsidRPr="004F1C36" w:rsidTr="00150CA9">
        <w:tc>
          <w:tcPr>
            <w:tcW w:w="1631" w:type="dxa"/>
          </w:tcPr>
          <w:p w:rsidR="000C245F" w:rsidRPr="004F1C36" w:rsidRDefault="000C245F" w:rsidP="00150CA9">
            <w:pPr>
              <w:jc w:val="both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Кгот</w:t>
            </w:r>
          </w:p>
        </w:tc>
        <w:tc>
          <w:tcPr>
            <w:tcW w:w="1559" w:type="dxa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1,0</w:t>
            </w:r>
          </w:p>
        </w:tc>
      </w:tr>
    </w:tbl>
    <w:p w:rsidR="000C245F" w:rsidRDefault="000C245F" w:rsidP="000C245F">
      <w:pPr>
        <w:jc w:val="both"/>
        <w:rPr>
          <w:rFonts w:ascii="Times New Roman" w:hAnsi="Times New Roman" w:cs="Times New Roman"/>
          <w:b/>
          <w:lang w:val="en-US"/>
        </w:rPr>
      </w:pPr>
    </w:p>
    <w:p w:rsidR="000C245F" w:rsidRDefault="000C245F" w:rsidP="000C245F">
      <w:pPr>
        <w:jc w:val="both"/>
        <w:rPr>
          <w:rFonts w:ascii="Times New Roman" w:hAnsi="Times New Roman" w:cs="Times New Roman"/>
          <w:b/>
          <w:lang w:val="en-US"/>
        </w:rPr>
      </w:pPr>
    </w:p>
    <w:p w:rsidR="000C245F" w:rsidRDefault="000C245F" w:rsidP="000C245F">
      <w:pPr>
        <w:jc w:val="both"/>
        <w:rPr>
          <w:rFonts w:ascii="Times New Roman" w:hAnsi="Times New Roman" w:cs="Times New Roman"/>
          <w:b/>
          <w:lang w:val="en-US"/>
        </w:rPr>
      </w:pPr>
    </w:p>
    <w:p w:rsidR="000C245F" w:rsidRDefault="000C245F" w:rsidP="000C245F">
      <w:pPr>
        <w:jc w:val="both"/>
        <w:rPr>
          <w:rFonts w:ascii="Times New Roman" w:hAnsi="Times New Roman" w:cs="Times New Roman"/>
          <w:b/>
          <w:lang w:val="en-US"/>
        </w:rPr>
      </w:pPr>
    </w:p>
    <w:p w:rsidR="000C245F" w:rsidRPr="00CE26C1" w:rsidRDefault="000C245F" w:rsidP="000C245F">
      <w:pPr>
        <w:jc w:val="both"/>
        <w:rPr>
          <w:rFonts w:ascii="Times New Roman" w:hAnsi="Times New Roman" w:cs="Times New Roman"/>
          <w:b/>
        </w:rPr>
      </w:pPr>
      <w:r w:rsidRPr="00CE26C1">
        <w:rPr>
          <w:rFonts w:ascii="Times New Roman" w:hAnsi="Times New Roman" w:cs="Times New Roman"/>
          <w:b/>
          <w:lang w:val="en-US"/>
        </w:rPr>
        <w:t>II</w:t>
      </w:r>
      <w:r w:rsidRPr="00CE26C1">
        <w:rPr>
          <w:rFonts w:ascii="Times New Roman" w:hAnsi="Times New Roman" w:cs="Times New Roman"/>
          <w:b/>
        </w:rPr>
        <w:t>. Оценка надежности систем теплоснабжения</w:t>
      </w:r>
    </w:p>
    <w:p w:rsidR="000C245F" w:rsidRDefault="000C245F" w:rsidP="000C245F">
      <w:pPr>
        <w:rPr>
          <w:rFonts w:ascii="Times New Roman" w:hAnsi="Times New Roman" w:cs="Times New Roman"/>
          <w:b/>
        </w:rPr>
      </w:pPr>
    </w:p>
    <w:p w:rsidR="000C245F" w:rsidRPr="005962F2" w:rsidRDefault="000C245F" w:rsidP="000C245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1.) Оценка</w:t>
      </w:r>
      <w:r w:rsidRPr="005962F2">
        <w:rPr>
          <w:rFonts w:ascii="Times New Roman" w:hAnsi="Times New Roman" w:cs="Times New Roman"/>
          <w:b/>
        </w:rPr>
        <w:t xml:space="preserve"> надежности источников тепловой энергии</w:t>
      </w:r>
    </w:p>
    <w:p w:rsidR="000C245F" w:rsidRPr="004F1C36" w:rsidRDefault="000C245F" w:rsidP="000C245F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559"/>
      </w:tblGrid>
      <w:tr w:rsidR="000C245F" w:rsidRPr="004F1C36" w:rsidTr="00150CA9">
        <w:tc>
          <w:tcPr>
            <w:tcW w:w="1951" w:type="dxa"/>
            <w:vAlign w:val="center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559" w:type="dxa"/>
            <w:vAlign w:val="center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</w:p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Значение</w:t>
            </w:r>
          </w:p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C245F" w:rsidRPr="004F1C36" w:rsidTr="00150CA9">
        <w:tc>
          <w:tcPr>
            <w:tcW w:w="1951" w:type="dxa"/>
          </w:tcPr>
          <w:p w:rsidR="000C245F" w:rsidRPr="004F1C36" w:rsidRDefault="000C245F" w:rsidP="00150CA9">
            <w:pPr>
              <w:jc w:val="both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Кэ общ</w:t>
            </w:r>
          </w:p>
        </w:tc>
        <w:tc>
          <w:tcPr>
            <w:tcW w:w="1559" w:type="dxa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0,6</w:t>
            </w:r>
          </w:p>
        </w:tc>
      </w:tr>
      <w:tr w:rsidR="000C245F" w:rsidRPr="004F1C36" w:rsidTr="00150CA9">
        <w:tc>
          <w:tcPr>
            <w:tcW w:w="1951" w:type="dxa"/>
          </w:tcPr>
          <w:p w:rsidR="000C245F" w:rsidRPr="004F1C36" w:rsidRDefault="000C245F" w:rsidP="00150CA9">
            <w:pPr>
              <w:jc w:val="both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Кв общ</w:t>
            </w:r>
          </w:p>
        </w:tc>
        <w:tc>
          <w:tcPr>
            <w:tcW w:w="1559" w:type="dxa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1,0</w:t>
            </w:r>
          </w:p>
        </w:tc>
      </w:tr>
      <w:tr w:rsidR="000C245F" w:rsidRPr="004F1C36" w:rsidTr="00150CA9">
        <w:tc>
          <w:tcPr>
            <w:tcW w:w="1951" w:type="dxa"/>
          </w:tcPr>
          <w:p w:rsidR="000C245F" w:rsidRPr="004F1C36" w:rsidRDefault="000C245F" w:rsidP="00150CA9">
            <w:pPr>
              <w:jc w:val="both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Кт общ</w:t>
            </w:r>
          </w:p>
        </w:tc>
        <w:tc>
          <w:tcPr>
            <w:tcW w:w="1559" w:type="dxa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0,5</w:t>
            </w:r>
          </w:p>
        </w:tc>
      </w:tr>
      <w:tr w:rsidR="000C245F" w:rsidRPr="004F1C36" w:rsidTr="00150CA9">
        <w:tc>
          <w:tcPr>
            <w:tcW w:w="1951" w:type="dxa"/>
          </w:tcPr>
          <w:p w:rsidR="000C245F" w:rsidRPr="004F1C36" w:rsidRDefault="000C245F" w:rsidP="00150CA9">
            <w:pPr>
              <w:jc w:val="both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Кит</w:t>
            </w:r>
          </w:p>
        </w:tc>
        <w:tc>
          <w:tcPr>
            <w:tcW w:w="1559" w:type="dxa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1,0</w:t>
            </w:r>
          </w:p>
        </w:tc>
      </w:tr>
    </w:tbl>
    <w:p w:rsidR="000C245F" w:rsidRPr="004F1C36" w:rsidRDefault="000C245F" w:rsidP="000C245F">
      <w:pPr>
        <w:rPr>
          <w:rFonts w:ascii="Times New Roman" w:hAnsi="Times New Roman" w:cs="Times New Roman"/>
        </w:rPr>
      </w:pPr>
    </w:p>
    <w:p w:rsidR="000C245F" w:rsidRPr="004F1C36" w:rsidRDefault="000C245F" w:rsidP="000C245F">
      <w:pPr>
        <w:spacing w:line="360" w:lineRule="auto"/>
        <w:jc w:val="both"/>
        <w:rPr>
          <w:rFonts w:ascii="Times New Roman" w:hAnsi="Times New Roman" w:cs="Times New Roman"/>
        </w:rPr>
      </w:pPr>
      <w:r w:rsidRPr="004F1C36">
        <w:rPr>
          <w:rFonts w:ascii="Times New Roman" w:hAnsi="Times New Roman" w:cs="Times New Roman"/>
        </w:rPr>
        <w:t xml:space="preserve">    Так как Кэ общ., Кв общ, Кт общ менее 1, но Ки=1, согласно "Методических указаний по анализу показателей, используемых для оценки надежности системы теплоснабжения" утвержденных Приказом Министерства регионального развития РФ от 26.07.2013 №310, источники тепловой энергии оцениваются как  НАДЕЖНЫЕ.</w:t>
      </w:r>
    </w:p>
    <w:p w:rsidR="000C245F" w:rsidRPr="005962F2" w:rsidRDefault="000C245F" w:rsidP="000C245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2.) </w:t>
      </w:r>
      <w:r w:rsidRPr="005962F2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>ценка</w:t>
      </w:r>
      <w:r w:rsidRPr="005962F2">
        <w:rPr>
          <w:rFonts w:ascii="Times New Roman" w:hAnsi="Times New Roman" w:cs="Times New Roman"/>
          <w:b/>
        </w:rPr>
        <w:t xml:space="preserve"> надежности тепловых сетей</w:t>
      </w:r>
    </w:p>
    <w:p w:rsidR="000C245F" w:rsidRDefault="000C245F" w:rsidP="000C245F"/>
    <w:p w:rsidR="000C245F" w:rsidRPr="004F1C36" w:rsidRDefault="000C245F" w:rsidP="000C245F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559"/>
      </w:tblGrid>
      <w:tr w:rsidR="000C245F" w:rsidRPr="004F1C36" w:rsidTr="00150CA9">
        <w:tc>
          <w:tcPr>
            <w:tcW w:w="1951" w:type="dxa"/>
            <w:vAlign w:val="center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559" w:type="dxa"/>
            <w:vAlign w:val="center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</w:p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Значение</w:t>
            </w:r>
          </w:p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C245F" w:rsidRPr="004F1C36" w:rsidTr="00150CA9">
        <w:tc>
          <w:tcPr>
            <w:tcW w:w="1951" w:type="dxa"/>
          </w:tcPr>
          <w:p w:rsidR="000C245F" w:rsidRPr="004F1C36" w:rsidRDefault="000C245F" w:rsidP="00150CA9">
            <w:pPr>
              <w:jc w:val="both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Кб общ</w:t>
            </w:r>
          </w:p>
        </w:tc>
        <w:tc>
          <w:tcPr>
            <w:tcW w:w="1559" w:type="dxa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1,0</w:t>
            </w:r>
          </w:p>
        </w:tc>
      </w:tr>
      <w:tr w:rsidR="000C245F" w:rsidRPr="004F1C36" w:rsidTr="00150CA9">
        <w:tc>
          <w:tcPr>
            <w:tcW w:w="1951" w:type="dxa"/>
          </w:tcPr>
          <w:p w:rsidR="000C245F" w:rsidRPr="004F1C36" w:rsidRDefault="000C245F" w:rsidP="00150CA9">
            <w:pPr>
              <w:jc w:val="both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Кр общ</w:t>
            </w:r>
          </w:p>
        </w:tc>
        <w:tc>
          <w:tcPr>
            <w:tcW w:w="1559" w:type="dxa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0,2</w:t>
            </w:r>
          </w:p>
        </w:tc>
      </w:tr>
      <w:tr w:rsidR="000C245F" w:rsidRPr="004F1C36" w:rsidTr="00150CA9">
        <w:tc>
          <w:tcPr>
            <w:tcW w:w="1951" w:type="dxa"/>
          </w:tcPr>
          <w:p w:rsidR="000C245F" w:rsidRPr="004F1C36" w:rsidRDefault="000C245F" w:rsidP="00150CA9">
            <w:pPr>
              <w:jc w:val="both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Кс</w:t>
            </w:r>
          </w:p>
        </w:tc>
        <w:tc>
          <w:tcPr>
            <w:tcW w:w="1559" w:type="dxa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1,0</w:t>
            </w:r>
          </w:p>
        </w:tc>
      </w:tr>
      <w:tr w:rsidR="000C245F" w:rsidRPr="004F1C36" w:rsidTr="00150CA9">
        <w:tc>
          <w:tcPr>
            <w:tcW w:w="1951" w:type="dxa"/>
          </w:tcPr>
          <w:p w:rsidR="000C245F" w:rsidRPr="004F1C36" w:rsidRDefault="000C245F" w:rsidP="00150CA9">
            <w:pPr>
              <w:jc w:val="both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Котк тс</w:t>
            </w:r>
          </w:p>
        </w:tc>
        <w:tc>
          <w:tcPr>
            <w:tcW w:w="1559" w:type="dxa"/>
          </w:tcPr>
          <w:p w:rsidR="000C245F" w:rsidRPr="004F1C36" w:rsidRDefault="000C245F" w:rsidP="00150CA9">
            <w:pPr>
              <w:jc w:val="center"/>
              <w:rPr>
                <w:rFonts w:ascii="Times New Roman" w:hAnsi="Times New Roman" w:cs="Times New Roman"/>
              </w:rPr>
            </w:pPr>
            <w:r w:rsidRPr="004F1C36">
              <w:rPr>
                <w:rFonts w:ascii="Times New Roman" w:hAnsi="Times New Roman" w:cs="Times New Roman"/>
              </w:rPr>
              <w:t>1,0</w:t>
            </w:r>
          </w:p>
        </w:tc>
      </w:tr>
    </w:tbl>
    <w:p w:rsidR="000C245F" w:rsidRPr="004F1C36" w:rsidRDefault="000C245F" w:rsidP="000C245F">
      <w:pPr>
        <w:rPr>
          <w:rFonts w:ascii="Times New Roman" w:hAnsi="Times New Roman" w:cs="Times New Roman"/>
        </w:rPr>
      </w:pPr>
    </w:p>
    <w:p w:rsidR="000C245F" w:rsidRPr="004F1C36" w:rsidRDefault="000C245F" w:rsidP="000C245F">
      <w:pPr>
        <w:spacing w:line="360" w:lineRule="auto"/>
        <w:jc w:val="both"/>
        <w:rPr>
          <w:rFonts w:ascii="Times New Roman" w:hAnsi="Times New Roman" w:cs="Times New Roman"/>
        </w:rPr>
      </w:pPr>
      <w:r w:rsidRPr="004F1C36">
        <w:rPr>
          <w:rFonts w:ascii="Times New Roman" w:hAnsi="Times New Roman" w:cs="Times New Roman"/>
        </w:rPr>
        <w:t xml:space="preserve">    Так как показатели надежности составляют 0,</w:t>
      </w:r>
      <w:r>
        <w:rPr>
          <w:rFonts w:ascii="Times New Roman" w:hAnsi="Times New Roman" w:cs="Times New Roman"/>
        </w:rPr>
        <w:t>8,</w:t>
      </w:r>
      <w:r w:rsidRPr="004F1C36">
        <w:rPr>
          <w:rFonts w:ascii="Times New Roman" w:hAnsi="Times New Roman" w:cs="Times New Roman"/>
        </w:rPr>
        <w:t xml:space="preserve">  согласно "Методических указаний по анализу показателей, используемых для оценки надежности системы теплоснабжения" утвержденных Приказом Министерства регионального развития РФ от 26.07.2013 №310, </w:t>
      </w:r>
      <w:r>
        <w:rPr>
          <w:rFonts w:ascii="Times New Roman" w:hAnsi="Times New Roman" w:cs="Times New Roman"/>
        </w:rPr>
        <w:t>тепловые сети</w:t>
      </w:r>
      <w:r w:rsidRPr="004F1C36">
        <w:rPr>
          <w:rFonts w:ascii="Times New Roman" w:hAnsi="Times New Roman" w:cs="Times New Roman"/>
        </w:rPr>
        <w:t xml:space="preserve"> оцениваются как НАДЕЖНЫЕ.</w:t>
      </w:r>
    </w:p>
    <w:p w:rsidR="000C245F" w:rsidRDefault="000C245F" w:rsidP="000C245F">
      <w:pPr>
        <w:rPr>
          <w:rFonts w:ascii="Times New Roman" w:hAnsi="Times New Roman" w:cs="Times New Roman"/>
          <w:b/>
        </w:rPr>
      </w:pPr>
    </w:p>
    <w:p w:rsidR="000C245F" w:rsidRPr="004F1C36" w:rsidRDefault="000C245F" w:rsidP="000C245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3.) </w:t>
      </w:r>
      <w:r w:rsidRPr="004F1C36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 xml:space="preserve">ценка </w:t>
      </w:r>
      <w:r w:rsidRPr="004F1C36">
        <w:rPr>
          <w:rFonts w:ascii="Times New Roman" w:hAnsi="Times New Roman" w:cs="Times New Roman"/>
          <w:b/>
        </w:rPr>
        <w:t>надежности систем теплоснабжения в целом</w:t>
      </w:r>
    </w:p>
    <w:p w:rsidR="000C245F" w:rsidRPr="004F1C36" w:rsidRDefault="000C245F" w:rsidP="000C245F">
      <w:pPr>
        <w:spacing w:line="36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0C245F" w:rsidRPr="004F1C36" w:rsidRDefault="000C245F" w:rsidP="000C245F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4F1C36">
        <w:rPr>
          <w:rFonts w:ascii="Times New Roman" w:hAnsi="Times New Roman" w:cs="Times New Roman"/>
        </w:rPr>
        <w:t>Общая оценка надежности системы теплоснабжения определяется исходя из оценок надежности источников тепловой энергии и тепловых сетей.</w:t>
      </w:r>
    </w:p>
    <w:p w:rsidR="000C245F" w:rsidRPr="004F1C36" w:rsidRDefault="000C245F" w:rsidP="000C245F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4F1C36">
        <w:rPr>
          <w:rFonts w:ascii="Times New Roman" w:hAnsi="Times New Roman" w:cs="Times New Roman"/>
        </w:rPr>
        <w:t>Общая оценка надежности системы теплоснабжения определяется как наихудшая из оценок надежности источников тепловой энергии или тепловых сетей.</w:t>
      </w:r>
    </w:p>
    <w:p w:rsidR="000C245F" w:rsidRPr="004F1C36" w:rsidRDefault="000C245F" w:rsidP="000C245F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4F1C36">
        <w:rPr>
          <w:rFonts w:ascii="Times New Roman" w:hAnsi="Times New Roman" w:cs="Times New Roman"/>
        </w:rPr>
        <w:t>Согласно "Методических указаний по анализу показателей, используемых для оценки надежности системы теплоснабжения" утвержденных Приказом Министерства регионального развития РФ от 26.07.2013 №310 надежность системы теплоснабжения в целом оценивается</w:t>
      </w:r>
      <w:r w:rsidR="00326D81">
        <w:rPr>
          <w:rFonts w:ascii="Times New Roman" w:hAnsi="Times New Roman" w:cs="Times New Roman"/>
        </w:rPr>
        <w:t>,</w:t>
      </w:r>
      <w:r w:rsidRPr="004F1C36">
        <w:rPr>
          <w:rFonts w:ascii="Times New Roman" w:hAnsi="Times New Roman" w:cs="Times New Roman"/>
        </w:rPr>
        <w:t xml:space="preserve">  как  НАДЕЖНАЯ.</w:t>
      </w:r>
    </w:p>
    <w:p w:rsidR="009112FE" w:rsidRPr="009112FE" w:rsidRDefault="009112FE" w:rsidP="000C245F">
      <w:pPr>
        <w:widowControl w:val="0"/>
        <w:shd w:val="clear" w:color="auto" w:fill="FFFFFF"/>
        <w:autoSpaceDE w:val="0"/>
        <w:autoSpaceDN w:val="0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</w:p>
    <w:p w:rsidR="009112FE" w:rsidRPr="009112FE" w:rsidRDefault="009112FE" w:rsidP="009112FE">
      <w:pPr>
        <w:widowControl w:val="0"/>
        <w:tabs>
          <w:tab w:val="left" w:pos="4089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Cs w:val="22"/>
          <w:lang w:eastAsia="en-US"/>
        </w:rPr>
        <w:sectPr w:rsidR="009112FE" w:rsidRPr="009112FE">
          <w:pgSz w:w="11910" w:h="16840"/>
          <w:pgMar w:top="1040" w:right="425" w:bottom="280" w:left="992" w:header="720" w:footer="720" w:gutter="0"/>
          <w:cols w:space="720"/>
        </w:sectPr>
      </w:pP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ab/>
      </w:r>
    </w:p>
    <w:p w:rsidR="009112FE" w:rsidRPr="009112FE" w:rsidRDefault="009112FE" w:rsidP="009112FE">
      <w:pPr>
        <w:widowControl w:val="0"/>
        <w:numPr>
          <w:ilvl w:val="1"/>
          <w:numId w:val="19"/>
        </w:numPr>
        <w:tabs>
          <w:tab w:val="left" w:pos="800"/>
        </w:tabs>
        <w:autoSpaceDE w:val="0"/>
        <w:autoSpaceDN w:val="0"/>
        <w:spacing w:before="123"/>
        <w:ind w:left="800" w:hanging="660"/>
        <w:jc w:val="both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lastRenderedPageBreak/>
        <w:t>Технико-экономические</w:t>
      </w:r>
      <w:r w:rsidRPr="009112FE">
        <w:rPr>
          <w:rFonts w:ascii="Times New Roman" w:eastAsia="Times New Roman" w:hAnsi="Times New Roman" w:cs="Times New Roman"/>
          <w:b/>
          <w:color w:val="auto"/>
          <w:spacing w:val="-7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показатели</w:t>
      </w:r>
      <w:r w:rsidRPr="009112FE">
        <w:rPr>
          <w:rFonts w:ascii="Times New Roman" w:eastAsia="Times New Roman" w:hAnsi="Times New Roman" w:cs="Times New Roman"/>
          <w:b/>
          <w:color w:val="auto"/>
          <w:spacing w:val="-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теплоснабжающих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теплосетевых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организаций.</w:t>
      </w:r>
    </w:p>
    <w:p w:rsidR="009112FE" w:rsidRPr="009112FE" w:rsidRDefault="009112FE" w:rsidP="009112FE">
      <w:pPr>
        <w:widowControl w:val="0"/>
        <w:autoSpaceDE w:val="0"/>
        <w:autoSpaceDN w:val="0"/>
        <w:spacing w:before="118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Наименование</w:t>
      </w:r>
      <w:r w:rsidRPr="009112FE">
        <w:rPr>
          <w:rFonts w:ascii="Times New Roman" w:eastAsia="Times New Roman" w:hAnsi="Times New Roman" w:cs="Times New Roman"/>
          <w:color w:val="auto"/>
          <w:spacing w:val="-7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предприятия:</w:t>
      </w:r>
      <w:r w:rsidRPr="009112FE">
        <w:rPr>
          <w:rFonts w:ascii="Times New Roman" w:eastAsia="Times New Roman" w:hAnsi="Times New Roman" w:cs="Times New Roman"/>
          <w:color w:val="auto"/>
          <w:spacing w:val="56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МЭУ Бессоновского района,</w:t>
      </w:r>
      <w:r w:rsidRPr="009112FE">
        <w:rPr>
          <w:rFonts w:ascii="Times New Roman" w:eastAsia="Times New Roman" w:hAnsi="Times New Roman" w:cs="Times New Roman"/>
          <w:color w:val="auto"/>
          <w:spacing w:val="-6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участок</w:t>
      </w:r>
      <w:r w:rsidRPr="009112FE">
        <w:rPr>
          <w:rFonts w:ascii="Times New Roman" w:eastAsia="Times New Roman" w:hAnsi="Times New Roman" w:cs="Times New Roman"/>
          <w:color w:val="auto"/>
          <w:spacing w:val="-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с.</w:t>
      </w:r>
      <w:r w:rsidRPr="009112FE">
        <w:rPr>
          <w:rFonts w:ascii="Times New Roman" w:eastAsia="Times New Roman" w:hAnsi="Times New Roman" w:cs="Times New Roman"/>
          <w:color w:val="auto"/>
          <w:spacing w:val="-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Пыркино</w:t>
      </w:r>
    </w:p>
    <w:p w:rsidR="009112FE" w:rsidRPr="009112FE" w:rsidRDefault="009112FE" w:rsidP="009112FE">
      <w:pPr>
        <w:widowControl w:val="0"/>
        <w:autoSpaceDE w:val="0"/>
        <w:autoSpaceDN w:val="0"/>
        <w:spacing w:before="41" w:line="276" w:lineRule="auto"/>
        <w:ind w:right="147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Основным направлением деятельности организации является производство, передача и распределение тепловой энергии потребителям.</w:t>
      </w:r>
    </w:p>
    <w:p w:rsidR="009112FE" w:rsidRPr="009112FE" w:rsidRDefault="009112FE" w:rsidP="009112FE">
      <w:pPr>
        <w:widowControl w:val="0"/>
        <w:numPr>
          <w:ilvl w:val="1"/>
          <w:numId w:val="19"/>
        </w:numPr>
        <w:tabs>
          <w:tab w:val="left" w:pos="800"/>
        </w:tabs>
        <w:autoSpaceDE w:val="0"/>
        <w:autoSpaceDN w:val="0"/>
        <w:spacing w:before="121"/>
        <w:ind w:left="800" w:hanging="660"/>
        <w:jc w:val="both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Цены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(тарифы)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на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тепловую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энергию.</w:t>
      </w:r>
    </w:p>
    <w:p w:rsidR="009112FE" w:rsidRPr="009112FE" w:rsidRDefault="009112FE" w:rsidP="009112FE">
      <w:pPr>
        <w:widowControl w:val="0"/>
        <w:autoSpaceDE w:val="0"/>
        <w:autoSpaceDN w:val="0"/>
        <w:spacing w:before="118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Тарифы</w:t>
      </w:r>
      <w:r w:rsidRPr="009112FE">
        <w:rPr>
          <w:rFonts w:ascii="Times New Roman" w:eastAsia="Times New Roman" w:hAnsi="Times New Roman" w:cs="Times New Roman"/>
          <w:color w:val="auto"/>
          <w:spacing w:val="-6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на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тепловую</w:t>
      </w:r>
      <w:r w:rsidRPr="009112FE">
        <w:rPr>
          <w:rFonts w:ascii="Times New Roman" w:eastAsia="Times New Roman" w:hAnsi="Times New Roman" w:cs="Times New Roman"/>
          <w:color w:val="auto"/>
          <w:spacing w:val="-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энергию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представлены</w:t>
      </w:r>
      <w:r w:rsidRPr="009112FE">
        <w:rPr>
          <w:rFonts w:ascii="Times New Roman" w:eastAsia="Times New Roman" w:hAnsi="Times New Roman" w:cs="Times New Roman"/>
          <w:color w:val="auto"/>
          <w:spacing w:val="-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 xml:space="preserve">таблице 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11.11.1.</w:t>
      </w:r>
    </w:p>
    <w:p w:rsidR="009112FE" w:rsidRPr="009112FE" w:rsidRDefault="009112FE" w:rsidP="009112FE">
      <w:pPr>
        <w:widowControl w:val="0"/>
        <w:autoSpaceDE w:val="0"/>
        <w:autoSpaceDN w:val="0"/>
        <w:spacing w:before="48" w:after="42"/>
        <w:ind w:right="137"/>
        <w:jc w:val="right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Таблица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11.11.1.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0"/>
        <w:gridCol w:w="1402"/>
        <w:gridCol w:w="3657"/>
      </w:tblGrid>
      <w:tr w:rsidR="009112FE" w:rsidRPr="009112FE" w:rsidTr="004379A2">
        <w:trPr>
          <w:trHeight w:val="316"/>
        </w:trPr>
        <w:tc>
          <w:tcPr>
            <w:tcW w:w="10439" w:type="dxa"/>
            <w:gridSpan w:val="3"/>
          </w:tcPr>
          <w:p w:rsidR="009112FE" w:rsidRPr="009112FE" w:rsidRDefault="009112FE" w:rsidP="009112FE">
            <w:pPr>
              <w:spacing w:line="275" w:lineRule="exact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</w:rPr>
              <w:t>Теплоснабжение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8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>(отопление)</w:t>
            </w:r>
          </w:p>
        </w:tc>
      </w:tr>
      <w:tr w:rsidR="009112FE" w:rsidRPr="009112FE" w:rsidTr="004379A2">
        <w:trPr>
          <w:trHeight w:val="1588"/>
        </w:trPr>
        <w:tc>
          <w:tcPr>
            <w:tcW w:w="5380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  <w:p w:rsidR="009112FE" w:rsidRPr="009112FE" w:rsidRDefault="009112FE" w:rsidP="009112FE">
            <w:pPr>
              <w:spacing w:before="82"/>
              <w:rPr>
                <w:rFonts w:ascii="Times New Roman" w:eastAsia="Times New Roman" w:hAnsi="Times New Roman"/>
                <w:b/>
                <w:color w:val="auto"/>
              </w:rPr>
            </w:pPr>
          </w:p>
          <w:p w:rsidR="009112FE" w:rsidRPr="009112FE" w:rsidRDefault="00E2605C" w:rsidP="009112FE">
            <w:pPr>
              <w:spacing w:before="1"/>
              <w:rPr>
                <w:rFonts w:ascii="Times New Roman" w:eastAsia="Times New Roman" w:hAnsi="Times New Roman"/>
                <w:b/>
                <w:color w:val="auto"/>
              </w:rPr>
            </w:pPr>
            <w:r>
              <w:rPr>
                <w:rFonts w:ascii="Times New Roman" w:eastAsia="Times New Roman" w:hAnsi="Times New Roman"/>
                <w:b/>
                <w:color w:val="auto"/>
                <w:lang w:val="ru-RU"/>
              </w:rPr>
              <w:t xml:space="preserve">                      </w:t>
            </w:r>
            <w:r w:rsidR="009112FE" w:rsidRPr="009112FE">
              <w:rPr>
                <w:rFonts w:ascii="Times New Roman" w:eastAsia="Times New Roman" w:hAnsi="Times New Roman"/>
                <w:b/>
                <w:color w:val="auto"/>
              </w:rPr>
              <w:t>Для</w:t>
            </w:r>
            <w:r w:rsidR="009112FE" w:rsidRPr="009112FE">
              <w:rPr>
                <w:rFonts w:ascii="Times New Roman" w:eastAsia="Times New Roman" w:hAnsi="Times New Roman"/>
                <w:b/>
                <w:color w:val="auto"/>
                <w:spacing w:val="-4"/>
              </w:rPr>
              <w:t xml:space="preserve"> </w:t>
            </w:r>
            <w:r w:rsidR="009112FE" w:rsidRPr="009112FE">
              <w:rPr>
                <w:rFonts w:ascii="Times New Roman" w:eastAsia="Times New Roman" w:hAnsi="Times New Roman"/>
                <w:b/>
                <w:color w:val="auto"/>
              </w:rPr>
              <w:t>организаций</w:t>
            </w:r>
            <w:r w:rsidR="009112FE"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 xml:space="preserve"> </w:t>
            </w:r>
            <w:r w:rsidR="009112FE" w:rsidRPr="009112FE">
              <w:rPr>
                <w:rFonts w:ascii="Times New Roman" w:eastAsia="Times New Roman" w:hAnsi="Times New Roman"/>
                <w:b/>
                <w:color w:val="auto"/>
              </w:rPr>
              <w:t>(без</w:t>
            </w:r>
            <w:r w:rsidR="009112FE"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 xml:space="preserve"> </w:t>
            </w:r>
            <w:r w:rsidR="009112FE" w:rsidRPr="009112FE">
              <w:rPr>
                <w:rFonts w:ascii="Times New Roman" w:eastAsia="Times New Roman" w:hAnsi="Times New Roman"/>
                <w:b/>
                <w:color w:val="auto"/>
                <w:spacing w:val="-4"/>
              </w:rPr>
              <w:t>НДС)</w:t>
            </w:r>
          </w:p>
        </w:tc>
        <w:tc>
          <w:tcPr>
            <w:tcW w:w="1402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</w:rPr>
            </w:pPr>
          </w:p>
          <w:p w:rsidR="009112FE" w:rsidRPr="009112FE" w:rsidRDefault="009112FE" w:rsidP="009112FE">
            <w:pPr>
              <w:spacing w:before="82"/>
              <w:rPr>
                <w:rFonts w:ascii="Times New Roman" w:eastAsia="Times New Roman" w:hAnsi="Times New Roman"/>
                <w:b/>
                <w:color w:val="auto"/>
              </w:rPr>
            </w:pPr>
          </w:p>
          <w:p w:rsidR="009112FE" w:rsidRPr="009112FE" w:rsidRDefault="009112FE" w:rsidP="009112FE">
            <w:pPr>
              <w:spacing w:before="1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>руб./Гкал</w:t>
            </w:r>
          </w:p>
        </w:tc>
        <w:tc>
          <w:tcPr>
            <w:tcW w:w="3657" w:type="dxa"/>
          </w:tcPr>
          <w:p w:rsidR="009112FE" w:rsidRPr="009112FE" w:rsidRDefault="009112FE" w:rsidP="009112FE">
            <w:pPr>
              <w:spacing w:before="41"/>
              <w:rPr>
                <w:rFonts w:ascii="Times New Roman" w:eastAsia="Times New Roman" w:hAnsi="Times New Roman"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>с</w:t>
            </w:r>
            <w:r w:rsidRPr="009112FE">
              <w:rPr>
                <w:rFonts w:ascii="Times New Roman" w:eastAsia="Times New Roman" w:hAnsi="Times New Roman"/>
                <w:color w:val="auto"/>
                <w:spacing w:val="-1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>01.01.202</w:t>
            </w:r>
            <w:r w:rsidR="00B5519F">
              <w:rPr>
                <w:rFonts w:ascii="Times New Roman" w:eastAsia="Times New Roman" w:hAnsi="Times New Roman"/>
                <w:color w:val="auto"/>
                <w:lang w:val="ru-RU"/>
              </w:rPr>
              <w:t>5</w:t>
            </w: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 xml:space="preserve"> по </w:t>
            </w:r>
            <w:r w:rsidRPr="009112FE">
              <w:rPr>
                <w:rFonts w:ascii="Times New Roman" w:eastAsia="Times New Roman" w:hAnsi="Times New Roman"/>
                <w:color w:val="auto"/>
                <w:spacing w:val="-2"/>
                <w:lang w:val="ru-RU"/>
              </w:rPr>
              <w:t>30.06.202</w:t>
            </w:r>
            <w:r w:rsidR="00B5519F">
              <w:rPr>
                <w:rFonts w:ascii="Times New Roman" w:eastAsia="Times New Roman" w:hAnsi="Times New Roman"/>
                <w:color w:val="auto"/>
                <w:spacing w:val="-2"/>
                <w:lang w:val="ru-RU"/>
              </w:rPr>
              <w:t>5</w:t>
            </w:r>
          </w:p>
          <w:p w:rsidR="009112FE" w:rsidRPr="009112FE" w:rsidRDefault="00B5519F" w:rsidP="009112FE">
            <w:pPr>
              <w:spacing w:before="41"/>
              <w:rPr>
                <w:rFonts w:ascii="Times New Roman" w:eastAsia="Times New Roman" w:hAnsi="Times New Roman"/>
                <w:color w:val="auto"/>
                <w:spacing w:val="-4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>2809</w:t>
            </w:r>
            <w:r w:rsidR="009112FE" w:rsidRPr="009112FE">
              <w:rPr>
                <w:rFonts w:ascii="Times New Roman" w:eastAsia="Times New Roman" w:hAnsi="Times New Roman"/>
                <w:color w:val="auto"/>
                <w:spacing w:val="-1"/>
                <w:lang w:val="ru-RU"/>
              </w:rPr>
              <w:t xml:space="preserve"> </w:t>
            </w:r>
            <w:r w:rsidR="009112FE" w:rsidRPr="009112FE">
              <w:rPr>
                <w:rFonts w:ascii="Times New Roman" w:eastAsia="Times New Roman" w:hAnsi="Times New Roman"/>
                <w:color w:val="auto"/>
                <w:lang w:val="ru-RU"/>
              </w:rPr>
              <w:t>руб.</w:t>
            </w:r>
            <w:r w:rsidR="009112FE" w:rsidRPr="009112FE">
              <w:rPr>
                <w:rFonts w:ascii="Times New Roman" w:eastAsia="Times New Roman" w:hAnsi="Times New Roman"/>
                <w:color w:val="auto"/>
                <w:spacing w:val="-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lang w:val="ru-RU"/>
              </w:rPr>
              <w:t>2</w:t>
            </w:r>
            <w:r w:rsidR="009112FE" w:rsidRPr="009112FE">
              <w:rPr>
                <w:rFonts w:ascii="Times New Roman" w:eastAsia="Times New Roman" w:hAnsi="Times New Roman"/>
                <w:color w:val="auto"/>
                <w:lang w:val="ru-RU"/>
              </w:rPr>
              <w:t xml:space="preserve">6 </w:t>
            </w:r>
            <w:r w:rsidR="009112FE" w:rsidRPr="009112FE">
              <w:rPr>
                <w:rFonts w:ascii="Times New Roman" w:eastAsia="Times New Roman" w:hAnsi="Times New Roman"/>
                <w:color w:val="auto"/>
                <w:spacing w:val="-4"/>
                <w:lang w:val="ru-RU"/>
              </w:rPr>
              <w:t>коп.</w:t>
            </w:r>
          </w:p>
          <w:p w:rsidR="009112FE" w:rsidRPr="009112FE" w:rsidRDefault="00B5519F" w:rsidP="009112FE">
            <w:pPr>
              <w:spacing w:before="41"/>
              <w:rPr>
                <w:rFonts w:ascii="Times New Roman" w:eastAsia="Times New Roman" w:hAnsi="Times New Roman"/>
                <w:color w:val="auto"/>
                <w:spacing w:val="-4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spacing w:val="-4"/>
                <w:lang w:val="ru-RU"/>
              </w:rPr>
              <w:t>с 01.07.2025 по 31.12.2025</w:t>
            </w:r>
          </w:p>
          <w:p w:rsidR="009112FE" w:rsidRPr="009112FE" w:rsidRDefault="00B5519F" w:rsidP="00B5519F">
            <w:pPr>
              <w:spacing w:before="41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spacing w:val="-4"/>
                <w:lang w:val="ru-RU"/>
              </w:rPr>
              <w:t>3225</w:t>
            </w:r>
            <w:r w:rsidR="009112FE" w:rsidRPr="009112FE">
              <w:rPr>
                <w:rFonts w:ascii="Times New Roman" w:eastAsia="Times New Roman" w:hAnsi="Times New Roman"/>
                <w:color w:val="auto"/>
                <w:spacing w:val="-4"/>
                <w:lang w:val="ru-RU"/>
              </w:rPr>
              <w:t xml:space="preserve"> руб. </w:t>
            </w:r>
            <w:r>
              <w:rPr>
                <w:rFonts w:ascii="Times New Roman" w:eastAsia="Times New Roman" w:hAnsi="Times New Roman"/>
                <w:color w:val="auto"/>
                <w:spacing w:val="-4"/>
                <w:lang w:val="ru-RU"/>
              </w:rPr>
              <w:t>97</w:t>
            </w:r>
            <w:r w:rsidR="009112FE" w:rsidRPr="009112FE">
              <w:rPr>
                <w:rFonts w:ascii="Times New Roman" w:eastAsia="Times New Roman" w:hAnsi="Times New Roman"/>
                <w:color w:val="auto"/>
                <w:spacing w:val="-4"/>
                <w:lang w:val="ru-RU"/>
              </w:rPr>
              <w:t xml:space="preserve"> коп</w:t>
            </w:r>
          </w:p>
        </w:tc>
      </w:tr>
      <w:tr w:rsidR="009112FE" w:rsidRPr="009112FE" w:rsidTr="004379A2">
        <w:trPr>
          <w:trHeight w:val="2855"/>
        </w:trPr>
        <w:tc>
          <w:tcPr>
            <w:tcW w:w="5380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</w:p>
        </w:tc>
        <w:tc>
          <w:tcPr>
            <w:tcW w:w="1402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lang w:val="ru-RU"/>
              </w:rPr>
            </w:pPr>
          </w:p>
        </w:tc>
        <w:tc>
          <w:tcPr>
            <w:tcW w:w="3657" w:type="dxa"/>
          </w:tcPr>
          <w:p w:rsidR="009112FE" w:rsidRPr="009112FE" w:rsidRDefault="009112FE" w:rsidP="009112FE">
            <w:pPr>
              <w:spacing w:line="274" w:lineRule="exact"/>
              <w:rPr>
                <w:rFonts w:ascii="Times New Roman" w:eastAsia="Times New Roman" w:hAnsi="Times New Roman"/>
                <w:color w:val="auto"/>
                <w:lang w:val="ru-RU"/>
              </w:rPr>
            </w:pPr>
          </w:p>
        </w:tc>
      </w:tr>
    </w:tbl>
    <w:p w:rsidR="009112FE" w:rsidRPr="009112FE" w:rsidRDefault="009112FE" w:rsidP="009112FE">
      <w:pPr>
        <w:widowControl w:val="0"/>
        <w:autoSpaceDE w:val="0"/>
        <w:autoSpaceDN w:val="0"/>
        <w:spacing w:before="159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lang w:eastAsia="en-US"/>
        </w:rPr>
        <w:sectPr w:rsidR="009112FE" w:rsidRPr="009112FE">
          <w:pgSz w:w="11910" w:h="16840"/>
          <w:pgMar w:top="1040" w:right="425" w:bottom="280" w:left="992" w:header="720" w:footer="720" w:gutter="0"/>
          <w:cols w:space="720"/>
        </w:sectPr>
      </w:pPr>
    </w:p>
    <w:p w:rsidR="009112FE" w:rsidRPr="009112FE" w:rsidRDefault="009112FE" w:rsidP="009112FE">
      <w:pPr>
        <w:widowControl w:val="0"/>
        <w:autoSpaceDE w:val="0"/>
        <w:autoSpaceDN w:val="0"/>
        <w:spacing w:before="71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lastRenderedPageBreak/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12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«Существующие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перспективное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потребление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тепловой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энергии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на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цели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 xml:space="preserve">тепло-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снабжения»</w:t>
      </w:r>
    </w:p>
    <w:p w:rsidR="009112FE" w:rsidRPr="009112FE" w:rsidRDefault="009112FE" w:rsidP="009112FE">
      <w:pPr>
        <w:widowControl w:val="0"/>
        <w:autoSpaceDE w:val="0"/>
        <w:autoSpaceDN w:val="0"/>
        <w:spacing w:before="240" w:after="4"/>
        <w:ind w:right="137"/>
        <w:jc w:val="right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Таблица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12.1.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lang w:eastAsia="en-US"/>
        </w:rPr>
      </w:pPr>
      <w:r w:rsidRPr="009112FE">
        <w:rPr>
          <w:rFonts w:ascii="Times New Roman" w:eastAsia="Times New Roman" w:hAnsi="Times New Roman" w:cs="Times New Roman"/>
          <w:b/>
          <w:lang w:eastAsia="en-US"/>
        </w:rPr>
        <w:t xml:space="preserve">Наладочный расчет тепловой сети 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lang w:eastAsia="en-US"/>
        </w:rPr>
      </w:pPr>
      <w:r w:rsidRPr="009112FE">
        <w:rPr>
          <w:rFonts w:ascii="Times New Roman" w:eastAsia="Times New Roman" w:hAnsi="Times New Roman" w:cs="Times New Roman"/>
          <w:lang w:eastAsia="en-US"/>
        </w:rPr>
        <w:t xml:space="preserve">Целью наладочного расчета является обеспечение потребителей расчетным количеством воды и тепловой энергии. В результате расчета осуществляется подбор элеваторов и их сопел, производится расчет смесительных и дросселирующих устройств, определяется количество и место установки дроссельных шайб. Расчет может производиться при известном располагаемом напоре на источнике и его автоматическом подборе в случае, если заданного напора недостаточно. 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lang w:eastAsia="en-US"/>
        </w:rPr>
      </w:pPr>
      <w:r w:rsidRPr="009112FE">
        <w:rPr>
          <w:rFonts w:ascii="Times New Roman" w:eastAsia="Times New Roman" w:hAnsi="Times New Roman" w:cs="Times New Roman"/>
          <w:lang w:eastAsia="en-US"/>
        </w:rPr>
        <w:t xml:space="preserve">В результате расчета определяются расходы и потери напора в трубопроводах, напоры в узлах сети, в том числе располагаемые напоры у потребителей, температура теплоносителя в узлах сети (при учете тепловых потерь), величина избыточного напора у потребителей, температура внутреннего воздуха. 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lang w:eastAsia="en-US"/>
        </w:rPr>
      </w:pPr>
      <w:r w:rsidRPr="009112FE">
        <w:rPr>
          <w:rFonts w:ascii="Times New Roman" w:eastAsia="Times New Roman" w:hAnsi="Times New Roman" w:cs="Times New Roman"/>
          <w:lang w:eastAsia="en-US"/>
        </w:rPr>
        <w:t xml:space="preserve">Дросселирование избыточных напоров на абонентских вводах производят с помощью сопел элеваторов и дроссельных шайб. Дроссельные шайбы перед абонентскими вводами устанавливаются автоматически на подающем, обратном или обоих трубопроводах в зависимости от необходимого для системы гидравлического режима. При работе нескольких источников на одну сеть определяется распределение воды и тепловой энергии между источниками. Подводится баланс по воде и отпущенной тепловой энергией между источником и потребителями. Определяются потребители и соответствующий им источник, от которого данные потребители получают воду и тепловую энергию. 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lang w:eastAsia="en-US"/>
        </w:rPr>
      </w:pPr>
      <w:r w:rsidRPr="009112FE">
        <w:rPr>
          <w:rFonts w:ascii="Times New Roman" w:eastAsia="Times New Roman" w:hAnsi="Times New Roman" w:cs="Times New Roman"/>
          <w:b/>
          <w:lang w:eastAsia="en-US"/>
        </w:rPr>
        <w:t xml:space="preserve">Поверочный расчет тепловой сети. 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lang w:eastAsia="en-US"/>
        </w:rPr>
      </w:pPr>
      <w:r w:rsidRPr="009112FE">
        <w:rPr>
          <w:rFonts w:ascii="Times New Roman" w:eastAsia="Times New Roman" w:hAnsi="Times New Roman" w:cs="Times New Roman"/>
          <w:lang w:eastAsia="en-US"/>
        </w:rPr>
        <w:t xml:space="preserve">Целью поверочного расчета является определение фактических расходов теплоносителя на участках тепловой сети и у потребителей, а также количестве тепловой энергии получаемой потребителем при заданной температуре воды в подающем трубопроводе и располагаемом напоре на источнике. 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lang w:eastAsia="en-US"/>
        </w:rPr>
      </w:pPr>
      <w:r w:rsidRPr="009112FE">
        <w:rPr>
          <w:rFonts w:ascii="Times New Roman" w:eastAsia="Times New Roman" w:hAnsi="Times New Roman" w:cs="Times New Roman"/>
          <w:lang w:eastAsia="en-US"/>
        </w:rPr>
        <w:t xml:space="preserve">Созданная математическая имитационная модель системы теплоснабжения, служащая для решения поверочной задачи, позволяет анализировать гидравлический и тепловой режим работы системы, а также прогнозировать изменение температуры внутреннего воздуха у потребителей. Расчеты могут проводиться при различных исходных данных, в том числе аварийных ситуациях, например, отключении отдельных участков тепловой сети, передачи воды и тепловой энергии от одного источника к другому по одному из трубопроводов и т.д. 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lang w:eastAsia="en-US"/>
        </w:rPr>
        <w:t>В результате расчета определяются расходы и потери напора в трубопроводах, напоры в узлах сети, в том числе располагаемые напоры у потребителей, температура теплоносителя в узлах сети (при учете тепловых потерь), температуры внутреннего воздуха у потребителей, расходы и температуры воды на входе и выходе в каждую систему теплопотребления. При работе нескольких источников на одну сеть определяется распределение воды и тепловой энергии между источниками. Подводится баланс по воде и отпущенной тепловой энергией между источником и потребителями. Определяются потребители и соответствующий им источник, от которого данны</w:t>
      </w:r>
    </w:p>
    <w:p w:rsidR="009112FE" w:rsidRPr="009112FE" w:rsidRDefault="009112FE" w:rsidP="009112FE">
      <w:pPr>
        <w:widowControl w:val="0"/>
        <w:autoSpaceDE w:val="0"/>
        <w:autoSpaceDN w:val="0"/>
        <w:spacing w:before="11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13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«Существующие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перспективные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балансы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тепловой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мощности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источников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тепловой энергии и тепловой нагрузки»</w:t>
      </w:r>
    </w:p>
    <w:p w:rsidR="009112FE" w:rsidRPr="009112FE" w:rsidRDefault="009112FE" w:rsidP="009112FE">
      <w:pPr>
        <w:widowControl w:val="0"/>
        <w:autoSpaceDE w:val="0"/>
        <w:autoSpaceDN w:val="0"/>
        <w:spacing w:before="13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lang w:eastAsia="en-US"/>
        </w:rPr>
      </w:pPr>
      <w:r w:rsidRPr="009112FE">
        <w:rPr>
          <w:rFonts w:ascii="Times New Roman" w:eastAsia="Times New Roman" w:hAnsi="Times New Roman" w:cs="Times New Roman"/>
          <w:lang w:eastAsia="en-US"/>
        </w:rPr>
        <w:t xml:space="preserve">Среди основных мероприятий по энергосбережению в системах теплоснабжения можно выделить оптимизацию систем теплоснабжения в районе с учетом эффективного радиуса теплоснабжения. 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lang w:eastAsia="en-US"/>
        </w:rPr>
      </w:pPr>
      <w:r w:rsidRPr="009112FE">
        <w:rPr>
          <w:rFonts w:ascii="Times New Roman" w:eastAsia="Times New Roman" w:hAnsi="Times New Roman" w:cs="Times New Roman"/>
          <w:lang w:eastAsia="en-US"/>
        </w:rPr>
        <w:t>Передача тепловой энергии на большие расстояния является экономически неэффективной.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lang w:eastAsia="en-US"/>
        </w:rPr>
      </w:pPr>
      <w:r w:rsidRPr="009112FE">
        <w:rPr>
          <w:rFonts w:ascii="Times New Roman" w:eastAsia="Times New Roman" w:hAnsi="Times New Roman" w:cs="Times New Roman"/>
          <w:lang w:eastAsia="en-US"/>
        </w:rPr>
        <w:t>Радиус эффективности теплоснабжения – максимальное расстояние от теплопотребляющей установки до ближайшего источника тепловой энергии в системе теплоснабжения,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теплоснабжения.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lang w:eastAsia="en-US"/>
        </w:rPr>
      </w:pPr>
      <w:r w:rsidRPr="009112FE">
        <w:rPr>
          <w:rFonts w:ascii="Times New Roman" w:eastAsia="Times New Roman" w:hAnsi="Times New Roman" w:cs="Times New Roman"/>
          <w:lang w:eastAsia="en-US"/>
        </w:rPr>
        <w:t>Действующая газовая котельная в с. Пыркино Бессоновского района находится в пределах 100-300 метров от объекта потребления тепловой энергии.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before="6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ind w:right="156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14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«Мастер-план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развития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систем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теплоснабжения»</w:t>
      </w:r>
    </w:p>
    <w:p w:rsidR="009112FE" w:rsidRPr="009112FE" w:rsidRDefault="009112FE" w:rsidP="009112FE">
      <w:pPr>
        <w:widowControl w:val="0"/>
        <w:autoSpaceDE w:val="0"/>
        <w:autoSpaceDN w:val="0"/>
        <w:spacing w:before="236" w:line="276" w:lineRule="auto"/>
        <w:ind w:right="136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 xml:space="preserve">При разработке настоящей Схемы теплоснабжения варианты мастер-плана не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lastRenderedPageBreak/>
        <w:t>определялись. При актуализации Схемы теплоснабжения дополнительных вариантов не рассматривалось.</w:t>
      </w:r>
    </w:p>
    <w:p w:rsidR="009112FE" w:rsidRPr="009112FE" w:rsidRDefault="009112FE" w:rsidP="009112FE">
      <w:pPr>
        <w:widowControl w:val="0"/>
        <w:autoSpaceDE w:val="0"/>
        <w:autoSpaceDN w:val="0"/>
        <w:spacing w:before="1" w:line="276" w:lineRule="auto"/>
        <w:ind w:right="135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В качестве сценария развития теплоснабжения принято дальнейшее выполнение мероприятий, предложенных в настоящей Схеме теплоснабжения, для надежного</w:t>
      </w:r>
      <w:r w:rsidRPr="009112FE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обеспечения</w:t>
      </w:r>
      <w:r w:rsidRPr="009112FE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спроса</w:t>
      </w:r>
      <w:r w:rsidRPr="009112FE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на</w:t>
      </w:r>
      <w:r w:rsidRPr="009112FE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тепловую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мощность</w:t>
      </w:r>
      <w:r w:rsidRPr="009112FE">
        <w:rPr>
          <w:rFonts w:ascii="Times New Roman" w:eastAsia="Times New Roman" w:hAnsi="Times New Roman" w:cs="Times New Roman"/>
          <w:color w:val="auto"/>
          <w:spacing w:val="-3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 тепловую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энергию</w:t>
      </w:r>
      <w:r w:rsidRPr="009112FE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существующих</w:t>
      </w:r>
      <w:r w:rsidRPr="009112FE">
        <w:rPr>
          <w:rFonts w:ascii="Times New Roman" w:eastAsia="Times New Roman" w:hAnsi="Times New Roman" w:cs="Times New Roman"/>
          <w:color w:val="auto"/>
          <w:spacing w:val="-1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и перспективных потребителей тепловой энергии, определенных в соответствии с прогнозом развития строительных фондов муниципального образования.</w:t>
      </w:r>
    </w:p>
    <w:p w:rsidR="009112FE" w:rsidRPr="009112FE" w:rsidRDefault="009112FE" w:rsidP="009112FE">
      <w:pPr>
        <w:widowControl w:val="0"/>
        <w:autoSpaceDE w:val="0"/>
        <w:autoSpaceDN w:val="0"/>
        <w:spacing w:before="243"/>
        <w:ind w:right="148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15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«Существующие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перспективные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балансы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производительности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водоподготовительных установок и максимального потребления теплоносителя теплопотребляющими</w:t>
      </w:r>
    </w:p>
    <w:p w:rsidR="009112FE" w:rsidRPr="009112FE" w:rsidRDefault="009112FE" w:rsidP="009112FE">
      <w:pPr>
        <w:widowControl w:val="0"/>
        <w:autoSpaceDE w:val="0"/>
        <w:autoSpaceDN w:val="0"/>
        <w:ind w:right="161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установками</w:t>
      </w:r>
      <w:r w:rsidRPr="009112FE">
        <w:rPr>
          <w:rFonts w:ascii="Times New Roman" w:eastAsia="Times New Roman" w:hAnsi="Times New Roman" w:cs="Times New Roman"/>
          <w:b/>
          <w:color w:val="auto"/>
          <w:spacing w:val="-7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потребителей,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в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том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числе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в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аварийных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режимах»</w:t>
      </w:r>
    </w:p>
    <w:p w:rsidR="009112FE" w:rsidRPr="009112FE" w:rsidRDefault="009112FE" w:rsidP="009112FE">
      <w:pPr>
        <w:widowControl w:val="0"/>
        <w:autoSpaceDE w:val="0"/>
        <w:autoSpaceDN w:val="0"/>
        <w:spacing w:before="238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Согласно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приложению</w:t>
      </w:r>
      <w:r w:rsidRPr="009112FE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№23</w:t>
      </w:r>
      <w:r w:rsidRPr="009112FE">
        <w:rPr>
          <w:rFonts w:ascii="Times New Roman" w:eastAsia="Times New Roman" w:hAnsi="Times New Roman" w:cs="Times New Roman"/>
          <w:color w:val="auto"/>
          <w:spacing w:val="-1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СНиП</w:t>
      </w:r>
      <w:r w:rsidRPr="009112FE">
        <w:rPr>
          <w:rFonts w:ascii="Times New Roman" w:eastAsia="Times New Roman" w:hAnsi="Times New Roman" w:cs="Times New Roman"/>
          <w:color w:val="auto"/>
          <w:spacing w:val="56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2.04.07-86*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"Тепловые</w:t>
      </w:r>
      <w:r w:rsidRPr="009112F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 xml:space="preserve"> сети":</w:t>
      </w:r>
    </w:p>
    <w:p w:rsidR="009112FE" w:rsidRPr="009112FE" w:rsidRDefault="009112FE" w:rsidP="009112FE">
      <w:pPr>
        <w:widowControl w:val="0"/>
        <w:numPr>
          <w:ilvl w:val="0"/>
          <w:numId w:val="12"/>
        </w:numPr>
        <w:tabs>
          <w:tab w:val="left" w:pos="846"/>
        </w:tabs>
        <w:autoSpaceDE w:val="0"/>
        <w:autoSpaceDN w:val="0"/>
        <w:spacing w:before="43" w:line="276" w:lineRule="auto"/>
        <w:ind w:right="146" w:firstLine="566"/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расчетный</w:t>
      </w:r>
      <w:r w:rsidRPr="009112FE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расход</w:t>
      </w:r>
      <w:r w:rsidRPr="009112FE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воды</w:t>
      </w:r>
      <w:r w:rsidRPr="009112F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для</w:t>
      </w:r>
      <w:r w:rsidRPr="009112FE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подпитки тепловых сетей в</w:t>
      </w:r>
      <w:r w:rsidRPr="009112FE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закрытых системах теплоснабжения следует принимать численно равным 0,75% фактического объема воды в трубопроводах тепловых сетей и присоединенных к ним системах отопления зданий.</w:t>
      </w:r>
    </w:p>
    <w:p w:rsidR="009112FE" w:rsidRPr="009112FE" w:rsidRDefault="009112FE" w:rsidP="009112FE">
      <w:pPr>
        <w:widowControl w:val="0"/>
        <w:numPr>
          <w:ilvl w:val="0"/>
          <w:numId w:val="12"/>
        </w:numPr>
        <w:tabs>
          <w:tab w:val="left" w:pos="868"/>
        </w:tabs>
        <w:autoSpaceDE w:val="0"/>
        <w:autoSpaceDN w:val="0"/>
        <w:spacing w:line="276" w:lineRule="auto"/>
        <w:ind w:right="144" w:firstLine="566"/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объем воды в системах теплоснабжения при отсутствии данных по фактическим объемам воды допускается принимать равным 65 м</w:t>
      </w:r>
      <w:r w:rsidRPr="009112FE">
        <w:rPr>
          <w:rFonts w:ascii="Times New Roman" w:eastAsia="Times New Roman" w:hAnsi="Times New Roman" w:cs="Times New Roman"/>
          <w:color w:val="auto"/>
          <w:szCs w:val="22"/>
          <w:vertAlign w:val="superscript"/>
          <w:lang w:eastAsia="en-US"/>
        </w:rPr>
        <w:t>3</w:t>
      </w:r>
      <w:r w:rsidRPr="009112FE"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 на 1 МВт расчетного теплового потока при закрытой системе теплоснабжения.</w:t>
      </w:r>
    </w:p>
    <w:p w:rsidR="009112FE" w:rsidRPr="009112FE" w:rsidRDefault="009112FE" w:rsidP="009112FE">
      <w:pPr>
        <w:widowControl w:val="0"/>
        <w:autoSpaceDE w:val="0"/>
        <w:autoSpaceDN w:val="0"/>
        <w:spacing w:line="276" w:lineRule="auto"/>
        <w:ind w:right="136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Расходы теплоносителя на подпитку тепловой сети на основные этапы разработки схемы тепло снабжения по каждому из вариантов представлены в таблице 5.1.</w:t>
      </w:r>
    </w:p>
    <w:p w:rsidR="009112FE" w:rsidRPr="009112FE" w:rsidRDefault="009112FE" w:rsidP="009112FE">
      <w:pPr>
        <w:widowControl w:val="0"/>
        <w:autoSpaceDE w:val="0"/>
        <w:autoSpaceDN w:val="0"/>
        <w:spacing w:before="237"/>
        <w:ind w:right="192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16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«Предложения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по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строительству,</w:t>
      </w:r>
      <w:r w:rsidRPr="009112FE">
        <w:rPr>
          <w:rFonts w:ascii="Times New Roman" w:eastAsia="Times New Roman" w:hAnsi="Times New Roman" w:cs="Times New Roman"/>
          <w:b/>
          <w:color w:val="auto"/>
          <w:spacing w:val="-7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реконструкции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техническому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перевооружению источников тепловой энергии»</w:t>
      </w:r>
    </w:p>
    <w:p w:rsidR="009112FE" w:rsidRPr="009112FE" w:rsidRDefault="009112FE" w:rsidP="009112FE">
      <w:pPr>
        <w:widowControl w:val="0"/>
        <w:autoSpaceDE w:val="0"/>
        <w:autoSpaceDN w:val="0"/>
        <w:spacing w:before="236" w:line="278" w:lineRule="auto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В</w:t>
      </w:r>
      <w:r w:rsidRPr="009112FE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целях</w:t>
      </w:r>
      <w:r w:rsidRPr="009112FE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дальнейшего</w:t>
      </w:r>
      <w:r w:rsidRPr="009112FE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бесперебойного</w:t>
      </w:r>
      <w:r w:rsidRPr="009112FE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обеспечения</w:t>
      </w:r>
      <w:r w:rsidRPr="009112FE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потребителей</w:t>
      </w:r>
      <w:r w:rsidRPr="009112FE">
        <w:rPr>
          <w:rFonts w:ascii="Times New Roman" w:eastAsia="Times New Roman" w:hAnsi="Times New Roman" w:cs="Times New Roman"/>
          <w:color w:val="auto"/>
          <w:spacing w:val="8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тепловой энергией</w:t>
      </w:r>
      <w:r w:rsidRPr="009112FE">
        <w:rPr>
          <w:rFonts w:ascii="Times New Roman" w:eastAsia="Times New Roman" w:hAnsi="Times New Roman" w:cs="Times New Roman"/>
          <w:color w:val="auto"/>
          <w:spacing w:val="5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необходимо</w:t>
      </w:r>
      <w:r w:rsidRPr="009112FE">
        <w:rPr>
          <w:rFonts w:ascii="Times New Roman" w:eastAsia="Times New Roman" w:hAnsi="Times New Roman" w:cs="Times New Roman"/>
          <w:color w:val="auto"/>
          <w:spacing w:val="5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произвести</w:t>
      </w:r>
      <w:r w:rsidRPr="009112FE">
        <w:rPr>
          <w:rFonts w:ascii="Times New Roman" w:eastAsia="Times New Roman" w:hAnsi="Times New Roman" w:cs="Times New Roman"/>
          <w:color w:val="auto"/>
          <w:spacing w:val="53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комплекс</w:t>
      </w:r>
      <w:r w:rsidRPr="009112FE">
        <w:rPr>
          <w:rFonts w:ascii="Times New Roman" w:eastAsia="Times New Roman" w:hAnsi="Times New Roman" w:cs="Times New Roman"/>
          <w:color w:val="auto"/>
          <w:spacing w:val="51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работ</w:t>
      </w:r>
      <w:r w:rsidRPr="009112FE">
        <w:rPr>
          <w:rFonts w:ascii="Times New Roman" w:eastAsia="Times New Roman" w:hAnsi="Times New Roman" w:cs="Times New Roman"/>
          <w:color w:val="auto"/>
          <w:spacing w:val="50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по</w:t>
      </w:r>
      <w:r w:rsidRPr="009112FE">
        <w:rPr>
          <w:rFonts w:ascii="Times New Roman" w:eastAsia="Times New Roman" w:hAnsi="Times New Roman" w:cs="Times New Roman"/>
          <w:color w:val="auto"/>
          <w:spacing w:val="54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t>возможности</w:t>
      </w:r>
      <w:r w:rsidRPr="009112FE">
        <w:rPr>
          <w:rFonts w:ascii="Times New Roman" w:eastAsia="Times New Roman" w:hAnsi="Times New Roman" w:cs="Times New Roman"/>
          <w:color w:val="auto"/>
          <w:spacing w:val="51"/>
          <w:sz w:val="28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использования</w:t>
      </w:r>
    </w:p>
    <w:p w:rsidR="009112FE" w:rsidRPr="009112FE" w:rsidRDefault="009112FE" w:rsidP="009112FE">
      <w:pPr>
        <w:widowControl w:val="0"/>
        <w:autoSpaceDE w:val="0"/>
        <w:autoSpaceDN w:val="0"/>
        <w:spacing w:line="278" w:lineRule="auto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sectPr w:rsidR="009112FE" w:rsidRPr="009112FE">
          <w:pgSz w:w="11910" w:h="16840"/>
          <w:pgMar w:top="1040" w:right="425" w:bottom="280" w:left="992" w:header="720" w:footer="720" w:gutter="0"/>
          <w:cols w:space="720"/>
        </w:sectPr>
      </w:pPr>
    </w:p>
    <w:p w:rsidR="009112FE" w:rsidRPr="009112FE" w:rsidRDefault="009112FE" w:rsidP="009112FE">
      <w:pPr>
        <w:widowControl w:val="0"/>
        <w:autoSpaceDE w:val="0"/>
        <w:autoSpaceDN w:val="0"/>
        <w:spacing w:before="67" w:after="8" w:line="276" w:lineRule="auto"/>
        <w:ind w:right="137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sz w:val="28"/>
          <w:szCs w:val="22"/>
          <w:lang w:eastAsia="en-US"/>
        </w:rPr>
        <w:lastRenderedPageBreak/>
        <w:t xml:space="preserve">основным и вспомогательным оборудованием котельных в с. Пыркино в качестве основного вида топлива – природный горючий газ, резервное по проекту не </w:t>
      </w:r>
      <w:r w:rsidRPr="009112FE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/>
        </w:rPr>
        <w:t>предусмотрено.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before="37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17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«Предложения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по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строительству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реконструкции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тепловых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сетей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сооружений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 xml:space="preserve">на 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>них»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lang w:eastAsia="en-US"/>
        </w:rPr>
      </w:pPr>
      <w:r w:rsidRPr="009112FE">
        <w:rPr>
          <w:rFonts w:ascii="Times New Roman" w:eastAsia="Times New Roman" w:hAnsi="Times New Roman" w:cs="Times New Roman"/>
          <w:lang w:eastAsia="en-US"/>
        </w:rPr>
        <w:t xml:space="preserve">            Мероприятия по ремонту тепловых сетей не предусмотрены.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before="243"/>
        <w:ind w:right="157"/>
        <w:jc w:val="center"/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18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«Перспективные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топливные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балансы» </w:t>
      </w:r>
    </w:p>
    <w:p w:rsidR="009112FE" w:rsidRPr="009112FE" w:rsidRDefault="009112FE" w:rsidP="009112FE">
      <w:pPr>
        <w:widowControl w:val="0"/>
        <w:autoSpaceDE w:val="0"/>
        <w:autoSpaceDN w:val="0"/>
        <w:spacing w:before="243"/>
        <w:ind w:right="157"/>
        <w:jc w:val="center"/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lang w:eastAsia="en-US"/>
        </w:rPr>
      </w:pPr>
      <w:r w:rsidRPr="009112FE">
        <w:rPr>
          <w:rFonts w:ascii="Times New Roman" w:eastAsia="Times New Roman" w:hAnsi="Times New Roman" w:cs="Times New Roman"/>
          <w:lang w:eastAsia="en-US"/>
        </w:rPr>
        <w:t xml:space="preserve">В данное время основным топливом является природный горючий газ. </w:t>
      </w:r>
    </w:p>
    <w:p w:rsidR="009112FE" w:rsidRPr="009112FE" w:rsidRDefault="009112FE" w:rsidP="009112FE">
      <w:pPr>
        <w:widowControl w:val="0"/>
        <w:autoSpaceDE w:val="0"/>
        <w:autoSpaceDN w:val="0"/>
        <w:rPr>
          <w:rFonts w:ascii="Times New Roman" w:eastAsia="Times New Roman" w:hAnsi="Times New Roman" w:cs="Times New Roman"/>
          <w:lang w:eastAsia="en-US"/>
        </w:rPr>
      </w:pPr>
      <w:r w:rsidRPr="009112FE">
        <w:rPr>
          <w:rFonts w:ascii="Times New Roman" w:eastAsia="Times New Roman" w:hAnsi="Times New Roman" w:cs="Times New Roman"/>
          <w:lang w:eastAsia="en-US"/>
        </w:rPr>
        <w:t>При проведении мероприятий по ремонту и замене тепловых сетей, а также мероприятий по реконструкции источников тепловой энергии, надежность системы теплоснабжения будет обеспечена на должном уровне.</w:t>
      </w:r>
    </w:p>
    <w:p w:rsidR="009112FE" w:rsidRPr="009112FE" w:rsidRDefault="009112FE" w:rsidP="009112FE">
      <w:pPr>
        <w:widowControl w:val="0"/>
        <w:autoSpaceDE w:val="0"/>
        <w:autoSpaceDN w:val="0"/>
        <w:spacing w:before="243"/>
        <w:ind w:right="157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</w:p>
    <w:p w:rsidR="009112FE" w:rsidRPr="009112FE" w:rsidRDefault="009112FE" w:rsidP="009112FE">
      <w:pPr>
        <w:widowControl w:val="0"/>
        <w:autoSpaceDE w:val="0"/>
        <w:autoSpaceDN w:val="0"/>
        <w:spacing w:before="237"/>
        <w:ind w:right="160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19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«Оценка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надежности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теплоснабжения»</w:t>
      </w:r>
    </w:p>
    <w:p w:rsidR="009112FE" w:rsidRPr="009112FE" w:rsidRDefault="009112FE" w:rsidP="009112FE">
      <w:pPr>
        <w:widowControl w:val="0"/>
        <w:autoSpaceDE w:val="0"/>
        <w:autoSpaceDN w:val="0"/>
        <w:spacing w:before="238" w:line="276" w:lineRule="auto"/>
        <w:ind w:right="142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При проведении мероприятий по ремонту и замене тепловых сетей, а также мероприятий по реконструкции источников тепловой энергии, надежность системы теплоснабжения будет обеспечена на должном уровне.</w:t>
      </w:r>
    </w:p>
    <w:p w:rsidR="009112FE" w:rsidRPr="009112FE" w:rsidRDefault="009112FE" w:rsidP="00B5519F">
      <w:pPr>
        <w:widowControl w:val="0"/>
        <w:autoSpaceDE w:val="0"/>
        <w:autoSpaceDN w:val="0"/>
        <w:spacing w:before="1" w:line="276" w:lineRule="auto"/>
        <w:ind w:right="13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Безотказность – основной показатель соответствия предлагаемых в проекте технических решений нормативному требованию к безотказности. При расширении зоны действия теплоисточника и</w:t>
      </w:r>
      <w:r w:rsidRPr="009112FE">
        <w:rPr>
          <w:rFonts w:ascii="Times New Roman" w:eastAsia="Times New Roman" w:hAnsi="Times New Roman" w:cs="Times New Roman"/>
          <w:color w:val="auto"/>
          <w:spacing w:val="2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проектировании</w:t>
      </w:r>
      <w:r w:rsidRPr="009112FE">
        <w:rPr>
          <w:rFonts w:ascii="Times New Roman" w:eastAsia="Times New Roman" w:hAnsi="Times New Roman" w:cs="Times New Roman"/>
          <w:color w:val="auto"/>
          <w:spacing w:val="2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новых</w:t>
      </w:r>
      <w:r w:rsidRPr="009112FE">
        <w:rPr>
          <w:rFonts w:ascii="Times New Roman" w:eastAsia="Times New Roman" w:hAnsi="Times New Roman" w:cs="Times New Roman"/>
          <w:color w:val="auto"/>
          <w:spacing w:val="26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сетей</w:t>
      </w:r>
      <w:r w:rsidRPr="009112FE">
        <w:rPr>
          <w:rFonts w:ascii="Times New Roman" w:eastAsia="Times New Roman" w:hAnsi="Times New Roman" w:cs="Times New Roman"/>
          <w:color w:val="auto"/>
          <w:spacing w:val="2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необходимо</w:t>
      </w:r>
      <w:r w:rsidRPr="009112FE">
        <w:rPr>
          <w:rFonts w:ascii="Times New Roman" w:eastAsia="Times New Roman" w:hAnsi="Times New Roman" w:cs="Times New Roman"/>
          <w:color w:val="auto"/>
          <w:spacing w:val="26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учитывать</w:t>
      </w:r>
      <w:r w:rsidRPr="009112FE">
        <w:rPr>
          <w:rFonts w:ascii="Times New Roman" w:eastAsia="Times New Roman" w:hAnsi="Times New Roman" w:cs="Times New Roman"/>
          <w:color w:val="auto"/>
          <w:spacing w:val="25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нормативные</w:t>
      </w:r>
      <w:r w:rsidRPr="009112FE">
        <w:rPr>
          <w:rFonts w:ascii="Times New Roman" w:eastAsia="Times New Roman" w:hAnsi="Times New Roman" w:cs="Times New Roman"/>
          <w:color w:val="auto"/>
          <w:spacing w:val="23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(минимально</w:t>
      </w:r>
      <w:r w:rsidRPr="009112FE">
        <w:rPr>
          <w:rFonts w:ascii="Times New Roman" w:eastAsia="Times New Roman" w:hAnsi="Times New Roman" w:cs="Times New Roman"/>
          <w:color w:val="auto"/>
          <w:spacing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допустимые)</w:t>
      </w:r>
      <w:r w:rsidRPr="009112FE">
        <w:rPr>
          <w:rFonts w:ascii="Times New Roman" w:eastAsia="Times New Roman" w:hAnsi="Times New Roman" w:cs="Times New Roman"/>
          <w:color w:val="auto"/>
          <w:spacing w:val="-1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показатели надежности. Вероятность безотказной работы для различных элементов тепловой сети, а также для всей системы представлены в таблице 9.1.</w:t>
      </w:r>
    </w:p>
    <w:p w:rsidR="009112FE" w:rsidRPr="009112FE" w:rsidRDefault="009112FE" w:rsidP="009112FE">
      <w:pPr>
        <w:widowControl w:val="0"/>
        <w:autoSpaceDE w:val="0"/>
        <w:autoSpaceDN w:val="0"/>
        <w:spacing w:before="1" w:after="42"/>
        <w:ind w:right="139"/>
        <w:jc w:val="right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Таблица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>9.1.</w:t>
      </w:r>
    </w:p>
    <w:tbl>
      <w:tblPr>
        <w:tblStyle w:val="TableNormal"/>
        <w:tblW w:w="9739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2605"/>
        <w:gridCol w:w="2607"/>
        <w:gridCol w:w="1920"/>
      </w:tblGrid>
      <w:tr w:rsidR="009112FE" w:rsidRPr="009112FE" w:rsidTr="009112FE">
        <w:trPr>
          <w:trHeight w:val="318"/>
        </w:trPr>
        <w:tc>
          <w:tcPr>
            <w:tcW w:w="2607" w:type="dxa"/>
          </w:tcPr>
          <w:p w:rsidR="009112FE" w:rsidRPr="009112FE" w:rsidRDefault="009112FE" w:rsidP="009112FE">
            <w:pPr>
              <w:spacing w:line="27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</w:rPr>
              <w:t>Элемент</w:t>
            </w:r>
            <w:r w:rsidR="00B5519F">
              <w:rPr>
                <w:rFonts w:ascii="Times New Roman" w:eastAsia="Times New Roman" w:hAnsi="Times New Roman"/>
                <w:b/>
                <w:color w:val="auto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</w:rPr>
              <w:t xml:space="preserve"> сети</w:t>
            </w:r>
          </w:p>
        </w:tc>
        <w:tc>
          <w:tcPr>
            <w:tcW w:w="2605" w:type="dxa"/>
          </w:tcPr>
          <w:p w:rsidR="009112FE" w:rsidRPr="009112FE" w:rsidRDefault="009112FE" w:rsidP="009112FE">
            <w:pPr>
              <w:spacing w:line="275" w:lineRule="exact"/>
              <w:ind w:right="4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>Обозначение</w:t>
            </w:r>
          </w:p>
        </w:tc>
        <w:tc>
          <w:tcPr>
            <w:tcW w:w="2607" w:type="dxa"/>
          </w:tcPr>
          <w:p w:rsidR="009112FE" w:rsidRPr="009112FE" w:rsidRDefault="009112FE" w:rsidP="009112FE">
            <w:pPr>
              <w:spacing w:line="275" w:lineRule="exact"/>
              <w:ind w:right="3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</w:rPr>
              <w:t>Численное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>значение</w:t>
            </w:r>
          </w:p>
        </w:tc>
        <w:tc>
          <w:tcPr>
            <w:tcW w:w="1920" w:type="dxa"/>
          </w:tcPr>
          <w:p w:rsidR="009112FE" w:rsidRPr="009112FE" w:rsidRDefault="009112FE" w:rsidP="009112FE">
            <w:pPr>
              <w:spacing w:line="275" w:lineRule="exact"/>
              <w:ind w:right="5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>Примечание</w:t>
            </w:r>
          </w:p>
        </w:tc>
      </w:tr>
      <w:tr w:rsidR="009112FE" w:rsidRPr="009112FE" w:rsidTr="009112FE">
        <w:trPr>
          <w:trHeight w:val="316"/>
        </w:trPr>
        <w:tc>
          <w:tcPr>
            <w:tcW w:w="2607" w:type="dxa"/>
          </w:tcPr>
          <w:p w:rsidR="009112FE" w:rsidRPr="009112FE" w:rsidRDefault="009112FE" w:rsidP="009112FE">
            <w:pPr>
              <w:spacing w:line="270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</w:rPr>
              <w:t>Источник</w:t>
            </w: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 xml:space="preserve"> </w:t>
            </w:r>
            <w:r w:rsidR="00B5519F">
              <w:rPr>
                <w:rFonts w:ascii="Times New Roman" w:eastAsia="Times New Roman" w:hAnsi="Times New Roman"/>
                <w:color w:val="auto"/>
                <w:spacing w:val="-5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тепла</w:t>
            </w:r>
          </w:p>
        </w:tc>
        <w:tc>
          <w:tcPr>
            <w:tcW w:w="2605" w:type="dxa"/>
          </w:tcPr>
          <w:p w:rsidR="009112FE" w:rsidRPr="009112FE" w:rsidRDefault="009112FE" w:rsidP="009112FE">
            <w:pPr>
              <w:spacing w:line="284" w:lineRule="exact"/>
              <w:jc w:val="center"/>
              <w:rPr>
                <w:rFonts w:ascii="Times New Roman" w:eastAsia="Times New Roman" w:hAnsi="Times New Roman"/>
                <w:color w:val="auto"/>
                <w:sz w:val="16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  <w:position w:val="3"/>
              </w:rPr>
              <w:t>Р</w:t>
            </w:r>
            <w:r w:rsidRPr="009112FE">
              <w:rPr>
                <w:rFonts w:ascii="Times New Roman" w:eastAsia="Times New Roman" w:hAnsi="Times New Roman"/>
                <w:color w:val="auto"/>
                <w:spacing w:val="-5"/>
                <w:sz w:val="16"/>
              </w:rPr>
              <w:t>ит</w:t>
            </w:r>
          </w:p>
        </w:tc>
        <w:tc>
          <w:tcPr>
            <w:tcW w:w="2607" w:type="dxa"/>
          </w:tcPr>
          <w:p w:rsidR="009112FE" w:rsidRPr="009112FE" w:rsidRDefault="009112FE" w:rsidP="009112FE">
            <w:pPr>
              <w:spacing w:line="270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0,97</w:t>
            </w:r>
          </w:p>
        </w:tc>
        <w:tc>
          <w:tcPr>
            <w:tcW w:w="1920" w:type="dxa"/>
          </w:tcPr>
          <w:p w:rsidR="009112FE" w:rsidRPr="009112FE" w:rsidRDefault="009112FE" w:rsidP="009112FE">
            <w:pPr>
              <w:spacing w:line="270" w:lineRule="exact"/>
              <w:ind w:right="4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</w:rPr>
              <w:t>3</w:t>
            </w:r>
            <w:r w:rsidRPr="009112FE">
              <w:rPr>
                <w:rFonts w:ascii="Times New Roman" w:eastAsia="Times New Roman" w:hAnsi="Times New Roman"/>
                <w:color w:val="auto"/>
                <w:spacing w:val="-1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</w:rPr>
              <w:t>отказа</w:t>
            </w:r>
            <w:r w:rsidRPr="009112FE">
              <w:rPr>
                <w:rFonts w:ascii="Times New Roman" w:eastAsia="Times New Roman" w:hAnsi="Times New Roman"/>
                <w:color w:val="auto"/>
                <w:spacing w:val="-1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</w:rPr>
              <w:t>за</w:t>
            </w:r>
            <w:r w:rsidRPr="009112FE">
              <w:rPr>
                <w:rFonts w:ascii="Times New Roman" w:eastAsia="Times New Roman" w:hAnsi="Times New Roman"/>
                <w:color w:val="auto"/>
                <w:spacing w:val="-1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</w:rPr>
              <w:t xml:space="preserve">100 </w:t>
            </w: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лет</w:t>
            </w:r>
          </w:p>
        </w:tc>
      </w:tr>
      <w:tr w:rsidR="009112FE" w:rsidRPr="009112FE" w:rsidTr="009112FE">
        <w:trPr>
          <w:trHeight w:val="316"/>
        </w:trPr>
        <w:tc>
          <w:tcPr>
            <w:tcW w:w="2607" w:type="dxa"/>
          </w:tcPr>
          <w:p w:rsidR="009112FE" w:rsidRPr="009112FE" w:rsidRDefault="009112FE" w:rsidP="009112FE">
            <w:pPr>
              <w:spacing w:line="270" w:lineRule="exact"/>
              <w:ind w:right="8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</w:rPr>
              <w:t>Тепловые</w:t>
            </w: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 xml:space="preserve"> сети</w:t>
            </w:r>
          </w:p>
        </w:tc>
        <w:tc>
          <w:tcPr>
            <w:tcW w:w="2605" w:type="dxa"/>
          </w:tcPr>
          <w:p w:rsidR="009112FE" w:rsidRPr="009112FE" w:rsidRDefault="009112FE" w:rsidP="009112FE">
            <w:pPr>
              <w:spacing w:line="284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  <w:sz w:val="16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  <w:position w:val="3"/>
              </w:rPr>
              <w:t>Р</w:t>
            </w:r>
            <w:r w:rsidRPr="009112FE">
              <w:rPr>
                <w:rFonts w:ascii="Times New Roman" w:eastAsia="Times New Roman" w:hAnsi="Times New Roman"/>
                <w:color w:val="auto"/>
                <w:spacing w:val="-5"/>
                <w:sz w:val="16"/>
              </w:rPr>
              <w:t>тс</w:t>
            </w:r>
          </w:p>
        </w:tc>
        <w:tc>
          <w:tcPr>
            <w:tcW w:w="2607" w:type="dxa"/>
          </w:tcPr>
          <w:p w:rsidR="009112FE" w:rsidRPr="009112FE" w:rsidRDefault="009112FE" w:rsidP="009112FE">
            <w:pPr>
              <w:spacing w:line="270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0,90</w:t>
            </w:r>
          </w:p>
        </w:tc>
        <w:tc>
          <w:tcPr>
            <w:tcW w:w="1920" w:type="dxa"/>
          </w:tcPr>
          <w:p w:rsidR="009112FE" w:rsidRPr="009112FE" w:rsidRDefault="009112FE" w:rsidP="009112FE">
            <w:pPr>
              <w:spacing w:line="270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</w:rPr>
              <w:t>10</w:t>
            </w:r>
            <w:r w:rsidRPr="009112FE">
              <w:rPr>
                <w:rFonts w:ascii="Times New Roman" w:eastAsia="Times New Roman" w:hAnsi="Times New Roman"/>
                <w:color w:val="auto"/>
                <w:spacing w:val="-1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</w:rPr>
              <w:t>отказов</w:t>
            </w:r>
            <w:r w:rsidRPr="009112FE">
              <w:rPr>
                <w:rFonts w:ascii="Times New Roman" w:eastAsia="Times New Roman" w:hAnsi="Times New Roman"/>
                <w:color w:val="auto"/>
                <w:spacing w:val="-1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</w:rPr>
              <w:t>за</w:t>
            </w: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</w:rPr>
              <w:t xml:space="preserve">100 </w:t>
            </w: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лет</w:t>
            </w:r>
          </w:p>
        </w:tc>
      </w:tr>
      <w:tr w:rsidR="009112FE" w:rsidRPr="009112FE" w:rsidTr="009112FE">
        <w:trPr>
          <w:trHeight w:val="318"/>
        </w:trPr>
        <w:tc>
          <w:tcPr>
            <w:tcW w:w="2607" w:type="dxa"/>
          </w:tcPr>
          <w:p w:rsidR="009112FE" w:rsidRPr="009112FE" w:rsidRDefault="009112FE" w:rsidP="009112FE">
            <w:pPr>
              <w:spacing w:line="273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Абонент</w:t>
            </w:r>
          </w:p>
        </w:tc>
        <w:tc>
          <w:tcPr>
            <w:tcW w:w="2605" w:type="dxa"/>
          </w:tcPr>
          <w:p w:rsidR="009112FE" w:rsidRPr="009112FE" w:rsidRDefault="009112FE" w:rsidP="009112FE">
            <w:pPr>
              <w:spacing w:line="286" w:lineRule="exact"/>
              <w:ind w:right="2"/>
              <w:jc w:val="center"/>
              <w:rPr>
                <w:rFonts w:ascii="Times New Roman" w:eastAsia="Times New Roman" w:hAnsi="Times New Roman"/>
                <w:color w:val="auto"/>
                <w:sz w:val="16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  <w:position w:val="3"/>
              </w:rPr>
              <w:t>Р</w:t>
            </w:r>
            <w:r w:rsidRPr="009112FE">
              <w:rPr>
                <w:rFonts w:ascii="Times New Roman" w:eastAsia="Times New Roman" w:hAnsi="Times New Roman"/>
                <w:color w:val="auto"/>
                <w:spacing w:val="-5"/>
                <w:sz w:val="16"/>
              </w:rPr>
              <w:t>тп</w:t>
            </w:r>
          </w:p>
        </w:tc>
        <w:tc>
          <w:tcPr>
            <w:tcW w:w="2607" w:type="dxa"/>
          </w:tcPr>
          <w:p w:rsidR="009112FE" w:rsidRPr="009112FE" w:rsidRDefault="009112FE" w:rsidP="009112FE">
            <w:pPr>
              <w:spacing w:line="273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0,99</w:t>
            </w:r>
          </w:p>
        </w:tc>
        <w:tc>
          <w:tcPr>
            <w:tcW w:w="1920" w:type="dxa"/>
          </w:tcPr>
          <w:p w:rsidR="009112FE" w:rsidRPr="009112FE" w:rsidRDefault="009112FE" w:rsidP="009112FE">
            <w:pPr>
              <w:spacing w:line="273" w:lineRule="exact"/>
              <w:ind w:right="3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</w:rPr>
              <w:t>1</w:t>
            </w:r>
            <w:r w:rsidRPr="009112FE">
              <w:rPr>
                <w:rFonts w:ascii="Times New Roman" w:eastAsia="Times New Roman" w:hAnsi="Times New Roman"/>
                <w:color w:val="auto"/>
                <w:spacing w:val="-1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</w:rPr>
              <w:t xml:space="preserve">отказ за 100 </w:t>
            </w: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лет</w:t>
            </w:r>
          </w:p>
        </w:tc>
      </w:tr>
      <w:tr w:rsidR="009112FE" w:rsidRPr="009112FE" w:rsidTr="009112FE">
        <w:trPr>
          <w:trHeight w:val="952"/>
        </w:trPr>
        <w:tc>
          <w:tcPr>
            <w:tcW w:w="2607" w:type="dxa"/>
          </w:tcPr>
          <w:p w:rsidR="009112FE" w:rsidRPr="009112FE" w:rsidRDefault="009112FE" w:rsidP="009112FE">
            <w:pPr>
              <w:spacing w:line="270" w:lineRule="exact"/>
              <w:rPr>
                <w:rFonts w:ascii="Times New Roman" w:eastAsia="Times New Roman" w:hAnsi="Times New Roman"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>Система</w:t>
            </w:r>
            <w:r w:rsidRPr="009112FE">
              <w:rPr>
                <w:rFonts w:ascii="Times New Roman" w:eastAsia="Times New Roman" w:hAnsi="Times New Roman"/>
                <w:color w:val="auto"/>
                <w:spacing w:val="-4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spacing w:val="-2"/>
                <w:lang w:val="ru-RU"/>
              </w:rPr>
              <w:t>централизо-</w:t>
            </w:r>
          </w:p>
          <w:p w:rsidR="009112FE" w:rsidRPr="009112FE" w:rsidRDefault="009112FE" w:rsidP="009112FE">
            <w:pPr>
              <w:spacing w:before="7" w:line="310" w:lineRule="atLeast"/>
              <w:ind w:right="154"/>
              <w:rPr>
                <w:rFonts w:ascii="Times New Roman" w:eastAsia="Times New Roman" w:hAnsi="Times New Roman"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>ванного</w:t>
            </w:r>
            <w:r w:rsidRPr="009112FE">
              <w:rPr>
                <w:rFonts w:ascii="Times New Roman" w:eastAsia="Times New Roman" w:hAnsi="Times New Roman"/>
                <w:color w:val="auto"/>
                <w:spacing w:val="-15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lang w:val="ru-RU"/>
              </w:rPr>
              <w:t xml:space="preserve">теплоснабже- </w:t>
            </w:r>
            <w:r w:rsidRPr="009112FE">
              <w:rPr>
                <w:rFonts w:ascii="Times New Roman" w:eastAsia="Times New Roman" w:hAnsi="Times New Roman"/>
                <w:color w:val="auto"/>
                <w:spacing w:val="-4"/>
                <w:lang w:val="ru-RU"/>
              </w:rPr>
              <w:t>ния</w:t>
            </w:r>
          </w:p>
        </w:tc>
        <w:tc>
          <w:tcPr>
            <w:tcW w:w="2605" w:type="dxa"/>
          </w:tcPr>
          <w:p w:rsidR="009112FE" w:rsidRPr="009112FE" w:rsidRDefault="009112FE" w:rsidP="009112FE">
            <w:pPr>
              <w:spacing w:before="128"/>
              <w:rPr>
                <w:rFonts w:ascii="Times New Roman" w:eastAsia="Times New Roman" w:hAnsi="Times New Roman"/>
                <w:b/>
                <w:color w:val="auto"/>
                <w:sz w:val="16"/>
                <w:lang w:val="ru-RU"/>
              </w:rPr>
            </w:pPr>
          </w:p>
          <w:p w:rsidR="009112FE" w:rsidRPr="009112FE" w:rsidRDefault="009112FE" w:rsidP="009112FE">
            <w:pPr>
              <w:ind w:right="3"/>
              <w:jc w:val="center"/>
              <w:rPr>
                <w:rFonts w:ascii="Times New Roman" w:eastAsia="Times New Roman" w:hAnsi="Times New Roman"/>
                <w:color w:val="auto"/>
                <w:sz w:val="16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  <w:position w:val="3"/>
              </w:rPr>
              <w:t>р</w:t>
            </w:r>
            <w:r w:rsidRPr="009112FE">
              <w:rPr>
                <w:rFonts w:ascii="Times New Roman" w:eastAsia="Times New Roman" w:hAnsi="Times New Roman"/>
                <w:color w:val="auto"/>
                <w:spacing w:val="-5"/>
                <w:sz w:val="16"/>
              </w:rPr>
              <w:t>тф</w:t>
            </w:r>
          </w:p>
        </w:tc>
        <w:tc>
          <w:tcPr>
            <w:tcW w:w="2607" w:type="dxa"/>
          </w:tcPr>
          <w:p w:rsidR="009112FE" w:rsidRPr="009112FE" w:rsidRDefault="009112FE" w:rsidP="009112FE">
            <w:pPr>
              <w:spacing w:before="34"/>
              <w:rPr>
                <w:rFonts w:ascii="Times New Roman" w:eastAsia="Times New Roman" w:hAnsi="Times New Roman"/>
                <w:b/>
                <w:color w:val="auto"/>
              </w:rPr>
            </w:pPr>
          </w:p>
          <w:p w:rsidR="009112FE" w:rsidRPr="009112FE" w:rsidRDefault="009112FE" w:rsidP="009112FE">
            <w:pPr>
              <w:spacing w:before="1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>0,86</w:t>
            </w:r>
          </w:p>
        </w:tc>
        <w:tc>
          <w:tcPr>
            <w:tcW w:w="1920" w:type="dxa"/>
          </w:tcPr>
          <w:p w:rsidR="009112FE" w:rsidRPr="009112FE" w:rsidRDefault="009112FE" w:rsidP="009112FE">
            <w:pPr>
              <w:spacing w:before="34"/>
              <w:rPr>
                <w:rFonts w:ascii="Times New Roman" w:eastAsia="Times New Roman" w:hAnsi="Times New Roman"/>
                <w:b/>
                <w:color w:val="auto"/>
              </w:rPr>
            </w:pPr>
          </w:p>
          <w:p w:rsidR="009112FE" w:rsidRPr="009112FE" w:rsidRDefault="009112FE" w:rsidP="009112FE">
            <w:pPr>
              <w:spacing w:before="1"/>
              <w:ind w:right="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</w:rPr>
              <w:t>14</w:t>
            </w:r>
            <w:r w:rsidRPr="009112FE">
              <w:rPr>
                <w:rFonts w:ascii="Times New Roman" w:eastAsia="Times New Roman" w:hAnsi="Times New Roman"/>
                <w:color w:val="auto"/>
                <w:spacing w:val="-1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</w:rPr>
              <w:t>отказов</w:t>
            </w:r>
            <w:r w:rsidRPr="009112FE">
              <w:rPr>
                <w:rFonts w:ascii="Times New Roman" w:eastAsia="Times New Roman" w:hAnsi="Times New Roman"/>
                <w:color w:val="auto"/>
                <w:spacing w:val="-1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</w:rPr>
              <w:t>за</w:t>
            </w: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</w:rPr>
              <w:t xml:space="preserve">100 </w:t>
            </w: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лет</w:t>
            </w:r>
          </w:p>
        </w:tc>
      </w:tr>
    </w:tbl>
    <w:p w:rsidR="009112FE" w:rsidRPr="009112FE" w:rsidRDefault="009112FE" w:rsidP="009112FE">
      <w:pPr>
        <w:widowControl w:val="0"/>
        <w:autoSpaceDE w:val="0"/>
        <w:autoSpaceDN w:val="0"/>
        <w:spacing w:before="239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20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«Обоснование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инвестиций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в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строительство,</w:t>
      </w:r>
      <w:r w:rsidRPr="009112FE">
        <w:rPr>
          <w:rFonts w:ascii="Times New Roman" w:eastAsia="Times New Roman" w:hAnsi="Times New Roman" w:cs="Times New Roman"/>
          <w:b/>
          <w:color w:val="auto"/>
          <w:spacing w:val="-6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реконструкцию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техническое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 xml:space="preserve">перево-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оружение»</w:t>
      </w:r>
    </w:p>
    <w:p w:rsidR="009112FE" w:rsidRPr="009112FE" w:rsidRDefault="009112FE" w:rsidP="009112FE">
      <w:pPr>
        <w:widowControl w:val="0"/>
        <w:autoSpaceDE w:val="0"/>
        <w:autoSpaceDN w:val="0"/>
        <w:spacing w:before="237" w:line="276" w:lineRule="auto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Потребности в инвестициях на период действия схемы теплоснабжения представлены в таб- лице 20.1, (млн. руб).</w:t>
      </w:r>
    </w:p>
    <w:p w:rsidR="009112FE" w:rsidRPr="009112FE" w:rsidRDefault="009112FE" w:rsidP="009112FE">
      <w:pPr>
        <w:widowControl w:val="0"/>
        <w:autoSpaceDE w:val="0"/>
        <w:autoSpaceDN w:val="0"/>
        <w:spacing w:before="5" w:after="44"/>
        <w:ind w:right="137"/>
        <w:jc w:val="right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lastRenderedPageBreak/>
        <w:t>Таблица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20.1.</w:t>
      </w:r>
    </w:p>
    <w:tbl>
      <w:tblPr>
        <w:tblStyle w:val="TableNormal"/>
        <w:tblW w:w="9739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5396"/>
        <w:gridCol w:w="3827"/>
      </w:tblGrid>
      <w:tr w:rsidR="009112FE" w:rsidRPr="009112FE" w:rsidTr="009112FE">
        <w:trPr>
          <w:trHeight w:val="275"/>
        </w:trPr>
        <w:tc>
          <w:tcPr>
            <w:tcW w:w="516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5396" w:type="dxa"/>
          </w:tcPr>
          <w:p w:rsidR="009112FE" w:rsidRPr="009112FE" w:rsidRDefault="00B5519F" w:rsidP="009112FE">
            <w:pPr>
              <w:spacing w:line="256" w:lineRule="exact"/>
              <w:rPr>
                <w:rFonts w:ascii="Times New Roman" w:eastAsia="Times New Roman" w:hAnsi="Times New Roman"/>
                <w:b/>
                <w:color w:val="auto"/>
              </w:rPr>
            </w:pPr>
            <w:r>
              <w:rPr>
                <w:rFonts w:ascii="Times New Roman" w:eastAsia="Times New Roman" w:hAnsi="Times New Roman"/>
                <w:b/>
                <w:color w:val="auto"/>
                <w:lang w:val="ru-RU"/>
              </w:rPr>
              <w:t xml:space="preserve">                             </w:t>
            </w:r>
            <w:r w:rsidR="009112FE" w:rsidRPr="009112FE">
              <w:rPr>
                <w:rFonts w:ascii="Times New Roman" w:eastAsia="Times New Roman" w:hAnsi="Times New Roman"/>
                <w:b/>
                <w:color w:val="auto"/>
              </w:rPr>
              <w:t>Категория</w:t>
            </w:r>
            <w:r w:rsidR="009112FE" w:rsidRPr="009112FE">
              <w:rPr>
                <w:rFonts w:ascii="Times New Roman" w:eastAsia="Times New Roman" w:hAnsi="Times New Roman"/>
                <w:b/>
                <w:color w:val="auto"/>
                <w:spacing w:val="-3"/>
              </w:rPr>
              <w:t xml:space="preserve"> </w:t>
            </w:r>
            <w:r w:rsidR="009112FE"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>затрат</w:t>
            </w:r>
          </w:p>
        </w:tc>
        <w:tc>
          <w:tcPr>
            <w:tcW w:w="3827" w:type="dxa"/>
          </w:tcPr>
          <w:p w:rsidR="009112FE" w:rsidRPr="009112FE" w:rsidRDefault="009112FE" w:rsidP="009112FE">
            <w:pPr>
              <w:spacing w:line="256" w:lineRule="exact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>2020-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4"/>
              </w:rPr>
              <w:t>2030</w:t>
            </w:r>
          </w:p>
        </w:tc>
      </w:tr>
      <w:tr w:rsidR="009112FE" w:rsidRPr="009112FE" w:rsidTr="009112FE">
        <w:trPr>
          <w:trHeight w:val="275"/>
        </w:trPr>
        <w:tc>
          <w:tcPr>
            <w:tcW w:w="516" w:type="dxa"/>
          </w:tcPr>
          <w:p w:rsidR="009112FE" w:rsidRPr="009112FE" w:rsidRDefault="009112FE" w:rsidP="009112FE">
            <w:pPr>
              <w:spacing w:line="256" w:lineRule="exact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</w:rPr>
              <w:t>1.</w:t>
            </w:r>
          </w:p>
        </w:tc>
        <w:tc>
          <w:tcPr>
            <w:tcW w:w="5396" w:type="dxa"/>
          </w:tcPr>
          <w:p w:rsidR="009112FE" w:rsidRPr="009112FE" w:rsidRDefault="009112FE" w:rsidP="009112FE">
            <w:pPr>
              <w:spacing w:line="256" w:lineRule="exact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>Реконструкция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9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>источников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7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>тепловой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>энергии,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lang w:val="ru-RU"/>
              </w:rPr>
              <w:t>в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6"/>
                <w:lang w:val="ru-RU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  <w:lang w:val="ru-RU"/>
              </w:rPr>
              <w:t>т.ч.:</w:t>
            </w:r>
          </w:p>
        </w:tc>
        <w:tc>
          <w:tcPr>
            <w:tcW w:w="3827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20"/>
                <w:lang w:val="ru-RU"/>
              </w:rPr>
            </w:pPr>
          </w:p>
        </w:tc>
      </w:tr>
      <w:tr w:rsidR="009112FE" w:rsidRPr="009112FE" w:rsidTr="009112FE">
        <w:trPr>
          <w:trHeight w:val="275"/>
        </w:trPr>
        <w:tc>
          <w:tcPr>
            <w:tcW w:w="516" w:type="dxa"/>
          </w:tcPr>
          <w:p w:rsidR="009112FE" w:rsidRPr="009112FE" w:rsidRDefault="009112FE" w:rsidP="009112FE">
            <w:pPr>
              <w:spacing w:line="256" w:lineRule="exact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1.1</w:t>
            </w:r>
          </w:p>
        </w:tc>
        <w:tc>
          <w:tcPr>
            <w:tcW w:w="5396" w:type="dxa"/>
          </w:tcPr>
          <w:p w:rsidR="009112FE" w:rsidRPr="009112FE" w:rsidRDefault="009112FE" w:rsidP="009112FE">
            <w:pPr>
              <w:spacing w:line="256" w:lineRule="exact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</w:rPr>
              <w:t>Установка</w:t>
            </w:r>
            <w:r w:rsidRPr="009112FE">
              <w:rPr>
                <w:rFonts w:ascii="Times New Roman" w:eastAsia="Times New Roman" w:hAnsi="Times New Roman"/>
                <w:color w:val="auto"/>
                <w:spacing w:val="-3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</w:rPr>
              <w:t>частотных</w:t>
            </w:r>
            <w:r w:rsidRPr="009112FE">
              <w:rPr>
                <w:rFonts w:ascii="Times New Roman" w:eastAsia="Times New Roman" w:hAnsi="Times New Roman"/>
                <w:color w:val="auto"/>
                <w:spacing w:val="-1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преобразователей</w:t>
            </w:r>
          </w:p>
        </w:tc>
        <w:tc>
          <w:tcPr>
            <w:tcW w:w="3827" w:type="dxa"/>
          </w:tcPr>
          <w:p w:rsidR="009112FE" w:rsidRPr="009112FE" w:rsidRDefault="009112FE" w:rsidP="009112FE">
            <w:pPr>
              <w:spacing w:line="256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0,5</w:t>
            </w:r>
          </w:p>
        </w:tc>
      </w:tr>
      <w:tr w:rsidR="009112FE" w:rsidRPr="009112FE" w:rsidTr="009112FE">
        <w:trPr>
          <w:trHeight w:val="275"/>
        </w:trPr>
        <w:tc>
          <w:tcPr>
            <w:tcW w:w="516" w:type="dxa"/>
          </w:tcPr>
          <w:p w:rsidR="009112FE" w:rsidRPr="009112FE" w:rsidRDefault="009112FE" w:rsidP="009112FE">
            <w:pPr>
              <w:spacing w:line="256" w:lineRule="exact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1.2</w:t>
            </w:r>
          </w:p>
        </w:tc>
        <w:tc>
          <w:tcPr>
            <w:tcW w:w="5396" w:type="dxa"/>
          </w:tcPr>
          <w:p w:rsidR="009112FE" w:rsidRPr="009112FE" w:rsidRDefault="009112FE" w:rsidP="009112FE">
            <w:pPr>
              <w:spacing w:line="256" w:lineRule="exact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</w:rPr>
              <w:t>Замена</w:t>
            </w:r>
            <w:r w:rsidRPr="009112FE">
              <w:rPr>
                <w:rFonts w:ascii="Times New Roman" w:eastAsia="Times New Roman" w:hAnsi="Times New Roman"/>
                <w:color w:val="auto"/>
                <w:spacing w:val="-6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</w:rPr>
              <w:t>существующей</w:t>
            </w:r>
            <w:r w:rsidRPr="009112FE">
              <w:rPr>
                <w:rFonts w:ascii="Times New Roman" w:eastAsia="Times New Roman" w:hAnsi="Times New Roman"/>
                <w:color w:val="auto"/>
                <w:spacing w:val="-1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</w:rPr>
              <w:t>тепловой</w:t>
            </w:r>
            <w:r w:rsidRPr="009112FE">
              <w:rPr>
                <w:rFonts w:ascii="Times New Roman" w:eastAsia="Times New Roman" w:hAnsi="Times New Roman"/>
                <w:color w:val="auto"/>
                <w:spacing w:val="-4"/>
              </w:rPr>
              <w:t xml:space="preserve"> </w:t>
            </w:r>
            <w:r w:rsidRPr="009112FE">
              <w:rPr>
                <w:rFonts w:ascii="Times New Roman" w:eastAsia="Times New Roman" w:hAnsi="Times New Roman"/>
                <w:color w:val="auto"/>
                <w:spacing w:val="-2"/>
              </w:rPr>
              <w:t>изоляции</w:t>
            </w:r>
          </w:p>
        </w:tc>
        <w:tc>
          <w:tcPr>
            <w:tcW w:w="3827" w:type="dxa"/>
          </w:tcPr>
          <w:p w:rsidR="009112FE" w:rsidRPr="009112FE" w:rsidRDefault="009112FE" w:rsidP="009112FE">
            <w:pPr>
              <w:spacing w:line="256" w:lineRule="exact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9112FE">
              <w:rPr>
                <w:rFonts w:ascii="Times New Roman" w:eastAsia="Times New Roman" w:hAnsi="Times New Roman"/>
                <w:color w:val="auto"/>
                <w:spacing w:val="-5"/>
              </w:rPr>
              <w:t>0,6</w:t>
            </w:r>
          </w:p>
        </w:tc>
      </w:tr>
      <w:tr w:rsidR="009112FE" w:rsidRPr="009112FE" w:rsidTr="009112FE">
        <w:trPr>
          <w:trHeight w:val="277"/>
        </w:trPr>
        <w:tc>
          <w:tcPr>
            <w:tcW w:w="516" w:type="dxa"/>
          </w:tcPr>
          <w:p w:rsidR="009112FE" w:rsidRPr="009112FE" w:rsidRDefault="009112FE" w:rsidP="009112FE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5396" w:type="dxa"/>
          </w:tcPr>
          <w:p w:rsidR="009112FE" w:rsidRPr="009112FE" w:rsidRDefault="009112FE" w:rsidP="009112FE">
            <w:pPr>
              <w:spacing w:line="258" w:lineRule="exact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2"/>
              </w:rPr>
              <w:t>Итого:</w:t>
            </w:r>
          </w:p>
        </w:tc>
        <w:tc>
          <w:tcPr>
            <w:tcW w:w="3827" w:type="dxa"/>
          </w:tcPr>
          <w:p w:rsidR="009112FE" w:rsidRPr="009112FE" w:rsidRDefault="009112FE" w:rsidP="009112FE">
            <w:pPr>
              <w:spacing w:line="258" w:lineRule="exact"/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9112FE">
              <w:rPr>
                <w:rFonts w:ascii="Times New Roman" w:eastAsia="Times New Roman" w:hAnsi="Times New Roman"/>
                <w:b/>
                <w:color w:val="auto"/>
                <w:spacing w:val="-5"/>
              </w:rPr>
              <w:t>1,1</w:t>
            </w:r>
          </w:p>
        </w:tc>
      </w:tr>
    </w:tbl>
    <w:p w:rsidR="009112FE" w:rsidRPr="009112FE" w:rsidRDefault="009112FE" w:rsidP="009112FE">
      <w:pPr>
        <w:widowControl w:val="0"/>
        <w:autoSpaceDE w:val="0"/>
        <w:autoSpaceDN w:val="0"/>
        <w:spacing w:before="239"/>
        <w:ind w:right="157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7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21.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Индикаторы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развития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систем</w:t>
      </w:r>
      <w:r w:rsidRPr="009112FE">
        <w:rPr>
          <w:rFonts w:ascii="Times New Roman" w:eastAsia="Times New Roman" w:hAnsi="Times New Roman" w:cs="Times New Roman"/>
          <w:b/>
          <w:color w:val="auto"/>
          <w:spacing w:val="-5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теплоснабжения</w:t>
      </w:r>
      <w:r w:rsidRPr="009112FE">
        <w:rPr>
          <w:rFonts w:ascii="Times New Roman" w:eastAsia="Times New Roman" w:hAnsi="Times New Roman" w:cs="Times New Roman"/>
          <w:b/>
          <w:color w:val="auto"/>
          <w:spacing w:val="-4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с.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>Пыркино</w:t>
      </w:r>
    </w:p>
    <w:p w:rsidR="009112FE" w:rsidRPr="009112FE" w:rsidRDefault="009112FE" w:rsidP="009112FE">
      <w:pPr>
        <w:widowControl w:val="0"/>
        <w:autoSpaceDE w:val="0"/>
        <w:autoSpaceDN w:val="0"/>
        <w:spacing w:before="238" w:line="276" w:lineRule="auto"/>
        <w:ind w:right="135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При разработке схемы теплоснабжения индикаторы развития систем теплоснабжения села не рассчитывались, поэтому настоящий раздел не содержит результаты оценки существующих и перспективных значений индикаторов развития систем теплоснабжения, рассчитываемых в соот</w:t>
      </w:r>
      <w:r w:rsidR="00B5519F">
        <w:rPr>
          <w:rFonts w:ascii="Times New Roman" w:eastAsia="Times New Roman" w:hAnsi="Times New Roman" w:cs="Times New Roman"/>
          <w:color w:val="auto"/>
          <w:lang w:eastAsia="en-US"/>
        </w:rPr>
        <w:t>в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етствии с методическими указаниями по разработке схем теплоснабжения.</w:t>
      </w:r>
    </w:p>
    <w:p w:rsidR="009112FE" w:rsidRPr="009112FE" w:rsidRDefault="009112FE" w:rsidP="009112FE">
      <w:pPr>
        <w:widowControl w:val="0"/>
        <w:autoSpaceDE w:val="0"/>
        <w:autoSpaceDN w:val="0"/>
        <w:spacing w:before="241"/>
        <w:ind w:right="155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Раздел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22.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Ценовые</w:t>
      </w:r>
      <w:r w:rsidRPr="009112FE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(тарифные)</w:t>
      </w:r>
      <w:r w:rsidRPr="009112FE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последствия</w:t>
      </w:r>
    </w:p>
    <w:p w:rsidR="009112FE" w:rsidRPr="009112FE" w:rsidRDefault="009112FE" w:rsidP="009112FE">
      <w:pPr>
        <w:widowControl w:val="0"/>
        <w:autoSpaceDE w:val="0"/>
        <w:autoSpaceDN w:val="0"/>
        <w:spacing w:before="237" w:line="278" w:lineRule="auto"/>
        <w:ind w:right="148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Расчеты и оценка ценовых (тарифных) последствий реализации предлагаемых проектов схемы теплоснабжения</w:t>
      </w:r>
      <w:r w:rsidRPr="009112FE">
        <w:rPr>
          <w:rFonts w:ascii="Times New Roman" w:eastAsia="Times New Roman" w:hAnsi="Times New Roman" w:cs="Times New Roman"/>
          <w:color w:val="auto"/>
          <w:spacing w:val="-1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для потребителя</w:t>
      </w:r>
      <w:r w:rsidRPr="009112FE">
        <w:rPr>
          <w:rFonts w:ascii="Times New Roman" w:eastAsia="Times New Roman" w:hAnsi="Times New Roman" w:cs="Times New Roman"/>
          <w:color w:val="auto"/>
          <w:spacing w:val="-1"/>
          <w:lang w:eastAsia="en-US"/>
        </w:rPr>
        <w:t xml:space="preserve"> </w:t>
      </w:r>
      <w:r w:rsidRPr="009112FE">
        <w:rPr>
          <w:rFonts w:ascii="Times New Roman" w:eastAsia="Times New Roman" w:hAnsi="Times New Roman" w:cs="Times New Roman"/>
          <w:color w:val="auto"/>
          <w:lang w:eastAsia="en-US"/>
        </w:rPr>
        <w:t>при разработке схемы теплоснабжения не производились.</w:t>
      </w:r>
    </w:p>
    <w:p w:rsidR="005449CA" w:rsidRDefault="005449CA" w:rsidP="009112FE">
      <w:pPr>
        <w:tabs>
          <w:tab w:val="left" w:pos="6630"/>
        </w:tabs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:rsidR="002A1632" w:rsidRPr="005449CA" w:rsidRDefault="002A1632" w:rsidP="008A7321">
      <w:pPr>
        <w:rPr>
          <w:rFonts w:ascii="Times New Roman" w:hAnsi="Times New Roman" w:cs="Times New Roman"/>
          <w:color w:val="FF0000"/>
          <w:sz w:val="26"/>
          <w:szCs w:val="26"/>
        </w:rPr>
      </w:pPr>
    </w:p>
    <w:sectPr w:rsidR="002A1632" w:rsidRPr="005449CA" w:rsidSect="00325B22">
      <w:type w:val="continuous"/>
      <w:pgSz w:w="11905" w:h="16837" w:code="9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7B0" w:rsidRDefault="00B217B0" w:rsidP="009171F2">
      <w:r>
        <w:separator/>
      </w:r>
    </w:p>
  </w:endnote>
  <w:endnote w:type="continuationSeparator" w:id="0">
    <w:p w:rsidR="00B217B0" w:rsidRDefault="00B217B0" w:rsidP="0091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7B0" w:rsidRDefault="00B217B0"/>
  </w:footnote>
  <w:footnote w:type="continuationSeparator" w:id="0">
    <w:p w:rsidR="00B217B0" w:rsidRDefault="00B217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5762B2"/>
    <w:multiLevelType w:val="hybridMultilevel"/>
    <w:tmpl w:val="23EA522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E1E1E"/>
    <w:multiLevelType w:val="multilevel"/>
    <w:tmpl w:val="3FF2A6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DF54DA"/>
    <w:multiLevelType w:val="multilevel"/>
    <w:tmpl w:val="F85A59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FE3C1E"/>
    <w:multiLevelType w:val="multilevel"/>
    <w:tmpl w:val="1F1012EC"/>
    <w:lvl w:ilvl="0">
      <w:start w:val="11"/>
      <w:numFmt w:val="decimal"/>
      <w:lvlText w:val="%1"/>
      <w:lvlJc w:val="left"/>
      <w:pPr>
        <w:ind w:left="680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59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9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9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9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9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142"/>
      </w:pPr>
      <w:rPr>
        <w:rFonts w:hint="default"/>
        <w:lang w:val="ru-RU" w:eastAsia="en-US" w:bidi="ar-SA"/>
      </w:rPr>
    </w:lvl>
  </w:abstractNum>
  <w:abstractNum w:abstractNumId="5" w15:restartNumberingAfterBreak="0">
    <w:nsid w:val="0A2264BF"/>
    <w:multiLevelType w:val="multilevel"/>
    <w:tmpl w:val="7BC24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8C6810"/>
    <w:multiLevelType w:val="multilevel"/>
    <w:tmpl w:val="F3B619B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8" w15:restartNumberingAfterBreak="0">
    <w:nsid w:val="163076A2"/>
    <w:multiLevelType w:val="multilevel"/>
    <w:tmpl w:val="D408E9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1F3E12"/>
    <w:multiLevelType w:val="multilevel"/>
    <w:tmpl w:val="DA86E0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B2CAE"/>
    <w:multiLevelType w:val="hybridMultilevel"/>
    <w:tmpl w:val="E33E5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05A9"/>
    <w:multiLevelType w:val="hybridMultilevel"/>
    <w:tmpl w:val="B5A40514"/>
    <w:lvl w:ilvl="0" w:tplc="166C7CE2">
      <w:numFmt w:val="bullet"/>
      <w:lvlText w:val="–"/>
      <w:lvlJc w:val="left"/>
      <w:pPr>
        <w:ind w:left="140" w:hanging="19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C5C8712">
      <w:numFmt w:val="bullet"/>
      <w:lvlText w:val="–"/>
      <w:lvlJc w:val="left"/>
      <w:pPr>
        <w:ind w:left="14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1222D16">
      <w:numFmt w:val="bullet"/>
      <w:lvlText w:val="•"/>
      <w:lvlJc w:val="left"/>
      <w:pPr>
        <w:ind w:left="2209" w:hanging="197"/>
      </w:pPr>
      <w:rPr>
        <w:rFonts w:hint="default"/>
        <w:lang w:val="ru-RU" w:eastAsia="en-US" w:bidi="ar-SA"/>
      </w:rPr>
    </w:lvl>
    <w:lvl w:ilvl="3" w:tplc="FA50757A">
      <w:numFmt w:val="bullet"/>
      <w:lvlText w:val="•"/>
      <w:lvlJc w:val="left"/>
      <w:pPr>
        <w:ind w:left="3244" w:hanging="197"/>
      </w:pPr>
      <w:rPr>
        <w:rFonts w:hint="default"/>
        <w:lang w:val="ru-RU" w:eastAsia="en-US" w:bidi="ar-SA"/>
      </w:rPr>
    </w:lvl>
    <w:lvl w:ilvl="4" w:tplc="60028200">
      <w:numFmt w:val="bullet"/>
      <w:lvlText w:val="•"/>
      <w:lvlJc w:val="left"/>
      <w:pPr>
        <w:ind w:left="4279" w:hanging="197"/>
      </w:pPr>
      <w:rPr>
        <w:rFonts w:hint="default"/>
        <w:lang w:val="ru-RU" w:eastAsia="en-US" w:bidi="ar-SA"/>
      </w:rPr>
    </w:lvl>
    <w:lvl w:ilvl="5" w:tplc="DDEAE05E">
      <w:numFmt w:val="bullet"/>
      <w:lvlText w:val="•"/>
      <w:lvlJc w:val="left"/>
      <w:pPr>
        <w:ind w:left="5314" w:hanging="197"/>
      </w:pPr>
      <w:rPr>
        <w:rFonts w:hint="default"/>
        <w:lang w:val="ru-RU" w:eastAsia="en-US" w:bidi="ar-SA"/>
      </w:rPr>
    </w:lvl>
    <w:lvl w:ilvl="6" w:tplc="F6720330">
      <w:numFmt w:val="bullet"/>
      <w:lvlText w:val="•"/>
      <w:lvlJc w:val="left"/>
      <w:pPr>
        <w:ind w:left="6349" w:hanging="197"/>
      </w:pPr>
      <w:rPr>
        <w:rFonts w:hint="default"/>
        <w:lang w:val="ru-RU" w:eastAsia="en-US" w:bidi="ar-SA"/>
      </w:rPr>
    </w:lvl>
    <w:lvl w:ilvl="7" w:tplc="96F6E50A">
      <w:numFmt w:val="bullet"/>
      <w:lvlText w:val="•"/>
      <w:lvlJc w:val="left"/>
      <w:pPr>
        <w:ind w:left="7384" w:hanging="197"/>
      </w:pPr>
      <w:rPr>
        <w:rFonts w:hint="default"/>
        <w:lang w:val="ru-RU" w:eastAsia="en-US" w:bidi="ar-SA"/>
      </w:rPr>
    </w:lvl>
    <w:lvl w:ilvl="8" w:tplc="6EA2ACC4">
      <w:numFmt w:val="bullet"/>
      <w:lvlText w:val="•"/>
      <w:lvlJc w:val="left"/>
      <w:pPr>
        <w:ind w:left="8419" w:hanging="197"/>
      </w:pPr>
      <w:rPr>
        <w:rFonts w:hint="default"/>
        <w:lang w:val="ru-RU" w:eastAsia="en-US" w:bidi="ar-SA"/>
      </w:rPr>
    </w:lvl>
  </w:abstractNum>
  <w:abstractNum w:abstractNumId="12" w15:restartNumberingAfterBreak="0">
    <w:nsid w:val="23B17E8A"/>
    <w:multiLevelType w:val="multilevel"/>
    <w:tmpl w:val="B54E11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5655359"/>
    <w:multiLevelType w:val="hybridMultilevel"/>
    <w:tmpl w:val="67CC7254"/>
    <w:lvl w:ilvl="0" w:tplc="6904276A">
      <w:start w:val="1"/>
      <w:numFmt w:val="decimal"/>
      <w:lvlText w:val="%1."/>
      <w:lvlJc w:val="left"/>
      <w:pPr>
        <w:ind w:left="14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52CAA894">
      <w:numFmt w:val="bullet"/>
      <w:lvlText w:val="•"/>
      <w:lvlJc w:val="left"/>
      <w:pPr>
        <w:ind w:left="1174" w:hanging="181"/>
      </w:pPr>
      <w:rPr>
        <w:rFonts w:hint="default"/>
        <w:lang w:val="ru-RU" w:eastAsia="en-US" w:bidi="ar-SA"/>
      </w:rPr>
    </w:lvl>
    <w:lvl w:ilvl="2" w:tplc="EA6CC68E">
      <w:numFmt w:val="bullet"/>
      <w:lvlText w:val="•"/>
      <w:lvlJc w:val="left"/>
      <w:pPr>
        <w:ind w:left="2209" w:hanging="181"/>
      </w:pPr>
      <w:rPr>
        <w:rFonts w:hint="default"/>
        <w:lang w:val="ru-RU" w:eastAsia="en-US" w:bidi="ar-SA"/>
      </w:rPr>
    </w:lvl>
    <w:lvl w:ilvl="3" w:tplc="EDECF9BC">
      <w:numFmt w:val="bullet"/>
      <w:lvlText w:val="•"/>
      <w:lvlJc w:val="left"/>
      <w:pPr>
        <w:ind w:left="3244" w:hanging="181"/>
      </w:pPr>
      <w:rPr>
        <w:rFonts w:hint="default"/>
        <w:lang w:val="ru-RU" w:eastAsia="en-US" w:bidi="ar-SA"/>
      </w:rPr>
    </w:lvl>
    <w:lvl w:ilvl="4" w:tplc="60CCC8D2">
      <w:numFmt w:val="bullet"/>
      <w:lvlText w:val="•"/>
      <w:lvlJc w:val="left"/>
      <w:pPr>
        <w:ind w:left="4279" w:hanging="181"/>
      </w:pPr>
      <w:rPr>
        <w:rFonts w:hint="default"/>
        <w:lang w:val="ru-RU" w:eastAsia="en-US" w:bidi="ar-SA"/>
      </w:rPr>
    </w:lvl>
    <w:lvl w:ilvl="5" w:tplc="93C0D066">
      <w:numFmt w:val="bullet"/>
      <w:lvlText w:val="•"/>
      <w:lvlJc w:val="left"/>
      <w:pPr>
        <w:ind w:left="5314" w:hanging="181"/>
      </w:pPr>
      <w:rPr>
        <w:rFonts w:hint="default"/>
        <w:lang w:val="ru-RU" w:eastAsia="en-US" w:bidi="ar-SA"/>
      </w:rPr>
    </w:lvl>
    <w:lvl w:ilvl="6" w:tplc="735E491E">
      <w:numFmt w:val="bullet"/>
      <w:lvlText w:val="•"/>
      <w:lvlJc w:val="left"/>
      <w:pPr>
        <w:ind w:left="6349" w:hanging="181"/>
      </w:pPr>
      <w:rPr>
        <w:rFonts w:hint="default"/>
        <w:lang w:val="ru-RU" w:eastAsia="en-US" w:bidi="ar-SA"/>
      </w:rPr>
    </w:lvl>
    <w:lvl w:ilvl="7" w:tplc="81A8A108">
      <w:numFmt w:val="bullet"/>
      <w:lvlText w:val="•"/>
      <w:lvlJc w:val="left"/>
      <w:pPr>
        <w:ind w:left="7384" w:hanging="181"/>
      </w:pPr>
      <w:rPr>
        <w:rFonts w:hint="default"/>
        <w:lang w:val="ru-RU" w:eastAsia="en-US" w:bidi="ar-SA"/>
      </w:rPr>
    </w:lvl>
    <w:lvl w:ilvl="8" w:tplc="444A3860">
      <w:numFmt w:val="bullet"/>
      <w:lvlText w:val="•"/>
      <w:lvlJc w:val="left"/>
      <w:pPr>
        <w:ind w:left="8419" w:hanging="181"/>
      </w:pPr>
      <w:rPr>
        <w:rFonts w:hint="default"/>
        <w:lang w:val="ru-RU" w:eastAsia="en-US" w:bidi="ar-SA"/>
      </w:rPr>
    </w:lvl>
  </w:abstractNum>
  <w:abstractNum w:abstractNumId="14" w15:restartNumberingAfterBreak="0">
    <w:nsid w:val="2A565DF7"/>
    <w:multiLevelType w:val="multilevel"/>
    <w:tmpl w:val="4CACE6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116C2D"/>
    <w:multiLevelType w:val="multilevel"/>
    <w:tmpl w:val="ABEC0C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19C58FA"/>
    <w:multiLevelType w:val="multilevel"/>
    <w:tmpl w:val="4B66F7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EB4230"/>
    <w:multiLevelType w:val="multilevel"/>
    <w:tmpl w:val="C694D4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67A1554"/>
    <w:multiLevelType w:val="multilevel"/>
    <w:tmpl w:val="D154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EA66F5"/>
    <w:multiLevelType w:val="hybridMultilevel"/>
    <w:tmpl w:val="28F0FF6A"/>
    <w:lvl w:ilvl="0" w:tplc="1E96BE4E">
      <w:numFmt w:val="bullet"/>
      <w:lvlText w:val="-"/>
      <w:lvlJc w:val="left"/>
      <w:pPr>
        <w:ind w:left="14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0AF512">
      <w:numFmt w:val="bullet"/>
      <w:lvlText w:val="•"/>
      <w:lvlJc w:val="left"/>
      <w:pPr>
        <w:ind w:left="1174" w:hanging="142"/>
      </w:pPr>
      <w:rPr>
        <w:rFonts w:hint="default"/>
        <w:lang w:val="ru-RU" w:eastAsia="en-US" w:bidi="ar-SA"/>
      </w:rPr>
    </w:lvl>
    <w:lvl w:ilvl="2" w:tplc="3730AC06">
      <w:numFmt w:val="bullet"/>
      <w:lvlText w:val="•"/>
      <w:lvlJc w:val="left"/>
      <w:pPr>
        <w:ind w:left="2209" w:hanging="142"/>
      </w:pPr>
      <w:rPr>
        <w:rFonts w:hint="default"/>
        <w:lang w:val="ru-RU" w:eastAsia="en-US" w:bidi="ar-SA"/>
      </w:rPr>
    </w:lvl>
    <w:lvl w:ilvl="3" w:tplc="ED102780">
      <w:numFmt w:val="bullet"/>
      <w:lvlText w:val="•"/>
      <w:lvlJc w:val="left"/>
      <w:pPr>
        <w:ind w:left="3244" w:hanging="142"/>
      </w:pPr>
      <w:rPr>
        <w:rFonts w:hint="default"/>
        <w:lang w:val="ru-RU" w:eastAsia="en-US" w:bidi="ar-SA"/>
      </w:rPr>
    </w:lvl>
    <w:lvl w:ilvl="4" w:tplc="C226D904">
      <w:numFmt w:val="bullet"/>
      <w:lvlText w:val="•"/>
      <w:lvlJc w:val="left"/>
      <w:pPr>
        <w:ind w:left="4279" w:hanging="142"/>
      </w:pPr>
      <w:rPr>
        <w:rFonts w:hint="default"/>
        <w:lang w:val="ru-RU" w:eastAsia="en-US" w:bidi="ar-SA"/>
      </w:rPr>
    </w:lvl>
    <w:lvl w:ilvl="5" w:tplc="17243A1E">
      <w:numFmt w:val="bullet"/>
      <w:lvlText w:val="•"/>
      <w:lvlJc w:val="left"/>
      <w:pPr>
        <w:ind w:left="5314" w:hanging="142"/>
      </w:pPr>
      <w:rPr>
        <w:rFonts w:hint="default"/>
        <w:lang w:val="ru-RU" w:eastAsia="en-US" w:bidi="ar-SA"/>
      </w:rPr>
    </w:lvl>
    <w:lvl w:ilvl="6" w:tplc="E690D6CC">
      <w:numFmt w:val="bullet"/>
      <w:lvlText w:val="•"/>
      <w:lvlJc w:val="left"/>
      <w:pPr>
        <w:ind w:left="6349" w:hanging="142"/>
      </w:pPr>
      <w:rPr>
        <w:rFonts w:hint="default"/>
        <w:lang w:val="ru-RU" w:eastAsia="en-US" w:bidi="ar-SA"/>
      </w:rPr>
    </w:lvl>
    <w:lvl w:ilvl="7" w:tplc="EF96FBC0">
      <w:numFmt w:val="bullet"/>
      <w:lvlText w:val="•"/>
      <w:lvlJc w:val="left"/>
      <w:pPr>
        <w:ind w:left="7384" w:hanging="142"/>
      </w:pPr>
      <w:rPr>
        <w:rFonts w:hint="default"/>
        <w:lang w:val="ru-RU" w:eastAsia="en-US" w:bidi="ar-SA"/>
      </w:rPr>
    </w:lvl>
    <w:lvl w:ilvl="8" w:tplc="BF50F366">
      <w:numFmt w:val="bullet"/>
      <w:lvlText w:val="•"/>
      <w:lvlJc w:val="left"/>
      <w:pPr>
        <w:ind w:left="8419" w:hanging="142"/>
      </w:pPr>
      <w:rPr>
        <w:rFonts w:hint="default"/>
        <w:lang w:val="ru-RU" w:eastAsia="en-US" w:bidi="ar-SA"/>
      </w:rPr>
    </w:lvl>
  </w:abstractNum>
  <w:abstractNum w:abstractNumId="21" w15:restartNumberingAfterBreak="0">
    <w:nsid w:val="3BF20068"/>
    <w:multiLevelType w:val="hybridMultilevel"/>
    <w:tmpl w:val="A1385CEA"/>
    <w:lvl w:ilvl="0" w:tplc="0F6AA206">
      <w:numFmt w:val="bullet"/>
      <w:lvlText w:val="-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C47D52">
      <w:numFmt w:val="bullet"/>
      <w:lvlText w:val="•"/>
      <w:lvlJc w:val="left"/>
      <w:pPr>
        <w:ind w:left="1174" w:hanging="212"/>
      </w:pPr>
      <w:rPr>
        <w:rFonts w:hint="default"/>
        <w:lang w:val="ru-RU" w:eastAsia="en-US" w:bidi="ar-SA"/>
      </w:rPr>
    </w:lvl>
    <w:lvl w:ilvl="2" w:tplc="3614F3F8">
      <w:numFmt w:val="bullet"/>
      <w:lvlText w:val="•"/>
      <w:lvlJc w:val="left"/>
      <w:pPr>
        <w:ind w:left="2209" w:hanging="212"/>
      </w:pPr>
      <w:rPr>
        <w:rFonts w:hint="default"/>
        <w:lang w:val="ru-RU" w:eastAsia="en-US" w:bidi="ar-SA"/>
      </w:rPr>
    </w:lvl>
    <w:lvl w:ilvl="3" w:tplc="1430B1DE">
      <w:numFmt w:val="bullet"/>
      <w:lvlText w:val="•"/>
      <w:lvlJc w:val="left"/>
      <w:pPr>
        <w:ind w:left="3244" w:hanging="212"/>
      </w:pPr>
      <w:rPr>
        <w:rFonts w:hint="default"/>
        <w:lang w:val="ru-RU" w:eastAsia="en-US" w:bidi="ar-SA"/>
      </w:rPr>
    </w:lvl>
    <w:lvl w:ilvl="4" w:tplc="2686395C">
      <w:numFmt w:val="bullet"/>
      <w:lvlText w:val="•"/>
      <w:lvlJc w:val="left"/>
      <w:pPr>
        <w:ind w:left="4279" w:hanging="212"/>
      </w:pPr>
      <w:rPr>
        <w:rFonts w:hint="default"/>
        <w:lang w:val="ru-RU" w:eastAsia="en-US" w:bidi="ar-SA"/>
      </w:rPr>
    </w:lvl>
    <w:lvl w:ilvl="5" w:tplc="D77C405A">
      <w:numFmt w:val="bullet"/>
      <w:lvlText w:val="•"/>
      <w:lvlJc w:val="left"/>
      <w:pPr>
        <w:ind w:left="5314" w:hanging="212"/>
      </w:pPr>
      <w:rPr>
        <w:rFonts w:hint="default"/>
        <w:lang w:val="ru-RU" w:eastAsia="en-US" w:bidi="ar-SA"/>
      </w:rPr>
    </w:lvl>
    <w:lvl w:ilvl="6" w:tplc="49745C4A">
      <w:numFmt w:val="bullet"/>
      <w:lvlText w:val="•"/>
      <w:lvlJc w:val="left"/>
      <w:pPr>
        <w:ind w:left="6349" w:hanging="212"/>
      </w:pPr>
      <w:rPr>
        <w:rFonts w:hint="default"/>
        <w:lang w:val="ru-RU" w:eastAsia="en-US" w:bidi="ar-SA"/>
      </w:rPr>
    </w:lvl>
    <w:lvl w:ilvl="7" w:tplc="DBD8A3CA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8" w:tplc="05E8D136">
      <w:numFmt w:val="bullet"/>
      <w:lvlText w:val="•"/>
      <w:lvlJc w:val="left"/>
      <w:pPr>
        <w:ind w:left="8419" w:hanging="212"/>
      </w:pPr>
      <w:rPr>
        <w:rFonts w:hint="default"/>
        <w:lang w:val="ru-RU" w:eastAsia="en-US" w:bidi="ar-SA"/>
      </w:rPr>
    </w:lvl>
  </w:abstractNum>
  <w:abstractNum w:abstractNumId="22" w15:restartNumberingAfterBreak="0">
    <w:nsid w:val="3CF65714"/>
    <w:multiLevelType w:val="multilevel"/>
    <w:tmpl w:val="CC5A2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F67CD7"/>
    <w:multiLevelType w:val="multilevel"/>
    <w:tmpl w:val="2514C5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8C2A0A"/>
    <w:multiLevelType w:val="multilevel"/>
    <w:tmpl w:val="D7C4F3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E2C44F8"/>
    <w:multiLevelType w:val="multilevel"/>
    <w:tmpl w:val="46F0C2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3511EA"/>
    <w:multiLevelType w:val="multilevel"/>
    <w:tmpl w:val="67664A9A"/>
    <w:lvl w:ilvl="0">
      <w:start w:val="11"/>
      <w:numFmt w:val="decimal"/>
      <w:lvlText w:val="%1"/>
      <w:lvlJc w:val="left"/>
      <w:pPr>
        <w:ind w:left="680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7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3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720"/>
      </w:pPr>
      <w:rPr>
        <w:rFonts w:hint="default"/>
        <w:lang w:val="ru-RU" w:eastAsia="en-US" w:bidi="ar-SA"/>
      </w:rPr>
    </w:lvl>
  </w:abstractNum>
  <w:abstractNum w:abstractNumId="27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0BA3232"/>
    <w:multiLevelType w:val="multilevel"/>
    <w:tmpl w:val="ACD02F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FD5EB9"/>
    <w:multiLevelType w:val="multilevel"/>
    <w:tmpl w:val="43A80A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F011CF"/>
    <w:multiLevelType w:val="multilevel"/>
    <w:tmpl w:val="E0B4102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3002BD"/>
    <w:multiLevelType w:val="hybridMultilevel"/>
    <w:tmpl w:val="99D0511E"/>
    <w:lvl w:ilvl="0" w:tplc="67185C50">
      <w:start w:val="1"/>
      <w:numFmt w:val="decimal"/>
      <w:lvlText w:val="%1."/>
      <w:lvlJc w:val="left"/>
      <w:pPr>
        <w:ind w:left="928" w:hanging="360"/>
      </w:pPr>
      <w:rPr>
        <w:rFonts w:hint="default"/>
        <w:spacing w:val="0"/>
        <w:w w:val="100"/>
        <w:lang w:val="ru-RU" w:eastAsia="en-US" w:bidi="ar-SA"/>
      </w:rPr>
    </w:lvl>
    <w:lvl w:ilvl="1" w:tplc="D96829B0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2" w:tplc="AA3C4DEC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D17E4A3C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4FDE9146">
      <w:numFmt w:val="bullet"/>
      <w:lvlText w:val="•"/>
      <w:lvlJc w:val="left"/>
      <w:pPr>
        <w:ind w:left="4747" w:hanging="360"/>
      </w:pPr>
      <w:rPr>
        <w:rFonts w:hint="default"/>
        <w:lang w:val="ru-RU" w:eastAsia="en-US" w:bidi="ar-SA"/>
      </w:rPr>
    </w:lvl>
    <w:lvl w:ilvl="5" w:tplc="AC608DFA">
      <w:numFmt w:val="bullet"/>
      <w:lvlText w:val="•"/>
      <w:lvlJc w:val="left"/>
      <w:pPr>
        <w:ind w:left="5704" w:hanging="360"/>
      </w:pPr>
      <w:rPr>
        <w:rFonts w:hint="default"/>
        <w:lang w:val="ru-RU" w:eastAsia="en-US" w:bidi="ar-SA"/>
      </w:rPr>
    </w:lvl>
    <w:lvl w:ilvl="6" w:tplc="4050D234">
      <w:numFmt w:val="bullet"/>
      <w:lvlText w:val="•"/>
      <w:lvlJc w:val="left"/>
      <w:pPr>
        <w:ind w:left="6661" w:hanging="360"/>
      </w:pPr>
      <w:rPr>
        <w:rFonts w:hint="default"/>
        <w:lang w:val="ru-RU" w:eastAsia="en-US" w:bidi="ar-SA"/>
      </w:rPr>
    </w:lvl>
    <w:lvl w:ilvl="7" w:tplc="CE181C28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8" w:tplc="9A3C7B52">
      <w:numFmt w:val="bullet"/>
      <w:lvlText w:val="•"/>
      <w:lvlJc w:val="left"/>
      <w:pPr>
        <w:ind w:left="8575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72B25601"/>
    <w:multiLevelType w:val="multilevel"/>
    <w:tmpl w:val="36A483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1D5804"/>
    <w:multiLevelType w:val="multilevel"/>
    <w:tmpl w:val="B99AB8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7"/>
  </w:num>
  <w:num w:numId="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8"/>
  </w:num>
  <w:num w:numId="7">
    <w:abstractNumId w:val="30"/>
  </w:num>
  <w:num w:numId="8">
    <w:abstractNumId w:val="24"/>
  </w:num>
  <w:num w:numId="9">
    <w:abstractNumId w:val="15"/>
  </w:num>
  <w:num w:numId="10">
    <w:abstractNumId w:val="25"/>
  </w:num>
  <w:num w:numId="11">
    <w:abstractNumId w:val="2"/>
  </w:num>
  <w:num w:numId="12">
    <w:abstractNumId w:val="20"/>
  </w:num>
  <w:num w:numId="13">
    <w:abstractNumId w:val="11"/>
  </w:num>
  <w:num w:numId="14">
    <w:abstractNumId w:val="13"/>
  </w:num>
  <w:num w:numId="15">
    <w:abstractNumId w:val="4"/>
  </w:num>
  <w:num w:numId="16">
    <w:abstractNumId w:val="31"/>
  </w:num>
  <w:num w:numId="17">
    <w:abstractNumId w:val="26"/>
  </w:num>
  <w:num w:numId="18">
    <w:abstractNumId w:val="21"/>
  </w:num>
  <w:num w:numId="19">
    <w:abstractNumId w:val="7"/>
  </w:num>
  <w:num w:numId="20">
    <w:abstractNumId w:val="19"/>
  </w:num>
  <w:num w:numId="21">
    <w:abstractNumId w:val="5"/>
  </w:num>
  <w:num w:numId="22">
    <w:abstractNumId w:val="22"/>
    <w:lvlOverride w:ilvl="0">
      <w:lvl w:ilvl="0">
        <w:numFmt w:val="decimal"/>
        <w:lvlText w:val="%1."/>
        <w:lvlJc w:val="left"/>
      </w:lvl>
    </w:lvlOverride>
  </w:num>
  <w:num w:numId="23">
    <w:abstractNumId w:val="29"/>
    <w:lvlOverride w:ilvl="0">
      <w:lvl w:ilvl="0">
        <w:numFmt w:val="decimal"/>
        <w:lvlText w:val="%1."/>
        <w:lvlJc w:val="left"/>
      </w:lvl>
    </w:lvlOverride>
  </w:num>
  <w:num w:numId="24">
    <w:abstractNumId w:val="14"/>
    <w:lvlOverride w:ilvl="0">
      <w:lvl w:ilvl="0">
        <w:numFmt w:val="decimal"/>
        <w:lvlText w:val="%1."/>
        <w:lvlJc w:val="left"/>
      </w:lvl>
    </w:lvlOverride>
  </w:num>
  <w:num w:numId="25">
    <w:abstractNumId w:val="17"/>
    <w:lvlOverride w:ilvl="0">
      <w:lvl w:ilvl="0">
        <w:numFmt w:val="decimal"/>
        <w:lvlText w:val="%1."/>
        <w:lvlJc w:val="left"/>
      </w:lvl>
    </w:lvlOverride>
  </w:num>
  <w:num w:numId="26">
    <w:abstractNumId w:val="32"/>
    <w:lvlOverride w:ilvl="0">
      <w:lvl w:ilvl="0">
        <w:numFmt w:val="decimal"/>
        <w:lvlText w:val="%1."/>
        <w:lvlJc w:val="left"/>
      </w:lvl>
    </w:lvlOverride>
  </w:num>
  <w:num w:numId="27">
    <w:abstractNumId w:val="28"/>
    <w:lvlOverride w:ilvl="0">
      <w:lvl w:ilvl="0">
        <w:numFmt w:val="decimal"/>
        <w:lvlText w:val="%1."/>
        <w:lvlJc w:val="left"/>
      </w:lvl>
    </w:lvlOverride>
  </w:num>
  <w:num w:numId="28">
    <w:abstractNumId w:val="33"/>
    <w:lvlOverride w:ilvl="0">
      <w:lvl w:ilvl="0">
        <w:numFmt w:val="decimal"/>
        <w:lvlText w:val="%1."/>
        <w:lvlJc w:val="left"/>
      </w:lvl>
    </w:lvlOverride>
  </w:num>
  <w:num w:numId="29">
    <w:abstractNumId w:val="33"/>
    <w:lvlOverride w:ilvl="0">
      <w:lvl w:ilvl="0">
        <w:numFmt w:val="decimal"/>
        <w:lvlText w:val="%1."/>
        <w:lvlJc w:val="left"/>
      </w:lvl>
    </w:lvlOverride>
  </w:num>
  <w:num w:numId="30">
    <w:abstractNumId w:val="8"/>
    <w:lvlOverride w:ilvl="0">
      <w:lvl w:ilvl="0">
        <w:numFmt w:val="decimal"/>
        <w:lvlText w:val="%1."/>
        <w:lvlJc w:val="left"/>
      </w:lvl>
    </w:lvlOverride>
  </w:num>
  <w:num w:numId="31">
    <w:abstractNumId w:val="3"/>
    <w:lvlOverride w:ilvl="0">
      <w:lvl w:ilvl="0">
        <w:numFmt w:val="decimal"/>
        <w:lvlText w:val="%1."/>
        <w:lvlJc w:val="left"/>
      </w:lvl>
    </w:lvlOverride>
  </w:num>
  <w:num w:numId="32">
    <w:abstractNumId w:val="23"/>
    <w:lvlOverride w:ilvl="0">
      <w:lvl w:ilvl="0">
        <w:numFmt w:val="decimal"/>
        <w:lvlText w:val="%1."/>
        <w:lvlJc w:val="left"/>
      </w:lvl>
    </w:lvlOverride>
  </w:num>
  <w:num w:numId="33">
    <w:abstractNumId w:val="9"/>
    <w:lvlOverride w:ilvl="0">
      <w:lvl w:ilvl="0">
        <w:numFmt w:val="decimal"/>
        <w:lvlText w:val="%1."/>
        <w:lvlJc w:val="left"/>
      </w:lvl>
    </w:lvlOverride>
  </w:num>
  <w:num w:numId="34">
    <w:abstractNumId w:val="1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F2"/>
    <w:rsid w:val="000032DE"/>
    <w:rsid w:val="000200B1"/>
    <w:rsid w:val="0003072E"/>
    <w:rsid w:val="0003372D"/>
    <w:rsid w:val="00051683"/>
    <w:rsid w:val="000631F6"/>
    <w:rsid w:val="0006425F"/>
    <w:rsid w:val="000713F1"/>
    <w:rsid w:val="00075033"/>
    <w:rsid w:val="0007527C"/>
    <w:rsid w:val="000A17AE"/>
    <w:rsid w:val="000A4A60"/>
    <w:rsid w:val="000B3473"/>
    <w:rsid w:val="000C021C"/>
    <w:rsid w:val="000C245F"/>
    <w:rsid w:val="000C679D"/>
    <w:rsid w:val="000D231E"/>
    <w:rsid w:val="000E5ACF"/>
    <w:rsid w:val="000F3224"/>
    <w:rsid w:val="000F36AE"/>
    <w:rsid w:val="000F4748"/>
    <w:rsid w:val="0010263A"/>
    <w:rsid w:val="00127AB0"/>
    <w:rsid w:val="001305D0"/>
    <w:rsid w:val="00133A75"/>
    <w:rsid w:val="0013467E"/>
    <w:rsid w:val="00150CA9"/>
    <w:rsid w:val="001614D2"/>
    <w:rsid w:val="001719BF"/>
    <w:rsid w:val="00172601"/>
    <w:rsid w:val="0017526E"/>
    <w:rsid w:val="001752A8"/>
    <w:rsid w:val="00176CD9"/>
    <w:rsid w:val="0017789E"/>
    <w:rsid w:val="0018000A"/>
    <w:rsid w:val="00191F61"/>
    <w:rsid w:val="00194B0E"/>
    <w:rsid w:val="001B210C"/>
    <w:rsid w:val="001B3BD1"/>
    <w:rsid w:val="001C30A9"/>
    <w:rsid w:val="001D49DB"/>
    <w:rsid w:val="001F185D"/>
    <w:rsid w:val="0020149B"/>
    <w:rsid w:val="00204E7F"/>
    <w:rsid w:val="00240024"/>
    <w:rsid w:val="00254AD0"/>
    <w:rsid w:val="002775E2"/>
    <w:rsid w:val="00285BF3"/>
    <w:rsid w:val="00294DCB"/>
    <w:rsid w:val="002A1632"/>
    <w:rsid w:val="002B6AA5"/>
    <w:rsid w:val="002C240E"/>
    <w:rsid w:val="002C4EA5"/>
    <w:rsid w:val="002F6BB0"/>
    <w:rsid w:val="0030338F"/>
    <w:rsid w:val="003067EA"/>
    <w:rsid w:val="003078F6"/>
    <w:rsid w:val="00321404"/>
    <w:rsid w:val="00325B22"/>
    <w:rsid w:val="00326D81"/>
    <w:rsid w:val="00346E73"/>
    <w:rsid w:val="00357523"/>
    <w:rsid w:val="003612C1"/>
    <w:rsid w:val="00382AB7"/>
    <w:rsid w:val="003B2445"/>
    <w:rsid w:val="003E1614"/>
    <w:rsid w:val="003E2025"/>
    <w:rsid w:val="003E28EB"/>
    <w:rsid w:val="003F65BB"/>
    <w:rsid w:val="00410C1D"/>
    <w:rsid w:val="00411E84"/>
    <w:rsid w:val="004379A2"/>
    <w:rsid w:val="004531CE"/>
    <w:rsid w:val="00461BB5"/>
    <w:rsid w:val="004729AD"/>
    <w:rsid w:val="00474CD4"/>
    <w:rsid w:val="004A6ACC"/>
    <w:rsid w:val="004C22DA"/>
    <w:rsid w:val="004E1725"/>
    <w:rsid w:val="004E1C92"/>
    <w:rsid w:val="004F32B1"/>
    <w:rsid w:val="004F429C"/>
    <w:rsid w:val="00526D1E"/>
    <w:rsid w:val="005326D1"/>
    <w:rsid w:val="005449CA"/>
    <w:rsid w:val="00545EB5"/>
    <w:rsid w:val="00547B11"/>
    <w:rsid w:val="00557EE3"/>
    <w:rsid w:val="00563567"/>
    <w:rsid w:val="005774DA"/>
    <w:rsid w:val="005A1828"/>
    <w:rsid w:val="005C2E12"/>
    <w:rsid w:val="005E0176"/>
    <w:rsid w:val="00616660"/>
    <w:rsid w:val="006167A6"/>
    <w:rsid w:val="00617716"/>
    <w:rsid w:val="00620F6E"/>
    <w:rsid w:val="0063622F"/>
    <w:rsid w:val="0063635C"/>
    <w:rsid w:val="0065510B"/>
    <w:rsid w:val="00655BAC"/>
    <w:rsid w:val="00664644"/>
    <w:rsid w:val="006708F9"/>
    <w:rsid w:val="00672830"/>
    <w:rsid w:val="00673823"/>
    <w:rsid w:val="00674C15"/>
    <w:rsid w:val="006C0588"/>
    <w:rsid w:val="006C7B25"/>
    <w:rsid w:val="006D2EC4"/>
    <w:rsid w:val="006E31F7"/>
    <w:rsid w:val="006F344B"/>
    <w:rsid w:val="006F4C31"/>
    <w:rsid w:val="00746576"/>
    <w:rsid w:val="00751A3C"/>
    <w:rsid w:val="00751B2E"/>
    <w:rsid w:val="00753A22"/>
    <w:rsid w:val="00781E50"/>
    <w:rsid w:val="007973DB"/>
    <w:rsid w:val="007D209A"/>
    <w:rsid w:val="007E04F1"/>
    <w:rsid w:val="007F663A"/>
    <w:rsid w:val="008029CD"/>
    <w:rsid w:val="00812E8F"/>
    <w:rsid w:val="0085080A"/>
    <w:rsid w:val="008537E1"/>
    <w:rsid w:val="00856107"/>
    <w:rsid w:val="008A3EF3"/>
    <w:rsid w:val="008A67AA"/>
    <w:rsid w:val="008A7321"/>
    <w:rsid w:val="008B0B23"/>
    <w:rsid w:val="008C788C"/>
    <w:rsid w:val="008D0F1C"/>
    <w:rsid w:val="008E1A57"/>
    <w:rsid w:val="008F5624"/>
    <w:rsid w:val="009057B9"/>
    <w:rsid w:val="009109C8"/>
    <w:rsid w:val="009112FE"/>
    <w:rsid w:val="00912920"/>
    <w:rsid w:val="00916E0F"/>
    <w:rsid w:val="009171F2"/>
    <w:rsid w:val="0092103F"/>
    <w:rsid w:val="00932467"/>
    <w:rsid w:val="00947F03"/>
    <w:rsid w:val="00953DAF"/>
    <w:rsid w:val="00954C6B"/>
    <w:rsid w:val="00955186"/>
    <w:rsid w:val="00956BF1"/>
    <w:rsid w:val="00960B79"/>
    <w:rsid w:val="0096487B"/>
    <w:rsid w:val="00996773"/>
    <w:rsid w:val="009B30BA"/>
    <w:rsid w:val="009C155A"/>
    <w:rsid w:val="009C4065"/>
    <w:rsid w:val="009C7B6E"/>
    <w:rsid w:val="009E19F2"/>
    <w:rsid w:val="009F399C"/>
    <w:rsid w:val="009F747F"/>
    <w:rsid w:val="00A00ADA"/>
    <w:rsid w:val="00A10E40"/>
    <w:rsid w:val="00A335D3"/>
    <w:rsid w:val="00A45612"/>
    <w:rsid w:val="00A53160"/>
    <w:rsid w:val="00A608B2"/>
    <w:rsid w:val="00A83CBD"/>
    <w:rsid w:val="00A948E0"/>
    <w:rsid w:val="00AA5BD0"/>
    <w:rsid w:val="00AB6379"/>
    <w:rsid w:val="00AC66B9"/>
    <w:rsid w:val="00AD40DE"/>
    <w:rsid w:val="00AF3135"/>
    <w:rsid w:val="00B02942"/>
    <w:rsid w:val="00B104C5"/>
    <w:rsid w:val="00B15513"/>
    <w:rsid w:val="00B217B0"/>
    <w:rsid w:val="00B24A92"/>
    <w:rsid w:val="00B37760"/>
    <w:rsid w:val="00B4034C"/>
    <w:rsid w:val="00B471B5"/>
    <w:rsid w:val="00B50339"/>
    <w:rsid w:val="00B5519F"/>
    <w:rsid w:val="00B727EF"/>
    <w:rsid w:val="00B94DE0"/>
    <w:rsid w:val="00B96F70"/>
    <w:rsid w:val="00BA07FF"/>
    <w:rsid w:val="00BA1084"/>
    <w:rsid w:val="00BB5842"/>
    <w:rsid w:val="00BE73A3"/>
    <w:rsid w:val="00BF38E3"/>
    <w:rsid w:val="00C00929"/>
    <w:rsid w:val="00C045A7"/>
    <w:rsid w:val="00C21154"/>
    <w:rsid w:val="00C34719"/>
    <w:rsid w:val="00C347A2"/>
    <w:rsid w:val="00C45D82"/>
    <w:rsid w:val="00C526DE"/>
    <w:rsid w:val="00C6148F"/>
    <w:rsid w:val="00C70A7A"/>
    <w:rsid w:val="00C71013"/>
    <w:rsid w:val="00C84AE9"/>
    <w:rsid w:val="00C91EE7"/>
    <w:rsid w:val="00C97D86"/>
    <w:rsid w:val="00CA70B9"/>
    <w:rsid w:val="00CD2A48"/>
    <w:rsid w:val="00CD42CE"/>
    <w:rsid w:val="00CE008E"/>
    <w:rsid w:val="00CE0EA6"/>
    <w:rsid w:val="00CE2C5F"/>
    <w:rsid w:val="00CE575A"/>
    <w:rsid w:val="00D00806"/>
    <w:rsid w:val="00D23082"/>
    <w:rsid w:val="00D457E7"/>
    <w:rsid w:val="00D47FAA"/>
    <w:rsid w:val="00D77403"/>
    <w:rsid w:val="00D9790B"/>
    <w:rsid w:val="00DB22F4"/>
    <w:rsid w:val="00DB586C"/>
    <w:rsid w:val="00DC25A0"/>
    <w:rsid w:val="00DD2F91"/>
    <w:rsid w:val="00DD3CDF"/>
    <w:rsid w:val="00DE26CF"/>
    <w:rsid w:val="00DF7DA6"/>
    <w:rsid w:val="00E2605C"/>
    <w:rsid w:val="00E362B1"/>
    <w:rsid w:val="00E525AA"/>
    <w:rsid w:val="00E74383"/>
    <w:rsid w:val="00E82487"/>
    <w:rsid w:val="00E95576"/>
    <w:rsid w:val="00E97893"/>
    <w:rsid w:val="00EB0332"/>
    <w:rsid w:val="00ED29E8"/>
    <w:rsid w:val="00ED52D8"/>
    <w:rsid w:val="00F052B5"/>
    <w:rsid w:val="00F14AD5"/>
    <w:rsid w:val="00F57AD4"/>
    <w:rsid w:val="00F6529F"/>
    <w:rsid w:val="00F76C97"/>
    <w:rsid w:val="00FA76BF"/>
    <w:rsid w:val="00FC0D87"/>
    <w:rsid w:val="00FC19AF"/>
    <w:rsid w:val="00FC74E8"/>
    <w:rsid w:val="00FD6712"/>
    <w:rsid w:val="00FE7A76"/>
    <w:rsid w:val="00FF5D4A"/>
    <w:rsid w:val="00FF6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5EED"/>
  <w15:docId w15:val="{EF58A57A-6D69-4EA3-980B-1F415993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1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112FE"/>
    <w:pPr>
      <w:keepNext/>
      <w:keepLines/>
      <w:spacing w:before="4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1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3">
    <w:name w:val="Заголовок №2_"/>
    <w:basedOn w:val="a0"/>
    <w:link w:val="24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2">
    <w:name w:val="Основной текст (2)"/>
    <w:basedOn w:val="a"/>
    <w:link w:val="21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uiPriority w:val="1"/>
    <w:qFormat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33">
    <w:name w:val="Заголовок №3_"/>
    <w:basedOn w:val="a0"/>
    <w:link w:val="34"/>
    <w:locked/>
    <w:rsid w:val="004F429C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34">
    <w:name w:val="Заголовок №3"/>
    <w:basedOn w:val="a"/>
    <w:link w:val="33"/>
    <w:rsid w:val="004F429C"/>
    <w:pPr>
      <w:shd w:val="clear" w:color="auto" w:fill="FFFFFF"/>
      <w:spacing w:before="540" w:after="540" w:line="298" w:lineRule="exact"/>
      <w:jc w:val="center"/>
      <w:outlineLvl w:val="2"/>
    </w:pPr>
    <w:rPr>
      <w:rFonts w:ascii="Times New Roman" w:eastAsia="Times New Roman" w:hAnsi="Times New Roman" w:cs="Times New Roman"/>
      <w:color w:val="auto"/>
      <w:spacing w:val="10"/>
    </w:rPr>
  </w:style>
  <w:style w:type="character" w:customStyle="1" w:styleId="af">
    <w:name w:val="Основной текст + Курсив"/>
    <w:basedOn w:val="a4"/>
    <w:rsid w:val="00E362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362B1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362B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color w:val="auto"/>
      <w:sz w:val="9"/>
      <w:szCs w:val="9"/>
    </w:rPr>
  </w:style>
  <w:style w:type="paragraph" w:styleId="af0">
    <w:name w:val="No Spacing"/>
    <w:uiPriority w:val="1"/>
    <w:qFormat/>
    <w:rsid w:val="00ED29E8"/>
    <w:rPr>
      <w:color w:val="000000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9112FE"/>
    <w:pPr>
      <w:keepNext/>
      <w:keepLines/>
      <w:widowControl w:val="0"/>
      <w:autoSpaceDE w:val="0"/>
      <w:autoSpaceDN w:val="0"/>
      <w:spacing w:before="40"/>
      <w:outlineLvl w:val="1"/>
    </w:pPr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9112FE"/>
  </w:style>
  <w:style w:type="table" w:customStyle="1" w:styleId="TableNormal">
    <w:name w:val="Table Normal"/>
    <w:uiPriority w:val="2"/>
    <w:semiHidden/>
    <w:unhideWhenUsed/>
    <w:qFormat/>
    <w:rsid w:val="009112F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"/>
    <w:qFormat/>
    <w:rsid w:val="009112FE"/>
    <w:pPr>
      <w:widowControl w:val="0"/>
      <w:autoSpaceDE w:val="0"/>
      <w:autoSpaceDN w:val="0"/>
      <w:ind w:left="154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/>
    </w:rPr>
  </w:style>
  <w:style w:type="character" w:customStyle="1" w:styleId="af2">
    <w:name w:val="Заголовок Знак"/>
    <w:basedOn w:val="a0"/>
    <w:link w:val="af1"/>
    <w:uiPriority w:val="1"/>
    <w:rsid w:val="009112FE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9112FE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9112FE"/>
    <w:rPr>
      <w:rFonts w:ascii="Cambria" w:eastAsia="Times New Roman" w:hAnsi="Cambria" w:cs="Times New Roman"/>
      <w:color w:val="365F91"/>
      <w:sz w:val="26"/>
      <w:szCs w:val="26"/>
      <w:lang w:val="ru-RU"/>
    </w:rPr>
  </w:style>
  <w:style w:type="character" w:customStyle="1" w:styleId="211">
    <w:name w:val="Заголовок 2 Знак1"/>
    <w:basedOn w:val="a0"/>
    <w:uiPriority w:val="9"/>
    <w:semiHidden/>
    <w:rsid w:val="009112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4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77B7C-C855-402B-9CB8-356CBBCA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4612</Words>
  <Characters>26293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Sovett</cp:lastModifiedBy>
  <cp:revision>2</cp:revision>
  <cp:lastPrinted>2025-06-19T07:36:00Z</cp:lastPrinted>
  <dcterms:created xsi:type="dcterms:W3CDTF">2026-06-19T11:04:00Z</dcterms:created>
  <dcterms:modified xsi:type="dcterms:W3CDTF">2026-06-19T11:04:00Z</dcterms:modified>
</cp:coreProperties>
</file>