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D9" w:rsidRPr="00C65F23" w:rsidRDefault="00F37DD9" w:rsidP="00794A0E">
      <w:pPr>
        <w:ind w:firstLine="720"/>
        <w:jc w:val="right"/>
        <w:rPr>
          <w:sz w:val="20"/>
          <w:szCs w:val="20"/>
        </w:rPr>
      </w:pPr>
      <w:r w:rsidRPr="00C65F23">
        <w:rPr>
          <w:noProof/>
          <w:sz w:val="20"/>
          <w:szCs w:val="20"/>
        </w:rPr>
        <w:drawing>
          <wp:anchor distT="0" distB="0" distL="114300" distR="114300" simplePos="0" relativeHeight="251660288" behindDoc="0" locked="0" layoutInCell="1" allowOverlap="1">
            <wp:simplePos x="0" y="0"/>
            <wp:positionH relativeFrom="column">
              <wp:posOffset>2628900</wp:posOffset>
            </wp:positionH>
            <wp:positionV relativeFrom="paragraph">
              <wp:posOffset>-228600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33425" cy="914400"/>
                    </a:xfrm>
                    <a:prstGeom prst="rect">
                      <a:avLst/>
                    </a:prstGeom>
                    <a:noFill/>
                  </pic:spPr>
                </pic:pic>
              </a:graphicData>
            </a:graphic>
          </wp:anchor>
        </w:drawing>
      </w:r>
    </w:p>
    <w:p w:rsidR="00F37DD9" w:rsidRPr="00C65F23" w:rsidRDefault="00F37DD9" w:rsidP="00F37DD9">
      <w:pPr>
        <w:ind w:firstLine="720"/>
        <w:jc w:val="center"/>
        <w:rPr>
          <w:sz w:val="20"/>
          <w:szCs w:val="20"/>
        </w:rPr>
      </w:pPr>
    </w:p>
    <w:tbl>
      <w:tblPr>
        <w:tblpPr w:leftFromText="180" w:rightFromText="180" w:vertAnchor="page" w:horzAnchor="margin" w:tblpY="2395"/>
        <w:tblW w:w="9606" w:type="dxa"/>
        <w:tblLayout w:type="fixed"/>
        <w:tblCellMar>
          <w:left w:w="0" w:type="dxa"/>
          <w:right w:w="0" w:type="dxa"/>
        </w:tblCellMar>
        <w:tblLook w:val="01E0" w:firstRow="1" w:lastRow="1" w:firstColumn="1" w:lastColumn="1" w:noHBand="0" w:noVBand="0"/>
      </w:tblPr>
      <w:tblGrid>
        <w:gridCol w:w="9606"/>
      </w:tblGrid>
      <w:tr w:rsidR="00C65F23" w:rsidRPr="00C65F23" w:rsidTr="00C24B49">
        <w:trPr>
          <w:trHeight w:val="397"/>
        </w:trPr>
        <w:tc>
          <w:tcPr>
            <w:tcW w:w="9606" w:type="dxa"/>
          </w:tcPr>
          <w:p w:rsidR="00F37DD9" w:rsidRPr="00C65F23" w:rsidRDefault="00F37DD9" w:rsidP="00437F3D">
            <w:pPr>
              <w:jc w:val="both"/>
              <w:rPr>
                <w:b/>
                <w:sz w:val="28"/>
              </w:rPr>
            </w:pPr>
          </w:p>
        </w:tc>
      </w:tr>
      <w:tr w:rsidR="00C65F23" w:rsidRPr="00C65F23" w:rsidTr="00C24B49">
        <w:tc>
          <w:tcPr>
            <w:tcW w:w="9606" w:type="dxa"/>
          </w:tcPr>
          <w:p w:rsidR="00F37DD9" w:rsidRPr="00C65F23" w:rsidRDefault="00F37DD9" w:rsidP="00437F3D">
            <w:pPr>
              <w:jc w:val="center"/>
              <w:rPr>
                <w:b/>
                <w:sz w:val="36"/>
                <w:szCs w:val="36"/>
              </w:rPr>
            </w:pPr>
            <w:r w:rsidRPr="00C65F23">
              <w:rPr>
                <w:b/>
                <w:sz w:val="36"/>
                <w:szCs w:val="36"/>
              </w:rPr>
              <w:t xml:space="preserve">КОМИТЕТ МЕСТНОГО САМОУПРАВЛЕНИЯ </w:t>
            </w:r>
            <w:proofErr w:type="gramStart"/>
            <w:r w:rsidRPr="00C65F23">
              <w:rPr>
                <w:b/>
                <w:sz w:val="36"/>
                <w:szCs w:val="36"/>
              </w:rPr>
              <w:t>ПРОКАЗНИНСКОГО  СЕЛЬСОВЕТА</w:t>
            </w:r>
            <w:proofErr w:type="gramEnd"/>
          </w:p>
          <w:p w:rsidR="00F37DD9" w:rsidRPr="00C65F23" w:rsidRDefault="00F37DD9" w:rsidP="00437F3D">
            <w:pPr>
              <w:jc w:val="center"/>
              <w:rPr>
                <w:b/>
                <w:sz w:val="36"/>
                <w:szCs w:val="36"/>
              </w:rPr>
            </w:pPr>
            <w:r w:rsidRPr="00C65F23">
              <w:rPr>
                <w:b/>
                <w:sz w:val="36"/>
                <w:szCs w:val="36"/>
              </w:rPr>
              <w:t xml:space="preserve">БЕССОНОВСКОГО РАЙОНА </w:t>
            </w:r>
          </w:p>
          <w:p w:rsidR="00F37DD9" w:rsidRPr="00C65F23" w:rsidRDefault="00F37DD9" w:rsidP="00437F3D">
            <w:pPr>
              <w:jc w:val="center"/>
              <w:rPr>
                <w:b/>
                <w:sz w:val="36"/>
                <w:szCs w:val="36"/>
              </w:rPr>
            </w:pPr>
            <w:r w:rsidRPr="00C65F23">
              <w:rPr>
                <w:b/>
                <w:sz w:val="36"/>
                <w:szCs w:val="36"/>
              </w:rPr>
              <w:t>ПЕНЗЕНСКОЙ ОБЛАСТИ</w:t>
            </w:r>
          </w:p>
          <w:p w:rsidR="000049AD" w:rsidRPr="00C65F23" w:rsidRDefault="00DF5DA2" w:rsidP="00437F3D">
            <w:pPr>
              <w:jc w:val="center"/>
              <w:rPr>
                <w:b/>
                <w:sz w:val="36"/>
              </w:rPr>
            </w:pPr>
            <w:r w:rsidRPr="00C65F23">
              <w:rPr>
                <w:b/>
                <w:sz w:val="36"/>
                <w:szCs w:val="36"/>
              </w:rPr>
              <w:t>ВОСЬМОГО</w:t>
            </w:r>
            <w:r w:rsidR="006A153C" w:rsidRPr="00C65F23">
              <w:rPr>
                <w:b/>
                <w:sz w:val="36"/>
                <w:szCs w:val="36"/>
              </w:rPr>
              <w:t xml:space="preserve"> </w:t>
            </w:r>
            <w:r w:rsidR="000049AD" w:rsidRPr="00C65F23">
              <w:rPr>
                <w:b/>
                <w:sz w:val="36"/>
                <w:szCs w:val="36"/>
              </w:rPr>
              <w:t>СОЗЫВА</w:t>
            </w:r>
          </w:p>
        </w:tc>
      </w:tr>
      <w:tr w:rsidR="00C65F23" w:rsidRPr="00C65F23" w:rsidTr="00C24B49">
        <w:trPr>
          <w:trHeight w:val="397"/>
        </w:trPr>
        <w:tc>
          <w:tcPr>
            <w:tcW w:w="9606" w:type="dxa"/>
          </w:tcPr>
          <w:p w:rsidR="00F37DD9" w:rsidRPr="00C65F23" w:rsidRDefault="00F37DD9" w:rsidP="00437F3D">
            <w:pPr>
              <w:jc w:val="center"/>
            </w:pPr>
          </w:p>
        </w:tc>
      </w:tr>
      <w:tr w:rsidR="00C65F23" w:rsidRPr="00C65F23" w:rsidTr="00C24B49">
        <w:tc>
          <w:tcPr>
            <w:tcW w:w="9606" w:type="dxa"/>
          </w:tcPr>
          <w:p w:rsidR="00F37DD9" w:rsidRPr="00C65F23" w:rsidRDefault="00F37DD9" w:rsidP="00437F3D">
            <w:pPr>
              <w:pStyle w:val="3"/>
              <w:rPr>
                <w:sz w:val="28"/>
              </w:rPr>
            </w:pPr>
            <w:r w:rsidRPr="00C65F23">
              <w:rPr>
                <w:sz w:val="28"/>
              </w:rPr>
              <w:t>Р Е Ш Е Н И Е</w:t>
            </w:r>
          </w:p>
          <w:p w:rsidR="00F37DD9" w:rsidRPr="00C65F23" w:rsidRDefault="00F37DD9" w:rsidP="00437F3D">
            <w:pPr>
              <w:jc w:val="center"/>
            </w:pPr>
          </w:p>
        </w:tc>
      </w:tr>
      <w:tr w:rsidR="00C65F23" w:rsidRPr="00C65F23" w:rsidTr="00C24B49">
        <w:trPr>
          <w:trHeight w:val="460"/>
        </w:trPr>
        <w:tc>
          <w:tcPr>
            <w:tcW w:w="9606" w:type="dxa"/>
            <w:vAlign w:val="center"/>
          </w:tcPr>
          <w:tbl>
            <w:tblPr>
              <w:tblpPr w:leftFromText="180" w:rightFromText="180" w:vertAnchor="text" w:horzAnchor="margin" w:tblpXSpec="center" w:tblpY="66"/>
              <w:tblW w:w="0" w:type="auto"/>
              <w:tblLayout w:type="fixed"/>
              <w:tblCellMar>
                <w:left w:w="0" w:type="dxa"/>
                <w:right w:w="0" w:type="dxa"/>
              </w:tblCellMar>
              <w:tblLook w:val="0000" w:firstRow="0" w:lastRow="0" w:firstColumn="0" w:lastColumn="0" w:noHBand="0" w:noVBand="0"/>
            </w:tblPr>
            <w:tblGrid>
              <w:gridCol w:w="284"/>
              <w:gridCol w:w="2835"/>
              <w:gridCol w:w="425"/>
              <w:gridCol w:w="1418"/>
            </w:tblGrid>
            <w:tr w:rsidR="00C65F23" w:rsidRPr="00C65F23" w:rsidTr="006A153C">
              <w:tc>
                <w:tcPr>
                  <w:tcW w:w="284" w:type="dxa"/>
                  <w:vAlign w:val="bottom"/>
                </w:tcPr>
                <w:p w:rsidR="00F37DD9" w:rsidRPr="00C65F23" w:rsidRDefault="00F37DD9" w:rsidP="00437F3D">
                  <w:pPr>
                    <w:jc w:val="both"/>
                  </w:pPr>
                  <w:r w:rsidRPr="00C65F23">
                    <w:t>от</w:t>
                  </w:r>
                </w:p>
              </w:tc>
              <w:tc>
                <w:tcPr>
                  <w:tcW w:w="2835" w:type="dxa"/>
                  <w:tcBorders>
                    <w:top w:val="nil"/>
                    <w:left w:val="nil"/>
                    <w:bottom w:val="single" w:sz="6" w:space="0" w:color="auto"/>
                    <w:right w:val="nil"/>
                  </w:tcBorders>
                </w:tcPr>
                <w:p w:rsidR="00F37DD9" w:rsidRPr="00C65F23" w:rsidRDefault="00B536B0" w:rsidP="00E51AB2">
                  <w:pPr>
                    <w:jc w:val="center"/>
                  </w:pPr>
                  <w:r>
                    <w:t>10.04.2025</w:t>
                  </w:r>
                </w:p>
              </w:tc>
              <w:tc>
                <w:tcPr>
                  <w:tcW w:w="425" w:type="dxa"/>
                </w:tcPr>
                <w:p w:rsidR="00F37DD9" w:rsidRPr="00C65F23" w:rsidRDefault="00F37DD9" w:rsidP="00437F3D">
                  <w:pPr>
                    <w:jc w:val="both"/>
                  </w:pPr>
                  <w:r w:rsidRPr="00C65F23">
                    <w:t xml:space="preserve">  №  </w:t>
                  </w:r>
                </w:p>
              </w:tc>
              <w:tc>
                <w:tcPr>
                  <w:tcW w:w="1418" w:type="dxa"/>
                  <w:tcBorders>
                    <w:top w:val="nil"/>
                    <w:left w:val="nil"/>
                    <w:bottom w:val="single" w:sz="6" w:space="0" w:color="auto"/>
                    <w:right w:val="nil"/>
                  </w:tcBorders>
                </w:tcPr>
                <w:p w:rsidR="00F37DD9" w:rsidRPr="00C65F23" w:rsidRDefault="00B536B0" w:rsidP="00286238">
                  <w:pPr>
                    <w:jc w:val="center"/>
                  </w:pPr>
                  <w:r>
                    <w:t>58-17/8</w:t>
                  </w:r>
                </w:p>
              </w:tc>
            </w:tr>
            <w:tr w:rsidR="00C65F23" w:rsidRPr="00C65F23" w:rsidTr="00B51F2D">
              <w:tc>
                <w:tcPr>
                  <w:tcW w:w="4962" w:type="dxa"/>
                  <w:gridSpan w:val="4"/>
                </w:tcPr>
                <w:p w:rsidR="00F37DD9" w:rsidRPr="00C65F23" w:rsidRDefault="00F37DD9" w:rsidP="00437F3D">
                  <w:pPr>
                    <w:jc w:val="both"/>
                    <w:rPr>
                      <w:sz w:val="10"/>
                    </w:rPr>
                  </w:pPr>
                </w:p>
                <w:p w:rsidR="00F37DD9" w:rsidRPr="00C65F23" w:rsidRDefault="00F37DD9" w:rsidP="00437F3D">
                  <w:pPr>
                    <w:jc w:val="center"/>
                  </w:pPr>
                  <w:r w:rsidRPr="00C65F23">
                    <w:t>с. Пыркино</w:t>
                  </w:r>
                </w:p>
              </w:tc>
            </w:tr>
          </w:tbl>
          <w:p w:rsidR="00F37DD9" w:rsidRPr="00C65F23" w:rsidRDefault="00F37DD9" w:rsidP="00437F3D">
            <w:pPr>
              <w:pStyle w:val="3"/>
              <w:jc w:val="both"/>
            </w:pPr>
          </w:p>
        </w:tc>
      </w:tr>
    </w:tbl>
    <w:p w:rsidR="00F37DD9" w:rsidRPr="00C65F23" w:rsidRDefault="00F37DD9" w:rsidP="009C3612">
      <w:pPr>
        <w:spacing w:line="276" w:lineRule="auto"/>
        <w:jc w:val="both"/>
        <w:rPr>
          <w:sz w:val="28"/>
          <w:szCs w:val="28"/>
        </w:rPr>
      </w:pPr>
    </w:p>
    <w:p w:rsidR="00F37DD9" w:rsidRPr="00C65F23" w:rsidRDefault="00F37DD9" w:rsidP="009C3612">
      <w:pPr>
        <w:spacing w:line="276" w:lineRule="auto"/>
        <w:jc w:val="both"/>
        <w:rPr>
          <w:sz w:val="28"/>
          <w:szCs w:val="28"/>
        </w:rPr>
      </w:pPr>
    </w:p>
    <w:p w:rsidR="00B30A57" w:rsidRPr="00C65F23" w:rsidRDefault="00B30A57" w:rsidP="00B30A57">
      <w:pPr>
        <w:jc w:val="center"/>
        <w:rPr>
          <w:b/>
          <w:bCs/>
        </w:rPr>
      </w:pPr>
      <w:r w:rsidRPr="00C65F23">
        <w:rPr>
          <w:b/>
          <w:bCs/>
        </w:rPr>
        <w:t xml:space="preserve">Об утверждении Порядка формирования кадрового резерва для замещения вакантных должностей муниципальной службы в органах местного самоуправления </w:t>
      </w:r>
      <w:r w:rsidR="00D543A9" w:rsidRPr="00C65F23">
        <w:rPr>
          <w:b/>
          <w:bCs/>
        </w:rPr>
        <w:t xml:space="preserve">Проказнинского </w:t>
      </w:r>
      <w:r w:rsidRPr="00C65F23">
        <w:rPr>
          <w:b/>
          <w:bCs/>
        </w:rPr>
        <w:t>сельсовета Бессоновского района Пензенской области</w:t>
      </w:r>
    </w:p>
    <w:p w:rsidR="001B2B8F" w:rsidRPr="00C65F23" w:rsidRDefault="001B2B8F" w:rsidP="00B30A57">
      <w:pPr>
        <w:jc w:val="center"/>
        <w:rPr>
          <w:b/>
          <w:bCs/>
        </w:rPr>
      </w:pPr>
    </w:p>
    <w:p w:rsidR="001B2B8F" w:rsidRPr="00C65F23" w:rsidRDefault="00B30A57" w:rsidP="001B2B8F">
      <w:pPr>
        <w:spacing w:after="120"/>
        <w:ind w:firstLine="567"/>
        <w:jc w:val="both"/>
      </w:pPr>
      <w:r w:rsidRPr="00C65F23">
        <w:t xml:space="preserve">В целях приведения нормативного правового акта в соответствие с законодательством, в соответствии с Федеральным законом от 02.03.2007 № 25-ФЗ «О муниципальной службе в Российской Федерации», руководствуясь </w:t>
      </w:r>
      <w:r w:rsidR="001B2B8F" w:rsidRPr="00C65F23">
        <w:t>Уставом сельского поселения Проказнинский сельсовет муниципального района Бессоновский район Пензенской области,</w:t>
      </w:r>
    </w:p>
    <w:p w:rsidR="001B2B8F" w:rsidRPr="00C65F23" w:rsidRDefault="001B2B8F" w:rsidP="001B2B8F">
      <w:pPr>
        <w:spacing w:after="120"/>
        <w:ind w:firstLine="567"/>
        <w:jc w:val="both"/>
      </w:pPr>
    </w:p>
    <w:p w:rsidR="00B30A57" w:rsidRPr="00C65F23" w:rsidRDefault="00B30A57" w:rsidP="001B2B8F">
      <w:pPr>
        <w:spacing w:after="120"/>
        <w:ind w:firstLine="567"/>
        <w:jc w:val="both"/>
        <w:rPr>
          <w:b/>
        </w:rPr>
      </w:pPr>
      <w:r w:rsidRPr="00C65F23">
        <w:rPr>
          <w:b/>
        </w:rPr>
        <w:t>КОМИТЕТ МЕСТНОГО САМОУПРАВЛЕНИЯ РЕШИЛ:</w:t>
      </w:r>
    </w:p>
    <w:p w:rsidR="00B30A57" w:rsidRPr="00C65F23" w:rsidRDefault="00B30A57" w:rsidP="00B30A57">
      <w:pPr>
        <w:ind w:firstLine="567"/>
        <w:jc w:val="center"/>
        <w:rPr>
          <w:b/>
        </w:rPr>
      </w:pPr>
    </w:p>
    <w:p w:rsidR="00B30A57" w:rsidRPr="00C65F23" w:rsidRDefault="00B30A57" w:rsidP="00B30A57">
      <w:pPr>
        <w:ind w:firstLine="567"/>
        <w:jc w:val="both"/>
        <w:rPr>
          <w:rFonts w:eastAsiaTheme="minorHAnsi"/>
          <w:lang w:eastAsia="en-US"/>
        </w:rPr>
      </w:pPr>
      <w:r w:rsidRPr="00C65F23">
        <w:t xml:space="preserve">1. Утвердить Порядок формирования кадрового резерва для замещения вакантных должностей муниципальной службы в органах местного самоуправления </w:t>
      </w:r>
      <w:r w:rsidR="001B2B8F" w:rsidRPr="00C65F23">
        <w:rPr>
          <w:bCs/>
        </w:rPr>
        <w:t>Проказнинского</w:t>
      </w:r>
      <w:r w:rsidRPr="00C65F23">
        <w:t xml:space="preserve"> сельсовета Бессоновского района Пензенской области (далее – Порядок), согласно </w:t>
      </w:r>
      <w:proofErr w:type="gramStart"/>
      <w:r w:rsidRPr="00C65F23">
        <w:t>приложению</w:t>
      </w:r>
      <w:proofErr w:type="gramEnd"/>
      <w:r w:rsidRPr="00C65F23">
        <w:t xml:space="preserve"> к настоящему решению.</w:t>
      </w:r>
    </w:p>
    <w:p w:rsidR="00B30A57" w:rsidRPr="00C65F23" w:rsidRDefault="00B30A57" w:rsidP="00B30A57">
      <w:pPr>
        <w:pStyle w:val="a6"/>
        <w:spacing w:before="0" w:beforeAutospacing="0" w:after="0" w:afterAutospacing="0"/>
        <w:ind w:firstLine="567"/>
        <w:jc w:val="both"/>
      </w:pPr>
      <w:r w:rsidRPr="00C65F23">
        <w:t>2. Признать утратившими силу:</w:t>
      </w:r>
    </w:p>
    <w:p w:rsidR="00B30A57" w:rsidRPr="00C65F23" w:rsidRDefault="00B30A57" w:rsidP="00B30A57">
      <w:pPr>
        <w:pStyle w:val="a6"/>
        <w:spacing w:before="0" w:beforeAutospacing="0" w:after="0" w:afterAutospacing="0"/>
        <w:ind w:firstLine="567"/>
        <w:jc w:val="both"/>
      </w:pPr>
      <w:r w:rsidRPr="00C65F23">
        <w:t>2.1. Решение Комитета местного самоуправления Бессоновского района Пензенской области</w:t>
      </w:r>
      <w:r w:rsidR="001B2B8F" w:rsidRPr="00C65F23">
        <w:t xml:space="preserve"> от 14.04.2016 г.  </w:t>
      </w:r>
      <w:proofErr w:type="gramStart"/>
      <w:r w:rsidR="001B2B8F" w:rsidRPr="00C65F23">
        <w:t>№  134</w:t>
      </w:r>
      <w:proofErr w:type="gramEnd"/>
      <w:r w:rsidR="001B2B8F" w:rsidRPr="00C65F23">
        <w:t xml:space="preserve">-56/6 </w:t>
      </w:r>
      <w:r w:rsidRPr="00C65F23">
        <w:t>«</w:t>
      </w:r>
      <w:r w:rsidR="001B2B8F" w:rsidRPr="00C65F23">
        <w:t>Об утверждении Порядка формирования кадрового резерва для замещения вакантных должностей муниципальной службы  в органах местного самоуправления Проказнинского  сельсовета  Бессоновского района Пензенской области</w:t>
      </w:r>
      <w:r w:rsidRPr="00C65F23">
        <w:t>»</w:t>
      </w:r>
    </w:p>
    <w:p w:rsidR="001B2B8F" w:rsidRPr="00C65F23" w:rsidRDefault="001B2B8F" w:rsidP="00B30A57">
      <w:pPr>
        <w:pStyle w:val="13"/>
        <w:spacing w:before="0" w:beforeAutospacing="0" w:after="0" w:afterAutospacing="0"/>
        <w:ind w:firstLine="567"/>
        <w:jc w:val="both"/>
      </w:pPr>
      <w:r w:rsidRPr="00C65F23">
        <w:t xml:space="preserve">2.2. Решение Комитета местного самоуправления Бессоновского района Пензенской области от 30 июня 2016 года №143-62/6 «О внесении изменения в решение КМС Проказнинского </w:t>
      </w:r>
      <w:proofErr w:type="gramStart"/>
      <w:r w:rsidRPr="00C65F23">
        <w:t>сельсовета  Бессоновского</w:t>
      </w:r>
      <w:proofErr w:type="gramEnd"/>
      <w:r w:rsidRPr="00C65F23">
        <w:t xml:space="preserve"> района Пензенской области от 14.04.2016 г. № 134-56/6  «Об утверждении Порядка формирования кадрового резерва для замещения вакантных должностей муниципальной службы  в органах местного самоуправления Проказнинского сельсовета  Бессоновского района Пензенской области»»</w:t>
      </w:r>
    </w:p>
    <w:p w:rsidR="001B2B8F" w:rsidRPr="00C65F23" w:rsidRDefault="001B2B8F" w:rsidP="00B30A57">
      <w:pPr>
        <w:pStyle w:val="13"/>
        <w:spacing w:before="0" w:beforeAutospacing="0" w:after="0" w:afterAutospacing="0"/>
        <w:ind w:firstLine="567"/>
        <w:jc w:val="both"/>
      </w:pPr>
      <w:r w:rsidRPr="00C65F23">
        <w:t>2.3. п.2 Решени</w:t>
      </w:r>
      <w:r w:rsidR="003206F6" w:rsidRPr="00C65F23">
        <w:t>я</w:t>
      </w:r>
      <w:r w:rsidRPr="00C65F23">
        <w:t xml:space="preserve"> Комитета местного самоуправления Бессоновского района Пензенской области </w:t>
      </w:r>
      <w:r w:rsidR="003206F6" w:rsidRPr="00C65F23">
        <w:t>от 15.11.2016 года №168-73/6 «О внесении изменений в отдельные муниципальные правовые акты Проказнинского сельсовета Бессоновском районе Пензенской области»</w:t>
      </w:r>
    </w:p>
    <w:p w:rsidR="003206F6" w:rsidRPr="00C65F23" w:rsidRDefault="003206F6" w:rsidP="003206F6">
      <w:pPr>
        <w:pStyle w:val="13"/>
        <w:ind w:firstLine="567"/>
        <w:jc w:val="both"/>
      </w:pPr>
      <w:r w:rsidRPr="00C65F23">
        <w:lastRenderedPageBreak/>
        <w:t>2.4. п.4 Решения Комитета местного самоуправления Бессоновского района Пензенской области от 24.01.2018 г. № 239-113/6 «О внесении изменений в отдельные муниципальные правовые акты Комитета местного самоуправления Проказнинского сельсовета Бессоновского района Пензенской области»</w:t>
      </w:r>
    </w:p>
    <w:p w:rsidR="003206F6" w:rsidRPr="00C65F23" w:rsidRDefault="003206F6" w:rsidP="003206F6">
      <w:pPr>
        <w:pStyle w:val="13"/>
        <w:ind w:firstLine="567"/>
        <w:jc w:val="both"/>
      </w:pPr>
      <w:r w:rsidRPr="00C65F23">
        <w:t xml:space="preserve">2.5. п.3 Решения Комитета местного самоуправления Бессоновского района Пензенской области </w:t>
      </w:r>
      <w:r w:rsidR="009C6DEE" w:rsidRPr="00C65F23">
        <w:t>от 20 июня 2018 года № 266-128/6 «О внесении изменений в отдельные муниципальные правовые акты»</w:t>
      </w:r>
    </w:p>
    <w:p w:rsidR="009C6DEE" w:rsidRPr="00C65F23" w:rsidRDefault="009C6DEE" w:rsidP="003206F6">
      <w:pPr>
        <w:pStyle w:val="13"/>
        <w:ind w:firstLine="567"/>
        <w:jc w:val="both"/>
      </w:pPr>
      <w:r w:rsidRPr="00C65F23">
        <w:t>2.6. п.3 Решения Комитета местного самоуправления Бессоновского района Пензенской области от 16.04.2020 года</w:t>
      </w:r>
      <w:r w:rsidRPr="00C65F23">
        <w:tab/>
        <w:t>№ 62-16/7 «О внесении изменений в отдельные муниципальные правовые акты Комитета местного самоуправления Проказнинского сельсовета Бессоновского района Пензенской области»»</w:t>
      </w:r>
    </w:p>
    <w:p w:rsidR="009C6DEE" w:rsidRPr="00C65F23" w:rsidRDefault="009C6DEE" w:rsidP="003206F6">
      <w:pPr>
        <w:pStyle w:val="13"/>
        <w:ind w:firstLine="567"/>
        <w:jc w:val="both"/>
      </w:pPr>
      <w:r w:rsidRPr="00C65F23">
        <w:t>2.7. п.3 Решения Комитета местного самоуправления Бессоновского района Пензенской области от</w:t>
      </w:r>
      <w:r w:rsidRPr="00C65F23">
        <w:tab/>
        <w:t>02.10.2020</w:t>
      </w:r>
      <w:r w:rsidRPr="00C65F23">
        <w:tab/>
        <w:t>№</w:t>
      </w:r>
      <w:r w:rsidRPr="00C65F23">
        <w:tab/>
        <w:t>94-26/7 «О внесении изменений в отдельные муниципальные правовые акты Комитета местного самоуправления Проказнинского сельсовета Бессоновского района Пензенской области»</w:t>
      </w:r>
    </w:p>
    <w:p w:rsidR="009C6DEE" w:rsidRPr="00C65F23" w:rsidRDefault="009C6DEE" w:rsidP="003206F6">
      <w:pPr>
        <w:pStyle w:val="13"/>
        <w:ind w:firstLine="567"/>
        <w:jc w:val="both"/>
      </w:pPr>
      <w:r w:rsidRPr="00C65F23">
        <w:t>2.8. п.3 Решения Комитета местного самоуправления Бессоновского района Пензенской области от 29 февраля 2024 года № 319-109/7 «О внесении изменений в отдельные муниципальные правовые акты Проказнинского сельсовета Бессоновского района Пензенской области»</w:t>
      </w:r>
    </w:p>
    <w:p w:rsidR="00196BE7" w:rsidRPr="00C65F23" w:rsidRDefault="00196BE7" w:rsidP="003206F6">
      <w:pPr>
        <w:pStyle w:val="13"/>
        <w:ind w:firstLine="567"/>
        <w:jc w:val="both"/>
      </w:pPr>
      <w:r w:rsidRPr="00C65F23">
        <w:t>2.9. Решение Комитета местного самоуправления Бессоновского района Пензенской области от 28.10.2024 г № 25-4/8 «О внесении изменения в Порядок проведения конкурса на замещение должности главы администрации Проказнинского сельсовета Бессоновского района Пензенской области, назначаемого по контракту, утвержденный решением утвержденный решением Комитета местного самоуправления Проказнинского сельсовета Бессоновского района Пензенской области от 18.09.2019 года № 5-1/7»</w:t>
      </w:r>
    </w:p>
    <w:p w:rsidR="00B30A57" w:rsidRPr="00C65F23" w:rsidRDefault="00B30A57" w:rsidP="00B30A57">
      <w:pPr>
        <w:pStyle w:val="13"/>
        <w:spacing w:before="0" w:beforeAutospacing="0" w:after="0" w:afterAutospacing="0"/>
        <w:ind w:firstLine="567"/>
        <w:jc w:val="both"/>
      </w:pPr>
      <w:r w:rsidRPr="00C65F23">
        <w:t xml:space="preserve">3. Настоящее решение опубликовать в информационном бюллетене </w:t>
      </w:r>
      <w:r w:rsidR="00196BE7" w:rsidRPr="00C65F23">
        <w:t xml:space="preserve">Проказнинского </w:t>
      </w:r>
      <w:r w:rsidRPr="00C65F23">
        <w:t>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196BE7" w:rsidRPr="00C65F23">
        <w:t xml:space="preserve">Проказнинский </w:t>
      </w:r>
      <w:r w:rsidRPr="00C65F23">
        <w:t>сельсовет» в информационно-телекоммуникационной сети «Интернет».</w:t>
      </w:r>
    </w:p>
    <w:p w:rsidR="00B30A57" w:rsidRPr="00C65F23" w:rsidRDefault="00B30A57" w:rsidP="00B30A57">
      <w:pPr>
        <w:ind w:firstLine="567"/>
        <w:jc w:val="both"/>
      </w:pPr>
      <w:r w:rsidRPr="00C65F23">
        <w:t>4. Настоящее решение вступает в силу на следующий день после дня его официального опубликования.</w:t>
      </w:r>
    </w:p>
    <w:p w:rsidR="00B30A57" w:rsidRPr="00C65F23" w:rsidRDefault="00B30A57" w:rsidP="00B30A57">
      <w:pPr>
        <w:ind w:firstLine="567"/>
        <w:jc w:val="both"/>
        <w:outlineLvl w:val="0"/>
        <w:rPr>
          <w:rFonts w:eastAsiaTheme="minorHAnsi"/>
          <w:lang w:eastAsia="en-US"/>
        </w:rPr>
      </w:pPr>
      <w:r w:rsidRPr="00C65F23">
        <w:t>5. Действующие кадровые резервы подлежат актуализации в соответствии с условиями Порядка, утвержденного настоящим решением, не позднее двух месяцев со дня вступления в силу настоящего решения.</w:t>
      </w:r>
    </w:p>
    <w:p w:rsidR="00B30A57" w:rsidRPr="00C65F23" w:rsidRDefault="00B30A57" w:rsidP="00B30A57">
      <w:pPr>
        <w:ind w:firstLine="567"/>
        <w:jc w:val="both"/>
      </w:pPr>
      <w:r w:rsidRPr="00C65F23">
        <w:t>Гражданин, состоящий в кадровом резерве до принятия Порядка, утвержденного настоящим решением, сохраняет право на нахождение в кадровом резерве</w:t>
      </w:r>
      <w:r w:rsidR="00196BE7" w:rsidRPr="00C65F23">
        <w:t>.</w:t>
      </w:r>
    </w:p>
    <w:p w:rsidR="00B30A57" w:rsidRPr="00C65F23" w:rsidRDefault="00B30A57" w:rsidP="00B30A57">
      <w:pPr>
        <w:ind w:firstLine="567"/>
        <w:jc w:val="both"/>
      </w:pPr>
      <w:r w:rsidRPr="00C65F23">
        <w:t xml:space="preserve">6. Контроль за исполнением настоящего решения возложить на главу администрации </w:t>
      </w:r>
      <w:r w:rsidR="00196BE7" w:rsidRPr="00C65F23">
        <w:t>Проказнинского</w:t>
      </w:r>
      <w:r w:rsidRPr="00C65F23">
        <w:t xml:space="preserve"> сельсовета Бессоновского района Пензенской области.</w:t>
      </w:r>
    </w:p>
    <w:p w:rsidR="00196BE7" w:rsidRPr="00C65F23" w:rsidRDefault="00196BE7" w:rsidP="00196BE7">
      <w:pPr>
        <w:jc w:val="both"/>
      </w:pPr>
    </w:p>
    <w:p w:rsidR="00196BE7" w:rsidRPr="00C65F23" w:rsidRDefault="00B30A57" w:rsidP="00196BE7">
      <w:pPr>
        <w:jc w:val="both"/>
      </w:pPr>
      <w:r w:rsidRPr="00C65F23">
        <w:t xml:space="preserve">Глава </w:t>
      </w:r>
      <w:r w:rsidR="00196BE7" w:rsidRPr="00C65F23">
        <w:t xml:space="preserve">Проказнинского </w:t>
      </w:r>
      <w:r w:rsidRPr="00C65F23">
        <w:t xml:space="preserve">сельсовета </w:t>
      </w:r>
    </w:p>
    <w:p w:rsidR="00B30A57" w:rsidRPr="00C65F23" w:rsidRDefault="00B30A57" w:rsidP="00196BE7">
      <w:pPr>
        <w:jc w:val="both"/>
      </w:pPr>
      <w:r w:rsidRPr="00C65F23">
        <w:t>Бессоновского района Пензенской области</w:t>
      </w:r>
      <w:r w:rsidR="00196BE7" w:rsidRPr="00C65F23">
        <w:t xml:space="preserve">                                                      </w:t>
      </w:r>
      <w:proofErr w:type="spellStart"/>
      <w:r w:rsidR="00196BE7" w:rsidRPr="00C65F23">
        <w:t>М.Г.Пудовкина</w:t>
      </w:r>
      <w:proofErr w:type="spellEnd"/>
    </w:p>
    <w:p w:rsidR="00B30A57" w:rsidRPr="00C65F23" w:rsidRDefault="00B30A57" w:rsidP="00B30A57">
      <w:pPr>
        <w:ind w:firstLine="567"/>
        <w:jc w:val="both"/>
      </w:pPr>
    </w:p>
    <w:p w:rsidR="00B30A57" w:rsidRPr="00C65F23" w:rsidRDefault="00B30A57" w:rsidP="00B30A57">
      <w:pPr>
        <w:pStyle w:val="a6"/>
        <w:spacing w:before="0" w:beforeAutospacing="0" w:after="0" w:afterAutospacing="0"/>
        <w:ind w:firstLine="567"/>
        <w:jc w:val="right"/>
      </w:pPr>
    </w:p>
    <w:p w:rsidR="00B30A57" w:rsidRPr="00C65F23" w:rsidRDefault="00B30A57" w:rsidP="00B30A57">
      <w:pPr>
        <w:pStyle w:val="a6"/>
        <w:spacing w:before="0" w:beforeAutospacing="0" w:after="0" w:afterAutospacing="0"/>
        <w:ind w:firstLine="567"/>
        <w:jc w:val="right"/>
      </w:pPr>
    </w:p>
    <w:p w:rsidR="00196BE7" w:rsidRPr="00C65F23" w:rsidRDefault="00196BE7" w:rsidP="00B30A57">
      <w:pPr>
        <w:pStyle w:val="a6"/>
        <w:spacing w:before="0" w:beforeAutospacing="0" w:after="0" w:afterAutospacing="0"/>
        <w:ind w:firstLine="567"/>
        <w:jc w:val="right"/>
      </w:pPr>
    </w:p>
    <w:p w:rsidR="00196BE7" w:rsidRPr="00C65F23" w:rsidRDefault="00196BE7" w:rsidP="00B30A57">
      <w:pPr>
        <w:pStyle w:val="a6"/>
        <w:spacing w:before="0" w:beforeAutospacing="0" w:after="0" w:afterAutospacing="0"/>
        <w:ind w:firstLine="567"/>
        <w:jc w:val="right"/>
      </w:pPr>
    </w:p>
    <w:p w:rsidR="00196BE7" w:rsidRPr="00C65F23" w:rsidRDefault="00196BE7" w:rsidP="00B30A57">
      <w:pPr>
        <w:pStyle w:val="a6"/>
        <w:spacing w:before="0" w:beforeAutospacing="0" w:after="0" w:afterAutospacing="0"/>
        <w:ind w:firstLine="567"/>
        <w:jc w:val="right"/>
      </w:pPr>
    </w:p>
    <w:p w:rsidR="00196BE7" w:rsidRPr="00C65F23" w:rsidRDefault="00196BE7" w:rsidP="00196BE7">
      <w:pPr>
        <w:ind w:firstLine="720"/>
        <w:jc w:val="right"/>
        <w:rPr>
          <w:spacing w:val="-20"/>
          <w:sz w:val="28"/>
          <w:szCs w:val="28"/>
        </w:rPr>
      </w:pPr>
      <w:r w:rsidRPr="00C65F23">
        <w:rPr>
          <w:spacing w:val="-20"/>
          <w:sz w:val="28"/>
          <w:szCs w:val="28"/>
        </w:rPr>
        <w:lastRenderedPageBreak/>
        <w:t>Приложение к решению</w:t>
      </w:r>
    </w:p>
    <w:p w:rsidR="00196BE7" w:rsidRPr="00C65F23" w:rsidRDefault="00196BE7" w:rsidP="00196BE7">
      <w:pPr>
        <w:ind w:firstLine="720"/>
        <w:jc w:val="right"/>
        <w:rPr>
          <w:spacing w:val="-20"/>
          <w:sz w:val="28"/>
          <w:szCs w:val="28"/>
        </w:rPr>
      </w:pPr>
      <w:proofErr w:type="gramStart"/>
      <w:r w:rsidRPr="00C65F23">
        <w:rPr>
          <w:spacing w:val="-20"/>
          <w:sz w:val="28"/>
          <w:szCs w:val="28"/>
        </w:rPr>
        <w:t>Комитета  местного</w:t>
      </w:r>
      <w:proofErr w:type="gramEnd"/>
      <w:r w:rsidRPr="00C65F23">
        <w:rPr>
          <w:spacing w:val="-20"/>
          <w:sz w:val="28"/>
          <w:szCs w:val="28"/>
        </w:rPr>
        <w:t xml:space="preserve"> самоуправления</w:t>
      </w:r>
    </w:p>
    <w:p w:rsidR="00196BE7" w:rsidRPr="00C65F23" w:rsidRDefault="00196BE7" w:rsidP="00196BE7">
      <w:pPr>
        <w:ind w:firstLine="720"/>
        <w:jc w:val="right"/>
        <w:rPr>
          <w:spacing w:val="-20"/>
          <w:sz w:val="28"/>
          <w:szCs w:val="28"/>
        </w:rPr>
      </w:pPr>
      <w:r w:rsidRPr="00C65F23">
        <w:rPr>
          <w:spacing w:val="-20"/>
          <w:sz w:val="28"/>
          <w:szCs w:val="28"/>
        </w:rPr>
        <w:t xml:space="preserve">Проказнинского сельсовета </w:t>
      </w:r>
    </w:p>
    <w:p w:rsidR="00196BE7" w:rsidRPr="00C65F23" w:rsidRDefault="00196BE7" w:rsidP="00196BE7">
      <w:pPr>
        <w:ind w:firstLine="720"/>
        <w:jc w:val="right"/>
        <w:rPr>
          <w:spacing w:val="-20"/>
          <w:sz w:val="28"/>
          <w:szCs w:val="28"/>
        </w:rPr>
      </w:pPr>
      <w:bookmarkStart w:id="0" w:name="_GoBack"/>
      <w:bookmarkEnd w:id="0"/>
      <w:r w:rsidRPr="00C65F23">
        <w:rPr>
          <w:spacing w:val="-20"/>
          <w:sz w:val="28"/>
          <w:szCs w:val="28"/>
        </w:rPr>
        <w:t xml:space="preserve"> Бессоновского района </w:t>
      </w:r>
    </w:p>
    <w:p w:rsidR="00196BE7" w:rsidRPr="00C65F23" w:rsidRDefault="00196BE7" w:rsidP="00196BE7">
      <w:pPr>
        <w:ind w:firstLine="720"/>
        <w:jc w:val="right"/>
        <w:rPr>
          <w:spacing w:val="-20"/>
          <w:sz w:val="28"/>
          <w:szCs w:val="28"/>
        </w:rPr>
      </w:pPr>
      <w:r w:rsidRPr="00C65F23">
        <w:rPr>
          <w:spacing w:val="-20"/>
          <w:sz w:val="28"/>
          <w:szCs w:val="28"/>
        </w:rPr>
        <w:t>Пензенской области</w:t>
      </w:r>
    </w:p>
    <w:p w:rsidR="00196BE7" w:rsidRPr="00C65F23" w:rsidRDefault="00196BE7" w:rsidP="00196BE7">
      <w:pPr>
        <w:pStyle w:val="a6"/>
        <w:spacing w:before="0" w:beforeAutospacing="0" w:after="0" w:afterAutospacing="0"/>
        <w:ind w:firstLine="567"/>
        <w:jc w:val="right"/>
        <w:rPr>
          <w:sz w:val="28"/>
          <w:szCs w:val="28"/>
        </w:rPr>
      </w:pPr>
      <w:proofErr w:type="gramStart"/>
      <w:r w:rsidRPr="00D62B52">
        <w:rPr>
          <w:spacing w:val="-20"/>
          <w:sz w:val="28"/>
          <w:szCs w:val="28"/>
        </w:rPr>
        <w:t>от  1</w:t>
      </w:r>
      <w:r w:rsidR="00D62B52" w:rsidRPr="00D62B52">
        <w:rPr>
          <w:spacing w:val="-20"/>
          <w:sz w:val="28"/>
          <w:szCs w:val="28"/>
        </w:rPr>
        <w:t>0</w:t>
      </w:r>
      <w:r w:rsidRPr="00D62B52">
        <w:rPr>
          <w:spacing w:val="-20"/>
          <w:sz w:val="28"/>
          <w:szCs w:val="28"/>
        </w:rPr>
        <w:t>.0</w:t>
      </w:r>
      <w:r w:rsidR="00D62B52" w:rsidRPr="00D62B52">
        <w:rPr>
          <w:spacing w:val="-20"/>
          <w:sz w:val="28"/>
          <w:szCs w:val="28"/>
        </w:rPr>
        <w:t>4</w:t>
      </w:r>
      <w:r w:rsidRPr="00D62B52">
        <w:rPr>
          <w:spacing w:val="-20"/>
          <w:sz w:val="28"/>
          <w:szCs w:val="28"/>
        </w:rPr>
        <w:t>.2025</w:t>
      </w:r>
      <w:proofErr w:type="gramEnd"/>
      <w:r w:rsidRPr="00D62B52">
        <w:rPr>
          <w:sz w:val="28"/>
          <w:szCs w:val="28"/>
        </w:rPr>
        <w:t xml:space="preserve"> № 5</w:t>
      </w:r>
      <w:r w:rsidR="00D62B52" w:rsidRPr="00D62B52">
        <w:rPr>
          <w:sz w:val="28"/>
          <w:szCs w:val="28"/>
        </w:rPr>
        <w:t>8</w:t>
      </w:r>
      <w:r w:rsidRPr="00D62B52">
        <w:rPr>
          <w:sz w:val="28"/>
          <w:szCs w:val="28"/>
        </w:rPr>
        <w:t>-1</w:t>
      </w:r>
      <w:r w:rsidR="00D62B52" w:rsidRPr="00D62B52">
        <w:rPr>
          <w:sz w:val="28"/>
          <w:szCs w:val="28"/>
        </w:rPr>
        <w:t>7</w:t>
      </w:r>
      <w:r w:rsidRPr="00D62B52">
        <w:rPr>
          <w:sz w:val="28"/>
          <w:szCs w:val="28"/>
        </w:rPr>
        <w:t>/8</w:t>
      </w:r>
    </w:p>
    <w:p w:rsidR="00196BE7" w:rsidRPr="00C65F23" w:rsidRDefault="00196BE7" w:rsidP="00196BE7">
      <w:pPr>
        <w:pStyle w:val="a6"/>
        <w:spacing w:before="0" w:beforeAutospacing="0" w:after="0" w:afterAutospacing="0"/>
        <w:ind w:firstLine="567"/>
        <w:jc w:val="right"/>
        <w:rPr>
          <w:sz w:val="28"/>
          <w:szCs w:val="28"/>
        </w:rPr>
      </w:pPr>
    </w:p>
    <w:p w:rsidR="00B30A57" w:rsidRPr="00C65F23" w:rsidRDefault="00B30A57" w:rsidP="00196BE7">
      <w:pPr>
        <w:pStyle w:val="a6"/>
        <w:spacing w:before="0" w:beforeAutospacing="0" w:after="0" w:afterAutospacing="0"/>
        <w:ind w:firstLine="567"/>
        <w:jc w:val="center"/>
      </w:pPr>
      <w:r w:rsidRPr="00C65F23">
        <w:rPr>
          <w:b/>
          <w:bCs/>
        </w:rPr>
        <w:t xml:space="preserve">Порядок формирования кадрового резерва для замещения вакантных должностей муниципальной службы в органах местного самоуправления </w:t>
      </w:r>
      <w:r w:rsidR="00196BE7" w:rsidRPr="00C65F23">
        <w:rPr>
          <w:b/>
          <w:bCs/>
        </w:rPr>
        <w:t>Проказнинского</w:t>
      </w:r>
      <w:r w:rsidRPr="00C65F23">
        <w:rPr>
          <w:b/>
          <w:bCs/>
        </w:rPr>
        <w:t xml:space="preserve"> сельсовета Бессоновского района Пензенской области</w:t>
      </w:r>
    </w:p>
    <w:p w:rsidR="00B30A57" w:rsidRPr="00C65F23" w:rsidRDefault="00B30A57" w:rsidP="00B30A57">
      <w:pPr>
        <w:pStyle w:val="a6"/>
        <w:spacing w:before="0" w:beforeAutospacing="0" w:after="0" w:afterAutospacing="0"/>
        <w:ind w:firstLine="567"/>
        <w:jc w:val="both"/>
      </w:pPr>
    </w:p>
    <w:p w:rsidR="00B30A57" w:rsidRPr="00C65F23" w:rsidRDefault="00B30A57" w:rsidP="00B30A57">
      <w:pPr>
        <w:pStyle w:val="a6"/>
        <w:spacing w:before="0" w:beforeAutospacing="0" w:after="0" w:afterAutospacing="0"/>
        <w:ind w:firstLine="567"/>
        <w:jc w:val="both"/>
      </w:pPr>
      <w:r w:rsidRPr="00C65F23">
        <w:t xml:space="preserve">1. Настоящий Порядок в соответствии со статьей 33 Федерального закона от 02.03.2007 № 25-ФЗ «О муниципальной службе в Российской Федерации» определяет порядок формирования кадрового резерва для замещения вакантных должностей муниципальной службы в органах местного самоуправления </w:t>
      </w:r>
      <w:r w:rsidR="00196BE7" w:rsidRPr="00C65F23">
        <w:t>Проказнинского</w:t>
      </w:r>
      <w:r w:rsidRPr="00C65F23">
        <w:t xml:space="preserve"> сельсовета Бессоновского района Пензенской области (далее –кадровый резерв) и работы с ним.</w:t>
      </w:r>
    </w:p>
    <w:p w:rsidR="00B30A57" w:rsidRPr="00C65F23" w:rsidRDefault="00B30A57" w:rsidP="00B30A57">
      <w:pPr>
        <w:pStyle w:val="a6"/>
        <w:spacing w:before="0" w:beforeAutospacing="0" w:after="0" w:afterAutospacing="0"/>
        <w:ind w:firstLine="567"/>
        <w:jc w:val="both"/>
      </w:pPr>
      <w:r w:rsidRPr="00C65F23">
        <w:t>2. Кадровый резерв представляет собой сформированную базу данных о гражданах, отвечающих установленным квалификационным требованиям, предъявляемым к должностям муниципальной службы,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w:t>
      </w:r>
    </w:p>
    <w:p w:rsidR="00B30A57" w:rsidRPr="00C65F23" w:rsidRDefault="00B30A57" w:rsidP="00B30A57">
      <w:pPr>
        <w:pStyle w:val="consplusnormal"/>
        <w:spacing w:before="0" w:beforeAutospacing="0" w:after="0" w:afterAutospacing="0"/>
        <w:ind w:firstLine="567"/>
        <w:jc w:val="both"/>
      </w:pPr>
      <w:r w:rsidRPr="00C65F23">
        <w:t xml:space="preserve">3. Кадровый резерв формируется в целях своевременного замещения вакантных должностей муниципальной службы в органах местного самоуправления </w:t>
      </w:r>
      <w:r w:rsidR="00196BE7" w:rsidRPr="00C65F23">
        <w:t>Проказнинского</w:t>
      </w:r>
      <w:r w:rsidRPr="00C65F23">
        <w:t xml:space="preserve"> сельсовета Бессоновского района Пензенской области (отраслевом (функциональном) или территориальном органе администрации, учрежденном в качестве юридического лица) (далее – орган местного самоуправления), обеспечения формирования высокопрофессионального кадрового состава органов местного самоуправления.</w:t>
      </w:r>
    </w:p>
    <w:p w:rsidR="00B30A57" w:rsidRPr="00C65F23" w:rsidRDefault="00B30A57" w:rsidP="00B30A57">
      <w:pPr>
        <w:pStyle w:val="consplusnormal"/>
        <w:spacing w:before="0" w:beforeAutospacing="0" w:after="0" w:afterAutospacing="0"/>
        <w:ind w:firstLine="567"/>
        <w:jc w:val="both"/>
      </w:pPr>
      <w:r w:rsidRPr="00C65F23">
        <w:t>4. Кадровый резерв формируется для замещения высших, главных и ведущих должностей муниципальной службы.</w:t>
      </w:r>
    </w:p>
    <w:p w:rsidR="00B30A57" w:rsidRPr="00C65F23" w:rsidRDefault="00B30A57" w:rsidP="00B30A57">
      <w:pPr>
        <w:pStyle w:val="consplusnormal"/>
        <w:spacing w:before="0" w:beforeAutospacing="0" w:after="0" w:afterAutospacing="0"/>
        <w:ind w:firstLine="567"/>
        <w:jc w:val="both"/>
      </w:pPr>
      <w:r w:rsidRPr="00C65F23">
        <w:t>В кадровый резерв по каждой должности муниципальной службы включается не более одного человека. Срок нахождения гражданина в кадровом резерве по одной и той же должности муниципальной службы не может превышать трех лет.</w:t>
      </w:r>
    </w:p>
    <w:p w:rsidR="00B30A57" w:rsidRPr="00C65F23" w:rsidRDefault="00B30A57" w:rsidP="00B30A57">
      <w:pPr>
        <w:pStyle w:val="consplusnormal"/>
        <w:spacing w:before="0" w:beforeAutospacing="0" w:after="0" w:afterAutospacing="0"/>
        <w:ind w:firstLine="567"/>
        <w:jc w:val="both"/>
      </w:pPr>
      <w:r w:rsidRPr="00C65F23">
        <w:t>5. Конкурс на включение в кадровый резерв (далее – конкурс) объявляется по решению представителя нанимателя (работодателя) в случае отсутствия сформированного кадрового резерва по соответствующей должности муниципальной службы.</w:t>
      </w:r>
    </w:p>
    <w:p w:rsidR="00B30A57" w:rsidRPr="00C65F23" w:rsidRDefault="00B30A57" w:rsidP="00B30A57">
      <w:pPr>
        <w:pStyle w:val="a6"/>
        <w:spacing w:before="0" w:beforeAutospacing="0" w:after="0" w:afterAutospacing="0"/>
        <w:ind w:firstLine="567"/>
        <w:jc w:val="both"/>
      </w:pPr>
      <w:r w:rsidRPr="00C65F23">
        <w:t>6. 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 при отсутствии ограничений, связанных с муниципальной службой (далее – граждане).</w:t>
      </w:r>
    </w:p>
    <w:p w:rsidR="00B30A57" w:rsidRPr="00C65F23" w:rsidRDefault="00B30A57" w:rsidP="00B30A57">
      <w:pPr>
        <w:pStyle w:val="a6"/>
        <w:spacing w:before="0" w:beforeAutospacing="0" w:after="0" w:afterAutospacing="0"/>
        <w:ind w:firstLine="567"/>
        <w:jc w:val="both"/>
      </w:pPr>
      <w:r w:rsidRPr="00C65F23">
        <w:t xml:space="preserve">7. Орган местного самоуправления, не позднее чем за 20 дней до дня проведения конкурса публикует объявление о приеме документов для участия в конкурсе в официальном информационном бюллетене «Сельские ведомости» и дополнительно на официальном сайте органа местного самоуправления в информационно - телекоммуникационной сети «Интернет». В публикуемом объявлении о приеме документов для участия в конкурсе указываются: наименование должности муниципальной службы, по которой проводится конкурс, квалификационные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8 настоящего Порядка, срок, до истечения которого принимаются указанные документы, дата, время и место проведения конкурса, </w:t>
      </w:r>
      <w:r w:rsidRPr="00C65F23">
        <w:lastRenderedPageBreak/>
        <w:t>условия проведения конкурса, в том числе, вид конкурсной процедуры, сведения об источнике подробной информации о конкурсе (телефон, электронная почта).</w:t>
      </w:r>
    </w:p>
    <w:p w:rsidR="00B30A57" w:rsidRPr="00C65F23" w:rsidRDefault="00B30A57" w:rsidP="00B30A57">
      <w:pPr>
        <w:pStyle w:val="a6"/>
        <w:spacing w:before="0" w:beforeAutospacing="0" w:after="0" w:afterAutospacing="0"/>
        <w:ind w:firstLine="567"/>
        <w:jc w:val="both"/>
      </w:pPr>
      <w:r w:rsidRPr="00C65F23">
        <w:t>8. Гражданин, изъявивший желание участвовать в конкурсе, представляет на имя представителя нанимателя (работодателя):</w:t>
      </w:r>
    </w:p>
    <w:p w:rsidR="00B30A57" w:rsidRPr="00C65F23" w:rsidRDefault="00B30A57" w:rsidP="00B30A57">
      <w:pPr>
        <w:pStyle w:val="a6"/>
        <w:spacing w:before="0" w:beforeAutospacing="0" w:after="0" w:afterAutospacing="0"/>
        <w:ind w:firstLine="567"/>
        <w:jc w:val="both"/>
      </w:pPr>
      <w:r w:rsidRPr="00C65F23">
        <w:t>1) заявление;</w:t>
      </w:r>
    </w:p>
    <w:p w:rsidR="00B30A57" w:rsidRPr="00C65F23" w:rsidRDefault="00B30A57" w:rsidP="00B30A57">
      <w:pPr>
        <w:pStyle w:val="a6"/>
        <w:spacing w:before="0" w:beforeAutospacing="0" w:after="0" w:afterAutospacing="0"/>
        <w:ind w:firstLine="567"/>
        <w:jc w:val="both"/>
      </w:pPr>
      <w:r w:rsidRPr="00C65F23">
        <w:t>2) анкету по форме, утвержденной Указом Президента РФ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p>
    <w:p w:rsidR="00B30A57" w:rsidRPr="00C65F23" w:rsidRDefault="00B30A57" w:rsidP="00B30A57">
      <w:pPr>
        <w:pStyle w:val="a6"/>
        <w:spacing w:before="0" w:beforeAutospacing="0" w:after="0" w:afterAutospacing="0"/>
        <w:ind w:firstLine="567"/>
        <w:jc w:val="both"/>
      </w:pPr>
      <w:r w:rsidRPr="00C65F23">
        <w:t>3) копию паспорта или заменяющего его документа (соответствующий документ предъявляется лично по прибытии на конкурс);</w:t>
      </w:r>
    </w:p>
    <w:p w:rsidR="00B30A57" w:rsidRPr="00C65F23" w:rsidRDefault="00B30A57" w:rsidP="00B30A57">
      <w:pPr>
        <w:pStyle w:val="a6"/>
        <w:spacing w:before="0" w:beforeAutospacing="0" w:after="0" w:afterAutospacing="0"/>
        <w:ind w:firstLine="567"/>
        <w:jc w:val="both"/>
      </w:pPr>
      <w:r w:rsidRPr="00C65F23">
        <w:t>4) документы, подтверждающие необходимое профессиональное образование, квалификацию и стаж работы:</w:t>
      </w:r>
    </w:p>
    <w:p w:rsidR="00B30A57" w:rsidRPr="00C65F23" w:rsidRDefault="00B30A57" w:rsidP="00B30A57">
      <w:pPr>
        <w:pStyle w:val="a6"/>
        <w:spacing w:before="0" w:beforeAutospacing="0" w:after="0" w:afterAutospacing="0"/>
        <w:ind w:firstLine="567"/>
        <w:jc w:val="both"/>
      </w:pPr>
      <w:r w:rsidRPr="00C65F23">
        <w:t>- копию трудовой книжки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заключается впервые;</w:t>
      </w:r>
    </w:p>
    <w:p w:rsidR="00B30A57" w:rsidRPr="00C65F23" w:rsidRDefault="00B30A57" w:rsidP="00B30A57">
      <w:pPr>
        <w:pStyle w:val="a6"/>
        <w:spacing w:before="0" w:beforeAutospacing="0" w:after="0" w:afterAutospacing="0"/>
        <w:ind w:firstLine="567"/>
        <w:jc w:val="both"/>
      </w:pPr>
      <w:r w:rsidRPr="00C65F23">
        <w:t>- копии документов об образовании и о квалификации, а также по желанию гражданина копии документов, подтверждающих участие в мероприятиях по профессиональному развитию, документов о присвоении ученой степени, ученого звания;</w:t>
      </w:r>
    </w:p>
    <w:p w:rsidR="00B30A57" w:rsidRPr="00C65F23" w:rsidRDefault="00B30A57" w:rsidP="00B30A57">
      <w:pPr>
        <w:pStyle w:val="a6"/>
        <w:spacing w:before="0" w:beforeAutospacing="0" w:after="0" w:afterAutospacing="0"/>
        <w:ind w:firstLine="567"/>
        <w:jc w:val="both"/>
      </w:pPr>
      <w:r w:rsidRPr="00C65F23">
        <w:t>5)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B30A57" w:rsidRPr="00C65F23" w:rsidRDefault="00B30A57" w:rsidP="00B30A57">
      <w:pPr>
        <w:pStyle w:val="a6"/>
        <w:spacing w:before="0" w:beforeAutospacing="0" w:after="0" w:afterAutospacing="0"/>
        <w:ind w:firstLine="567"/>
        <w:jc w:val="both"/>
      </w:pPr>
      <w:r w:rsidRPr="00C65F23">
        <w:t>6) свидетельство о постановке физического лица на учет в налоговом органе по месту жительства на территории Российской Федерации;</w:t>
      </w:r>
    </w:p>
    <w:p w:rsidR="00B30A57" w:rsidRPr="00C65F23" w:rsidRDefault="00B30A57" w:rsidP="00B30A57">
      <w:pPr>
        <w:pStyle w:val="a6"/>
        <w:spacing w:before="0" w:beforeAutospacing="0" w:after="0" w:afterAutospacing="0"/>
        <w:ind w:firstLine="567"/>
        <w:jc w:val="both"/>
      </w:pPr>
      <w:r w:rsidRPr="00C65F23">
        <w:t>7) документы воинского учета - для граждан, пребывающих в запасе, и лиц, подлежащих призыву на военную службу;</w:t>
      </w:r>
    </w:p>
    <w:p w:rsidR="00B30A57" w:rsidRPr="00C65F23" w:rsidRDefault="00B30A57" w:rsidP="00B30A57">
      <w:pPr>
        <w:pStyle w:val="a6"/>
        <w:spacing w:before="0" w:beforeAutospacing="0" w:after="0" w:afterAutospacing="0"/>
        <w:ind w:firstLine="567"/>
        <w:jc w:val="both"/>
      </w:pPr>
      <w:r w:rsidRPr="00C65F23">
        <w:t>8) заключение медицинской организации об отсутствии заболевания, препятствующего поступлению на муниципальную службу.</w:t>
      </w:r>
    </w:p>
    <w:p w:rsidR="00B30A57" w:rsidRPr="00C65F23" w:rsidRDefault="00B30A57" w:rsidP="00B30A57">
      <w:pPr>
        <w:pStyle w:val="a6"/>
        <w:spacing w:before="0" w:beforeAutospacing="0" w:after="0" w:afterAutospacing="0"/>
        <w:ind w:firstLine="567"/>
        <w:jc w:val="both"/>
      </w:pPr>
      <w:r w:rsidRPr="00C65F23">
        <w:t>Гражданину, подавшему заявление, выдается расписка в получении документов с указанием перечня и даты их получения.</w:t>
      </w:r>
    </w:p>
    <w:p w:rsidR="00B30A57" w:rsidRPr="00C65F23" w:rsidRDefault="00B30A57" w:rsidP="00B30A57">
      <w:pPr>
        <w:pStyle w:val="a6"/>
        <w:spacing w:before="0" w:beforeAutospacing="0" w:after="0" w:afterAutospacing="0"/>
        <w:ind w:firstLine="567"/>
        <w:jc w:val="both"/>
      </w:pPr>
      <w:r w:rsidRPr="00C65F23">
        <w:t>9.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B30A57" w:rsidRPr="00C65F23" w:rsidRDefault="00B30A57" w:rsidP="00B30A57">
      <w:pPr>
        <w:pStyle w:val="a6"/>
        <w:spacing w:before="0" w:beforeAutospacing="0" w:after="0" w:afterAutospacing="0"/>
        <w:ind w:firstLine="567"/>
        <w:jc w:val="both"/>
      </w:pPr>
      <w:r w:rsidRPr="00C65F23">
        <w:t xml:space="preserve">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по форме, утвержденной Указом Президента РФ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w:t>
      </w:r>
      <w:proofErr w:type="gramStart"/>
      <w:r w:rsidRPr="00C65F23">
        <w:t>актуализации;.</w:t>
      </w:r>
      <w:proofErr w:type="gramEnd"/>
    </w:p>
    <w:p w:rsidR="00B30A57" w:rsidRPr="00C65F23" w:rsidRDefault="00B30A57" w:rsidP="00B30A57">
      <w:pPr>
        <w:pStyle w:val="a6"/>
        <w:spacing w:before="0" w:beforeAutospacing="0" w:after="0" w:afterAutospacing="0"/>
        <w:ind w:firstLine="567"/>
        <w:jc w:val="both"/>
      </w:pPr>
      <w:r w:rsidRPr="00C65F23">
        <w:t>10. Гражданин не допускается к участию в конкурсе в случае:</w:t>
      </w:r>
    </w:p>
    <w:p w:rsidR="00B30A57" w:rsidRPr="00C65F23" w:rsidRDefault="00B30A57" w:rsidP="00B30A57">
      <w:pPr>
        <w:pStyle w:val="a6"/>
        <w:spacing w:before="0" w:beforeAutospacing="0" w:after="0" w:afterAutospacing="0"/>
        <w:ind w:firstLine="567"/>
        <w:jc w:val="both"/>
      </w:pPr>
      <w:r w:rsidRPr="00C65F23">
        <w:t>1) несоответствия квалификационным требованиям к уровню профессионального образования и стажу муниципальной службы или стажу работы по специальности, направлению подготовки, установленным к должности муниципальной службы;</w:t>
      </w:r>
    </w:p>
    <w:p w:rsidR="00B30A57" w:rsidRPr="00C65F23" w:rsidRDefault="00B30A57" w:rsidP="00B30A57">
      <w:pPr>
        <w:pStyle w:val="a6"/>
        <w:spacing w:before="0" w:beforeAutospacing="0" w:after="0" w:afterAutospacing="0"/>
        <w:ind w:firstLine="567"/>
        <w:jc w:val="both"/>
      </w:pPr>
      <w:r w:rsidRPr="00C65F23">
        <w:t>2) имеющихся ограничений, установленных законодательством Российской Федерации, для поступления на муниципальную службу и ее прохождения;</w:t>
      </w:r>
    </w:p>
    <w:p w:rsidR="00B30A57" w:rsidRPr="00C65F23" w:rsidRDefault="00B30A57" w:rsidP="00B30A57">
      <w:pPr>
        <w:pStyle w:val="a6"/>
        <w:spacing w:before="0" w:beforeAutospacing="0" w:after="0" w:afterAutospacing="0"/>
        <w:ind w:firstLine="567"/>
        <w:jc w:val="both"/>
      </w:pPr>
      <w:r w:rsidRPr="00C65F23">
        <w:t>3) несвоевременного представления документов для участия в конкурсе;</w:t>
      </w:r>
    </w:p>
    <w:p w:rsidR="00B30A57" w:rsidRPr="00C65F23" w:rsidRDefault="00B30A57" w:rsidP="00B30A57">
      <w:pPr>
        <w:pStyle w:val="a6"/>
        <w:spacing w:before="0" w:beforeAutospacing="0" w:after="0" w:afterAutospacing="0"/>
        <w:ind w:firstLine="567"/>
        <w:jc w:val="both"/>
      </w:pPr>
      <w:r w:rsidRPr="00C65F23">
        <w:t>4) представления документов, указанных в пункте 8 настоящего Порядка, для участия в конкурсе не в полном объеме.</w:t>
      </w:r>
    </w:p>
    <w:p w:rsidR="00B30A57" w:rsidRPr="00C65F23" w:rsidRDefault="00B30A57" w:rsidP="00B30A57">
      <w:pPr>
        <w:pStyle w:val="a6"/>
        <w:spacing w:before="0" w:beforeAutospacing="0" w:after="0" w:afterAutospacing="0"/>
        <w:ind w:firstLine="567"/>
        <w:jc w:val="both"/>
      </w:pPr>
      <w:r w:rsidRPr="00C65F23">
        <w:t>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 и отражается в протоколе заседания конкурсной комиссии.</w:t>
      </w:r>
    </w:p>
    <w:p w:rsidR="00B30A57" w:rsidRPr="00C65F23" w:rsidRDefault="00B30A57" w:rsidP="00B30A57">
      <w:pPr>
        <w:pStyle w:val="a6"/>
        <w:shd w:val="clear" w:color="auto" w:fill="FFFFFF"/>
        <w:spacing w:before="0" w:beforeAutospacing="0" w:after="0" w:afterAutospacing="0"/>
        <w:ind w:firstLine="567"/>
        <w:jc w:val="both"/>
      </w:pPr>
      <w:r w:rsidRPr="00C65F23">
        <w:lastRenderedPageBreak/>
        <w:t>Конкурсная комиссия в срок не позднее 10 календарных дней со дня принятия соответствующего решения в письменном виде информирует гражданина, допущенного к участию в конкурсе, (далее - кандидат), о допуске к участию в конкурсе, гражданина, не допущенного к участию в конкурсе, о причинах отказа в допуске к участию в конкурсе.</w:t>
      </w:r>
    </w:p>
    <w:p w:rsidR="00B30A57" w:rsidRPr="00C65F23" w:rsidRDefault="00B30A57" w:rsidP="00B30A57">
      <w:pPr>
        <w:pStyle w:val="consplusnormal"/>
        <w:spacing w:before="0" w:beforeAutospacing="0" w:after="0" w:afterAutospacing="0"/>
        <w:ind w:firstLine="567"/>
        <w:jc w:val="both"/>
      </w:pPr>
      <w:r w:rsidRPr="00C65F23">
        <w:t>Письменное сообщение о допуске (отказе в допуске) передается гражданину лично под роспись либо направляется по почте с уведомлением о вручении.</w:t>
      </w:r>
    </w:p>
    <w:p w:rsidR="00B30A57" w:rsidRPr="00C65F23" w:rsidRDefault="00B30A57" w:rsidP="00B30A57">
      <w:pPr>
        <w:pStyle w:val="a6"/>
        <w:spacing w:before="0" w:beforeAutospacing="0" w:after="0" w:afterAutospacing="0"/>
        <w:ind w:firstLine="567"/>
        <w:jc w:val="both"/>
      </w:pPr>
      <w:r w:rsidRPr="00C65F23">
        <w:t>11. Документы, указанные в пункте 8 настоящего Порядка, представляются в орган местного самоуправления в течение 15 календарных дней после дня опубликования объявления об их приеме. Документы, указанные в подпунктах 5-7 пункта 8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B30A57" w:rsidRPr="00C65F23" w:rsidRDefault="00B30A57" w:rsidP="00B30A57">
      <w:pPr>
        <w:pStyle w:val="a6"/>
        <w:spacing w:before="0" w:beforeAutospacing="0" w:after="0" w:afterAutospacing="0"/>
        <w:ind w:firstLine="567"/>
        <w:jc w:val="both"/>
      </w:pPr>
      <w:r w:rsidRPr="00C65F23">
        <w:t>12.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секретаря конкурсной комиссии и других членов. Общее число членов конкурсной комиссии составляет 6 человек.</w:t>
      </w:r>
    </w:p>
    <w:p w:rsidR="00B30A57" w:rsidRPr="00C65F23" w:rsidRDefault="00B30A57" w:rsidP="00B30A57">
      <w:pPr>
        <w:pStyle w:val="a6"/>
        <w:spacing w:before="0" w:beforeAutospacing="0" w:after="0" w:afterAutospacing="0"/>
        <w:ind w:firstLine="567"/>
        <w:jc w:val="both"/>
      </w:pPr>
      <w:r w:rsidRPr="00C65F23">
        <w:t>В состав конкурсной комиссии входят представитель нанимателя (работодатель) и (или) уполномоченные им муниципальные служащие (в том числе из кадровой службы, юридического (правового) подразделения и подразделения, в котором проводится конкурс на замещение вакантной должности муниципальной службы), а также, по согласованию, представители научных и (или) образовательных организаций, других организаций, приглашаемые по запросу представителя нанимателя (работодателя) в качестве независимых экспертов - специалистов по вопросам, связанным с муниципальной службой и (или) спецификой должностных обязанностей по соответствующей должности муниципальной службы, без указания персональных данных экспертов. Число независимых экспертов должно составлять не менее </w:t>
      </w:r>
      <w:r w:rsidRPr="00C65F23">
        <w:rPr>
          <w:i/>
          <w:iCs/>
        </w:rPr>
        <w:t>2</w:t>
      </w:r>
      <w:r w:rsidRPr="00C65F23">
        <w:t> человек.</w:t>
      </w:r>
    </w:p>
    <w:p w:rsidR="00B30A57" w:rsidRPr="00C65F23" w:rsidRDefault="00B30A57" w:rsidP="00B30A57">
      <w:pPr>
        <w:pStyle w:val="a6"/>
        <w:spacing w:before="0" w:beforeAutospacing="0" w:after="0" w:afterAutospacing="0"/>
        <w:ind w:firstLine="567"/>
        <w:jc w:val="both"/>
      </w:pPr>
      <w:r w:rsidRPr="00C65F23">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B30A57" w:rsidRPr="00C65F23" w:rsidRDefault="00B30A57" w:rsidP="00B30A57">
      <w:pPr>
        <w:pStyle w:val="a6"/>
        <w:spacing w:before="0" w:beforeAutospacing="0" w:after="0" w:afterAutospacing="0"/>
        <w:ind w:firstLine="567"/>
        <w:jc w:val="both"/>
      </w:pPr>
      <w:r w:rsidRPr="00C65F23">
        <w:t>13. Деятельность конкурсной комиссии осуществляется коллегиально. Основной формой деятельности конкурсной комиссии является заседание.</w:t>
      </w:r>
    </w:p>
    <w:p w:rsidR="00B30A57" w:rsidRPr="00C65F23" w:rsidRDefault="00B30A57" w:rsidP="00B30A57">
      <w:pPr>
        <w:pStyle w:val="a6"/>
        <w:spacing w:before="0" w:beforeAutospacing="0" w:after="0" w:afterAutospacing="0"/>
        <w:ind w:firstLine="567"/>
        <w:jc w:val="both"/>
      </w:pPr>
      <w:r w:rsidRPr="00C65F23">
        <w:t>Заседание конкурсной комиссии считается правомочным, если на нем присутствует не менее две трети от установленного числа ее членов.</w:t>
      </w:r>
    </w:p>
    <w:p w:rsidR="00B30A57" w:rsidRPr="00C65F23" w:rsidRDefault="00B30A57" w:rsidP="00B30A57">
      <w:pPr>
        <w:pStyle w:val="a6"/>
        <w:spacing w:before="0" w:beforeAutospacing="0" w:after="0" w:afterAutospacing="0"/>
        <w:ind w:firstLine="567"/>
        <w:jc w:val="both"/>
      </w:pPr>
      <w:r w:rsidRPr="00C65F23">
        <w:t>Конкурсная комиссия правомочна принимать решения, отнесенные к ее компетенции настоящим Порядком. Решения конкурсной комиссии принимаются большинством голосов ее членов, присутствующих на заседании, путем проведения открытого голосования. При равенстве голосов решающим является голос председателя конкурсной комиссии.</w:t>
      </w:r>
    </w:p>
    <w:p w:rsidR="00B30A57" w:rsidRPr="00C65F23" w:rsidRDefault="00B30A57" w:rsidP="00B30A57">
      <w:pPr>
        <w:pStyle w:val="a6"/>
        <w:spacing w:before="0" w:beforeAutospacing="0" w:after="0" w:afterAutospacing="0"/>
        <w:ind w:firstLine="567"/>
        <w:jc w:val="both"/>
      </w:pPr>
      <w:r w:rsidRPr="00C65F23">
        <w:t>На заседании конкурсной комиссии ведется протокол, который подписывается председателем и секретарем конкурсной комиссии. Решения, принятые конкурсной комиссией, отражаются в протоколе заседания конкурсной комиссии.</w:t>
      </w:r>
    </w:p>
    <w:p w:rsidR="00B30A57" w:rsidRPr="00C65F23" w:rsidRDefault="00B30A57" w:rsidP="00B30A57">
      <w:pPr>
        <w:pStyle w:val="a6"/>
        <w:spacing w:before="0" w:beforeAutospacing="0" w:after="0" w:afterAutospacing="0"/>
        <w:ind w:firstLine="567"/>
        <w:jc w:val="both"/>
      </w:pPr>
      <w:r w:rsidRPr="00C65F23">
        <w:t>14. Председатель конкурсной комиссии осуществляет руководство работой конкурсной комиссии, распределяет обязанности между членами конкурсной комиссии, председательствует на заседаниях конкурсной комиссии, подписывает протоколы заседаний конкурсной комиссии, осуществляет контроль за соблюдением настоящего Порядка, а также осуществляет иные полномочия, предусмотренные настоящим Порядком. В случае отсутствия председателя конкурсной комиссии, его полномочия осуществляет заместитель председателя конкурсной комиссии.</w:t>
      </w:r>
    </w:p>
    <w:p w:rsidR="00B30A57" w:rsidRPr="00C65F23" w:rsidRDefault="00B30A57" w:rsidP="00B30A57">
      <w:pPr>
        <w:pStyle w:val="a6"/>
        <w:spacing w:before="0" w:beforeAutospacing="0" w:after="0" w:afterAutospacing="0"/>
        <w:ind w:firstLine="567"/>
        <w:jc w:val="both"/>
      </w:pPr>
      <w:r w:rsidRPr="00C65F23">
        <w:t xml:space="preserve">Секретарь конкурсной комиссии осуществляет прием заявлений и иных документов, представляемых гражданами для участия в конкурсе, заверение копий документов, представленных гражданами для участия в конкурсе, ведение протокола заседания </w:t>
      </w:r>
      <w:r w:rsidRPr="00C65F23">
        <w:lastRenderedPageBreak/>
        <w:t>комиссии, подготовку уведомления и информирование граждан о допуске к участию в конкурсе, об отказе в допуске к участию в конкурсе, о результатах конкурса, подготовку информации о результатах конкурса для размещения ее на официальном сайте органа местного самоуправления в информационно-телекоммуникационной сети «Интернет»,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 подписывает протоколы заседаний конкурной комиссии, а также осуществляет иные полномочия, предусмотренные настоящим Порядком.</w:t>
      </w:r>
    </w:p>
    <w:p w:rsidR="00B30A57" w:rsidRPr="00C65F23" w:rsidRDefault="00B30A57" w:rsidP="00B30A57">
      <w:pPr>
        <w:pStyle w:val="a6"/>
        <w:spacing w:before="0" w:beforeAutospacing="0" w:after="0" w:afterAutospacing="0"/>
        <w:ind w:firstLine="567"/>
        <w:jc w:val="both"/>
      </w:pPr>
      <w:r w:rsidRPr="00C65F23">
        <w:t>Члены конкурсной комиссии участвуют в заседаниях конкурсной комиссии, осуществляют исполнение решений, принятых конкурсной комиссией, а также иные полномочия, предусмотренные настоящим Порядком.</w:t>
      </w:r>
    </w:p>
    <w:p w:rsidR="00B30A57" w:rsidRPr="00C65F23" w:rsidRDefault="00B30A57" w:rsidP="00B30A57">
      <w:pPr>
        <w:pStyle w:val="a6"/>
        <w:spacing w:before="0" w:beforeAutospacing="0" w:after="0" w:afterAutospacing="0"/>
        <w:ind w:firstLine="567"/>
        <w:jc w:val="both"/>
      </w:pPr>
      <w:r w:rsidRPr="00C65F23">
        <w:t>15. 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rsidR="00B30A57" w:rsidRPr="00C65F23" w:rsidRDefault="00B30A57" w:rsidP="00B30A57">
      <w:pPr>
        <w:pStyle w:val="a6"/>
        <w:spacing w:before="0" w:beforeAutospacing="0" w:after="0" w:afterAutospacing="0"/>
        <w:ind w:firstLine="567"/>
        <w:jc w:val="both"/>
      </w:pPr>
      <w:r w:rsidRPr="00C65F23">
        <w:t>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w:t>
      </w:r>
    </w:p>
    <w:p w:rsidR="00B30A57" w:rsidRPr="00C65F23" w:rsidRDefault="00B30A57" w:rsidP="00B30A57">
      <w:pPr>
        <w:pStyle w:val="a6"/>
        <w:spacing w:before="0" w:beforeAutospacing="0" w:after="0" w:afterAutospacing="0"/>
        <w:ind w:firstLine="567"/>
        <w:jc w:val="both"/>
      </w:pPr>
      <w:r w:rsidRPr="00C65F23">
        <w:t xml:space="preserve">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w:t>
      </w:r>
      <w:r w:rsidR="00196BE7" w:rsidRPr="00C65F23">
        <w:t>Проказнинского</w:t>
      </w:r>
      <w:r w:rsidRPr="00C65F23">
        <w:t xml:space="preserve"> сельсовета Бессоновского района Пензенской области (далее – Методика), утвержденной решением Комитета местного самоуправления </w:t>
      </w:r>
      <w:r w:rsidR="00196BE7" w:rsidRPr="00C65F23">
        <w:t>Проказнинского</w:t>
      </w:r>
      <w:r w:rsidRPr="00C65F23">
        <w:t xml:space="preserve"> сельсовета Бессоновского района Пензенской области.</w:t>
      </w:r>
    </w:p>
    <w:p w:rsidR="00B30A57" w:rsidRPr="00C65F23" w:rsidRDefault="00B30A57" w:rsidP="00B30A57">
      <w:pPr>
        <w:pStyle w:val="a6"/>
        <w:spacing w:before="0" w:beforeAutospacing="0" w:after="0" w:afterAutospacing="0"/>
        <w:ind w:firstLine="567"/>
        <w:jc w:val="both"/>
      </w:pPr>
      <w:r w:rsidRPr="00C65F23">
        <w:t>16.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оформленных по форме согласно приложению к Методике. Итоги оценки профессионального уровня кандидатов при проведении конкурсных процедур приобщаются к протоколу заседания конкурсной комиссии.</w:t>
      </w:r>
    </w:p>
    <w:p w:rsidR="00B30A57" w:rsidRPr="00C65F23" w:rsidRDefault="00B30A57" w:rsidP="00B30A57">
      <w:pPr>
        <w:pStyle w:val="a6"/>
        <w:spacing w:before="0" w:beforeAutospacing="0" w:after="0" w:afterAutospacing="0"/>
        <w:ind w:firstLine="567"/>
        <w:jc w:val="both"/>
      </w:pPr>
      <w:r w:rsidRPr="00C65F23">
        <w:t>Конкурсная комиссия признает победителем конкурса кандидата, набравшего наибольшее количество баллов по результатам проведенных конкурсных процедур, о чем принимает соответствующее решение.</w:t>
      </w:r>
    </w:p>
    <w:p w:rsidR="00B30A57" w:rsidRPr="00C65F23" w:rsidRDefault="00B30A57" w:rsidP="00B30A57">
      <w:pPr>
        <w:pStyle w:val="a6"/>
        <w:spacing w:before="0" w:beforeAutospacing="0" w:after="0" w:afterAutospacing="0"/>
        <w:ind w:firstLine="567"/>
        <w:jc w:val="both"/>
      </w:pPr>
      <w:r w:rsidRPr="00C65F23">
        <w:t>При равенстве баллов у нескольких кандидатов, победитель определяется из числа этих кандидатов решением конкурсной комиссии.</w:t>
      </w:r>
    </w:p>
    <w:p w:rsidR="00B30A57" w:rsidRPr="00C65F23" w:rsidRDefault="00B30A57" w:rsidP="00B30A57">
      <w:pPr>
        <w:pStyle w:val="a6"/>
        <w:spacing w:before="0" w:beforeAutospacing="0" w:after="0" w:afterAutospacing="0"/>
        <w:ind w:firstLine="567"/>
        <w:jc w:val="both"/>
      </w:pPr>
      <w:r w:rsidRPr="00C65F23">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ни один из кандидатов не признан победителем конкурса.</w:t>
      </w:r>
    </w:p>
    <w:p w:rsidR="00B30A57" w:rsidRPr="00C65F23" w:rsidRDefault="00B30A57" w:rsidP="00B30A57">
      <w:pPr>
        <w:pStyle w:val="a6"/>
        <w:spacing w:before="0" w:beforeAutospacing="0" w:after="0" w:afterAutospacing="0"/>
        <w:ind w:firstLine="567"/>
        <w:jc w:val="both"/>
      </w:pPr>
      <w:r w:rsidRPr="00C65F23">
        <w:t>17. В течение 10 календарных дней со дня получения протокола конкурсной комиссии представителем нанимателя (работодателем), принимается одно из следующих решений в форме правового акта:</w:t>
      </w:r>
    </w:p>
    <w:p w:rsidR="00B30A57" w:rsidRPr="00C65F23" w:rsidRDefault="00B30A57" w:rsidP="00B30A57">
      <w:pPr>
        <w:pStyle w:val="a6"/>
        <w:spacing w:before="0" w:beforeAutospacing="0" w:after="0" w:afterAutospacing="0"/>
        <w:ind w:firstLine="567"/>
        <w:jc w:val="both"/>
      </w:pPr>
      <w:r w:rsidRPr="00C65F23">
        <w:t>1) о включении кандидата, признанного победителем конкурса, в кадровый резерв;</w:t>
      </w:r>
    </w:p>
    <w:p w:rsidR="00B30A57" w:rsidRPr="00C65F23" w:rsidRDefault="00B30A57" w:rsidP="00B30A57">
      <w:pPr>
        <w:pStyle w:val="a6"/>
        <w:spacing w:before="0" w:beforeAutospacing="0" w:after="0" w:afterAutospacing="0"/>
        <w:ind w:firstLine="567"/>
        <w:jc w:val="both"/>
      </w:pPr>
      <w:r w:rsidRPr="00C65F23">
        <w:t>2) о признании конкурса несостоявшимся.</w:t>
      </w:r>
    </w:p>
    <w:p w:rsidR="00B30A57" w:rsidRPr="00C65F23" w:rsidRDefault="00B30A57" w:rsidP="00B30A57">
      <w:pPr>
        <w:pStyle w:val="a6"/>
        <w:spacing w:before="0" w:beforeAutospacing="0" w:after="0" w:afterAutospacing="0"/>
        <w:ind w:firstLine="567"/>
        <w:jc w:val="both"/>
      </w:pPr>
      <w:r w:rsidRPr="00C65F23">
        <w:t>18. Решение о признании конкурса несостоявшимся принимается в случае:</w:t>
      </w:r>
    </w:p>
    <w:p w:rsidR="00B30A57" w:rsidRPr="00C65F23" w:rsidRDefault="00B30A57" w:rsidP="00B30A57">
      <w:pPr>
        <w:pStyle w:val="a6"/>
        <w:spacing w:before="0" w:beforeAutospacing="0" w:after="0" w:afterAutospacing="0"/>
        <w:ind w:firstLine="567"/>
        <w:jc w:val="both"/>
      </w:pPr>
      <w:r w:rsidRPr="00C65F23">
        <w:t>1) отсутствия заявлений для участия в конкурсе;</w:t>
      </w:r>
    </w:p>
    <w:p w:rsidR="00B30A57" w:rsidRPr="00C65F23" w:rsidRDefault="00B30A57" w:rsidP="00B30A57">
      <w:pPr>
        <w:pStyle w:val="a6"/>
        <w:spacing w:before="0" w:beforeAutospacing="0" w:after="0" w:afterAutospacing="0"/>
        <w:ind w:firstLine="567"/>
        <w:jc w:val="both"/>
      </w:pPr>
      <w:r w:rsidRPr="00C65F23">
        <w:t>2) подачи документов на участие в конкурсе только одним гражданином;</w:t>
      </w:r>
    </w:p>
    <w:p w:rsidR="00B30A57" w:rsidRPr="00C65F23" w:rsidRDefault="00B30A57" w:rsidP="00B30A57">
      <w:pPr>
        <w:pStyle w:val="a6"/>
        <w:spacing w:before="0" w:beforeAutospacing="0" w:after="0" w:afterAutospacing="0"/>
        <w:ind w:firstLine="567"/>
        <w:jc w:val="both"/>
      </w:pPr>
      <w:r w:rsidRPr="00C65F23">
        <w:t>3) ни один из граждан, подавших заявления для участия в конкурсе, не был допущен к участию в конкурсе;</w:t>
      </w:r>
    </w:p>
    <w:p w:rsidR="00B30A57" w:rsidRPr="00C65F23" w:rsidRDefault="00B30A57" w:rsidP="00B30A57">
      <w:pPr>
        <w:pStyle w:val="a6"/>
        <w:spacing w:before="0" w:beforeAutospacing="0" w:after="0" w:afterAutospacing="0"/>
        <w:ind w:firstLine="567"/>
        <w:jc w:val="both"/>
      </w:pPr>
      <w:r w:rsidRPr="00C65F23">
        <w:t>4) допуска к участию в конкурсе только одного кандидата;</w:t>
      </w:r>
    </w:p>
    <w:p w:rsidR="00B30A57" w:rsidRPr="00C65F23" w:rsidRDefault="00B30A57" w:rsidP="00B30A57">
      <w:pPr>
        <w:pStyle w:val="a6"/>
        <w:spacing w:before="0" w:beforeAutospacing="0" w:after="0" w:afterAutospacing="0"/>
        <w:ind w:firstLine="567"/>
        <w:jc w:val="both"/>
      </w:pPr>
      <w:r w:rsidRPr="00C65F23">
        <w:t>5) явки на конкурс только одного кандидата;</w:t>
      </w:r>
    </w:p>
    <w:p w:rsidR="00B30A57" w:rsidRPr="00C65F23" w:rsidRDefault="00B30A57" w:rsidP="00B30A57">
      <w:pPr>
        <w:pStyle w:val="a6"/>
        <w:spacing w:before="0" w:beforeAutospacing="0" w:after="0" w:afterAutospacing="0"/>
        <w:ind w:firstLine="567"/>
        <w:jc w:val="both"/>
      </w:pPr>
      <w:r w:rsidRPr="00C65F23">
        <w:t>6) неявки всех кандидатов, допущенных к участию в конкурсе;</w:t>
      </w:r>
    </w:p>
    <w:p w:rsidR="00B30A57" w:rsidRPr="00C65F23" w:rsidRDefault="00B30A57" w:rsidP="00B30A57">
      <w:pPr>
        <w:pStyle w:val="a6"/>
        <w:spacing w:before="0" w:beforeAutospacing="0" w:after="0" w:afterAutospacing="0"/>
        <w:ind w:firstLine="567"/>
        <w:jc w:val="both"/>
      </w:pPr>
      <w:r w:rsidRPr="00C65F23">
        <w:t>7) ни один из кандидатов не признан победителем конкурса.</w:t>
      </w:r>
    </w:p>
    <w:p w:rsidR="00B30A57" w:rsidRPr="00C65F23" w:rsidRDefault="00B30A57" w:rsidP="00B30A57">
      <w:pPr>
        <w:pStyle w:val="a6"/>
        <w:spacing w:before="0" w:beforeAutospacing="0" w:after="0" w:afterAutospacing="0"/>
        <w:ind w:firstLine="567"/>
        <w:jc w:val="both"/>
      </w:pPr>
      <w:r w:rsidRPr="00C65F23">
        <w:t xml:space="preserve">19. В течение 30 календарных дней с даты принятия решений, указанных в пункте 16 настоящего Порядка, конкурсная комиссия информирует кандидатов, участвовавших в </w:t>
      </w:r>
      <w:r w:rsidRPr="00C65F23">
        <w:lastRenderedPageBreak/>
        <w:t>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B30A57" w:rsidRPr="00C65F23" w:rsidRDefault="00B30A57" w:rsidP="00B30A57">
      <w:pPr>
        <w:pStyle w:val="a6"/>
        <w:spacing w:before="0" w:beforeAutospacing="0" w:after="0" w:afterAutospacing="0"/>
        <w:ind w:firstLine="567"/>
        <w:jc w:val="both"/>
      </w:pPr>
      <w:r w:rsidRPr="00C65F23">
        <w:t>Письменное сообщение о результатах конкурса передается кандидату лично под роспись либо направляется по почте с уведомлением о вручении.</w:t>
      </w:r>
    </w:p>
    <w:p w:rsidR="00B30A57" w:rsidRPr="00C65F23" w:rsidRDefault="00B30A57" w:rsidP="00B30A57">
      <w:pPr>
        <w:pStyle w:val="a6"/>
        <w:spacing w:before="0" w:beforeAutospacing="0" w:after="0" w:afterAutospacing="0"/>
        <w:ind w:firstLine="567"/>
        <w:jc w:val="both"/>
      </w:pPr>
      <w:r w:rsidRPr="00C65F23">
        <w:t>20. Копии документов претендентов на включение в кадровый резерв, не допущенных к участию в конкурсе, и кандидатов, участвовавших в конкурсе, но не являющихся его победителем, возвращаются им по письменному заявлению на имя представителя нанимателя (работодателя) в течение трех лет со дня завершения конкурса. До истечения этого срока документы хранятся в архиве органа местного самоуправления, после чего подлежат уничтожению.</w:t>
      </w:r>
    </w:p>
    <w:p w:rsidR="00B30A57" w:rsidRPr="00C65F23" w:rsidRDefault="00B30A57" w:rsidP="00B30A57">
      <w:pPr>
        <w:pStyle w:val="a6"/>
        <w:spacing w:before="0" w:beforeAutospacing="0" w:after="0" w:afterAutospacing="0"/>
        <w:ind w:firstLine="567"/>
        <w:jc w:val="both"/>
      </w:pPr>
      <w:r w:rsidRPr="00C65F23">
        <w:t>21. Расходы, связанные с участием в конкурсе, осуществляются кандидатами за счет собственных средств.</w:t>
      </w:r>
    </w:p>
    <w:p w:rsidR="00B30A57" w:rsidRPr="00C65F23" w:rsidRDefault="00B30A57" w:rsidP="00B30A57">
      <w:pPr>
        <w:pStyle w:val="a6"/>
        <w:spacing w:before="0" w:beforeAutospacing="0" w:after="0" w:afterAutospacing="0"/>
        <w:ind w:firstLine="567"/>
        <w:jc w:val="both"/>
      </w:pPr>
      <w:r w:rsidRPr="00C65F23">
        <w:t>22. Кандидат вправе обжаловать решения конкурсной комиссии в соответствии с законодательством Российской Федерации.</w:t>
      </w:r>
    </w:p>
    <w:p w:rsidR="00B30A57" w:rsidRPr="00C65F23" w:rsidRDefault="00B30A57" w:rsidP="00B30A57">
      <w:pPr>
        <w:pStyle w:val="a6"/>
        <w:spacing w:before="0" w:beforeAutospacing="0" w:after="0" w:afterAutospacing="0"/>
        <w:ind w:firstLine="567"/>
        <w:jc w:val="both"/>
      </w:pPr>
      <w:r w:rsidRPr="00C65F23">
        <w:t>23. Кадровая служба в целях содействия в формировании кадрового резерва и работы с ним осуществляет:</w:t>
      </w:r>
    </w:p>
    <w:p w:rsidR="00B30A57" w:rsidRPr="00C65F23" w:rsidRDefault="00B30A57" w:rsidP="00B30A57">
      <w:pPr>
        <w:pStyle w:val="a6"/>
        <w:spacing w:before="0" w:beforeAutospacing="0" w:after="0" w:afterAutospacing="0"/>
        <w:ind w:firstLine="567"/>
        <w:jc w:val="both"/>
      </w:pPr>
      <w:r w:rsidRPr="00C65F23">
        <w:t>1) организацию проведения конкурсов в кадровый резерв;</w:t>
      </w:r>
    </w:p>
    <w:p w:rsidR="00B30A57" w:rsidRPr="00C65F23" w:rsidRDefault="00B30A57" w:rsidP="00B30A57">
      <w:pPr>
        <w:pStyle w:val="a6"/>
        <w:spacing w:before="0" w:beforeAutospacing="0" w:after="0" w:afterAutospacing="0"/>
        <w:ind w:firstLine="567"/>
        <w:jc w:val="both"/>
      </w:pPr>
      <w:r w:rsidRPr="00C65F23">
        <w:t>2) мониторинг состояния и использования кадрового резерва;</w:t>
      </w:r>
    </w:p>
    <w:p w:rsidR="00B30A57" w:rsidRPr="00C65F23" w:rsidRDefault="00B30A57" w:rsidP="00B30A57">
      <w:pPr>
        <w:pStyle w:val="a6"/>
        <w:spacing w:before="0" w:beforeAutospacing="0" w:after="0" w:afterAutospacing="0"/>
        <w:ind w:firstLine="567"/>
        <w:jc w:val="both"/>
      </w:pPr>
      <w:r w:rsidRPr="00C65F23">
        <w:t>3) составление и ведение кадрового резерва.</w:t>
      </w:r>
    </w:p>
    <w:p w:rsidR="00B30A57" w:rsidRPr="00C65F23" w:rsidRDefault="00B30A57" w:rsidP="00B30A57">
      <w:pPr>
        <w:pStyle w:val="a6"/>
        <w:spacing w:before="0" w:beforeAutospacing="0" w:after="0" w:afterAutospacing="0"/>
        <w:ind w:firstLine="567"/>
        <w:jc w:val="both"/>
      </w:pPr>
      <w:r w:rsidRPr="00C65F23">
        <w:t xml:space="preserve">Ведение кадрового резерва осуществляется в электронном виде по форме согласно </w:t>
      </w:r>
      <w:proofErr w:type="gramStart"/>
      <w:r w:rsidRPr="00C65F23">
        <w:t>приложению</w:t>
      </w:r>
      <w:proofErr w:type="gramEnd"/>
      <w:r w:rsidRPr="00C65F23">
        <w:t xml:space="preserve"> к настоящему Порядку.</w:t>
      </w:r>
    </w:p>
    <w:p w:rsidR="00B30A57" w:rsidRPr="00C65F23" w:rsidRDefault="00B30A57" w:rsidP="00B30A57">
      <w:pPr>
        <w:pStyle w:val="a6"/>
        <w:spacing w:before="0" w:beforeAutospacing="0" w:after="0" w:afterAutospacing="0"/>
        <w:ind w:firstLine="567"/>
        <w:jc w:val="both"/>
      </w:pPr>
      <w:r w:rsidRPr="00C65F23">
        <w:t>Кадровый резерв ведется в табличных файлах формата «</w:t>
      </w:r>
      <w:proofErr w:type="spellStart"/>
      <w:r w:rsidRPr="00C65F23">
        <w:t>Excel</w:t>
      </w:r>
      <w:proofErr w:type="spellEnd"/>
      <w:r w:rsidRPr="00C65F23">
        <w:t>» либо «</w:t>
      </w:r>
      <w:proofErr w:type="spellStart"/>
      <w:r w:rsidRPr="00C65F23">
        <w:t>Word</w:t>
      </w:r>
      <w:proofErr w:type="spellEnd"/>
      <w:r w:rsidRPr="00C65F23">
        <w:t>» с обеспечением защиты от неправомерного доступа, уничтожения, модифицирования, блокирования, копирования, предоставления, а также от иных неправомерных действий в отношении содержащейся в кадровом резерве информации.</w:t>
      </w:r>
    </w:p>
    <w:p w:rsidR="00B30A57" w:rsidRPr="00C65F23" w:rsidRDefault="00B30A57" w:rsidP="00B30A57">
      <w:pPr>
        <w:pStyle w:val="a6"/>
        <w:spacing w:before="0" w:beforeAutospacing="0" w:after="0" w:afterAutospacing="0"/>
        <w:ind w:firstLine="567"/>
        <w:jc w:val="both"/>
      </w:pPr>
      <w:r w:rsidRPr="00C65F23">
        <w:t>Кадровый резерв распечатывается на бумажном носителе ежеквартально (по состоянию на 25 число последнего месяца квартала).</w:t>
      </w:r>
    </w:p>
    <w:p w:rsidR="00B30A57" w:rsidRPr="00C65F23" w:rsidRDefault="00B30A57" w:rsidP="00B30A57">
      <w:pPr>
        <w:pStyle w:val="a6"/>
        <w:spacing w:before="0" w:beforeAutospacing="0" w:after="0" w:afterAutospacing="0"/>
        <w:ind w:firstLine="567"/>
        <w:jc w:val="both"/>
      </w:pPr>
      <w:r w:rsidRPr="00C65F23">
        <w:t>Изменения в кадровый резерв вносятся на основании правового акта представителя нанимателя (работодателя) о включении (исключении) гражданина из кадрового резерва, не позднее 7 календарных дней с даты его принятия.</w:t>
      </w:r>
    </w:p>
    <w:p w:rsidR="00B30A57" w:rsidRPr="00C65F23" w:rsidRDefault="00B30A57" w:rsidP="00B30A57">
      <w:pPr>
        <w:pStyle w:val="consplusnormal"/>
        <w:spacing w:before="0" w:beforeAutospacing="0" w:after="0" w:afterAutospacing="0"/>
        <w:ind w:firstLine="567"/>
        <w:jc w:val="both"/>
      </w:pPr>
      <w:r w:rsidRPr="00C65F23">
        <w:t xml:space="preserve">24. Вакантная должность муниципальной службы замещается по решению представителя нанимателя (работодателя) гражданином, состоящим в кадровом резерве. При отказе гражданина, состоящего в кадровом резерве,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w:t>
      </w:r>
      <w:r w:rsidR="00196BE7" w:rsidRPr="00C65F23">
        <w:t>Проказнинского</w:t>
      </w:r>
      <w:r w:rsidRPr="00C65F23">
        <w:t xml:space="preserve"> сельсовета Бессоновского района Пензенской области.</w:t>
      </w:r>
    </w:p>
    <w:p w:rsidR="00B30A57" w:rsidRPr="00C65F23" w:rsidRDefault="00B30A57" w:rsidP="00B30A57">
      <w:pPr>
        <w:pStyle w:val="a6"/>
        <w:spacing w:before="0" w:beforeAutospacing="0" w:after="0" w:afterAutospacing="0"/>
        <w:ind w:firstLine="567"/>
        <w:jc w:val="both"/>
      </w:pPr>
      <w:r w:rsidRPr="00C65F23">
        <w:t>Письменное предложение о замещении вакантной должности муниципальной службы гражданину, состоящему в кадровом резерве, передается лично под роспись либо направляется по почте с уведомлением о вручении, в течение 5 календарных дней с даты принятия решения представителем нанимателя (работодателем) о замещении вакантной должности муниципальной службы гражданином, состоящим в кадровом резерве.</w:t>
      </w:r>
    </w:p>
    <w:p w:rsidR="00B30A57" w:rsidRPr="00C65F23" w:rsidRDefault="00B30A57" w:rsidP="00B30A57">
      <w:pPr>
        <w:pStyle w:val="a6"/>
        <w:spacing w:before="0" w:beforeAutospacing="0" w:after="0" w:afterAutospacing="0"/>
        <w:ind w:firstLine="567"/>
        <w:jc w:val="both"/>
      </w:pPr>
      <w:r w:rsidRPr="00C65F23">
        <w:t>Отсутствие в течение 15 календарных дней с даты получения предложения о замещении вакантной должности муниципальной службы гражданином, состоящим в кадровом резерве,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 на замещение которой он состоит в кадровом резерве.</w:t>
      </w:r>
    </w:p>
    <w:p w:rsidR="00B30A57" w:rsidRPr="00C65F23" w:rsidRDefault="00B30A57" w:rsidP="00B30A57">
      <w:pPr>
        <w:pStyle w:val="a6"/>
        <w:spacing w:before="0" w:beforeAutospacing="0" w:after="0" w:afterAutospacing="0"/>
        <w:ind w:firstLine="567"/>
        <w:jc w:val="both"/>
      </w:pPr>
      <w:r w:rsidRPr="00C65F23">
        <w:t>25. Муниципальный служащий исключается из кадрового резерва в случае:</w:t>
      </w:r>
    </w:p>
    <w:p w:rsidR="00B30A57" w:rsidRPr="00C65F23" w:rsidRDefault="00B30A57" w:rsidP="00B30A57">
      <w:pPr>
        <w:pStyle w:val="a6"/>
        <w:spacing w:before="0" w:beforeAutospacing="0" w:after="0" w:afterAutospacing="0"/>
        <w:ind w:firstLine="567"/>
        <w:jc w:val="both"/>
      </w:pPr>
      <w:r w:rsidRPr="00C65F23">
        <w:t>1) представления письменного заявления об исключении из кадрового резерва;</w:t>
      </w:r>
    </w:p>
    <w:p w:rsidR="00B30A57" w:rsidRPr="00C65F23" w:rsidRDefault="00B30A57" w:rsidP="00B30A57">
      <w:pPr>
        <w:pStyle w:val="a6"/>
        <w:spacing w:before="0" w:beforeAutospacing="0" w:after="0" w:afterAutospacing="0"/>
        <w:ind w:firstLine="567"/>
        <w:jc w:val="both"/>
      </w:pPr>
      <w:r w:rsidRPr="00C65F23">
        <w:t>2) назначения его на должность муниципальной службы, для замещения которой он включен в кадровый резерв;</w:t>
      </w:r>
    </w:p>
    <w:p w:rsidR="00B30A57" w:rsidRPr="00C65F23" w:rsidRDefault="00B30A57" w:rsidP="00B30A57">
      <w:pPr>
        <w:pStyle w:val="a6"/>
        <w:spacing w:before="0" w:beforeAutospacing="0" w:after="0" w:afterAutospacing="0"/>
        <w:ind w:firstLine="567"/>
        <w:jc w:val="both"/>
      </w:pPr>
      <w:r w:rsidRPr="00C65F23">
        <w:lastRenderedPageBreak/>
        <w:t>3) истечения трех лет нахождения его в кадровом резерве для замещения одной и той же должности муниципальной службы;</w:t>
      </w:r>
    </w:p>
    <w:p w:rsidR="00B30A57" w:rsidRPr="00C65F23" w:rsidRDefault="00B30A57" w:rsidP="00B30A57">
      <w:pPr>
        <w:pStyle w:val="a6"/>
        <w:spacing w:before="0" w:beforeAutospacing="0" w:after="0" w:afterAutospacing="0"/>
        <w:ind w:firstLine="567"/>
        <w:jc w:val="both"/>
      </w:pPr>
      <w:r w:rsidRPr="00C65F23">
        <w:t>4) повторного отказа от предложения о назначении на должность муниципальной службы, на замещение которой он состоит в кадровом резерве;</w:t>
      </w:r>
    </w:p>
    <w:p w:rsidR="00B30A57" w:rsidRPr="00C65F23" w:rsidRDefault="00B30A57" w:rsidP="00B30A57">
      <w:pPr>
        <w:pStyle w:val="a6"/>
        <w:spacing w:before="0" w:beforeAutospacing="0" w:after="0" w:afterAutospacing="0"/>
        <w:ind w:firstLine="567"/>
        <w:jc w:val="both"/>
      </w:pPr>
      <w:r w:rsidRPr="00C65F23">
        <w:t>5) достижения возраста, являющегося предельным возрастом пребывания на муниципальной службе;</w:t>
      </w:r>
    </w:p>
    <w:p w:rsidR="00B30A57" w:rsidRPr="00C65F23" w:rsidRDefault="00B30A57" w:rsidP="00B30A57">
      <w:pPr>
        <w:pStyle w:val="a6"/>
        <w:spacing w:before="0" w:beforeAutospacing="0" w:after="0" w:afterAutospacing="0"/>
        <w:ind w:firstLine="567"/>
        <w:jc w:val="both"/>
      </w:pPr>
      <w:r w:rsidRPr="00C65F23">
        <w:t>6) наличия ограничений, установленных статьей 13 Федерального закона от 02.03.2007 № 25-ФЗ «О муниципальной службе в Российской Федерации»;</w:t>
      </w:r>
    </w:p>
    <w:p w:rsidR="00B30A57" w:rsidRPr="00C65F23" w:rsidRDefault="00B30A57" w:rsidP="00B30A57">
      <w:pPr>
        <w:pStyle w:val="a6"/>
        <w:spacing w:before="0" w:beforeAutospacing="0" w:after="0" w:afterAutospacing="0"/>
        <w:ind w:firstLine="567"/>
        <w:jc w:val="both"/>
      </w:pPr>
      <w:r w:rsidRPr="00C65F23">
        <w:t>7) расторжения трудового договора по основаниям, предусмотренным пунктами 3, 5-11 части 1 статьи 81 Трудового кодекса Российской Федерации, пунктами 3-5 части 1 статьи 19, частью 2 статьи 27.1. Федерального закона от 02.03.2007 № 25-ФЗ «О муниципальной службе в Российской Федерации»;</w:t>
      </w:r>
    </w:p>
    <w:p w:rsidR="00B30A57" w:rsidRPr="00C65F23" w:rsidRDefault="00B30A57" w:rsidP="00B30A57">
      <w:pPr>
        <w:pStyle w:val="a6"/>
        <w:spacing w:before="0" w:beforeAutospacing="0" w:after="0" w:afterAutospacing="0"/>
        <w:ind w:firstLine="567"/>
        <w:jc w:val="both"/>
      </w:pPr>
      <w:r w:rsidRPr="00C65F23">
        <w:t>8) сокращения должности муниципальной службы, на замещение которой муниципальный служащий состоит в кадровом резерве, ликвидации соответствующего органа местного самоуправления;</w:t>
      </w:r>
    </w:p>
    <w:p w:rsidR="00B30A57" w:rsidRPr="00C65F23" w:rsidRDefault="00B30A57" w:rsidP="00B30A57">
      <w:pPr>
        <w:pStyle w:val="a6"/>
        <w:spacing w:before="0" w:beforeAutospacing="0" w:after="0" w:afterAutospacing="0"/>
        <w:ind w:firstLine="567"/>
        <w:jc w:val="both"/>
      </w:pPr>
      <w:r w:rsidRPr="00C65F23">
        <w:t>9) смерти, признания судом умершим или безвестно отсутствующим.</w:t>
      </w:r>
    </w:p>
    <w:p w:rsidR="00B30A57" w:rsidRPr="00C65F23" w:rsidRDefault="00B30A57" w:rsidP="00B30A57">
      <w:pPr>
        <w:pStyle w:val="a6"/>
        <w:spacing w:before="0" w:beforeAutospacing="0" w:after="0" w:afterAutospacing="0"/>
        <w:ind w:firstLine="567"/>
        <w:jc w:val="both"/>
      </w:pPr>
      <w:r w:rsidRPr="00C65F23">
        <w:t>26. Гражданин исключается из кадрового резерва в случае:</w:t>
      </w:r>
    </w:p>
    <w:p w:rsidR="00B30A57" w:rsidRPr="00C65F23" w:rsidRDefault="00B30A57" w:rsidP="00B30A57">
      <w:pPr>
        <w:pStyle w:val="a6"/>
        <w:spacing w:before="0" w:beforeAutospacing="0" w:after="0" w:afterAutospacing="0"/>
        <w:ind w:firstLine="567"/>
        <w:jc w:val="both"/>
      </w:pPr>
      <w:r w:rsidRPr="00C65F23">
        <w:t>1) назначения его на вакантную должность муниципальной службы, замещение которой в соответствии с законодательством осуществляется по результатам конкурса;</w:t>
      </w:r>
    </w:p>
    <w:p w:rsidR="00B30A57" w:rsidRPr="00C65F23" w:rsidRDefault="00B30A57" w:rsidP="00B30A57">
      <w:pPr>
        <w:pStyle w:val="a6"/>
        <w:spacing w:before="0" w:beforeAutospacing="0" w:after="0" w:afterAutospacing="0"/>
        <w:ind w:firstLine="567"/>
        <w:jc w:val="both"/>
      </w:pPr>
      <w:r w:rsidRPr="00C65F23">
        <w:t>2) истечения трех лет нахождения его в кадровом резерве для замещения одной и той же должности муниципальной службы;</w:t>
      </w:r>
    </w:p>
    <w:p w:rsidR="00B30A57" w:rsidRPr="00C65F23" w:rsidRDefault="00B30A57" w:rsidP="00B30A57">
      <w:pPr>
        <w:pStyle w:val="a6"/>
        <w:spacing w:before="0" w:beforeAutospacing="0" w:after="0" w:afterAutospacing="0"/>
        <w:ind w:firstLine="567"/>
        <w:jc w:val="both"/>
      </w:pPr>
      <w:r w:rsidRPr="00C65F23">
        <w:t>3) повторного отказа от предложения о назначении на должность муниципальной службы, на замещение которой он состоит в кадровом резерве;</w:t>
      </w:r>
    </w:p>
    <w:p w:rsidR="00B30A57" w:rsidRPr="00C65F23" w:rsidRDefault="00B30A57" w:rsidP="00B30A57">
      <w:pPr>
        <w:pStyle w:val="a6"/>
        <w:spacing w:before="0" w:beforeAutospacing="0" w:after="0" w:afterAutospacing="0"/>
        <w:ind w:firstLine="567"/>
        <w:jc w:val="both"/>
      </w:pPr>
      <w:r w:rsidRPr="00C65F23">
        <w:t>4) представления письменного заявления об исключении из кадрового резерва;</w:t>
      </w:r>
    </w:p>
    <w:p w:rsidR="00B30A57" w:rsidRPr="00C65F23" w:rsidRDefault="00B30A57" w:rsidP="00B30A57">
      <w:pPr>
        <w:pStyle w:val="a6"/>
        <w:spacing w:before="0" w:beforeAutospacing="0" w:after="0" w:afterAutospacing="0"/>
        <w:ind w:firstLine="567"/>
        <w:jc w:val="both"/>
      </w:pPr>
      <w:r w:rsidRPr="00C65F23">
        <w:t>5) достижения возраста, являющегося предельным возрастом пребывания на муниципальной службе;</w:t>
      </w:r>
    </w:p>
    <w:p w:rsidR="00B30A57" w:rsidRPr="00C65F23" w:rsidRDefault="00B30A57" w:rsidP="00B30A57">
      <w:pPr>
        <w:pStyle w:val="a6"/>
        <w:spacing w:before="0" w:beforeAutospacing="0" w:after="0" w:afterAutospacing="0"/>
        <w:ind w:firstLine="567"/>
        <w:jc w:val="both"/>
      </w:pPr>
      <w:r w:rsidRPr="00C65F23">
        <w:t>6) наличия ограничений, установленных статьей 13 Федерального закона от 02.03.2007 № 25-ФЗ «О муниципальной службе в Российской Федерации»;</w:t>
      </w:r>
    </w:p>
    <w:p w:rsidR="00B30A57" w:rsidRPr="00C65F23" w:rsidRDefault="00B30A57" w:rsidP="00B30A57">
      <w:pPr>
        <w:pStyle w:val="a6"/>
        <w:spacing w:before="0" w:beforeAutospacing="0" w:after="0" w:afterAutospacing="0"/>
        <w:ind w:firstLine="567"/>
        <w:jc w:val="both"/>
      </w:pPr>
      <w:r w:rsidRPr="00C65F23">
        <w:t>7) расторжения трудового договора по основаниям, предусмотренным пунктами 3, 5 - 11 части первой статьи 81 Трудового кодекса Российской Федерации;</w:t>
      </w:r>
    </w:p>
    <w:p w:rsidR="00B30A57" w:rsidRPr="00C65F23" w:rsidRDefault="00B30A57" w:rsidP="00B30A57">
      <w:pPr>
        <w:pStyle w:val="a6"/>
        <w:spacing w:before="0" w:beforeAutospacing="0" w:after="0" w:afterAutospacing="0"/>
        <w:ind w:firstLine="567"/>
        <w:jc w:val="both"/>
      </w:pPr>
      <w:r w:rsidRPr="00C65F23">
        <w:t>8) сокращения должности муниципальной службы, на замещение которой гражданин состоит в кадровом резерве, упразднения соответствующего органа местного самоуправления;</w:t>
      </w:r>
    </w:p>
    <w:p w:rsidR="00B30A57" w:rsidRPr="00C65F23" w:rsidRDefault="00B30A57" w:rsidP="00B30A57">
      <w:pPr>
        <w:pStyle w:val="a6"/>
        <w:spacing w:before="0" w:beforeAutospacing="0" w:after="0" w:afterAutospacing="0"/>
        <w:ind w:firstLine="567"/>
        <w:jc w:val="both"/>
      </w:pPr>
      <w:r w:rsidRPr="00C65F23">
        <w:t>9) смерти, признания судом умершим или безвестно отсутствующим.</w:t>
      </w:r>
    </w:p>
    <w:p w:rsidR="00B30A57" w:rsidRPr="00C65F23" w:rsidRDefault="00B30A57" w:rsidP="00B30A57">
      <w:pPr>
        <w:pStyle w:val="a6"/>
        <w:spacing w:before="0" w:beforeAutospacing="0" w:after="0" w:afterAutospacing="0"/>
        <w:ind w:firstLine="567"/>
        <w:jc w:val="both"/>
      </w:pPr>
      <w:r w:rsidRPr="00C65F23">
        <w:t>Исключение из кадрового резерва оформляется правовым актом представителя нанимателя (работодателя).</w:t>
      </w:r>
    </w:p>
    <w:p w:rsidR="00B30A57" w:rsidRPr="00C65F23" w:rsidRDefault="00B30A57" w:rsidP="00B30A57">
      <w:pPr>
        <w:pStyle w:val="consplusnormal"/>
        <w:spacing w:before="0" w:beforeAutospacing="0" w:after="0" w:afterAutospacing="0"/>
        <w:ind w:firstLine="567"/>
        <w:jc w:val="both"/>
      </w:pPr>
      <w:r w:rsidRPr="00C65F23">
        <w:t>27. Представитель нанимателя (работодатель) письменно информирует гражданина (муниципального служащего), исключенного из кадрового резерва, за исключением случаев, предусмотренных подпунктами 9 пунктов 25 и 26 настоящего Порядка. Письменное сообщение об исключении из кадрового резерва не позднее 7 календарных дней с даты издания правового акта представителя нанимателя (работодателя) об исключении из кадрового резерва, передается гражданину (муниципальному служащему), исключенному из кадрового резерва, лично под роспись либо направляется по почте с уведомлением о вручении.</w:t>
      </w:r>
    </w:p>
    <w:p w:rsidR="00B30A57" w:rsidRPr="00C65F23" w:rsidRDefault="00B30A57" w:rsidP="00B30A57">
      <w:pPr>
        <w:pStyle w:val="a6"/>
        <w:spacing w:before="0" w:beforeAutospacing="0" w:after="0" w:afterAutospacing="0"/>
        <w:ind w:firstLine="567"/>
        <w:jc w:val="both"/>
      </w:pPr>
      <w:r w:rsidRPr="00C65F23">
        <w:t>28. Ответственность за организацию работы с кадровым резервом несет представитель нанимателя (работодатель) в соответствии с законодательством Российской Федерации.</w:t>
      </w:r>
    </w:p>
    <w:p w:rsidR="00B30A57" w:rsidRPr="00C65F23" w:rsidRDefault="00B30A57" w:rsidP="00B30A57">
      <w:pPr>
        <w:pStyle w:val="a6"/>
        <w:spacing w:before="0" w:beforeAutospacing="0" w:after="0" w:afterAutospacing="0"/>
        <w:ind w:firstLine="567"/>
        <w:jc w:val="right"/>
      </w:pPr>
    </w:p>
    <w:p w:rsidR="00B30A57" w:rsidRPr="00C65F23" w:rsidRDefault="00B30A57" w:rsidP="00B30A57">
      <w:pPr>
        <w:pStyle w:val="a6"/>
        <w:spacing w:before="0" w:beforeAutospacing="0" w:after="0" w:afterAutospacing="0"/>
        <w:ind w:firstLine="567"/>
        <w:jc w:val="right"/>
      </w:pPr>
    </w:p>
    <w:p w:rsidR="00B30A57" w:rsidRPr="00C65F23" w:rsidRDefault="00B30A57" w:rsidP="00B30A57">
      <w:pPr>
        <w:pStyle w:val="a6"/>
        <w:spacing w:before="0" w:beforeAutospacing="0" w:after="0" w:afterAutospacing="0"/>
        <w:ind w:firstLine="567"/>
        <w:jc w:val="right"/>
      </w:pPr>
    </w:p>
    <w:p w:rsidR="00B30A57" w:rsidRPr="00C65F23" w:rsidRDefault="00B30A57" w:rsidP="00B30A57">
      <w:pPr>
        <w:pStyle w:val="a6"/>
        <w:spacing w:before="0" w:beforeAutospacing="0" w:after="0" w:afterAutospacing="0"/>
        <w:ind w:firstLine="567"/>
        <w:jc w:val="right"/>
      </w:pPr>
    </w:p>
    <w:p w:rsidR="00B30A57" w:rsidRPr="00C65F23" w:rsidRDefault="00B30A57" w:rsidP="00B30A57">
      <w:pPr>
        <w:pStyle w:val="a6"/>
        <w:spacing w:before="0" w:beforeAutospacing="0" w:after="0" w:afterAutospacing="0"/>
        <w:ind w:firstLine="567"/>
        <w:jc w:val="right"/>
      </w:pPr>
    </w:p>
    <w:p w:rsidR="00B30A57" w:rsidRPr="00C65F23" w:rsidRDefault="00B30A57" w:rsidP="00B30A57">
      <w:pPr>
        <w:pStyle w:val="a6"/>
        <w:spacing w:before="0" w:beforeAutospacing="0" w:after="0" w:afterAutospacing="0"/>
        <w:ind w:firstLine="567"/>
        <w:jc w:val="right"/>
      </w:pPr>
    </w:p>
    <w:p w:rsidR="00B30A57" w:rsidRPr="00C65F23" w:rsidRDefault="00B30A57" w:rsidP="00B30A57">
      <w:pPr>
        <w:pStyle w:val="a6"/>
        <w:spacing w:before="0" w:beforeAutospacing="0" w:after="0" w:afterAutospacing="0"/>
        <w:ind w:firstLine="567"/>
        <w:jc w:val="right"/>
      </w:pPr>
      <w:r w:rsidRPr="00C65F23">
        <w:lastRenderedPageBreak/>
        <w:t>Приложение</w:t>
      </w:r>
    </w:p>
    <w:p w:rsidR="00B30A57" w:rsidRPr="00C65F23" w:rsidRDefault="00B30A57" w:rsidP="00B30A57">
      <w:pPr>
        <w:pStyle w:val="a6"/>
        <w:spacing w:before="0" w:beforeAutospacing="0" w:after="0" w:afterAutospacing="0"/>
        <w:ind w:firstLine="567"/>
        <w:jc w:val="right"/>
      </w:pPr>
      <w:r w:rsidRPr="00C65F23">
        <w:t>к Порядку формирования кадрового</w:t>
      </w:r>
    </w:p>
    <w:p w:rsidR="00196BE7" w:rsidRPr="00C65F23" w:rsidRDefault="00B30A57" w:rsidP="00B30A57">
      <w:pPr>
        <w:pStyle w:val="a6"/>
        <w:spacing w:before="0" w:beforeAutospacing="0" w:after="0" w:afterAutospacing="0"/>
        <w:ind w:firstLine="567"/>
        <w:jc w:val="right"/>
      </w:pPr>
      <w:r w:rsidRPr="00C65F23">
        <w:t xml:space="preserve">резерва для замещения вакантных </w:t>
      </w:r>
    </w:p>
    <w:p w:rsidR="00196BE7" w:rsidRPr="00C65F23" w:rsidRDefault="00B30A57" w:rsidP="00B30A57">
      <w:pPr>
        <w:pStyle w:val="a6"/>
        <w:spacing w:before="0" w:beforeAutospacing="0" w:after="0" w:afterAutospacing="0"/>
        <w:ind w:firstLine="567"/>
        <w:jc w:val="right"/>
      </w:pPr>
      <w:r w:rsidRPr="00C65F23">
        <w:t>должностей</w:t>
      </w:r>
      <w:r w:rsidR="00196BE7" w:rsidRPr="00C65F23">
        <w:t xml:space="preserve"> </w:t>
      </w:r>
      <w:r w:rsidRPr="00C65F23">
        <w:t xml:space="preserve">муниципальной службы </w:t>
      </w:r>
    </w:p>
    <w:p w:rsidR="00B30A57" w:rsidRPr="00C65F23" w:rsidRDefault="00B30A57" w:rsidP="00B30A57">
      <w:pPr>
        <w:pStyle w:val="a6"/>
        <w:spacing w:before="0" w:beforeAutospacing="0" w:after="0" w:afterAutospacing="0"/>
        <w:ind w:firstLine="567"/>
        <w:jc w:val="right"/>
      </w:pPr>
      <w:r w:rsidRPr="00C65F23">
        <w:t>в органах местного самоуправления</w:t>
      </w:r>
    </w:p>
    <w:p w:rsidR="00196BE7" w:rsidRPr="00C65F23" w:rsidRDefault="00196BE7" w:rsidP="00B30A57">
      <w:pPr>
        <w:pStyle w:val="a6"/>
        <w:spacing w:before="0" w:beforeAutospacing="0" w:after="0" w:afterAutospacing="0"/>
        <w:ind w:firstLine="567"/>
        <w:jc w:val="right"/>
      </w:pPr>
      <w:r w:rsidRPr="00C65F23">
        <w:t>Проказнинского</w:t>
      </w:r>
      <w:r w:rsidR="00B30A57" w:rsidRPr="00C65F23">
        <w:t xml:space="preserve"> сельсовета Бессоновского </w:t>
      </w:r>
    </w:p>
    <w:p w:rsidR="00B30A57" w:rsidRPr="00C65F23" w:rsidRDefault="00196BE7" w:rsidP="00B30A57">
      <w:pPr>
        <w:pStyle w:val="a6"/>
        <w:spacing w:before="0" w:beforeAutospacing="0" w:after="0" w:afterAutospacing="0"/>
        <w:ind w:firstLine="567"/>
        <w:jc w:val="right"/>
      </w:pPr>
      <w:r w:rsidRPr="00C65F23">
        <w:t>Р</w:t>
      </w:r>
      <w:r w:rsidR="00B30A57" w:rsidRPr="00C65F23">
        <w:t>айона</w:t>
      </w:r>
      <w:r w:rsidRPr="00C65F23">
        <w:t xml:space="preserve"> </w:t>
      </w:r>
      <w:r w:rsidR="00B30A57" w:rsidRPr="00C65F23">
        <w:t>Пензенской области</w:t>
      </w:r>
    </w:p>
    <w:p w:rsidR="00B30A57" w:rsidRPr="00C65F23" w:rsidRDefault="00B30A57" w:rsidP="00B30A57">
      <w:pPr>
        <w:pStyle w:val="a6"/>
        <w:spacing w:before="0" w:beforeAutospacing="0" w:after="0" w:afterAutospacing="0"/>
        <w:ind w:firstLine="567"/>
        <w:jc w:val="both"/>
      </w:pPr>
    </w:p>
    <w:p w:rsidR="00B30A57" w:rsidRPr="00C65F23" w:rsidRDefault="00B30A57" w:rsidP="00B30A57">
      <w:pPr>
        <w:pStyle w:val="a6"/>
        <w:spacing w:before="0" w:beforeAutospacing="0" w:after="0" w:afterAutospacing="0"/>
        <w:ind w:firstLine="567"/>
        <w:jc w:val="center"/>
      </w:pPr>
      <w:r w:rsidRPr="00C65F23">
        <w:rPr>
          <w:b/>
          <w:bCs/>
        </w:rPr>
        <w:t>КАДРОВЫЙ РЕЗЕРВ</w:t>
      </w:r>
    </w:p>
    <w:p w:rsidR="00B30A57" w:rsidRPr="00C65F23" w:rsidRDefault="00B30A57" w:rsidP="00B30A57">
      <w:pPr>
        <w:pStyle w:val="a6"/>
        <w:spacing w:before="0" w:beforeAutospacing="0" w:after="0" w:afterAutospacing="0"/>
        <w:ind w:firstLine="567"/>
        <w:jc w:val="center"/>
      </w:pPr>
      <w:r w:rsidRPr="00C65F23">
        <w:rPr>
          <w:b/>
          <w:bCs/>
        </w:rPr>
        <w:t>____________________________________________________</w:t>
      </w:r>
    </w:p>
    <w:p w:rsidR="00B30A57" w:rsidRPr="00C65F23" w:rsidRDefault="00B30A57" w:rsidP="00B30A57">
      <w:pPr>
        <w:pStyle w:val="a6"/>
        <w:spacing w:before="0" w:beforeAutospacing="0" w:after="0" w:afterAutospacing="0"/>
        <w:ind w:firstLine="567"/>
        <w:jc w:val="center"/>
      </w:pPr>
      <w:r w:rsidRPr="00C65F23">
        <w:rPr>
          <w:bCs/>
        </w:rPr>
        <w:t>(наименование органа местного самоуправления)</w:t>
      </w:r>
    </w:p>
    <w:p w:rsidR="00B30A57" w:rsidRPr="00C65F23" w:rsidRDefault="00B30A57" w:rsidP="00B30A57">
      <w:pPr>
        <w:pStyle w:val="a6"/>
        <w:spacing w:before="0" w:beforeAutospacing="0" w:after="0" w:afterAutospacing="0"/>
        <w:ind w:firstLine="567"/>
        <w:jc w:val="both"/>
      </w:pPr>
    </w:p>
    <w:tbl>
      <w:tblPr>
        <w:tblW w:w="5000" w:type="pct"/>
        <w:jc w:val="center"/>
        <w:tblCellMar>
          <w:left w:w="0" w:type="dxa"/>
          <w:right w:w="0" w:type="dxa"/>
        </w:tblCellMar>
        <w:tblLook w:val="04A0" w:firstRow="1" w:lastRow="0" w:firstColumn="1" w:lastColumn="0" w:noHBand="0" w:noVBand="1"/>
      </w:tblPr>
      <w:tblGrid>
        <w:gridCol w:w="498"/>
        <w:gridCol w:w="902"/>
        <w:gridCol w:w="865"/>
        <w:gridCol w:w="727"/>
        <w:gridCol w:w="855"/>
        <w:gridCol w:w="1046"/>
        <w:gridCol w:w="565"/>
        <w:gridCol w:w="1014"/>
        <w:gridCol w:w="1214"/>
        <w:gridCol w:w="789"/>
        <w:gridCol w:w="864"/>
      </w:tblGrid>
      <w:tr w:rsidR="00C65F23" w:rsidRPr="00C65F23" w:rsidTr="00B30A57">
        <w:trPr>
          <w:jc w:val="center"/>
        </w:trPr>
        <w:tc>
          <w:tcPr>
            <w:tcW w:w="2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№п/п</w:t>
            </w:r>
          </w:p>
        </w:tc>
        <w:tc>
          <w:tcPr>
            <w:tcW w:w="4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Должность, на которую формируется кадровый резерв</w:t>
            </w:r>
          </w:p>
        </w:tc>
        <w:tc>
          <w:tcPr>
            <w:tcW w:w="6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Фамилия, имя, отчество гражданина, состоящего в кадровом резерве</w:t>
            </w:r>
          </w:p>
        </w:tc>
        <w:tc>
          <w:tcPr>
            <w:tcW w:w="4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Дата рождения</w:t>
            </w:r>
          </w:p>
        </w:tc>
        <w:tc>
          <w:tcPr>
            <w:tcW w:w="41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Замещаемая должность</w:t>
            </w:r>
          </w:p>
        </w:tc>
        <w:tc>
          <w:tcPr>
            <w:tcW w:w="10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Стаж работы</w:t>
            </w:r>
          </w:p>
        </w:tc>
        <w:tc>
          <w:tcPr>
            <w:tcW w:w="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Образование (что и когда закончил, специальность, квалификация, направление подготовки)</w:t>
            </w:r>
          </w:p>
        </w:tc>
        <w:tc>
          <w:tcPr>
            <w:tcW w:w="5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Сведения о дополнительном профессиональном образовании, ученой степени, звании</w:t>
            </w:r>
          </w:p>
        </w:tc>
        <w:tc>
          <w:tcPr>
            <w:tcW w:w="3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Дата и основание включения в кадровый резерв</w:t>
            </w:r>
          </w:p>
        </w:tc>
        <w:tc>
          <w:tcPr>
            <w:tcW w:w="3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Примечание</w:t>
            </w:r>
          </w:p>
        </w:tc>
      </w:tr>
      <w:tr w:rsidR="00C65F23" w:rsidRPr="00C65F23" w:rsidTr="00B30A5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0A57" w:rsidRPr="00C65F23" w:rsidRDefault="00B30A57">
            <w:pPr>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0A57" w:rsidRPr="00C65F23" w:rsidRDefault="00B30A57">
            <w:pPr>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0A57" w:rsidRPr="00C65F23" w:rsidRDefault="00B30A57">
            <w:pPr>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0A57" w:rsidRPr="00C65F23" w:rsidRDefault="00B30A57">
            <w:pPr>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0A57" w:rsidRPr="00C65F23" w:rsidRDefault="00B30A57">
            <w:pPr>
              <w:rPr>
                <w:lang w:eastAsia="en-US"/>
              </w:rPr>
            </w:pP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на муниципальной службе</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общий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0A57" w:rsidRPr="00C65F23" w:rsidRDefault="00B30A57">
            <w:pPr>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0A57" w:rsidRPr="00C65F23" w:rsidRDefault="00B30A57">
            <w:pPr>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0A57" w:rsidRPr="00C65F23" w:rsidRDefault="00B30A57">
            <w:pPr>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0A57" w:rsidRPr="00C65F23" w:rsidRDefault="00B30A57">
            <w:pPr>
              <w:rPr>
                <w:lang w:eastAsia="en-US"/>
              </w:rPr>
            </w:pPr>
          </w:p>
        </w:tc>
      </w:tr>
      <w:tr w:rsidR="00C65F23" w:rsidRPr="00C65F23" w:rsidTr="00B30A57">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1</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2</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3</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4</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5</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6</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7</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8</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9</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10</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11</w:t>
            </w:r>
          </w:p>
        </w:tc>
      </w:tr>
      <w:tr w:rsidR="00C65F23" w:rsidRPr="00C65F23" w:rsidTr="00B30A57">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Высшая</w:t>
            </w:r>
          </w:p>
        </w:tc>
      </w:tr>
      <w:tr w:rsidR="00C65F23" w:rsidRPr="00C65F23" w:rsidTr="00B30A57">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r>
      <w:tr w:rsidR="00C65F23" w:rsidRPr="00C65F23" w:rsidTr="00B30A57">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Главная</w:t>
            </w:r>
          </w:p>
        </w:tc>
      </w:tr>
      <w:tr w:rsidR="00C65F23" w:rsidRPr="00C65F23" w:rsidTr="00B30A57">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r>
      <w:tr w:rsidR="00C65F23" w:rsidRPr="00C65F23" w:rsidTr="00B30A57">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Ведущая</w:t>
            </w:r>
          </w:p>
        </w:tc>
      </w:tr>
      <w:tr w:rsidR="00C65F23" w:rsidRPr="00C65F23" w:rsidTr="00B30A57">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jc w:val="center"/>
              <w:rPr>
                <w:lang w:eastAsia="en-US"/>
              </w:rPr>
            </w:pPr>
            <w:r w:rsidRPr="00C65F23">
              <w:rPr>
                <w:lang w:eastAsia="en-US"/>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30A57" w:rsidRPr="00C65F23" w:rsidRDefault="00B30A57">
            <w:pPr>
              <w:pStyle w:val="conspluscell"/>
              <w:spacing w:before="0" w:beforeAutospacing="0" w:after="0" w:afterAutospacing="0" w:line="276" w:lineRule="auto"/>
              <w:rPr>
                <w:lang w:eastAsia="en-US"/>
              </w:rPr>
            </w:pPr>
            <w:r w:rsidRPr="00C65F23">
              <w:rPr>
                <w:lang w:eastAsia="en-US"/>
              </w:rPr>
              <w:t> </w:t>
            </w:r>
          </w:p>
        </w:tc>
      </w:tr>
    </w:tbl>
    <w:p w:rsidR="00B30A57" w:rsidRPr="00C65F23" w:rsidRDefault="00B30A57" w:rsidP="00B30A57">
      <w:pPr>
        <w:pStyle w:val="consplusnonformat"/>
        <w:spacing w:before="0" w:beforeAutospacing="0" w:after="0" w:afterAutospacing="0"/>
        <w:ind w:firstLine="567"/>
        <w:jc w:val="both"/>
      </w:pPr>
      <w:r w:rsidRPr="00C65F23">
        <w:t>_______________________________________ _______________ _______________</w:t>
      </w:r>
    </w:p>
    <w:p w:rsidR="00B30A57" w:rsidRPr="00C65F23" w:rsidRDefault="00B30A57" w:rsidP="00B30A57">
      <w:pPr>
        <w:pStyle w:val="a6"/>
        <w:spacing w:before="0" w:beforeAutospacing="0" w:after="0" w:afterAutospacing="0"/>
        <w:ind w:firstLine="567"/>
        <w:jc w:val="both"/>
      </w:pPr>
      <w:r w:rsidRPr="00C65F23">
        <w:t>(наименование должности представителя нанимателя (работодателя) (подпись) (расшифровка подписи)</w:t>
      </w:r>
    </w:p>
    <w:p w:rsidR="00B30A57" w:rsidRPr="00C65F23" w:rsidRDefault="00B30A57" w:rsidP="00B30A57">
      <w:pPr>
        <w:pStyle w:val="a6"/>
        <w:spacing w:before="0" w:beforeAutospacing="0" w:after="0" w:afterAutospacing="0"/>
        <w:ind w:firstLine="567"/>
        <w:jc w:val="center"/>
      </w:pPr>
    </w:p>
    <w:p w:rsidR="00B30A57" w:rsidRPr="00C65F23" w:rsidRDefault="00B30A57" w:rsidP="00B30A57">
      <w:pPr>
        <w:ind w:firstLine="567"/>
        <w:jc w:val="both"/>
      </w:pPr>
    </w:p>
    <w:p w:rsidR="00E51AB2" w:rsidRPr="00C65F23" w:rsidRDefault="00E51AB2" w:rsidP="00C24B49">
      <w:pPr>
        <w:jc w:val="center"/>
        <w:rPr>
          <w:b/>
          <w:sz w:val="26"/>
          <w:szCs w:val="26"/>
          <w:lang w:eastAsia="en-US"/>
        </w:rPr>
      </w:pPr>
    </w:p>
    <w:sectPr w:rsidR="00E51AB2" w:rsidRPr="00C65F23" w:rsidSect="00E51AB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300AE"/>
    <w:multiLevelType w:val="hybridMultilevel"/>
    <w:tmpl w:val="87DC8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D9"/>
    <w:rsid w:val="000049AD"/>
    <w:rsid w:val="00032897"/>
    <w:rsid w:val="00041CA0"/>
    <w:rsid w:val="000472F7"/>
    <w:rsid w:val="000B2E8F"/>
    <w:rsid w:val="000C4266"/>
    <w:rsid w:val="000E7DC3"/>
    <w:rsid w:val="0015322F"/>
    <w:rsid w:val="001653F1"/>
    <w:rsid w:val="001954DC"/>
    <w:rsid w:val="00196BE7"/>
    <w:rsid w:val="001B2B8F"/>
    <w:rsid w:val="001D7B07"/>
    <w:rsid w:val="00223AE2"/>
    <w:rsid w:val="00286238"/>
    <w:rsid w:val="00290F94"/>
    <w:rsid w:val="00297FB2"/>
    <w:rsid w:val="002B1DBB"/>
    <w:rsid w:val="002C1749"/>
    <w:rsid w:val="002F36E0"/>
    <w:rsid w:val="003206F6"/>
    <w:rsid w:val="00355EDB"/>
    <w:rsid w:val="003767F8"/>
    <w:rsid w:val="003A5979"/>
    <w:rsid w:val="004702BD"/>
    <w:rsid w:val="004D0E11"/>
    <w:rsid w:val="004E6B47"/>
    <w:rsid w:val="005072F8"/>
    <w:rsid w:val="005579E9"/>
    <w:rsid w:val="005633F7"/>
    <w:rsid w:val="0059732C"/>
    <w:rsid w:val="00603ABE"/>
    <w:rsid w:val="006065E1"/>
    <w:rsid w:val="00615269"/>
    <w:rsid w:val="006273F2"/>
    <w:rsid w:val="006A153C"/>
    <w:rsid w:val="00724D94"/>
    <w:rsid w:val="00791724"/>
    <w:rsid w:val="00794A0E"/>
    <w:rsid w:val="007D059A"/>
    <w:rsid w:val="007E3BF0"/>
    <w:rsid w:val="00837417"/>
    <w:rsid w:val="00860254"/>
    <w:rsid w:val="008F43CB"/>
    <w:rsid w:val="008F50BC"/>
    <w:rsid w:val="009858F3"/>
    <w:rsid w:val="009C2330"/>
    <w:rsid w:val="009C3612"/>
    <w:rsid w:val="009C6DEE"/>
    <w:rsid w:val="009F2533"/>
    <w:rsid w:val="00A51EB7"/>
    <w:rsid w:val="00A54390"/>
    <w:rsid w:val="00AE612D"/>
    <w:rsid w:val="00B30A57"/>
    <w:rsid w:val="00B51F2D"/>
    <w:rsid w:val="00B536B0"/>
    <w:rsid w:val="00B5448E"/>
    <w:rsid w:val="00B7741F"/>
    <w:rsid w:val="00BD495E"/>
    <w:rsid w:val="00C24B49"/>
    <w:rsid w:val="00C576EF"/>
    <w:rsid w:val="00C65F23"/>
    <w:rsid w:val="00D26BC4"/>
    <w:rsid w:val="00D543A9"/>
    <w:rsid w:val="00D62B52"/>
    <w:rsid w:val="00D73B74"/>
    <w:rsid w:val="00D87C7F"/>
    <w:rsid w:val="00D939F1"/>
    <w:rsid w:val="00DF5DA2"/>
    <w:rsid w:val="00E51AB2"/>
    <w:rsid w:val="00ED392D"/>
    <w:rsid w:val="00F01370"/>
    <w:rsid w:val="00F23E86"/>
    <w:rsid w:val="00F32977"/>
    <w:rsid w:val="00F37DD9"/>
    <w:rsid w:val="00F41DC4"/>
    <w:rsid w:val="00F55A95"/>
    <w:rsid w:val="00FB0E80"/>
    <w:rsid w:val="00FD78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4D9C"/>
  <w15:docId w15:val="{5479B597-5A85-4801-A0E4-1745B4EE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DD9"/>
    <w:pPr>
      <w:spacing w:after="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B2B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F37DD9"/>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37DD9"/>
    <w:rPr>
      <w:rFonts w:ascii="Times New Roman" w:eastAsia="Times New Roman" w:hAnsi="Times New Roman" w:cs="Times New Roman"/>
      <w:b/>
      <w:sz w:val="40"/>
      <w:szCs w:val="20"/>
      <w:lang w:eastAsia="ru-RU"/>
    </w:rPr>
  </w:style>
  <w:style w:type="paragraph" w:styleId="a3">
    <w:name w:val="Balloon Text"/>
    <w:basedOn w:val="a"/>
    <w:link w:val="a4"/>
    <w:uiPriority w:val="99"/>
    <w:semiHidden/>
    <w:unhideWhenUsed/>
    <w:rsid w:val="001653F1"/>
    <w:rPr>
      <w:rFonts w:ascii="Tahoma" w:hAnsi="Tahoma" w:cs="Tahoma"/>
      <w:sz w:val="16"/>
      <w:szCs w:val="16"/>
    </w:rPr>
  </w:style>
  <w:style w:type="character" w:customStyle="1" w:styleId="a4">
    <w:name w:val="Текст выноски Знак"/>
    <w:basedOn w:val="a0"/>
    <w:link w:val="a3"/>
    <w:uiPriority w:val="99"/>
    <w:semiHidden/>
    <w:rsid w:val="001653F1"/>
    <w:rPr>
      <w:rFonts w:ascii="Tahoma" w:eastAsia="Times New Roman" w:hAnsi="Tahoma" w:cs="Tahoma"/>
      <w:sz w:val="16"/>
      <w:szCs w:val="16"/>
      <w:lang w:eastAsia="ru-RU"/>
    </w:rPr>
  </w:style>
  <w:style w:type="paragraph" w:styleId="a5">
    <w:name w:val="List Paragraph"/>
    <w:basedOn w:val="a"/>
    <w:uiPriority w:val="34"/>
    <w:qFormat/>
    <w:rsid w:val="001954DC"/>
    <w:pPr>
      <w:ind w:left="720"/>
      <w:contextualSpacing/>
    </w:pPr>
  </w:style>
  <w:style w:type="paragraph" w:styleId="a6">
    <w:name w:val="Normal (Web)"/>
    <w:basedOn w:val="a"/>
    <w:uiPriority w:val="99"/>
    <w:unhideWhenUsed/>
    <w:rsid w:val="00C24B49"/>
    <w:pPr>
      <w:spacing w:before="100" w:beforeAutospacing="1" w:after="100" w:afterAutospacing="1"/>
    </w:pPr>
  </w:style>
  <w:style w:type="character" w:customStyle="1" w:styleId="11">
    <w:name w:val="Гиперссылка1"/>
    <w:rsid w:val="00C24B49"/>
  </w:style>
  <w:style w:type="paragraph" w:customStyle="1" w:styleId="12">
    <w:name w:val="Заголовок1"/>
    <w:basedOn w:val="a"/>
    <w:uiPriority w:val="99"/>
    <w:rsid w:val="00794A0E"/>
    <w:pPr>
      <w:spacing w:before="100" w:beforeAutospacing="1" w:after="100" w:afterAutospacing="1"/>
    </w:pPr>
  </w:style>
  <w:style w:type="paragraph" w:customStyle="1" w:styleId="bodytext">
    <w:name w:val="bodytext"/>
    <w:basedOn w:val="a"/>
    <w:rsid w:val="00794A0E"/>
    <w:pPr>
      <w:spacing w:before="100" w:beforeAutospacing="1" w:after="100" w:afterAutospacing="1"/>
    </w:pPr>
  </w:style>
  <w:style w:type="paragraph" w:customStyle="1" w:styleId="constitle">
    <w:name w:val="constitle"/>
    <w:basedOn w:val="a"/>
    <w:uiPriority w:val="99"/>
    <w:rsid w:val="00794A0E"/>
    <w:pPr>
      <w:spacing w:before="100" w:beforeAutospacing="1" w:after="100" w:afterAutospacing="1"/>
    </w:pPr>
  </w:style>
  <w:style w:type="paragraph" w:customStyle="1" w:styleId="consnormal">
    <w:name w:val="consnormal"/>
    <w:basedOn w:val="a"/>
    <w:uiPriority w:val="99"/>
    <w:rsid w:val="00794A0E"/>
    <w:pPr>
      <w:spacing w:before="100" w:beforeAutospacing="1" w:after="100" w:afterAutospacing="1"/>
    </w:pPr>
  </w:style>
  <w:style w:type="paragraph" w:customStyle="1" w:styleId="13">
    <w:name w:val="Название1"/>
    <w:basedOn w:val="a"/>
    <w:uiPriority w:val="99"/>
    <w:rsid w:val="00B30A57"/>
    <w:pPr>
      <w:spacing w:before="100" w:beforeAutospacing="1" w:after="100" w:afterAutospacing="1"/>
    </w:pPr>
  </w:style>
  <w:style w:type="paragraph" w:customStyle="1" w:styleId="consplusnormal">
    <w:name w:val="consplusnormal"/>
    <w:basedOn w:val="a"/>
    <w:uiPriority w:val="99"/>
    <w:rsid w:val="00B30A57"/>
    <w:pPr>
      <w:spacing w:before="100" w:beforeAutospacing="1" w:after="100" w:afterAutospacing="1"/>
    </w:pPr>
  </w:style>
  <w:style w:type="paragraph" w:customStyle="1" w:styleId="conspluscell">
    <w:name w:val="conspluscell"/>
    <w:basedOn w:val="a"/>
    <w:uiPriority w:val="99"/>
    <w:rsid w:val="00B30A57"/>
    <w:pPr>
      <w:spacing w:before="100" w:beforeAutospacing="1" w:after="100" w:afterAutospacing="1"/>
    </w:pPr>
  </w:style>
  <w:style w:type="paragraph" w:customStyle="1" w:styleId="consplusnonformat">
    <w:name w:val="consplusnonformat"/>
    <w:basedOn w:val="a"/>
    <w:uiPriority w:val="99"/>
    <w:rsid w:val="00B30A57"/>
    <w:pPr>
      <w:spacing w:before="100" w:beforeAutospacing="1" w:after="100" w:afterAutospacing="1"/>
    </w:pPr>
  </w:style>
  <w:style w:type="character" w:styleId="a7">
    <w:name w:val="Hyperlink"/>
    <w:basedOn w:val="a0"/>
    <w:uiPriority w:val="99"/>
    <w:semiHidden/>
    <w:unhideWhenUsed/>
    <w:rsid w:val="00B30A57"/>
    <w:rPr>
      <w:color w:val="0000FF"/>
      <w:u w:val="single"/>
    </w:rPr>
  </w:style>
  <w:style w:type="character" w:customStyle="1" w:styleId="10">
    <w:name w:val="Заголовок 1 Знак"/>
    <w:basedOn w:val="a0"/>
    <w:link w:val="1"/>
    <w:uiPriority w:val="9"/>
    <w:rsid w:val="001B2B8F"/>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7534">
      <w:bodyDiv w:val="1"/>
      <w:marLeft w:val="0"/>
      <w:marRight w:val="0"/>
      <w:marTop w:val="0"/>
      <w:marBottom w:val="0"/>
      <w:divBdr>
        <w:top w:val="none" w:sz="0" w:space="0" w:color="auto"/>
        <w:left w:val="none" w:sz="0" w:space="0" w:color="auto"/>
        <w:bottom w:val="none" w:sz="0" w:space="0" w:color="auto"/>
        <w:right w:val="none" w:sz="0" w:space="0" w:color="auto"/>
      </w:divBdr>
    </w:div>
    <w:div w:id="160390478">
      <w:bodyDiv w:val="1"/>
      <w:marLeft w:val="0"/>
      <w:marRight w:val="0"/>
      <w:marTop w:val="0"/>
      <w:marBottom w:val="0"/>
      <w:divBdr>
        <w:top w:val="none" w:sz="0" w:space="0" w:color="auto"/>
        <w:left w:val="none" w:sz="0" w:space="0" w:color="auto"/>
        <w:bottom w:val="none" w:sz="0" w:space="0" w:color="auto"/>
        <w:right w:val="none" w:sz="0" w:space="0" w:color="auto"/>
      </w:divBdr>
    </w:div>
    <w:div w:id="241449767">
      <w:bodyDiv w:val="1"/>
      <w:marLeft w:val="0"/>
      <w:marRight w:val="0"/>
      <w:marTop w:val="0"/>
      <w:marBottom w:val="0"/>
      <w:divBdr>
        <w:top w:val="none" w:sz="0" w:space="0" w:color="auto"/>
        <w:left w:val="none" w:sz="0" w:space="0" w:color="auto"/>
        <w:bottom w:val="none" w:sz="0" w:space="0" w:color="auto"/>
        <w:right w:val="none" w:sz="0" w:space="0" w:color="auto"/>
      </w:divBdr>
    </w:div>
    <w:div w:id="386076819">
      <w:bodyDiv w:val="1"/>
      <w:marLeft w:val="0"/>
      <w:marRight w:val="0"/>
      <w:marTop w:val="0"/>
      <w:marBottom w:val="0"/>
      <w:divBdr>
        <w:top w:val="none" w:sz="0" w:space="0" w:color="auto"/>
        <w:left w:val="none" w:sz="0" w:space="0" w:color="auto"/>
        <w:bottom w:val="none" w:sz="0" w:space="0" w:color="auto"/>
        <w:right w:val="none" w:sz="0" w:space="0" w:color="auto"/>
      </w:divBdr>
    </w:div>
    <w:div w:id="459956910">
      <w:bodyDiv w:val="1"/>
      <w:marLeft w:val="0"/>
      <w:marRight w:val="0"/>
      <w:marTop w:val="0"/>
      <w:marBottom w:val="0"/>
      <w:divBdr>
        <w:top w:val="none" w:sz="0" w:space="0" w:color="auto"/>
        <w:left w:val="none" w:sz="0" w:space="0" w:color="auto"/>
        <w:bottom w:val="none" w:sz="0" w:space="0" w:color="auto"/>
        <w:right w:val="none" w:sz="0" w:space="0" w:color="auto"/>
      </w:divBdr>
    </w:div>
    <w:div w:id="504244815">
      <w:bodyDiv w:val="1"/>
      <w:marLeft w:val="0"/>
      <w:marRight w:val="0"/>
      <w:marTop w:val="0"/>
      <w:marBottom w:val="0"/>
      <w:divBdr>
        <w:top w:val="none" w:sz="0" w:space="0" w:color="auto"/>
        <w:left w:val="none" w:sz="0" w:space="0" w:color="auto"/>
        <w:bottom w:val="none" w:sz="0" w:space="0" w:color="auto"/>
        <w:right w:val="none" w:sz="0" w:space="0" w:color="auto"/>
      </w:divBdr>
    </w:div>
    <w:div w:id="509636875">
      <w:bodyDiv w:val="1"/>
      <w:marLeft w:val="0"/>
      <w:marRight w:val="0"/>
      <w:marTop w:val="0"/>
      <w:marBottom w:val="0"/>
      <w:divBdr>
        <w:top w:val="none" w:sz="0" w:space="0" w:color="auto"/>
        <w:left w:val="none" w:sz="0" w:space="0" w:color="auto"/>
        <w:bottom w:val="none" w:sz="0" w:space="0" w:color="auto"/>
        <w:right w:val="none" w:sz="0" w:space="0" w:color="auto"/>
      </w:divBdr>
    </w:div>
    <w:div w:id="778572155">
      <w:bodyDiv w:val="1"/>
      <w:marLeft w:val="0"/>
      <w:marRight w:val="0"/>
      <w:marTop w:val="0"/>
      <w:marBottom w:val="0"/>
      <w:divBdr>
        <w:top w:val="none" w:sz="0" w:space="0" w:color="auto"/>
        <w:left w:val="none" w:sz="0" w:space="0" w:color="auto"/>
        <w:bottom w:val="none" w:sz="0" w:space="0" w:color="auto"/>
        <w:right w:val="none" w:sz="0" w:space="0" w:color="auto"/>
      </w:divBdr>
    </w:div>
    <w:div w:id="789591966">
      <w:bodyDiv w:val="1"/>
      <w:marLeft w:val="0"/>
      <w:marRight w:val="0"/>
      <w:marTop w:val="0"/>
      <w:marBottom w:val="0"/>
      <w:divBdr>
        <w:top w:val="none" w:sz="0" w:space="0" w:color="auto"/>
        <w:left w:val="none" w:sz="0" w:space="0" w:color="auto"/>
        <w:bottom w:val="none" w:sz="0" w:space="0" w:color="auto"/>
        <w:right w:val="none" w:sz="0" w:space="0" w:color="auto"/>
      </w:divBdr>
    </w:div>
    <w:div w:id="802582727">
      <w:bodyDiv w:val="1"/>
      <w:marLeft w:val="0"/>
      <w:marRight w:val="0"/>
      <w:marTop w:val="0"/>
      <w:marBottom w:val="0"/>
      <w:divBdr>
        <w:top w:val="none" w:sz="0" w:space="0" w:color="auto"/>
        <w:left w:val="none" w:sz="0" w:space="0" w:color="auto"/>
        <w:bottom w:val="none" w:sz="0" w:space="0" w:color="auto"/>
        <w:right w:val="none" w:sz="0" w:space="0" w:color="auto"/>
      </w:divBdr>
    </w:div>
    <w:div w:id="879631711">
      <w:bodyDiv w:val="1"/>
      <w:marLeft w:val="0"/>
      <w:marRight w:val="0"/>
      <w:marTop w:val="0"/>
      <w:marBottom w:val="0"/>
      <w:divBdr>
        <w:top w:val="none" w:sz="0" w:space="0" w:color="auto"/>
        <w:left w:val="none" w:sz="0" w:space="0" w:color="auto"/>
        <w:bottom w:val="none" w:sz="0" w:space="0" w:color="auto"/>
        <w:right w:val="none" w:sz="0" w:space="0" w:color="auto"/>
      </w:divBdr>
    </w:div>
    <w:div w:id="1040276636">
      <w:bodyDiv w:val="1"/>
      <w:marLeft w:val="0"/>
      <w:marRight w:val="0"/>
      <w:marTop w:val="0"/>
      <w:marBottom w:val="0"/>
      <w:divBdr>
        <w:top w:val="none" w:sz="0" w:space="0" w:color="auto"/>
        <w:left w:val="none" w:sz="0" w:space="0" w:color="auto"/>
        <w:bottom w:val="none" w:sz="0" w:space="0" w:color="auto"/>
        <w:right w:val="none" w:sz="0" w:space="0" w:color="auto"/>
      </w:divBdr>
    </w:div>
    <w:div w:id="1179080987">
      <w:bodyDiv w:val="1"/>
      <w:marLeft w:val="0"/>
      <w:marRight w:val="0"/>
      <w:marTop w:val="0"/>
      <w:marBottom w:val="0"/>
      <w:divBdr>
        <w:top w:val="none" w:sz="0" w:space="0" w:color="auto"/>
        <w:left w:val="none" w:sz="0" w:space="0" w:color="auto"/>
        <w:bottom w:val="none" w:sz="0" w:space="0" w:color="auto"/>
        <w:right w:val="none" w:sz="0" w:space="0" w:color="auto"/>
      </w:divBdr>
    </w:div>
    <w:div w:id="1268930285">
      <w:bodyDiv w:val="1"/>
      <w:marLeft w:val="0"/>
      <w:marRight w:val="0"/>
      <w:marTop w:val="0"/>
      <w:marBottom w:val="0"/>
      <w:divBdr>
        <w:top w:val="none" w:sz="0" w:space="0" w:color="auto"/>
        <w:left w:val="none" w:sz="0" w:space="0" w:color="auto"/>
        <w:bottom w:val="none" w:sz="0" w:space="0" w:color="auto"/>
        <w:right w:val="none" w:sz="0" w:space="0" w:color="auto"/>
      </w:divBdr>
    </w:div>
    <w:div w:id="1271276581">
      <w:bodyDiv w:val="1"/>
      <w:marLeft w:val="0"/>
      <w:marRight w:val="0"/>
      <w:marTop w:val="0"/>
      <w:marBottom w:val="0"/>
      <w:divBdr>
        <w:top w:val="none" w:sz="0" w:space="0" w:color="auto"/>
        <w:left w:val="none" w:sz="0" w:space="0" w:color="auto"/>
        <w:bottom w:val="none" w:sz="0" w:space="0" w:color="auto"/>
        <w:right w:val="none" w:sz="0" w:space="0" w:color="auto"/>
      </w:divBdr>
    </w:div>
    <w:div w:id="1282229290">
      <w:bodyDiv w:val="1"/>
      <w:marLeft w:val="0"/>
      <w:marRight w:val="0"/>
      <w:marTop w:val="0"/>
      <w:marBottom w:val="0"/>
      <w:divBdr>
        <w:top w:val="none" w:sz="0" w:space="0" w:color="auto"/>
        <w:left w:val="none" w:sz="0" w:space="0" w:color="auto"/>
        <w:bottom w:val="none" w:sz="0" w:space="0" w:color="auto"/>
        <w:right w:val="none" w:sz="0" w:space="0" w:color="auto"/>
      </w:divBdr>
    </w:div>
    <w:div w:id="1440760921">
      <w:bodyDiv w:val="1"/>
      <w:marLeft w:val="0"/>
      <w:marRight w:val="0"/>
      <w:marTop w:val="0"/>
      <w:marBottom w:val="0"/>
      <w:divBdr>
        <w:top w:val="none" w:sz="0" w:space="0" w:color="auto"/>
        <w:left w:val="none" w:sz="0" w:space="0" w:color="auto"/>
        <w:bottom w:val="none" w:sz="0" w:space="0" w:color="auto"/>
        <w:right w:val="none" w:sz="0" w:space="0" w:color="auto"/>
      </w:divBdr>
    </w:div>
    <w:div w:id="1494373970">
      <w:bodyDiv w:val="1"/>
      <w:marLeft w:val="0"/>
      <w:marRight w:val="0"/>
      <w:marTop w:val="0"/>
      <w:marBottom w:val="0"/>
      <w:divBdr>
        <w:top w:val="none" w:sz="0" w:space="0" w:color="auto"/>
        <w:left w:val="none" w:sz="0" w:space="0" w:color="auto"/>
        <w:bottom w:val="none" w:sz="0" w:space="0" w:color="auto"/>
        <w:right w:val="none" w:sz="0" w:space="0" w:color="auto"/>
      </w:divBdr>
    </w:div>
    <w:div w:id="1615289496">
      <w:bodyDiv w:val="1"/>
      <w:marLeft w:val="0"/>
      <w:marRight w:val="0"/>
      <w:marTop w:val="0"/>
      <w:marBottom w:val="0"/>
      <w:divBdr>
        <w:top w:val="none" w:sz="0" w:space="0" w:color="auto"/>
        <w:left w:val="none" w:sz="0" w:space="0" w:color="auto"/>
        <w:bottom w:val="none" w:sz="0" w:space="0" w:color="auto"/>
        <w:right w:val="none" w:sz="0" w:space="0" w:color="auto"/>
      </w:divBdr>
    </w:div>
    <w:div w:id="1808281613">
      <w:bodyDiv w:val="1"/>
      <w:marLeft w:val="0"/>
      <w:marRight w:val="0"/>
      <w:marTop w:val="0"/>
      <w:marBottom w:val="0"/>
      <w:divBdr>
        <w:top w:val="none" w:sz="0" w:space="0" w:color="auto"/>
        <w:left w:val="none" w:sz="0" w:space="0" w:color="auto"/>
        <w:bottom w:val="none" w:sz="0" w:space="0" w:color="auto"/>
        <w:right w:val="none" w:sz="0" w:space="0" w:color="auto"/>
      </w:divBdr>
    </w:div>
    <w:div w:id="1897466648">
      <w:bodyDiv w:val="1"/>
      <w:marLeft w:val="0"/>
      <w:marRight w:val="0"/>
      <w:marTop w:val="0"/>
      <w:marBottom w:val="0"/>
      <w:divBdr>
        <w:top w:val="none" w:sz="0" w:space="0" w:color="auto"/>
        <w:left w:val="none" w:sz="0" w:space="0" w:color="auto"/>
        <w:bottom w:val="none" w:sz="0" w:space="0" w:color="auto"/>
        <w:right w:val="none" w:sz="0" w:space="0" w:color="auto"/>
      </w:divBdr>
    </w:div>
    <w:div w:id="1973556082">
      <w:bodyDiv w:val="1"/>
      <w:marLeft w:val="0"/>
      <w:marRight w:val="0"/>
      <w:marTop w:val="0"/>
      <w:marBottom w:val="0"/>
      <w:divBdr>
        <w:top w:val="none" w:sz="0" w:space="0" w:color="auto"/>
        <w:left w:val="none" w:sz="0" w:space="0" w:color="auto"/>
        <w:bottom w:val="none" w:sz="0" w:space="0" w:color="auto"/>
        <w:right w:val="none" w:sz="0" w:space="0" w:color="auto"/>
      </w:divBdr>
    </w:div>
    <w:div w:id="203688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9</Pages>
  <Words>3954</Words>
  <Characters>22540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Sovett</cp:lastModifiedBy>
  <cp:revision>9</cp:revision>
  <cp:lastPrinted>2025-01-15T15:16:00Z</cp:lastPrinted>
  <dcterms:created xsi:type="dcterms:W3CDTF">2025-04-02T13:21:00Z</dcterms:created>
  <dcterms:modified xsi:type="dcterms:W3CDTF">2025-04-14T12:57:00Z</dcterms:modified>
</cp:coreProperties>
</file>