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margin" w:tblpY="2035"/>
        <w:tblW w:w="9606" w:type="dxa"/>
        <w:tblLayout w:type="fixed"/>
        <w:tblCellMar>
          <w:left w:w="0" w:type="dxa"/>
          <w:right w:w="0" w:type="dxa"/>
        </w:tblCellMar>
        <w:tblLook w:val="01E0" w:firstRow="1" w:lastRow="1" w:firstColumn="1" w:lastColumn="1" w:noHBand="0" w:noVBand="0"/>
      </w:tblPr>
      <w:tblGrid>
        <w:gridCol w:w="9606"/>
      </w:tblGrid>
      <w:tr w:rsidR="000D6B0E" w:rsidRPr="00B754BE">
        <w:trPr>
          <w:trHeight w:val="719"/>
        </w:trPr>
        <w:tc>
          <w:tcPr>
            <w:tcW w:w="9606" w:type="dxa"/>
          </w:tcPr>
          <w:p w:rsidR="000D6B0E" w:rsidRPr="00B754BE" w:rsidRDefault="000D6B0E" w:rsidP="007C3415">
            <w:pPr>
              <w:jc w:val="center"/>
              <w:rPr>
                <w:rFonts w:ascii="Times New Roman" w:hAnsi="Times New Roman"/>
                <w:b/>
                <w:sz w:val="28"/>
              </w:rPr>
            </w:pPr>
          </w:p>
        </w:tc>
      </w:tr>
      <w:tr w:rsidR="000D6B0E" w:rsidRPr="00B754BE">
        <w:tc>
          <w:tcPr>
            <w:tcW w:w="9606" w:type="dxa"/>
          </w:tcPr>
          <w:p w:rsidR="000D6B0E" w:rsidRPr="00B754BE" w:rsidRDefault="000D6B0E" w:rsidP="007C3415">
            <w:pPr>
              <w:jc w:val="center"/>
              <w:rPr>
                <w:rFonts w:ascii="Times New Roman" w:hAnsi="Times New Roman"/>
                <w:b/>
                <w:sz w:val="32"/>
                <w:szCs w:val="32"/>
              </w:rPr>
            </w:pPr>
            <w:r w:rsidRPr="00B754BE">
              <w:rPr>
                <w:rFonts w:ascii="Times New Roman" w:hAnsi="Times New Roman"/>
                <w:b/>
                <w:sz w:val="32"/>
                <w:szCs w:val="32"/>
              </w:rPr>
              <w:t xml:space="preserve">АДМИНИСТРАЦИЯ  </w:t>
            </w:r>
            <w:r w:rsidR="00EB1A22" w:rsidRPr="00B754BE">
              <w:rPr>
                <w:rFonts w:ascii="Times New Roman" w:hAnsi="Times New Roman"/>
                <w:b/>
                <w:caps/>
                <w:sz w:val="32"/>
                <w:szCs w:val="32"/>
              </w:rPr>
              <w:t>Проказнинского</w:t>
            </w:r>
            <w:r w:rsidRPr="00B754BE">
              <w:rPr>
                <w:rFonts w:ascii="Times New Roman" w:hAnsi="Times New Roman"/>
                <w:b/>
                <w:sz w:val="32"/>
                <w:szCs w:val="32"/>
              </w:rPr>
              <w:t xml:space="preserve"> СЕЛЬСОВЕТА</w:t>
            </w:r>
          </w:p>
        </w:tc>
      </w:tr>
      <w:tr w:rsidR="000D6B0E" w:rsidRPr="00B754BE">
        <w:trPr>
          <w:trHeight w:val="397"/>
        </w:trPr>
        <w:tc>
          <w:tcPr>
            <w:tcW w:w="9606" w:type="dxa"/>
          </w:tcPr>
          <w:p w:rsidR="000D6B0E" w:rsidRPr="00B754BE" w:rsidRDefault="000D6B0E" w:rsidP="007C3415">
            <w:pPr>
              <w:jc w:val="center"/>
              <w:rPr>
                <w:rFonts w:ascii="Times New Roman" w:hAnsi="Times New Roman"/>
                <w:b/>
                <w:sz w:val="32"/>
                <w:szCs w:val="32"/>
              </w:rPr>
            </w:pPr>
            <w:r w:rsidRPr="00B754BE">
              <w:rPr>
                <w:rFonts w:ascii="Times New Roman" w:hAnsi="Times New Roman"/>
                <w:b/>
                <w:sz w:val="32"/>
                <w:szCs w:val="32"/>
              </w:rPr>
              <w:t>БЕССОНОВСКОГО РАЙОНА ПЕНЗЕНСКОЙ ОБЛАСТИ</w:t>
            </w:r>
          </w:p>
        </w:tc>
      </w:tr>
      <w:tr w:rsidR="000D6B0E" w:rsidRPr="00B754BE">
        <w:tc>
          <w:tcPr>
            <w:tcW w:w="9606" w:type="dxa"/>
          </w:tcPr>
          <w:p w:rsidR="000D6B0E" w:rsidRPr="00B754BE" w:rsidRDefault="000D6B0E" w:rsidP="007C3415">
            <w:pPr>
              <w:pStyle w:val="3"/>
              <w:rPr>
                <w:rFonts w:ascii="Times New Roman" w:hAnsi="Times New Roman"/>
                <w:color w:val="auto"/>
              </w:rPr>
            </w:pPr>
          </w:p>
        </w:tc>
      </w:tr>
      <w:tr w:rsidR="000D6B0E" w:rsidRPr="00B754BE">
        <w:trPr>
          <w:trHeight w:val="340"/>
        </w:trPr>
        <w:tc>
          <w:tcPr>
            <w:tcW w:w="9606" w:type="dxa"/>
            <w:vAlign w:val="center"/>
          </w:tcPr>
          <w:p w:rsidR="000D6B0E" w:rsidRPr="00B754BE" w:rsidRDefault="000D6B0E" w:rsidP="007C3415">
            <w:pPr>
              <w:pStyle w:val="3"/>
              <w:rPr>
                <w:rFonts w:ascii="Times New Roman" w:hAnsi="Times New Roman"/>
                <w:color w:val="auto"/>
                <w:sz w:val="32"/>
                <w:szCs w:val="32"/>
              </w:rPr>
            </w:pPr>
            <w:r w:rsidRPr="00B754BE">
              <w:rPr>
                <w:rFonts w:ascii="Times New Roman" w:hAnsi="Times New Roman"/>
                <w:color w:val="auto"/>
                <w:sz w:val="32"/>
                <w:szCs w:val="32"/>
              </w:rPr>
              <w:t>ПОСТАНОВЛЕНИЕ</w:t>
            </w:r>
          </w:p>
        </w:tc>
      </w:tr>
      <w:tr w:rsidR="000D6B0E" w:rsidRPr="00B754BE">
        <w:trPr>
          <w:trHeight w:val="340"/>
        </w:trPr>
        <w:tc>
          <w:tcPr>
            <w:tcW w:w="9606" w:type="dxa"/>
            <w:vAlign w:val="center"/>
          </w:tcPr>
          <w:p w:rsidR="007C3415" w:rsidRPr="00B754BE" w:rsidRDefault="007C3415" w:rsidP="007C3415"/>
          <w:p w:rsidR="000D6B0E" w:rsidRPr="00B754BE" w:rsidRDefault="000D6B0E" w:rsidP="007C3415">
            <w:pPr>
              <w:rPr>
                <w:rFonts w:ascii="Times New Roman" w:hAnsi="Times New Roman"/>
              </w:rPr>
            </w:pPr>
          </w:p>
        </w:tc>
      </w:tr>
      <w:tr w:rsidR="000D6B0E" w:rsidRPr="00B754BE">
        <w:trPr>
          <w:trHeight w:val="340"/>
        </w:trPr>
        <w:tc>
          <w:tcPr>
            <w:tcW w:w="9606" w:type="dxa"/>
            <w:vAlign w:val="center"/>
          </w:tcPr>
          <w:p w:rsidR="000D6B0E" w:rsidRPr="00B754BE" w:rsidRDefault="000D6B0E" w:rsidP="007C3415">
            <w:pPr>
              <w:rPr>
                <w:rFonts w:ascii="Times New Roman" w:hAnsi="Times New Roman"/>
                <w:b/>
              </w:rPr>
            </w:pPr>
          </w:p>
          <w:p w:rsidR="008B3631" w:rsidRPr="00B754BE" w:rsidRDefault="008B3631" w:rsidP="00FB2D1B">
            <w:pPr>
              <w:jc w:val="center"/>
              <w:rPr>
                <w:rFonts w:ascii="Times New Roman" w:hAnsi="Times New Roman"/>
                <w:b/>
              </w:rPr>
            </w:pPr>
          </w:p>
        </w:tc>
      </w:tr>
    </w:tbl>
    <w:p w:rsidR="00294499" w:rsidRPr="00B754BE" w:rsidRDefault="00FB2D1B">
      <w:r>
        <w:rPr>
          <w:noProof/>
        </w:rPr>
        <w:drawing>
          <wp:anchor distT="0" distB="0" distL="114300" distR="114300" simplePos="0" relativeHeight="251657728" behindDoc="0" locked="0" layoutInCell="1" allowOverlap="1">
            <wp:simplePos x="0" y="0"/>
            <wp:positionH relativeFrom="column">
              <wp:posOffset>2743200</wp:posOffset>
            </wp:positionH>
            <wp:positionV relativeFrom="paragraph">
              <wp:posOffset>-342900</wp:posOffset>
            </wp:positionV>
            <wp:extent cx="733425" cy="914400"/>
            <wp:effectExtent l="0" t="0" r="9525"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733425" cy="914400"/>
                    </a:xfrm>
                    <a:prstGeom prst="rect">
                      <a:avLst/>
                    </a:prstGeom>
                    <a:noFill/>
                  </pic:spPr>
                </pic:pic>
              </a:graphicData>
            </a:graphic>
            <wp14:sizeRelH relativeFrom="page">
              <wp14:pctWidth>0</wp14:pctWidth>
            </wp14:sizeRelH>
            <wp14:sizeRelV relativeFrom="page">
              <wp14:pctHeight>0</wp14:pctHeight>
            </wp14:sizeRelV>
          </wp:anchor>
        </w:drawing>
      </w:r>
    </w:p>
    <w:p w:rsidR="000D6B0E" w:rsidRPr="00B754BE" w:rsidRDefault="000D6B0E"/>
    <w:p w:rsidR="000D6B0E" w:rsidRPr="00B754BE" w:rsidRDefault="000D6B0E"/>
    <w:tbl>
      <w:tblPr>
        <w:tblpPr w:leftFromText="180" w:rightFromText="180" w:vertAnchor="text" w:horzAnchor="margin" w:tblpXSpec="center" w:tblpY="-391"/>
        <w:tblOverlap w:val="never"/>
        <w:tblW w:w="0" w:type="auto"/>
        <w:tblLayout w:type="fixed"/>
        <w:tblCellMar>
          <w:left w:w="0" w:type="dxa"/>
          <w:right w:w="0" w:type="dxa"/>
        </w:tblCellMar>
        <w:tblLook w:val="04A0" w:firstRow="1" w:lastRow="0" w:firstColumn="1" w:lastColumn="0" w:noHBand="0" w:noVBand="1"/>
      </w:tblPr>
      <w:tblGrid>
        <w:gridCol w:w="303"/>
        <w:gridCol w:w="3031"/>
        <w:gridCol w:w="424"/>
        <w:gridCol w:w="1091"/>
      </w:tblGrid>
      <w:tr w:rsidR="00547884" w:rsidTr="00547884">
        <w:trPr>
          <w:trHeight w:val="270"/>
        </w:trPr>
        <w:tc>
          <w:tcPr>
            <w:tcW w:w="303" w:type="dxa"/>
            <w:vAlign w:val="bottom"/>
            <w:hideMark/>
          </w:tcPr>
          <w:p w:rsidR="00547884" w:rsidRDefault="00547884">
            <w:pPr>
              <w:widowControl/>
              <w:suppressAutoHyphens/>
              <w:autoSpaceDE/>
              <w:adjustRightInd/>
              <w:ind w:firstLine="0"/>
              <w:jc w:val="center"/>
              <w:rPr>
                <w:rFonts w:ascii="Times New Roman" w:hAnsi="Times New Roman"/>
                <w:sz w:val="24"/>
                <w:szCs w:val="24"/>
              </w:rPr>
            </w:pPr>
            <w:r>
              <w:rPr>
                <w:rFonts w:ascii="Times New Roman" w:hAnsi="Times New Roman"/>
                <w:sz w:val="24"/>
                <w:szCs w:val="24"/>
              </w:rPr>
              <w:t>от</w:t>
            </w:r>
          </w:p>
        </w:tc>
        <w:tc>
          <w:tcPr>
            <w:tcW w:w="3031" w:type="dxa"/>
            <w:tcBorders>
              <w:top w:val="nil"/>
              <w:left w:val="nil"/>
              <w:bottom w:val="single" w:sz="6" w:space="0" w:color="auto"/>
              <w:right w:val="nil"/>
            </w:tcBorders>
            <w:hideMark/>
          </w:tcPr>
          <w:p w:rsidR="00547884" w:rsidRDefault="00547884">
            <w:pPr>
              <w:widowControl/>
              <w:suppressAutoHyphens/>
              <w:autoSpaceDE/>
              <w:adjustRightInd/>
              <w:ind w:firstLine="0"/>
              <w:jc w:val="center"/>
              <w:rPr>
                <w:rFonts w:ascii="Times New Roman" w:hAnsi="Times New Roman"/>
                <w:sz w:val="24"/>
                <w:szCs w:val="24"/>
              </w:rPr>
            </w:pPr>
            <w:r>
              <w:rPr>
                <w:rFonts w:ascii="Times New Roman" w:hAnsi="Times New Roman"/>
                <w:sz w:val="24"/>
                <w:szCs w:val="24"/>
              </w:rPr>
              <w:t>30</w:t>
            </w:r>
            <w:r>
              <w:rPr>
                <w:rFonts w:ascii="Times New Roman" w:hAnsi="Times New Roman"/>
                <w:sz w:val="24"/>
                <w:szCs w:val="24"/>
              </w:rPr>
              <w:t>.03.2026 года</w:t>
            </w:r>
          </w:p>
        </w:tc>
        <w:tc>
          <w:tcPr>
            <w:tcW w:w="424" w:type="dxa"/>
            <w:vAlign w:val="bottom"/>
            <w:hideMark/>
          </w:tcPr>
          <w:p w:rsidR="00547884" w:rsidRDefault="00547884">
            <w:pPr>
              <w:widowControl/>
              <w:suppressAutoHyphens/>
              <w:autoSpaceDE/>
              <w:adjustRightInd/>
              <w:ind w:firstLine="0"/>
              <w:jc w:val="center"/>
              <w:rPr>
                <w:rFonts w:ascii="Times New Roman" w:hAnsi="Times New Roman"/>
                <w:sz w:val="24"/>
                <w:szCs w:val="24"/>
              </w:rPr>
            </w:pPr>
            <w:r>
              <w:rPr>
                <w:rFonts w:ascii="Times New Roman" w:hAnsi="Times New Roman"/>
                <w:sz w:val="24"/>
                <w:szCs w:val="24"/>
              </w:rPr>
              <w:t>№</w:t>
            </w:r>
          </w:p>
        </w:tc>
        <w:tc>
          <w:tcPr>
            <w:tcW w:w="1090" w:type="dxa"/>
            <w:tcBorders>
              <w:top w:val="nil"/>
              <w:left w:val="nil"/>
              <w:bottom w:val="single" w:sz="6" w:space="0" w:color="auto"/>
              <w:right w:val="nil"/>
            </w:tcBorders>
            <w:hideMark/>
          </w:tcPr>
          <w:p w:rsidR="00547884" w:rsidRDefault="00547884" w:rsidP="00547884">
            <w:pPr>
              <w:widowControl/>
              <w:suppressAutoHyphens/>
              <w:autoSpaceDE/>
              <w:adjustRightInd/>
              <w:ind w:firstLine="0"/>
              <w:jc w:val="center"/>
              <w:rPr>
                <w:rFonts w:ascii="Times New Roman" w:hAnsi="Times New Roman"/>
                <w:sz w:val="24"/>
                <w:szCs w:val="24"/>
              </w:rPr>
            </w:pPr>
            <w:r>
              <w:rPr>
                <w:rFonts w:ascii="Times New Roman" w:hAnsi="Times New Roman"/>
                <w:sz w:val="24"/>
                <w:szCs w:val="24"/>
              </w:rPr>
              <w:t>2</w:t>
            </w:r>
            <w:r>
              <w:rPr>
                <w:rFonts w:ascii="Times New Roman" w:hAnsi="Times New Roman"/>
                <w:sz w:val="24"/>
                <w:szCs w:val="24"/>
              </w:rPr>
              <w:t>6</w:t>
            </w:r>
          </w:p>
        </w:tc>
      </w:tr>
      <w:tr w:rsidR="00547884" w:rsidTr="00547884">
        <w:trPr>
          <w:trHeight w:val="526"/>
        </w:trPr>
        <w:tc>
          <w:tcPr>
            <w:tcW w:w="4849" w:type="dxa"/>
            <w:gridSpan w:val="4"/>
          </w:tcPr>
          <w:p w:rsidR="00547884" w:rsidRDefault="00547884">
            <w:pPr>
              <w:widowControl/>
              <w:suppressAutoHyphens/>
              <w:autoSpaceDE/>
              <w:adjustRightInd/>
              <w:ind w:firstLine="0"/>
              <w:jc w:val="center"/>
              <w:rPr>
                <w:rFonts w:ascii="Times New Roman" w:hAnsi="Times New Roman"/>
                <w:sz w:val="24"/>
                <w:szCs w:val="24"/>
              </w:rPr>
            </w:pPr>
            <w:r>
              <w:rPr>
                <w:rFonts w:ascii="Times New Roman" w:hAnsi="Times New Roman"/>
                <w:sz w:val="24"/>
                <w:szCs w:val="24"/>
              </w:rPr>
              <w:t>с. Пыркино</w:t>
            </w:r>
          </w:p>
          <w:p w:rsidR="00547884" w:rsidRDefault="00547884">
            <w:pPr>
              <w:widowControl/>
              <w:suppressAutoHyphens/>
              <w:autoSpaceDE/>
              <w:adjustRightInd/>
              <w:ind w:firstLine="0"/>
              <w:jc w:val="center"/>
              <w:rPr>
                <w:rFonts w:ascii="Times New Roman" w:hAnsi="Times New Roman"/>
                <w:sz w:val="24"/>
                <w:szCs w:val="24"/>
              </w:rPr>
            </w:pPr>
          </w:p>
        </w:tc>
      </w:tr>
    </w:tbl>
    <w:p w:rsidR="000D6B0E" w:rsidRPr="00B754BE" w:rsidRDefault="000D6B0E"/>
    <w:p w:rsidR="00D37305" w:rsidRPr="00B754BE" w:rsidRDefault="00D37305" w:rsidP="00D37305">
      <w:pPr>
        <w:rPr>
          <w:rFonts w:ascii="Times New Roman" w:hAnsi="Times New Roman"/>
          <w:sz w:val="24"/>
          <w:szCs w:val="24"/>
        </w:rPr>
      </w:pPr>
    </w:p>
    <w:p w:rsidR="00547884" w:rsidRDefault="00547884" w:rsidP="00D41EF5">
      <w:pPr>
        <w:jc w:val="center"/>
        <w:rPr>
          <w:rFonts w:ascii="Times New Roman" w:hAnsi="Times New Roman"/>
          <w:b/>
          <w:sz w:val="28"/>
          <w:szCs w:val="28"/>
        </w:rPr>
      </w:pPr>
    </w:p>
    <w:p w:rsidR="00547884" w:rsidRDefault="00547884" w:rsidP="00D41EF5">
      <w:pPr>
        <w:jc w:val="center"/>
        <w:rPr>
          <w:rFonts w:ascii="Times New Roman" w:hAnsi="Times New Roman"/>
          <w:b/>
          <w:sz w:val="28"/>
          <w:szCs w:val="28"/>
        </w:rPr>
      </w:pPr>
    </w:p>
    <w:p w:rsidR="005532B8" w:rsidRPr="009515E8" w:rsidRDefault="00FB2D1B" w:rsidP="00D41EF5">
      <w:pPr>
        <w:jc w:val="center"/>
        <w:rPr>
          <w:rFonts w:ascii="Times New Roman" w:hAnsi="Times New Roman"/>
          <w:b/>
          <w:sz w:val="28"/>
          <w:szCs w:val="28"/>
        </w:rPr>
      </w:pPr>
      <w:r w:rsidRPr="009515E8">
        <w:rPr>
          <w:rFonts w:ascii="Times New Roman" w:hAnsi="Times New Roman"/>
          <w:b/>
          <w:sz w:val="28"/>
          <w:szCs w:val="28"/>
        </w:rPr>
        <w:t xml:space="preserve">О внесении изменений </w:t>
      </w:r>
      <w:r w:rsidR="005532B8" w:rsidRPr="009515E8">
        <w:rPr>
          <w:rFonts w:ascii="Times New Roman" w:hAnsi="Times New Roman"/>
          <w:b/>
          <w:sz w:val="28"/>
          <w:szCs w:val="28"/>
        </w:rPr>
        <w:t>в постановление</w:t>
      </w:r>
      <w:r w:rsidR="00D41EF5" w:rsidRPr="009515E8">
        <w:rPr>
          <w:rFonts w:ascii="Times New Roman" w:hAnsi="Times New Roman"/>
          <w:b/>
          <w:sz w:val="28"/>
          <w:szCs w:val="28"/>
        </w:rPr>
        <w:t xml:space="preserve"> Проказнинского сельсовета Бессоновского района Пензенской области от 29.09.2023 </w:t>
      </w:r>
      <w:r w:rsidR="005532B8" w:rsidRPr="009515E8">
        <w:rPr>
          <w:rFonts w:ascii="Times New Roman" w:hAnsi="Times New Roman"/>
          <w:b/>
          <w:sz w:val="28"/>
          <w:szCs w:val="28"/>
        </w:rPr>
        <w:t>№ 79</w:t>
      </w:r>
      <w:r w:rsidR="00D41EF5" w:rsidRPr="009515E8">
        <w:rPr>
          <w:rFonts w:ascii="Times New Roman" w:hAnsi="Times New Roman"/>
          <w:b/>
          <w:sz w:val="28"/>
          <w:szCs w:val="28"/>
        </w:rPr>
        <w:t xml:space="preserve"> «</w:t>
      </w:r>
      <w:r w:rsidR="005532B8" w:rsidRPr="009515E8">
        <w:rPr>
          <w:rFonts w:ascii="Times New Roman" w:hAnsi="Times New Roman"/>
          <w:b/>
          <w:sz w:val="28"/>
          <w:szCs w:val="28"/>
        </w:rPr>
        <w:t>О представлении гражданами, претендующими на замещение должностей руководителей муниципальных учреждений Проказнинского сельсовета, и лицами, замещающими указанные должности, сведений о доходах, об имуществе и обязательствах имущественного характера, а также о проверке достоверности и полноты указанных сведений</w:t>
      </w:r>
      <w:r w:rsidR="00D41EF5" w:rsidRPr="009515E8">
        <w:rPr>
          <w:rFonts w:ascii="Times New Roman" w:hAnsi="Times New Roman"/>
          <w:b/>
          <w:sz w:val="28"/>
          <w:szCs w:val="28"/>
        </w:rPr>
        <w:t>»</w:t>
      </w:r>
    </w:p>
    <w:p w:rsidR="00FB2D1B" w:rsidRDefault="00FB2D1B" w:rsidP="00E04EF6">
      <w:pPr>
        <w:rPr>
          <w:rFonts w:ascii="Times New Roman" w:hAnsi="Times New Roman"/>
          <w:sz w:val="28"/>
          <w:szCs w:val="28"/>
        </w:rPr>
      </w:pPr>
    </w:p>
    <w:p w:rsidR="00E04EF6" w:rsidRPr="00FB2D1B" w:rsidRDefault="00FB2D1B" w:rsidP="00D41EF5">
      <w:pPr>
        <w:rPr>
          <w:rFonts w:ascii="Times New Roman" w:hAnsi="Times New Roman"/>
          <w:sz w:val="28"/>
          <w:szCs w:val="28"/>
        </w:rPr>
      </w:pPr>
      <w:r>
        <w:rPr>
          <w:rFonts w:ascii="Times New Roman" w:hAnsi="Times New Roman"/>
          <w:sz w:val="28"/>
          <w:szCs w:val="28"/>
        </w:rPr>
        <w:t xml:space="preserve">Руководствуясь </w:t>
      </w:r>
      <w:r w:rsidR="00E04EF6" w:rsidRPr="00B754BE">
        <w:rPr>
          <w:rFonts w:ascii="Times New Roman" w:hAnsi="Times New Roman"/>
          <w:sz w:val="28"/>
          <w:szCs w:val="28"/>
        </w:rPr>
        <w:t xml:space="preserve">Уставом сельского поселения </w:t>
      </w:r>
      <w:r w:rsidR="00042225" w:rsidRPr="00B754BE">
        <w:rPr>
          <w:rFonts w:ascii="Times New Roman" w:hAnsi="Times New Roman"/>
          <w:sz w:val="28"/>
          <w:szCs w:val="28"/>
        </w:rPr>
        <w:t>Проказнинский</w:t>
      </w:r>
      <w:r w:rsidR="00E04EF6" w:rsidRPr="00B754BE">
        <w:rPr>
          <w:rFonts w:ascii="Times New Roman" w:hAnsi="Times New Roman"/>
          <w:sz w:val="28"/>
          <w:szCs w:val="28"/>
        </w:rPr>
        <w:t xml:space="preserve"> сельсовет Бессоновского района Пензенской области, </w:t>
      </w:r>
      <w:r w:rsidR="00E04EF6" w:rsidRPr="00B754BE">
        <w:rPr>
          <w:rFonts w:ascii="Times New Roman" w:hAnsi="Times New Roman"/>
          <w:bCs/>
          <w:sz w:val="28"/>
          <w:szCs w:val="28"/>
        </w:rPr>
        <w:t xml:space="preserve">администрация </w:t>
      </w:r>
      <w:r w:rsidR="00042225" w:rsidRPr="00B754BE">
        <w:rPr>
          <w:rFonts w:ascii="Times New Roman" w:hAnsi="Times New Roman"/>
          <w:bCs/>
          <w:sz w:val="28"/>
          <w:szCs w:val="28"/>
        </w:rPr>
        <w:t>Проказнинского</w:t>
      </w:r>
      <w:r w:rsidR="00E04EF6" w:rsidRPr="00B754BE">
        <w:rPr>
          <w:rFonts w:ascii="Times New Roman" w:hAnsi="Times New Roman"/>
          <w:bCs/>
          <w:sz w:val="28"/>
          <w:szCs w:val="28"/>
        </w:rPr>
        <w:t xml:space="preserve"> сельсовета </w:t>
      </w:r>
      <w:r w:rsidR="00E04EF6" w:rsidRPr="003336BA">
        <w:rPr>
          <w:rFonts w:ascii="Times New Roman" w:hAnsi="Times New Roman"/>
          <w:bCs/>
          <w:sz w:val="28"/>
          <w:szCs w:val="28"/>
        </w:rPr>
        <w:t>постановляет</w:t>
      </w:r>
      <w:r w:rsidR="00E04EF6" w:rsidRPr="00B754BE">
        <w:rPr>
          <w:rFonts w:ascii="Times New Roman" w:hAnsi="Times New Roman"/>
          <w:b/>
          <w:bCs/>
          <w:sz w:val="28"/>
          <w:szCs w:val="28"/>
        </w:rPr>
        <w:t>:</w:t>
      </w:r>
    </w:p>
    <w:p w:rsidR="00D41EF5" w:rsidRDefault="00E04EF6" w:rsidP="00D41EF5">
      <w:pPr>
        <w:ind w:firstLine="709"/>
        <w:rPr>
          <w:rFonts w:ascii="Times New Roman" w:hAnsi="Times New Roman"/>
          <w:sz w:val="28"/>
          <w:szCs w:val="28"/>
        </w:rPr>
      </w:pPr>
      <w:r w:rsidRPr="00B754BE">
        <w:rPr>
          <w:rFonts w:ascii="Times New Roman" w:hAnsi="Times New Roman"/>
          <w:sz w:val="28"/>
          <w:szCs w:val="28"/>
        </w:rPr>
        <w:t xml:space="preserve">1. </w:t>
      </w:r>
      <w:r w:rsidR="00D41EF5">
        <w:rPr>
          <w:rFonts w:ascii="Times New Roman" w:hAnsi="Times New Roman"/>
          <w:sz w:val="28"/>
          <w:szCs w:val="28"/>
        </w:rPr>
        <w:t xml:space="preserve">Внести </w:t>
      </w:r>
      <w:r w:rsidR="00D41EF5" w:rsidRPr="00D41EF5">
        <w:rPr>
          <w:rFonts w:ascii="Times New Roman" w:hAnsi="Times New Roman"/>
          <w:sz w:val="28"/>
          <w:szCs w:val="28"/>
        </w:rPr>
        <w:t>в постановление Проказнинского сельсовета Бессоновского района Пензенской области от 29.09.2023 № 79 «О представлении гражданами, претендующими на замещение должностей руководителей муниципальных учреждений Проказнинского сельсовета, и лицами, замещающими указанные должности, сведений о доходах, об имуществе и обязательствах имущественного характера, а также о проверке достоверности и полноты указанных сведений»</w:t>
      </w:r>
      <w:r w:rsidR="00D41EF5">
        <w:rPr>
          <w:rFonts w:ascii="Times New Roman" w:hAnsi="Times New Roman"/>
          <w:sz w:val="28"/>
          <w:szCs w:val="28"/>
        </w:rPr>
        <w:t xml:space="preserve"> изменение, </w:t>
      </w:r>
      <w:r w:rsidR="00D41EF5" w:rsidRPr="00D41EF5">
        <w:rPr>
          <w:rFonts w:ascii="Times New Roman" w:hAnsi="Times New Roman"/>
          <w:sz w:val="28"/>
          <w:szCs w:val="28"/>
        </w:rPr>
        <w:t>изложив преамбулу в следующей редакции:</w:t>
      </w:r>
    </w:p>
    <w:p w:rsidR="00D41EF5" w:rsidRDefault="00E048B1" w:rsidP="00E048B1">
      <w:pPr>
        <w:ind w:firstLine="709"/>
        <w:rPr>
          <w:rFonts w:ascii="Times New Roman" w:hAnsi="Times New Roman"/>
          <w:sz w:val="28"/>
          <w:szCs w:val="28"/>
        </w:rPr>
      </w:pPr>
      <w:r>
        <w:rPr>
          <w:rFonts w:ascii="Times New Roman" w:hAnsi="Times New Roman"/>
          <w:sz w:val="28"/>
          <w:szCs w:val="28"/>
        </w:rPr>
        <w:t>«Руководствуясь Трудовым кодексом</w:t>
      </w:r>
      <w:r w:rsidRPr="00E048B1">
        <w:rPr>
          <w:rFonts w:ascii="Times New Roman" w:hAnsi="Times New Roman"/>
          <w:sz w:val="28"/>
          <w:szCs w:val="28"/>
        </w:rPr>
        <w:t xml:space="preserve"> </w:t>
      </w:r>
      <w:r>
        <w:rPr>
          <w:rFonts w:ascii="Times New Roman" w:hAnsi="Times New Roman"/>
          <w:sz w:val="28"/>
          <w:szCs w:val="28"/>
        </w:rPr>
        <w:t>Российской Федерации, Федеральным законом</w:t>
      </w:r>
      <w:r w:rsidRPr="00E048B1">
        <w:rPr>
          <w:rFonts w:ascii="Times New Roman" w:hAnsi="Times New Roman"/>
          <w:sz w:val="28"/>
          <w:szCs w:val="28"/>
        </w:rPr>
        <w:t xml:space="preserve"> от 25.12.2008 № 273-ФЗ «О противодействии коррупции», Уставом сельского поселения Проказнинский сельсовет Бессоновского района Пензенской области,</w:t>
      </w:r>
      <w:r>
        <w:rPr>
          <w:rFonts w:ascii="Times New Roman" w:hAnsi="Times New Roman"/>
          <w:sz w:val="28"/>
          <w:szCs w:val="28"/>
        </w:rPr>
        <w:t xml:space="preserve"> </w:t>
      </w:r>
      <w:r w:rsidRPr="00E048B1">
        <w:rPr>
          <w:rFonts w:ascii="Times New Roman" w:hAnsi="Times New Roman"/>
          <w:sz w:val="28"/>
          <w:szCs w:val="28"/>
        </w:rPr>
        <w:t>администрация Проказнинского сельсовета Бессоновского района Пензенской области постановляет:</w:t>
      </w:r>
      <w:r>
        <w:rPr>
          <w:rFonts w:ascii="Times New Roman" w:hAnsi="Times New Roman"/>
          <w:sz w:val="28"/>
          <w:szCs w:val="28"/>
        </w:rPr>
        <w:t>».</w:t>
      </w:r>
    </w:p>
    <w:p w:rsidR="000D433E" w:rsidRDefault="009515E8" w:rsidP="000D433E">
      <w:pPr>
        <w:ind w:firstLine="709"/>
        <w:rPr>
          <w:rFonts w:ascii="Times New Roman" w:hAnsi="Times New Roman"/>
          <w:sz w:val="28"/>
          <w:szCs w:val="28"/>
        </w:rPr>
      </w:pPr>
      <w:r>
        <w:rPr>
          <w:rFonts w:ascii="Times New Roman" w:hAnsi="Times New Roman"/>
          <w:sz w:val="28"/>
          <w:szCs w:val="28"/>
        </w:rPr>
        <w:t>2. Внести в П</w:t>
      </w:r>
      <w:r w:rsidRPr="009515E8">
        <w:rPr>
          <w:rFonts w:ascii="Times New Roman" w:hAnsi="Times New Roman"/>
          <w:sz w:val="28"/>
          <w:szCs w:val="28"/>
        </w:rPr>
        <w:t>оложение</w:t>
      </w:r>
      <w:r>
        <w:rPr>
          <w:rFonts w:ascii="Times New Roman" w:hAnsi="Times New Roman"/>
          <w:sz w:val="28"/>
          <w:szCs w:val="28"/>
        </w:rPr>
        <w:t xml:space="preserve"> </w:t>
      </w:r>
      <w:r w:rsidRPr="009515E8">
        <w:rPr>
          <w:rFonts w:ascii="Times New Roman" w:hAnsi="Times New Roman"/>
          <w:sz w:val="28"/>
          <w:szCs w:val="28"/>
        </w:rPr>
        <w:t>о представлении гражданами, претендующими на замещение должностей руководителей муниципальных учреждений Проказнинского сельсовета, и лицами, замещающими указанные должности, сведений о доходах, об имуществе и обязательствах имущественного характера</w:t>
      </w:r>
      <w:r w:rsidR="000D433E">
        <w:rPr>
          <w:rFonts w:ascii="Times New Roman" w:hAnsi="Times New Roman"/>
          <w:sz w:val="28"/>
          <w:szCs w:val="28"/>
        </w:rPr>
        <w:t xml:space="preserve">, утвержденное </w:t>
      </w:r>
      <w:r w:rsidR="000D433E" w:rsidRPr="000D433E">
        <w:rPr>
          <w:rFonts w:ascii="Times New Roman" w:hAnsi="Times New Roman"/>
          <w:sz w:val="28"/>
          <w:szCs w:val="28"/>
        </w:rPr>
        <w:t>постановлением администрации</w:t>
      </w:r>
      <w:r w:rsidR="000D433E">
        <w:rPr>
          <w:rFonts w:ascii="Times New Roman" w:hAnsi="Times New Roman"/>
          <w:sz w:val="28"/>
          <w:szCs w:val="28"/>
        </w:rPr>
        <w:t xml:space="preserve"> </w:t>
      </w:r>
      <w:r w:rsidR="000D433E" w:rsidRPr="000D433E">
        <w:rPr>
          <w:rFonts w:ascii="Times New Roman" w:hAnsi="Times New Roman"/>
          <w:sz w:val="28"/>
          <w:szCs w:val="28"/>
        </w:rPr>
        <w:t>Проказнинского сельсовета Бессоновского района</w:t>
      </w:r>
      <w:r w:rsidR="000D433E">
        <w:rPr>
          <w:rFonts w:ascii="Times New Roman" w:hAnsi="Times New Roman"/>
          <w:sz w:val="28"/>
          <w:szCs w:val="28"/>
        </w:rPr>
        <w:t xml:space="preserve"> </w:t>
      </w:r>
      <w:r w:rsidR="000D433E" w:rsidRPr="000D433E">
        <w:rPr>
          <w:rFonts w:ascii="Times New Roman" w:hAnsi="Times New Roman"/>
          <w:sz w:val="28"/>
          <w:szCs w:val="28"/>
        </w:rPr>
        <w:t>Пензенской области</w:t>
      </w:r>
      <w:r w:rsidR="000D433E">
        <w:rPr>
          <w:rFonts w:ascii="Times New Roman" w:hAnsi="Times New Roman"/>
          <w:sz w:val="28"/>
          <w:szCs w:val="28"/>
        </w:rPr>
        <w:t xml:space="preserve"> от </w:t>
      </w:r>
      <w:proofErr w:type="gramStart"/>
      <w:r w:rsidR="000D433E">
        <w:rPr>
          <w:rFonts w:ascii="Times New Roman" w:hAnsi="Times New Roman"/>
          <w:sz w:val="28"/>
          <w:szCs w:val="28"/>
        </w:rPr>
        <w:t xml:space="preserve">29.09.2023 </w:t>
      </w:r>
      <w:r w:rsidR="000D433E" w:rsidRPr="000D433E">
        <w:rPr>
          <w:rFonts w:ascii="Times New Roman" w:hAnsi="Times New Roman"/>
          <w:sz w:val="28"/>
          <w:szCs w:val="28"/>
        </w:rPr>
        <w:t xml:space="preserve"> №</w:t>
      </w:r>
      <w:proofErr w:type="gramEnd"/>
      <w:r w:rsidR="000D433E" w:rsidRPr="000D433E">
        <w:rPr>
          <w:rFonts w:ascii="Times New Roman" w:hAnsi="Times New Roman"/>
          <w:sz w:val="28"/>
          <w:szCs w:val="28"/>
        </w:rPr>
        <w:t xml:space="preserve"> 79</w:t>
      </w:r>
      <w:r w:rsidR="000D433E">
        <w:rPr>
          <w:rFonts w:ascii="Times New Roman" w:hAnsi="Times New Roman"/>
          <w:sz w:val="28"/>
          <w:szCs w:val="28"/>
        </w:rPr>
        <w:t xml:space="preserve">, </w:t>
      </w:r>
      <w:r w:rsidR="000D433E" w:rsidRPr="000D433E">
        <w:rPr>
          <w:rFonts w:ascii="Times New Roman" w:hAnsi="Times New Roman"/>
          <w:sz w:val="28"/>
          <w:szCs w:val="28"/>
        </w:rPr>
        <w:t>изменения, изложив его в прилагаемой редакции.</w:t>
      </w:r>
    </w:p>
    <w:p w:rsidR="000D433E" w:rsidRPr="003336BA" w:rsidRDefault="000D433E" w:rsidP="000D433E">
      <w:pPr>
        <w:ind w:firstLine="709"/>
        <w:rPr>
          <w:rFonts w:ascii="Times New Roman" w:hAnsi="Times New Roman"/>
          <w:sz w:val="28"/>
          <w:szCs w:val="28"/>
        </w:rPr>
      </w:pPr>
      <w:r w:rsidRPr="003336BA">
        <w:rPr>
          <w:rFonts w:ascii="Times New Roman" w:hAnsi="Times New Roman"/>
          <w:sz w:val="28"/>
          <w:szCs w:val="28"/>
        </w:rPr>
        <w:lastRenderedPageBreak/>
        <w:t>3</w:t>
      </w:r>
      <w:r w:rsidR="00E04EF6" w:rsidRPr="003336BA">
        <w:rPr>
          <w:rFonts w:ascii="Times New Roman" w:hAnsi="Times New Roman"/>
          <w:sz w:val="28"/>
          <w:szCs w:val="28"/>
        </w:rPr>
        <w:t xml:space="preserve">. Настоящее постановление опубликовать в информационном бюллетене </w:t>
      </w:r>
      <w:r w:rsidR="00042225" w:rsidRPr="003336BA">
        <w:rPr>
          <w:rFonts w:ascii="Times New Roman" w:hAnsi="Times New Roman"/>
          <w:sz w:val="28"/>
          <w:szCs w:val="28"/>
        </w:rPr>
        <w:t>Проказнинского</w:t>
      </w:r>
      <w:r w:rsidR="00E04EF6" w:rsidRPr="003336BA">
        <w:rPr>
          <w:rFonts w:ascii="Times New Roman" w:hAnsi="Times New Roman"/>
          <w:sz w:val="28"/>
          <w:szCs w:val="28"/>
        </w:rPr>
        <w:t xml:space="preserve"> сельсовета Бессоновского района Пензенской области «Сельские ведомости» и разместить на официальном сайте администрации Бессоновского района в разделе «</w:t>
      </w:r>
      <w:r w:rsidR="00042225" w:rsidRPr="003336BA">
        <w:rPr>
          <w:rFonts w:ascii="Times New Roman" w:hAnsi="Times New Roman"/>
          <w:sz w:val="28"/>
          <w:szCs w:val="28"/>
        </w:rPr>
        <w:t>Проказнинский</w:t>
      </w:r>
      <w:r w:rsidR="00E04EF6" w:rsidRPr="003336BA">
        <w:rPr>
          <w:rFonts w:ascii="Times New Roman" w:hAnsi="Times New Roman"/>
          <w:sz w:val="28"/>
          <w:szCs w:val="28"/>
        </w:rPr>
        <w:t xml:space="preserve"> сельсовет» в информационно-телек</w:t>
      </w:r>
      <w:r w:rsidR="000C5D69" w:rsidRPr="003336BA">
        <w:rPr>
          <w:rFonts w:ascii="Times New Roman" w:hAnsi="Times New Roman"/>
          <w:sz w:val="28"/>
          <w:szCs w:val="28"/>
        </w:rPr>
        <w:t>оммуникационной сети «Интернет».</w:t>
      </w:r>
    </w:p>
    <w:p w:rsidR="000D433E" w:rsidRPr="003336BA" w:rsidRDefault="000D433E" w:rsidP="000D433E">
      <w:pPr>
        <w:ind w:firstLine="709"/>
        <w:rPr>
          <w:rFonts w:ascii="Times New Roman" w:hAnsi="Times New Roman"/>
          <w:sz w:val="28"/>
          <w:szCs w:val="28"/>
        </w:rPr>
      </w:pPr>
      <w:r w:rsidRPr="003336BA">
        <w:rPr>
          <w:rFonts w:ascii="Times New Roman" w:hAnsi="Times New Roman"/>
          <w:sz w:val="28"/>
          <w:szCs w:val="28"/>
        </w:rPr>
        <w:t>4</w:t>
      </w:r>
      <w:r w:rsidR="000C5D69" w:rsidRPr="003336BA">
        <w:rPr>
          <w:rFonts w:ascii="Times New Roman" w:hAnsi="Times New Roman"/>
          <w:sz w:val="28"/>
          <w:szCs w:val="28"/>
        </w:rPr>
        <w:t>. Настоящее постановление вступает в силу на следующий день после его официального опубликования (обнародования).</w:t>
      </w:r>
    </w:p>
    <w:p w:rsidR="00D37305" w:rsidRPr="003336BA" w:rsidRDefault="000D433E" w:rsidP="000D433E">
      <w:pPr>
        <w:ind w:firstLine="709"/>
        <w:rPr>
          <w:rFonts w:ascii="Times New Roman" w:hAnsi="Times New Roman"/>
          <w:sz w:val="28"/>
          <w:szCs w:val="28"/>
        </w:rPr>
      </w:pPr>
      <w:r w:rsidRPr="003336BA">
        <w:rPr>
          <w:rFonts w:ascii="Times New Roman" w:hAnsi="Times New Roman"/>
          <w:sz w:val="28"/>
          <w:szCs w:val="28"/>
        </w:rPr>
        <w:t>5</w:t>
      </w:r>
      <w:r w:rsidR="00D37305" w:rsidRPr="003336BA">
        <w:rPr>
          <w:rFonts w:ascii="Times New Roman" w:hAnsi="Times New Roman"/>
          <w:sz w:val="28"/>
          <w:szCs w:val="28"/>
        </w:rPr>
        <w:t>. Контроль за исполнением настоящего постановления возложить на главу администрации Проказнинского сельсовета Бессоновского района Пензенской области.</w:t>
      </w:r>
    </w:p>
    <w:p w:rsidR="00D37305" w:rsidRPr="00B754BE" w:rsidRDefault="00D37305" w:rsidP="00D37305">
      <w:pPr>
        <w:rPr>
          <w:rFonts w:ascii="Times New Roman" w:hAnsi="Times New Roman"/>
          <w:sz w:val="28"/>
          <w:szCs w:val="28"/>
        </w:rPr>
      </w:pPr>
    </w:p>
    <w:p w:rsidR="00EC78B5" w:rsidRPr="00B754BE" w:rsidRDefault="00EC78B5">
      <w:pPr>
        <w:rPr>
          <w:rFonts w:ascii="Times New Roman" w:hAnsi="Times New Roman"/>
          <w:sz w:val="28"/>
          <w:szCs w:val="28"/>
        </w:rPr>
      </w:pPr>
    </w:p>
    <w:p w:rsidR="00294499" w:rsidRPr="00B754BE" w:rsidRDefault="00EC78B5">
      <w:pPr>
        <w:rPr>
          <w:rFonts w:ascii="Times New Roman" w:hAnsi="Times New Roman"/>
          <w:sz w:val="28"/>
          <w:szCs w:val="28"/>
        </w:rPr>
      </w:pPr>
      <w:r w:rsidRPr="00B754BE">
        <w:rPr>
          <w:rFonts w:ascii="Times New Roman" w:hAnsi="Times New Roman"/>
          <w:sz w:val="28"/>
          <w:szCs w:val="28"/>
        </w:rPr>
        <w:t>Глава администрации</w:t>
      </w:r>
    </w:p>
    <w:p w:rsidR="00EC78B5" w:rsidRPr="00B754BE" w:rsidRDefault="00EB1A22">
      <w:pPr>
        <w:rPr>
          <w:rFonts w:ascii="Times New Roman" w:hAnsi="Times New Roman"/>
          <w:sz w:val="28"/>
          <w:szCs w:val="28"/>
        </w:rPr>
      </w:pPr>
      <w:r w:rsidRPr="00B754BE">
        <w:rPr>
          <w:rFonts w:ascii="Times New Roman" w:hAnsi="Times New Roman"/>
          <w:sz w:val="28"/>
          <w:szCs w:val="28"/>
        </w:rPr>
        <w:t>Проказнинского</w:t>
      </w:r>
      <w:r w:rsidR="00EC78B5" w:rsidRPr="00B754BE">
        <w:rPr>
          <w:rFonts w:ascii="Times New Roman" w:hAnsi="Times New Roman"/>
          <w:sz w:val="28"/>
          <w:szCs w:val="28"/>
        </w:rPr>
        <w:t xml:space="preserve"> сельсовета</w:t>
      </w:r>
      <w:r w:rsidR="00466D8E" w:rsidRPr="00B754BE">
        <w:rPr>
          <w:rFonts w:ascii="Times New Roman" w:hAnsi="Times New Roman"/>
          <w:sz w:val="28"/>
          <w:szCs w:val="28"/>
        </w:rPr>
        <w:t xml:space="preserve">                                              </w:t>
      </w:r>
      <w:proofErr w:type="spellStart"/>
      <w:r w:rsidR="00F758A5" w:rsidRPr="00B754BE">
        <w:rPr>
          <w:rFonts w:ascii="Times New Roman" w:hAnsi="Times New Roman"/>
          <w:sz w:val="28"/>
          <w:szCs w:val="28"/>
        </w:rPr>
        <w:t>Н.Н.Тамошкин</w:t>
      </w:r>
      <w:proofErr w:type="spellEnd"/>
    </w:p>
    <w:p w:rsidR="00466D8E" w:rsidRDefault="00466D8E">
      <w:pPr>
        <w:jc w:val="right"/>
        <w:rPr>
          <w:rFonts w:ascii="Times New Roman" w:hAnsi="Times New Roman"/>
          <w:bCs/>
          <w:sz w:val="24"/>
          <w:szCs w:val="24"/>
        </w:rPr>
      </w:pPr>
      <w:bookmarkStart w:id="0" w:name="sub_1000"/>
      <w:bookmarkEnd w:id="0"/>
    </w:p>
    <w:p w:rsidR="000D433E" w:rsidRDefault="000D433E">
      <w:pPr>
        <w:jc w:val="right"/>
        <w:rPr>
          <w:rFonts w:ascii="Times New Roman" w:hAnsi="Times New Roman"/>
          <w:bCs/>
          <w:sz w:val="24"/>
          <w:szCs w:val="24"/>
        </w:rPr>
      </w:pPr>
    </w:p>
    <w:p w:rsidR="000D433E" w:rsidRDefault="000D433E">
      <w:pPr>
        <w:jc w:val="right"/>
        <w:rPr>
          <w:rFonts w:ascii="Times New Roman" w:hAnsi="Times New Roman"/>
          <w:bCs/>
          <w:sz w:val="24"/>
          <w:szCs w:val="24"/>
        </w:rPr>
      </w:pPr>
    </w:p>
    <w:p w:rsidR="000D433E" w:rsidRDefault="000D433E">
      <w:pPr>
        <w:jc w:val="right"/>
        <w:rPr>
          <w:rFonts w:ascii="Times New Roman" w:hAnsi="Times New Roman"/>
          <w:bCs/>
          <w:sz w:val="24"/>
          <w:szCs w:val="24"/>
        </w:rPr>
      </w:pPr>
    </w:p>
    <w:p w:rsidR="000D433E" w:rsidRDefault="000D433E">
      <w:pPr>
        <w:jc w:val="right"/>
        <w:rPr>
          <w:rFonts w:ascii="Times New Roman" w:hAnsi="Times New Roman"/>
          <w:bCs/>
          <w:sz w:val="24"/>
          <w:szCs w:val="24"/>
        </w:rPr>
      </w:pPr>
    </w:p>
    <w:p w:rsidR="000D433E" w:rsidRDefault="000D433E">
      <w:pPr>
        <w:jc w:val="right"/>
        <w:rPr>
          <w:rFonts w:ascii="Times New Roman" w:hAnsi="Times New Roman"/>
          <w:bCs/>
          <w:sz w:val="24"/>
          <w:szCs w:val="24"/>
        </w:rPr>
      </w:pPr>
    </w:p>
    <w:p w:rsidR="000D433E" w:rsidRDefault="000D433E">
      <w:pPr>
        <w:jc w:val="right"/>
        <w:rPr>
          <w:rFonts w:ascii="Times New Roman" w:hAnsi="Times New Roman"/>
          <w:bCs/>
          <w:sz w:val="24"/>
          <w:szCs w:val="24"/>
        </w:rPr>
      </w:pPr>
    </w:p>
    <w:p w:rsidR="000D433E" w:rsidRDefault="000D433E">
      <w:pPr>
        <w:jc w:val="right"/>
        <w:rPr>
          <w:rFonts w:ascii="Times New Roman" w:hAnsi="Times New Roman"/>
          <w:bCs/>
          <w:sz w:val="24"/>
          <w:szCs w:val="24"/>
        </w:rPr>
      </w:pPr>
    </w:p>
    <w:p w:rsidR="000D433E" w:rsidRDefault="000D433E">
      <w:pPr>
        <w:jc w:val="right"/>
        <w:rPr>
          <w:rFonts w:ascii="Times New Roman" w:hAnsi="Times New Roman"/>
          <w:bCs/>
          <w:sz w:val="24"/>
          <w:szCs w:val="24"/>
        </w:rPr>
      </w:pPr>
    </w:p>
    <w:p w:rsidR="000D433E" w:rsidRDefault="000D433E">
      <w:pPr>
        <w:jc w:val="right"/>
        <w:rPr>
          <w:rFonts w:ascii="Times New Roman" w:hAnsi="Times New Roman"/>
          <w:bCs/>
          <w:sz w:val="24"/>
          <w:szCs w:val="24"/>
        </w:rPr>
      </w:pPr>
    </w:p>
    <w:p w:rsidR="000D433E" w:rsidRDefault="000D433E">
      <w:pPr>
        <w:jc w:val="right"/>
        <w:rPr>
          <w:rFonts w:ascii="Times New Roman" w:hAnsi="Times New Roman"/>
          <w:bCs/>
          <w:sz w:val="24"/>
          <w:szCs w:val="24"/>
        </w:rPr>
      </w:pPr>
    </w:p>
    <w:p w:rsidR="000D433E" w:rsidRDefault="000D433E">
      <w:pPr>
        <w:jc w:val="right"/>
        <w:rPr>
          <w:rFonts w:ascii="Times New Roman" w:hAnsi="Times New Roman"/>
          <w:bCs/>
          <w:sz w:val="24"/>
          <w:szCs w:val="24"/>
        </w:rPr>
      </w:pPr>
    </w:p>
    <w:p w:rsidR="000D433E" w:rsidRDefault="000D433E">
      <w:pPr>
        <w:jc w:val="right"/>
        <w:rPr>
          <w:rFonts w:ascii="Times New Roman" w:hAnsi="Times New Roman"/>
          <w:bCs/>
          <w:sz w:val="24"/>
          <w:szCs w:val="24"/>
        </w:rPr>
      </w:pPr>
    </w:p>
    <w:p w:rsidR="000D433E" w:rsidRDefault="000D433E">
      <w:pPr>
        <w:jc w:val="right"/>
        <w:rPr>
          <w:rFonts w:ascii="Times New Roman" w:hAnsi="Times New Roman"/>
          <w:bCs/>
          <w:sz w:val="24"/>
          <w:szCs w:val="24"/>
        </w:rPr>
      </w:pPr>
    </w:p>
    <w:p w:rsidR="000D433E" w:rsidRDefault="000D433E">
      <w:pPr>
        <w:jc w:val="right"/>
        <w:rPr>
          <w:rFonts w:ascii="Times New Roman" w:hAnsi="Times New Roman"/>
          <w:bCs/>
          <w:sz w:val="24"/>
          <w:szCs w:val="24"/>
        </w:rPr>
      </w:pPr>
    </w:p>
    <w:p w:rsidR="000D433E" w:rsidRDefault="000D433E">
      <w:pPr>
        <w:jc w:val="right"/>
        <w:rPr>
          <w:rFonts w:ascii="Times New Roman" w:hAnsi="Times New Roman"/>
          <w:bCs/>
          <w:sz w:val="24"/>
          <w:szCs w:val="24"/>
        </w:rPr>
      </w:pPr>
    </w:p>
    <w:p w:rsidR="000D433E" w:rsidRDefault="000D433E">
      <w:pPr>
        <w:jc w:val="right"/>
        <w:rPr>
          <w:rFonts w:ascii="Times New Roman" w:hAnsi="Times New Roman"/>
          <w:bCs/>
          <w:sz w:val="24"/>
          <w:szCs w:val="24"/>
        </w:rPr>
      </w:pPr>
    </w:p>
    <w:p w:rsidR="000D433E" w:rsidRDefault="000D433E">
      <w:pPr>
        <w:jc w:val="right"/>
        <w:rPr>
          <w:rFonts w:ascii="Times New Roman" w:hAnsi="Times New Roman"/>
          <w:bCs/>
          <w:sz w:val="24"/>
          <w:szCs w:val="24"/>
        </w:rPr>
      </w:pPr>
    </w:p>
    <w:p w:rsidR="000D433E" w:rsidRDefault="000D433E">
      <w:pPr>
        <w:jc w:val="right"/>
        <w:rPr>
          <w:rFonts w:ascii="Times New Roman" w:hAnsi="Times New Roman"/>
          <w:bCs/>
          <w:sz w:val="24"/>
          <w:szCs w:val="24"/>
        </w:rPr>
      </w:pPr>
    </w:p>
    <w:p w:rsidR="000D433E" w:rsidRDefault="000D433E">
      <w:pPr>
        <w:jc w:val="right"/>
        <w:rPr>
          <w:rFonts w:ascii="Times New Roman" w:hAnsi="Times New Roman"/>
          <w:bCs/>
          <w:sz w:val="24"/>
          <w:szCs w:val="24"/>
        </w:rPr>
      </w:pPr>
    </w:p>
    <w:p w:rsidR="000D433E" w:rsidRDefault="000D433E">
      <w:pPr>
        <w:jc w:val="right"/>
        <w:rPr>
          <w:rFonts w:ascii="Times New Roman" w:hAnsi="Times New Roman"/>
          <w:bCs/>
          <w:sz w:val="24"/>
          <w:szCs w:val="24"/>
        </w:rPr>
      </w:pPr>
    </w:p>
    <w:p w:rsidR="000D433E" w:rsidRDefault="000D433E">
      <w:pPr>
        <w:jc w:val="right"/>
        <w:rPr>
          <w:rFonts w:ascii="Times New Roman" w:hAnsi="Times New Roman"/>
          <w:bCs/>
          <w:sz w:val="24"/>
          <w:szCs w:val="24"/>
        </w:rPr>
      </w:pPr>
    </w:p>
    <w:p w:rsidR="000D433E" w:rsidRDefault="000D433E">
      <w:pPr>
        <w:jc w:val="right"/>
        <w:rPr>
          <w:rFonts w:ascii="Times New Roman" w:hAnsi="Times New Roman"/>
          <w:bCs/>
          <w:sz w:val="24"/>
          <w:szCs w:val="24"/>
        </w:rPr>
      </w:pPr>
    </w:p>
    <w:p w:rsidR="000D433E" w:rsidRDefault="000D433E">
      <w:pPr>
        <w:jc w:val="right"/>
        <w:rPr>
          <w:rFonts w:ascii="Times New Roman" w:hAnsi="Times New Roman"/>
          <w:bCs/>
          <w:sz w:val="24"/>
          <w:szCs w:val="24"/>
        </w:rPr>
      </w:pPr>
    </w:p>
    <w:p w:rsidR="000D433E" w:rsidRDefault="000D433E">
      <w:pPr>
        <w:jc w:val="right"/>
        <w:rPr>
          <w:rFonts w:ascii="Times New Roman" w:hAnsi="Times New Roman"/>
          <w:bCs/>
          <w:sz w:val="24"/>
          <w:szCs w:val="24"/>
        </w:rPr>
      </w:pPr>
    </w:p>
    <w:p w:rsidR="000D433E" w:rsidRDefault="000D433E">
      <w:pPr>
        <w:jc w:val="right"/>
        <w:rPr>
          <w:rFonts w:ascii="Times New Roman" w:hAnsi="Times New Roman"/>
          <w:bCs/>
          <w:sz w:val="24"/>
          <w:szCs w:val="24"/>
        </w:rPr>
      </w:pPr>
    </w:p>
    <w:p w:rsidR="000D433E" w:rsidRDefault="000D433E">
      <w:pPr>
        <w:jc w:val="right"/>
        <w:rPr>
          <w:rFonts w:ascii="Times New Roman" w:hAnsi="Times New Roman"/>
          <w:bCs/>
          <w:sz w:val="24"/>
          <w:szCs w:val="24"/>
        </w:rPr>
      </w:pPr>
    </w:p>
    <w:p w:rsidR="000D433E" w:rsidRDefault="000D433E">
      <w:pPr>
        <w:jc w:val="right"/>
        <w:rPr>
          <w:rFonts w:ascii="Times New Roman" w:hAnsi="Times New Roman"/>
          <w:bCs/>
          <w:sz w:val="24"/>
          <w:szCs w:val="24"/>
        </w:rPr>
      </w:pPr>
    </w:p>
    <w:p w:rsidR="000D433E" w:rsidRDefault="000D433E">
      <w:pPr>
        <w:jc w:val="right"/>
        <w:rPr>
          <w:rFonts w:ascii="Times New Roman" w:hAnsi="Times New Roman"/>
          <w:bCs/>
          <w:sz w:val="24"/>
          <w:szCs w:val="24"/>
        </w:rPr>
      </w:pPr>
    </w:p>
    <w:p w:rsidR="000D433E" w:rsidRDefault="000D433E">
      <w:pPr>
        <w:jc w:val="right"/>
        <w:rPr>
          <w:rFonts w:ascii="Times New Roman" w:hAnsi="Times New Roman"/>
          <w:bCs/>
          <w:sz w:val="24"/>
          <w:szCs w:val="24"/>
        </w:rPr>
      </w:pPr>
    </w:p>
    <w:p w:rsidR="000D433E" w:rsidRDefault="000D433E">
      <w:pPr>
        <w:jc w:val="right"/>
        <w:rPr>
          <w:rFonts w:ascii="Times New Roman" w:hAnsi="Times New Roman"/>
          <w:bCs/>
          <w:sz w:val="24"/>
          <w:szCs w:val="24"/>
        </w:rPr>
      </w:pPr>
    </w:p>
    <w:p w:rsidR="000D433E" w:rsidRDefault="000D433E">
      <w:pPr>
        <w:jc w:val="right"/>
        <w:rPr>
          <w:rFonts w:ascii="Times New Roman" w:hAnsi="Times New Roman"/>
          <w:bCs/>
          <w:sz w:val="24"/>
          <w:szCs w:val="24"/>
        </w:rPr>
      </w:pPr>
    </w:p>
    <w:p w:rsidR="000D433E" w:rsidRDefault="000D433E">
      <w:pPr>
        <w:jc w:val="right"/>
        <w:rPr>
          <w:rFonts w:ascii="Times New Roman" w:hAnsi="Times New Roman"/>
          <w:bCs/>
          <w:sz w:val="24"/>
          <w:szCs w:val="24"/>
        </w:rPr>
      </w:pPr>
    </w:p>
    <w:p w:rsidR="000D433E" w:rsidRDefault="000D433E">
      <w:pPr>
        <w:jc w:val="right"/>
        <w:rPr>
          <w:rFonts w:ascii="Times New Roman" w:hAnsi="Times New Roman"/>
          <w:bCs/>
          <w:sz w:val="24"/>
          <w:szCs w:val="24"/>
        </w:rPr>
      </w:pPr>
    </w:p>
    <w:p w:rsidR="00547884" w:rsidRDefault="00547884">
      <w:pPr>
        <w:jc w:val="right"/>
        <w:rPr>
          <w:rFonts w:ascii="Times New Roman" w:hAnsi="Times New Roman"/>
          <w:bCs/>
          <w:sz w:val="24"/>
          <w:szCs w:val="24"/>
        </w:rPr>
      </w:pPr>
    </w:p>
    <w:p w:rsidR="00547884" w:rsidRDefault="00547884">
      <w:pPr>
        <w:jc w:val="right"/>
        <w:rPr>
          <w:rFonts w:ascii="Times New Roman" w:hAnsi="Times New Roman"/>
          <w:bCs/>
          <w:sz w:val="24"/>
          <w:szCs w:val="24"/>
        </w:rPr>
      </w:pPr>
    </w:p>
    <w:p w:rsidR="004E393D" w:rsidRDefault="004E393D">
      <w:pPr>
        <w:jc w:val="right"/>
        <w:rPr>
          <w:rFonts w:ascii="Times New Roman" w:hAnsi="Times New Roman"/>
          <w:bCs/>
          <w:sz w:val="24"/>
          <w:szCs w:val="24"/>
        </w:rPr>
      </w:pPr>
    </w:p>
    <w:p w:rsidR="004E393D" w:rsidRDefault="004E393D">
      <w:pPr>
        <w:jc w:val="right"/>
        <w:rPr>
          <w:rFonts w:ascii="Times New Roman" w:hAnsi="Times New Roman"/>
          <w:bCs/>
          <w:sz w:val="24"/>
          <w:szCs w:val="24"/>
        </w:rPr>
      </w:pPr>
    </w:p>
    <w:p w:rsidR="00521404" w:rsidRDefault="00521404">
      <w:pPr>
        <w:jc w:val="right"/>
        <w:rPr>
          <w:rFonts w:ascii="Times New Roman" w:hAnsi="Times New Roman"/>
          <w:bCs/>
          <w:sz w:val="24"/>
          <w:szCs w:val="24"/>
        </w:rPr>
      </w:pPr>
      <w:bookmarkStart w:id="1" w:name="_GoBack"/>
      <w:bookmarkEnd w:id="1"/>
    </w:p>
    <w:p w:rsidR="000D433E" w:rsidRPr="000D433E" w:rsidRDefault="000D433E" w:rsidP="000D433E">
      <w:pPr>
        <w:jc w:val="right"/>
        <w:rPr>
          <w:rFonts w:ascii="Times New Roman" w:hAnsi="Times New Roman"/>
          <w:bCs/>
          <w:sz w:val="24"/>
          <w:szCs w:val="24"/>
        </w:rPr>
      </w:pPr>
      <w:r>
        <w:rPr>
          <w:rFonts w:ascii="Times New Roman" w:hAnsi="Times New Roman"/>
          <w:bCs/>
          <w:sz w:val="24"/>
          <w:szCs w:val="24"/>
        </w:rPr>
        <w:lastRenderedPageBreak/>
        <w:t xml:space="preserve">Приложение к </w:t>
      </w:r>
    </w:p>
    <w:p w:rsidR="000D433E" w:rsidRPr="000D433E" w:rsidRDefault="000D433E" w:rsidP="000D433E">
      <w:pPr>
        <w:jc w:val="right"/>
        <w:rPr>
          <w:rFonts w:ascii="Times New Roman" w:hAnsi="Times New Roman"/>
          <w:bCs/>
          <w:sz w:val="24"/>
          <w:szCs w:val="24"/>
        </w:rPr>
      </w:pPr>
      <w:r w:rsidRPr="000D433E">
        <w:rPr>
          <w:rFonts w:ascii="Times New Roman" w:hAnsi="Times New Roman"/>
          <w:bCs/>
          <w:sz w:val="24"/>
          <w:szCs w:val="24"/>
        </w:rPr>
        <w:t>постановлением администрации</w:t>
      </w:r>
    </w:p>
    <w:p w:rsidR="00547884" w:rsidRDefault="000D433E" w:rsidP="000D433E">
      <w:pPr>
        <w:jc w:val="right"/>
        <w:rPr>
          <w:rFonts w:ascii="Times New Roman" w:hAnsi="Times New Roman"/>
          <w:bCs/>
          <w:sz w:val="24"/>
          <w:szCs w:val="24"/>
        </w:rPr>
      </w:pPr>
      <w:r w:rsidRPr="000D433E">
        <w:rPr>
          <w:rFonts w:ascii="Times New Roman" w:hAnsi="Times New Roman"/>
          <w:bCs/>
          <w:sz w:val="24"/>
          <w:szCs w:val="24"/>
        </w:rPr>
        <w:t xml:space="preserve">Проказнинского сельсовета </w:t>
      </w:r>
    </w:p>
    <w:p w:rsidR="000D433E" w:rsidRPr="000D433E" w:rsidRDefault="000D433E" w:rsidP="000D433E">
      <w:pPr>
        <w:jc w:val="right"/>
        <w:rPr>
          <w:rFonts w:ascii="Times New Roman" w:hAnsi="Times New Roman"/>
          <w:bCs/>
          <w:sz w:val="24"/>
          <w:szCs w:val="24"/>
        </w:rPr>
      </w:pPr>
      <w:r w:rsidRPr="000D433E">
        <w:rPr>
          <w:rFonts w:ascii="Times New Roman" w:hAnsi="Times New Roman"/>
          <w:bCs/>
          <w:sz w:val="24"/>
          <w:szCs w:val="24"/>
        </w:rPr>
        <w:t>Бессоновского района</w:t>
      </w:r>
    </w:p>
    <w:p w:rsidR="000D433E" w:rsidRPr="000D433E" w:rsidRDefault="000D433E" w:rsidP="000D433E">
      <w:pPr>
        <w:jc w:val="right"/>
        <w:rPr>
          <w:rFonts w:ascii="Times New Roman" w:hAnsi="Times New Roman"/>
          <w:bCs/>
          <w:sz w:val="24"/>
          <w:szCs w:val="24"/>
        </w:rPr>
      </w:pPr>
      <w:r w:rsidRPr="000D433E">
        <w:rPr>
          <w:rFonts w:ascii="Times New Roman" w:hAnsi="Times New Roman"/>
          <w:bCs/>
          <w:sz w:val="24"/>
          <w:szCs w:val="24"/>
        </w:rPr>
        <w:t>Пензенской области</w:t>
      </w:r>
    </w:p>
    <w:p w:rsidR="000D433E" w:rsidRDefault="00547884" w:rsidP="000D433E">
      <w:pPr>
        <w:jc w:val="right"/>
        <w:rPr>
          <w:rFonts w:ascii="Times New Roman" w:hAnsi="Times New Roman"/>
          <w:bCs/>
          <w:sz w:val="24"/>
          <w:szCs w:val="24"/>
        </w:rPr>
      </w:pPr>
      <w:r>
        <w:rPr>
          <w:rFonts w:ascii="Times New Roman" w:hAnsi="Times New Roman"/>
          <w:bCs/>
          <w:sz w:val="24"/>
          <w:szCs w:val="24"/>
        </w:rPr>
        <w:t xml:space="preserve">от </w:t>
      </w:r>
      <w:proofErr w:type="gramStart"/>
      <w:r>
        <w:rPr>
          <w:rFonts w:ascii="Times New Roman" w:hAnsi="Times New Roman"/>
          <w:bCs/>
          <w:sz w:val="24"/>
          <w:szCs w:val="24"/>
        </w:rPr>
        <w:t>30.03.2026</w:t>
      </w:r>
      <w:r w:rsidR="000D433E">
        <w:rPr>
          <w:rFonts w:ascii="Times New Roman" w:hAnsi="Times New Roman"/>
          <w:bCs/>
          <w:sz w:val="24"/>
          <w:szCs w:val="24"/>
        </w:rPr>
        <w:t xml:space="preserve">  №</w:t>
      </w:r>
      <w:proofErr w:type="gramEnd"/>
      <w:r w:rsidR="000D433E">
        <w:rPr>
          <w:rFonts w:ascii="Times New Roman" w:hAnsi="Times New Roman"/>
          <w:bCs/>
          <w:sz w:val="24"/>
          <w:szCs w:val="24"/>
        </w:rPr>
        <w:t xml:space="preserve"> </w:t>
      </w:r>
      <w:r>
        <w:rPr>
          <w:rFonts w:ascii="Times New Roman" w:hAnsi="Times New Roman"/>
          <w:bCs/>
          <w:sz w:val="24"/>
          <w:szCs w:val="24"/>
        </w:rPr>
        <w:t>26</w:t>
      </w:r>
    </w:p>
    <w:p w:rsidR="000D433E" w:rsidRDefault="000D433E" w:rsidP="000D433E">
      <w:pPr>
        <w:jc w:val="right"/>
        <w:rPr>
          <w:rFonts w:ascii="Times New Roman" w:hAnsi="Times New Roman"/>
          <w:bCs/>
          <w:sz w:val="24"/>
          <w:szCs w:val="24"/>
        </w:rPr>
      </w:pPr>
    </w:p>
    <w:p w:rsidR="000D433E" w:rsidRPr="004E393D" w:rsidRDefault="000D433E" w:rsidP="000D433E">
      <w:pPr>
        <w:jc w:val="center"/>
        <w:rPr>
          <w:rFonts w:ascii="Times New Roman" w:hAnsi="Times New Roman"/>
          <w:b/>
          <w:bCs/>
          <w:sz w:val="24"/>
          <w:szCs w:val="24"/>
        </w:rPr>
      </w:pPr>
      <w:r w:rsidRPr="004E393D">
        <w:rPr>
          <w:rFonts w:ascii="Times New Roman" w:hAnsi="Times New Roman"/>
          <w:b/>
          <w:bCs/>
          <w:sz w:val="24"/>
          <w:szCs w:val="24"/>
        </w:rPr>
        <w:t>Положение о представлении гражданами, претендующими на замещение должностей руководителей муниципальных учреждений Проказнинского сельсовета, и лицами, замещающими указанные должности, сведений о доходах, об имуществе и обязательствах имущественного характера</w:t>
      </w:r>
    </w:p>
    <w:p w:rsidR="003336BA" w:rsidRDefault="00125201" w:rsidP="003336BA">
      <w:pPr>
        <w:rPr>
          <w:rFonts w:ascii="Times New Roman" w:hAnsi="Times New Roman"/>
          <w:bCs/>
          <w:sz w:val="24"/>
          <w:szCs w:val="24"/>
        </w:rPr>
      </w:pPr>
      <w:r w:rsidRPr="00125201">
        <w:rPr>
          <w:rFonts w:ascii="Times New Roman" w:hAnsi="Times New Roman"/>
          <w:bCs/>
          <w:sz w:val="24"/>
          <w:szCs w:val="24"/>
        </w:rPr>
        <w:t>1. Настоящим Положением определяется порядок представления гражданами, претендующими на замещение должностей руководителей</w:t>
      </w:r>
      <w:r w:rsidR="003336BA">
        <w:rPr>
          <w:rFonts w:ascii="Times New Roman" w:hAnsi="Times New Roman"/>
          <w:bCs/>
          <w:sz w:val="24"/>
          <w:szCs w:val="24"/>
        </w:rPr>
        <w:t xml:space="preserve"> муниципальных учреждений Проказнинского сельсовета Бессоновского</w:t>
      </w:r>
      <w:r w:rsidRPr="00125201">
        <w:rPr>
          <w:rFonts w:ascii="Times New Roman" w:hAnsi="Times New Roman"/>
          <w:bCs/>
          <w:sz w:val="24"/>
          <w:szCs w:val="24"/>
        </w:rPr>
        <w:t xml:space="preserve"> района Пензенской области (далее – муниципальное учреждение), и лицами, замещающими указанные должности, сведений о полученных ими доходах, об имуществе, принадлежащем им на праве собственности, и об их обязательствах имущественного характера, а также сведений о доходах супруги (супруга) и несовершеннолетних детей, об имуществе, принадлежащем им на праве собственности, и об их обязательствах имущественного характера (далее - сведения о доходах, об имуществе и обязательствах имущественного характера).</w:t>
      </w:r>
    </w:p>
    <w:p w:rsidR="003336BA" w:rsidRDefault="00125201" w:rsidP="003336BA">
      <w:pPr>
        <w:rPr>
          <w:rFonts w:ascii="Times New Roman" w:hAnsi="Times New Roman"/>
          <w:bCs/>
          <w:sz w:val="24"/>
          <w:szCs w:val="24"/>
        </w:rPr>
      </w:pPr>
      <w:r w:rsidRPr="00125201">
        <w:rPr>
          <w:rFonts w:ascii="Times New Roman" w:hAnsi="Times New Roman"/>
          <w:bCs/>
          <w:sz w:val="24"/>
          <w:szCs w:val="24"/>
        </w:rPr>
        <w:t>2. Сведения о доходах, об имуществе и обязательствах имущественного характера представляются по форме справки, утвержденной Указом Президента Российской Федерации от 23.06.2014 № 460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 заполненной с использованием специального программного обеспечения «Справки БК», размещенного на официальном сайте Президента Российской Федерации, ссылка на который также размещается на официальном сайте федеральной государственной информационной системы в области государственной службы в информационно-телекоммуникационной сети «Интернет»:</w:t>
      </w:r>
    </w:p>
    <w:p w:rsidR="003336BA" w:rsidRDefault="00125201" w:rsidP="003336BA">
      <w:pPr>
        <w:rPr>
          <w:rFonts w:ascii="Times New Roman" w:hAnsi="Times New Roman"/>
          <w:bCs/>
          <w:sz w:val="24"/>
          <w:szCs w:val="24"/>
        </w:rPr>
      </w:pPr>
      <w:r w:rsidRPr="00125201">
        <w:rPr>
          <w:rFonts w:ascii="Times New Roman" w:hAnsi="Times New Roman"/>
          <w:bCs/>
          <w:sz w:val="24"/>
          <w:szCs w:val="24"/>
        </w:rPr>
        <w:t>а) гражданами - при поступлении на работу на должности руководителей муниципальных учреждений;</w:t>
      </w:r>
    </w:p>
    <w:p w:rsidR="003336BA" w:rsidRDefault="00125201" w:rsidP="003336BA">
      <w:pPr>
        <w:rPr>
          <w:rFonts w:ascii="Times New Roman" w:hAnsi="Times New Roman"/>
          <w:bCs/>
          <w:sz w:val="24"/>
          <w:szCs w:val="24"/>
        </w:rPr>
      </w:pPr>
      <w:r w:rsidRPr="00125201">
        <w:rPr>
          <w:rFonts w:ascii="Times New Roman" w:hAnsi="Times New Roman"/>
          <w:bCs/>
          <w:sz w:val="24"/>
          <w:szCs w:val="24"/>
        </w:rPr>
        <w:t>б) руководителями муниципальных учреждений - ежегодно, не позднее 30 апреля года, следующего за отчетным.</w:t>
      </w:r>
    </w:p>
    <w:p w:rsidR="003336BA" w:rsidRDefault="00125201" w:rsidP="003336BA">
      <w:pPr>
        <w:rPr>
          <w:rFonts w:ascii="Times New Roman" w:hAnsi="Times New Roman"/>
          <w:bCs/>
          <w:sz w:val="24"/>
          <w:szCs w:val="24"/>
        </w:rPr>
      </w:pPr>
      <w:r w:rsidRPr="00125201">
        <w:rPr>
          <w:rFonts w:ascii="Times New Roman" w:hAnsi="Times New Roman"/>
          <w:bCs/>
          <w:sz w:val="24"/>
          <w:szCs w:val="24"/>
        </w:rPr>
        <w:t>3. Гражданин, претендующий на замещение должности руководителя муниципального учреждения (далее - гражданин), представляет:</w:t>
      </w:r>
    </w:p>
    <w:p w:rsidR="003336BA" w:rsidRDefault="00125201" w:rsidP="003336BA">
      <w:pPr>
        <w:rPr>
          <w:rFonts w:ascii="Times New Roman" w:hAnsi="Times New Roman"/>
          <w:bCs/>
          <w:sz w:val="24"/>
          <w:szCs w:val="24"/>
        </w:rPr>
      </w:pPr>
      <w:r w:rsidRPr="00125201">
        <w:rPr>
          <w:rFonts w:ascii="Times New Roman" w:hAnsi="Times New Roman"/>
          <w:bCs/>
          <w:sz w:val="24"/>
          <w:szCs w:val="24"/>
        </w:rPr>
        <w:t>а) сведения о своих доходах, полученных от всех источников (включая доходы по прежнему месту работы или месту замещения выборной должности, пенсии, пособия, иные выплаты) за календарный год, предшествующий году подачи документов для поступления на работу на должность руководителя муниципального учреждения, а также сведения об имуществе, принадлежащем ему на праве собственности, и о своих обязательствах имущественного характера по состоянию на первое число месяца, предшествующего месяцу подачи документов для поступления на работу на должность руководителя муниципального учреждения (на отчетную дату);</w:t>
      </w:r>
    </w:p>
    <w:p w:rsidR="003336BA" w:rsidRDefault="00125201" w:rsidP="003336BA">
      <w:pPr>
        <w:rPr>
          <w:rFonts w:ascii="Times New Roman" w:hAnsi="Times New Roman"/>
          <w:bCs/>
          <w:sz w:val="24"/>
          <w:szCs w:val="24"/>
        </w:rPr>
      </w:pPr>
      <w:r w:rsidRPr="00125201">
        <w:rPr>
          <w:rFonts w:ascii="Times New Roman" w:hAnsi="Times New Roman"/>
          <w:bCs/>
          <w:sz w:val="24"/>
          <w:szCs w:val="24"/>
        </w:rPr>
        <w:t>б) сведения о доходах супруги (супруга) и несовершеннолетних детей, полученных от всех источников (включая заработную плату, пенсии, пособия, иные выплаты) за календарный год, предшествующий году подачи гражданином документов для поступления на работу на должность руководителя муниципального учреждения, а также сведения об имуществе, принадлежащем им на праве собственности, и об их обязательствах имущественного характера по состоянию на первое число месяца, предшествующего месяцу подачи документов для поступления на работу на должность руководителя муниципального учреждения (на отчетную дату).</w:t>
      </w:r>
    </w:p>
    <w:p w:rsidR="003336BA" w:rsidRDefault="00125201" w:rsidP="003336BA">
      <w:pPr>
        <w:rPr>
          <w:rFonts w:ascii="Times New Roman" w:hAnsi="Times New Roman"/>
          <w:bCs/>
          <w:sz w:val="24"/>
          <w:szCs w:val="24"/>
        </w:rPr>
      </w:pPr>
      <w:r w:rsidRPr="00125201">
        <w:rPr>
          <w:rFonts w:ascii="Times New Roman" w:hAnsi="Times New Roman"/>
          <w:bCs/>
          <w:sz w:val="24"/>
          <w:szCs w:val="24"/>
        </w:rPr>
        <w:t>4. Руководитель муниципального учреждения представляет:</w:t>
      </w:r>
    </w:p>
    <w:p w:rsidR="003336BA" w:rsidRDefault="00125201" w:rsidP="003336BA">
      <w:pPr>
        <w:rPr>
          <w:rFonts w:ascii="Times New Roman" w:hAnsi="Times New Roman"/>
          <w:bCs/>
          <w:sz w:val="24"/>
          <w:szCs w:val="24"/>
        </w:rPr>
      </w:pPr>
      <w:r w:rsidRPr="00125201">
        <w:rPr>
          <w:rFonts w:ascii="Times New Roman" w:hAnsi="Times New Roman"/>
          <w:bCs/>
          <w:sz w:val="24"/>
          <w:szCs w:val="24"/>
        </w:rPr>
        <w:t xml:space="preserve">а) сведения о своих доходах, полученных за отчетный период (с 1 января по 31 декабря) от всех источников (включая заработную плату, пенсии, пособия и иные выплаты), а также сведения об имуществе и обязательствах имущественного характера по состоянию </w:t>
      </w:r>
      <w:r w:rsidRPr="00125201">
        <w:rPr>
          <w:rFonts w:ascii="Times New Roman" w:hAnsi="Times New Roman"/>
          <w:bCs/>
          <w:sz w:val="24"/>
          <w:szCs w:val="24"/>
        </w:rPr>
        <w:lastRenderedPageBreak/>
        <w:t>на конец отчетного периода;</w:t>
      </w:r>
    </w:p>
    <w:p w:rsidR="003336BA" w:rsidRDefault="00125201" w:rsidP="003336BA">
      <w:pPr>
        <w:rPr>
          <w:rFonts w:ascii="Times New Roman" w:hAnsi="Times New Roman"/>
          <w:bCs/>
          <w:sz w:val="24"/>
          <w:szCs w:val="24"/>
        </w:rPr>
      </w:pPr>
      <w:r w:rsidRPr="00125201">
        <w:rPr>
          <w:rFonts w:ascii="Times New Roman" w:hAnsi="Times New Roman"/>
          <w:bCs/>
          <w:sz w:val="24"/>
          <w:szCs w:val="24"/>
        </w:rPr>
        <w:t>б) сведения о доходах супруги (супруга) и несовершеннолетних детей, полученных за отчетный период (с 1 января по 31 декабря) от всех источников (включая заработную плату, пенсии, пособия и иные выплаты), а также сведения об их имуществе и обязательствах имущественного характера по состоянию на конец отчетного периода.</w:t>
      </w:r>
    </w:p>
    <w:p w:rsidR="003336BA" w:rsidRDefault="00125201" w:rsidP="003336BA">
      <w:pPr>
        <w:rPr>
          <w:rFonts w:ascii="Times New Roman" w:hAnsi="Times New Roman"/>
          <w:bCs/>
          <w:sz w:val="24"/>
          <w:szCs w:val="24"/>
        </w:rPr>
      </w:pPr>
      <w:r w:rsidRPr="00125201">
        <w:rPr>
          <w:rFonts w:ascii="Times New Roman" w:hAnsi="Times New Roman"/>
          <w:bCs/>
          <w:sz w:val="24"/>
          <w:szCs w:val="24"/>
        </w:rPr>
        <w:t>5. Сведения о доходах, об имуществе и обязательствах имущественного характера представляются в орган местн</w:t>
      </w:r>
      <w:r w:rsidR="003336BA">
        <w:rPr>
          <w:rFonts w:ascii="Times New Roman" w:hAnsi="Times New Roman"/>
          <w:bCs/>
          <w:sz w:val="24"/>
          <w:szCs w:val="24"/>
        </w:rPr>
        <w:t>ого самоуправления Проказнинского сельсовета Бессоновского</w:t>
      </w:r>
      <w:r w:rsidRPr="00125201">
        <w:rPr>
          <w:rFonts w:ascii="Times New Roman" w:hAnsi="Times New Roman"/>
          <w:bCs/>
          <w:sz w:val="24"/>
          <w:szCs w:val="24"/>
        </w:rPr>
        <w:t xml:space="preserve"> района Пензенской области, осуществляющий функции и полномочия учредителя муниципального учреждения (далее - учредитель).</w:t>
      </w:r>
    </w:p>
    <w:p w:rsidR="003336BA" w:rsidRDefault="00125201" w:rsidP="003336BA">
      <w:pPr>
        <w:rPr>
          <w:rFonts w:ascii="Times New Roman" w:hAnsi="Times New Roman"/>
          <w:bCs/>
          <w:sz w:val="24"/>
          <w:szCs w:val="24"/>
        </w:rPr>
      </w:pPr>
      <w:r w:rsidRPr="00125201">
        <w:rPr>
          <w:rFonts w:ascii="Times New Roman" w:hAnsi="Times New Roman"/>
          <w:bCs/>
          <w:sz w:val="24"/>
          <w:szCs w:val="24"/>
        </w:rPr>
        <w:t>6. В случае если гражданин или руководитель муниципального учреждения обнаружили, что в представленных ими сведениях о доходах, об имуществе и обязательствах имущественного характера не отражены или не полностью отражены какие-либо сведения либо имеются ошибки, они вправе представить уточненные сведения.</w:t>
      </w:r>
    </w:p>
    <w:p w:rsidR="003336BA" w:rsidRDefault="00125201" w:rsidP="003336BA">
      <w:pPr>
        <w:rPr>
          <w:rFonts w:ascii="Times New Roman" w:hAnsi="Times New Roman"/>
          <w:bCs/>
          <w:sz w:val="24"/>
          <w:szCs w:val="24"/>
        </w:rPr>
      </w:pPr>
      <w:r w:rsidRPr="00125201">
        <w:rPr>
          <w:rFonts w:ascii="Times New Roman" w:hAnsi="Times New Roman"/>
          <w:bCs/>
          <w:sz w:val="24"/>
          <w:szCs w:val="24"/>
        </w:rPr>
        <w:t>Руководитель муниципального учреждения может представить уточненные сведения в течение одного месяца после окончания срока, указанного в подпункте «б» пункта 2 настоящего Положения. Гражданин, претендующий на замещение должности руководителя муниципального учреждения, может представить уточненные сведения в течение одного месяца со дня представления сведений в соответствии с подпунктом «а» пункта 2 настоящего Положения.</w:t>
      </w:r>
    </w:p>
    <w:p w:rsidR="003336BA" w:rsidRDefault="00125201" w:rsidP="003336BA">
      <w:pPr>
        <w:rPr>
          <w:rFonts w:ascii="Times New Roman" w:hAnsi="Times New Roman"/>
          <w:bCs/>
          <w:sz w:val="24"/>
          <w:szCs w:val="24"/>
        </w:rPr>
      </w:pPr>
      <w:r w:rsidRPr="00125201">
        <w:rPr>
          <w:rFonts w:ascii="Times New Roman" w:hAnsi="Times New Roman"/>
          <w:bCs/>
          <w:sz w:val="24"/>
          <w:szCs w:val="24"/>
        </w:rPr>
        <w:t>7. Проверка достоверности и полноты сведений о доходах, об имуществе и обязательствах имущественного характера, представленных в соответствии с настоящим Положением, осуществляется в порядке, установленном Положением о проверке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руководителей муниципальных учреждений, и лицами, замещающими указанные должности.</w:t>
      </w:r>
    </w:p>
    <w:p w:rsidR="003336BA" w:rsidRDefault="00125201" w:rsidP="003336BA">
      <w:pPr>
        <w:rPr>
          <w:rFonts w:ascii="Times New Roman" w:hAnsi="Times New Roman"/>
          <w:bCs/>
          <w:sz w:val="24"/>
          <w:szCs w:val="24"/>
        </w:rPr>
      </w:pPr>
      <w:r w:rsidRPr="00125201">
        <w:rPr>
          <w:rFonts w:ascii="Times New Roman" w:hAnsi="Times New Roman"/>
          <w:bCs/>
          <w:sz w:val="24"/>
          <w:szCs w:val="24"/>
        </w:rPr>
        <w:t>8. Сведения о доходах, об имуществе и обязательствах имущественного характера, представляемые в соответствии с настоящим Положением гражданином и руководителем муниципального учреждения, относятся к информации ограниченного доступа, если федеральным законом они не отнесены к сведениям, составляющим государственную тайну.</w:t>
      </w:r>
    </w:p>
    <w:p w:rsidR="003336BA" w:rsidRDefault="003336BA" w:rsidP="003336BA">
      <w:pPr>
        <w:rPr>
          <w:rFonts w:ascii="Times New Roman" w:hAnsi="Times New Roman"/>
          <w:bCs/>
          <w:sz w:val="24"/>
          <w:szCs w:val="24"/>
        </w:rPr>
      </w:pPr>
      <w:r>
        <w:rPr>
          <w:rFonts w:ascii="Times New Roman" w:hAnsi="Times New Roman"/>
          <w:bCs/>
          <w:sz w:val="24"/>
          <w:szCs w:val="24"/>
        </w:rPr>
        <w:t xml:space="preserve">Указанные выше </w:t>
      </w:r>
      <w:r w:rsidR="00125201" w:rsidRPr="00125201">
        <w:rPr>
          <w:rFonts w:ascii="Times New Roman" w:hAnsi="Times New Roman"/>
          <w:bCs/>
          <w:sz w:val="24"/>
          <w:szCs w:val="24"/>
        </w:rPr>
        <w:t>сведения предоставляются руководителю органа местн</w:t>
      </w:r>
      <w:r>
        <w:rPr>
          <w:rFonts w:ascii="Times New Roman" w:hAnsi="Times New Roman"/>
          <w:bCs/>
          <w:sz w:val="24"/>
          <w:szCs w:val="24"/>
        </w:rPr>
        <w:t>ого самоуправления Проказнинского</w:t>
      </w:r>
      <w:r w:rsidR="00125201" w:rsidRPr="00125201">
        <w:rPr>
          <w:rFonts w:ascii="Times New Roman" w:hAnsi="Times New Roman"/>
          <w:bCs/>
          <w:sz w:val="24"/>
          <w:szCs w:val="24"/>
        </w:rPr>
        <w:t xml:space="preserve"> сельсовета, осуществляющего функции и полномочия учредителя муниципального учреждения или другому должностному лицу, наделенному полномочиями по назначению на должность и освобождению от должности руководителя муниципального учреждения.</w:t>
      </w:r>
    </w:p>
    <w:p w:rsidR="003336BA" w:rsidRDefault="00125201" w:rsidP="003336BA">
      <w:pPr>
        <w:rPr>
          <w:rFonts w:ascii="Times New Roman" w:hAnsi="Times New Roman"/>
          <w:bCs/>
          <w:sz w:val="24"/>
          <w:szCs w:val="24"/>
        </w:rPr>
      </w:pPr>
      <w:r w:rsidRPr="00125201">
        <w:rPr>
          <w:rFonts w:ascii="Times New Roman" w:hAnsi="Times New Roman"/>
          <w:bCs/>
          <w:sz w:val="24"/>
          <w:szCs w:val="24"/>
        </w:rPr>
        <w:t>9. Сведения о доходах, об имуществе и обязательствах имущественного характера, представленные в соответствии с настоящим Положением гражданином, в случае назначения на должность руководителя муниципального учреждения, приобщаются к личному делу.</w:t>
      </w:r>
    </w:p>
    <w:p w:rsidR="003336BA" w:rsidRDefault="00125201" w:rsidP="003336BA">
      <w:pPr>
        <w:rPr>
          <w:rFonts w:ascii="Times New Roman" w:hAnsi="Times New Roman"/>
          <w:bCs/>
          <w:sz w:val="24"/>
          <w:szCs w:val="24"/>
        </w:rPr>
      </w:pPr>
      <w:r w:rsidRPr="00125201">
        <w:rPr>
          <w:rFonts w:ascii="Times New Roman" w:hAnsi="Times New Roman"/>
          <w:bCs/>
          <w:sz w:val="24"/>
          <w:szCs w:val="24"/>
        </w:rPr>
        <w:t>Сведения о доходах, в случае не поступления данного гражданина на должность руководителя муниципального учреждения, в дальнейшем не могут быть использованы и подлежат уничтожению.</w:t>
      </w:r>
    </w:p>
    <w:p w:rsidR="003336BA" w:rsidRDefault="00125201" w:rsidP="003336BA">
      <w:pPr>
        <w:rPr>
          <w:rFonts w:ascii="Times New Roman" w:hAnsi="Times New Roman"/>
          <w:bCs/>
          <w:sz w:val="24"/>
          <w:szCs w:val="24"/>
        </w:rPr>
      </w:pPr>
      <w:r w:rsidRPr="00125201">
        <w:rPr>
          <w:rFonts w:ascii="Times New Roman" w:hAnsi="Times New Roman"/>
          <w:bCs/>
          <w:sz w:val="24"/>
          <w:szCs w:val="24"/>
        </w:rPr>
        <w:t>Сведения о доходах, об имуществе и обязательствах имущественного характера, представляемые в соответствии с настоящим Положением руководителем муниципального учреждения, приобщаются к личному делу.</w:t>
      </w:r>
    </w:p>
    <w:p w:rsidR="003336BA" w:rsidRDefault="00125201" w:rsidP="003336BA">
      <w:pPr>
        <w:rPr>
          <w:rFonts w:ascii="Times New Roman" w:hAnsi="Times New Roman"/>
          <w:bCs/>
          <w:sz w:val="24"/>
          <w:szCs w:val="24"/>
        </w:rPr>
      </w:pPr>
      <w:r w:rsidRPr="00125201">
        <w:rPr>
          <w:rFonts w:ascii="Times New Roman" w:hAnsi="Times New Roman"/>
          <w:bCs/>
          <w:sz w:val="24"/>
          <w:szCs w:val="24"/>
        </w:rPr>
        <w:t>10. Непредставление гражданином при поступлении на должность руководителя муниципального учреждения сведений о доходах, об имуществе и обязательствах имущественного характера либо представление заведомо недостоверных или неполных сведений является основанием для отказа в приеме указанного гражданина на должность руководителя муниципального учреждения.</w:t>
      </w:r>
    </w:p>
    <w:p w:rsidR="000D433E" w:rsidRDefault="00125201" w:rsidP="003336BA">
      <w:pPr>
        <w:rPr>
          <w:rFonts w:ascii="Times New Roman" w:hAnsi="Times New Roman"/>
          <w:bCs/>
          <w:sz w:val="24"/>
          <w:szCs w:val="24"/>
        </w:rPr>
      </w:pPr>
      <w:r w:rsidRPr="00125201">
        <w:rPr>
          <w:rFonts w:ascii="Times New Roman" w:hAnsi="Times New Roman"/>
          <w:bCs/>
          <w:sz w:val="24"/>
          <w:szCs w:val="24"/>
        </w:rPr>
        <w:t>Непредставление сведений о доходах, об имуществе и обязательствах имущественного характера руководителем муниципального учреждения является правонарушением, влекущим увольнение с работы в муниципальном учреждении.</w:t>
      </w:r>
    </w:p>
    <w:sectPr w:rsidR="000D433E" w:rsidSect="004E393D">
      <w:pgSz w:w="11906" w:h="16838"/>
      <w:pgMar w:top="993" w:right="851" w:bottom="426" w:left="1701"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4499"/>
    <w:rsid w:val="00042225"/>
    <w:rsid w:val="000859AC"/>
    <w:rsid w:val="00095117"/>
    <w:rsid w:val="000A74E5"/>
    <w:rsid w:val="000C5D69"/>
    <w:rsid w:val="000D433E"/>
    <w:rsid w:val="000D6B0E"/>
    <w:rsid w:val="00105144"/>
    <w:rsid w:val="00113784"/>
    <w:rsid w:val="00113D53"/>
    <w:rsid w:val="00114428"/>
    <w:rsid w:val="00125201"/>
    <w:rsid w:val="00126867"/>
    <w:rsid w:val="001604D8"/>
    <w:rsid w:val="00243C96"/>
    <w:rsid w:val="00294499"/>
    <w:rsid w:val="002B3DC1"/>
    <w:rsid w:val="002D5540"/>
    <w:rsid w:val="002F4997"/>
    <w:rsid w:val="003130CC"/>
    <w:rsid w:val="003336BA"/>
    <w:rsid w:val="00375E1F"/>
    <w:rsid w:val="00396425"/>
    <w:rsid w:val="003C1EBC"/>
    <w:rsid w:val="00450C64"/>
    <w:rsid w:val="00460E34"/>
    <w:rsid w:val="00466D8E"/>
    <w:rsid w:val="00483D9D"/>
    <w:rsid w:val="004C4714"/>
    <w:rsid w:val="004D5714"/>
    <w:rsid w:val="004E393D"/>
    <w:rsid w:val="004F2E6E"/>
    <w:rsid w:val="00521404"/>
    <w:rsid w:val="00547884"/>
    <w:rsid w:val="005532B8"/>
    <w:rsid w:val="005759E5"/>
    <w:rsid w:val="005B76AD"/>
    <w:rsid w:val="005E127D"/>
    <w:rsid w:val="00630A16"/>
    <w:rsid w:val="006B450F"/>
    <w:rsid w:val="006C3921"/>
    <w:rsid w:val="006C5ABA"/>
    <w:rsid w:val="006E1D79"/>
    <w:rsid w:val="00783FE4"/>
    <w:rsid w:val="00784D81"/>
    <w:rsid w:val="007A118A"/>
    <w:rsid w:val="007C3415"/>
    <w:rsid w:val="0087366B"/>
    <w:rsid w:val="008B3631"/>
    <w:rsid w:val="008D56A7"/>
    <w:rsid w:val="00915E68"/>
    <w:rsid w:val="009351D2"/>
    <w:rsid w:val="00946802"/>
    <w:rsid w:val="009515E8"/>
    <w:rsid w:val="00A1565A"/>
    <w:rsid w:val="00A208F4"/>
    <w:rsid w:val="00A24773"/>
    <w:rsid w:val="00A97F15"/>
    <w:rsid w:val="00B754BE"/>
    <w:rsid w:val="00C66A3E"/>
    <w:rsid w:val="00CB034D"/>
    <w:rsid w:val="00D30AAD"/>
    <w:rsid w:val="00D37305"/>
    <w:rsid w:val="00D41EF5"/>
    <w:rsid w:val="00D662C1"/>
    <w:rsid w:val="00D7293C"/>
    <w:rsid w:val="00DF39AD"/>
    <w:rsid w:val="00DF69C5"/>
    <w:rsid w:val="00E03666"/>
    <w:rsid w:val="00E048B1"/>
    <w:rsid w:val="00E04EF6"/>
    <w:rsid w:val="00E23123"/>
    <w:rsid w:val="00EB1A22"/>
    <w:rsid w:val="00EC78B5"/>
    <w:rsid w:val="00ED7E8C"/>
    <w:rsid w:val="00EF0CA5"/>
    <w:rsid w:val="00F064F8"/>
    <w:rsid w:val="00F2647C"/>
    <w:rsid w:val="00F508E7"/>
    <w:rsid w:val="00F71D3B"/>
    <w:rsid w:val="00F758A5"/>
    <w:rsid w:val="00FB2D1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3D90FC6"/>
  <w15:docId w15:val="{67524AC3-1A9A-471E-B0D1-FE0175D522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autoSpaceDE w:val="0"/>
      <w:autoSpaceDN w:val="0"/>
      <w:adjustRightInd w:val="0"/>
      <w:ind w:firstLine="720"/>
      <w:jc w:val="both"/>
    </w:pPr>
    <w:rPr>
      <w:rFonts w:ascii="Arial" w:hAnsi="Arial"/>
    </w:rPr>
  </w:style>
  <w:style w:type="paragraph" w:styleId="1">
    <w:name w:val="heading 1"/>
    <w:basedOn w:val="a"/>
    <w:next w:val="a"/>
    <w:qFormat/>
    <w:pPr>
      <w:spacing w:before="108" w:after="108"/>
      <w:ind w:firstLine="0"/>
      <w:jc w:val="center"/>
      <w:outlineLvl w:val="0"/>
    </w:pPr>
    <w:rPr>
      <w:b/>
      <w:bCs/>
      <w:color w:val="000080"/>
    </w:rPr>
  </w:style>
  <w:style w:type="paragraph" w:styleId="2">
    <w:name w:val="heading 2"/>
    <w:basedOn w:val="1"/>
    <w:next w:val="a"/>
    <w:qFormat/>
    <w:pPr>
      <w:outlineLvl w:val="1"/>
    </w:pPr>
  </w:style>
  <w:style w:type="paragraph" w:styleId="3">
    <w:name w:val="heading 3"/>
    <w:basedOn w:val="2"/>
    <w:next w:val="a"/>
    <w:qFormat/>
    <w:pPr>
      <w:outlineLvl w:val="2"/>
    </w:pPr>
  </w:style>
  <w:style w:type="paragraph" w:styleId="4">
    <w:name w:val="heading 4"/>
    <w:basedOn w:val="3"/>
    <w:next w:val="a"/>
    <w:qFormat/>
    <w:pPr>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Цветовое выделение"/>
    <w:rPr>
      <w:b/>
      <w:bCs/>
      <w:color w:val="000080"/>
      <w:sz w:val="20"/>
      <w:szCs w:val="20"/>
    </w:rPr>
  </w:style>
  <w:style w:type="character" w:customStyle="1" w:styleId="a4">
    <w:name w:val="Гипертекстовая ссылка"/>
    <w:rPr>
      <w:b/>
      <w:bCs/>
      <w:color w:val="008000"/>
      <w:sz w:val="20"/>
      <w:szCs w:val="20"/>
      <w:u w:val="single"/>
    </w:rPr>
  </w:style>
  <w:style w:type="paragraph" w:customStyle="1" w:styleId="a5">
    <w:name w:val="Основное меню"/>
    <w:basedOn w:val="a"/>
    <w:next w:val="a"/>
    <w:rPr>
      <w:rFonts w:ascii="Verdana" w:hAnsi="Verdana" w:cs="Verdana"/>
      <w:sz w:val="22"/>
      <w:szCs w:val="22"/>
    </w:rPr>
  </w:style>
  <w:style w:type="paragraph" w:customStyle="1" w:styleId="10">
    <w:name w:val="Заголовок1"/>
    <w:basedOn w:val="a5"/>
    <w:next w:val="a"/>
    <w:rPr>
      <w:b/>
      <w:bCs/>
      <w:color w:val="C0C0C0"/>
    </w:rPr>
  </w:style>
  <w:style w:type="paragraph" w:customStyle="1" w:styleId="a6">
    <w:name w:val="Заголовок статьи"/>
    <w:basedOn w:val="a"/>
    <w:next w:val="a"/>
    <w:pPr>
      <w:ind w:left="1612" w:hanging="892"/>
    </w:pPr>
  </w:style>
  <w:style w:type="paragraph" w:customStyle="1" w:styleId="a7">
    <w:name w:val="Интерактивный заголовок"/>
    <w:basedOn w:val="10"/>
    <w:next w:val="a"/>
    <w:rPr>
      <w:u w:val="single"/>
    </w:rPr>
  </w:style>
  <w:style w:type="paragraph" w:customStyle="1" w:styleId="a8">
    <w:name w:val="Интерфейс"/>
    <w:basedOn w:val="a"/>
    <w:next w:val="a"/>
    <w:rPr>
      <w:rFonts w:cs="Arial"/>
      <w:color w:val="F0F0F0"/>
    </w:rPr>
  </w:style>
  <w:style w:type="paragraph" w:customStyle="1" w:styleId="a9">
    <w:name w:val="Комментарий"/>
    <w:basedOn w:val="a"/>
    <w:next w:val="a"/>
    <w:pPr>
      <w:ind w:left="170" w:firstLine="0"/>
    </w:pPr>
    <w:rPr>
      <w:i/>
      <w:iCs/>
      <w:color w:val="800080"/>
    </w:rPr>
  </w:style>
  <w:style w:type="paragraph" w:customStyle="1" w:styleId="aa">
    <w:name w:val="Информация о версии"/>
    <w:basedOn w:val="a9"/>
    <w:next w:val="a"/>
    <w:rPr>
      <w:color w:val="000080"/>
    </w:rPr>
  </w:style>
  <w:style w:type="paragraph" w:customStyle="1" w:styleId="ab">
    <w:name w:val="Текст (лев. подпись)"/>
    <w:basedOn w:val="a"/>
    <w:next w:val="a"/>
    <w:pPr>
      <w:ind w:firstLine="0"/>
      <w:jc w:val="left"/>
    </w:pPr>
  </w:style>
  <w:style w:type="paragraph" w:customStyle="1" w:styleId="ac">
    <w:name w:val="Колонтитул (левый)"/>
    <w:basedOn w:val="ab"/>
    <w:next w:val="a"/>
    <w:rPr>
      <w:sz w:val="14"/>
      <w:szCs w:val="14"/>
    </w:rPr>
  </w:style>
  <w:style w:type="paragraph" w:customStyle="1" w:styleId="ad">
    <w:name w:val="Текст (прав. подпись)"/>
    <w:basedOn w:val="a"/>
    <w:next w:val="a"/>
    <w:pPr>
      <w:ind w:firstLine="0"/>
      <w:jc w:val="right"/>
    </w:pPr>
  </w:style>
  <w:style w:type="paragraph" w:customStyle="1" w:styleId="ae">
    <w:name w:val="Колонтитул (правый)"/>
    <w:basedOn w:val="ad"/>
    <w:next w:val="a"/>
    <w:rPr>
      <w:sz w:val="14"/>
      <w:szCs w:val="14"/>
    </w:rPr>
  </w:style>
  <w:style w:type="paragraph" w:customStyle="1" w:styleId="af">
    <w:name w:val="Комментарий пользователя"/>
    <w:basedOn w:val="a9"/>
    <w:next w:val="a"/>
    <w:pPr>
      <w:jc w:val="left"/>
    </w:pPr>
    <w:rPr>
      <w:color w:val="000080"/>
    </w:rPr>
  </w:style>
  <w:style w:type="paragraph" w:customStyle="1" w:styleId="af0">
    <w:name w:val="Моноширинный"/>
    <w:basedOn w:val="a"/>
    <w:next w:val="a"/>
    <w:pPr>
      <w:ind w:firstLine="0"/>
    </w:pPr>
    <w:rPr>
      <w:rFonts w:ascii="Courier New" w:hAnsi="Courier New" w:cs="Courier New"/>
    </w:rPr>
  </w:style>
  <w:style w:type="character" w:customStyle="1" w:styleId="af1">
    <w:name w:val="Найденные слова"/>
    <w:basedOn w:val="a3"/>
    <w:rPr>
      <w:b/>
      <w:bCs/>
      <w:color w:val="000080"/>
      <w:sz w:val="20"/>
      <w:szCs w:val="20"/>
    </w:rPr>
  </w:style>
  <w:style w:type="character" w:customStyle="1" w:styleId="af2">
    <w:name w:val="Не вступил в силу"/>
    <w:rPr>
      <w:b/>
      <w:bCs/>
      <w:color w:val="008080"/>
      <w:sz w:val="20"/>
      <w:szCs w:val="20"/>
    </w:rPr>
  </w:style>
  <w:style w:type="paragraph" w:customStyle="1" w:styleId="af3">
    <w:name w:val="Нормальный (таблица)"/>
    <w:basedOn w:val="a"/>
    <w:next w:val="a"/>
    <w:pPr>
      <w:ind w:firstLine="0"/>
    </w:pPr>
  </w:style>
  <w:style w:type="paragraph" w:customStyle="1" w:styleId="af4">
    <w:name w:val="Объект"/>
    <w:basedOn w:val="a"/>
    <w:next w:val="a"/>
    <w:rPr>
      <w:rFonts w:ascii="Times New Roman" w:hAnsi="Times New Roman"/>
    </w:rPr>
  </w:style>
  <w:style w:type="paragraph" w:customStyle="1" w:styleId="af5">
    <w:name w:val="Таблицы (моноширинный)"/>
    <w:basedOn w:val="a"/>
    <w:next w:val="a"/>
    <w:pPr>
      <w:ind w:firstLine="0"/>
    </w:pPr>
    <w:rPr>
      <w:rFonts w:ascii="Courier New" w:hAnsi="Courier New" w:cs="Courier New"/>
    </w:rPr>
  </w:style>
  <w:style w:type="paragraph" w:customStyle="1" w:styleId="af6">
    <w:name w:val="Оглавление"/>
    <w:basedOn w:val="af5"/>
    <w:next w:val="a"/>
    <w:pPr>
      <w:ind w:left="140"/>
    </w:pPr>
  </w:style>
  <w:style w:type="character" w:customStyle="1" w:styleId="af7">
    <w:name w:val="Опечатки"/>
    <w:rPr>
      <w:color w:val="FF0000"/>
      <w:sz w:val="20"/>
      <w:szCs w:val="20"/>
    </w:rPr>
  </w:style>
  <w:style w:type="paragraph" w:customStyle="1" w:styleId="af8">
    <w:name w:val="Переменная часть"/>
    <w:basedOn w:val="a5"/>
    <w:next w:val="a"/>
    <w:rPr>
      <w:sz w:val="18"/>
      <w:szCs w:val="18"/>
    </w:rPr>
  </w:style>
  <w:style w:type="paragraph" w:customStyle="1" w:styleId="af9">
    <w:name w:val="Постоянная часть"/>
    <w:basedOn w:val="a5"/>
    <w:next w:val="a"/>
    <w:rPr>
      <w:sz w:val="20"/>
      <w:szCs w:val="20"/>
    </w:rPr>
  </w:style>
  <w:style w:type="paragraph" w:customStyle="1" w:styleId="afa">
    <w:name w:val="Прижатый влево"/>
    <w:basedOn w:val="a"/>
    <w:next w:val="a"/>
    <w:pPr>
      <w:ind w:firstLine="0"/>
      <w:jc w:val="left"/>
    </w:pPr>
  </w:style>
  <w:style w:type="character" w:customStyle="1" w:styleId="afb">
    <w:name w:val="Продолжение ссылки"/>
    <w:basedOn w:val="a4"/>
    <w:rPr>
      <w:b/>
      <w:bCs/>
      <w:color w:val="008000"/>
      <w:sz w:val="20"/>
      <w:szCs w:val="20"/>
      <w:u w:val="single"/>
    </w:rPr>
  </w:style>
  <w:style w:type="paragraph" w:customStyle="1" w:styleId="afc">
    <w:name w:val="Словарная статья"/>
    <w:basedOn w:val="a"/>
    <w:next w:val="a"/>
    <w:pPr>
      <w:ind w:right="118" w:firstLine="0"/>
    </w:pPr>
  </w:style>
  <w:style w:type="paragraph" w:customStyle="1" w:styleId="afd">
    <w:name w:val="Текст (справка)"/>
    <w:basedOn w:val="a"/>
    <w:next w:val="a"/>
    <w:pPr>
      <w:ind w:left="170" w:right="170" w:firstLine="0"/>
      <w:jc w:val="left"/>
    </w:pPr>
  </w:style>
  <w:style w:type="paragraph" w:customStyle="1" w:styleId="afe">
    <w:name w:val="Текст в таблице"/>
    <w:basedOn w:val="af3"/>
    <w:next w:val="a"/>
    <w:pPr>
      <w:ind w:firstLine="500"/>
    </w:pPr>
  </w:style>
  <w:style w:type="paragraph" w:customStyle="1" w:styleId="aff">
    <w:name w:val="Технический комментарий"/>
    <w:basedOn w:val="a"/>
    <w:next w:val="a"/>
    <w:pPr>
      <w:ind w:firstLine="0"/>
      <w:jc w:val="left"/>
    </w:pPr>
  </w:style>
  <w:style w:type="character" w:customStyle="1" w:styleId="aff0">
    <w:name w:val="Утратил силу"/>
    <w:rPr>
      <w:b/>
      <w:bCs/>
      <w:strike/>
      <w:color w:val="808000"/>
      <w:sz w:val="20"/>
      <w:szCs w:val="20"/>
    </w:rPr>
  </w:style>
  <w:style w:type="character" w:customStyle="1" w:styleId="aff1">
    <w:name w:val="Сравнение редакций. Добавленный фрагмент"/>
    <w:rsid w:val="004C4714"/>
    <w:rPr>
      <w:color w:val="000000"/>
      <w:shd w:val="clear" w:color="auto" w:fill="C1D7FF"/>
    </w:rPr>
  </w:style>
  <w:style w:type="paragraph" w:customStyle="1" w:styleId="aff2">
    <w:name w:val="Знак"/>
    <w:basedOn w:val="a"/>
    <w:rsid w:val="00F2647C"/>
    <w:pPr>
      <w:autoSpaceDE/>
      <w:autoSpaceDN/>
      <w:spacing w:after="160" w:line="240" w:lineRule="exact"/>
      <w:ind w:firstLine="0"/>
      <w:jc w:val="right"/>
    </w:pPr>
    <w:rPr>
      <w:rFonts w:ascii="Times New Roman" w:hAnsi="Times New Roman"/>
      <w:lang w:val="en-GB" w:eastAsia="en-US"/>
    </w:rPr>
  </w:style>
  <w:style w:type="paragraph" w:styleId="aff3">
    <w:name w:val="Balloon Text"/>
    <w:basedOn w:val="a"/>
    <w:link w:val="aff4"/>
    <w:rsid w:val="00F71D3B"/>
    <w:rPr>
      <w:rFonts w:ascii="Tahoma" w:hAnsi="Tahoma" w:cs="Tahoma"/>
      <w:sz w:val="16"/>
      <w:szCs w:val="16"/>
    </w:rPr>
  </w:style>
  <w:style w:type="character" w:customStyle="1" w:styleId="aff4">
    <w:name w:val="Текст выноски Знак"/>
    <w:link w:val="aff3"/>
    <w:rsid w:val="00F71D3B"/>
    <w:rPr>
      <w:rFonts w:ascii="Tahoma" w:hAnsi="Tahoma" w:cs="Tahoma"/>
      <w:sz w:val="16"/>
      <w:szCs w:val="16"/>
    </w:rPr>
  </w:style>
  <w:style w:type="paragraph" w:styleId="aff5">
    <w:name w:val="Body Text"/>
    <w:basedOn w:val="a"/>
    <w:link w:val="aff6"/>
    <w:unhideWhenUsed/>
    <w:rsid w:val="00E04EF6"/>
    <w:pPr>
      <w:widowControl/>
      <w:autoSpaceDE/>
      <w:autoSpaceDN/>
      <w:adjustRightInd/>
      <w:spacing w:before="120"/>
      <w:ind w:left="-284" w:firstLine="567"/>
    </w:pPr>
    <w:rPr>
      <w:rFonts w:ascii="Times New Roman" w:hAnsi="Times New Roman"/>
      <w:sz w:val="24"/>
    </w:rPr>
  </w:style>
  <w:style w:type="character" w:customStyle="1" w:styleId="aff6">
    <w:name w:val="Основной текст Знак"/>
    <w:link w:val="aff5"/>
    <w:rsid w:val="00E04EF6"/>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4782042">
      <w:bodyDiv w:val="1"/>
      <w:marLeft w:val="0"/>
      <w:marRight w:val="0"/>
      <w:marTop w:val="0"/>
      <w:marBottom w:val="0"/>
      <w:divBdr>
        <w:top w:val="none" w:sz="0" w:space="0" w:color="auto"/>
        <w:left w:val="none" w:sz="0" w:space="0" w:color="auto"/>
        <w:bottom w:val="none" w:sz="0" w:space="0" w:color="auto"/>
        <w:right w:val="none" w:sz="0" w:space="0" w:color="auto"/>
      </w:divBdr>
    </w:div>
    <w:div w:id="519051236">
      <w:bodyDiv w:val="1"/>
      <w:marLeft w:val="0"/>
      <w:marRight w:val="0"/>
      <w:marTop w:val="0"/>
      <w:marBottom w:val="0"/>
      <w:divBdr>
        <w:top w:val="none" w:sz="0" w:space="0" w:color="auto"/>
        <w:left w:val="none" w:sz="0" w:space="0" w:color="auto"/>
        <w:bottom w:val="none" w:sz="0" w:space="0" w:color="auto"/>
        <w:right w:val="none" w:sz="0" w:space="0" w:color="auto"/>
      </w:divBdr>
    </w:div>
    <w:div w:id="596525543">
      <w:bodyDiv w:val="1"/>
      <w:marLeft w:val="0"/>
      <w:marRight w:val="0"/>
      <w:marTop w:val="0"/>
      <w:marBottom w:val="0"/>
      <w:divBdr>
        <w:top w:val="none" w:sz="0" w:space="0" w:color="auto"/>
        <w:left w:val="none" w:sz="0" w:space="0" w:color="auto"/>
        <w:bottom w:val="none" w:sz="0" w:space="0" w:color="auto"/>
        <w:right w:val="none" w:sz="0" w:space="0" w:color="auto"/>
      </w:divBdr>
    </w:div>
    <w:div w:id="787814104">
      <w:bodyDiv w:val="1"/>
      <w:marLeft w:val="0"/>
      <w:marRight w:val="0"/>
      <w:marTop w:val="0"/>
      <w:marBottom w:val="0"/>
      <w:divBdr>
        <w:top w:val="none" w:sz="0" w:space="0" w:color="auto"/>
        <w:left w:val="none" w:sz="0" w:space="0" w:color="auto"/>
        <w:bottom w:val="none" w:sz="0" w:space="0" w:color="auto"/>
        <w:right w:val="none" w:sz="0" w:space="0" w:color="auto"/>
      </w:divBdr>
    </w:div>
    <w:div w:id="858660721">
      <w:bodyDiv w:val="1"/>
      <w:marLeft w:val="0"/>
      <w:marRight w:val="0"/>
      <w:marTop w:val="0"/>
      <w:marBottom w:val="0"/>
      <w:divBdr>
        <w:top w:val="none" w:sz="0" w:space="0" w:color="auto"/>
        <w:left w:val="none" w:sz="0" w:space="0" w:color="auto"/>
        <w:bottom w:val="none" w:sz="0" w:space="0" w:color="auto"/>
        <w:right w:val="none" w:sz="0" w:space="0" w:color="auto"/>
      </w:divBdr>
    </w:div>
    <w:div w:id="1499999824">
      <w:bodyDiv w:val="1"/>
      <w:marLeft w:val="0"/>
      <w:marRight w:val="0"/>
      <w:marTop w:val="0"/>
      <w:marBottom w:val="0"/>
      <w:divBdr>
        <w:top w:val="none" w:sz="0" w:space="0" w:color="auto"/>
        <w:left w:val="none" w:sz="0" w:space="0" w:color="auto"/>
        <w:bottom w:val="none" w:sz="0" w:space="0" w:color="auto"/>
        <w:right w:val="none" w:sz="0" w:space="0" w:color="auto"/>
      </w:divBdr>
    </w:div>
    <w:div w:id="1563441965">
      <w:bodyDiv w:val="1"/>
      <w:marLeft w:val="0"/>
      <w:marRight w:val="0"/>
      <w:marTop w:val="0"/>
      <w:marBottom w:val="0"/>
      <w:divBdr>
        <w:top w:val="none" w:sz="0" w:space="0" w:color="auto"/>
        <w:left w:val="none" w:sz="0" w:space="0" w:color="auto"/>
        <w:bottom w:val="none" w:sz="0" w:space="0" w:color="auto"/>
        <w:right w:val="none" w:sz="0" w:space="0" w:color="auto"/>
      </w:divBdr>
    </w:div>
    <w:div w:id="1911184184">
      <w:bodyDiv w:val="1"/>
      <w:marLeft w:val="0"/>
      <w:marRight w:val="0"/>
      <w:marTop w:val="0"/>
      <w:marBottom w:val="0"/>
      <w:divBdr>
        <w:top w:val="none" w:sz="0" w:space="0" w:color="auto"/>
        <w:left w:val="none" w:sz="0" w:space="0" w:color="auto"/>
        <w:bottom w:val="none" w:sz="0" w:space="0" w:color="auto"/>
        <w:right w:val="none" w:sz="0" w:space="0" w:color="auto"/>
      </w:divBdr>
    </w:div>
    <w:div w:id="1950814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41</TotalTime>
  <Pages>4</Pages>
  <Words>1499</Words>
  <Characters>8545</Characters>
  <Application>Microsoft Office Word</Application>
  <DocSecurity>0</DocSecurity>
  <Lines>71</Lines>
  <Paragraphs>20</Paragraphs>
  <ScaleCrop>false</ScaleCrop>
  <HeadingPairs>
    <vt:vector size="2" baseType="variant">
      <vt:variant>
        <vt:lpstr>Название</vt:lpstr>
      </vt:variant>
      <vt:variant>
        <vt:i4>1</vt:i4>
      </vt:variant>
    </vt:vector>
  </HeadingPairs>
  <TitlesOfParts>
    <vt:vector size="1" baseType="lpstr">
      <vt:lpstr>Оглавление</vt:lpstr>
    </vt:vector>
  </TitlesOfParts>
  <Company>НПП "Гарант-Сервис"</Company>
  <LinksUpToDate>false</LinksUpToDate>
  <CharactersWithSpaces>10024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Оглавление</dc:title>
  <dc:creator>НПП "Гарант-Сервис"</dc:creator>
  <dc:description>Документ экспортирован из системы ГАРАНТ</dc:description>
  <cp:lastModifiedBy>Sovett</cp:lastModifiedBy>
  <cp:revision>4</cp:revision>
  <cp:lastPrinted>2026-03-30T10:43:00Z</cp:lastPrinted>
  <dcterms:created xsi:type="dcterms:W3CDTF">2026-03-30T10:32:00Z</dcterms:created>
  <dcterms:modified xsi:type="dcterms:W3CDTF">2026-03-30T11:15:00Z</dcterms:modified>
</cp:coreProperties>
</file>