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5E2AC0D9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687B4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687B4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26.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FD7A59" w14:paraId="49B355DF" w14:textId="77777777" w:rsidTr="00FD7A59">
        <w:tc>
          <w:tcPr>
            <w:tcW w:w="7567" w:type="dxa"/>
          </w:tcPr>
          <w:p w14:paraId="05370E23" w14:textId="1AB82680" w:rsidR="00FD7A59" w:rsidRP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Полеологовского сельсовета Бессоновского района Пензенской области </w:t>
            </w:r>
            <w:r w:rsidR="00687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27 от 26.04.2024 </w:t>
            </w: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7B45" w:rsidRPr="00687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внесении изменений в постановление администрации Полеологовского сельсовета Бессоновского района Пензенской области от 30 января 2024 года № 5 «Об утверждении стоимости гарантированного перечня услуг по погребению и требований к качеству предоставляемых услуг на территории Полеологовского сельсовета Бессоновского района Пензенской области»</w:t>
            </w:r>
            <w:r w:rsidRPr="00FD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14:paraId="1D892EED" w14:textId="77777777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7F0C9A7C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FD7A59" w14:paraId="4DF01B4E" w14:textId="77777777" w:rsidTr="00FD7A59">
        <w:tc>
          <w:tcPr>
            <w:tcW w:w="7567" w:type="dxa"/>
          </w:tcPr>
          <w:p w14:paraId="7FF2180F" w14:textId="1226E5D4" w:rsidR="00FD7A59" w:rsidRPr="00FD7A59" w:rsidRDefault="00FD7A59" w:rsidP="00FD7A59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Полеологовского сельсовета Бессоновского района Пензенской области</w:t>
            </w:r>
            <w:r w:rsidR="00687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26.04.2024 № 28 </w:t>
            </w:r>
            <w:r w:rsidR="00687B45" w:rsidRPr="00FD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87B45" w:rsidRPr="00687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администрации Полеологовского   сельсовета Бессоновского района Пензенской области от 22 сентября 2021 года № 56 «Об утверждении административного регламента предоставления муниципальной услуги «Постановка на учет малоимущих граждан в качестве, нуждающихся в жилых помещениях»</w:t>
            </w:r>
          </w:p>
        </w:tc>
        <w:tc>
          <w:tcPr>
            <w:tcW w:w="1777" w:type="dxa"/>
          </w:tcPr>
          <w:p w14:paraId="1E6E0A83" w14:textId="77777777" w:rsidR="00FD7A59" w:rsidRDefault="00FD7A5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D39560F" w14:textId="77777777" w:rsidR="00FD7A59" w:rsidRDefault="00FD7A5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73486D" w14:textId="77777777" w:rsidR="00FD7A59" w:rsidRDefault="00FD7A5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</w:p>
          <w:p w14:paraId="059205AB" w14:textId="2F64F688" w:rsidR="00FD7A59" w:rsidRDefault="00FD7A59" w:rsidP="00FD7A59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</w:t>
            </w: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687B45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687B45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</w:tr>
      <w:tr w:rsidR="00FD7A59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FD7A59" w:rsidRPr="001A7E0C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FD7A59" w:rsidRPr="001A7E0C" w:rsidRDefault="00FD7A59" w:rsidP="00FD7A5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FD7A59" w14:paraId="3772D809" w14:textId="77777777" w:rsidTr="00FD7A59">
        <w:tc>
          <w:tcPr>
            <w:tcW w:w="7567" w:type="dxa"/>
          </w:tcPr>
          <w:p w14:paraId="61D36CDA" w14:textId="079EE0B9" w:rsidR="00FD7A59" w:rsidRPr="003F54EB" w:rsidRDefault="00FD7A59" w:rsidP="00FD7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FD7A59" w14:paraId="09F70070" w14:textId="77777777" w:rsidTr="00FD7A59">
        <w:tc>
          <w:tcPr>
            <w:tcW w:w="7567" w:type="dxa"/>
          </w:tcPr>
          <w:p w14:paraId="4BD6A27E" w14:textId="5F63CE19" w:rsid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FD7A59" w14:paraId="1BD8DFB0" w14:textId="77777777" w:rsidTr="00FD7A59">
        <w:tc>
          <w:tcPr>
            <w:tcW w:w="7567" w:type="dxa"/>
          </w:tcPr>
          <w:p w14:paraId="63D86BD4" w14:textId="31283825" w:rsidR="00FD7A59" w:rsidRDefault="00FD7A59" w:rsidP="00FD7A59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FD7A59" w:rsidRDefault="00FD7A59" w:rsidP="00FD7A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95E040D" w14:textId="77777777" w:rsidR="00687B45" w:rsidRPr="00687B45" w:rsidRDefault="00687B45" w:rsidP="0068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CE1A7F" w14:textId="77777777" w:rsidR="00687B45" w:rsidRPr="00687B45" w:rsidRDefault="00687B45" w:rsidP="00687B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5BDB67AE" w14:textId="77777777" w:rsidR="00687B45" w:rsidRPr="00687B45" w:rsidRDefault="00687B45" w:rsidP="00687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0B256DA2" w14:textId="77777777" w:rsidR="00687B45" w:rsidRPr="00687B45" w:rsidRDefault="00687B45" w:rsidP="00687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  <w:r w:rsidRPr="00687B45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  <w:lastRenderedPageBreak/>
        <w:t>АДМИНИСТРАЦИЯ ПОЛЕОЛОГОВСКОГО СЕЛЬСОВЕТА</w:t>
      </w:r>
      <w:r w:rsidRPr="00687B45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  <w:br/>
        <w:t xml:space="preserve">БЕССОНОВСКОГО РАЙОНА ПЕНЗЕНСКОЙ ОБЛАСТИ </w:t>
      </w:r>
    </w:p>
    <w:tbl>
      <w:tblPr>
        <w:tblW w:w="9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3"/>
      </w:tblGrid>
      <w:tr w:rsidR="00687B45" w:rsidRPr="00687B45" w14:paraId="2A126898" w14:textId="77777777" w:rsidTr="002B6057">
        <w:trPr>
          <w:trHeight w:val="157"/>
        </w:trPr>
        <w:tc>
          <w:tcPr>
            <w:tcW w:w="9993" w:type="dxa"/>
            <w:shd w:val="clear" w:color="auto" w:fill="auto"/>
          </w:tcPr>
          <w:p w14:paraId="35EB9726" w14:textId="77777777" w:rsidR="00687B45" w:rsidRPr="00687B45" w:rsidRDefault="00687B45" w:rsidP="00687B45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87B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1F435641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126" w:tblpY="3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87B45" w:rsidRPr="00687B45" w14:paraId="67667627" w14:textId="77777777" w:rsidTr="002B6057">
        <w:tc>
          <w:tcPr>
            <w:tcW w:w="284" w:type="dxa"/>
            <w:shd w:val="clear" w:color="auto" w:fill="auto"/>
            <w:vAlign w:val="bottom"/>
          </w:tcPr>
          <w:p w14:paraId="7550B694" w14:textId="77777777" w:rsidR="00687B45" w:rsidRPr="00687B45" w:rsidRDefault="00687B45" w:rsidP="00687B4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7B4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4794A19" w14:textId="77777777" w:rsidR="00687B45" w:rsidRPr="00687B45" w:rsidRDefault="00687B45" w:rsidP="00687B4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7B4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         26.04.2024 г.</w:t>
            </w:r>
          </w:p>
        </w:tc>
        <w:tc>
          <w:tcPr>
            <w:tcW w:w="397" w:type="dxa"/>
            <w:shd w:val="clear" w:color="auto" w:fill="auto"/>
          </w:tcPr>
          <w:p w14:paraId="2C1C5E26" w14:textId="77777777" w:rsidR="00687B45" w:rsidRPr="00687B45" w:rsidRDefault="00687B45" w:rsidP="00687B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7B4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754B311" w14:textId="77777777" w:rsidR="00687B45" w:rsidRPr="00687B45" w:rsidRDefault="00687B45" w:rsidP="00687B4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7B4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27</w:t>
            </w:r>
          </w:p>
        </w:tc>
      </w:tr>
    </w:tbl>
    <w:p w14:paraId="60CFB458" w14:textId="77777777" w:rsidR="00687B45" w:rsidRPr="00687B45" w:rsidRDefault="00687B45" w:rsidP="00687B45">
      <w:pPr>
        <w:widowControl w:val="0"/>
        <w:suppressAutoHyphens/>
        <w:spacing w:after="0" w:line="240" w:lineRule="auto"/>
        <w:ind w:right="-365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1B468FAE" w14:textId="77777777" w:rsidR="00687B45" w:rsidRPr="00687B45" w:rsidRDefault="00687B45" w:rsidP="00687B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D02B56A" w14:textId="77777777" w:rsidR="00687B45" w:rsidRPr="00687B45" w:rsidRDefault="00687B45" w:rsidP="00687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687B4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                   с. Степное Полеологово</w:t>
      </w:r>
    </w:p>
    <w:p w14:paraId="6BF68DFB" w14:textId="77777777" w:rsidR="00687B45" w:rsidRPr="00687B45" w:rsidRDefault="00687B45" w:rsidP="00687B45">
      <w:pPr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687B4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О </w:t>
      </w:r>
      <w:r w:rsidRPr="00687B45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внесении изменений в постановление администрации Полеологовского  сельсовета Бессоновского района Пензенской области </w:t>
      </w:r>
      <w:hyperlink r:id="rId10" w:history="1">
        <w:r w:rsidRPr="00687B45">
          <w:rPr>
            <w:rFonts w:ascii="Times New Roman" w:eastAsia="Lucida Sans Unicode" w:hAnsi="Times New Roman" w:cs="Times New Roman"/>
            <w:b/>
            <w:kern w:val="1"/>
            <w:sz w:val="24"/>
            <w:szCs w:val="24"/>
            <w:lang/>
          </w:rPr>
          <w:t xml:space="preserve">от 30 января 2024 года №5 </w:t>
        </w:r>
        <w:r w:rsidRPr="00687B45">
          <w:rPr>
            <w:rFonts w:ascii="Times New Roman" w:eastAsia="Lucida Sans Unicode" w:hAnsi="Times New Roman" w:cs="Times New Roman"/>
            <w:b/>
            <w:kern w:val="1"/>
            <w:sz w:val="24"/>
            <w:szCs w:val="24"/>
            <w:lang/>
          </w:rPr>
          <w:t>«</w:t>
        </w:r>
        <w:r w:rsidRPr="00687B45">
          <w:rPr>
            <w:rFonts w:ascii="Times New Roman" w:eastAsia="Lucida Sans Unicode" w:hAnsi="Times New Roman" w:cs="Times New Roman"/>
            <w:b/>
            <w:kern w:val="28"/>
            <w:sz w:val="24"/>
            <w:szCs w:val="24"/>
            <w:lang/>
          </w:rPr>
          <w:t>Об утверждении стоимости гарантированного перечня услуг по погребению и требований к качеству предоставляемых услуг на территории Полеологовского  сельсовета Бессоновского района Пензенской области</w:t>
        </w:r>
        <w:r w:rsidRPr="00687B45">
          <w:rPr>
            <w:rFonts w:ascii="Times New Roman" w:eastAsia="Lucida Sans Unicode" w:hAnsi="Times New Roman" w:cs="Times New Roman"/>
            <w:b/>
            <w:kern w:val="1"/>
            <w:sz w:val="24"/>
            <w:szCs w:val="24"/>
            <w:lang/>
          </w:rPr>
          <w:t>»</w:t>
        </w:r>
      </w:hyperlink>
    </w:p>
    <w:p w14:paraId="6CB1B45E" w14:textId="77777777" w:rsidR="00687B45" w:rsidRPr="00687B45" w:rsidRDefault="00687B45" w:rsidP="00687B4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7861606C" w14:textId="77777777" w:rsidR="00687B45" w:rsidRPr="00687B45" w:rsidRDefault="00687B45" w:rsidP="00687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687B45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В соответствии со статьями 9, 12 Федерального закона от 12.01.1996 № 8-ФЗ «О погребении и похоронном деле», статьей 14 Федерального закона от 06.10.2003 № 131-ФЗ «Об общих принципах организации местного самоуправления в Российской Федерации» (с последующими изменениями), руководствуясь статьей 23 Устава Полеологовского сельсовета, администрация Полеологовского  сельсовета </w:t>
      </w:r>
      <w:r w:rsidRPr="00687B4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постановляет:</w:t>
      </w:r>
    </w:p>
    <w:p w14:paraId="4ABD0D30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Полеологовского  сельсовета Бессоновского района Пензенской области </w:t>
      </w:r>
      <w:hyperlink r:id="rId11" w:history="1">
        <w:r w:rsidRPr="00687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 января 2024 года № 5 «</w:t>
        </w:r>
        <w:r w:rsidRPr="00687B45">
          <w:rPr>
            <w:rFonts w:ascii="Times New Roman" w:eastAsia="Times New Roman" w:hAnsi="Times New Roman" w:cs="Times New Roman"/>
            <w:kern w:val="28"/>
            <w:sz w:val="24"/>
            <w:szCs w:val="24"/>
            <w:lang w:eastAsia="ru-RU"/>
          </w:rPr>
          <w:t>Об утверждении стоимости гарантированного перечня услуг по погребению и требований к качеству предоставляемых услуг на территории Полеологовского  сельсовета Бессоновского района Пензенской области</w:t>
        </w:r>
        <w:r w:rsidRPr="00687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14:paraId="51AFD150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87B4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1.1. Преамбулу постановления после слов «(с последующими изменениями),» дополнить словами «с учетом согласования с Отделением Фонда пенсионного и социального страхования Российской Федерации по Пензенской области, Министерством жилищно-коммунального хозяйства и гражданской защиты населения Пензенской области,»;</w:t>
      </w:r>
    </w:p>
    <w:p w14:paraId="60FDD2F6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7B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 Пункт 4 признать утратившим силу.</w:t>
      </w:r>
    </w:p>
    <w:p w14:paraId="04930C99" w14:textId="77777777" w:rsidR="00687B45" w:rsidRPr="00687B45" w:rsidRDefault="00687B45" w:rsidP="00687B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687B45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       2. Опубликовать настоящее постановление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18570C45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87B4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7E7FDE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r w:rsidRPr="00687B4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C4875" w14:textId="77777777" w:rsid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B82E1" w14:textId="77777777" w:rsid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0D2F" w14:textId="77777777" w:rsidR="00687B45" w:rsidRPr="00687B45" w:rsidRDefault="00687B45" w:rsidP="0068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47E0E" w14:textId="77777777" w:rsidR="00687B45" w:rsidRPr="00687B45" w:rsidRDefault="00687B45" w:rsidP="00687B4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8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5214B8D9" w14:textId="32AB4CF3" w:rsidR="00687B45" w:rsidRPr="00687B45" w:rsidRDefault="00687B45" w:rsidP="00687B4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687B4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Полеологовского сельсовета                 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                   </w:t>
      </w:r>
      <w:proofErr w:type="spellStart"/>
      <w:r w:rsidRPr="00687B45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С.В.Тужилова</w:t>
      </w:r>
      <w:proofErr w:type="spellEnd"/>
    </w:p>
    <w:p w14:paraId="296E46C5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69DB043" w14:textId="7777777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FB2C2" w14:textId="0828342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45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ПОЛЕОЛОГОВСКОГО СЕЛЬСОВЕТА</w:t>
      </w:r>
      <w:r w:rsidRPr="00687B45">
        <w:rPr>
          <w:rFonts w:ascii="Times New Roman" w:hAnsi="Times New Roman" w:cs="Times New Roman"/>
          <w:b/>
          <w:sz w:val="28"/>
          <w:szCs w:val="28"/>
        </w:rPr>
        <w:br/>
        <w:t>БЕССОНОВСКОГО РАЙОНА ПЕНЗЕНСКОЙ ОБЛАСТИ</w:t>
      </w:r>
    </w:p>
    <w:tbl>
      <w:tblPr>
        <w:tblW w:w="9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3"/>
      </w:tblGrid>
      <w:tr w:rsidR="00687B45" w:rsidRPr="00687B45" w14:paraId="697D9FC1" w14:textId="77777777" w:rsidTr="002B6057">
        <w:trPr>
          <w:trHeight w:val="157"/>
        </w:trPr>
        <w:tc>
          <w:tcPr>
            <w:tcW w:w="9993" w:type="dxa"/>
            <w:shd w:val="clear" w:color="auto" w:fill="auto"/>
          </w:tcPr>
          <w:p w14:paraId="3FF9B410" w14:textId="77777777" w:rsidR="00687B45" w:rsidRPr="00687B45" w:rsidRDefault="00687B45" w:rsidP="006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4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13669611" w14:textId="7777777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tbl>
      <w:tblPr>
        <w:tblpPr w:leftFromText="180" w:rightFromText="180" w:vertAnchor="text" w:horzAnchor="page" w:tblpX="4126" w:tblpY="3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87B45" w:rsidRPr="00687B45" w14:paraId="279BAB86" w14:textId="77777777" w:rsidTr="002B6057">
        <w:tc>
          <w:tcPr>
            <w:tcW w:w="284" w:type="dxa"/>
            <w:shd w:val="clear" w:color="auto" w:fill="auto"/>
            <w:vAlign w:val="bottom"/>
          </w:tcPr>
          <w:p w14:paraId="6197D3AE" w14:textId="77777777" w:rsidR="00687B45" w:rsidRPr="00687B45" w:rsidRDefault="00687B45" w:rsidP="006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45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A09B52" w14:textId="0965830E" w:rsidR="00687B45" w:rsidRPr="00687B45" w:rsidRDefault="00687B45" w:rsidP="006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45">
              <w:rPr>
                <w:rFonts w:ascii="Times New Roman" w:hAnsi="Times New Roman" w:cs="Times New Roman"/>
                <w:b/>
                <w:sz w:val="28"/>
                <w:szCs w:val="28"/>
              </w:rPr>
              <w:t>26.04.2024 г.</w:t>
            </w:r>
          </w:p>
        </w:tc>
        <w:tc>
          <w:tcPr>
            <w:tcW w:w="397" w:type="dxa"/>
            <w:shd w:val="clear" w:color="auto" w:fill="auto"/>
          </w:tcPr>
          <w:p w14:paraId="64735BD9" w14:textId="16615D1F" w:rsidR="00687B45" w:rsidRPr="00687B45" w:rsidRDefault="00687B45" w:rsidP="006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97837A" w14:textId="77777777" w:rsidR="00687B45" w:rsidRPr="00687B45" w:rsidRDefault="00687B45" w:rsidP="0068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4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14:paraId="1A10031B" w14:textId="7777777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3EAF6" w14:textId="7777777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BD25E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B4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7569DC7F" w14:textId="4682F983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B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687B45">
        <w:rPr>
          <w:rFonts w:ascii="Times New Roman" w:hAnsi="Times New Roman" w:cs="Times New Roman"/>
          <w:b/>
          <w:sz w:val="28"/>
          <w:szCs w:val="28"/>
        </w:rPr>
        <w:t>с. Степное Полеологово</w:t>
      </w:r>
    </w:p>
    <w:p w14:paraId="0FE9BBFA" w14:textId="77777777" w:rsid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CDB29" w14:textId="5B957657" w:rsidR="00687B45" w:rsidRPr="00687B45" w:rsidRDefault="00687B45" w:rsidP="00687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4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Полеологовского   сельсовета Бессоновского района Пензенской области </w:t>
      </w:r>
      <w:hyperlink r:id="rId12" w:history="1">
        <w:r w:rsidRPr="00687B45">
          <w:rPr>
            <w:rStyle w:val="af0"/>
            <w:rFonts w:ascii="Times New Roman" w:hAnsi="Times New Roman" w:cs="Times New Roman"/>
            <w:b/>
            <w:sz w:val="24"/>
            <w:szCs w:val="24"/>
          </w:rPr>
          <w:t>от 22 сентября 2021 года № 56 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  </w:r>
      </w:hyperlink>
    </w:p>
    <w:p w14:paraId="2EB0AAC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9584DD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Закона Пензенской обл. от 22.12.2005 N 948-ЗПО </w:t>
      </w:r>
      <w:hyperlink r:id="rId13" w:history="1">
        <w:r w:rsidRPr="00687B45">
          <w:rPr>
            <w:rStyle w:val="af0"/>
            <w:rFonts w:ascii="Times New Roman" w:hAnsi="Times New Roman" w:cs="Times New Roman"/>
            <w:bCs/>
            <w:sz w:val="24"/>
            <w:szCs w:val="24"/>
          </w:rPr>
          <w:t>"О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</w:t>
        </w:r>
      </w:hyperlink>
      <w:r w:rsidRPr="00687B45">
        <w:rPr>
          <w:rFonts w:ascii="Times New Roman" w:hAnsi="Times New Roman" w:cs="Times New Roman"/>
          <w:bCs/>
          <w:sz w:val="24"/>
          <w:szCs w:val="24"/>
        </w:rPr>
        <w:t>, положений Федерального закона от 27.07.2010 N 210-ФЗ "Об организации предоставления государственных и муниципальных услуг" на территории муниципального образования Полеологовский сельсовет, Уставом Полеологовского сельсовета Бессоновского района Пензенской области, администрация Полеологовского   сельсовета постановляет:</w:t>
      </w:r>
    </w:p>
    <w:p w14:paraId="6516FEEE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3ED8D6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 xml:space="preserve">1. Внести в Административный регламент предоставления муниципальной услуги «Постановка на учет малоимущих граждан в качестве нуждающихся в жилых помещениях», утвержденный постановлением администрации Полеологовского   сельсовета Бессоновского района Пензенской области </w:t>
      </w:r>
      <w:hyperlink r:id="rId14" w:history="1">
        <w:r w:rsidRPr="00687B45">
          <w:rPr>
            <w:rStyle w:val="af0"/>
            <w:rFonts w:ascii="Times New Roman" w:hAnsi="Times New Roman" w:cs="Times New Roman"/>
            <w:bCs/>
            <w:sz w:val="24"/>
            <w:szCs w:val="24"/>
          </w:rPr>
          <w:t>от</w:t>
        </w:r>
      </w:hyperlink>
      <w:r w:rsidRPr="00687B45">
        <w:rPr>
          <w:rFonts w:ascii="Times New Roman" w:hAnsi="Times New Roman" w:cs="Times New Roman"/>
          <w:bCs/>
          <w:sz w:val="24"/>
          <w:szCs w:val="24"/>
        </w:rPr>
        <w:t xml:space="preserve"> 22 сентября 2021 года № 56 следующие изменения:</w:t>
      </w:r>
    </w:p>
    <w:p w14:paraId="0C11648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87B45">
        <w:rPr>
          <w:rFonts w:ascii="Times New Roman" w:hAnsi="Times New Roman" w:cs="Times New Roman"/>
          <w:bCs/>
          <w:sz w:val="24"/>
          <w:szCs w:val="24"/>
          <w:u w:val="single"/>
        </w:rPr>
        <w:t>1.1. Пункт 2.6. изложить в следующей редакции:</w:t>
      </w:r>
    </w:p>
    <w:p w14:paraId="124B7B1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«2.6.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74BF1E70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2.6.1. Заявление по форме, установленной приложением № 1 к Административному регламенту.</w:t>
      </w:r>
    </w:p>
    <w:p w14:paraId="62FFA825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К заявлению прилагаются:</w:t>
      </w:r>
    </w:p>
    <w:p w14:paraId="04E27E38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копии документов, удостоверяющих личность и подтверждающих гражданство Российской Федерации заявителя и всех членов его семьи;</w:t>
      </w:r>
    </w:p>
    <w:p w14:paraId="0010D79B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документы, содержащие сведения о составе семьи заявителя и степени родства:</w:t>
      </w:r>
    </w:p>
    <w:p w14:paraId="212BFDB2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14:paraId="2FB06BD6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1E25AD83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решение суда о признании гражданина членом семьи заявителя;</w:t>
      </w:r>
    </w:p>
    <w:p w14:paraId="267E39FB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lastRenderedPageBreak/>
        <w:t>- документы,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документов о трудовой деятельности за периоды с 1 января 2020 года;</w:t>
      </w:r>
    </w:p>
    <w:p w14:paraId="53831F49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14:paraId="685409D6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14:paraId="7B0A3A2B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- 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</w:p>
    <w:p w14:paraId="5266853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14:paraId="4212A504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14:paraId="60517034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б)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14:paraId="2F4A6E5B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имущества);</w:t>
      </w:r>
    </w:p>
    <w:p w14:paraId="55786F60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имущества).»;</w:t>
      </w:r>
    </w:p>
    <w:p w14:paraId="0855994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1.2. пункт 2.7. изложить в следующей редакции:</w:t>
      </w:r>
    </w:p>
    <w:p w14:paraId="56E72099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«2.7.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7BDA708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061D1C22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25CCF355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429FD972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14:paraId="0965D4E4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lastRenderedPageBreak/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14:paraId="22A4E694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14:paraId="2B2E74A3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15" w:history="1">
        <w:r w:rsidRPr="00687B45">
          <w:rPr>
            <w:rStyle w:val="af0"/>
            <w:rFonts w:ascii="Times New Roman" w:hAnsi="Times New Roman" w:cs="Times New Roman"/>
            <w:bCs/>
            <w:sz w:val="24"/>
            <w:szCs w:val="24"/>
          </w:rPr>
          <w:t>пунктом 4 части 1 статьи 51</w:t>
        </w:r>
      </w:hyperlink>
      <w:r w:rsidRPr="00687B45">
        <w:rPr>
          <w:rFonts w:ascii="Times New Roman" w:hAnsi="Times New Roman" w:cs="Times New Roman"/>
          <w:bCs/>
          <w:sz w:val="24"/>
          <w:szCs w:val="24"/>
        </w:rPr>
        <w:t xml:space="preserve"> Жилищного кодекса Российской Федерации).</w:t>
      </w:r>
    </w:p>
    <w:p w14:paraId="303D65E3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8) документ, подтверждающий регистрацию в системе индивидуального (персонифицированного) учета каждого члена семьи.</w:t>
      </w:r>
    </w:p>
    <w:p w14:paraId="3E7A72AF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(далее - ФЗ № 210-ФЗ), в случае если указанные документы не представлены заявителем.».</w:t>
      </w:r>
    </w:p>
    <w:p w14:paraId="7A8E6668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2. Опубликовать настоящее постановление в информационном бюллетене Полеологовского 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43FBA4E2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27F14ABE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6ECD304A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C27BD8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15FC23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76AF6A" w14:textId="77777777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 xml:space="preserve">Глава администрации </w:t>
      </w:r>
    </w:p>
    <w:p w14:paraId="42347A81" w14:textId="3CAD9A71" w:rsidR="00687B45" w:rsidRPr="00687B45" w:rsidRDefault="00687B45" w:rsidP="00687B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7B45">
        <w:rPr>
          <w:rFonts w:ascii="Times New Roman" w:hAnsi="Times New Roman" w:cs="Times New Roman"/>
          <w:bCs/>
          <w:sz w:val="24"/>
          <w:szCs w:val="24"/>
        </w:rPr>
        <w:t xml:space="preserve">Полеологовского сельсовета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proofErr w:type="spellStart"/>
      <w:r w:rsidRPr="00687B45">
        <w:rPr>
          <w:rFonts w:ascii="Times New Roman" w:hAnsi="Times New Roman" w:cs="Times New Roman"/>
          <w:bCs/>
          <w:sz w:val="24"/>
          <w:szCs w:val="24"/>
        </w:rPr>
        <w:t>С.В.Тужилова</w:t>
      </w:r>
      <w:proofErr w:type="spellEnd"/>
    </w:p>
    <w:p w14:paraId="55C87E80" w14:textId="77777777" w:rsidR="00FD7A59" w:rsidRDefault="00FD7A59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5AD169" w14:textId="77777777" w:rsidR="00FD7A59" w:rsidRDefault="00FD7A59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1C441" w14:textId="77777777" w:rsidR="00FD7A59" w:rsidRDefault="00FD7A59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FC251" w14:textId="77777777" w:rsidR="00687B45" w:rsidRDefault="00687B45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CCFB2" w14:textId="77777777" w:rsidR="00C75795" w:rsidRDefault="00C75795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110208AB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</w:t>
      </w:r>
      <w:r w:rsidR="00C75795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3F65201" w14:textId="54B614C9" w:rsidR="00DB3419" w:rsidRPr="000C2E58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DB3419" w:rsidRPr="000C2E58" w:rsidSect="004212F8">
      <w:foot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49297" w14:textId="77777777" w:rsidR="004212F8" w:rsidRDefault="004212F8" w:rsidP="004E274F">
      <w:pPr>
        <w:spacing w:after="0" w:line="240" w:lineRule="auto"/>
      </w:pPr>
      <w:r>
        <w:separator/>
      </w:r>
    </w:p>
  </w:endnote>
  <w:endnote w:type="continuationSeparator" w:id="0">
    <w:p w14:paraId="7A35C749" w14:textId="77777777" w:rsidR="004212F8" w:rsidRDefault="004212F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FC8C9" w14:textId="77777777" w:rsidR="004212F8" w:rsidRDefault="004212F8" w:rsidP="004E274F">
      <w:pPr>
        <w:spacing w:after="0" w:line="240" w:lineRule="auto"/>
      </w:pPr>
      <w:r>
        <w:separator/>
      </w:r>
    </w:p>
  </w:footnote>
  <w:footnote w:type="continuationSeparator" w:id="0">
    <w:p w14:paraId="38548943" w14:textId="77777777" w:rsidR="004212F8" w:rsidRDefault="004212F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5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4"/>
  </w:num>
  <w:num w:numId="46" w16cid:durableId="387648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12F8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87B45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C3388"/>
    <w:rsid w:val="00BE174A"/>
    <w:rsid w:val="00BF20BC"/>
    <w:rsid w:val="00C42175"/>
    <w:rsid w:val="00C47DA1"/>
    <w:rsid w:val="00C75795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21&amp;n=191322&amp;dst=1000000001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essonovka.pnzreg.ru/open-government/administratsiya-stepanovskogo-selsoveta-/2023-04-27_15-02-12_winscan_to_pdf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ssonovka.pnzreg.ru/open-government/administratsiya-stepanovskogo-selsoveta-/2023-04-27_15-02-12_winscan_to_pd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4040&amp;dst=101287" TargetMode="Externa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1D0516"/>
    <w:rsid w:val="00215D7E"/>
    <w:rsid w:val="00277AA9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2</cp:revision>
  <cp:lastPrinted>2024-05-03T08:57:00Z</cp:lastPrinted>
  <dcterms:created xsi:type="dcterms:W3CDTF">2024-05-03T08:57:00Z</dcterms:created>
  <dcterms:modified xsi:type="dcterms:W3CDTF">2024-05-03T08:57:00Z</dcterms:modified>
  <cp:category>№ 8                                             26.04.2024 г.                                   «Бесплатно»</cp:category>
</cp:coreProperties>
</file>