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3E711A">
        <w:rPr>
          <w:rFonts w:ascii="Times New Roman" w:hAnsi="Times New Roman" w:cs="Times New Roman"/>
          <w:sz w:val="28"/>
          <w:szCs w:val="28"/>
        </w:rPr>
        <w:t>8</w:t>
      </w:r>
      <w:r w:rsidR="00B7548D">
        <w:rPr>
          <w:rFonts w:ascii="Times New Roman" w:hAnsi="Times New Roman" w:cs="Times New Roman"/>
          <w:sz w:val="28"/>
          <w:szCs w:val="28"/>
        </w:rPr>
        <w:t xml:space="preserve">   от 14.02</w:t>
      </w:r>
      <w:r w:rsidR="00D8603E">
        <w:rPr>
          <w:rFonts w:ascii="Times New Roman" w:hAnsi="Times New Roman" w:cs="Times New Roman"/>
          <w:sz w:val="28"/>
          <w:szCs w:val="28"/>
        </w:rPr>
        <w:t>.2025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Pr="009C4920" w:rsidRDefault="00A166AB" w:rsidP="004856A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44819" w:rsidRPr="00A44819" w:rsidRDefault="009073B0" w:rsidP="0014626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</w:t>
      </w:r>
    </w:p>
    <w:p w:rsidR="00A44819" w:rsidRPr="00146266" w:rsidRDefault="00A44819" w:rsidP="00146266">
      <w:pPr>
        <w:spacing w:before="240"/>
        <w:jc w:val="center"/>
        <w:rPr>
          <w:rFonts w:ascii="Times New Roman" w:hAnsi="Times New Roman" w:cs="Times New Roman"/>
        </w:rPr>
      </w:pPr>
      <w:r w:rsidRPr="00146266">
        <w:rPr>
          <w:rFonts w:ascii="Times New Roman" w:hAnsi="Times New Roman" w:cs="Times New Roman"/>
        </w:rPr>
        <w:t xml:space="preserve">От </w:t>
      </w:r>
      <w:r w:rsidR="00B7548D">
        <w:rPr>
          <w:rFonts w:ascii="Times New Roman" w:hAnsi="Times New Roman" w:cs="Times New Roman"/>
          <w:u w:val="single"/>
        </w:rPr>
        <w:t>14.02</w:t>
      </w:r>
      <w:r w:rsidR="00D8603E">
        <w:rPr>
          <w:rFonts w:ascii="Times New Roman" w:hAnsi="Times New Roman" w:cs="Times New Roman"/>
          <w:u w:val="single"/>
        </w:rPr>
        <w:t>.2025</w:t>
      </w:r>
      <w:r w:rsidRPr="00146266">
        <w:rPr>
          <w:rFonts w:ascii="Times New Roman" w:hAnsi="Times New Roman" w:cs="Times New Roman"/>
          <w:u w:val="single"/>
        </w:rPr>
        <w:t xml:space="preserve"> года</w:t>
      </w:r>
      <w:r w:rsidRPr="00146266">
        <w:rPr>
          <w:rFonts w:ascii="Times New Roman" w:hAnsi="Times New Roman" w:cs="Times New Roman"/>
        </w:rPr>
        <w:t xml:space="preserve"> № </w:t>
      </w:r>
      <w:r w:rsidR="003E711A">
        <w:rPr>
          <w:rFonts w:ascii="Times New Roman" w:hAnsi="Times New Roman" w:cs="Times New Roman"/>
          <w:u w:val="single"/>
        </w:rPr>
        <w:t>48</w:t>
      </w:r>
      <w:r w:rsidR="00B7548D">
        <w:rPr>
          <w:rFonts w:ascii="Times New Roman" w:hAnsi="Times New Roman" w:cs="Times New Roman"/>
          <w:u w:val="single"/>
        </w:rPr>
        <w:t>-12</w:t>
      </w:r>
      <w:r w:rsidR="009073B0" w:rsidRPr="00146266">
        <w:rPr>
          <w:rFonts w:ascii="Times New Roman" w:hAnsi="Times New Roman" w:cs="Times New Roman"/>
          <w:u w:val="single"/>
        </w:rPr>
        <w:t>/8</w:t>
      </w:r>
    </w:p>
    <w:p w:rsidR="009073B0" w:rsidRPr="00146266" w:rsidRDefault="00A44819" w:rsidP="00146266">
      <w:pPr>
        <w:jc w:val="center"/>
        <w:rPr>
          <w:rFonts w:ascii="Times New Roman" w:hAnsi="Times New Roman" w:cs="Times New Roman"/>
          <w:sz w:val="22"/>
        </w:rPr>
      </w:pPr>
      <w:r w:rsidRPr="00146266">
        <w:rPr>
          <w:rFonts w:ascii="Times New Roman" w:hAnsi="Times New Roman" w:cs="Times New Roman"/>
        </w:rPr>
        <w:t>с. Кижеватово</w:t>
      </w:r>
    </w:p>
    <w:p w:rsidR="003E711A" w:rsidRPr="003E711A" w:rsidRDefault="003E711A" w:rsidP="003E711A">
      <w:pPr>
        <w:widowControl w:val="0"/>
        <w:spacing w:before="240"/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3E711A">
        <w:rPr>
          <w:rFonts w:ascii="Times New Roman" w:eastAsia="Times New Roman" w:hAnsi="Times New Roman" w:cs="Times New Roman"/>
          <w:b/>
          <w:color w:val="auto"/>
          <w:szCs w:val="28"/>
        </w:rPr>
        <w:t>О внесении изменений в решение Комитета местного самоуправления Кижеватовского сельсовета Бессоновского района Пензенской области от 12.07.2012 года №219 «Об утверждении Положения о пенсионном обеспечении за выслугу лет муниципальных служащих Кижеватовского сельсовета Бессоновского района Пензенской области»</w:t>
      </w:r>
    </w:p>
    <w:p w:rsidR="003E711A" w:rsidRPr="003E711A" w:rsidRDefault="003E711A" w:rsidP="003E711A">
      <w:pPr>
        <w:widowControl w:val="0"/>
        <w:jc w:val="center"/>
        <w:rPr>
          <w:rFonts w:ascii="Times New Roman" w:eastAsia="Times New Roman" w:hAnsi="Times New Roman" w:cs="Times New Roman"/>
          <w:b/>
          <w:color w:val="auto"/>
          <w:sz w:val="22"/>
        </w:rPr>
      </w:pPr>
    </w:p>
    <w:p w:rsidR="003E711A" w:rsidRPr="003E711A" w:rsidRDefault="003E711A" w:rsidP="003E711A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3E711A">
        <w:rPr>
          <w:rFonts w:ascii="Times New Roman" w:eastAsia="Times New Roman" w:hAnsi="Times New Roman" w:cs="Times New Roman"/>
          <w:noProof/>
          <w:color w:val="auto"/>
          <w:sz w:val="18"/>
          <w:szCs w:val="20"/>
        </w:rPr>
        <w:drawing>
          <wp:anchor distT="0" distB="0" distL="114300" distR="114300" simplePos="0" relativeHeight="251659264" behindDoc="0" locked="0" layoutInCell="1" allowOverlap="0" wp14:anchorId="24361688" wp14:editId="4A0B144E">
            <wp:simplePos x="0" y="0"/>
            <wp:positionH relativeFrom="page">
              <wp:posOffset>536575</wp:posOffset>
            </wp:positionH>
            <wp:positionV relativeFrom="page">
              <wp:posOffset>9463405</wp:posOffset>
            </wp:positionV>
            <wp:extent cx="12065" cy="12065"/>
            <wp:effectExtent l="0" t="0" r="0" b="0"/>
            <wp:wrapSquare wrapText="bothSides"/>
            <wp:docPr id="2" name="Picture 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11A">
        <w:rPr>
          <w:rFonts w:ascii="Times New Roman" w:eastAsia="Times New Roman" w:hAnsi="Times New Roman" w:cs="Times New Roman"/>
          <w:noProof/>
          <w:color w:val="auto"/>
          <w:sz w:val="18"/>
          <w:szCs w:val="20"/>
        </w:rPr>
        <w:drawing>
          <wp:anchor distT="0" distB="0" distL="114300" distR="114300" simplePos="0" relativeHeight="251660288" behindDoc="0" locked="0" layoutInCell="1" allowOverlap="0" wp14:anchorId="2616D751" wp14:editId="554F163E">
            <wp:simplePos x="0" y="0"/>
            <wp:positionH relativeFrom="page">
              <wp:posOffset>734695</wp:posOffset>
            </wp:positionH>
            <wp:positionV relativeFrom="page">
              <wp:posOffset>9512300</wp:posOffset>
            </wp:positionV>
            <wp:extent cx="15240" cy="3175"/>
            <wp:effectExtent l="0" t="0" r="0" b="0"/>
            <wp:wrapSquare wrapText="bothSides"/>
            <wp:docPr id="3" name="Picture 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11A">
        <w:rPr>
          <w:rFonts w:ascii="Times New Roman" w:eastAsia="Times New Roman" w:hAnsi="Times New Roman" w:cs="Times New Roman"/>
          <w:color w:val="auto"/>
          <w:szCs w:val="28"/>
        </w:rPr>
        <w:t>В целях приведения в соответствие с действующим законодательством, в связи с индексацией денежного содержания муниципальных служащих Кижеватовского сельсовета на 5,1% с 01.01.2025г., руководствуясь подпунктом 16.2 пункта 16 Положения о пенсионном обеспечении за выслугу лет муниципальных служащих Кижеватовского сельсовета Бессоновского района Пензенской области,</w:t>
      </w:r>
      <w:bookmarkStart w:id="0" w:name="_GoBack"/>
      <w:bookmarkEnd w:id="0"/>
      <w:r w:rsidRPr="003E711A">
        <w:rPr>
          <w:rFonts w:ascii="Times New Roman" w:eastAsia="Times New Roman" w:hAnsi="Times New Roman" w:cs="Times New Roman"/>
          <w:color w:val="auto"/>
          <w:szCs w:val="28"/>
        </w:rPr>
        <w:t xml:space="preserve"> Уставом Кижеватовского сельсовета Бессоновского района Пензенской области, </w:t>
      </w:r>
    </w:p>
    <w:p w:rsidR="003E711A" w:rsidRPr="003E711A" w:rsidRDefault="003E711A" w:rsidP="003E711A">
      <w:pPr>
        <w:widowControl w:val="0"/>
        <w:spacing w:before="240" w:after="240"/>
        <w:ind w:firstLine="708"/>
        <w:jc w:val="both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3E711A">
        <w:rPr>
          <w:rFonts w:ascii="Times New Roman" w:eastAsia="Times New Roman" w:hAnsi="Times New Roman" w:cs="Times New Roman"/>
          <w:b/>
          <w:color w:val="auto"/>
          <w:szCs w:val="28"/>
        </w:rPr>
        <w:t>Комитет местного самоуправления Кижеватовского сельсовета решил:</w:t>
      </w:r>
    </w:p>
    <w:p w:rsidR="003E711A" w:rsidRPr="003E711A" w:rsidRDefault="003E711A" w:rsidP="003E711A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3E711A">
        <w:rPr>
          <w:rFonts w:ascii="Times New Roman" w:eastAsia="Times New Roman" w:hAnsi="Times New Roman" w:cs="Times New Roman"/>
          <w:color w:val="auto"/>
          <w:szCs w:val="28"/>
        </w:rPr>
        <w:t>1. Пункт 6.3 раздела 6 «Размер пенсии за выслугу лет» Положения изложить в следующей редакции: «6.3. Размер пенсии за выслугу лет не может быть ниже 4152,00 рублей (далее минимальный размер пенсии)».</w:t>
      </w:r>
    </w:p>
    <w:p w:rsidR="003E711A" w:rsidRPr="003E711A" w:rsidRDefault="003E711A" w:rsidP="003E711A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3E711A">
        <w:rPr>
          <w:rFonts w:ascii="Times New Roman" w:eastAsia="Times New Roman" w:hAnsi="Times New Roman" w:cs="Times New Roman"/>
          <w:color w:val="auto"/>
          <w:szCs w:val="28"/>
        </w:rPr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и информационно-телекоммуникационной сети «Интернет».</w:t>
      </w:r>
    </w:p>
    <w:p w:rsidR="003E711A" w:rsidRPr="003E711A" w:rsidRDefault="003E711A" w:rsidP="003E711A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3E711A">
        <w:rPr>
          <w:rFonts w:ascii="Times New Roman" w:eastAsia="Times New Roman" w:hAnsi="Times New Roman" w:cs="Times New Roman"/>
          <w:color w:val="auto"/>
          <w:szCs w:val="28"/>
        </w:rPr>
        <w:t>3. Настоящее решение вступает в силу на следующий день после дня его официального опубликования и распространяется на правоотношения с 01 января 2025 года.</w:t>
      </w:r>
    </w:p>
    <w:p w:rsidR="003E711A" w:rsidRPr="003E711A" w:rsidRDefault="003E711A" w:rsidP="003E711A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3E711A">
        <w:rPr>
          <w:rFonts w:ascii="Times New Roman" w:eastAsia="Times New Roman" w:hAnsi="Times New Roman" w:cs="Times New Roman"/>
          <w:color w:val="auto"/>
          <w:szCs w:val="28"/>
        </w:rPr>
        <w:t>4. Контроль за исполнением настоящего решения возложить на главу администрации Кижеватовского сельсовета Бессоновского района Пензенской области.</w:t>
      </w:r>
    </w:p>
    <w:p w:rsidR="004856AB" w:rsidRPr="004856AB" w:rsidRDefault="004856AB" w:rsidP="004856AB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4856AB" w:rsidRPr="004856AB" w:rsidRDefault="004856AB" w:rsidP="004856AB">
      <w:pPr>
        <w:jc w:val="right"/>
        <w:rPr>
          <w:rFonts w:ascii="Times New Roman" w:eastAsia="Times New Roman" w:hAnsi="Times New Roman" w:cs="Times New Roman"/>
          <w:color w:val="auto"/>
          <w:szCs w:val="28"/>
        </w:rPr>
      </w:pPr>
      <w:r w:rsidRPr="004856AB">
        <w:rPr>
          <w:rFonts w:ascii="Times New Roman" w:eastAsia="Times New Roman" w:hAnsi="Times New Roman" w:cs="Times New Roman"/>
          <w:color w:val="auto"/>
          <w:szCs w:val="28"/>
        </w:rPr>
        <w:t>Глава Кижеватовского сельсовета</w:t>
      </w:r>
    </w:p>
    <w:p w:rsidR="004856AB" w:rsidRPr="004856AB" w:rsidRDefault="004856AB" w:rsidP="004856AB">
      <w:pPr>
        <w:jc w:val="right"/>
        <w:rPr>
          <w:rFonts w:ascii="Times New Roman" w:eastAsia="Times New Roman" w:hAnsi="Times New Roman" w:cs="Times New Roman"/>
          <w:color w:val="auto"/>
          <w:szCs w:val="28"/>
        </w:rPr>
      </w:pPr>
      <w:r w:rsidRPr="004856AB">
        <w:rPr>
          <w:rFonts w:ascii="Times New Roman" w:eastAsia="Times New Roman" w:hAnsi="Times New Roman" w:cs="Times New Roman"/>
          <w:color w:val="auto"/>
          <w:szCs w:val="28"/>
        </w:rPr>
        <w:t>Бессоновского района</w:t>
      </w:r>
    </w:p>
    <w:p w:rsidR="004856AB" w:rsidRDefault="004856AB" w:rsidP="004856AB">
      <w:pPr>
        <w:jc w:val="right"/>
        <w:rPr>
          <w:rFonts w:ascii="Times New Roman" w:eastAsia="Times New Roman" w:hAnsi="Times New Roman" w:cs="Times New Roman"/>
          <w:color w:val="auto"/>
          <w:szCs w:val="28"/>
        </w:rPr>
      </w:pPr>
      <w:r w:rsidRPr="004856AB">
        <w:rPr>
          <w:rFonts w:ascii="Times New Roman" w:eastAsia="Times New Roman" w:hAnsi="Times New Roman" w:cs="Times New Roman"/>
          <w:color w:val="auto"/>
          <w:szCs w:val="28"/>
        </w:rPr>
        <w:t xml:space="preserve">Пензенской области                                                                                </w:t>
      </w:r>
    </w:p>
    <w:p w:rsidR="004856AB" w:rsidRPr="004856AB" w:rsidRDefault="004856AB" w:rsidP="004856AB">
      <w:pPr>
        <w:jc w:val="right"/>
        <w:rPr>
          <w:rFonts w:ascii="Times New Roman" w:eastAsia="Times New Roman" w:hAnsi="Times New Roman" w:cs="Times New Roman"/>
          <w:b/>
          <w:color w:val="auto"/>
          <w:szCs w:val="28"/>
          <w:vertAlign w:val="subscript"/>
        </w:rPr>
      </w:pPr>
      <w:r w:rsidRPr="004856AB">
        <w:rPr>
          <w:rFonts w:ascii="Times New Roman" w:eastAsia="Times New Roman" w:hAnsi="Times New Roman" w:cs="Times New Roman"/>
          <w:color w:val="auto"/>
          <w:szCs w:val="28"/>
        </w:rPr>
        <w:t>В.В. Крюков</w:t>
      </w:r>
      <w:r w:rsidRPr="004856AB">
        <w:rPr>
          <w:rFonts w:ascii="Times New Roman" w:eastAsia="Times New Roman" w:hAnsi="Times New Roman" w:cs="Times New Roman"/>
          <w:b/>
          <w:color w:val="auto"/>
          <w:szCs w:val="28"/>
          <w:vertAlign w:val="subscript"/>
        </w:rPr>
        <w:t xml:space="preserve">   </w:t>
      </w:r>
    </w:p>
    <w:p w:rsidR="004856AB" w:rsidRPr="004856AB" w:rsidRDefault="004856AB" w:rsidP="004856A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856AB" w:rsidRPr="004856AB" w:rsidRDefault="004856AB" w:rsidP="004856A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856AB" w:rsidRPr="004856AB" w:rsidRDefault="004856AB" w:rsidP="004856A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856AB" w:rsidRDefault="004856AB" w:rsidP="00E06283">
      <w:pPr>
        <w:outlineLvl w:val="0"/>
        <w:rPr>
          <w:rFonts w:ascii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Учредитель: Комитет</w:t>
      </w:r>
      <w:r w:rsidR="004856AB">
        <w:rPr>
          <w:rFonts w:ascii="Times New Roman" w:hAnsi="Times New Roman" w:cs="Times New Roman"/>
        </w:rPr>
        <w:t xml:space="preserve"> местного самоуправления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</w:t>
      </w:r>
      <w:r w:rsidR="004856AB">
        <w:rPr>
          <w:rFonts w:ascii="Times New Roman" w:hAnsi="Times New Roman" w:cs="Times New Roman"/>
        </w:rPr>
        <w:t xml:space="preserve"> Администрация  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D8603E">
        <w:rPr>
          <w:rFonts w:ascii="Times New Roman" w:hAnsi="Times New Roman" w:cs="Times New Roman"/>
        </w:rPr>
        <w:t xml:space="preserve">                            2025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035779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BB9" w:rsidRDefault="00D91BB9" w:rsidP="009171F2">
      <w:r>
        <w:separator/>
      </w:r>
    </w:p>
  </w:endnote>
  <w:endnote w:type="continuationSeparator" w:id="0">
    <w:p w:rsidR="00D91BB9" w:rsidRDefault="00D91BB9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BB9" w:rsidRDefault="00D91BB9"/>
  </w:footnote>
  <w:footnote w:type="continuationSeparator" w:id="0">
    <w:p w:rsidR="00D91BB9" w:rsidRDefault="00D91B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94744"/>
    <w:multiLevelType w:val="hybridMultilevel"/>
    <w:tmpl w:val="BDAE5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0480A"/>
    <w:rsid w:val="00035779"/>
    <w:rsid w:val="00046E76"/>
    <w:rsid w:val="000522D7"/>
    <w:rsid w:val="000533AE"/>
    <w:rsid w:val="00063457"/>
    <w:rsid w:val="00065F4C"/>
    <w:rsid w:val="000A4A60"/>
    <w:rsid w:val="000F5140"/>
    <w:rsid w:val="00104805"/>
    <w:rsid w:val="00122BB8"/>
    <w:rsid w:val="00127AB0"/>
    <w:rsid w:val="00137ABA"/>
    <w:rsid w:val="00146266"/>
    <w:rsid w:val="0017526E"/>
    <w:rsid w:val="001B3BD1"/>
    <w:rsid w:val="001F1346"/>
    <w:rsid w:val="00204E7F"/>
    <w:rsid w:val="00220BC2"/>
    <w:rsid w:val="00223B80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3E711A"/>
    <w:rsid w:val="004348D3"/>
    <w:rsid w:val="0045645E"/>
    <w:rsid w:val="004765F1"/>
    <w:rsid w:val="004856AB"/>
    <w:rsid w:val="004A0774"/>
    <w:rsid w:val="004A5868"/>
    <w:rsid w:val="004A6ACC"/>
    <w:rsid w:val="004B7FB4"/>
    <w:rsid w:val="004C22DA"/>
    <w:rsid w:val="004E1C92"/>
    <w:rsid w:val="004F16FE"/>
    <w:rsid w:val="004F7AFF"/>
    <w:rsid w:val="00520B84"/>
    <w:rsid w:val="005456B2"/>
    <w:rsid w:val="00551659"/>
    <w:rsid w:val="005548C1"/>
    <w:rsid w:val="005B443C"/>
    <w:rsid w:val="005E30C4"/>
    <w:rsid w:val="0065510B"/>
    <w:rsid w:val="0066287E"/>
    <w:rsid w:val="006B251F"/>
    <w:rsid w:val="00754FB3"/>
    <w:rsid w:val="00755F62"/>
    <w:rsid w:val="007A729C"/>
    <w:rsid w:val="007C6585"/>
    <w:rsid w:val="007E11CC"/>
    <w:rsid w:val="007E1AF3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69A3"/>
    <w:rsid w:val="00A02272"/>
    <w:rsid w:val="00A166AB"/>
    <w:rsid w:val="00A44819"/>
    <w:rsid w:val="00A948E0"/>
    <w:rsid w:val="00AC64B8"/>
    <w:rsid w:val="00AC67E5"/>
    <w:rsid w:val="00AD058C"/>
    <w:rsid w:val="00AF5ECF"/>
    <w:rsid w:val="00AF612E"/>
    <w:rsid w:val="00B37760"/>
    <w:rsid w:val="00B471B5"/>
    <w:rsid w:val="00B5455E"/>
    <w:rsid w:val="00B62182"/>
    <w:rsid w:val="00B7548D"/>
    <w:rsid w:val="00BA07FF"/>
    <w:rsid w:val="00BC054B"/>
    <w:rsid w:val="00BD4853"/>
    <w:rsid w:val="00C45D82"/>
    <w:rsid w:val="00C70A7A"/>
    <w:rsid w:val="00C9753E"/>
    <w:rsid w:val="00CF527A"/>
    <w:rsid w:val="00D0395E"/>
    <w:rsid w:val="00D4092D"/>
    <w:rsid w:val="00D8099E"/>
    <w:rsid w:val="00D8603E"/>
    <w:rsid w:val="00D91BB9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F14AD5"/>
    <w:rsid w:val="00F3078C"/>
    <w:rsid w:val="00F453D6"/>
    <w:rsid w:val="00F55398"/>
    <w:rsid w:val="00F6027C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1DDE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2658B-633D-40C7-AE47-B71FE9AF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2025-02-14T11:33:00Z</cp:lastPrinted>
  <dcterms:created xsi:type="dcterms:W3CDTF">2025-02-14T11:34:00Z</dcterms:created>
  <dcterms:modified xsi:type="dcterms:W3CDTF">2025-02-14T11:34:00Z</dcterms:modified>
</cp:coreProperties>
</file>