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82550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5C9B">
        <w:rPr>
          <w:rFonts w:ascii="Times New Roman" w:hAnsi="Times New Roman"/>
          <w:noProof/>
          <w:color w:val="auto"/>
        </w:rPr>
        <w:t xml:space="preserve"> 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32649F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165C9B" w:rsidRDefault="00165C9B" w:rsidP="00165C9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02.11.2023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="0032649F">
        <w:rPr>
          <w:rFonts w:ascii="Times New Roman" w:hAnsi="Times New Roman"/>
          <w:color w:val="000000" w:themeColor="text1"/>
          <w:sz w:val="28"/>
          <w:szCs w:val="28"/>
          <w:u w:val="single"/>
        </w:rPr>
        <w:t>81</w:t>
      </w:r>
    </w:p>
    <w:p w:rsidR="00165C9B" w:rsidRPr="008225E1" w:rsidRDefault="00165C9B" w:rsidP="00165C9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r w:rsidRPr="008225E1">
        <w:rPr>
          <w:rFonts w:ascii="Times New Roman" w:hAnsi="Times New Roman"/>
          <w:color w:val="000000" w:themeColor="text1"/>
        </w:rPr>
        <w:t xml:space="preserve">С. </w:t>
      </w:r>
      <w:r w:rsidR="0032649F">
        <w:rPr>
          <w:rFonts w:ascii="Times New Roman" w:hAnsi="Times New Roman"/>
          <w:color w:val="000000" w:themeColor="text1"/>
        </w:rPr>
        <w:t>Кижеватово</w:t>
      </w:r>
      <w:r w:rsidRPr="008225E1">
        <w:rPr>
          <w:rFonts w:ascii="Times New Roman" w:hAnsi="Times New Roman"/>
          <w:color w:val="000000" w:themeColor="text1"/>
        </w:rPr>
        <w:t xml:space="preserve"> </w:t>
      </w:r>
    </w:p>
    <w:p w:rsidR="00165C9B" w:rsidRPr="00286884" w:rsidRDefault="00165C9B" w:rsidP="009B30BA">
      <w:pPr>
        <w:tabs>
          <w:tab w:val="left" w:pos="8892"/>
        </w:tabs>
        <w:rPr>
          <w:color w:val="000000" w:themeColor="text1"/>
        </w:rPr>
      </w:pPr>
    </w:p>
    <w:p w:rsidR="009B30BA" w:rsidRPr="00286884" w:rsidRDefault="0030338F" w:rsidP="0032649F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32649F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32649F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</w:t>
      </w:r>
      <w:r w:rsidR="0032649F">
        <w:rPr>
          <w:rFonts w:eastAsia="Arial Unicode MS"/>
          <w:color w:val="000000" w:themeColor="text1"/>
          <w:sz w:val="28"/>
          <w:szCs w:val="28"/>
        </w:rPr>
        <w:t>енской области от 06.10.2021№155-62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32649F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32649F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32649F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32649F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165C9B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      </w:t>
      </w:r>
      <w:r w:rsidR="004A6ACC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19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.12.2022 № 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164/2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BB55F0">
        <w:rPr>
          <w:rFonts w:eastAsia="Arial Unicode MS"/>
          <w:b w:val="0"/>
          <w:sz w:val="28"/>
          <w:szCs w:val="28"/>
        </w:rPr>
        <w:t>няемым законом ценностям на 2023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32649F">
        <w:rPr>
          <w:rFonts w:eastAsia="Arial Unicode MS"/>
          <w:b w:val="0"/>
          <w:sz w:val="28"/>
          <w:szCs w:val="28"/>
        </w:rPr>
        <w:t>Кижеватовского</w:t>
      </w:r>
      <w:r w:rsidR="00BB55F0">
        <w:rPr>
          <w:rFonts w:eastAsia="Arial Unicode MS"/>
          <w:b w:val="0"/>
          <w:sz w:val="28"/>
          <w:szCs w:val="28"/>
        </w:rPr>
        <w:t xml:space="preserve">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proofErr w:type="gramStart"/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  сельсовета от 31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.01.202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3 № 17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контроля в сфере благоустройства на территории 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йона Пензенской области от  01.12.2022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№</w:t>
      </w:r>
      <w:r w:rsidR="0032649F">
        <w:rPr>
          <w:rFonts w:eastAsia="Arial Unicode MS"/>
          <w:b w:val="0"/>
          <w:bCs w:val="0"/>
          <w:color w:val="000000" w:themeColor="text1"/>
          <w:sz w:val="28"/>
          <w:szCs w:val="28"/>
        </w:rPr>
        <w:t>164/2</w:t>
      </w:r>
      <w:r w:rsidRPr="000C781D">
        <w:rPr>
          <w:rFonts w:eastAsia="Arial Unicode MS"/>
          <w:b w:val="0"/>
          <w:sz w:val="28"/>
          <w:szCs w:val="28"/>
        </w:rPr>
        <w:t>».</w:t>
      </w:r>
      <w:proofErr w:type="gramEnd"/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</w:t>
      </w:r>
      <w:r w:rsidR="0032649F">
        <w:rPr>
          <w:color w:val="000000" w:themeColor="text1"/>
          <w:sz w:val="28"/>
          <w:szCs w:val="28"/>
        </w:rPr>
        <w:t xml:space="preserve"> </w:t>
      </w:r>
      <w:r w:rsidR="009B30BA" w:rsidRPr="00286884">
        <w:rPr>
          <w:color w:val="000000" w:themeColor="text1"/>
          <w:sz w:val="28"/>
          <w:szCs w:val="28"/>
        </w:rPr>
        <w:t>-</w:t>
      </w:r>
      <w:r w:rsidR="0032649F">
        <w:rPr>
          <w:color w:val="000000" w:themeColor="text1"/>
          <w:sz w:val="28"/>
          <w:szCs w:val="28"/>
        </w:rPr>
        <w:t xml:space="preserve"> </w:t>
      </w:r>
      <w:r w:rsidR="009B30BA" w:rsidRPr="00286884">
        <w:rPr>
          <w:color w:val="000000" w:themeColor="text1"/>
          <w:sz w:val="28"/>
          <w:szCs w:val="28"/>
        </w:rPr>
        <w:t>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32649F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49F" w:rsidRPr="008225E1" w:rsidRDefault="0032649F" w:rsidP="0032649F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32649F" w:rsidRPr="008225E1" w:rsidRDefault="0032649F" w:rsidP="0032649F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сельсовета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С.Е. Мужиков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165C9B" w:rsidRDefault="00165C9B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165C9B" w:rsidRDefault="00165C9B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2649F" w:rsidRDefault="0032649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2649F" w:rsidRDefault="0032649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2649F" w:rsidRDefault="0032649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2649F" w:rsidRPr="00286884" w:rsidRDefault="0032649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32649F">
        <w:rPr>
          <w:color w:val="000000" w:themeColor="text1"/>
          <w:sz w:val="24"/>
          <w:szCs w:val="24"/>
        </w:rPr>
        <w:t>Кижеватовского</w:t>
      </w:r>
      <w:r w:rsidR="00BB55F0">
        <w:rPr>
          <w:color w:val="000000" w:themeColor="text1"/>
          <w:sz w:val="24"/>
          <w:szCs w:val="24"/>
        </w:rPr>
        <w:t xml:space="preserve">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165C9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02.11.2023 № 1</w:t>
      </w:r>
      <w:r w:rsidR="0032649F">
        <w:rPr>
          <w:color w:val="000000" w:themeColor="text1"/>
          <w:sz w:val="24"/>
          <w:szCs w:val="24"/>
        </w:rPr>
        <w:t>82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3264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26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326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326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326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165C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26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 ст.51 №248-ФЗ).</w:t>
      </w:r>
    </w:p>
    <w:p w:rsidR="00165C9B" w:rsidRPr="00286884" w:rsidRDefault="00165C9B" w:rsidP="0032649F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563"/>
        <w:gridCol w:w="2367"/>
        <w:gridCol w:w="2401"/>
      </w:tblGrid>
      <w:tr w:rsidR="00E97893" w:rsidRPr="00165C9B" w:rsidTr="0032649F">
        <w:trPr>
          <w:trHeight w:hRule="exact" w:val="861"/>
        </w:trPr>
        <w:tc>
          <w:tcPr>
            <w:tcW w:w="409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spellStart"/>
            <w:proofErr w:type="gram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563" w:type="dxa"/>
            <w:shd w:val="clear" w:color="auto" w:fill="FFFFFF"/>
          </w:tcPr>
          <w:p w:rsidR="00E97893" w:rsidRPr="00165C9B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165C9B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367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165C9B" w:rsidTr="0032649F">
        <w:trPr>
          <w:trHeight w:hRule="exact" w:val="3745"/>
        </w:trPr>
        <w:tc>
          <w:tcPr>
            <w:tcW w:w="409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63" w:type="dxa"/>
            <w:shd w:val="clear" w:color="auto" w:fill="FFFFFF"/>
          </w:tcPr>
          <w:p w:rsidR="00010D12" w:rsidRPr="00165C9B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165C9B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367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E97893" w:rsidRPr="00165C9B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32649F">
        <w:trPr>
          <w:trHeight w:hRule="exact" w:val="4405"/>
        </w:trPr>
        <w:tc>
          <w:tcPr>
            <w:tcW w:w="409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63" w:type="dxa"/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7" w:type="dxa"/>
            <w:shd w:val="clear" w:color="auto" w:fill="FFFFFF"/>
          </w:tcPr>
          <w:p w:rsidR="00E97893" w:rsidRPr="00165C9B" w:rsidRDefault="00E97893" w:rsidP="00326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32649F">
        <w:trPr>
          <w:trHeight w:hRule="exact" w:val="3675"/>
        </w:trPr>
        <w:tc>
          <w:tcPr>
            <w:tcW w:w="409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ourier New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4563" w:type="dxa"/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Объявление предостережения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367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32649F">
        <w:trPr>
          <w:trHeight w:hRule="exact" w:val="2557"/>
        </w:trPr>
        <w:tc>
          <w:tcPr>
            <w:tcW w:w="409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563" w:type="dxa"/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видео-конференц-связи</w:t>
            </w:r>
            <w:proofErr w:type="spellEnd"/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67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32649F">
        <w:trPr>
          <w:trHeight w:hRule="exact" w:val="3128"/>
        </w:trPr>
        <w:tc>
          <w:tcPr>
            <w:tcW w:w="409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</w:t>
            </w:r>
          </w:p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563" w:type="dxa"/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367" w:type="dxa"/>
            <w:shd w:val="clear" w:color="auto" w:fill="FFFFFF"/>
          </w:tcPr>
          <w:p w:rsidR="00E60121" w:rsidRPr="00165C9B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165C9B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165C9B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4. Показатели результативности и эффективности Программы</w:t>
      </w:r>
    </w:p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165C9B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Величина</w:t>
            </w:r>
          </w:p>
        </w:tc>
      </w:tr>
      <w:tr w:rsidR="00E97893" w:rsidRPr="00165C9B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F14AD5" w:rsidP="0032649F">
            <w:pPr>
              <w:autoSpaceDE w:val="0"/>
              <w:autoSpaceDN w:val="0"/>
              <w:adjustRightInd w:val="0"/>
              <w:ind w:right="11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устраненных нарушений из числа выявленных нарушений обязательных требований</w:t>
            </w:r>
            <w:r w:rsidR="00B471B5"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%</w:t>
            </w:r>
          </w:p>
          <w:p w:rsidR="00E97893" w:rsidRPr="00165C9B" w:rsidRDefault="00E97893" w:rsidP="0032649F">
            <w:pPr>
              <w:ind w:right="111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E97893"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165C9B" w:rsidTr="0032649F">
        <w:trPr>
          <w:trHeight w:hRule="exact" w:val="10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32649F">
            <w:pPr>
              <w:ind w:right="11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97893" w:rsidRPr="00165C9B" w:rsidTr="0032649F">
        <w:trPr>
          <w:trHeight w:hRule="exact" w:val="12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32649F">
            <w:pPr>
              <w:autoSpaceDE w:val="0"/>
              <w:autoSpaceDN w:val="0"/>
              <w:adjustRightInd w:val="0"/>
              <w:ind w:right="11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165C9B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32649F">
            <w:pPr>
              <w:widowControl w:val="0"/>
              <w:spacing w:line="274" w:lineRule="exact"/>
              <w:ind w:right="11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B471B5" w:rsidRPr="00165C9B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32649F">
            <w:pPr>
              <w:widowControl w:val="0"/>
              <w:spacing w:line="274" w:lineRule="exact"/>
              <w:ind w:right="11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B471B5" w:rsidRPr="00165C9B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32649F">
            <w:pPr>
              <w:widowControl w:val="0"/>
              <w:spacing w:line="274" w:lineRule="exact"/>
              <w:ind w:right="11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органа,%</w:t>
            </w:r>
            <w:proofErr w:type="spellEnd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95%</w:t>
            </w:r>
          </w:p>
        </w:tc>
      </w:tr>
      <w:tr w:rsidR="00B471B5" w:rsidRPr="00165C9B" w:rsidTr="0032649F">
        <w:trPr>
          <w:trHeight w:hRule="exact" w:val="28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32649F">
            <w:pPr>
              <w:widowControl w:val="0"/>
              <w:spacing w:line="274" w:lineRule="exact"/>
              <w:ind w:right="11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</w:tbl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9171F2" w:rsidRPr="00165C9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4"/>
          <w:szCs w:val="24"/>
          <w:lang w:eastAsia="zh-CN"/>
        </w:rPr>
      </w:pPr>
    </w:p>
    <w:sectPr w:rsidR="009171F2" w:rsidRPr="00165C9B" w:rsidSect="0032649F">
      <w:type w:val="continuous"/>
      <w:pgSz w:w="11905" w:h="16837"/>
      <w:pgMar w:top="851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A8F" w:rsidRDefault="00603A8F" w:rsidP="009171F2">
      <w:r>
        <w:separator/>
      </w:r>
    </w:p>
  </w:endnote>
  <w:endnote w:type="continuationSeparator" w:id="0">
    <w:p w:rsidR="00603A8F" w:rsidRDefault="00603A8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A8F" w:rsidRDefault="00603A8F"/>
  </w:footnote>
  <w:footnote w:type="continuationSeparator" w:id="0">
    <w:p w:rsidR="00603A8F" w:rsidRDefault="00603A8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65C9B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2649F"/>
    <w:rsid w:val="00352763"/>
    <w:rsid w:val="0035595F"/>
    <w:rsid w:val="0039017E"/>
    <w:rsid w:val="003A61FA"/>
    <w:rsid w:val="00417D3C"/>
    <w:rsid w:val="004A6ACC"/>
    <w:rsid w:val="004C22DA"/>
    <w:rsid w:val="004E1C92"/>
    <w:rsid w:val="00603A8F"/>
    <w:rsid w:val="006064A1"/>
    <w:rsid w:val="0063348C"/>
    <w:rsid w:val="0063622F"/>
    <w:rsid w:val="0065510B"/>
    <w:rsid w:val="00670729"/>
    <w:rsid w:val="007D1DA2"/>
    <w:rsid w:val="00826CCE"/>
    <w:rsid w:val="0083173C"/>
    <w:rsid w:val="0084398B"/>
    <w:rsid w:val="008E1A57"/>
    <w:rsid w:val="008E4DA0"/>
    <w:rsid w:val="009171F2"/>
    <w:rsid w:val="00932C6B"/>
    <w:rsid w:val="009A5487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BB55F0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9362C-17AA-48EB-A623-FF187185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2023-11-01T12:46:00Z</cp:lastPrinted>
  <dcterms:created xsi:type="dcterms:W3CDTF">2023-11-03T07:05:00Z</dcterms:created>
  <dcterms:modified xsi:type="dcterms:W3CDTF">2023-11-03T07:05:00Z</dcterms:modified>
</cp:coreProperties>
</file>