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E8" w:rsidRDefault="00DD1BE8" w:rsidP="00AC12D9">
      <w:pPr>
        <w:spacing w:before="240" w:after="60"/>
        <w:ind w:firstLine="567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2618740</wp:posOffset>
            </wp:positionH>
            <wp:positionV relativeFrom="paragraph">
              <wp:posOffset>-177165</wp:posOffset>
            </wp:positionV>
            <wp:extent cx="733425" cy="9144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1BE8" w:rsidRDefault="00DD1BE8" w:rsidP="00AC12D9">
      <w:pPr>
        <w:spacing w:before="240" w:after="60"/>
        <w:ind w:firstLine="567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AC12D9" w:rsidRPr="00AC12D9" w:rsidRDefault="00AC12D9" w:rsidP="00AC12D9">
      <w:pPr>
        <w:spacing w:before="240" w:after="6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АДМИНИСТРАЦИЯ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DD1BE8"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</w:rPr>
        <w:t>КИЖЕВАТОВСКОГО</w:t>
      </w:r>
      <w:r w:rsidRPr="00AC12D9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AC12D9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СЕЛЬСОВЕТА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БЕССОНОВСКОГО </w:t>
      </w:r>
      <w:r w:rsidRPr="00AC12D9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РАЙОНА</w:t>
      </w:r>
    </w:p>
    <w:p w:rsidR="00AC12D9" w:rsidRPr="00AC12D9" w:rsidRDefault="00AC12D9" w:rsidP="00AC12D9">
      <w:pPr>
        <w:spacing w:after="6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DD1BE8" w:rsidRDefault="00DD1BE8" w:rsidP="00AC12D9">
      <w:pPr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AC12D9" w:rsidRPr="00AC12D9" w:rsidRDefault="00AC12D9" w:rsidP="00AC12D9">
      <w:pPr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C12D9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AC12D9" w:rsidRPr="00DD1BE8" w:rsidRDefault="00AC12D9" w:rsidP="00AC12D9">
      <w:pPr>
        <w:spacing w:before="240" w:after="60"/>
        <w:ind w:firstLine="567"/>
        <w:jc w:val="center"/>
        <w:rPr>
          <w:rFonts w:eastAsia="Times New Roman" w:cs="Times New Roman"/>
          <w:color w:val="000000"/>
          <w:sz w:val="22"/>
          <w:szCs w:val="24"/>
          <w:u w:val="single"/>
          <w:lang w:eastAsia="ru-RU"/>
        </w:rPr>
      </w:pPr>
      <w:r w:rsidRPr="00DD1BE8">
        <w:rPr>
          <w:rFonts w:eastAsia="Times New Roman" w:cs="Times New Roman"/>
          <w:bCs/>
          <w:color w:val="000000"/>
          <w:szCs w:val="32"/>
          <w:u w:val="single"/>
          <w:lang w:eastAsia="ru-RU"/>
        </w:rPr>
        <w:t xml:space="preserve">от </w:t>
      </w:r>
      <w:r w:rsidR="00DD1BE8" w:rsidRPr="00DD1BE8">
        <w:rPr>
          <w:rFonts w:eastAsia="Times New Roman" w:cs="Times New Roman"/>
          <w:bCs/>
          <w:color w:val="000000"/>
          <w:szCs w:val="32"/>
          <w:u w:val="single"/>
          <w:lang w:eastAsia="ru-RU"/>
        </w:rPr>
        <w:t xml:space="preserve">17.10.2022 г. </w:t>
      </w:r>
      <w:r w:rsidRPr="00DD1BE8">
        <w:rPr>
          <w:rFonts w:eastAsia="Times New Roman" w:cs="Times New Roman"/>
          <w:bCs/>
          <w:color w:val="000000"/>
          <w:szCs w:val="32"/>
          <w:u w:val="single"/>
          <w:lang w:eastAsia="ru-RU"/>
        </w:rPr>
        <w:t xml:space="preserve"> № </w:t>
      </w:r>
      <w:r w:rsidR="00DD1BE8" w:rsidRPr="00DD1BE8">
        <w:rPr>
          <w:rFonts w:eastAsia="Times New Roman" w:cs="Times New Roman"/>
          <w:bCs/>
          <w:color w:val="000000"/>
          <w:szCs w:val="32"/>
          <w:u w:val="single"/>
          <w:lang w:eastAsia="ru-RU"/>
        </w:rPr>
        <w:t>127/1</w:t>
      </w:r>
    </w:p>
    <w:p w:rsidR="00AC12D9" w:rsidRPr="00DD1BE8" w:rsidRDefault="00DD1BE8" w:rsidP="00DD1BE8">
      <w:pPr>
        <w:tabs>
          <w:tab w:val="center" w:pos="5032"/>
          <w:tab w:val="left" w:pos="6315"/>
        </w:tabs>
        <w:spacing w:after="60"/>
        <w:ind w:firstLine="567"/>
        <w:jc w:val="left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DD1BE8">
        <w:rPr>
          <w:rFonts w:eastAsia="Times New Roman" w:cs="Times New Roman"/>
          <w:bCs/>
          <w:color w:val="000000"/>
          <w:sz w:val="24"/>
          <w:szCs w:val="32"/>
          <w:lang w:eastAsia="ru-RU"/>
        </w:rPr>
        <w:tab/>
      </w:r>
      <w:r w:rsidR="00AC12D9" w:rsidRPr="00DD1BE8">
        <w:rPr>
          <w:rFonts w:eastAsia="Times New Roman" w:cs="Times New Roman"/>
          <w:bCs/>
          <w:color w:val="000000"/>
          <w:sz w:val="24"/>
          <w:szCs w:val="32"/>
          <w:lang w:eastAsia="ru-RU"/>
        </w:rPr>
        <w:t>с. Кижеватово</w:t>
      </w:r>
      <w:r w:rsidRPr="00DD1BE8">
        <w:rPr>
          <w:rFonts w:eastAsia="Times New Roman" w:cs="Times New Roman"/>
          <w:bCs/>
          <w:color w:val="000000"/>
          <w:sz w:val="24"/>
          <w:szCs w:val="32"/>
          <w:lang w:eastAsia="ru-RU"/>
        </w:rPr>
        <w:tab/>
      </w:r>
    </w:p>
    <w:p w:rsidR="00DD1BE8" w:rsidRDefault="00DD1BE8" w:rsidP="00AC12D9">
      <w:pPr>
        <w:spacing w:after="60"/>
        <w:ind w:firstLine="567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AC12D9" w:rsidRPr="00AC297A" w:rsidRDefault="00AC12D9" w:rsidP="00AC12D9">
      <w:pPr>
        <w:spacing w:after="60"/>
        <w:ind w:firstLine="567"/>
        <w:jc w:val="center"/>
        <w:rPr>
          <w:rFonts w:eastAsia="Times New Roman" w:cs="Times New Roman"/>
          <w:b/>
          <w:bCs/>
          <w:color w:val="000000"/>
          <w:sz w:val="20"/>
          <w:lang w:eastAsia="ru-RU"/>
        </w:rPr>
      </w:pPr>
      <w:r w:rsidRPr="00AC297A">
        <w:rPr>
          <w:rFonts w:eastAsia="Times New Roman" w:cs="Times New Roman"/>
          <w:b/>
          <w:bCs/>
          <w:color w:val="000000"/>
          <w:szCs w:val="32"/>
          <w:lang w:eastAsia="ru-RU"/>
        </w:rPr>
        <w:t xml:space="preserve"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</w:t>
      </w:r>
      <w:r w:rsidR="00A73000">
        <w:rPr>
          <w:rFonts w:eastAsia="Times New Roman" w:cs="Times New Roman"/>
          <w:b/>
          <w:bCs/>
          <w:color w:val="000000"/>
          <w:szCs w:val="32"/>
          <w:lang w:eastAsia="ru-RU"/>
        </w:rPr>
        <w:t>сервитута, публичного сервитута</w:t>
      </w:r>
      <w:bookmarkStart w:id="0" w:name="_GoBack"/>
      <w:bookmarkEnd w:id="0"/>
    </w:p>
    <w:p w:rsidR="00AC12D9" w:rsidRPr="00AC12D9" w:rsidRDefault="00AC12D9" w:rsidP="00AC12D9">
      <w:pPr>
        <w:spacing w:after="0"/>
        <w:ind w:firstLine="567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</w:t>
      </w:r>
      <w:r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 Кижеватовского сельсовета Бессоновского района</w:t>
      </w:r>
      <w:r w:rsidRPr="00AC12D9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 Пензенской области</w:t>
      </w:r>
      <w:r w:rsidR="00AC297A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AC297A" w:rsidRPr="00AC297A">
        <w:rPr>
          <w:rFonts w:eastAsia="Times New Roman" w:cs="Times New Roman"/>
          <w:color w:val="000000" w:themeColor="text1"/>
          <w:sz w:val="22"/>
          <w:lang w:eastAsia="ru-RU"/>
        </w:rPr>
        <w:t>от 18.07.2019 г № 126</w:t>
      </w:r>
      <w:r w:rsidR="00AC297A">
        <w:rPr>
          <w:rFonts w:eastAsia="Times New Roman" w:cs="Times New Roman"/>
          <w:color w:val="FF0000"/>
          <w:sz w:val="22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«О разработке и утверждении административных регламентов предоставления муниципальных услуг органами местного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самоуправления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Кижеватовского сельсовета Бессоновского района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Пензенской области »,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tgtFrame="_blank" w:history="1">
        <w:r w:rsidR="00AC297A" w:rsidRPr="00AC297A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от 30.11.2020</w:t>
        </w:r>
        <w:r w:rsidRPr="00AC297A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 xml:space="preserve"> г. № </w:t>
        </w:r>
      </w:hyperlink>
      <w:r w:rsidR="00AC297A">
        <w:t xml:space="preserve"> </w:t>
      </w:r>
      <w:r w:rsidR="00AC297A" w:rsidRPr="00AC297A">
        <w:rPr>
          <w:sz w:val="24"/>
        </w:rPr>
        <w:t>128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«Об утверждении Реестра муниципальных услуг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Кижеватовского сельсовета Бессоновского района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AC12D9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, руководствуясь</w:t>
      </w:r>
      <w:r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hyperlink r:id="rId9" w:tgtFrame="_blank" w:history="1">
        <w:r w:rsidRPr="00AC12D9">
          <w:rPr>
            <w:rFonts w:eastAsia="Times New Roman" w:cs="Times New Roman"/>
            <w:position w:val="-2"/>
            <w:sz w:val="24"/>
            <w:szCs w:val="24"/>
            <w:lang w:eastAsia="ru-RU"/>
          </w:rPr>
          <w:t>Уставом Кижеватовского сельсовета Бессоновского района Пензенской области,</w:t>
        </w:r>
      </w:hyperlink>
      <w:r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администрация</w:t>
      </w:r>
      <w:r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 Кижеватовского </w:t>
      </w:r>
      <w:r w:rsidRPr="00AC12D9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сельсовета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2. Настоящее постановление вступает в силу на следующий день после дня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его официального опубликования.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3. Опубликовать настоящее постановление 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информацион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ном бюллетене «Сельские вести»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и 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официальном сайте администрации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ин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формационно-телекоммуникационной сети «Интернет».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4. Контроль за исполнением настоящего постановления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возложить 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заместителя главы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администрации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Кижеватовского сельсовета Бессоновского района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2"/>
          <w:lang w:eastAsia="ru-RU"/>
        </w:rPr>
      </w:pPr>
    </w:p>
    <w:p w:rsidR="00AC12D9" w:rsidRPr="00AC12D9" w:rsidRDefault="00AC297A" w:rsidP="00AC12D9">
      <w:pPr>
        <w:spacing w:after="0"/>
        <w:ind w:firstLine="567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И.о. главы</w:t>
      </w:r>
      <w:r w:rsidR="00AC12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администрации сельсовета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С.Е. Мужиков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2"/>
          <w:lang w:eastAsia="ru-RU"/>
        </w:rPr>
      </w:pPr>
    </w:p>
    <w:p w:rsidR="006125C1" w:rsidRDefault="006125C1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297A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048D3" w:rsidRDefault="005048D3" w:rsidP="00AC297A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048D3" w:rsidRDefault="005048D3" w:rsidP="00AC297A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постановлением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администрации</w:t>
      </w:r>
      <w:r w:rsid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Кижеватовского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сельсовета</w:t>
      </w:r>
    </w:p>
    <w:p w:rsidR="00AC12D9" w:rsidRPr="00AC12D9" w:rsidRDefault="004B1B51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AC12D9" w:rsidRPr="006125C1" w:rsidRDefault="00AC12D9" w:rsidP="00AC12D9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  <w:r w:rsid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AC12D9" w:rsidRPr="006125C1" w:rsidRDefault="00AC12D9" w:rsidP="00AC12D9">
      <w:pPr>
        <w:spacing w:after="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C12D9" w:rsidRPr="006125C1" w:rsidRDefault="00AC12D9" w:rsidP="00AC12D9">
      <w:pPr>
        <w:spacing w:after="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AC12D9" w:rsidRPr="006125C1" w:rsidRDefault="004B1B5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1.1.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AC297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публичного сервитута» (далее –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муниципальная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услуга), определяет сроки и последовательность административных процедур (действий) администрации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Кижеватовского сельсовета Бессоновского района Пензенской области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(далее - Администрация) при предоставлении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муниципальной 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1.2. Заявителями являются – физические и юридические лица</w:t>
      </w:r>
      <w:r w:rsidR="004B1B5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(далее – заявители).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1.3.</w:t>
      </w:r>
      <w:r w:rsidR="004B1B5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Требования к порядку информирования</w:t>
      </w:r>
      <w:r w:rsidR="004B1B5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 предоставлении</w:t>
      </w:r>
      <w:r w:rsidR="004B1B5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муниципальной</w:t>
      </w:r>
      <w:r w:rsidR="004B1B5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1.4.1. Лично;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1.4.4. В многофункциональном центре предоставления госуда</w:t>
      </w:r>
      <w:r w:rsidR="004B1B5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рственных и муниципальных услуг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МАУ МФЦ </w:t>
      </w:r>
      <w:r w:rsidR="004B1B51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Бессоновского района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Пензенской области(далее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1.4.5. Посредством размещения информации на официальном сайте Администрации в информационно-телекоммуникационной сети</w:t>
      </w:r>
      <w:r w:rsidR="004B1B5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«Интернет»</w:t>
      </w:r>
      <w:r w:rsidR="004B1B51" w:rsidRPr="006125C1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AC297A" w:rsidRPr="00654A7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https://bessonovka.pnzreg.ru/</w:t>
      </w:r>
      <w:r w:rsidR="00AC297A" w:rsidRPr="00AC297A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а) при личном обращении заявителя (представителя заявителя);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в) по телефону.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1.6. Информация по вопросам предоставления муниципальной услуги включает в себя следующие сведения: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Кижеватовского сельсовета Бессоновского района Пензенской области,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 Регламента.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1.10. Порядок, форма, место размещения и способы получения справочной информации.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место нахождения и график работы Администрации;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адрес официального сайта Администрации, адрес ее электронной почты.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1.11. Справочная информация, предусмотренная пунктом 1.10 Регламента, размещается на информационных стендах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Администрации, МФЦ, на официальном сайте Администрации, МФЦ, на Едином портале, Региональном портале.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2.19 Регламента.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C12D9" w:rsidRPr="006125C1" w:rsidRDefault="00AC12D9" w:rsidP="00AC12D9">
      <w:pPr>
        <w:spacing w:after="0"/>
        <w:ind w:right="140"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Результат предоставления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Администрации о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выдаче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разрешения на использование земель или земельных участков,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целях, указанных в подпунктах 1 - 4 и 7 пункта 1 статьи 39.33 Земельного кодекса Российской Федерации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(далее – ЗК РФ),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без предоставления земельных участков и установления сервитута, публичного сервитута;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Администрации об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отказе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выдаче разрешения на использование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земель или земельных участков,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целях, указанных в подпунктах 1 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и 7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пункта 1 статьи 39.33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ЗК РФ, без предоставления земельных участков и установления сервитута, публичного сервитута.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2.4.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о предоставлении земельного участка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или об отказе в предоставлении земельного участка не должен превышать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25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календарных дней со дня поступления заявления о предоставлении муниципальной услуги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Администрацию.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Региональном портале и на официальном сайте Администрации, информационных стендах Администрации, МФЦ.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 и на официальном сайте МФЦ.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2.6.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по форме согласно приложению 1 к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Административному регламенту.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Рассмотрение заявлений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(далее - заявление) осуществляется в порядке их поступления.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1" w:name="Par132"/>
      <w:bookmarkStart w:id="2" w:name="Par133"/>
      <w:bookmarkEnd w:id="1"/>
      <w:bookmarkEnd w:id="2"/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2.6.1.В заявлении должны быть указаны: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5) предполагаемые цели использования земель или земельного участка в соответствии с пунктом 1 статьи 39.34 ЗК РФ;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7) срок использования земель или земельного участка (в пределах сроков, установленных пунктом 1 статьи 39.34 ЗК РФ).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8) 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3" w:name="Par141"/>
      <w:bookmarkEnd w:id="3"/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2.6.2. К заявлению заявитель (представитель заявителя) прикладывает: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 схему 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4" w:name="Par144"/>
      <w:bookmarkEnd w:id="4"/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2.6.3. Документы, которые заявитель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(представитель заявителя)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выписка из Единого государственного реестра недвижимости об объекте недвижимости;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5" w:name="Par147"/>
      <w:bookmarkEnd w:id="5"/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копия лицензии, удостоверяющей право проведения работ по геологическому изучению недр;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 ЗК РФ.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2.6.4. Запрещается требовать от заявителя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(представителя заявителя)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муници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пальной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2.6.5. Заяв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итель (представитель заявителя)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может подать заявление и документы, необходимые для предоставления муниципальной услуги следующими способами: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лично по адресу Администрации на бумажном носителе;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AC12D9" w:rsidRP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3)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форме электронного документа, подписанного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простой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электронной подписью либо усиленной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квалифицированной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C12D9" w:rsidRPr="006125C1">
        <w:rPr>
          <w:rFonts w:eastAsia="Times New Roman" w:cs="Times New Roman"/>
          <w:color w:val="000000"/>
          <w:sz w:val="24"/>
          <w:szCs w:val="24"/>
          <w:lang w:eastAsia="ru-RU"/>
        </w:rPr>
        <w:t>электронной подписью заявителя, посредством Единого портала или Регионального портала;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4)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6" w:name="Par152"/>
      <w:bookmarkEnd w:id="6"/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</w:t>
      </w:r>
      <w:r w:rsidR="006125C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муниципальной</w:t>
      </w:r>
      <w:r w:rsidR="006125C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2.7.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Основание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для отказа в приеме документов, указанных в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пункте 2.6. Административного регламента и представленных в форме электронного документа: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выявлено несоблюдение установленных Федеральным законом от 06.04.2011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№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63-ФЗ «Об электронной подписи»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условий признания ее действительности.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7" w:name="Par158"/>
      <w:bookmarkEnd w:id="7"/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</w:t>
      </w:r>
      <w:r w:rsidR="006125C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муниципальной</w:t>
      </w:r>
      <w:r w:rsidR="006125C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услуги или отказа в предоставлении</w:t>
      </w:r>
      <w:r w:rsidR="006125C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муниципальной</w:t>
      </w:r>
      <w:r w:rsidR="006125C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2.8.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Решени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 об отказе в выдаче разрешения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 предоставлении земельного участка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принимается в следующих случаях: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заявление и документы поданы с нарушением требований, установленных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подпунктами 2.6.1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2.6.2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пункта 2.6 Регламента;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муниципальной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услуги отсутствуют.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</w:t>
      </w:r>
      <w:r w:rsidR="006125C1"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муниципальными правовыми актами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2.9.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Муниципальная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услуга предоставляется бесплатно.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2.10. Время ожидания в очереди не должно превышать: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2.11. Регистрация заявления о предоставлении муниципальной услуги осуществляется в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течение 1 рабочего дня со дня его поступления.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2.13. Регистрация заявления заявителя (представителя заявителя) 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2.14. З</w:t>
      </w:r>
      <w:r w:rsidRPr="006125C1">
        <w:rPr>
          <w:rFonts w:eastAsia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номера кабинета;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образцы заявлений;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справочная информация.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2.22.</w:t>
      </w:r>
      <w:r w:rsidR="006125C1"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6125C1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2.24. Показатели доступности и качества предоставления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2.24.1. Показателями доступности предоставления муниципальной услуги являются: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МФЦ,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на Едином портале и Региональном портале;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2.24.2. Показателями качества предоставления муниципальной услуги являются отсутствие: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C12D9" w:rsidRPr="006125C1" w:rsidRDefault="00AC12D9" w:rsidP="00AC12D9">
      <w:pPr>
        <w:spacing w:after="12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AC12D9" w:rsidRPr="006125C1" w:rsidRDefault="00AC12D9" w:rsidP="00AC12D9">
      <w:pPr>
        <w:spacing w:after="12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2.25. Для получения муниципальной услуги заявителю</w:t>
      </w:r>
      <w:r w:rsidR="006125C1" w:rsidRPr="006125C1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(представителю заявителя)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предоставляется возможность представить заявление в</w:t>
      </w:r>
      <w:r w:rsidR="006125C1" w:rsidRPr="006125C1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2.27. При предоставлении муниципальной услуги в электронной форме заявителю (представителю заявителя) посредством Единого и Регионального портала обеспечивается: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формирование заявления;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3) прием и регистрация заявления;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4) получение сведений о ходе выполнения заявления;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5) осуществление оценки качества предоставления муниципальной 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Заявитель (представитель заявителя) 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 посредством Единого портала и Регионального портала по выбору заявителя.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Результат муниципальной услуги направляется заявителю заказным письмом с приложением представленных им документов.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 возможность печати на бумажном носителе копии электронной формы заявления;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 муниципальной услуги; получение сведений о ходе выполнения заявления; осуществление оценки качества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предоставления муниципальной 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 муниципальной 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AC12D9" w:rsidRPr="006125C1" w:rsidRDefault="00AC12D9" w:rsidP="00AC12D9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AC12D9" w:rsidRPr="006125C1" w:rsidRDefault="00AC12D9" w:rsidP="00AC12D9">
      <w:pPr>
        <w:shd w:val="clear" w:color="auto" w:fill="FFFFFF"/>
        <w:spacing w:after="0"/>
        <w:ind w:firstLine="567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2.28.Основанием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AC12D9" w:rsidRPr="006125C1" w:rsidRDefault="00AC12D9" w:rsidP="00AC12D9">
      <w:pPr>
        <w:shd w:val="clear" w:color="auto" w:fill="FFFFFF"/>
        <w:spacing w:after="0"/>
        <w:ind w:firstLine="567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2.29.Заявление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AC12D9" w:rsidRPr="006125C1" w:rsidRDefault="00AC12D9" w:rsidP="00AC12D9">
      <w:pPr>
        <w:shd w:val="clear" w:color="auto" w:fill="FFFFFF"/>
        <w:spacing w:after="0"/>
        <w:ind w:firstLine="567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2.30. Основаниями для отказа в выдаче заявителю дубликата документа, являются:</w:t>
      </w:r>
    </w:p>
    <w:p w:rsidR="00AC12D9" w:rsidRPr="006125C1" w:rsidRDefault="00AC12D9" w:rsidP="00AC12D9">
      <w:pPr>
        <w:shd w:val="clear" w:color="auto" w:fill="FFFFFF"/>
        <w:spacing w:after="0"/>
        <w:ind w:firstLine="567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AC12D9" w:rsidRPr="006125C1" w:rsidRDefault="00AC12D9" w:rsidP="00AC12D9">
      <w:pPr>
        <w:shd w:val="clear" w:color="auto" w:fill="FFFFFF"/>
        <w:spacing w:after="0"/>
        <w:ind w:firstLine="567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представление заявления о выдаче дубликата документа неуполномоченным лицом.</w:t>
      </w:r>
    </w:p>
    <w:p w:rsidR="00AC12D9" w:rsidRPr="006125C1" w:rsidRDefault="00AC12D9" w:rsidP="00AC12D9">
      <w:pPr>
        <w:shd w:val="clear" w:color="auto" w:fill="FFFFFF"/>
        <w:spacing w:after="0"/>
        <w:ind w:firstLine="567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2.31. 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с даты регистрации соответствующего заявления.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Порядок оставления запроса заявителя о предоставлении муниципальной услуги без рассмотрения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2.32. Оснований для оставления запроса о предоставлении муниципальной услуги без рассмотрения не имеется.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2.33. 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(или\) ошибок, допущенных в выданных в результате предоставления муниципальной услуги документах.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2.34. Должностное лицо рассматривает заявление, представленное заявителем, и проводит проверку указанных в заявлении сведений.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2.35.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2.36.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2.37.Для получения дубликата заявитель представляет в Администрацию, МФЦ следующие документы: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заявление, на получение дубликата (в свободной форме);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документ, удостоверяющий личность заявителя (представителя заявителя);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2.38. Срок рассмотрения заявления и выдачи дубликата составляет 5 рабочих дней со дня регистрации заявления.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2.39. Основаниями для отказа при получении дубликата, являются: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непредставление заявителем документов, указанных в данном пункте Административного регламента.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2.40.Заявитель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2.41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Отказ от получения дубликата не препятствует повторному обращению за предоставлением дубликата.</w:t>
      </w:r>
    </w:p>
    <w:p w:rsidR="00AC12D9" w:rsidRPr="006125C1" w:rsidRDefault="00AC12D9" w:rsidP="00AC12D9">
      <w:pPr>
        <w:spacing w:after="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Предоставление муниципальной услуги включает в себя следующие административные процедуры: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3.1.1. Прием и регистрация заявления и документов, в том числе и в электронной форме, необходимых для предоставления муниципальной услуги, проверка действительности усиленной квалифицированной электронной подписи;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3.1.2. Рассмотрение представленного заявителем заявления и документов, подготовка проекта постановления Администрации о выдаче разрешения на использование земель или земельных участков, без предоставления земельных участков и установления сервитута, публичного сервитута в целях, указанных в подпунктах 1 - 4 и 7 пункта 1 статьи 39.33 ЗК РФ, либо проекта постановления Администрации об отказе в выдаче разрешения на использование земель или земельных участков, в целях, указанных в подпунктах 1 - 4 и 7 пункта 1 статьи 39.33 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3.1.3. Согласование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 подписание постановления главой Администрации, регистрация и направление заявителю.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3.2. Описание последовательности действий при предоставлении муниципальной услуги, в том числе в электронном виде.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3.2.1. Прием и регистрация заявления 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 представление заявителем заявления и документов в Администрацию.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 Администрации, ответственный за регистрацию входящих документов, принимает заявление и документы в письменном виде лично или полученное по почте и регистрирует его в Журнале регистрации входящей корреспонденции Администрации в день поступления.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 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 (представителем заявителя) в заявлении способом не позднее рабочего дня, следующего за днем поступления заявления и документов в Администрацию.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 заявителю (представителю заявителя) 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отсутствии обстоятельств, указанных в пункте 2.7 Административного регламента, специалист Администрации, ответственный за регистрацию входящих документов: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направляет заявление и документы главе Администрации для определения ответственного исполнителя по предоставлению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Результатом выполнения административной процедуры является зарегистрированное заявление и документы.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 регистрация в установленном порядке заявление о предоставления земельного участка.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 процедуры - 1 рабочий день со дня поступления заявления в Администрацию.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8" w:name="P339"/>
      <w:bookmarkEnd w:id="8"/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3.2.2. Рассмотрение представленного заявителем заявления и документов, подготовка проекта постановления Администрации о выдаче разрешения на использование земель или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 зарегистрированные заявление и документы.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предоставление муниципальной услуги: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 пункта 2.6 Регламента;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рассматривает заявление на предмет соответствия требованиям, установленным подпунктами 2.6.1 и 2.6.2 пункта 2.6 Регламента, пункту 1 статьи 39.34 ЗК РФ;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готовит проект постановления об отказе в выдаче разрешения в случаях, указанных в пункте 2.8 Регламента, или проект постановления Администрации о выдаче разрешения. В проекте постановления об отказе в выдаче разрешения должно быть указано основание отказа, предусмотренное пунктом 2.8 Регламента.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 процедуры - 10 календарных дней со дня регистрации заявления в 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3.2.3. Согласование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 постановления главой Администрации, регистрация и направление заявителю (представителю заявителя).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Основанием для начала согласования постановления Администрации о выдаче разрешения 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 является подготовленный проект соответствующего постановления 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 Администрации обеспечивает согласование постановления Администрации в установленном в Администрации порядке, подписание его главой Администрации и регистрацию указанного постановления.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Принятое постановление Администрации направляется заявителю (представителю заявителя) в течение трех рабочих дней со дня его принятия заказным письмом с приложением представленных им документов.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Результатом выполнения административной процедуры является подписанное главой Администрации и зарегистрированное постановление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постановление 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Максимальный срок выполнения административной процедуры - 25 календарных дней со дня поступления заявления о предоставлении муниципальной услуги в Администрацию.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обращении об исправлении технической ошибки заявитель (представитель заявителя) представляет: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 (представителем заявителя) 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 Специалист Администрации устраняет техническую ошибку путем издания нового постановления Администрации, указанного в пункте 2.3. Регламента.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 специалист Администрации готовит уведомление об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 Администрации передает подготовленное постановление, указанное в пункте 2.3 Регламента, 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 Специалисту Администрации для направления заявителю.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 указанное в пункте 2.3 Регламента, с внесенными изменениями;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 указанное в пункте 2.3 Регламента, с внесенными изменениями;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3.4. Особенности предоставления муниципальной услуги в МФЦ.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принимает от заявителя (представителя заявителя) заявление, регистрирует заявление в соответствии с документооборотом МФЦ;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проверяет правильность заполнения заявления;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проверяет комплектность представленных заявителем (представителем заявителя) документов;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Передача документов заявителя (представителя заявителя) 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 срок получения результата специалист МФЦ, ответственный за доставку документов, получает в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Администрации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под подпись.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Полученные специалистом МФЦ документы регистрируется в установленном МФЦ порядке.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Заявитель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(представитель заявителя)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AC12D9" w:rsidRPr="006125C1" w:rsidRDefault="00AC12D9" w:rsidP="00AC12D9">
      <w:pPr>
        <w:spacing w:after="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4. Формы контроля за исполнением Регламента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Главой администрации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Кижеватовского сельсовета Бессоновского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C12D9" w:rsidRPr="006125C1" w:rsidRDefault="00AC12D9" w:rsidP="00AC12D9">
      <w:pPr>
        <w:spacing w:after="0"/>
        <w:ind w:right="140"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C12D9" w:rsidRPr="006125C1" w:rsidRDefault="00AC12D9" w:rsidP="00AC12D9">
      <w:pPr>
        <w:spacing w:after="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многофункционального центра, а также их должностных лиц, муниципальных служащих, работников</w:t>
      </w:r>
      <w:bookmarkStart w:id="9" w:name="_ftnref1"/>
      <w:bookmarkEnd w:id="9"/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(далее - ФЗ № 210-ФЗ), и в порядке, предусмотренном главой 2.1 ФЗ № 210-ФЗ.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5.9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</w:t>
      </w:r>
      <w:r w:rsidRPr="006125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предоставляющего муниципальную услугу, а также его должностных лиц, муниципальных служащих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ФЗ № 210-ФЗ;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- постановление Администрации «Об утверждении Порядка подачи и рассмотрения жалоб на решения и действия (бездействие) администрации</w:t>
      </w:r>
      <w:r w:rsidR="004B1B5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Кижеватовского сельсовета Бессоновского района Пензенской области, должностных лиц, муниципальных служащих администрации</w:t>
      </w:r>
      <w:r w:rsidR="004B1B5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Кижеватовского сельсовета Бессоновского района Пензенской области</w:t>
      </w:r>
      <w:r w:rsidR="006125C1" w:rsidRPr="006125C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125C1">
        <w:rPr>
          <w:rFonts w:eastAsia="Times New Roman" w:cs="Times New Roman"/>
          <w:color w:val="000000"/>
          <w:sz w:val="24"/>
          <w:szCs w:val="24"/>
          <w:lang w:eastAsia="ru-RU"/>
        </w:rPr>
        <w:t>при предоставлении муниципальных услуг».</w:t>
      </w:r>
    </w:p>
    <w:p w:rsidR="00AC12D9" w:rsidRP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 xml:space="preserve">5.12. </w:t>
      </w:r>
      <w:r w:rsidR="00AC12D9"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AC12D9" w:rsidRPr="006125C1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eastAsia="Times New Roman" w:cs="Times New Roman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Default="006125C1" w:rsidP="00AC297A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125C1" w:rsidRPr="006125C1" w:rsidRDefault="006125C1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2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Приложение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№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предоставления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Администрацией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муниципальной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услуги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«Выдача разрешений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на использование земель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или земельных участков,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без предоставления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земельных участков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и сервитута, публичного сервитута»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Главе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администрации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Кижеватовского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сельсовета</w:t>
      </w:r>
    </w:p>
    <w:p w:rsidR="00AC12D9" w:rsidRPr="00AC12D9" w:rsidRDefault="004B1B51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Бессоновского района</w:t>
      </w:r>
      <w:r w:rsidR="00AC12D9" w:rsidRPr="00AC12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от _____________________________________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(Ф.И.О. (при наличии) физического лица, либо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наименование юридического лица, либо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Ф.И.О. (при наличии) представителя заявителя)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(место жительства физического лица,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либо место нахождения юридического лица, организационно-правовая форма юридического лица)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_______________________________________,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(реквизиты документа, удостоверяющего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личность физического лица, либо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сведения о государственной регистрации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заявителя в ЕГРЮЛ)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действующего на основании________________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(реквизиты документа,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номер телефона заявителя либо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представителя заявителя)</w:t>
      </w:r>
    </w:p>
    <w:p w:rsidR="00AC12D9" w:rsidRPr="00AC12D9" w:rsidRDefault="00AC12D9" w:rsidP="00AC12D9">
      <w:pPr>
        <w:spacing w:after="0"/>
        <w:ind w:firstLine="56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AC12D9" w:rsidRPr="00AC12D9" w:rsidRDefault="00AC12D9" w:rsidP="00AC12D9">
      <w:pPr>
        <w:spacing w:after="0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10" w:name="Par403"/>
      <w:bookmarkEnd w:id="10"/>
      <w:r w:rsidRPr="00AC12D9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Прошу Вас выдать разрешение на использование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земель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(земельного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участка)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без предоставления земельного участка и установления сервитута, публичного сервитута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с кадастровым номером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(указывается в случае, если планируется использование всего земельного участка или его части)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Предполагаемая цель использования земель или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земельного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участка в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соответствии с пунктом 1 статьи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39.34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Земельного кодекса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Российской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Федерации: _____________________________________________________________________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Срок использования земель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или земельного участка (в пределах сроков,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установленных пунктом 1 статьи 39.34 Земельного кодекса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Российской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Федерации) _____________________________________________________________________.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Документы и (или) информация, необходимые для получения муниципальной услуги, прилагаются: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1)_______________________________;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2)_______________________________;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3) _______________________________,</w:t>
      </w:r>
    </w:p>
    <w:p w:rsidR="00AC12D9" w:rsidRPr="00AC12D9" w:rsidRDefault="00AC12D9" w:rsidP="00AC12D9">
      <w:pPr>
        <w:spacing w:after="0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необходимости________________________________________________________________.</w:t>
      </w:r>
    </w:p>
    <w:p w:rsidR="00053BC5" w:rsidRPr="00AC12D9" w:rsidRDefault="00AC12D9" w:rsidP="004B1B51">
      <w:pPr>
        <w:spacing w:after="0"/>
        <w:ind w:firstLine="567"/>
        <w:rPr>
          <w:rFonts w:cs="Times New Roman"/>
        </w:rPr>
      </w:pP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Дата</w:t>
      </w:r>
      <w:r w:rsidR="004B1B5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C12D9">
        <w:rPr>
          <w:rFonts w:eastAsia="Times New Roman" w:cs="Times New Roman"/>
          <w:color w:val="000000"/>
          <w:sz w:val="24"/>
          <w:szCs w:val="24"/>
          <w:lang w:eastAsia="ru-RU"/>
        </w:rPr>
        <w:t>Подпись заявителя</w:t>
      </w:r>
    </w:p>
    <w:sectPr w:rsidR="00053BC5" w:rsidRPr="00AC12D9" w:rsidSect="00AC297A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84F" w:rsidRDefault="001E484F" w:rsidP="0018279F">
      <w:pPr>
        <w:spacing w:after="0"/>
      </w:pPr>
      <w:r>
        <w:separator/>
      </w:r>
    </w:p>
  </w:endnote>
  <w:endnote w:type="continuationSeparator" w:id="0">
    <w:p w:rsidR="001E484F" w:rsidRDefault="001E484F" w:rsidP="001827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84F" w:rsidRDefault="001E484F" w:rsidP="0018279F">
      <w:pPr>
        <w:spacing w:after="0"/>
      </w:pPr>
      <w:r>
        <w:separator/>
      </w:r>
    </w:p>
  </w:footnote>
  <w:footnote w:type="continuationSeparator" w:id="0">
    <w:p w:rsidR="001E484F" w:rsidRDefault="001E484F" w:rsidP="001827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487851"/>
      <w:docPartObj>
        <w:docPartGallery w:val="Page Numbers (Top of Page)"/>
        <w:docPartUnique/>
      </w:docPartObj>
    </w:sdtPr>
    <w:sdtEndPr/>
    <w:sdtContent>
      <w:p w:rsidR="004B1B51" w:rsidRDefault="00841D95">
        <w:pPr>
          <w:pStyle w:val="a5"/>
          <w:jc w:val="center"/>
        </w:pPr>
        <w:r>
          <w:fldChar w:fldCharType="begin"/>
        </w:r>
        <w:r w:rsidR="004B1B51">
          <w:instrText>PAGE   \* MERGEFORMAT</w:instrText>
        </w:r>
        <w:r>
          <w:fldChar w:fldCharType="separate"/>
        </w:r>
        <w:r w:rsidR="00A73000">
          <w:rPr>
            <w:noProof/>
          </w:rPr>
          <w:t>2</w:t>
        </w:r>
        <w:r>
          <w:fldChar w:fldCharType="end"/>
        </w:r>
      </w:p>
    </w:sdtContent>
  </w:sdt>
  <w:p w:rsidR="004B1B51" w:rsidRPr="00D32DCA" w:rsidRDefault="004B1B51">
    <w:pPr>
      <w:pStyle w:val="a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07FE"/>
    <w:multiLevelType w:val="multilevel"/>
    <w:tmpl w:val="53BCD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3F1A1B9B"/>
    <w:multiLevelType w:val="multilevel"/>
    <w:tmpl w:val="A38251B6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71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4C1A3EC8"/>
    <w:multiLevelType w:val="hybridMultilevel"/>
    <w:tmpl w:val="6E16B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D4770D"/>
    <w:multiLevelType w:val="hybridMultilevel"/>
    <w:tmpl w:val="6E16B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3473BE"/>
    <w:multiLevelType w:val="hybridMultilevel"/>
    <w:tmpl w:val="15CEE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A4931"/>
    <w:multiLevelType w:val="multilevel"/>
    <w:tmpl w:val="671E4182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1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77670EDE"/>
    <w:multiLevelType w:val="hybridMultilevel"/>
    <w:tmpl w:val="6E16B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3C6DA9"/>
    <w:multiLevelType w:val="hybridMultilevel"/>
    <w:tmpl w:val="9A1495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9FB"/>
    <w:rsid w:val="000445B6"/>
    <w:rsid w:val="00053BC5"/>
    <w:rsid w:val="00072CE5"/>
    <w:rsid w:val="000B48E3"/>
    <w:rsid w:val="000F3CA3"/>
    <w:rsid w:val="000F5F10"/>
    <w:rsid w:val="00112C55"/>
    <w:rsid w:val="00147EC4"/>
    <w:rsid w:val="0018279F"/>
    <w:rsid w:val="00184CF9"/>
    <w:rsid w:val="0019283B"/>
    <w:rsid w:val="001D02F0"/>
    <w:rsid w:val="001E484F"/>
    <w:rsid w:val="00232875"/>
    <w:rsid w:val="00235A15"/>
    <w:rsid w:val="00285E3F"/>
    <w:rsid w:val="002C2AF2"/>
    <w:rsid w:val="002E7640"/>
    <w:rsid w:val="003040C1"/>
    <w:rsid w:val="003170E0"/>
    <w:rsid w:val="00343EC0"/>
    <w:rsid w:val="00386785"/>
    <w:rsid w:val="00390F6F"/>
    <w:rsid w:val="003C4BF9"/>
    <w:rsid w:val="003D1E6F"/>
    <w:rsid w:val="003E2437"/>
    <w:rsid w:val="00411E2B"/>
    <w:rsid w:val="00463EE1"/>
    <w:rsid w:val="00484273"/>
    <w:rsid w:val="00496DEA"/>
    <w:rsid w:val="004B1B51"/>
    <w:rsid w:val="004F22EB"/>
    <w:rsid w:val="005048D3"/>
    <w:rsid w:val="00504A7D"/>
    <w:rsid w:val="005229A2"/>
    <w:rsid w:val="005312F6"/>
    <w:rsid w:val="00540FF4"/>
    <w:rsid w:val="00543FD8"/>
    <w:rsid w:val="00572D53"/>
    <w:rsid w:val="00573771"/>
    <w:rsid w:val="005D5D1D"/>
    <w:rsid w:val="0060755A"/>
    <w:rsid w:val="006125C1"/>
    <w:rsid w:val="00654A72"/>
    <w:rsid w:val="006626B4"/>
    <w:rsid w:val="00663EB5"/>
    <w:rsid w:val="00673BB5"/>
    <w:rsid w:val="00676C16"/>
    <w:rsid w:val="006954F9"/>
    <w:rsid w:val="006A6457"/>
    <w:rsid w:val="006C3E48"/>
    <w:rsid w:val="006D3555"/>
    <w:rsid w:val="006E6452"/>
    <w:rsid w:val="006F0828"/>
    <w:rsid w:val="00723927"/>
    <w:rsid w:val="00733495"/>
    <w:rsid w:val="00745789"/>
    <w:rsid w:val="007459FB"/>
    <w:rsid w:val="007611C9"/>
    <w:rsid w:val="00776447"/>
    <w:rsid w:val="007A01BC"/>
    <w:rsid w:val="00802F96"/>
    <w:rsid w:val="00817723"/>
    <w:rsid w:val="00822CE9"/>
    <w:rsid w:val="008345C8"/>
    <w:rsid w:val="00841D95"/>
    <w:rsid w:val="00851225"/>
    <w:rsid w:val="00852FCB"/>
    <w:rsid w:val="00853913"/>
    <w:rsid w:val="0086689A"/>
    <w:rsid w:val="00890385"/>
    <w:rsid w:val="0089399E"/>
    <w:rsid w:val="008B2A94"/>
    <w:rsid w:val="008C17E1"/>
    <w:rsid w:val="009373E4"/>
    <w:rsid w:val="00941087"/>
    <w:rsid w:val="00951EA5"/>
    <w:rsid w:val="00952420"/>
    <w:rsid w:val="00957038"/>
    <w:rsid w:val="009B1111"/>
    <w:rsid w:val="009D743B"/>
    <w:rsid w:val="00A044C8"/>
    <w:rsid w:val="00A135DC"/>
    <w:rsid w:val="00A70A70"/>
    <w:rsid w:val="00A73000"/>
    <w:rsid w:val="00A91E69"/>
    <w:rsid w:val="00AA2F8A"/>
    <w:rsid w:val="00AC12D9"/>
    <w:rsid w:val="00AC1584"/>
    <w:rsid w:val="00AC297A"/>
    <w:rsid w:val="00B17984"/>
    <w:rsid w:val="00B75642"/>
    <w:rsid w:val="00B82F8D"/>
    <w:rsid w:val="00B91DE9"/>
    <w:rsid w:val="00BA1665"/>
    <w:rsid w:val="00BB4672"/>
    <w:rsid w:val="00BB5229"/>
    <w:rsid w:val="00C53976"/>
    <w:rsid w:val="00CA2578"/>
    <w:rsid w:val="00CC49BC"/>
    <w:rsid w:val="00D104D5"/>
    <w:rsid w:val="00D22156"/>
    <w:rsid w:val="00D30B85"/>
    <w:rsid w:val="00D32DCA"/>
    <w:rsid w:val="00D500A9"/>
    <w:rsid w:val="00D6244A"/>
    <w:rsid w:val="00D649C9"/>
    <w:rsid w:val="00D92F12"/>
    <w:rsid w:val="00D94C6F"/>
    <w:rsid w:val="00DA3FC6"/>
    <w:rsid w:val="00DD1BE8"/>
    <w:rsid w:val="00DE5A52"/>
    <w:rsid w:val="00DF3A74"/>
    <w:rsid w:val="00E10F49"/>
    <w:rsid w:val="00E12F51"/>
    <w:rsid w:val="00E31059"/>
    <w:rsid w:val="00E4472B"/>
    <w:rsid w:val="00E87243"/>
    <w:rsid w:val="00EA723A"/>
    <w:rsid w:val="00EE6755"/>
    <w:rsid w:val="00EF22D1"/>
    <w:rsid w:val="00F0326B"/>
    <w:rsid w:val="00F05E7A"/>
    <w:rsid w:val="00F24932"/>
    <w:rsid w:val="00F52BA6"/>
    <w:rsid w:val="00F734D0"/>
    <w:rsid w:val="00F96044"/>
    <w:rsid w:val="00FE78E0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6BE4"/>
  <w15:docId w15:val="{4EC2D7E9-4FB3-48A1-8F0F-803242B0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9FB"/>
    <w:pPr>
      <w:spacing w:after="8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AC12D9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9BC"/>
    <w:pPr>
      <w:ind w:left="720"/>
      <w:contextualSpacing/>
    </w:pPr>
  </w:style>
  <w:style w:type="table" w:styleId="a4">
    <w:name w:val="Table Grid"/>
    <w:basedOn w:val="a1"/>
    <w:uiPriority w:val="59"/>
    <w:rsid w:val="00B1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279F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18279F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279F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18279F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957038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703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C12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Верхний колонтитул1"/>
    <w:basedOn w:val="a"/>
    <w:rsid w:val="00AC12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AC12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C12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C12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C12D9"/>
    <w:rPr>
      <w:color w:val="0000FF"/>
      <w:u w:val="single"/>
    </w:rPr>
  </w:style>
  <w:style w:type="character" w:customStyle="1" w:styleId="10">
    <w:name w:val="Гиперссылка1"/>
    <w:basedOn w:val="a0"/>
    <w:rsid w:val="00AC12D9"/>
  </w:style>
  <w:style w:type="paragraph" w:customStyle="1" w:styleId="bodytext">
    <w:name w:val="bodytext"/>
    <w:basedOn w:val="a"/>
    <w:rsid w:val="00AC12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AC12D9"/>
  </w:style>
  <w:style w:type="character" w:customStyle="1" w:styleId="6">
    <w:name w:val="6"/>
    <w:basedOn w:val="a0"/>
    <w:rsid w:val="00AC12D9"/>
  </w:style>
  <w:style w:type="paragraph" w:customStyle="1" w:styleId="headertext">
    <w:name w:val="headertext"/>
    <w:basedOn w:val="a"/>
    <w:rsid w:val="00AC12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12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1A7EDB7-A518-46CA-A2F2-1AE0C192172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6FBDDFA-79FA-4962-9C98-E826C6E431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10049</Words>
  <Characters>57282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Рябков И.</dc:creator>
  <cp:lastModifiedBy>admin</cp:lastModifiedBy>
  <cp:revision>4</cp:revision>
  <cp:lastPrinted>2022-10-19T09:55:00Z</cp:lastPrinted>
  <dcterms:created xsi:type="dcterms:W3CDTF">2022-10-19T09:57:00Z</dcterms:created>
  <dcterms:modified xsi:type="dcterms:W3CDTF">2024-08-02T15:38:00Z</dcterms:modified>
</cp:coreProperties>
</file>