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579" w:rsidRPr="00900E8D" w:rsidRDefault="006C7579">
      <w:pPr>
        <w:rPr>
          <w:rFonts w:ascii="Times New Roman" w:hAnsi="Times New Roman" w:cs="Times New Roman"/>
        </w:rPr>
      </w:pPr>
      <w:r w:rsidRPr="00900E8D">
        <w:rPr>
          <w:rFonts w:ascii="Times New Roman" w:hAnsi="Times New Roman" w:cs="Times New Roman"/>
        </w:rPr>
        <w:fldChar w:fldCharType="begin"/>
      </w:r>
      <w:r w:rsidRPr="00900E8D">
        <w:rPr>
          <w:rFonts w:ascii="Times New Roman" w:hAnsi="Times New Roman" w:cs="Times New Roman"/>
        </w:rPr>
        <w:instrText xml:space="preserve"> LINK Excel.Sheet.12 "C:\\Users\\User\\Documents\\БЮДЖЕТ\\МУНИЦИПАЛЬНЫЕ ПРОГРАММЫ\\программы 2014-2024 годы\\Отчеты по муниципальным программам\\2023 год\\Пояснительная записка по исполнению муниципальных программ за 2023 год.....xlsx" "Лист1!R1C1:R39C5" \a \f 4 \h  \* MERGEFORMAT </w:instrText>
      </w:r>
      <w:r w:rsidRPr="00900E8D">
        <w:rPr>
          <w:rFonts w:ascii="Times New Roman" w:hAnsi="Times New Roman" w:cs="Times New Roman"/>
        </w:rPr>
        <w:fldChar w:fldCharType="separate"/>
      </w:r>
    </w:p>
    <w:tbl>
      <w:tblPr>
        <w:tblW w:w="9076" w:type="dxa"/>
        <w:tblLook w:val="04A0" w:firstRow="1" w:lastRow="0" w:firstColumn="1" w:lastColumn="0" w:noHBand="0" w:noVBand="1"/>
      </w:tblPr>
      <w:tblGrid>
        <w:gridCol w:w="4272"/>
        <w:gridCol w:w="1530"/>
        <w:gridCol w:w="1254"/>
        <w:gridCol w:w="947"/>
        <w:gridCol w:w="1923"/>
      </w:tblGrid>
      <w:tr w:rsidR="006C7579" w:rsidRPr="006C7579" w:rsidTr="006C7579">
        <w:trPr>
          <w:trHeight w:val="1476"/>
        </w:trPr>
        <w:tc>
          <w:tcPr>
            <w:tcW w:w="90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Информация о ходе реализации  муниципальных программ Кижеватовского сельсовета </w:t>
            </w: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Бессоновского района Пензенской области</w:t>
            </w: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 2023 год</w:t>
            </w:r>
          </w:p>
        </w:tc>
      </w:tr>
      <w:tr w:rsidR="00900E8D" w:rsidRPr="006C7579" w:rsidTr="006C7579">
        <w:trPr>
          <w:trHeight w:val="295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</w:tr>
      <w:tr w:rsidR="006C7579" w:rsidRPr="006C7579" w:rsidTr="006C7579">
        <w:trPr>
          <w:trHeight w:val="29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программы/подпрограммы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на 2023 год, утвержденная последним изменением бюджета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Исполнено за 2023 год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исполнено</w:t>
            </w:r>
          </w:p>
        </w:tc>
      </w:tr>
      <w:tr w:rsidR="00900E8D" w:rsidRPr="006C7579" w:rsidTr="006C7579">
        <w:trPr>
          <w:trHeight w:val="1698"/>
        </w:trPr>
        <w:tc>
          <w:tcPr>
            <w:tcW w:w="4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(сумма) 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(причина)</w:t>
            </w:r>
          </w:p>
        </w:tc>
      </w:tr>
      <w:tr w:rsidR="00BE587B" w:rsidRPr="00900E8D" w:rsidTr="006C7579">
        <w:trPr>
          <w:trHeight w:val="708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30547,645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30462,645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85,000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Недостаточность средств</w:t>
            </w:r>
          </w:p>
        </w:tc>
      </w:tr>
      <w:tr w:rsidR="00BE587B" w:rsidRPr="00900E8D" w:rsidTr="006C7579">
        <w:trPr>
          <w:trHeight w:val="1314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  «Развитие муниципальной службы  Кижеватовского сельсовета Бессоновского района Пензенской области на 2014-2027 годы»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5296,513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5296,513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358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"Обеспечение функционирования аппарата администрации Кижеватовского сельсовета  Бессоновского района Пензенской области"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3978,090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3978,090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6B8" w:rsidRPr="00900E8D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6C7579" w:rsidRPr="00900E8D" w:rsidRDefault="006C7579" w:rsidP="007E46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587B" w:rsidRPr="00900E8D" w:rsidTr="006C7579">
        <w:trPr>
          <w:trHeight w:val="1698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"Обеспечение функционирования руководителя высшего исполнительного органа Кижеватовского сельсовета  Бессоновского района Пензенской области"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1034,323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1034,323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196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"Обеспечение  пожарной безопасности Кижеватовского сельсовета Бессоновского района Пензенской области"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797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"Исполнение государственных полномочий"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284,100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284,100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831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  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2014-2027 годы"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1272,503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1272,503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358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21,839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225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Подпрограмма "Управление муниципальной собственностью Кижеватовского сельсовета Бессоновского района Пензенской области"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1250,664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1250,664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993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Кижеватовского сельсовета Бессоновского района Пензенской области «Социальная поддержка граждан Кижеватовского сельсовета Бессоновского района Пензенской области на 2014-2027 годы»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44,844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44,844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2185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«Оказание адресной материальной помощи гражданам Кижеватовского сельсовета Бессоновского района Пензенской области » Подпрограмма «Оказание адресной материальной помощи гражданам Кижеватовского сельсовета Бессоновского района Пензенской области 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44,844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122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  «Модернизация и развитие жилищно-коммунального хозяйства Кижеватовского сельсовета Бессоновского района Пензенской области на 2014-2027 годы»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21196,887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21196,887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723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"Благоустройство населенных пунктов"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771,403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771,403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605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«Мероприятия в области коммунального хозяйства»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99,802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620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«Чистая вода  за счет средств бюджета поселения»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620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 «Модернизация и строительство систем теплоснабжения 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20225,682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20225,682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491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  «Развитие инженерной инфраструктуры Кижеватовского сельсовета Бессоновского района Пензенской области на 2014-2027 годы»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2440,348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2355,348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Недостаточность средств</w:t>
            </w:r>
          </w:p>
        </w:tc>
      </w:tr>
      <w:tr w:rsidR="00BE587B" w:rsidRPr="00900E8D" w:rsidTr="006C7579">
        <w:trPr>
          <w:trHeight w:val="1683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2058,130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1973,130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Недостаточность средств</w:t>
            </w:r>
          </w:p>
        </w:tc>
      </w:tr>
      <w:tr w:rsidR="00BE587B" w:rsidRPr="00900E8D" w:rsidTr="006C7579">
        <w:trPr>
          <w:trHeight w:val="1004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"Ремонт автомобильных дорог общего пользования местного значения"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382,218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382,218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329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«Развитие водохозяйственного комплекса Кижеватовского сельсовета Бессоновского района Пензенской области»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742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  "Энергосбережение и повышение энергетической эффективности Кижеватовского сельсовета Бессоновского района Пензенской области на 2014-2027 годы"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296,400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296,400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373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296,400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296,400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255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«Уличное освещение Кижеватовского сельсовета Бессоновского района Пензенской области на 2017-2024 годы»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974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«Уличное освещение Кижеватовского сельсовета Бессоновского района Пензенской области»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255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Муниципальная программа «Комплексное развитие сельской территории Кижеватовского сельсовета Бессоновского района Пензенской области на 2020-2024 годы»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255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«Создание современного облика населенных пунктов Кижеватовского сельсовета Бессоновского района Пензенской области»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447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Муниципальная программа «Формирование современной городской среды на территории муниципального образования Кижеватовский сельсовет Бессоновского района Пензенской области на 2018-2024 год»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945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 «Благоустройство дворовых, общественных территорий»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1033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 «Увековечение памяти погибших при защите Отечества»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E587B" w:rsidRPr="00900E8D" w:rsidTr="006C7579">
        <w:trPr>
          <w:trHeight w:val="2126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  «Профилактика терроризма, минимизация и (или) ликвидация последствий проявления терроризма и экстремизма на территории Кижеватовского сельсовета Бессоновского района Пензенской области на 2020- 2027 годы»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0,150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0,150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00E8D" w:rsidRPr="00900E8D" w:rsidTr="006C7579">
        <w:trPr>
          <w:trHeight w:val="1772"/>
        </w:trPr>
        <w:tc>
          <w:tcPr>
            <w:tcW w:w="4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Подпрограмма  «Профилактика терроризма, минимизация и (или) ликвидация последствий проявления терроризма и экстремизма на территории</w:t>
            </w: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Кижеватовского сельсовета Бессоновского района Пензенской области 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00E8D" w:rsidRPr="006C7579" w:rsidTr="006C7579">
        <w:trPr>
          <w:trHeight w:val="295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0E8D" w:rsidRPr="006C7579" w:rsidTr="006C7579">
        <w:trPr>
          <w:trHeight w:val="295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0E8D" w:rsidRPr="006C7579" w:rsidTr="006C7579">
        <w:trPr>
          <w:trHeight w:val="295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0E8D" w:rsidRPr="006C7579" w:rsidTr="006C7579">
        <w:trPr>
          <w:trHeight w:val="295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75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Глава  администрации                                     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579" w:rsidRPr="006C7579" w:rsidRDefault="00900E8D" w:rsidP="006C7579">
            <w:pPr>
              <w:spacing w:after="0" w:line="240" w:lineRule="auto"/>
              <w:ind w:left="-2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СС.Е. Мужиков</w:t>
            </w:r>
            <w:bookmarkStart w:id="0" w:name="_GoBack"/>
            <w:bookmarkEnd w:id="0"/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579" w:rsidRPr="006C7579" w:rsidRDefault="006C7579" w:rsidP="006C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11D9D" w:rsidRPr="00900E8D" w:rsidRDefault="006C7579">
      <w:pPr>
        <w:rPr>
          <w:rFonts w:ascii="Times New Roman" w:hAnsi="Times New Roman" w:cs="Times New Roman"/>
        </w:rPr>
      </w:pPr>
      <w:r w:rsidRPr="00900E8D">
        <w:rPr>
          <w:rFonts w:ascii="Times New Roman" w:hAnsi="Times New Roman" w:cs="Times New Roman"/>
        </w:rPr>
        <w:fldChar w:fldCharType="end"/>
      </w:r>
    </w:p>
    <w:sectPr w:rsidR="00511D9D" w:rsidRPr="00900E8D" w:rsidSect="00900E8D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79"/>
    <w:rsid w:val="003824FA"/>
    <w:rsid w:val="00511D9D"/>
    <w:rsid w:val="006C7579"/>
    <w:rsid w:val="007E46B8"/>
    <w:rsid w:val="007F0778"/>
    <w:rsid w:val="0085704E"/>
    <w:rsid w:val="00900E8D"/>
    <w:rsid w:val="00BE587B"/>
    <w:rsid w:val="00E2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F134"/>
  <w15:chartTrackingRefBased/>
  <w15:docId w15:val="{108047E0-E69D-4680-B273-BA9273ED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5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2024-10-22T13:14:00Z</dcterms:created>
  <dcterms:modified xsi:type="dcterms:W3CDTF">2024-10-22T13:18:00Z</dcterms:modified>
</cp:coreProperties>
</file>