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BA2" w:rsidRPr="00021BA2" w:rsidRDefault="00021BA2" w:rsidP="00021BA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21BA2">
        <w:rPr>
          <w:rFonts w:ascii="Times New Roman" w:hAnsi="Times New Roman" w:cs="Times New Roman"/>
          <w:b/>
          <w:sz w:val="32"/>
          <w:szCs w:val="24"/>
        </w:rPr>
        <w:t>Админист</w:t>
      </w:r>
      <w:r w:rsidRPr="00021BA2">
        <w:rPr>
          <w:rFonts w:ascii="Times New Roman" w:hAnsi="Times New Roman" w:cs="Times New Roman"/>
          <w:b/>
          <w:sz w:val="32"/>
          <w:szCs w:val="24"/>
        </w:rPr>
        <w:t>рация Кижеватовского сельсовета</w:t>
      </w:r>
    </w:p>
    <w:p w:rsidR="00021BA2" w:rsidRPr="00021BA2" w:rsidRDefault="00021BA2" w:rsidP="00021BA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21BA2">
        <w:rPr>
          <w:rFonts w:ascii="Times New Roman" w:hAnsi="Times New Roman" w:cs="Times New Roman"/>
          <w:b/>
          <w:sz w:val="32"/>
          <w:szCs w:val="24"/>
        </w:rPr>
        <w:t>Общи</w:t>
      </w:r>
      <w:bookmarkStart w:id="0" w:name="_GoBack"/>
      <w:bookmarkEnd w:id="0"/>
      <w:r w:rsidRPr="00021BA2">
        <w:rPr>
          <w:rFonts w:ascii="Times New Roman" w:hAnsi="Times New Roman" w:cs="Times New Roman"/>
          <w:b/>
          <w:sz w:val="32"/>
          <w:szCs w:val="24"/>
        </w:rPr>
        <w:t>е сведения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sz w:val="24"/>
          <w:szCs w:val="24"/>
        </w:rPr>
        <w:t>Муниципальное образование Кижеватовский сельсовет расположен в юго-восточной части Бессоновского района Пензенской области. Территория сельсовета состоит из единого массива, вытянутого с севера на юг на 6 км, а с востока на запад 4,5 км. Площадь территории</w:t>
      </w:r>
      <w:r>
        <w:rPr>
          <w:rFonts w:ascii="Times New Roman" w:hAnsi="Times New Roman" w:cs="Times New Roman"/>
          <w:sz w:val="24"/>
          <w:szCs w:val="24"/>
        </w:rPr>
        <w:t xml:space="preserve"> составляет 20 031 га.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sz w:val="24"/>
          <w:szCs w:val="24"/>
        </w:rPr>
        <w:t>Числен</w:t>
      </w:r>
      <w:r>
        <w:rPr>
          <w:rFonts w:ascii="Times New Roman" w:hAnsi="Times New Roman" w:cs="Times New Roman"/>
          <w:sz w:val="24"/>
          <w:szCs w:val="24"/>
        </w:rPr>
        <w:t>ность населения на 1 января 2024 г. – 4031 чел.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sz w:val="24"/>
          <w:szCs w:val="24"/>
        </w:rPr>
        <w:t>Кижеватовский сельсовет граничит: на севере — с Сосновским сельсоветами Бессоновского район</w:t>
      </w:r>
      <w:r>
        <w:rPr>
          <w:rFonts w:ascii="Times New Roman" w:hAnsi="Times New Roman" w:cs="Times New Roman"/>
          <w:sz w:val="24"/>
          <w:szCs w:val="24"/>
        </w:rPr>
        <w:t xml:space="preserve">а; на востоке —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Городищенским</w:t>
      </w:r>
      <w:proofErr w:type="spellEnd"/>
      <w:r w:rsidRPr="00021BA2">
        <w:rPr>
          <w:rFonts w:ascii="Times New Roman" w:hAnsi="Times New Roman" w:cs="Times New Roman"/>
          <w:sz w:val="24"/>
          <w:szCs w:val="24"/>
        </w:rPr>
        <w:t xml:space="preserve"> районом и </w:t>
      </w:r>
      <w:proofErr w:type="spellStart"/>
      <w:r w:rsidRPr="00021BA2">
        <w:rPr>
          <w:rFonts w:ascii="Times New Roman" w:hAnsi="Times New Roman" w:cs="Times New Roman"/>
          <w:sz w:val="24"/>
          <w:szCs w:val="24"/>
        </w:rPr>
        <w:t>Степановским</w:t>
      </w:r>
      <w:proofErr w:type="spellEnd"/>
      <w:r w:rsidRPr="00021BA2">
        <w:rPr>
          <w:rFonts w:ascii="Times New Roman" w:hAnsi="Times New Roman" w:cs="Times New Roman"/>
          <w:sz w:val="24"/>
          <w:szCs w:val="24"/>
        </w:rPr>
        <w:t xml:space="preserve"> сельсоветом; на </w:t>
      </w:r>
      <w:proofErr w:type="gramStart"/>
      <w:r w:rsidRPr="00021BA2">
        <w:rPr>
          <w:rFonts w:ascii="Times New Roman" w:hAnsi="Times New Roman" w:cs="Times New Roman"/>
          <w:sz w:val="24"/>
          <w:szCs w:val="24"/>
        </w:rPr>
        <w:t>юге  —</w:t>
      </w:r>
      <w:proofErr w:type="gramEnd"/>
      <w:r w:rsidRPr="00021BA2">
        <w:rPr>
          <w:rFonts w:ascii="Times New Roman" w:hAnsi="Times New Roman" w:cs="Times New Roman"/>
          <w:sz w:val="24"/>
          <w:szCs w:val="24"/>
        </w:rPr>
        <w:t xml:space="preserve"> с Пензенским  районом; на западе — с Пензенским районом и </w:t>
      </w:r>
      <w:proofErr w:type="spellStart"/>
      <w:r w:rsidRPr="00021BA2">
        <w:rPr>
          <w:rFonts w:ascii="Times New Roman" w:hAnsi="Times New Roman" w:cs="Times New Roman"/>
          <w:sz w:val="24"/>
          <w:szCs w:val="24"/>
        </w:rPr>
        <w:t>Чемодановским</w:t>
      </w:r>
      <w:proofErr w:type="spellEnd"/>
      <w:r w:rsidRPr="00021BA2">
        <w:rPr>
          <w:rFonts w:ascii="Times New Roman" w:hAnsi="Times New Roman" w:cs="Times New Roman"/>
          <w:sz w:val="24"/>
          <w:szCs w:val="24"/>
        </w:rPr>
        <w:t xml:space="preserve"> се</w:t>
      </w:r>
      <w:r>
        <w:rPr>
          <w:rFonts w:ascii="Times New Roman" w:hAnsi="Times New Roman" w:cs="Times New Roman"/>
          <w:sz w:val="24"/>
          <w:szCs w:val="24"/>
        </w:rPr>
        <w:t>льсоветом Бессоновского района.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sz w:val="24"/>
          <w:szCs w:val="24"/>
        </w:rPr>
        <w:t>На те</w:t>
      </w:r>
      <w:r>
        <w:rPr>
          <w:rFonts w:ascii="Times New Roman" w:hAnsi="Times New Roman" w:cs="Times New Roman"/>
          <w:sz w:val="24"/>
          <w:szCs w:val="24"/>
        </w:rPr>
        <w:t>рритории сельсовета находятся 2</w:t>
      </w:r>
      <w:r w:rsidRPr="00021BA2">
        <w:rPr>
          <w:rFonts w:ascii="Times New Roman" w:hAnsi="Times New Roman" w:cs="Times New Roman"/>
          <w:sz w:val="24"/>
          <w:szCs w:val="24"/>
        </w:rPr>
        <w:t xml:space="preserve"> населённых пункта:</w:t>
      </w:r>
      <w:r>
        <w:rPr>
          <w:rFonts w:ascii="Times New Roman" w:hAnsi="Times New Roman" w:cs="Times New Roman"/>
          <w:sz w:val="24"/>
          <w:szCs w:val="24"/>
        </w:rPr>
        <w:t xml:space="preserve">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Кижеватово,  пос.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Полевой. 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sz w:val="24"/>
          <w:szCs w:val="24"/>
        </w:rPr>
        <w:t>Административный це</w:t>
      </w:r>
      <w:r>
        <w:rPr>
          <w:rFonts w:ascii="Times New Roman" w:hAnsi="Times New Roman" w:cs="Times New Roman"/>
          <w:sz w:val="24"/>
          <w:szCs w:val="24"/>
        </w:rPr>
        <w:t>нтр сельсовета - с. Кижеватово.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21BA2">
        <w:rPr>
          <w:rFonts w:ascii="Times New Roman" w:hAnsi="Times New Roman" w:cs="Times New Roman"/>
          <w:sz w:val="24"/>
          <w:szCs w:val="24"/>
        </w:rPr>
        <w:t>Расстояние  до</w:t>
      </w:r>
      <w:proofErr w:type="gramEnd"/>
      <w:r w:rsidRPr="00021BA2">
        <w:rPr>
          <w:rFonts w:ascii="Times New Roman" w:hAnsi="Times New Roman" w:cs="Times New Roman"/>
          <w:sz w:val="24"/>
          <w:szCs w:val="24"/>
        </w:rPr>
        <w:t xml:space="preserve"> районного центра 31 км, до областного центра 19 км, до ближайшей железнодорожной станции 6 км, </w:t>
      </w:r>
      <w:r>
        <w:rPr>
          <w:rFonts w:ascii="Times New Roman" w:hAnsi="Times New Roman" w:cs="Times New Roman"/>
          <w:sz w:val="24"/>
          <w:szCs w:val="24"/>
        </w:rPr>
        <w:t xml:space="preserve"> до ближайшего аэропорта 29 км.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21BA2">
        <w:rPr>
          <w:rFonts w:ascii="Times New Roman" w:hAnsi="Times New Roman" w:cs="Times New Roman"/>
          <w:sz w:val="24"/>
          <w:szCs w:val="24"/>
        </w:rPr>
        <w:t>Структ</w:t>
      </w:r>
      <w:r>
        <w:rPr>
          <w:rFonts w:ascii="Times New Roman" w:hAnsi="Times New Roman" w:cs="Times New Roman"/>
          <w:sz w:val="24"/>
          <w:szCs w:val="24"/>
        </w:rPr>
        <w:t>ура  Кижеватовского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сельсовета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sz w:val="24"/>
          <w:szCs w:val="24"/>
        </w:rPr>
        <w:t xml:space="preserve">Исполнительный </w:t>
      </w:r>
      <w:proofErr w:type="gramStart"/>
      <w:r w:rsidRPr="00021BA2">
        <w:rPr>
          <w:rFonts w:ascii="Times New Roman" w:hAnsi="Times New Roman" w:cs="Times New Roman"/>
          <w:sz w:val="24"/>
          <w:szCs w:val="24"/>
        </w:rPr>
        <w:t>ор</w:t>
      </w:r>
      <w:r>
        <w:rPr>
          <w:rFonts w:ascii="Times New Roman" w:hAnsi="Times New Roman" w:cs="Times New Roman"/>
          <w:sz w:val="24"/>
          <w:szCs w:val="24"/>
        </w:rPr>
        <w:t>ган  Кижеватовского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сельсовета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  <w:r w:rsidRPr="00021B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1BA2">
        <w:rPr>
          <w:rFonts w:ascii="Times New Roman" w:hAnsi="Times New Roman" w:cs="Times New Roman"/>
          <w:sz w:val="24"/>
          <w:szCs w:val="24"/>
        </w:rPr>
        <w:t>Кижеватовского  сельсовета</w:t>
      </w:r>
      <w:proofErr w:type="gramEnd"/>
      <w:r w:rsidRPr="00021BA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 тел. 8(8412) 58-58-98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b/>
          <w:sz w:val="24"/>
          <w:szCs w:val="24"/>
        </w:rPr>
        <w:t>Ведущий специали</w:t>
      </w:r>
      <w:r w:rsidRPr="00021BA2">
        <w:rPr>
          <w:rFonts w:ascii="Times New Roman" w:hAnsi="Times New Roman" w:cs="Times New Roman"/>
          <w:b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Кижеватовского</w:t>
      </w:r>
      <w:r w:rsidRPr="00021BA2">
        <w:rPr>
          <w:rFonts w:ascii="Times New Roman" w:hAnsi="Times New Roman" w:cs="Times New Roman"/>
          <w:sz w:val="24"/>
          <w:szCs w:val="24"/>
        </w:rPr>
        <w:t xml:space="preserve"> сельсовета -  Гришина Людмила Виктор</w:t>
      </w:r>
      <w:r>
        <w:rPr>
          <w:rFonts w:ascii="Times New Roman" w:hAnsi="Times New Roman" w:cs="Times New Roman"/>
          <w:sz w:val="24"/>
          <w:szCs w:val="24"/>
        </w:rPr>
        <w:t>овна. Телефон:8 (8412) 58-58-71</w:t>
      </w:r>
    </w:p>
    <w:p w:rsid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sz w:val="24"/>
          <w:szCs w:val="24"/>
        </w:rPr>
        <w:t xml:space="preserve"> </w:t>
      </w:r>
      <w:r w:rsidRPr="00021BA2">
        <w:rPr>
          <w:rFonts w:ascii="Times New Roman" w:hAnsi="Times New Roman" w:cs="Times New Roman"/>
          <w:b/>
          <w:sz w:val="24"/>
          <w:szCs w:val="24"/>
        </w:rPr>
        <w:t>Начальник отдела – главный бухгалтер</w:t>
      </w:r>
      <w:r>
        <w:rPr>
          <w:rFonts w:ascii="Times New Roman" w:hAnsi="Times New Roman" w:cs="Times New Roman"/>
          <w:sz w:val="24"/>
          <w:szCs w:val="24"/>
        </w:rPr>
        <w:t xml:space="preserve"> – Лебедина Валентина Павловна </w:t>
      </w:r>
      <w:r w:rsidRPr="00021B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>: 8 (8412) 58-58-97</w:t>
      </w:r>
    </w:p>
    <w:p w:rsid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b/>
          <w:sz w:val="24"/>
          <w:szCs w:val="24"/>
        </w:rPr>
        <w:t>Эксперт бухгалтерского учета</w:t>
      </w:r>
      <w:r>
        <w:rPr>
          <w:rFonts w:ascii="Times New Roman" w:hAnsi="Times New Roman" w:cs="Times New Roman"/>
          <w:sz w:val="24"/>
          <w:szCs w:val="24"/>
        </w:rPr>
        <w:t xml:space="preserve"> -  Сарайкина Лидия Н</w:t>
      </w:r>
      <w:r w:rsidRPr="00021BA2">
        <w:rPr>
          <w:rFonts w:ascii="Times New Roman" w:hAnsi="Times New Roman" w:cs="Times New Roman"/>
          <w:sz w:val="24"/>
          <w:szCs w:val="24"/>
        </w:rPr>
        <w:t xml:space="preserve">иколаевна. 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 (8412) 58-58-97</w:t>
      </w:r>
    </w:p>
    <w:p w:rsid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b/>
          <w:sz w:val="24"/>
          <w:szCs w:val="24"/>
        </w:rPr>
        <w:t>Эксперт по землеустройству</w:t>
      </w:r>
      <w:r w:rsidRPr="00021BA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21BA2">
        <w:rPr>
          <w:rFonts w:ascii="Times New Roman" w:hAnsi="Times New Roman" w:cs="Times New Roman"/>
          <w:sz w:val="24"/>
          <w:szCs w:val="24"/>
        </w:rPr>
        <w:t>Зорькина</w:t>
      </w:r>
      <w:proofErr w:type="spellEnd"/>
      <w:r w:rsidRPr="00021BA2">
        <w:rPr>
          <w:rFonts w:ascii="Times New Roman" w:hAnsi="Times New Roman" w:cs="Times New Roman"/>
          <w:sz w:val="24"/>
          <w:szCs w:val="24"/>
        </w:rPr>
        <w:t xml:space="preserve"> Татьяна Александровна. 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 (8412) 58-58-71</w:t>
      </w:r>
    </w:p>
    <w:p w:rsid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sz w:val="24"/>
          <w:szCs w:val="24"/>
        </w:rPr>
        <w:t xml:space="preserve">Эксперт по делопроизводству – </w:t>
      </w:r>
      <w:proofErr w:type="spellStart"/>
      <w:r w:rsidRPr="00021BA2">
        <w:rPr>
          <w:rFonts w:ascii="Times New Roman" w:hAnsi="Times New Roman" w:cs="Times New Roman"/>
          <w:sz w:val="24"/>
          <w:szCs w:val="24"/>
        </w:rPr>
        <w:t>Алдаева</w:t>
      </w:r>
      <w:proofErr w:type="spellEnd"/>
      <w:r w:rsidRPr="00021BA2">
        <w:rPr>
          <w:rFonts w:ascii="Times New Roman" w:hAnsi="Times New Roman" w:cs="Times New Roman"/>
          <w:sz w:val="24"/>
          <w:szCs w:val="24"/>
        </w:rPr>
        <w:t xml:space="preserve"> Екатерина Юрьевна. 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 (8412) 58-58-71</w:t>
      </w:r>
    </w:p>
    <w:p w:rsid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sz w:val="24"/>
          <w:szCs w:val="24"/>
        </w:rPr>
        <w:t xml:space="preserve">Военно-учетный работник – </w:t>
      </w:r>
      <w:proofErr w:type="spellStart"/>
      <w:r w:rsidRPr="00021BA2">
        <w:rPr>
          <w:rFonts w:ascii="Times New Roman" w:hAnsi="Times New Roman" w:cs="Times New Roman"/>
          <w:sz w:val="24"/>
          <w:szCs w:val="24"/>
        </w:rPr>
        <w:t>Кивишева</w:t>
      </w:r>
      <w:proofErr w:type="spellEnd"/>
      <w:r w:rsidRPr="00021BA2">
        <w:rPr>
          <w:rFonts w:ascii="Times New Roman" w:hAnsi="Times New Roman" w:cs="Times New Roman"/>
          <w:sz w:val="24"/>
          <w:szCs w:val="24"/>
        </w:rPr>
        <w:t xml:space="preserve"> Ольга Ивановна.  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Pr="00021BA2">
        <w:rPr>
          <w:rFonts w:ascii="Times New Roman" w:hAnsi="Times New Roman" w:cs="Times New Roman"/>
          <w:sz w:val="24"/>
          <w:szCs w:val="24"/>
        </w:rPr>
        <w:t>8 (8412) 58-58-71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sz w:val="24"/>
          <w:szCs w:val="24"/>
        </w:rPr>
        <w:t>Адрес: 442764, Пензенская область, Бесс</w:t>
      </w:r>
      <w:r>
        <w:rPr>
          <w:rFonts w:ascii="Times New Roman" w:hAnsi="Times New Roman" w:cs="Times New Roman"/>
          <w:sz w:val="24"/>
          <w:szCs w:val="24"/>
        </w:rPr>
        <w:t xml:space="preserve">оновский район, с. Кижеватово, </w:t>
      </w:r>
      <w:r w:rsidRPr="00021BA2">
        <w:rPr>
          <w:rFonts w:ascii="Times New Roman" w:hAnsi="Times New Roman" w:cs="Times New Roman"/>
          <w:sz w:val="24"/>
          <w:szCs w:val="24"/>
        </w:rPr>
        <w:t>ул. Молодежная, 71</w:t>
      </w:r>
      <w:proofErr w:type="gramStart"/>
      <w:r w:rsidRPr="00021BA2">
        <w:rPr>
          <w:rFonts w:ascii="Times New Roman" w:hAnsi="Times New Roman" w:cs="Times New Roman"/>
          <w:sz w:val="24"/>
          <w:szCs w:val="24"/>
        </w:rPr>
        <w:t>А,  телефон</w:t>
      </w:r>
      <w:proofErr w:type="gramEnd"/>
      <w:r w:rsidRPr="00021BA2">
        <w:rPr>
          <w:rFonts w:ascii="Times New Roman" w:hAnsi="Times New Roman" w:cs="Times New Roman"/>
          <w:sz w:val="24"/>
          <w:szCs w:val="24"/>
        </w:rPr>
        <w:t>/факс 8(8412) 58-58-71, электронная почта: kijev-adm@yandex.ru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</w:p>
    <w:p w:rsid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</w:p>
    <w:p w:rsidR="00021BA2" w:rsidRPr="00021BA2" w:rsidRDefault="00021BA2" w:rsidP="00021BA2">
      <w:pPr>
        <w:rPr>
          <w:rFonts w:ascii="Times New Roman" w:hAnsi="Times New Roman" w:cs="Times New Roman"/>
          <w:b/>
          <w:sz w:val="24"/>
          <w:szCs w:val="24"/>
        </w:rPr>
      </w:pPr>
      <w:r w:rsidRPr="00021BA2">
        <w:rPr>
          <w:rFonts w:ascii="Times New Roman" w:hAnsi="Times New Roman" w:cs="Times New Roman"/>
          <w:b/>
          <w:sz w:val="24"/>
          <w:szCs w:val="24"/>
        </w:rPr>
        <w:t>ГРАФИК РАБОТЫ АДМИНИСТРАЦИИ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sz w:val="24"/>
          <w:szCs w:val="24"/>
        </w:rPr>
        <w:t>Понедельник, вторник, с</w:t>
      </w:r>
      <w:r>
        <w:rPr>
          <w:rFonts w:ascii="Times New Roman" w:hAnsi="Times New Roman" w:cs="Times New Roman"/>
          <w:sz w:val="24"/>
          <w:szCs w:val="24"/>
        </w:rPr>
        <w:t>реда, четверг, с 8.00 до 16.15;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 с 8.00 до 16.00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sz w:val="24"/>
          <w:szCs w:val="24"/>
        </w:rPr>
        <w:t>Субб</w:t>
      </w:r>
      <w:r>
        <w:rPr>
          <w:rFonts w:ascii="Times New Roman" w:hAnsi="Times New Roman" w:cs="Times New Roman"/>
          <w:sz w:val="24"/>
          <w:szCs w:val="24"/>
        </w:rPr>
        <w:t>ота, воскресенье – выходные дни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 w:rsidRPr="00021BA2">
        <w:rPr>
          <w:rFonts w:ascii="Times New Roman" w:hAnsi="Times New Roman" w:cs="Times New Roman"/>
          <w:sz w:val="24"/>
          <w:szCs w:val="24"/>
        </w:rPr>
        <w:t>Пе</w:t>
      </w:r>
      <w:r>
        <w:rPr>
          <w:rFonts w:ascii="Times New Roman" w:hAnsi="Times New Roman" w:cs="Times New Roman"/>
          <w:sz w:val="24"/>
          <w:szCs w:val="24"/>
        </w:rPr>
        <w:t>рерыв на обед: с 12.00 до 13.00</w:t>
      </w:r>
    </w:p>
    <w:p w:rsidR="00021BA2" w:rsidRPr="00021BA2" w:rsidRDefault="00021BA2" w:rsidP="00021BA2">
      <w:pPr>
        <w:rPr>
          <w:rFonts w:ascii="Times New Roman" w:hAnsi="Times New Roman" w:cs="Times New Roman"/>
          <w:b/>
          <w:sz w:val="24"/>
          <w:szCs w:val="24"/>
        </w:rPr>
      </w:pPr>
      <w:r w:rsidRPr="00021BA2">
        <w:rPr>
          <w:rFonts w:ascii="Times New Roman" w:hAnsi="Times New Roman" w:cs="Times New Roman"/>
          <w:b/>
          <w:sz w:val="24"/>
          <w:szCs w:val="24"/>
        </w:rPr>
        <w:t>ГРАФИК ПРИЕМА</w:t>
      </w:r>
    </w:p>
    <w:p w:rsidR="00021BA2" w:rsidRPr="00021BA2" w:rsidRDefault="00021BA2" w:rsidP="00021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личного</w:t>
      </w:r>
      <w:r w:rsidRPr="00021BA2">
        <w:rPr>
          <w:rFonts w:ascii="Times New Roman" w:hAnsi="Times New Roman" w:cs="Times New Roman"/>
          <w:sz w:val="24"/>
          <w:szCs w:val="24"/>
        </w:rPr>
        <w:t xml:space="preserve"> приё</w:t>
      </w:r>
      <w:r>
        <w:rPr>
          <w:rFonts w:ascii="Times New Roman" w:hAnsi="Times New Roman" w:cs="Times New Roman"/>
          <w:sz w:val="24"/>
          <w:szCs w:val="24"/>
        </w:rPr>
        <w:t xml:space="preserve">ма граждан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главы  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BA2">
        <w:rPr>
          <w:rFonts w:ascii="Times New Roman" w:hAnsi="Times New Roman" w:cs="Times New Roman"/>
          <w:sz w:val="24"/>
          <w:szCs w:val="24"/>
        </w:rPr>
        <w:t xml:space="preserve">Кижеватовского сельсовета Бессоновского района Пензенской области                                  </w:t>
      </w:r>
    </w:p>
    <w:p w:rsidR="00021BA2" w:rsidRDefault="00021BA2" w:rsidP="00021BA2"/>
    <w:tbl>
      <w:tblPr>
        <w:tblStyle w:val="a3"/>
        <w:tblW w:w="9482" w:type="dxa"/>
        <w:tblLook w:val="04A0" w:firstRow="1" w:lastRow="0" w:firstColumn="1" w:lastColumn="0" w:noHBand="0" w:noVBand="1"/>
      </w:tblPr>
      <w:tblGrid>
        <w:gridCol w:w="704"/>
        <w:gridCol w:w="2126"/>
        <w:gridCol w:w="1705"/>
        <w:gridCol w:w="1879"/>
        <w:gridCol w:w="1536"/>
        <w:gridCol w:w="1532"/>
      </w:tblGrid>
      <w:tr w:rsidR="00021BA2" w:rsidTr="00021BA2">
        <w:tc>
          <w:tcPr>
            <w:tcW w:w="704" w:type="dxa"/>
          </w:tcPr>
          <w:p w:rsidR="00021BA2" w:rsidRDefault="00021BA2" w:rsidP="00021BA2">
            <w:pPr>
              <w:jc w:val="center"/>
            </w:pPr>
            <w:r>
              <w:t>№ п/п</w:t>
            </w:r>
          </w:p>
        </w:tc>
        <w:tc>
          <w:tcPr>
            <w:tcW w:w="2126" w:type="dxa"/>
          </w:tcPr>
          <w:p w:rsidR="00021BA2" w:rsidRDefault="00021BA2" w:rsidP="00021BA2">
            <w:pPr>
              <w:jc w:val="center"/>
            </w:pPr>
            <w:r>
              <w:t>ФИО</w:t>
            </w:r>
          </w:p>
        </w:tc>
        <w:tc>
          <w:tcPr>
            <w:tcW w:w="1705" w:type="dxa"/>
          </w:tcPr>
          <w:p w:rsidR="00021BA2" w:rsidRDefault="00021BA2" w:rsidP="00021BA2">
            <w:pPr>
              <w:jc w:val="center"/>
            </w:pPr>
            <w:r>
              <w:t>Должность</w:t>
            </w:r>
          </w:p>
        </w:tc>
        <w:tc>
          <w:tcPr>
            <w:tcW w:w="1879" w:type="dxa"/>
          </w:tcPr>
          <w:p w:rsidR="00021BA2" w:rsidRDefault="00021BA2" w:rsidP="00021BA2">
            <w:pPr>
              <w:jc w:val="center"/>
            </w:pPr>
            <w:r>
              <w:t>Номер телефона</w:t>
            </w:r>
          </w:p>
        </w:tc>
        <w:tc>
          <w:tcPr>
            <w:tcW w:w="1536" w:type="dxa"/>
          </w:tcPr>
          <w:p w:rsidR="00021BA2" w:rsidRDefault="00021BA2" w:rsidP="00021BA2">
            <w:pPr>
              <w:jc w:val="center"/>
            </w:pPr>
            <w:r>
              <w:t>Дни приема</w:t>
            </w:r>
          </w:p>
        </w:tc>
        <w:tc>
          <w:tcPr>
            <w:tcW w:w="1532" w:type="dxa"/>
          </w:tcPr>
          <w:p w:rsidR="00021BA2" w:rsidRDefault="00021BA2" w:rsidP="00021BA2">
            <w:pPr>
              <w:jc w:val="center"/>
            </w:pPr>
            <w:r>
              <w:t>Время приема</w:t>
            </w:r>
          </w:p>
        </w:tc>
      </w:tr>
      <w:tr w:rsidR="00021BA2" w:rsidTr="00021BA2">
        <w:tc>
          <w:tcPr>
            <w:tcW w:w="704" w:type="dxa"/>
          </w:tcPr>
          <w:p w:rsidR="00021BA2" w:rsidRDefault="00021BA2" w:rsidP="00021BA2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021BA2" w:rsidRDefault="00021BA2" w:rsidP="00021BA2">
            <w:pPr>
              <w:jc w:val="center"/>
            </w:pPr>
          </w:p>
        </w:tc>
        <w:tc>
          <w:tcPr>
            <w:tcW w:w="1705" w:type="dxa"/>
          </w:tcPr>
          <w:p w:rsidR="00021BA2" w:rsidRDefault="00021BA2" w:rsidP="00021BA2">
            <w:pPr>
              <w:jc w:val="center"/>
            </w:pPr>
            <w:r w:rsidRPr="00021BA2">
              <w:t>Глава администрации</w:t>
            </w:r>
          </w:p>
        </w:tc>
        <w:tc>
          <w:tcPr>
            <w:tcW w:w="1879" w:type="dxa"/>
          </w:tcPr>
          <w:p w:rsidR="00021BA2" w:rsidRDefault="00021BA2" w:rsidP="00021BA2">
            <w:pPr>
              <w:jc w:val="center"/>
            </w:pPr>
            <w:r w:rsidRPr="00021BA2">
              <w:t>8(8412) 58-58-98</w:t>
            </w:r>
          </w:p>
        </w:tc>
        <w:tc>
          <w:tcPr>
            <w:tcW w:w="1536" w:type="dxa"/>
          </w:tcPr>
          <w:p w:rsidR="00021BA2" w:rsidRDefault="00021BA2" w:rsidP="00021BA2">
            <w:pPr>
              <w:jc w:val="center"/>
            </w:pPr>
            <w:r w:rsidRPr="00021BA2">
              <w:t>Вторник, четверг</w:t>
            </w:r>
          </w:p>
        </w:tc>
        <w:tc>
          <w:tcPr>
            <w:tcW w:w="1532" w:type="dxa"/>
          </w:tcPr>
          <w:p w:rsidR="00021BA2" w:rsidRDefault="00021BA2" w:rsidP="00021BA2">
            <w:pPr>
              <w:jc w:val="center"/>
            </w:pPr>
            <w:r w:rsidRPr="00021BA2">
              <w:t>8.00-12.00</w:t>
            </w:r>
          </w:p>
        </w:tc>
      </w:tr>
    </w:tbl>
    <w:p w:rsidR="00A44DFA" w:rsidRDefault="00A44DFA" w:rsidP="00021BA2"/>
    <w:sectPr w:rsidR="00A44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A2"/>
    <w:rsid w:val="00021BA2"/>
    <w:rsid w:val="00A4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6405"/>
  <w15:chartTrackingRefBased/>
  <w15:docId w15:val="{A4FC842F-7D5E-48AF-BFF0-CCC6CCA4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2024-09-19T10:33:00Z</dcterms:created>
  <dcterms:modified xsi:type="dcterms:W3CDTF">2024-09-19T10:43:00Z</dcterms:modified>
</cp:coreProperties>
</file>