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9C" w:rsidRPr="001A4469" w:rsidRDefault="003B789C" w:rsidP="009B375B">
      <w:pPr>
        <w:jc w:val="center"/>
        <w:rPr>
          <w:b/>
          <w:sz w:val="28"/>
          <w:szCs w:val="28"/>
        </w:rPr>
      </w:pPr>
      <w:r w:rsidRPr="001A4469">
        <w:rPr>
          <w:b/>
          <w:sz w:val="28"/>
          <w:szCs w:val="28"/>
        </w:rPr>
        <w:t>ОБЪЯВЛЕНИЕ</w:t>
      </w:r>
    </w:p>
    <w:p w:rsidR="003B789C" w:rsidRPr="001A4469" w:rsidRDefault="003B789C">
      <w:pPr>
        <w:rPr>
          <w:sz w:val="28"/>
          <w:szCs w:val="28"/>
        </w:rPr>
      </w:pPr>
      <w:r w:rsidRPr="001A4469">
        <w:rPr>
          <w:sz w:val="28"/>
          <w:szCs w:val="28"/>
        </w:rPr>
        <w:t xml:space="preserve">Администрация Грабовского сельсовета </w:t>
      </w:r>
      <w:proofErr w:type="spellStart"/>
      <w:r w:rsidRPr="001A4469">
        <w:rPr>
          <w:sz w:val="28"/>
          <w:szCs w:val="28"/>
        </w:rPr>
        <w:t>Бессоновского</w:t>
      </w:r>
      <w:proofErr w:type="spellEnd"/>
      <w:r w:rsidRPr="001A4469">
        <w:rPr>
          <w:sz w:val="28"/>
          <w:szCs w:val="28"/>
        </w:rPr>
        <w:t xml:space="preserve"> района Пензенской области объявляет о проведении открытого конкурса на право заключения договоров управления многоквартирными домами, расположенными по адресу: 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аводская,2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аводская,4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3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аводская,6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4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аводская,8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5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аводская,9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6.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Заводская, д.10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7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аводская,12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 xml:space="preserve">Лот № 8 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билейная,3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9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билейная,5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10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билейная,7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11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билейная,9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12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билейная,11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13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билейная,13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14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билейная,15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 xml:space="preserve">Лот № 15 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билейная,17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16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.Ю</w:t>
      </w:r>
      <w:proofErr w:type="gramEnd"/>
      <w:r w:rsidRPr="006C5BEB">
        <w:rPr>
          <w:bCs/>
          <w:sz w:val="24"/>
          <w:szCs w:val="24"/>
        </w:rPr>
        <w:t>билейная,19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17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поляна,7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18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поляна,8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19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поляна,9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20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поляна,11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21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поляна,12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22</w:t>
      </w:r>
      <w:r w:rsidRPr="006C5BEB">
        <w:rPr>
          <w:bCs/>
          <w:sz w:val="24"/>
          <w:szCs w:val="24"/>
        </w:rPr>
        <w:t xml:space="preserve">. 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поляна,13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23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поляна,14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24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.З</w:t>
      </w:r>
      <w:proofErr w:type="gramEnd"/>
      <w:r w:rsidRPr="006C5BEB">
        <w:rPr>
          <w:bCs/>
          <w:sz w:val="24"/>
          <w:szCs w:val="24"/>
        </w:rPr>
        <w:t>ападная поляна,15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25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.С</w:t>
      </w:r>
      <w:proofErr w:type="gramEnd"/>
      <w:r w:rsidRPr="006C5BEB">
        <w:rPr>
          <w:bCs/>
          <w:sz w:val="24"/>
          <w:szCs w:val="24"/>
        </w:rPr>
        <w:t>пиртзаводская,7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26</w:t>
      </w:r>
      <w:r w:rsidRPr="006C5BEB">
        <w:rPr>
          <w:bCs/>
          <w:sz w:val="24"/>
          <w:szCs w:val="24"/>
        </w:rPr>
        <w:t xml:space="preserve">.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</w:t>
      </w:r>
      <w:proofErr w:type="gramStart"/>
      <w:r w:rsidRPr="006C5BEB">
        <w:rPr>
          <w:bCs/>
          <w:sz w:val="24"/>
          <w:szCs w:val="24"/>
        </w:rPr>
        <w:t>.С</w:t>
      </w:r>
      <w:proofErr w:type="gramEnd"/>
      <w:r w:rsidRPr="006C5BEB">
        <w:rPr>
          <w:bCs/>
          <w:sz w:val="24"/>
          <w:szCs w:val="24"/>
        </w:rPr>
        <w:t>пиртзаводская,11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№27 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Мелиораторов, д.6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28.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Мелиораторов, д.7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29.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Мелиораторов, д.9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30.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2-ая Совхозная, д.1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31.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Майская, 2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32.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Майская, 16</w:t>
      </w:r>
    </w:p>
    <w:p w:rsidR="009B375B" w:rsidRPr="006C5BEB" w:rsidRDefault="009B375B" w:rsidP="009B375B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6C5BEB">
        <w:rPr>
          <w:b/>
          <w:bCs/>
          <w:sz w:val="24"/>
          <w:szCs w:val="24"/>
        </w:rPr>
        <w:t>Лот № 33.</w:t>
      </w:r>
      <w:r w:rsidRPr="006C5BEB">
        <w:rPr>
          <w:bCs/>
          <w:sz w:val="24"/>
          <w:szCs w:val="24"/>
        </w:rPr>
        <w:t xml:space="preserve"> 442770 Пензенская область, </w:t>
      </w:r>
      <w:proofErr w:type="spellStart"/>
      <w:r w:rsidRPr="006C5BEB">
        <w:rPr>
          <w:bCs/>
          <w:sz w:val="24"/>
          <w:szCs w:val="24"/>
        </w:rPr>
        <w:t>Бессоновский</w:t>
      </w:r>
      <w:proofErr w:type="spellEnd"/>
      <w:r w:rsidRPr="006C5BEB">
        <w:rPr>
          <w:bCs/>
          <w:sz w:val="24"/>
          <w:szCs w:val="24"/>
        </w:rPr>
        <w:t xml:space="preserve"> район, с. </w:t>
      </w:r>
      <w:proofErr w:type="spellStart"/>
      <w:r w:rsidRPr="006C5BEB">
        <w:rPr>
          <w:bCs/>
          <w:sz w:val="24"/>
          <w:szCs w:val="24"/>
        </w:rPr>
        <w:t>Грабово</w:t>
      </w:r>
      <w:proofErr w:type="spellEnd"/>
      <w:r w:rsidRPr="006C5BEB">
        <w:rPr>
          <w:bCs/>
          <w:sz w:val="24"/>
          <w:szCs w:val="24"/>
        </w:rPr>
        <w:t>, ул. Центральная,184</w:t>
      </w:r>
    </w:p>
    <w:p w:rsidR="003B789C" w:rsidRPr="006C5BEB" w:rsidRDefault="003B789C" w:rsidP="009B375B">
      <w:pPr>
        <w:spacing w:after="0"/>
        <w:rPr>
          <w:sz w:val="24"/>
          <w:szCs w:val="24"/>
        </w:rPr>
      </w:pPr>
    </w:p>
    <w:p w:rsidR="003B789C" w:rsidRPr="006C5BEB" w:rsidRDefault="003B789C" w:rsidP="001A4469">
      <w:pPr>
        <w:jc w:val="both"/>
        <w:rPr>
          <w:sz w:val="24"/>
          <w:szCs w:val="24"/>
        </w:rPr>
      </w:pPr>
    </w:p>
    <w:p w:rsidR="005665AE" w:rsidRPr="006C5BEB" w:rsidRDefault="003B789C" w:rsidP="001A4469">
      <w:pPr>
        <w:jc w:val="both"/>
        <w:rPr>
          <w:sz w:val="28"/>
          <w:szCs w:val="28"/>
        </w:rPr>
      </w:pPr>
      <w:r w:rsidRPr="006C5BEB">
        <w:rPr>
          <w:sz w:val="28"/>
          <w:szCs w:val="28"/>
        </w:rPr>
        <w:t xml:space="preserve">Конкурс состоится </w:t>
      </w:r>
      <w:r w:rsidR="006C5BEB" w:rsidRPr="006C5BEB">
        <w:rPr>
          <w:sz w:val="28"/>
          <w:szCs w:val="28"/>
        </w:rPr>
        <w:t>19 ноября 2025г.</w:t>
      </w:r>
      <w:r w:rsidRPr="006C5BEB">
        <w:rPr>
          <w:sz w:val="28"/>
          <w:szCs w:val="28"/>
        </w:rPr>
        <w:t xml:space="preserve"> В соответствии с Жилищным кодексом РФ собственники помещений в срок до </w:t>
      </w:r>
      <w:r w:rsidR="006C5BEB" w:rsidRPr="006C5BEB">
        <w:rPr>
          <w:sz w:val="28"/>
          <w:szCs w:val="28"/>
        </w:rPr>
        <w:t>29 октября 2025 года</w:t>
      </w:r>
      <w:r w:rsidRPr="006C5BEB">
        <w:rPr>
          <w:sz w:val="28"/>
          <w:szCs w:val="28"/>
        </w:rPr>
        <w:t xml:space="preserve"> могут выбрать иной способ управления многоквартирным домом. Протокол общего собрания по выбору способа управления и договор на оказание услуг по содержанию и выполнению работ по ремонту общего имущества необходимо предоставить в Администрацию Грабовского сельсовета.</w:t>
      </w:r>
    </w:p>
    <w:sectPr w:rsidR="005665AE" w:rsidRPr="006C5BEB" w:rsidSect="001A4469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789C"/>
    <w:rsid w:val="001A4469"/>
    <w:rsid w:val="003B789C"/>
    <w:rsid w:val="005665AE"/>
    <w:rsid w:val="006C5BEB"/>
    <w:rsid w:val="009B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2025-10-14T12:52:00Z</cp:lastPrinted>
  <dcterms:created xsi:type="dcterms:W3CDTF">2025-10-14T12:09:00Z</dcterms:created>
  <dcterms:modified xsi:type="dcterms:W3CDTF">2025-10-14T12:53:00Z</dcterms:modified>
</cp:coreProperties>
</file>