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30BA" w:rsidRPr="00866338" w:rsidRDefault="009B30BA" w:rsidP="009B30BA">
      <w:pPr>
        <w:ind w:right="-1"/>
        <w:jc w:val="center"/>
        <w:rPr>
          <w:rFonts w:ascii="Times New Roman" w:hAnsi="Times New Roman"/>
          <w:noProof/>
          <w:color w:val="auto"/>
        </w:rPr>
      </w:pPr>
      <w:r w:rsidRPr="00866338">
        <w:rPr>
          <w:rFonts w:ascii="Times New Roman" w:hAnsi="Times New Roman"/>
          <w:noProof/>
          <w:color w:val="auto"/>
        </w:rPr>
        <w:drawing>
          <wp:inline distT="0" distB="0" distL="0" distR="0">
            <wp:extent cx="727075" cy="9144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727075" cy="914400"/>
                    </a:xfrm>
                    <a:prstGeom prst="rect">
                      <a:avLst/>
                    </a:prstGeom>
                    <a:noFill/>
                    <a:ln w="9525">
                      <a:noFill/>
                      <a:miter lim="800000"/>
                      <a:headEnd/>
                      <a:tailEnd/>
                    </a:ln>
                  </pic:spPr>
                </pic:pic>
              </a:graphicData>
            </a:graphic>
          </wp:inline>
        </w:drawing>
      </w:r>
    </w:p>
    <w:p w:rsidR="009B30BA" w:rsidRPr="00866338" w:rsidRDefault="009B30BA" w:rsidP="009B30BA">
      <w:pPr>
        <w:ind w:right="-1"/>
        <w:jc w:val="center"/>
        <w:rPr>
          <w:rFonts w:ascii="Times New Roman" w:hAnsi="Times New Roman"/>
          <w:color w:val="auto"/>
        </w:rPr>
      </w:pPr>
    </w:p>
    <w:p w:rsidR="009B30BA" w:rsidRPr="00866338" w:rsidRDefault="009B30BA" w:rsidP="009B30BA">
      <w:pPr>
        <w:ind w:right="-1"/>
        <w:jc w:val="center"/>
        <w:rPr>
          <w:rFonts w:ascii="Times New Roman" w:hAnsi="Times New Roman"/>
          <w:b/>
          <w:caps/>
          <w:noProof/>
          <w:color w:val="auto"/>
          <w:sz w:val="28"/>
          <w:szCs w:val="28"/>
        </w:rPr>
      </w:pPr>
      <w:r w:rsidRPr="00866338">
        <w:rPr>
          <w:rFonts w:ascii="Times New Roman" w:hAnsi="Times New Roman"/>
          <w:b/>
          <w:caps/>
          <w:noProof/>
          <w:color w:val="auto"/>
          <w:sz w:val="28"/>
          <w:szCs w:val="28"/>
        </w:rPr>
        <w:t>администрациЯ грабовского СЕЛЬСОВЕТА</w:t>
      </w:r>
    </w:p>
    <w:p w:rsidR="009B30BA" w:rsidRPr="00866338" w:rsidRDefault="009B30BA" w:rsidP="009B30BA">
      <w:pPr>
        <w:ind w:right="-1"/>
        <w:jc w:val="center"/>
        <w:rPr>
          <w:rFonts w:ascii="Times New Roman" w:hAnsi="Times New Roman"/>
          <w:b/>
          <w:color w:val="auto"/>
          <w:sz w:val="28"/>
          <w:szCs w:val="28"/>
        </w:rPr>
      </w:pPr>
      <w:r w:rsidRPr="00866338">
        <w:rPr>
          <w:rFonts w:ascii="Times New Roman" w:hAnsi="Times New Roman"/>
          <w:b/>
          <w:color w:val="auto"/>
          <w:sz w:val="28"/>
          <w:szCs w:val="28"/>
        </w:rPr>
        <w:t>БЕССОНОВСКОГО РАЙОНА ПЕНЗЕНСКОЙ ОБЛАСТИ</w:t>
      </w:r>
    </w:p>
    <w:p w:rsidR="009B30BA" w:rsidRPr="00866338" w:rsidRDefault="009B30BA" w:rsidP="002C240E">
      <w:pPr>
        <w:tabs>
          <w:tab w:val="center" w:pos="5103"/>
          <w:tab w:val="left" w:pos="8949"/>
          <w:tab w:val="left" w:pos="9210"/>
        </w:tabs>
        <w:spacing w:before="120" w:after="240"/>
        <w:rPr>
          <w:rFonts w:ascii="Times New Roman" w:hAnsi="Times New Roman"/>
          <w:b/>
          <w:color w:val="auto"/>
          <w:sz w:val="28"/>
          <w:szCs w:val="28"/>
        </w:rPr>
      </w:pPr>
      <w:r w:rsidRPr="00866338">
        <w:rPr>
          <w:rFonts w:ascii="Times New Roman" w:hAnsi="Times New Roman"/>
          <w:b/>
          <w:color w:val="auto"/>
          <w:sz w:val="28"/>
          <w:szCs w:val="28"/>
        </w:rPr>
        <w:tab/>
        <w:t>ПОСТАНОВЛЕНИЕ</w:t>
      </w:r>
    </w:p>
    <w:p w:rsidR="009B30BA" w:rsidRPr="00866338" w:rsidRDefault="009B30BA" w:rsidP="002C240E">
      <w:pPr>
        <w:tabs>
          <w:tab w:val="left" w:pos="8949"/>
          <w:tab w:val="left" w:pos="9210"/>
        </w:tabs>
        <w:spacing w:before="120" w:after="240"/>
        <w:jc w:val="center"/>
        <w:rPr>
          <w:rFonts w:ascii="Times New Roman" w:hAnsi="Times New Roman"/>
          <w:color w:val="auto"/>
        </w:rPr>
      </w:pPr>
      <w:r w:rsidRPr="00866338">
        <w:rPr>
          <w:rFonts w:ascii="Times New Roman" w:hAnsi="Times New Roman"/>
          <w:color w:val="auto"/>
        </w:rPr>
        <w:t>с.Грабово</w:t>
      </w:r>
    </w:p>
    <w:p w:rsidR="006E77BC" w:rsidRPr="00502331" w:rsidRDefault="006E77BC" w:rsidP="006E77BC">
      <w:pPr>
        <w:tabs>
          <w:tab w:val="left" w:pos="8892"/>
        </w:tabs>
        <w:rPr>
          <w:rFonts w:ascii="Times New Roman" w:hAnsi="Times New Roman"/>
          <w:color w:val="auto"/>
          <w:sz w:val="28"/>
          <w:szCs w:val="28"/>
        </w:rPr>
      </w:pPr>
      <w:r w:rsidRPr="00502331">
        <w:rPr>
          <w:rFonts w:ascii="Times New Roman" w:hAnsi="Times New Roman"/>
          <w:color w:val="auto"/>
          <w:sz w:val="28"/>
          <w:szCs w:val="28"/>
        </w:rPr>
        <w:t xml:space="preserve">« </w:t>
      </w:r>
      <w:r w:rsidR="006D1D96">
        <w:rPr>
          <w:rFonts w:ascii="Times New Roman" w:hAnsi="Times New Roman"/>
          <w:color w:val="auto"/>
          <w:sz w:val="28"/>
          <w:szCs w:val="28"/>
        </w:rPr>
        <w:t>____</w:t>
      </w:r>
      <w:r w:rsidRPr="00502331">
        <w:rPr>
          <w:rFonts w:ascii="Times New Roman" w:hAnsi="Times New Roman"/>
          <w:color w:val="auto"/>
          <w:sz w:val="28"/>
          <w:szCs w:val="28"/>
        </w:rPr>
        <w:t xml:space="preserve"> » </w:t>
      </w:r>
      <w:r w:rsidR="006D1D96">
        <w:rPr>
          <w:rFonts w:ascii="Times New Roman" w:hAnsi="Times New Roman"/>
          <w:color w:val="auto"/>
          <w:sz w:val="28"/>
          <w:szCs w:val="28"/>
        </w:rPr>
        <w:t>______</w:t>
      </w:r>
      <w:r w:rsidRPr="00502331">
        <w:rPr>
          <w:rFonts w:ascii="Times New Roman" w:hAnsi="Times New Roman"/>
          <w:color w:val="auto"/>
          <w:sz w:val="28"/>
          <w:szCs w:val="28"/>
        </w:rPr>
        <w:t xml:space="preserve"> 202</w:t>
      </w:r>
      <w:r w:rsidR="006D1D96">
        <w:rPr>
          <w:rFonts w:ascii="Times New Roman" w:hAnsi="Times New Roman"/>
          <w:color w:val="auto"/>
          <w:sz w:val="28"/>
          <w:szCs w:val="28"/>
        </w:rPr>
        <w:t>4</w:t>
      </w:r>
      <w:r w:rsidRPr="00502331">
        <w:rPr>
          <w:rFonts w:ascii="Times New Roman" w:hAnsi="Times New Roman"/>
          <w:color w:val="auto"/>
          <w:sz w:val="28"/>
          <w:szCs w:val="28"/>
        </w:rPr>
        <w:t xml:space="preserve"> г.                                                                                     № </w:t>
      </w:r>
      <w:r w:rsidR="006D1D96">
        <w:rPr>
          <w:rFonts w:ascii="Times New Roman" w:hAnsi="Times New Roman"/>
          <w:color w:val="auto"/>
          <w:sz w:val="28"/>
          <w:szCs w:val="28"/>
        </w:rPr>
        <w:t>____</w:t>
      </w:r>
    </w:p>
    <w:p w:rsidR="009D571C" w:rsidRPr="00866338" w:rsidRDefault="009D571C" w:rsidP="009B30BA">
      <w:pPr>
        <w:tabs>
          <w:tab w:val="left" w:pos="8892"/>
        </w:tabs>
        <w:rPr>
          <w:color w:val="auto"/>
        </w:rPr>
      </w:pPr>
    </w:p>
    <w:p w:rsidR="009171F2" w:rsidRPr="00866338" w:rsidRDefault="0030338F" w:rsidP="009B30BA">
      <w:pPr>
        <w:pStyle w:val="20"/>
        <w:shd w:val="clear" w:color="auto" w:fill="auto"/>
        <w:spacing w:line="240" w:lineRule="auto"/>
        <w:jc w:val="center"/>
        <w:rPr>
          <w:rFonts w:eastAsia="Arial Unicode MS"/>
          <w:bCs w:val="0"/>
          <w:color w:val="auto"/>
          <w:sz w:val="28"/>
          <w:szCs w:val="28"/>
        </w:rPr>
      </w:pPr>
      <w:r w:rsidRPr="00866338">
        <w:rPr>
          <w:rFonts w:eastAsia="Arial Unicode MS"/>
          <w:bCs w:val="0"/>
          <w:color w:val="auto"/>
          <w:sz w:val="28"/>
          <w:szCs w:val="28"/>
        </w:rPr>
        <w:t>Об утверждении Программы профилактики рисков причинения вреда (ущерба) охраняемым законом ценностям на 202</w:t>
      </w:r>
      <w:r w:rsidR="006D1D96">
        <w:rPr>
          <w:rFonts w:eastAsia="Arial Unicode MS"/>
          <w:bCs w:val="0"/>
          <w:color w:val="auto"/>
          <w:sz w:val="28"/>
          <w:szCs w:val="28"/>
        </w:rPr>
        <w:t>5</w:t>
      </w:r>
      <w:r w:rsidRPr="00866338">
        <w:rPr>
          <w:rFonts w:eastAsia="Arial Unicode MS"/>
          <w:bCs w:val="0"/>
          <w:color w:val="auto"/>
          <w:sz w:val="28"/>
          <w:szCs w:val="28"/>
        </w:rPr>
        <w:t xml:space="preserve"> год в рамках муниципального контроля в сфере благоустройства на территории Грабовского сельсовета Бессоновского района Пензенской области</w:t>
      </w:r>
    </w:p>
    <w:p w:rsidR="0017526E" w:rsidRPr="00866338" w:rsidRDefault="0030338F" w:rsidP="00294DCB">
      <w:pPr>
        <w:pStyle w:val="ae"/>
        <w:shd w:val="clear" w:color="auto" w:fill="FFFFFF"/>
        <w:spacing w:before="97" w:after="97"/>
        <w:ind w:firstLine="567"/>
        <w:jc w:val="both"/>
        <w:rPr>
          <w:rFonts w:eastAsia="Arial Unicode MS"/>
          <w:sz w:val="28"/>
          <w:szCs w:val="28"/>
        </w:rPr>
      </w:pPr>
      <w:r w:rsidRPr="00866338">
        <w:rPr>
          <w:rFonts w:eastAsia="Arial Unicode MS"/>
          <w:sz w:val="28"/>
          <w:szCs w:val="28"/>
        </w:rPr>
        <w:t>В соответствии со статьей 44 Федерального закона от 31.07.2020 № 248-ФЗ «О государственном контроле (надзоре) и муниципальном контроле в Российской Федерации»,</w:t>
      </w:r>
      <w:r w:rsidR="00866338" w:rsidRPr="00866338">
        <w:rPr>
          <w:rFonts w:eastAsia="Arial Unicode MS"/>
          <w:sz w:val="28"/>
          <w:szCs w:val="28"/>
        </w:rPr>
        <w:t xml:space="preserve"> </w:t>
      </w:r>
      <w:r w:rsidR="00294DCB" w:rsidRPr="00866338">
        <w:rPr>
          <w:rFonts w:eastAsia="Arial Unicode MS"/>
          <w:sz w:val="28"/>
          <w:szCs w:val="28"/>
        </w:rPr>
        <w:t xml:space="preserve">решением Комитета местного самоуправления Грабовского сельсовета Бессоновского района Пензенской области от </w:t>
      </w:r>
      <w:r w:rsidR="00866338" w:rsidRPr="00866338">
        <w:rPr>
          <w:rFonts w:eastAsia="Arial Unicode MS"/>
          <w:sz w:val="28"/>
          <w:szCs w:val="28"/>
        </w:rPr>
        <w:t>30.09.2021г.</w:t>
      </w:r>
      <w:r w:rsidR="00294DCB" w:rsidRPr="00866338">
        <w:rPr>
          <w:rFonts w:eastAsia="Arial Unicode MS"/>
          <w:sz w:val="28"/>
          <w:szCs w:val="28"/>
        </w:rPr>
        <w:t xml:space="preserve"> № </w:t>
      </w:r>
      <w:r w:rsidR="00866338" w:rsidRPr="00866338">
        <w:rPr>
          <w:rFonts w:eastAsia="Arial Unicode MS"/>
          <w:sz w:val="28"/>
          <w:szCs w:val="28"/>
        </w:rPr>
        <w:t>149-32/3</w:t>
      </w:r>
      <w:r w:rsidR="00294DCB" w:rsidRPr="00866338">
        <w:rPr>
          <w:rFonts w:eastAsia="Arial Unicode MS"/>
          <w:sz w:val="28"/>
          <w:szCs w:val="28"/>
        </w:rPr>
        <w:t xml:space="preserve"> «Об утверждении Положения о муниципальном контроле в сфере благоустройства на территории </w:t>
      </w:r>
      <w:r w:rsidR="00AC66B9" w:rsidRPr="00866338">
        <w:rPr>
          <w:rFonts w:eastAsia="Arial Unicode MS"/>
          <w:sz w:val="28"/>
          <w:szCs w:val="28"/>
        </w:rPr>
        <w:t>Грабовского</w:t>
      </w:r>
      <w:r w:rsidR="00294DCB" w:rsidRPr="00866338">
        <w:rPr>
          <w:rFonts w:eastAsia="Arial Unicode MS"/>
          <w:sz w:val="28"/>
          <w:szCs w:val="28"/>
        </w:rPr>
        <w:t xml:space="preserve"> сельсовета Бессоновского района Пензенской области»,</w:t>
      </w:r>
      <w:r w:rsidRPr="00866338">
        <w:rPr>
          <w:rFonts w:eastAsia="Arial Unicode MS"/>
          <w:sz w:val="28"/>
          <w:szCs w:val="28"/>
        </w:rPr>
        <w:t xml:space="preserve"> руководствуясь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Уставом Грабовского сельсовета Бессоновского района Пензенской области, </w:t>
      </w:r>
      <w:r w:rsidR="0017526E" w:rsidRPr="00866338">
        <w:rPr>
          <w:rFonts w:eastAsia="Arial Unicode MS"/>
          <w:sz w:val="28"/>
          <w:szCs w:val="28"/>
        </w:rPr>
        <w:t>администрация Грабовского сельсовета</w:t>
      </w:r>
      <w:r w:rsidRPr="00866338">
        <w:rPr>
          <w:rFonts w:eastAsia="Arial Unicode MS"/>
          <w:sz w:val="28"/>
          <w:szCs w:val="28"/>
        </w:rPr>
        <w:t xml:space="preserve"> Бессоновского района Пензенской области</w:t>
      </w:r>
      <w:r w:rsidR="0017526E" w:rsidRPr="00866338">
        <w:rPr>
          <w:rFonts w:eastAsia="Arial Unicode MS"/>
          <w:sz w:val="28"/>
          <w:szCs w:val="28"/>
        </w:rPr>
        <w:t xml:space="preserve"> постановляет:</w:t>
      </w:r>
    </w:p>
    <w:p w:rsidR="0017526E" w:rsidRDefault="0030338F" w:rsidP="004A6ACC">
      <w:pPr>
        <w:pStyle w:val="ae"/>
        <w:shd w:val="clear" w:color="auto" w:fill="FFFFFF"/>
        <w:spacing w:before="0" w:beforeAutospacing="0" w:after="0" w:afterAutospacing="0"/>
        <w:ind w:firstLine="567"/>
        <w:jc w:val="both"/>
        <w:rPr>
          <w:rFonts w:eastAsia="Arial Unicode MS"/>
          <w:sz w:val="28"/>
          <w:szCs w:val="28"/>
        </w:rPr>
      </w:pPr>
      <w:r w:rsidRPr="00866338">
        <w:rPr>
          <w:rFonts w:eastAsia="Arial Unicode MS"/>
          <w:sz w:val="28"/>
          <w:szCs w:val="28"/>
        </w:rPr>
        <w:t xml:space="preserve">1. </w:t>
      </w:r>
      <w:r w:rsidR="004A6ACC" w:rsidRPr="00866338">
        <w:rPr>
          <w:rFonts w:eastAsia="Arial Unicode MS"/>
          <w:sz w:val="28"/>
          <w:szCs w:val="28"/>
        </w:rPr>
        <w:t>Утвердить прилагаемую Программу профилактики рисков причинения вреда (ущерба) охраняемым законом ценностям на 202</w:t>
      </w:r>
      <w:r w:rsidR="006D1D96">
        <w:rPr>
          <w:rFonts w:eastAsia="Arial Unicode MS"/>
          <w:sz w:val="28"/>
          <w:szCs w:val="28"/>
        </w:rPr>
        <w:t>5</w:t>
      </w:r>
      <w:r w:rsidR="004A6ACC" w:rsidRPr="00866338">
        <w:rPr>
          <w:rFonts w:eastAsia="Arial Unicode MS"/>
          <w:sz w:val="28"/>
          <w:szCs w:val="28"/>
        </w:rPr>
        <w:t xml:space="preserve"> год в рамках муниципального контроля в сфере благоустройства на территории Грабовского сельсовета Бессоновского района Пензенской области.</w:t>
      </w:r>
    </w:p>
    <w:p w:rsidR="006E77BC" w:rsidRPr="008C099E" w:rsidRDefault="006E77BC" w:rsidP="006E77BC">
      <w:pPr>
        <w:pStyle w:val="20"/>
        <w:shd w:val="clear" w:color="auto" w:fill="auto"/>
        <w:spacing w:line="240" w:lineRule="auto"/>
        <w:ind w:firstLine="567"/>
        <w:rPr>
          <w:rFonts w:eastAsia="Arial Unicode MS"/>
          <w:b w:val="0"/>
          <w:bCs w:val="0"/>
          <w:color w:val="auto"/>
          <w:sz w:val="28"/>
          <w:szCs w:val="28"/>
        </w:rPr>
      </w:pPr>
      <w:r>
        <w:rPr>
          <w:b w:val="0"/>
          <w:color w:val="auto"/>
          <w:sz w:val="28"/>
          <w:szCs w:val="28"/>
        </w:rPr>
        <w:t>2.</w:t>
      </w:r>
      <w:r w:rsidRPr="00090664">
        <w:rPr>
          <w:color w:val="auto"/>
          <w:sz w:val="28"/>
          <w:szCs w:val="28"/>
        </w:rPr>
        <w:t xml:space="preserve"> </w:t>
      </w:r>
      <w:r w:rsidRPr="008C099E">
        <w:rPr>
          <w:rFonts w:eastAsia="Arial Unicode MS"/>
          <w:b w:val="0"/>
          <w:bCs w:val="0"/>
          <w:color w:val="auto"/>
          <w:sz w:val="28"/>
          <w:szCs w:val="28"/>
        </w:rPr>
        <w:t xml:space="preserve">Признать утратившим силу постановление администрации Грабовского сельсовета Бессоновского района Пензенской области от </w:t>
      </w:r>
      <w:r w:rsidR="006D1D96">
        <w:rPr>
          <w:rFonts w:eastAsia="Arial Unicode MS"/>
          <w:b w:val="0"/>
          <w:bCs w:val="0"/>
          <w:color w:val="auto"/>
          <w:sz w:val="28"/>
          <w:szCs w:val="28"/>
        </w:rPr>
        <w:t>25.03.2024</w:t>
      </w:r>
      <w:r>
        <w:rPr>
          <w:rFonts w:eastAsia="Arial Unicode MS"/>
          <w:b w:val="0"/>
          <w:bCs w:val="0"/>
          <w:color w:val="auto"/>
          <w:sz w:val="28"/>
          <w:szCs w:val="28"/>
        </w:rPr>
        <w:t xml:space="preserve"> </w:t>
      </w:r>
      <w:r w:rsidRPr="008C099E">
        <w:rPr>
          <w:rFonts w:eastAsia="Arial Unicode MS"/>
          <w:b w:val="0"/>
          <w:bCs w:val="0"/>
          <w:color w:val="auto"/>
          <w:sz w:val="28"/>
          <w:szCs w:val="28"/>
        </w:rPr>
        <w:t>г. №</w:t>
      </w:r>
      <w:r w:rsidR="006D1D96">
        <w:rPr>
          <w:rFonts w:eastAsia="Arial Unicode MS"/>
          <w:b w:val="0"/>
          <w:bCs w:val="0"/>
          <w:color w:val="auto"/>
          <w:sz w:val="28"/>
          <w:szCs w:val="28"/>
        </w:rPr>
        <w:t>39</w:t>
      </w:r>
      <w:r>
        <w:rPr>
          <w:rFonts w:eastAsia="Arial Unicode MS"/>
          <w:b w:val="0"/>
          <w:bCs w:val="0"/>
          <w:color w:val="auto"/>
          <w:sz w:val="28"/>
          <w:szCs w:val="28"/>
        </w:rPr>
        <w:t xml:space="preserve"> </w:t>
      </w:r>
      <w:r w:rsidRPr="008C099E">
        <w:rPr>
          <w:rFonts w:eastAsia="Arial Unicode MS"/>
          <w:b w:val="0"/>
          <w:bCs w:val="0"/>
          <w:color w:val="auto"/>
          <w:sz w:val="28"/>
          <w:szCs w:val="28"/>
        </w:rPr>
        <w:t>«Об утверждении Программы профилактики рисков причинения вреда (ущерба) охраняемым законом ценностям на 202</w:t>
      </w:r>
      <w:r w:rsidR="006D1D96">
        <w:rPr>
          <w:rFonts w:eastAsia="Arial Unicode MS"/>
          <w:b w:val="0"/>
          <w:bCs w:val="0"/>
          <w:color w:val="auto"/>
          <w:sz w:val="28"/>
          <w:szCs w:val="28"/>
        </w:rPr>
        <w:t>4</w:t>
      </w:r>
      <w:r w:rsidRPr="008C099E">
        <w:rPr>
          <w:rFonts w:eastAsia="Arial Unicode MS"/>
          <w:b w:val="0"/>
          <w:bCs w:val="0"/>
          <w:color w:val="auto"/>
          <w:sz w:val="28"/>
          <w:szCs w:val="28"/>
        </w:rPr>
        <w:t xml:space="preserve"> год в рамках муниципального контроля </w:t>
      </w:r>
      <w:r w:rsidR="00BA7B95">
        <w:rPr>
          <w:rFonts w:eastAsia="Arial Unicode MS"/>
          <w:b w:val="0"/>
          <w:bCs w:val="0"/>
          <w:color w:val="auto"/>
          <w:sz w:val="28"/>
          <w:szCs w:val="28"/>
        </w:rPr>
        <w:t>в сфере благоустройства</w:t>
      </w:r>
      <w:r w:rsidRPr="008C099E">
        <w:rPr>
          <w:rFonts w:eastAsia="Arial Unicode MS"/>
          <w:b w:val="0"/>
          <w:bCs w:val="0"/>
          <w:color w:val="auto"/>
          <w:sz w:val="28"/>
          <w:szCs w:val="28"/>
        </w:rPr>
        <w:t xml:space="preserve"> на территории Грабовского сельсовета Бессоновского района Пензенской области».</w:t>
      </w:r>
    </w:p>
    <w:p w:rsidR="009B30BA" w:rsidRPr="00866338" w:rsidRDefault="006E77BC" w:rsidP="004A6ACC">
      <w:pPr>
        <w:pStyle w:val="ae"/>
        <w:shd w:val="clear" w:color="auto" w:fill="FFFFFF"/>
        <w:tabs>
          <w:tab w:val="left" w:pos="1094"/>
        </w:tabs>
        <w:spacing w:before="0" w:beforeAutospacing="0" w:after="0" w:afterAutospacing="0"/>
        <w:ind w:firstLine="567"/>
        <w:jc w:val="both"/>
        <w:rPr>
          <w:sz w:val="28"/>
          <w:szCs w:val="28"/>
        </w:rPr>
      </w:pPr>
      <w:r>
        <w:rPr>
          <w:sz w:val="28"/>
          <w:szCs w:val="28"/>
        </w:rPr>
        <w:t>3</w:t>
      </w:r>
      <w:r w:rsidR="004A6ACC" w:rsidRPr="00866338">
        <w:rPr>
          <w:sz w:val="28"/>
          <w:szCs w:val="28"/>
        </w:rPr>
        <w:t xml:space="preserve">. </w:t>
      </w:r>
      <w:r w:rsidR="009B30BA" w:rsidRPr="00866338">
        <w:rPr>
          <w:sz w:val="28"/>
          <w:szCs w:val="28"/>
        </w:rPr>
        <w:t xml:space="preserve">Настоящее постановление опубликовать в информационном бюллетене Сельские ведомости и разместить на официальном сайте администрации </w:t>
      </w:r>
      <w:r w:rsidR="0035595F" w:rsidRPr="00866338">
        <w:rPr>
          <w:sz w:val="28"/>
          <w:szCs w:val="28"/>
        </w:rPr>
        <w:t>Бессоновского района Пензенской области</w:t>
      </w:r>
      <w:r w:rsidR="009B30BA" w:rsidRPr="00866338">
        <w:rPr>
          <w:sz w:val="28"/>
          <w:szCs w:val="28"/>
        </w:rPr>
        <w:t xml:space="preserve"> в информационно-телекоммуникационной сети «Интернет».</w:t>
      </w:r>
    </w:p>
    <w:p w:rsidR="009B30BA" w:rsidRPr="00866338" w:rsidRDefault="006E77BC" w:rsidP="004A6ACC">
      <w:pPr>
        <w:pStyle w:val="ac"/>
        <w:tabs>
          <w:tab w:val="left" w:pos="1094"/>
        </w:tabs>
        <w:ind w:left="0" w:firstLine="567"/>
        <w:jc w:val="both"/>
        <w:rPr>
          <w:color w:val="auto"/>
          <w:sz w:val="28"/>
          <w:szCs w:val="28"/>
        </w:rPr>
      </w:pPr>
      <w:r>
        <w:rPr>
          <w:rFonts w:ascii="Times New Roman" w:hAnsi="Times New Roman" w:cs="Times New Roman"/>
          <w:color w:val="auto"/>
          <w:sz w:val="28"/>
          <w:szCs w:val="28"/>
        </w:rPr>
        <w:lastRenderedPageBreak/>
        <w:t>4</w:t>
      </w:r>
      <w:r w:rsidR="004A6ACC" w:rsidRPr="00866338">
        <w:rPr>
          <w:rFonts w:ascii="Times New Roman" w:hAnsi="Times New Roman" w:cs="Times New Roman"/>
          <w:color w:val="auto"/>
          <w:sz w:val="28"/>
          <w:szCs w:val="28"/>
        </w:rPr>
        <w:t xml:space="preserve">. </w:t>
      </w:r>
      <w:r w:rsidR="009B30BA" w:rsidRPr="00866338">
        <w:rPr>
          <w:rFonts w:ascii="Times New Roman" w:hAnsi="Times New Roman" w:cs="Times New Roman"/>
          <w:color w:val="auto"/>
          <w:sz w:val="28"/>
          <w:szCs w:val="28"/>
        </w:rPr>
        <w:t xml:space="preserve">Настоящее постановление вступает в силу </w:t>
      </w:r>
      <w:r w:rsidR="004A6ACC" w:rsidRPr="00866338">
        <w:rPr>
          <w:rFonts w:ascii="Times New Roman" w:hAnsi="Times New Roman" w:cs="Times New Roman"/>
          <w:color w:val="auto"/>
          <w:sz w:val="28"/>
          <w:szCs w:val="28"/>
        </w:rPr>
        <w:t>с 01.01.202</w:t>
      </w:r>
      <w:r w:rsidR="006D1D96">
        <w:rPr>
          <w:rFonts w:ascii="Times New Roman" w:hAnsi="Times New Roman" w:cs="Times New Roman"/>
          <w:color w:val="auto"/>
          <w:sz w:val="28"/>
          <w:szCs w:val="28"/>
        </w:rPr>
        <w:t>5</w:t>
      </w:r>
      <w:r w:rsidR="004A6ACC" w:rsidRPr="00866338">
        <w:rPr>
          <w:rFonts w:ascii="Times New Roman" w:hAnsi="Times New Roman" w:cs="Times New Roman"/>
          <w:color w:val="auto"/>
          <w:sz w:val="28"/>
          <w:szCs w:val="28"/>
        </w:rPr>
        <w:t xml:space="preserve"> года</w:t>
      </w:r>
      <w:r w:rsidR="009B30BA" w:rsidRPr="00866338">
        <w:rPr>
          <w:rFonts w:ascii="Times New Roman" w:hAnsi="Times New Roman" w:cs="Times New Roman"/>
          <w:color w:val="auto"/>
          <w:sz w:val="28"/>
          <w:szCs w:val="28"/>
        </w:rPr>
        <w:t>.</w:t>
      </w:r>
    </w:p>
    <w:p w:rsidR="009B30BA" w:rsidRPr="00866338" w:rsidRDefault="006E77BC" w:rsidP="004A6ACC">
      <w:pPr>
        <w:pStyle w:val="aa"/>
        <w:tabs>
          <w:tab w:val="left" w:pos="851"/>
        </w:tabs>
        <w:spacing w:after="0" w:line="24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5</w:t>
      </w:r>
      <w:r w:rsidR="004A6ACC" w:rsidRPr="00866338">
        <w:rPr>
          <w:rFonts w:ascii="Times New Roman" w:hAnsi="Times New Roman" w:cs="Times New Roman"/>
          <w:color w:val="auto"/>
          <w:sz w:val="28"/>
          <w:szCs w:val="28"/>
        </w:rPr>
        <w:t xml:space="preserve">. </w:t>
      </w:r>
      <w:r w:rsidR="009B30BA" w:rsidRPr="00866338">
        <w:rPr>
          <w:rFonts w:ascii="Times New Roman" w:hAnsi="Times New Roman" w:cs="Times New Roman"/>
          <w:color w:val="auto"/>
          <w:sz w:val="28"/>
          <w:szCs w:val="28"/>
        </w:rPr>
        <w:t>Контроль за исполнением настоящего постановления возложить на главу администрации Грабовского сельсовета</w:t>
      </w:r>
      <w:r w:rsidR="004A6ACC" w:rsidRPr="00866338">
        <w:rPr>
          <w:rFonts w:ascii="Times New Roman" w:hAnsi="Times New Roman" w:cs="Times New Roman"/>
          <w:color w:val="auto"/>
          <w:sz w:val="28"/>
          <w:szCs w:val="28"/>
        </w:rPr>
        <w:t xml:space="preserve"> Бессоновского района Пензенской области</w:t>
      </w:r>
      <w:r w:rsidR="009B30BA" w:rsidRPr="00866338">
        <w:rPr>
          <w:rFonts w:ascii="Times New Roman" w:hAnsi="Times New Roman" w:cs="Times New Roman"/>
          <w:color w:val="auto"/>
          <w:sz w:val="28"/>
          <w:szCs w:val="28"/>
        </w:rPr>
        <w:t>.</w:t>
      </w:r>
    </w:p>
    <w:p w:rsidR="0017526E" w:rsidRPr="00866338" w:rsidRDefault="0017526E" w:rsidP="009B30BA">
      <w:pPr>
        <w:pStyle w:val="ac"/>
        <w:jc w:val="both"/>
        <w:rPr>
          <w:rFonts w:ascii="Times New Roman" w:hAnsi="Times New Roman" w:cs="Times New Roman"/>
          <w:color w:val="auto"/>
          <w:sz w:val="28"/>
          <w:szCs w:val="28"/>
        </w:rPr>
      </w:pPr>
    </w:p>
    <w:p w:rsidR="00866338" w:rsidRPr="00866338" w:rsidRDefault="00866338" w:rsidP="009B30BA">
      <w:pPr>
        <w:pStyle w:val="ac"/>
        <w:jc w:val="both"/>
        <w:rPr>
          <w:rFonts w:ascii="Times New Roman" w:hAnsi="Times New Roman" w:cs="Times New Roman"/>
          <w:color w:val="auto"/>
          <w:sz w:val="28"/>
          <w:szCs w:val="28"/>
        </w:rPr>
      </w:pPr>
    </w:p>
    <w:p w:rsidR="004A6ACC" w:rsidRPr="00866338" w:rsidRDefault="009B30BA" w:rsidP="009B30BA">
      <w:pPr>
        <w:pStyle w:val="aa"/>
        <w:tabs>
          <w:tab w:val="left" w:pos="851"/>
          <w:tab w:val="left" w:pos="3975"/>
        </w:tabs>
        <w:spacing w:after="0"/>
        <w:jc w:val="both"/>
        <w:rPr>
          <w:rFonts w:ascii="Times New Roman" w:hAnsi="Times New Roman" w:cs="Times New Roman"/>
          <w:color w:val="auto"/>
          <w:sz w:val="28"/>
          <w:szCs w:val="28"/>
        </w:rPr>
      </w:pPr>
      <w:r w:rsidRPr="00866338">
        <w:rPr>
          <w:rFonts w:ascii="Times New Roman" w:hAnsi="Times New Roman" w:cs="Times New Roman"/>
          <w:color w:val="auto"/>
          <w:sz w:val="28"/>
          <w:szCs w:val="28"/>
        </w:rPr>
        <w:t>Глава администрации</w:t>
      </w:r>
    </w:p>
    <w:p w:rsidR="009B30BA" w:rsidRPr="00866338" w:rsidRDefault="004A6ACC" w:rsidP="009B30BA">
      <w:pPr>
        <w:pStyle w:val="aa"/>
        <w:tabs>
          <w:tab w:val="left" w:pos="851"/>
          <w:tab w:val="left" w:pos="3975"/>
        </w:tabs>
        <w:spacing w:after="0"/>
        <w:jc w:val="both"/>
        <w:rPr>
          <w:color w:val="auto"/>
          <w:sz w:val="28"/>
          <w:szCs w:val="28"/>
        </w:rPr>
      </w:pPr>
      <w:r w:rsidRPr="00866338">
        <w:rPr>
          <w:rFonts w:ascii="Times New Roman" w:hAnsi="Times New Roman" w:cs="Times New Roman"/>
          <w:color w:val="auto"/>
          <w:sz w:val="28"/>
          <w:szCs w:val="28"/>
        </w:rPr>
        <w:t>Грабовского</w:t>
      </w:r>
      <w:r w:rsidR="009B30BA" w:rsidRPr="00866338">
        <w:rPr>
          <w:rFonts w:ascii="Times New Roman" w:hAnsi="Times New Roman" w:cs="Times New Roman"/>
          <w:color w:val="auto"/>
          <w:sz w:val="28"/>
          <w:szCs w:val="28"/>
        </w:rPr>
        <w:t xml:space="preserve"> сельсовета                              </w:t>
      </w:r>
      <w:r w:rsidR="00866338" w:rsidRPr="00866338">
        <w:rPr>
          <w:rFonts w:ascii="Times New Roman" w:hAnsi="Times New Roman" w:cs="Times New Roman"/>
          <w:color w:val="auto"/>
          <w:sz w:val="28"/>
          <w:szCs w:val="28"/>
        </w:rPr>
        <w:t xml:space="preserve">                                </w:t>
      </w:r>
      <w:r w:rsidR="009B30BA" w:rsidRPr="00866338">
        <w:rPr>
          <w:rFonts w:ascii="Times New Roman" w:hAnsi="Times New Roman" w:cs="Times New Roman"/>
          <w:color w:val="auto"/>
          <w:sz w:val="28"/>
          <w:szCs w:val="28"/>
        </w:rPr>
        <w:t xml:space="preserve">     А.Н.Барашенков</w:t>
      </w:r>
    </w:p>
    <w:p w:rsidR="004A6ACC" w:rsidRPr="00866338" w:rsidRDefault="004A6ACC">
      <w:pPr>
        <w:pStyle w:val="32"/>
        <w:shd w:val="clear" w:color="auto" w:fill="auto"/>
        <w:spacing w:after="322"/>
        <w:ind w:left="6480" w:right="20"/>
        <w:rPr>
          <w:color w:val="auto"/>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D1D96" w:rsidRDefault="006D1D96" w:rsidP="006E77BC">
      <w:pPr>
        <w:pStyle w:val="32"/>
        <w:shd w:val="clear" w:color="auto" w:fill="auto"/>
        <w:spacing w:after="0"/>
        <w:ind w:left="6480" w:right="20"/>
        <w:rPr>
          <w:color w:val="auto"/>
          <w:sz w:val="24"/>
          <w:szCs w:val="24"/>
        </w:rPr>
      </w:pPr>
    </w:p>
    <w:p w:rsidR="006D1D96" w:rsidRDefault="006D1D96" w:rsidP="006E77BC">
      <w:pPr>
        <w:pStyle w:val="32"/>
        <w:shd w:val="clear" w:color="auto" w:fill="auto"/>
        <w:spacing w:after="0"/>
        <w:ind w:left="6480" w:right="20"/>
        <w:rPr>
          <w:color w:val="auto"/>
          <w:sz w:val="24"/>
          <w:szCs w:val="24"/>
        </w:rPr>
      </w:pPr>
    </w:p>
    <w:p w:rsidR="006D1D96" w:rsidRDefault="006D1D96" w:rsidP="006E77BC">
      <w:pPr>
        <w:pStyle w:val="32"/>
        <w:shd w:val="clear" w:color="auto" w:fill="auto"/>
        <w:spacing w:after="0"/>
        <w:ind w:left="6480" w:right="20"/>
        <w:rPr>
          <w:color w:val="auto"/>
          <w:sz w:val="24"/>
          <w:szCs w:val="24"/>
        </w:rPr>
      </w:pPr>
    </w:p>
    <w:p w:rsidR="006D1D96" w:rsidRDefault="006D1D96"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Pr="008C099E" w:rsidRDefault="006E77BC" w:rsidP="006E77BC">
      <w:pPr>
        <w:pStyle w:val="32"/>
        <w:shd w:val="clear" w:color="auto" w:fill="auto"/>
        <w:spacing w:after="0"/>
        <w:ind w:left="6480" w:right="20"/>
        <w:rPr>
          <w:color w:val="auto"/>
          <w:sz w:val="24"/>
          <w:szCs w:val="24"/>
        </w:rPr>
      </w:pPr>
      <w:r w:rsidRPr="008C099E">
        <w:rPr>
          <w:color w:val="auto"/>
          <w:sz w:val="24"/>
          <w:szCs w:val="24"/>
        </w:rPr>
        <w:t xml:space="preserve">Приложение </w:t>
      </w:r>
    </w:p>
    <w:p w:rsidR="006E77BC" w:rsidRPr="006D1D96" w:rsidRDefault="006E77BC" w:rsidP="006E77BC">
      <w:pPr>
        <w:pStyle w:val="32"/>
        <w:shd w:val="clear" w:color="auto" w:fill="auto"/>
        <w:spacing w:after="0"/>
        <w:ind w:left="6480" w:right="20"/>
        <w:rPr>
          <w:color w:val="FFFFFF" w:themeColor="background1"/>
          <w:sz w:val="24"/>
          <w:szCs w:val="24"/>
        </w:rPr>
      </w:pPr>
      <w:r w:rsidRPr="008C099E">
        <w:rPr>
          <w:color w:val="auto"/>
          <w:sz w:val="24"/>
          <w:szCs w:val="24"/>
        </w:rPr>
        <w:t xml:space="preserve">к постановлению администрации Грабовского сельсовета  Бессоновского района Пензенской области </w:t>
      </w:r>
      <w:r>
        <w:rPr>
          <w:color w:val="auto"/>
          <w:sz w:val="24"/>
          <w:szCs w:val="24"/>
        </w:rPr>
        <w:t xml:space="preserve">от </w:t>
      </w:r>
      <w:r w:rsidRPr="006D1D96">
        <w:rPr>
          <w:color w:val="FFFFFF" w:themeColor="background1"/>
          <w:sz w:val="24"/>
          <w:szCs w:val="24"/>
        </w:rPr>
        <w:t>25.03.2024г. №39</w:t>
      </w:r>
    </w:p>
    <w:p w:rsidR="0017526E" w:rsidRPr="00866338" w:rsidRDefault="0017526E" w:rsidP="0017526E">
      <w:pPr>
        <w:pStyle w:val="ae"/>
        <w:shd w:val="clear" w:color="auto" w:fill="FFFFFF"/>
        <w:spacing w:before="97" w:beforeAutospacing="0" w:after="97" w:afterAutospacing="0"/>
        <w:jc w:val="center"/>
        <w:rPr>
          <w:rFonts w:ascii="Tahoma" w:hAnsi="Tahoma" w:cs="Tahoma"/>
          <w:sz w:val="17"/>
          <w:szCs w:val="17"/>
        </w:rPr>
      </w:pPr>
      <w:r w:rsidRPr="00866338">
        <w:rPr>
          <w:rFonts w:ascii="Tahoma" w:hAnsi="Tahoma" w:cs="Tahoma"/>
          <w:b/>
          <w:bCs/>
          <w:sz w:val="17"/>
          <w:szCs w:val="17"/>
        </w:rPr>
        <w:t> </w:t>
      </w:r>
    </w:p>
    <w:p w:rsidR="00E97893" w:rsidRPr="00866338" w:rsidRDefault="00E97893" w:rsidP="00E97893">
      <w:pPr>
        <w:jc w:val="center"/>
        <w:outlineLvl w:val="0"/>
        <w:rPr>
          <w:rFonts w:ascii="Times New Roman" w:eastAsia="Times New Roman" w:hAnsi="Times New Roman" w:cs="Times New Roman"/>
          <w:b/>
          <w:color w:val="auto"/>
          <w:sz w:val="28"/>
          <w:szCs w:val="28"/>
        </w:rPr>
      </w:pPr>
      <w:bookmarkStart w:id="0" w:name="P29"/>
      <w:bookmarkEnd w:id="0"/>
      <w:r w:rsidRPr="00866338">
        <w:rPr>
          <w:rFonts w:ascii="Times New Roman" w:eastAsia="Times New Roman" w:hAnsi="Times New Roman" w:cs="Times New Roman"/>
          <w:b/>
          <w:color w:val="auto"/>
          <w:sz w:val="28"/>
          <w:szCs w:val="28"/>
        </w:rPr>
        <w:t xml:space="preserve">Программа </w:t>
      </w:r>
    </w:p>
    <w:p w:rsidR="00E97893" w:rsidRPr="00866338" w:rsidRDefault="00E97893" w:rsidP="00E97893">
      <w:pPr>
        <w:jc w:val="center"/>
        <w:outlineLvl w:val="0"/>
        <w:rPr>
          <w:rFonts w:ascii="Times New Roman" w:eastAsia="Times New Roman" w:hAnsi="Times New Roman" w:cs="Times New Roman"/>
          <w:b/>
          <w:color w:val="auto"/>
          <w:sz w:val="28"/>
          <w:szCs w:val="28"/>
        </w:rPr>
      </w:pPr>
      <w:r w:rsidRPr="00866338">
        <w:rPr>
          <w:rFonts w:ascii="Times New Roman" w:eastAsia="Times New Roman" w:hAnsi="Times New Roman" w:cs="Times New Roman"/>
          <w:b/>
          <w:color w:val="auto"/>
          <w:sz w:val="28"/>
          <w:szCs w:val="28"/>
        </w:rPr>
        <w:t>профилактики рисков причинения вреда (ущерба) охраняемым законом ценностям на 202</w:t>
      </w:r>
      <w:r w:rsidR="006D1D96">
        <w:rPr>
          <w:rFonts w:ascii="Times New Roman" w:eastAsia="Times New Roman" w:hAnsi="Times New Roman" w:cs="Times New Roman"/>
          <w:b/>
          <w:color w:val="auto"/>
          <w:sz w:val="28"/>
          <w:szCs w:val="28"/>
        </w:rPr>
        <w:t>5</w:t>
      </w:r>
      <w:r w:rsidRPr="00866338">
        <w:rPr>
          <w:rFonts w:ascii="Times New Roman" w:eastAsia="Times New Roman" w:hAnsi="Times New Roman" w:cs="Times New Roman"/>
          <w:b/>
          <w:color w:val="auto"/>
          <w:sz w:val="28"/>
          <w:szCs w:val="28"/>
        </w:rPr>
        <w:t xml:space="preserve"> год в рамках </w:t>
      </w:r>
      <w:r w:rsidRPr="00866338">
        <w:rPr>
          <w:rFonts w:ascii="Times New Roman" w:eastAsia="Calibri" w:hAnsi="Times New Roman" w:cs="Times New Roman"/>
          <w:b/>
          <w:color w:val="auto"/>
          <w:sz w:val="28"/>
          <w:szCs w:val="28"/>
          <w:lang w:eastAsia="en-US"/>
        </w:rPr>
        <w:t>муниципального контроля в сфере благоустройства на территории</w:t>
      </w:r>
      <w:r w:rsidR="00866338" w:rsidRPr="00866338">
        <w:rPr>
          <w:rFonts w:ascii="Times New Roman" w:eastAsia="Calibri" w:hAnsi="Times New Roman" w:cs="Times New Roman"/>
          <w:b/>
          <w:color w:val="auto"/>
          <w:sz w:val="28"/>
          <w:szCs w:val="28"/>
          <w:lang w:eastAsia="en-US"/>
        </w:rPr>
        <w:t xml:space="preserve"> </w:t>
      </w:r>
      <w:r w:rsidRPr="00866338">
        <w:rPr>
          <w:rFonts w:ascii="Times New Roman" w:eastAsia="Times New Roman" w:hAnsi="Times New Roman" w:cs="Times New Roman"/>
          <w:b/>
          <w:color w:val="auto"/>
          <w:sz w:val="28"/>
          <w:szCs w:val="28"/>
        </w:rPr>
        <w:t>Грабовского сельсовета Бессоновского района Пензенской области</w:t>
      </w:r>
    </w:p>
    <w:p w:rsidR="00E97893" w:rsidRPr="00866338" w:rsidRDefault="00E97893" w:rsidP="00E97893">
      <w:pPr>
        <w:ind w:firstLine="567"/>
        <w:jc w:val="both"/>
        <w:outlineLvl w:val="0"/>
        <w:rPr>
          <w:rFonts w:ascii="Times New Roman" w:eastAsia="Times New Roman" w:hAnsi="Times New Roman" w:cs="Times New Roman"/>
          <w:color w:val="auto"/>
        </w:rPr>
      </w:pPr>
    </w:p>
    <w:p w:rsidR="00E97893" w:rsidRPr="00866338" w:rsidRDefault="00E97893" w:rsidP="00E97893">
      <w:pPr>
        <w:ind w:firstLine="567"/>
        <w:jc w:val="both"/>
        <w:outlineLvl w:val="0"/>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Настоящая Программа профилактики рисков причинения вреда (ущерба) охраняемым законом ценностям на 202</w:t>
      </w:r>
      <w:r w:rsidR="006D1D96">
        <w:rPr>
          <w:rFonts w:ascii="Times New Roman" w:eastAsia="Times New Roman" w:hAnsi="Times New Roman" w:cs="Times New Roman"/>
          <w:color w:val="auto"/>
          <w:sz w:val="28"/>
          <w:szCs w:val="28"/>
        </w:rPr>
        <w:t>5</w:t>
      </w:r>
      <w:r w:rsidRPr="00866338">
        <w:rPr>
          <w:rFonts w:ascii="Times New Roman" w:eastAsia="Times New Roman" w:hAnsi="Times New Roman" w:cs="Times New Roman"/>
          <w:color w:val="auto"/>
          <w:sz w:val="28"/>
          <w:szCs w:val="28"/>
        </w:rPr>
        <w:t xml:space="preserve"> год в рамках </w:t>
      </w:r>
      <w:r w:rsidRPr="00866338">
        <w:rPr>
          <w:rFonts w:ascii="Times New Roman" w:eastAsia="Calibri" w:hAnsi="Times New Roman" w:cs="Times New Roman"/>
          <w:color w:val="auto"/>
          <w:sz w:val="28"/>
          <w:szCs w:val="28"/>
          <w:lang w:eastAsia="en-US"/>
        </w:rPr>
        <w:t>муниципального контроля в сфере благоустройства на территории</w:t>
      </w:r>
      <w:r w:rsidR="00866338" w:rsidRPr="00866338">
        <w:rPr>
          <w:rFonts w:ascii="Times New Roman" w:eastAsia="Calibri" w:hAnsi="Times New Roman" w:cs="Times New Roman"/>
          <w:color w:val="auto"/>
          <w:sz w:val="28"/>
          <w:szCs w:val="28"/>
          <w:lang w:eastAsia="en-US"/>
        </w:rPr>
        <w:t xml:space="preserve"> </w:t>
      </w:r>
      <w:r w:rsidRPr="00866338">
        <w:rPr>
          <w:rFonts w:ascii="Times New Roman" w:eastAsia="Times New Roman" w:hAnsi="Times New Roman" w:cs="Times New Roman"/>
          <w:color w:val="auto"/>
          <w:sz w:val="28"/>
          <w:szCs w:val="28"/>
        </w:rPr>
        <w:t>Грабовского сельсовета Бессоновского района Пензенской области (далее – Программа) разработана в целях  стимулирования добросовестного соблюдения обязательных требований организациями и гражданами,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E97893" w:rsidRPr="00866338" w:rsidRDefault="00E97893" w:rsidP="00E97893">
      <w:pPr>
        <w:autoSpaceDE w:val="0"/>
        <w:autoSpaceDN w:val="0"/>
        <w:adjustRightInd w:val="0"/>
        <w:ind w:firstLine="540"/>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Настоящая Программа разработана и подлежит исполнению администрацией Грабовского сельсовета Бессоновского района Пензенской области (далее по тексту – администрация).</w:t>
      </w:r>
    </w:p>
    <w:p w:rsidR="00E97893" w:rsidRPr="00866338" w:rsidRDefault="00E97893" w:rsidP="00C70A7A">
      <w:pPr>
        <w:autoSpaceDE w:val="0"/>
        <w:autoSpaceDN w:val="0"/>
        <w:adjustRightInd w:val="0"/>
        <w:ind w:firstLine="567"/>
        <w:jc w:val="center"/>
        <w:rPr>
          <w:rFonts w:ascii="Times New Roman" w:eastAsia="Times New Roman" w:hAnsi="Times New Roman" w:cs="Times New Roman"/>
          <w:b/>
          <w:color w:val="auto"/>
          <w:sz w:val="28"/>
          <w:szCs w:val="28"/>
        </w:rPr>
      </w:pPr>
    </w:p>
    <w:p w:rsidR="00E97893" w:rsidRPr="00866338" w:rsidRDefault="00E97893" w:rsidP="00C70A7A">
      <w:pPr>
        <w:jc w:val="center"/>
        <w:rPr>
          <w:rFonts w:ascii="Times New Roman" w:eastAsia="Times New Roman" w:hAnsi="Times New Roman" w:cs="Times New Roman"/>
          <w:b/>
          <w:color w:val="auto"/>
          <w:sz w:val="28"/>
          <w:szCs w:val="28"/>
        </w:rPr>
      </w:pPr>
      <w:r w:rsidRPr="00866338">
        <w:rPr>
          <w:rFonts w:ascii="Times New Roman" w:eastAsia="Times New Roman" w:hAnsi="Times New Roman" w:cs="Times New Roman"/>
          <w:b/>
          <w:color w:val="auto"/>
          <w:sz w:val="28"/>
          <w:szCs w:val="28"/>
        </w:rPr>
        <w:t>1. Анализ текущего состояния осуществления муниципального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E97893" w:rsidRPr="00866338" w:rsidRDefault="00E97893" w:rsidP="00E97893">
      <w:pPr>
        <w:ind w:left="567"/>
        <w:jc w:val="center"/>
        <w:rPr>
          <w:rFonts w:ascii="Times New Roman" w:eastAsia="Times New Roman" w:hAnsi="Times New Roman" w:cs="Times New Roman"/>
          <w:color w:val="auto"/>
          <w:sz w:val="28"/>
          <w:szCs w:val="28"/>
        </w:rPr>
      </w:pPr>
    </w:p>
    <w:p w:rsidR="00DB586C" w:rsidRPr="00866338" w:rsidRDefault="00DB586C" w:rsidP="00C70A7A">
      <w:pPr>
        <w:ind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1.1. Вид муниципального контроля: муниципальный контроль в сфере благоустройства.</w:t>
      </w:r>
    </w:p>
    <w:p w:rsidR="00DB586C" w:rsidRPr="00866338" w:rsidRDefault="00DB586C" w:rsidP="00C70A7A">
      <w:pPr>
        <w:ind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 xml:space="preserve">1.2. Предметом муниципального контроля на территории муниципального образования является: </w:t>
      </w:r>
    </w:p>
    <w:p w:rsidR="00DB586C" w:rsidRPr="00866338" w:rsidRDefault="00DB586C" w:rsidP="00C70A7A">
      <w:pPr>
        <w:ind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 xml:space="preserve">соблюдение организациями и гражданами (далее – контролируемые лица) обязательных требований, установленных Правилами благоустройства территории Грабовского сельсовета Бессоновского района Пензенской </w:t>
      </w:r>
      <w:r w:rsidR="00866338" w:rsidRPr="00866338">
        <w:rPr>
          <w:rFonts w:ascii="Times New Roman" w:eastAsia="Times New Roman" w:hAnsi="Times New Roman" w:cs="Times New Roman"/>
          <w:color w:val="auto"/>
          <w:sz w:val="28"/>
          <w:szCs w:val="28"/>
        </w:rPr>
        <w:t>области, утвержденных решением Комитета местного самоуправления Грабовского сельсовета от 15.10.2017г. №265-84/2</w:t>
      </w:r>
      <w:r w:rsidRPr="00866338">
        <w:rPr>
          <w:rFonts w:ascii="Times New Roman" w:eastAsia="Times New Roman" w:hAnsi="Times New Roman" w:cs="Times New Roman"/>
          <w:color w:val="auto"/>
          <w:sz w:val="28"/>
          <w:szCs w:val="28"/>
        </w:rPr>
        <w:t xml:space="preserve"> (далее – Правила),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Грабовского сельсовета Бессоновского района Пензенской области в соответствии с Правилами;</w:t>
      </w:r>
    </w:p>
    <w:p w:rsidR="00DB586C" w:rsidRPr="00866338" w:rsidRDefault="00DB586C" w:rsidP="00C70A7A">
      <w:pPr>
        <w:ind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исполнение решений, принимаемых по результатам контрольных мероприятий.</w:t>
      </w:r>
    </w:p>
    <w:p w:rsidR="00DB586C" w:rsidRPr="00866338" w:rsidRDefault="00DB586C" w:rsidP="008E1A57">
      <w:pPr>
        <w:autoSpaceDE w:val="0"/>
        <w:autoSpaceDN w:val="0"/>
        <w:adjustRightInd w:val="0"/>
        <w:ind w:firstLine="567"/>
        <w:jc w:val="both"/>
        <w:rPr>
          <w:rFonts w:ascii="Times New Roman" w:eastAsia="Times New Roman" w:hAnsi="Times New Roman" w:cs="Times New Roman"/>
          <w:b/>
          <w:bCs/>
          <w:color w:val="auto"/>
          <w:sz w:val="28"/>
          <w:szCs w:val="28"/>
        </w:rPr>
      </w:pPr>
    </w:p>
    <w:p w:rsidR="008E1A57" w:rsidRPr="00866338" w:rsidRDefault="008E1A57" w:rsidP="00DB586C">
      <w:pPr>
        <w:autoSpaceDE w:val="0"/>
        <w:autoSpaceDN w:val="0"/>
        <w:adjustRightInd w:val="0"/>
        <w:ind w:firstLine="567"/>
        <w:jc w:val="both"/>
        <w:rPr>
          <w:rFonts w:ascii="Times New Roman" w:eastAsia="Times New Roman" w:hAnsi="Times New Roman" w:cs="Times New Roman"/>
          <w:b/>
          <w:bCs/>
          <w:color w:val="auto"/>
          <w:sz w:val="28"/>
          <w:szCs w:val="28"/>
        </w:rPr>
      </w:pPr>
      <w:r w:rsidRPr="00866338">
        <w:rPr>
          <w:rFonts w:ascii="Times New Roman" w:eastAsia="Times New Roman" w:hAnsi="Times New Roman" w:cs="Times New Roman"/>
          <w:b/>
          <w:bCs/>
          <w:color w:val="auto"/>
          <w:sz w:val="28"/>
          <w:szCs w:val="28"/>
        </w:rPr>
        <w:t xml:space="preserve">Администрацией за </w:t>
      </w:r>
      <w:r w:rsidR="009D571C">
        <w:rPr>
          <w:rFonts w:ascii="Times New Roman" w:eastAsia="Times New Roman" w:hAnsi="Times New Roman" w:cs="Times New Roman"/>
          <w:b/>
          <w:bCs/>
          <w:color w:val="auto"/>
          <w:sz w:val="28"/>
          <w:szCs w:val="28"/>
        </w:rPr>
        <w:t>9</w:t>
      </w:r>
      <w:r w:rsidRPr="00866338">
        <w:rPr>
          <w:rFonts w:ascii="Times New Roman" w:eastAsia="Times New Roman" w:hAnsi="Times New Roman" w:cs="Times New Roman"/>
          <w:b/>
          <w:bCs/>
          <w:color w:val="auto"/>
          <w:sz w:val="28"/>
          <w:szCs w:val="28"/>
        </w:rPr>
        <w:t xml:space="preserve"> месяцев 202</w:t>
      </w:r>
      <w:r w:rsidR="006D1D96">
        <w:rPr>
          <w:rFonts w:ascii="Times New Roman" w:eastAsia="Times New Roman" w:hAnsi="Times New Roman" w:cs="Times New Roman"/>
          <w:b/>
          <w:bCs/>
          <w:color w:val="auto"/>
          <w:sz w:val="28"/>
          <w:szCs w:val="28"/>
        </w:rPr>
        <w:t>4</w:t>
      </w:r>
      <w:r w:rsidRPr="00866338">
        <w:rPr>
          <w:rFonts w:ascii="Times New Roman" w:eastAsia="Times New Roman" w:hAnsi="Times New Roman" w:cs="Times New Roman"/>
          <w:b/>
          <w:bCs/>
          <w:color w:val="auto"/>
          <w:sz w:val="28"/>
          <w:szCs w:val="28"/>
        </w:rPr>
        <w:t xml:space="preserve"> года проведено 0 проверок соблюдения действующего законодательства Российской Федерации в указанной сфере.</w:t>
      </w:r>
    </w:p>
    <w:p w:rsidR="00E60121" w:rsidRPr="00866338" w:rsidRDefault="00E60121" w:rsidP="00DB586C">
      <w:pPr>
        <w:autoSpaceDE w:val="0"/>
        <w:autoSpaceDN w:val="0"/>
        <w:adjustRightInd w:val="0"/>
        <w:ind w:firstLine="567"/>
        <w:jc w:val="both"/>
        <w:rPr>
          <w:rFonts w:ascii="Times New Roman" w:eastAsia="Times New Roman" w:hAnsi="Times New Roman" w:cs="Times New Roman"/>
          <w:bCs/>
          <w:color w:val="auto"/>
          <w:sz w:val="28"/>
          <w:szCs w:val="28"/>
        </w:rPr>
      </w:pPr>
      <w:r w:rsidRPr="00866338">
        <w:rPr>
          <w:rFonts w:ascii="Times New Roman" w:eastAsia="Times New Roman" w:hAnsi="Times New Roman" w:cs="Times New Roman"/>
          <w:bCs/>
          <w:color w:val="auto"/>
          <w:sz w:val="28"/>
          <w:szCs w:val="28"/>
        </w:rPr>
        <w:t>Данное обстоятельство связано, с вступлением в силу Постановления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а именно действием «моратория» на проведение проверок, связанное со сложной экономической ситуацией в стране, обусловленной проведением Специальной военной операцией на территории иного государства.</w:t>
      </w:r>
    </w:p>
    <w:p w:rsidR="00E60121" w:rsidRPr="00866338" w:rsidRDefault="00E60121" w:rsidP="00DB586C">
      <w:pPr>
        <w:autoSpaceDE w:val="0"/>
        <w:autoSpaceDN w:val="0"/>
        <w:adjustRightInd w:val="0"/>
        <w:ind w:firstLine="567"/>
        <w:jc w:val="both"/>
        <w:rPr>
          <w:rFonts w:ascii="Times New Roman" w:eastAsia="Times New Roman" w:hAnsi="Times New Roman" w:cs="Times New Roman"/>
          <w:b/>
          <w:bCs/>
          <w:color w:val="auto"/>
          <w:sz w:val="28"/>
          <w:szCs w:val="28"/>
        </w:rPr>
      </w:pPr>
    </w:p>
    <w:p w:rsidR="008E1A57" w:rsidRPr="00866338" w:rsidRDefault="008E1A57" w:rsidP="008E1A57">
      <w:pPr>
        <w:ind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В рамках профилактики</w:t>
      </w:r>
      <w:r w:rsidRPr="00866338">
        <w:rPr>
          <w:rFonts w:ascii="Times New Roman" w:eastAsia="Calibri" w:hAnsi="Times New Roman" w:cs="Times New Roman"/>
          <w:color w:val="auto"/>
          <w:sz w:val="28"/>
          <w:szCs w:val="28"/>
          <w:lang w:eastAsia="en-US"/>
        </w:rPr>
        <w:t xml:space="preserve"> рисков причинения вреда (ущерба) охраняемым законом ценностям</w:t>
      </w:r>
      <w:r w:rsidRPr="00866338">
        <w:rPr>
          <w:rFonts w:ascii="Times New Roman" w:eastAsia="Times New Roman" w:hAnsi="Times New Roman" w:cs="Times New Roman"/>
          <w:color w:val="auto"/>
          <w:sz w:val="28"/>
          <w:szCs w:val="28"/>
        </w:rPr>
        <w:t xml:space="preserve"> администрацией в 202</w:t>
      </w:r>
      <w:r w:rsidR="006D1D96">
        <w:rPr>
          <w:rFonts w:ascii="Times New Roman" w:eastAsia="Times New Roman" w:hAnsi="Times New Roman" w:cs="Times New Roman"/>
          <w:color w:val="auto"/>
          <w:sz w:val="28"/>
          <w:szCs w:val="28"/>
        </w:rPr>
        <w:t>4</w:t>
      </w:r>
      <w:r w:rsidRPr="00866338">
        <w:rPr>
          <w:rFonts w:ascii="Times New Roman" w:eastAsia="Times New Roman" w:hAnsi="Times New Roman" w:cs="Times New Roman"/>
          <w:color w:val="auto"/>
          <w:sz w:val="28"/>
          <w:szCs w:val="28"/>
        </w:rPr>
        <w:t xml:space="preserve"> году </w:t>
      </w:r>
      <w:r w:rsidR="006D1D96">
        <w:rPr>
          <w:rFonts w:ascii="Times New Roman" w:eastAsia="Times New Roman" w:hAnsi="Times New Roman" w:cs="Times New Roman"/>
          <w:color w:val="auto"/>
          <w:sz w:val="28"/>
          <w:szCs w:val="28"/>
        </w:rPr>
        <w:t>осуществлялись</w:t>
      </w:r>
      <w:r w:rsidRPr="00866338">
        <w:rPr>
          <w:rFonts w:ascii="Times New Roman" w:eastAsia="Times New Roman" w:hAnsi="Times New Roman" w:cs="Times New Roman"/>
          <w:color w:val="auto"/>
          <w:sz w:val="28"/>
          <w:szCs w:val="28"/>
        </w:rPr>
        <w:t xml:space="preserve"> следующие мероприятия:</w:t>
      </w:r>
    </w:p>
    <w:p w:rsidR="008E1A57" w:rsidRPr="00866338" w:rsidRDefault="00C70A7A" w:rsidP="00C70A7A">
      <w:pPr>
        <w:tabs>
          <w:tab w:val="left" w:pos="851"/>
        </w:tabs>
        <w:ind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1) размещение на официальном сайте администраци</w:t>
      </w:r>
      <w:r w:rsidR="0035595F" w:rsidRPr="00866338">
        <w:rPr>
          <w:rFonts w:ascii="Times New Roman" w:eastAsia="Times New Roman" w:hAnsi="Times New Roman" w:cs="Times New Roman"/>
          <w:color w:val="auto"/>
          <w:sz w:val="28"/>
          <w:szCs w:val="28"/>
        </w:rPr>
        <w:t>ях</w:t>
      </w:r>
      <w:r w:rsidR="00866338" w:rsidRPr="00866338">
        <w:rPr>
          <w:rFonts w:ascii="Times New Roman" w:eastAsia="Times New Roman" w:hAnsi="Times New Roman" w:cs="Times New Roman"/>
          <w:color w:val="auto"/>
          <w:sz w:val="28"/>
          <w:szCs w:val="28"/>
        </w:rPr>
        <w:t xml:space="preserve"> </w:t>
      </w:r>
      <w:r w:rsidRPr="00866338">
        <w:rPr>
          <w:rFonts w:ascii="Times New Roman" w:eastAsia="Times New Roman" w:hAnsi="Times New Roman" w:cs="Times New Roman"/>
          <w:color w:val="auto"/>
          <w:sz w:val="28"/>
          <w:szCs w:val="28"/>
        </w:rPr>
        <w:t>Грабовского сельсовета</w:t>
      </w:r>
      <w:r w:rsidR="0035595F" w:rsidRPr="00866338">
        <w:rPr>
          <w:rFonts w:ascii="Times New Roman" w:eastAsia="Times New Roman" w:hAnsi="Times New Roman" w:cs="Times New Roman"/>
          <w:color w:val="auto"/>
          <w:sz w:val="28"/>
          <w:szCs w:val="28"/>
        </w:rPr>
        <w:t>, Бессоновского района Пензенской области</w:t>
      </w:r>
      <w:r w:rsidRPr="00866338">
        <w:rPr>
          <w:rFonts w:ascii="Times New Roman" w:eastAsia="Times New Roman" w:hAnsi="Times New Roman" w:cs="Times New Roman"/>
          <w:color w:val="auto"/>
          <w:sz w:val="28"/>
          <w:szCs w:val="28"/>
        </w:rPr>
        <w:t xml:space="preserve"> в сети «Интернет» для каждого вида муниципального контроля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r w:rsidR="008E1A57" w:rsidRPr="00866338">
        <w:rPr>
          <w:rFonts w:ascii="Times New Roman" w:eastAsia="Times New Roman" w:hAnsi="Times New Roman" w:cs="Times New Roman"/>
          <w:color w:val="auto"/>
          <w:sz w:val="28"/>
          <w:szCs w:val="28"/>
        </w:rPr>
        <w:t>;</w:t>
      </w:r>
    </w:p>
    <w:p w:rsidR="008E1A57" w:rsidRPr="00866338" w:rsidRDefault="00C70A7A" w:rsidP="00C70A7A">
      <w:pPr>
        <w:pStyle w:val="ac"/>
        <w:numPr>
          <w:ilvl w:val="0"/>
          <w:numId w:val="4"/>
        </w:numPr>
        <w:tabs>
          <w:tab w:val="left" w:pos="851"/>
        </w:tabs>
        <w:ind w:left="0"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 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 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w:t>
      </w:r>
      <w:r w:rsidR="008E1A57" w:rsidRPr="00866338">
        <w:rPr>
          <w:rFonts w:ascii="Times New Roman" w:eastAsia="Times New Roman" w:hAnsi="Times New Roman" w:cs="Times New Roman"/>
          <w:color w:val="auto"/>
          <w:sz w:val="28"/>
          <w:szCs w:val="28"/>
        </w:rPr>
        <w:t xml:space="preserve">; </w:t>
      </w:r>
    </w:p>
    <w:p w:rsidR="008E1A57" w:rsidRPr="00866338" w:rsidRDefault="00C70A7A" w:rsidP="00C70A7A">
      <w:pPr>
        <w:pStyle w:val="ac"/>
        <w:tabs>
          <w:tab w:val="left" w:pos="851"/>
        </w:tabs>
        <w:ind w:left="0"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3) обеспечение регулярного (не реже одного раза в год) обобщения практики осуществления в соответствующей сфере деятельности муниципального контроля и размещение на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C70A7A" w:rsidRPr="00866338" w:rsidRDefault="00C70A7A" w:rsidP="008E1A57">
      <w:pPr>
        <w:ind w:firstLine="567"/>
        <w:jc w:val="center"/>
        <w:rPr>
          <w:rFonts w:ascii="Times New Roman" w:eastAsia="Times New Roman" w:hAnsi="Times New Roman" w:cs="Times New Roman"/>
          <w:b/>
          <w:color w:val="auto"/>
          <w:sz w:val="28"/>
          <w:szCs w:val="28"/>
          <w:shd w:val="clear" w:color="auto" w:fill="FFFFFF"/>
        </w:rPr>
      </w:pPr>
    </w:p>
    <w:p w:rsidR="008E1A57" w:rsidRPr="00866338" w:rsidRDefault="008E1A57" w:rsidP="008E1A57">
      <w:pPr>
        <w:ind w:firstLine="567"/>
        <w:jc w:val="center"/>
        <w:rPr>
          <w:rFonts w:ascii="Times New Roman" w:eastAsia="Times New Roman" w:hAnsi="Times New Roman" w:cs="Times New Roman"/>
          <w:b/>
          <w:color w:val="auto"/>
          <w:sz w:val="28"/>
          <w:szCs w:val="28"/>
        </w:rPr>
      </w:pPr>
      <w:r w:rsidRPr="00866338">
        <w:rPr>
          <w:rFonts w:ascii="Times New Roman" w:eastAsia="Times New Roman" w:hAnsi="Times New Roman" w:cs="Times New Roman"/>
          <w:b/>
          <w:color w:val="auto"/>
          <w:sz w:val="28"/>
          <w:szCs w:val="28"/>
          <w:shd w:val="clear" w:color="auto" w:fill="FFFFFF"/>
        </w:rPr>
        <w:t>2. Цели и задачи реализации Программы</w:t>
      </w:r>
    </w:p>
    <w:p w:rsidR="008E1A57" w:rsidRPr="00866338" w:rsidRDefault="008E1A57" w:rsidP="00E97893">
      <w:pPr>
        <w:ind w:firstLine="567"/>
        <w:jc w:val="both"/>
        <w:rPr>
          <w:rFonts w:ascii="Times New Roman" w:eastAsia="Times New Roman" w:hAnsi="Times New Roman" w:cs="Times New Roman"/>
          <w:color w:val="auto"/>
          <w:sz w:val="28"/>
          <w:szCs w:val="28"/>
        </w:rPr>
      </w:pPr>
    </w:p>
    <w:p w:rsidR="00E97893" w:rsidRPr="00866338" w:rsidRDefault="00E97893" w:rsidP="00E97893">
      <w:pPr>
        <w:ind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2.2. Задачами профилактической работы являются:</w:t>
      </w:r>
    </w:p>
    <w:p w:rsidR="00E97893" w:rsidRPr="00866338" w:rsidRDefault="00E97893" w:rsidP="00E97893">
      <w:pPr>
        <w:ind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1) укрепление системы профилактики нарушений обязательных требований;</w:t>
      </w:r>
    </w:p>
    <w:p w:rsidR="00E97893" w:rsidRPr="00866338" w:rsidRDefault="00E97893" w:rsidP="00E97893">
      <w:pPr>
        <w:ind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lastRenderedPageBreak/>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E97893" w:rsidRPr="00866338" w:rsidRDefault="00E97893" w:rsidP="00E97893">
      <w:pPr>
        <w:ind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3) повышение правосознания и правовой культуры организаций и граждан в сфере рассматриваемых правоотношений.</w:t>
      </w:r>
    </w:p>
    <w:p w:rsidR="00E97893" w:rsidRPr="00866338" w:rsidRDefault="00E97893" w:rsidP="00E97893">
      <w:pPr>
        <w:ind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E97893" w:rsidRPr="00866338" w:rsidRDefault="00E97893" w:rsidP="00E97893">
      <w:pPr>
        <w:ind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В положении о виде контроля с</w:t>
      </w:r>
      <w:r w:rsidRPr="00866338">
        <w:rPr>
          <w:rFonts w:ascii="Times New Roman" w:eastAsia="Times New Roman" w:hAnsi="Times New Roman" w:cs="Times New Roman"/>
          <w:color w:val="auto"/>
          <w:sz w:val="28"/>
          <w:szCs w:val="28"/>
          <w:shd w:val="clear" w:color="auto" w:fill="FFFFFF"/>
        </w:rPr>
        <w:t>амостоятельная оценка соблюдения обязательных требований (самообследование) не предусмотрена, следовательно, в программе способы самообследования в автоматизированном режиме не определены (ч.1 ст.51 №248-ФЗ).</w:t>
      </w:r>
    </w:p>
    <w:p w:rsidR="00E97893" w:rsidRPr="00866338" w:rsidRDefault="00E97893" w:rsidP="00E97893">
      <w:pPr>
        <w:ind w:firstLine="567"/>
        <w:jc w:val="center"/>
        <w:rPr>
          <w:rFonts w:ascii="Times New Roman" w:eastAsia="Times New Roman" w:hAnsi="Times New Roman" w:cs="Times New Roman"/>
          <w:b/>
          <w:color w:val="auto"/>
          <w:sz w:val="28"/>
          <w:szCs w:val="28"/>
          <w:shd w:val="clear" w:color="auto" w:fill="FFFFFF"/>
        </w:rPr>
      </w:pPr>
    </w:p>
    <w:p w:rsidR="00E97893" w:rsidRPr="00866338" w:rsidRDefault="00E97893" w:rsidP="00E97893">
      <w:pPr>
        <w:ind w:firstLine="567"/>
        <w:jc w:val="center"/>
        <w:rPr>
          <w:rFonts w:ascii="Times New Roman" w:eastAsia="Times New Roman" w:hAnsi="Times New Roman" w:cs="Times New Roman"/>
          <w:b/>
          <w:color w:val="auto"/>
          <w:sz w:val="28"/>
          <w:szCs w:val="28"/>
          <w:shd w:val="clear" w:color="auto" w:fill="FFFFFF"/>
        </w:rPr>
      </w:pPr>
      <w:r w:rsidRPr="00866338">
        <w:rPr>
          <w:rFonts w:ascii="Times New Roman" w:eastAsia="Times New Roman" w:hAnsi="Times New Roman" w:cs="Times New Roman"/>
          <w:b/>
          <w:color w:val="auto"/>
          <w:sz w:val="28"/>
          <w:szCs w:val="28"/>
          <w:shd w:val="clear" w:color="auto" w:fill="FFFFFF"/>
        </w:rPr>
        <w:t>3. Перечень профилактических мероприятий, сроки (периодичность) их проведения</w:t>
      </w:r>
    </w:p>
    <w:p w:rsidR="00E97893" w:rsidRDefault="00E97893" w:rsidP="00E97893">
      <w:pPr>
        <w:ind w:firstLine="567"/>
        <w:jc w:val="center"/>
        <w:rPr>
          <w:rFonts w:ascii="Times New Roman" w:eastAsia="Times New Roman" w:hAnsi="Times New Roman" w:cs="Times New Roman"/>
          <w:b/>
          <w:color w:val="auto"/>
          <w:sz w:val="28"/>
          <w:szCs w:val="28"/>
          <w:shd w:val="clear" w:color="auto" w:fill="FFFFFF"/>
        </w:rPr>
      </w:pPr>
    </w:p>
    <w:tbl>
      <w:tblPr>
        <w:tblStyle w:val="ad"/>
        <w:tblW w:w="0" w:type="auto"/>
        <w:tblLook w:val="04A0" w:firstRow="1" w:lastRow="0" w:firstColumn="1" w:lastColumn="0" w:noHBand="0" w:noVBand="1"/>
      </w:tblPr>
      <w:tblGrid>
        <w:gridCol w:w="540"/>
        <w:gridCol w:w="3969"/>
        <w:gridCol w:w="2835"/>
        <w:gridCol w:w="2475"/>
      </w:tblGrid>
      <w:tr w:rsidR="006E77BC" w:rsidTr="006E77BC">
        <w:tc>
          <w:tcPr>
            <w:tcW w:w="540" w:type="dxa"/>
          </w:tcPr>
          <w:p w:rsidR="006E77BC" w:rsidRPr="0006489A" w:rsidRDefault="006E77BC" w:rsidP="00A1630F">
            <w:pPr>
              <w:rPr>
                <w:rFonts w:ascii="Times New Roman" w:eastAsia="Times New Roman" w:hAnsi="Times New Roman" w:cs="Times New Roman"/>
                <w:color w:val="auto"/>
              </w:rPr>
            </w:pPr>
            <w:r w:rsidRPr="0006489A">
              <w:rPr>
                <w:rFonts w:ascii="Times New Roman" w:eastAsia="Times New Roman" w:hAnsi="Times New Roman" w:cs="Times New Roman"/>
                <w:color w:val="auto"/>
              </w:rPr>
              <w:t>№  п/п</w:t>
            </w:r>
          </w:p>
          <w:p w:rsidR="006E77BC" w:rsidRPr="0006489A" w:rsidRDefault="006E77BC" w:rsidP="00A1630F">
            <w:pPr>
              <w:jc w:val="center"/>
              <w:rPr>
                <w:rFonts w:ascii="Times New Roman" w:eastAsia="Times New Roman" w:hAnsi="Times New Roman" w:cs="Times New Roman"/>
                <w:color w:val="auto"/>
                <w:shd w:val="clear" w:color="auto" w:fill="FFFFFF"/>
              </w:rPr>
            </w:pPr>
          </w:p>
        </w:tc>
        <w:tc>
          <w:tcPr>
            <w:tcW w:w="3969" w:type="dxa"/>
          </w:tcPr>
          <w:p w:rsidR="006E77BC" w:rsidRPr="005829CC" w:rsidRDefault="006E77BC" w:rsidP="00A1630F">
            <w:pPr>
              <w:ind w:firstLine="567"/>
              <w:rPr>
                <w:rFonts w:ascii="Times New Roman" w:eastAsia="Times New Roman" w:hAnsi="Times New Roman" w:cs="Times New Roman"/>
                <w:color w:val="auto"/>
              </w:rPr>
            </w:pPr>
            <w:r w:rsidRPr="005829CC">
              <w:rPr>
                <w:rFonts w:ascii="Times New Roman" w:eastAsia="Times New Roman" w:hAnsi="Times New Roman" w:cs="Times New Roman"/>
                <w:color w:val="auto"/>
              </w:rPr>
              <w:t>Наименование</w:t>
            </w:r>
          </w:p>
          <w:p w:rsidR="006E77BC" w:rsidRDefault="006E77BC" w:rsidP="00A1630F">
            <w:pPr>
              <w:ind w:hanging="1106"/>
              <w:jc w:val="cente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color w:val="auto"/>
              </w:rPr>
              <w:t>мероприятия</w:t>
            </w:r>
          </w:p>
        </w:tc>
        <w:tc>
          <w:tcPr>
            <w:tcW w:w="2835" w:type="dxa"/>
          </w:tcPr>
          <w:p w:rsidR="006E77BC" w:rsidRDefault="006E77BC" w:rsidP="00A1630F">
            <w:pPr>
              <w:jc w:val="cente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color w:val="auto"/>
              </w:rPr>
              <w:t>Срок реализации мероприятия</w:t>
            </w:r>
          </w:p>
        </w:tc>
        <w:tc>
          <w:tcPr>
            <w:tcW w:w="2475" w:type="dxa"/>
          </w:tcPr>
          <w:p w:rsidR="006E77BC" w:rsidRDefault="006E77BC" w:rsidP="00A1630F">
            <w:pPr>
              <w:jc w:val="cente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color w:val="auto"/>
              </w:rPr>
              <w:t>Ответственное должностное лицо</w:t>
            </w:r>
          </w:p>
        </w:tc>
      </w:tr>
      <w:tr w:rsidR="006E77BC" w:rsidTr="006E77BC">
        <w:tc>
          <w:tcPr>
            <w:tcW w:w="540" w:type="dxa"/>
          </w:tcPr>
          <w:p w:rsidR="006E77BC" w:rsidRPr="0006489A" w:rsidRDefault="006E77BC" w:rsidP="00A1630F">
            <w:pPr>
              <w:jc w:val="center"/>
              <w:rPr>
                <w:rFonts w:ascii="Times New Roman" w:eastAsia="Times New Roman" w:hAnsi="Times New Roman" w:cs="Times New Roman"/>
                <w:color w:val="auto"/>
                <w:shd w:val="clear" w:color="auto" w:fill="FFFFFF"/>
              </w:rPr>
            </w:pPr>
            <w:r w:rsidRPr="0006489A">
              <w:rPr>
                <w:rFonts w:ascii="Times New Roman" w:eastAsia="Times New Roman" w:hAnsi="Times New Roman" w:cs="Times New Roman"/>
                <w:color w:val="auto"/>
                <w:shd w:val="clear" w:color="auto" w:fill="FFFFFF"/>
              </w:rPr>
              <w:t>1</w:t>
            </w:r>
          </w:p>
        </w:tc>
        <w:tc>
          <w:tcPr>
            <w:tcW w:w="3969" w:type="dxa"/>
          </w:tcPr>
          <w:p w:rsidR="006E77BC" w:rsidRPr="005829CC" w:rsidRDefault="006E77BC" w:rsidP="00A1630F">
            <w:pPr>
              <w:autoSpaceDE w:val="0"/>
              <w:autoSpaceDN w:val="0"/>
              <w:adjustRightInd w:val="0"/>
              <w:ind w:right="131" w:firstLine="119"/>
              <w:rPr>
                <w:rFonts w:ascii="Times New Roman" w:eastAsia="Times New Roman" w:hAnsi="Times New Roman" w:cs="Times New Roman"/>
                <w:bCs/>
                <w:color w:val="auto"/>
              </w:rPr>
            </w:pPr>
            <w:r w:rsidRPr="005829CC">
              <w:rPr>
                <w:rFonts w:ascii="Times New Roman" w:eastAsia="Times New Roman" w:hAnsi="Times New Roman" w:cs="Times New Roman"/>
                <w:bCs/>
                <w:color w:val="auto"/>
              </w:rPr>
              <w:t>Информирование</w:t>
            </w:r>
          </w:p>
          <w:p w:rsidR="006E77BC" w:rsidRDefault="006E77BC" w:rsidP="00A1630F">
            <w:pP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bCs/>
                <w:color w:val="auto"/>
              </w:rPr>
              <w:t>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официальном сайте администрации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tc>
        <w:tc>
          <w:tcPr>
            <w:tcW w:w="2835" w:type="dxa"/>
          </w:tcPr>
          <w:p w:rsidR="006E77BC" w:rsidRDefault="006E77BC" w:rsidP="00A1630F">
            <w:pPr>
              <w:jc w:val="cente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color w:val="auto"/>
              </w:rPr>
              <w:t>Постоянно</w:t>
            </w:r>
          </w:p>
        </w:tc>
        <w:tc>
          <w:tcPr>
            <w:tcW w:w="2475" w:type="dxa"/>
          </w:tcPr>
          <w:p w:rsidR="006E77BC" w:rsidRDefault="006E77BC" w:rsidP="00A1630F">
            <w:pPr>
              <w:jc w:val="center"/>
              <w:rPr>
                <w:rFonts w:ascii="Times New Roman" w:eastAsia="Times New Roman" w:hAnsi="Times New Roman" w:cs="Times New Roman"/>
                <w:b/>
                <w:color w:val="auto"/>
                <w:sz w:val="28"/>
                <w:szCs w:val="28"/>
                <w:shd w:val="clear" w:color="auto" w:fill="FFFFFF"/>
              </w:rPr>
            </w:pPr>
            <w:r w:rsidRPr="005829CC">
              <w:rPr>
                <w:rFonts w:ascii="Times New Roman" w:eastAsia="Calibri" w:hAnsi="Times New Roman" w:cs="Times New Roman"/>
                <w:color w:val="auto"/>
                <w:lang w:eastAsia="en-US"/>
              </w:rPr>
              <w:t>Специалист администрации, к должностным обязанностям которого относится осуществление муниципального контроля</w:t>
            </w:r>
          </w:p>
        </w:tc>
      </w:tr>
      <w:tr w:rsidR="006E77BC" w:rsidTr="006E77BC">
        <w:tc>
          <w:tcPr>
            <w:tcW w:w="540" w:type="dxa"/>
          </w:tcPr>
          <w:p w:rsidR="006E77BC" w:rsidRPr="0006489A" w:rsidRDefault="006E77BC" w:rsidP="00A1630F">
            <w:pPr>
              <w:jc w:val="center"/>
              <w:rPr>
                <w:rFonts w:ascii="Times New Roman" w:eastAsia="Times New Roman" w:hAnsi="Times New Roman" w:cs="Times New Roman"/>
                <w:color w:val="auto"/>
                <w:shd w:val="clear" w:color="auto" w:fill="FFFFFF"/>
              </w:rPr>
            </w:pPr>
            <w:r w:rsidRPr="0006489A">
              <w:rPr>
                <w:rFonts w:ascii="Times New Roman" w:eastAsia="Times New Roman" w:hAnsi="Times New Roman" w:cs="Times New Roman"/>
                <w:color w:val="auto"/>
                <w:shd w:val="clear" w:color="auto" w:fill="FFFFFF"/>
              </w:rPr>
              <w:t>2</w:t>
            </w:r>
          </w:p>
        </w:tc>
        <w:tc>
          <w:tcPr>
            <w:tcW w:w="3969" w:type="dxa"/>
          </w:tcPr>
          <w:p w:rsidR="006E77BC" w:rsidRPr="005829CC" w:rsidRDefault="006E77BC" w:rsidP="00A1630F">
            <w:pPr>
              <w:autoSpaceDE w:val="0"/>
              <w:autoSpaceDN w:val="0"/>
              <w:adjustRightInd w:val="0"/>
              <w:ind w:right="131" w:firstLine="119"/>
              <w:rPr>
                <w:rFonts w:ascii="Times New Roman" w:eastAsia="Times New Roman" w:hAnsi="Times New Roman" w:cs="Times New Roman"/>
                <w:bCs/>
                <w:color w:val="auto"/>
              </w:rPr>
            </w:pPr>
            <w:r w:rsidRPr="005829CC">
              <w:rPr>
                <w:rFonts w:ascii="Times New Roman" w:eastAsia="Times New Roman" w:hAnsi="Times New Roman" w:cs="Times New Roman"/>
                <w:bCs/>
                <w:color w:val="auto"/>
              </w:rPr>
              <w:t>Обобщение правоприменительной практики</w:t>
            </w:r>
          </w:p>
          <w:p w:rsidR="006E77BC" w:rsidRPr="005829CC" w:rsidRDefault="006E77BC" w:rsidP="00A1630F">
            <w:pPr>
              <w:autoSpaceDE w:val="0"/>
              <w:autoSpaceDN w:val="0"/>
              <w:adjustRightInd w:val="0"/>
              <w:ind w:right="131" w:firstLine="119"/>
              <w:rPr>
                <w:rFonts w:ascii="Times New Roman" w:eastAsia="Times New Roman" w:hAnsi="Times New Roman" w:cs="Times New Roman"/>
                <w:bCs/>
                <w:color w:val="auto"/>
              </w:rPr>
            </w:pPr>
            <w:r w:rsidRPr="005829CC">
              <w:rPr>
                <w:rFonts w:ascii="Times New Roman" w:eastAsia="Times New Roman" w:hAnsi="Times New Roman" w:cs="Times New Roman"/>
                <w:bCs/>
                <w:color w:val="auto"/>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6E77BC" w:rsidRPr="005829CC" w:rsidRDefault="006E77BC" w:rsidP="00A1630F">
            <w:pPr>
              <w:autoSpaceDE w:val="0"/>
              <w:autoSpaceDN w:val="0"/>
              <w:adjustRightInd w:val="0"/>
              <w:ind w:right="131" w:firstLine="119"/>
              <w:rPr>
                <w:rFonts w:ascii="Times New Roman" w:eastAsia="Times New Roman" w:hAnsi="Times New Roman" w:cs="Times New Roman"/>
                <w:bCs/>
                <w:color w:val="auto"/>
              </w:rPr>
            </w:pPr>
            <w:r w:rsidRPr="005829CC">
              <w:rPr>
                <w:rFonts w:ascii="Times New Roman" w:eastAsia="Times New Roman" w:hAnsi="Times New Roman" w:cs="Times New Roman"/>
                <w:bCs/>
                <w:color w:val="auto"/>
              </w:rPr>
              <w:t xml:space="preserve">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 </w:t>
            </w:r>
            <w:r w:rsidRPr="005829CC">
              <w:rPr>
                <w:rFonts w:ascii="Times New Roman" w:eastAsia="Times New Roman" w:hAnsi="Times New Roman" w:cs="Times New Roman"/>
                <w:bCs/>
                <w:color w:val="auto"/>
              </w:rPr>
              <w:lastRenderedPageBreak/>
              <w:t>который утверждается руководителем контрольного органа</w:t>
            </w:r>
          </w:p>
          <w:p w:rsidR="006E77BC" w:rsidRDefault="006E77BC" w:rsidP="00A1630F">
            <w:pPr>
              <w:jc w:val="center"/>
              <w:rPr>
                <w:rFonts w:ascii="Times New Roman" w:eastAsia="Times New Roman" w:hAnsi="Times New Roman" w:cs="Times New Roman"/>
                <w:b/>
                <w:color w:val="auto"/>
                <w:sz w:val="28"/>
                <w:szCs w:val="28"/>
                <w:shd w:val="clear" w:color="auto" w:fill="FFFFFF"/>
              </w:rPr>
            </w:pPr>
          </w:p>
        </w:tc>
        <w:tc>
          <w:tcPr>
            <w:tcW w:w="2835" w:type="dxa"/>
          </w:tcPr>
          <w:p w:rsidR="006E77BC" w:rsidRPr="005829CC" w:rsidRDefault="006E77BC" w:rsidP="00A16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lastRenderedPageBreak/>
              <w:t>ежегодно не позднее 30 января года, следующего за годом обобщения правоприменительной практики.</w:t>
            </w:r>
          </w:p>
          <w:p w:rsidR="006E77BC" w:rsidRDefault="006E77BC" w:rsidP="00A1630F">
            <w:pPr>
              <w:jc w:val="center"/>
              <w:rPr>
                <w:rFonts w:ascii="Times New Roman" w:eastAsia="Times New Roman" w:hAnsi="Times New Roman" w:cs="Times New Roman"/>
                <w:b/>
                <w:color w:val="auto"/>
                <w:sz w:val="28"/>
                <w:szCs w:val="28"/>
                <w:shd w:val="clear" w:color="auto" w:fill="FFFFFF"/>
              </w:rPr>
            </w:pPr>
          </w:p>
        </w:tc>
        <w:tc>
          <w:tcPr>
            <w:tcW w:w="2475" w:type="dxa"/>
          </w:tcPr>
          <w:p w:rsidR="006E77BC" w:rsidRDefault="006E77BC" w:rsidP="00A1630F">
            <w:pPr>
              <w:jc w:val="center"/>
              <w:rPr>
                <w:rFonts w:ascii="Times New Roman" w:eastAsia="Times New Roman" w:hAnsi="Times New Roman" w:cs="Times New Roman"/>
                <w:b/>
                <w:color w:val="auto"/>
                <w:sz w:val="28"/>
                <w:szCs w:val="28"/>
                <w:shd w:val="clear" w:color="auto" w:fill="FFFFFF"/>
              </w:rPr>
            </w:pPr>
            <w:r w:rsidRPr="005829CC">
              <w:rPr>
                <w:rFonts w:ascii="Times New Roman" w:eastAsia="Calibri" w:hAnsi="Times New Roman" w:cs="Times New Roman"/>
                <w:color w:val="auto"/>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6E77BC" w:rsidTr="006E77BC">
        <w:tc>
          <w:tcPr>
            <w:tcW w:w="540" w:type="dxa"/>
          </w:tcPr>
          <w:p w:rsidR="006E77BC" w:rsidRPr="0006489A" w:rsidRDefault="006E77BC" w:rsidP="00A1630F">
            <w:pPr>
              <w:jc w:val="center"/>
              <w:rPr>
                <w:rFonts w:ascii="Times New Roman" w:eastAsia="Times New Roman" w:hAnsi="Times New Roman" w:cs="Times New Roman"/>
                <w:color w:val="auto"/>
                <w:shd w:val="clear" w:color="auto" w:fill="FFFFFF"/>
              </w:rPr>
            </w:pPr>
            <w:r>
              <w:rPr>
                <w:rFonts w:ascii="Times New Roman" w:eastAsia="Times New Roman" w:hAnsi="Times New Roman" w:cs="Times New Roman"/>
                <w:color w:val="auto"/>
                <w:shd w:val="clear" w:color="auto" w:fill="FFFFFF"/>
              </w:rPr>
              <w:lastRenderedPageBreak/>
              <w:t>3</w:t>
            </w:r>
          </w:p>
        </w:tc>
        <w:tc>
          <w:tcPr>
            <w:tcW w:w="3969" w:type="dxa"/>
          </w:tcPr>
          <w:p w:rsidR="006E77BC" w:rsidRPr="00866338" w:rsidRDefault="006E77BC" w:rsidP="006E77BC">
            <w:pPr>
              <w:autoSpaceDE w:val="0"/>
              <w:autoSpaceDN w:val="0"/>
              <w:adjustRightInd w:val="0"/>
              <w:ind w:right="131" w:firstLine="119"/>
              <w:rPr>
                <w:rFonts w:ascii="Times New Roman" w:eastAsia="Times New Roman" w:hAnsi="Times New Roman" w:cs="Times New Roman"/>
                <w:bCs/>
                <w:color w:val="auto"/>
              </w:rPr>
            </w:pPr>
            <w:r w:rsidRPr="00866338">
              <w:rPr>
                <w:rFonts w:ascii="Times New Roman" w:eastAsia="Times New Roman" w:hAnsi="Times New Roman" w:cs="Times New Roman"/>
                <w:bCs/>
                <w:color w:val="auto"/>
              </w:rPr>
              <w:t>Объявление предостережения</w:t>
            </w:r>
          </w:p>
          <w:p w:rsidR="006E77BC" w:rsidRPr="005829CC" w:rsidRDefault="006E77BC" w:rsidP="006E77BC">
            <w:pPr>
              <w:autoSpaceDE w:val="0"/>
              <w:autoSpaceDN w:val="0"/>
              <w:adjustRightInd w:val="0"/>
              <w:ind w:right="131" w:firstLine="119"/>
              <w:rPr>
                <w:rFonts w:ascii="Times New Roman" w:eastAsia="Times New Roman" w:hAnsi="Times New Roman" w:cs="Times New Roman"/>
                <w:bCs/>
                <w:color w:val="auto"/>
              </w:rPr>
            </w:pPr>
            <w:r w:rsidRPr="00866338">
              <w:rPr>
                <w:rFonts w:ascii="Times New Roman" w:eastAsia="Times New Roman" w:hAnsi="Times New Roman" w:cs="Times New Roman"/>
                <w:bCs/>
                <w:color w:val="auto"/>
              </w:rPr>
              <w:t>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tc>
        <w:tc>
          <w:tcPr>
            <w:tcW w:w="2835" w:type="dxa"/>
          </w:tcPr>
          <w:p w:rsidR="006E77BC" w:rsidRPr="005829CC" w:rsidRDefault="006E77BC" w:rsidP="00A16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auto"/>
              </w:rPr>
            </w:pPr>
            <w:r w:rsidRPr="00866338">
              <w:rPr>
                <w:rFonts w:ascii="Times New Roman" w:eastAsia="Times New Roman" w:hAnsi="Times New Roman" w:cs="Times New Roman"/>
                <w:color w:val="auto"/>
                <w:shd w:val="clear" w:color="auto" w:fill="FFFFFF"/>
              </w:rPr>
              <w:t>По мере появления оснований, предусмотренных законодательством</w:t>
            </w:r>
          </w:p>
        </w:tc>
        <w:tc>
          <w:tcPr>
            <w:tcW w:w="2475" w:type="dxa"/>
          </w:tcPr>
          <w:p w:rsidR="006E77BC" w:rsidRPr="005829CC" w:rsidRDefault="006E77BC" w:rsidP="00A1630F">
            <w:pPr>
              <w:jc w:val="center"/>
              <w:rPr>
                <w:rFonts w:ascii="Times New Roman" w:eastAsia="Calibri" w:hAnsi="Times New Roman" w:cs="Times New Roman"/>
                <w:color w:val="auto"/>
                <w:lang w:eastAsia="en-US"/>
              </w:rPr>
            </w:pPr>
            <w:r w:rsidRPr="00866338">
              <w:rPr>
                <w:rFonts w:ascii="Times New Roman" w:eastAsia="Calibri" w:hAnsi="Times New Roman" w:cs="Times New Roman"/>
                <w:color w:val="auto"/>
                <w:lang w:eastAsia="en-US"/>
              </w:rPr>
              <w:t>Специалист администрации, к должностным обязанностям которого относится осущест</w:t>
            </w:r>
            <w:r>
              <w:rPr>
                <w:rFonts w:ascii="Times New Roman" w:eastAsia="Calibri" w:hAnsi="Times New Roman" w:cs="Times New Roman"/>
                <w:color w:val="auto"/>
                <w:lang w:eastAsia="en-US"/>
              </w:rPr>
              <w:t xml:space="preserve">вление муниципального контроля </w:t>
            </w:r>
          </w:p>
        </w:tc>
      </w:tr>
      <w:tr w:rsidR="006E77BC" w:rsidTr="006E77BC">
        <w:tc>
          <w:tcPr>
            <w:tcW w:w="540" w:type="dxa"/>
          </w:tcPr>
          <w:p w:rsidR="006E77BC" w:rsidRPr="0006489A" w:rsidRDefault="006E77BC" w:rsidP="00A1630F">
            <w:pPr>
              <w:jc w:val="center"/>
              <w:rPr>
                <w:rFonts w:ascii="Times New Roman" w:eastAsia="Times New Roman" w:hAnsi="Times New Roman" w:cs="Times New Roman"/>
                <w:color w:val="auto"/>
                <w:shd w:val="clear" w:color="auto" w:fill="FFFFFF"/>
              </w:rPr>
            </w:pPr>
            <w:r w:rsidRPr="0006489A">
              <w:rPr>
                <w:rFonts w:ascii="Times New Roman" w:eastAsia="Times New Roman" w:hAnsi="Times New Roman" w:cs="Times New Roman"/>
                <w:color w:val="auto"/>
                <w:shd w:val="clear" w:color="auto" w:fill="FFFFFF"/>
              </w:rPr>
              <w:t>4</w:t>
            </w:r>
          </w:p>
        </w:tc>
        <w:tc>
          <w:tcPr>
            <w:tcW w:w="3969" w:type="dxa"/>
          </w:tcPr>
          <w:p w:rsidR="006E77BC" w:rsidRPr="008D69B4" w:rsidRDefault="006E77BC" w:rsidP="00A1630F">
            <w:pPr>
              <w:autoSpaceDE w:val="0"/>
              <w:autoSpaceDN w:val="0"/>
              <w:adjustRightInd w:val="0"/>
              <w:ind w:right="131" w:firstLine="119"/>
              <w:rPr>
                <w:rFonts w:ascii="Times New Roman" w:eastAsia="Times New Roman" w:hAnsi="Times New Roman" w:cs="Times New Roman"/>
                <w:bCs/>
                <w:color w:val="auto"/>
              </w:rPr>
            </w:pPr>
            <w:r w:rsidRPr="008D69B4">
              <w:rPr>
                <w:rFonts w:ascii="Times New Roman" w:eastAsia="Times New Roman" w:hAnsi="Times New Roman" w:cs="Times New Roman"/>
                <w:bCs/>
                <w:color w:val="auto"/>
              </w:rPr>
              <w:t>Консультирование.</w:t>
            </w:r>
          </w:p>
          <w:p w:rsidR="006E77BC" w:rsidRPr="008D69B4" w:rsidRDefault="006E77BC" w:rsidP="00A1630F">
            <w:pPr>
              <w:pStyle w:val="s1"/>
              <w:shd w:val="clear" w:color="auto" w:fill="FFFFFF"/>
              <w:spacing w:before="0" w:beforeAutospacing="0" w:after="0" w:afterAutospacing="0"/>
              <w:rPr>
                <w:bCs/>
              </w:rPr>
            </w:pPr>
            <w:r w:rsidRPr="008D69B4">
              <w:rPr>
                <w:bCs/>
              </w:rPr>
              <w:t>Должностное лицо администрации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6E77BC" w:rsidRPr="008D69B4" w:rsidRDefault="006E77BC" w:rsidP="00A1630F">
            <w:pPr>
              <w:pStyle w:val="s1"/>
              <w:shd w:val="clear" w:color="auto" w:fill="FFFFFF"/>
              <w:spacing w:before="0" w:beforeAutospacing="0" w:after="0" w:afterAutospacing="0"/>
              <w:rPr>
                <w:bCs/>
              </w:rPr>
            </w:pPr>
            <w:r w:rsidRPr="008D69B4">
              <w:rPr>
                <w:bCs/>
              </w:rPr>
              <w:t>Консультирование может осуществляться по телефону, посредством видео, конференц-связи, на личном приеме либо в ходе проведения профилактического мероприятия, контрольного (надзорного) мероприятия.</w:t>
            </w:r>
          </w:p>
          <w:p w:rsidR="006E77BC" w:rsidRPr="008D69B4" w:rsidRDefault="006E77BC" w:rsidP="00A1630F">
            <w:pPr>
              <w:pStyle w:val="s1"/>
              <w:shd w:val="clear" w:color="auto" w:fill="FFFFFF"/>
              <w:spacing w:before="0" w:beforeAutospacing="0" w:after="0" w:afterAutospacing="0"/>
              <w:rPr>
                <w:bCs/>
              </w:rPr>
            </w:pPr>
            <w:r w:rsidRPr="008D69B4">
              <w:rPr>
                <w:bCs/>
              </w:rPr>
              <w:t>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6E77BC" w:rsidRPr="008D69B4" w:rsidRDefault="006E77BC" w:rsidP="00A1630F">
            <w:pPr>
              <w:pStyle w:val="s1"/>
              <w:shd w:val="clear" w:color="auto" w:fill="FFFFFF"/>
              <w:spacing w:before="0" w:beforeAutospacing="0" w:after="0" w:afterAutospacing="0"/>
              <w:rPr>
                <w:bCs/>
              </w:rPr>
            </w:pPr>
            <w:r w:rsidRPr="008D69B4">
              <w:rPr>
                <w:bCs/>
              </w:rPr>
              <w:t xml:space="preserve">По итогам консультирования информация в письменной форме контролируемым лицам и их представителям не предоставляется, за исключением случаев, </w:t>
            </w:r>
            <w:r w:rsidRPr="008D69B4">
              <w:rPr>
                <w:bCs/>
              </w:rPr>
              <w:lastRenderedPageBreak/>
              <w:t>установленных положением о виде контроля. Контролируемое лицо вправе направить запрос о предоставлении письменного ответа в сроки, установленные </w:t>
            </w:r>
            <w:hyperlink r:id="rId8" w:anchor="/document/12146661/entry/12" w:history="1">
              <w:r w:rsidRPr="008D69B4">
                <w:rPr>
                  <w:bCs/>
                </w:rPr>
                <w:t>Федеральным законом</w:t>
              </w:r>
            </w:hyperlink>
            <w:r w:rsidRPr="008D69B4">
              <w:rPr>
                <w:bCs/>
              </w:rPr>
              <w:t> от 2 мая 2006 года N 59-ФЗ "О порядке рассмотрения обращений граждан Российской Федерации".</w:t>
            </w:r>
          </w:p>
          <w:p w:rsidR="006E77BC" w:rsidRPr="008D69B4" w:rsidRDefault="006E77BC" w:rsidP="00A1630F">
            <w:pPr>
              <w:pStyle w:val="s1"/>
              <w:shd w:val="clear" w:color="auto" w:fill="FFFFFF"/>
              <w:spacing w:before="0" w:beforeAutospacing="0" w:after="0" w:afterAutospacing="0"/>
              <w:rPr>
                <w:bCs/>
              </w:rPr>
            </w:pPr>
            <w:r w:rsidRPr="008D69B4">
              <w:rPr>
                <w:bCs/>
              </w:rPr>
              <w:t>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6E77BC" w:rsidRPr="005A28B6" w:rsidRDefault="006E77BC" w:rsidP="00A1630F">
            <w:pPr>
              <w:pStyle w:val="s1"/>
              <w:shd w:val="clear" w:color="auto" w:fill="FFFFFF"/>
              <w:spacing w:before="0" w:beforeAutospacing="0" w:after="0" w:afterAutospacing="0"/>
              <w:jc w:val="both"/>
              <w:rPr>
                <w:bCs/>
              </w:rPr>
            </w:pPr>
            <w:r w:rsidRPr="005A28B6">
              <w:rPr>
                <w:bCs/>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w:t>
            </w:r>
            <w:r w:rsidRPr="008D69B4">
              <w:rPr>
                <w:bCs/>
              </w:rPr>
              <w:t xml:space="preserve"> </w:t>
            </w:r>
            <w:r w:rsidRPr="005A28B6">
              <w:rPr>
                <w:bCs/>
              </w:rPr>
              <w:t>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6E77BC" w:rsidRPr="005A28B6" w:rsidRDefault="006E77BC" w:rsidP="00A1630F">
            <w:pPr>
              <w:pStyle w:val="s1"/>
              <w:shd w:val="clear" w:color="auto" w:fill="FFFFFF"/>
              <w:spacing w:before="0" w:beforeAutospacing="0" w:after="0" w:afterAutospacing="0"/>
              <w:jc w:val="both"/>
              <w:rPr>
                <w:bCs/>
              </w:rPr>
            </w:pPr>
            <w:r w:rsidRPr="005A28B6">
              <w:rPr>
                <w:bCs/>
              </w:rPr>
              <w:t>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6E77BC" w:rsidRPr="005A28B6" w:rsidRDefault="006E77BC" w:rsidP="00A1630F">
            <w:pPr>
              <w:pStyle w:val="s1"/>
              <w:shd w:val="clear" w:color="auto" w:fill="FFFFFF"/>
              <w:spacing w:before="0" w:beforeAutospacing="0" w:after="0" w:afterAutospacing="0"/>
              <w:jc w:val="both"/>
              <w:rPr>
                <w:bCs/>
              </w:rPr>
            </w:pPr>
            <w:r w:rsidRPr="005A28B6">
              <w:rPr>
                <w:bCs/>
              </w:rPr>
              <w:t>Контрольные (надзорные) органы осуществляют учет консультирований.</w:t>
            </w:r>
          </w:p>
          <w:p w:rsidR="006E77BC" w:rsidRPr="005A28B6" w:rsidRDefault="006E77BC" w:rsidP="00A1630F">
            <w:pPr>
              <w:rPr>
                <w:rFonts w:ascii="Times New Roman" w:eastAsia="Times New Roman" w:hAnsi="Times New Roman" w:cs="Times New Roman"/>
                <w:bCs/>
                <w:color w:val="auto"/>
              </w:rPr>
            </w:pPr>
            <w:r w:rsidRPr="005A28B6">
              <w:rPr>
                <w:rFonts w:ascii="Times New Roman" w:hAnsi="Times New Roman" w:cs="Times New Roman"/>
                <w:bCs/>
                <w:color w:val="auto"/>
              </w:rPr>
              <w:t xml:space="preserve">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w:t>
            </w:r>
            <w:r w:rsidRPr="005A28B6">
              <w:rPr>
                <w:rFonts w:ascii="Times New Roman" w:hAnsi="Times New Roman" w:cs="Times New Roman"/>
                <w:bCs/>
                <w:color w:val="auto"/>
              </w:rPr>
              <w:lastRenderedPageBreak/>
              <w:t>лицом контрольного (надзорного) органа.</w:t>
            </w:r>
          </w:p>
        </w:tc>
        <w:tc>
          <w:tcPr>
            <w:tcW w:w="2835" w:type="dxa"/>
          </w:tcPr>
          <w:p w:rsidR="006E77BC" w:rsidRDefault="006E77BC" w:rsidP="00A1630F">
            <w:pPr>
              <w:jc w:val="cente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color w:val="auto"/>
              </w:rPr>
              <w:lastRenderedPageBreak/>
              <w:t>Постоянно по обращениям контролируемых лиц и их представителей</w:t>
            </w:r>
          </w:p>
        </w:tc>
        <w:tc>
          <w:tcPr>
            <w:tcW w:w="2475" w:type="dxa"/>
          </w:tcPr>
          <w:p w:rsidR="006E77BC" w:rsidRDefault="006E77BC" w:rsidP="00A1630F">
            <w:pPr>
              <w:jc w:val="center"/>
              <w:rPr>
                <w:rFonts w:ascii="Times New Roman" w:eastAsia="Times New Roman" w:hAnsi="Times New Roman" w:cs="Times New Roman"/>
                <w:b/>
                <w:color w:val="auto"/>
                <w:sz w:val="28"/>
                <w:szCs w:val="28"/>
                <w:shd w:val="clear" w:color="auto" w:fill="FFFFFF"/>
              </w:rPr>
            </w:pPr>
            <w:r w:rsidRPr="005829CC">
              <w:rPr>
                <w:rFonts w:ascii="Times New Roman" w:eastAsia="Calibri" w:hAnsi="Times New Roman" w:cs="Times New Roman"/>
                <w:color w:val="auto"/>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6E77BC" w:rsidTr="006E77BC">
        <w:tc>
          <w:tcPr>
            <w:tcW w:w="540" w:type="dxa"/>
          </w:tcPr>
          <w:p w:rsidR="006E77BC" w:rsidRPr="0006489A" w:rsidRDefault="006E77BC" w:rsidP="00A1630F">
            <w:pPr>
              <w:jc w:val="center"/>
              <w:rPr>
                <w:rFonts w:ascii="Times New Roman" w:eastAsia="Times New Roman" w:hAnsi="Times New Roman" w:cs="Times New Roman"/>
                <w:color w:val="auto"/>
                <w:shd w:val="clear" w:color="auto" w:fill="FFFFFF"/>
              </w:rPr>
            </w:pPr>
            <w:r w:rsidRPr="0006489A">
              <w:rPr>
                <w:rFonts w:ascii="Times New Roman" w:eastAsia="Times New Roman" w:hAnsi="Times New Roman" w:cs="Times New Roman"/>
                <w:color w:val="auto"/>
                <w:shd w:val="clear" w:color="auto" w:fill="FFFFFF"/>
              </w:rPr>
              <w:lastRenderedPageBreak/>
              <w:t>5</w:t>
            </w:r>
          </w:p>
        </w:tc>
        <w:tc>
          <w:tcPr>
            <w:tcW w:w="3969" w:type="dxa"/>
          </w:tcPr>
          <w:p w:rsidR="006E77BC" w:rsidRPr="005A28B6" w:rsidRDefault="006E77BC" w:rsidP="00A1630F">
            <w:pPr>
              <w:autoSpaceDE w:val="0"/>
              <w:autoSpaceDN w:val="0"/>
              <w:adjustRightInd w:val="0"/>
              <w:ind w:right="131" w:firstLine="119"/>
              <w:rPr>
                <w:rFonts w:ascii="Times New Roman" w:eastAsia="Times New Roman" w:hAnsi="Times New Roman" w:cs="Times New Roman"/>
                <w:bCs/>
                <w:color w:val="auto"/>
              </w:rPr>
            </w:pPr>
            <w:r w:rsidRPr="005A28B6">
              <w:rPr>
                <w:rFonts w:ascii="Times New Roman" w:eastAsia="Times New Roman" w:hAnsi="Times New Roman" w:cs="Times New Roman"/>
                <w:bCs/>
                <w:color w:val="auto"/>
              </w:rPr>
              <w:t>Профилактический визит</w:t>
            </w:r>
          </w:p>
          <w:p w:rsidR="006E77BC" w:rsidRPr="005A28B6" w:rsidRDefault="006E77BC" w:rsidP="00A1630F">
            <w:pPr>
              <w:pStyle w:val="s1"/>
              <w:shd w:val="clear" w:color="auto" w:fill="FFFFFF"/>
              <w:spacing w:before="0" w:beforeAutospacing="0" w:after="0" w:afterAutospacing="0"/>
              <w:rPr>
                <w:color w:val="22272F"/>
              </w:rPr>
            </w:pPr>
            <w:r w:rsidRPr="005A28B6">
              <w:rPr>
                <w:color w:val="22272F"/>
              </w:rPr>
              <w:t>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6E77BC" w:rsidRPr="005A28B6" w:rsidRDefault="006E77BC" w:rsidP="00A1630F">
            <w:pPr>
              <w:pStyle w:val="s1"/>
              <w:shd w:val="clear" w:color="auto" w:fill="FFFFFF"/>
              <w:spacing w:before="0" w:beforeAutospacing="0" w:after="0" w:afterAutospacing="0"/>
              <w:rPr>
                <w:color w:val="22272F"/>
              </w:rPr>
            </w:pPr>
            <w:r w:rsidRPr="005A28B6">
              <w:rPr>
                <w:color w:val="22272F"/>
              </w:rPr>
              <w:t>В ходе профилактического визита инспектором может осуществляться консультирование контролируемого лица.</w:t>
            </w:r>
          </w:p>
          <w:p w:rsidR="006E77BC" w:rsidRPr="005A28B6" w:rsidRDefault="006E77BC" w:rsidP="00A1630F">
            <w:pPr>
              <w:pStyle w:val="s1"/>
              <w:shd w:val="clear" w:color="auto" w:fill="FFFFFF"/>
              <w:spacing w:before="0" w:beforeAutospacing="0" w:after="0" w:afterAutospacing="0"/>
              <w:rPr>
                <w:color w:val="22272F"/>
              </w:rPr>
            </w:pPr>
            <w:r w:rsidRPr="005A28B6">
              <w:rPr>
                <w:color w:val="22272F"/>
              </w:rPr>
              <w:t>В ходе профилактического визита может осуществляться сбор сведений, необходимых для отнесения объектов контроля к категориям риска.</w:t>
            </w:r>
          </w:p>
          <w:p w:rsidR="006E77BC" w:rsidRPr="005A28B6" w:rsidRDefault="006E77BC" w:rsidP="00A1630F">
            <w:pPr>
              <w:pStyle w:val="s1"/>
              <w:shd w:val="clear" w:color="auto" w:fill="FFFFFF"/>
              <w:spacing w:before="0" w:beforeAutospacing="0" w:after="0" w:afterAutospacing="0"/>
              <w:rPr>
                <w:color w:val="22272F"/>
              </w:rPr>
            </w:pPr>
            <w:r w:rsidRPr="005A28B6">
              <w:rPr>
                <w:color w:val="22272F"/>
              </w:rPr>
              <w:t>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6E77BC" w:rsidRPr="00F629DE" w:rsidRDefault="006E77BC" w:rsidP="00A1630F">
            <w:pPr>
              <w:pStyle w:val="s1"/>
              <w:shd w:val="clear" w:color="auto" w:fill="FFFFFF"/>
              <w:spacing w:before="0" w:beforeAutospacing="0" w:after="0" w:afterAutospacing="0"/>
              <w:jc w:val="both"/>
              <w:rPr>
                <w:color w:val="22272F"/>
              </w:rPr>
            </w:pPr>
            <w:r w:rsidRPr="005A28B6">
              <w:rPr>
                <w:color w:val="22272F"/>
              </w:rPr>
              <w:t xml:space="preserve">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 Контролируемое лицо вправе отказаться от проведения обязательного профилактического визита, уведомив об этом </w:t>
            </w:r>
            <w:r w:rsidRPr="005A28B6">
              <w:rPr>
                <w:color w:val="22272F"/>
              </w:rPr>
              <w:lastRenderedPageBreak/>
              <w:t>контрольный (надзорный) орган не позднее чем за три рабочих дня</w:t>
            </w:r>
            <w:r>
              <w:rPr>
                <w:color w:val="22272F"/>
              </w:rPr>
              <w:t xml:space="preserve"> </w:t>
            </w:r>
            <w:r w:rsidRPr="00F629DE">
              <w:rPr>
                <w:color w:val="22272F"/>
              </w:rPr>
              <w:t>до даты его проведения.</w:t>
            </w:r>
          </w:p>
          <w:p w:rsidR="006E77BC" w:rsidRPr="00F629DE" w:rsidRDefault="006E77BC" w:rsidP="00A1630F">
            <w:pPr>
              <w:pStyle w:val="s1"/>
              <w:shd w:val="clear" w:color="auto" w:fill="FFFFFF"/>
              <w:spacing w:before="0" w:beforeAutospacing="0" w:after="0" w:afterAutospacing="0"/>
              <w:jc w:val="both"/>
              <w:rPr>
                <w:color w:val="22272F"/>
              </w:rPr>
            </w:pPr>
            <w:r w:rsidRPr="00F629DE">
              <w:rPr>
                <w:color w:val="22272F"/>
              </w:rPr>
              <w:t>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6E77BC" w:rsidRPr="00F629DE" w:rsidRDefault="006E77BC" w:rsidP="00A1630F">
            <w:pPr>
              <w:pStyle w:val="s1"/>
              <w:shd w:val="clear" w:color="auto" w:fill="FFFFFF"/>
              <w:spacing w:before="0" w:beforeAutospacing="0" w:after="0" w:afterAutospacing="0"/>
              <w:jc w:val="both"/>
              <w:rPr>
                <w:color w:val="22272F"/>
              </w:rPr>
            </w:pPr>
            <w:r w:rsidRPr="00F629DE">
              <w:rPr>
                <w:color w:val="22272F"/>
              </w:rPr>
              <w:t>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6E77BC" w:rsidRDefault="006E77BC" w:rsidP="00A1630F">
            <w:pPr>
              <w:pStyle w:val="s1"/>
              <w:shd w:val="clear" w:color="auto" w:fill="FFFFFF"/>
              <w:spacing w:before="0" w:beforeAutospacing="0" w:after="0" w:afterAutospacing="0"/>
              <w:jc w:val="both"/>
              <w:rPr>
                <w:color w:val="22272F"/>
                <w:sz w:val="21"/>
                <w:szCs w:val="21"/>
              </w:rPr>
            </w:pPr>
            <w:r w:rsidRPr="00F629DE">
              <w:rPr>
                <w:color w:val="22272F"/>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r>
              <w:rPr>
                <w:color w:val="22272F"/>
                <w:sz w:val="21"/>
                <w:szCs w:val="21"/>
              </w:rPr>
              <w:t>.</w:t>
            </w:r>
          </w:p>
          <w:p w:rsidR="006E77BC" w:rsidRPr="005A28B6" w:rsidRDefault="006E77BC" w:rsidP="00A1630F">
            <w:pPr>
              <w:rPr>
                <w:rFonts w:ascii="Times New Roman" w:eastAsia="Times New Roman" w:hAnsi="Times New Roman" w:cs="Times New Roman"/>
                <w:b/>
                <w:color w:val="auto"/>
                <w:sz w:val="28"/>
                <w:szCs w:val="28"/>
                <w:shd w:val="clear" w:color="auto" w:fill="FFFFFF"/>
              </w:rPr>
            </w:pPr>
          </w:p>
        </w:tc>
        <w:tc>
          <w:tcPr>
            <w:tcW w:w="2835" w:type="dxa"/>
          </w:tcPr>
          <w:p w:rsidR="006E77BC" w:rsidRDefault="006E77BC" w:rsidP="00A1630F">
            <w:pPr>
              <w:pStyle w:val="consplusnormal"/>
              <w:spacing w:before="0" w:beforeAutospacing="0" w:after="0" w:afterAutospacing="0"/>
              <w:jc w:val="both"/>
            </w:pPr>
            <w:r w:rsidRPr="002229F7">
              <w:lastRenderedPageBreak/>
              <w:t>Продолжительность профилактического визита составляет не более двух часов в течение рабочего дня.</w:t>
            </w:r>
          </w:p>
          <w:p w:rsidR="00203EBA" w:rsidRDefault="00203EBA" w:rsidP="00A1630F">
            <w:pPr>
              <w:pStyle w:val="consplusnormal"/>
              <w:spacing w:before="0" w:beforeAutospacing="0" w:after="0" w:afterAutospacing="0"/>
              <w:jc w:val="both"/>
            </w:pPr>
          </w:p>
          <w:p w:rsidR="00203EBA" w:rsidRDefault="00203EBA" w:rsidP="00203EBA">
            <w:pPr>
              <w:widowControl w:val="0"/>
              <w:rPr>
                <w:rFonts w:ascii="Times New Roman" w:eastAsia="Times New Roman" w:hAnsi="Times New Roman" w:cs="Times New Roman"/>
                <w:color w:val="auto"/>
              </w:rPr>
            </w:pPr>
            <w:r>
              <w:rPr>
                <w:rFonts w:ascii="Times New Roman" w:eastAsia="Times New Roman" w:hAnsi="Times New Roman" w:cs="Times New Roman"/>
                <w:color w:val="auto"/>
              </w:rPr>
              <w:t>Не проводится в соответствии с пунктом 11(3) Постановление Правительства РФ от 10.03.2022 № 336</w:t>
            </w:r>
          </w:p>
          <w:p w:rsidR="00203EBA" w:rsidRDefault="00203EBA" w:rsidP="00203EBA">
            <w:pPr>
              <w:rPr>
                <w:rFonts w:ascii="Times New Roman" w:eastAsia="Times New Roman" w:hAnsi="Times New Roman" w:cs="Times New Roman"/>
                <w:color w:val="auto"/>
              </w:rPr>
            </w:pPr>
            <w:r>
              <w:rPr>
                <w:rFonts w:ascii="Times New Roman" w:eastAsia="Times New Roman" w:hAnsi="Times New Roman" w:cs="Times New Roman"/>
                <w:color w:val="auto"/>
              </w:rPr>
              <w:t>«Об особенностях организации и осуществления государственного контроля (надзора), муниципального контроля»</w:t>
            </w:r>
          </w:p>
          <w:p w:rsidR="00203EBA" w:rsidRPr="002229F7" w:rsidRDefault="00203EBA" w:rsidP="00A1630F">
            <w:pPr>
              <w:pStyle w:val="consplusnormal"/>
              <w:spacing w:before="0" w:beforeAutospacing="0" w:after="0" w:afterAutospacing="0"/>
              <w:jc w:val="both"/>
            </w:pPr>
            <w:bookmarkStart w:id="1" w:name="_GoBack"/>
            <w:bookmarkEnd w:id="1"/>
          </w:p>
          <w:p w:rsidR="006E77BC" w:rsidRPr="0006489A" w:rsidRDefault="006E77BC" w:rsidP="00A1630F">
            <w:pPr>
              <w:rPr>
                <w:rFonts w:ascii="Times New Roman" w:eastAsia="Times New Roman" w:hAnsi="Times New Roman" w:cs="Times New Roman"/>
                <w:color w:val="auto"/>
              </w:rPr>
            </w:pPr>
          </w:p>
          <w:p w:rsidR="006E77BC" w:rsidRPr="0006489A" w:rsidRDefault="006E77BC" w:rsidP="00A1630F">
            <w:pPr>
              <w:rPr>
                <w:rFonts w:ascii="Times New Roman" w:eastAsia="Times New Roman" w:hAnsi="Times New Roman" w:cs="Times New Roman"/>
                <w:color w:val="auto"/>
              </w:rPr>
            </w:pPr>
          </w:p>
        </w:tc>
        <w:tc>
          <w:tcPr>
            <w:tcW w:w="2475" w:type="dxa"/>
          </w:tcPr>
          <w:p w:rsidR="006E77BC" w:rsidRPr="0006489A" w:rsidRDefault="006E77BC" w:rsidP="00A1630F">
            <w:pPr>
              <w:jc w:val="center"/>
              <w:rPr>
                <w:rFonts w:ascii="Times New Roman" w:eastAsia="Times New Roman" w:hAnsi="Times New Roman" w:cs="Times New Roman"/>
                <w:color w:val="auto"/>
              </w:rPr>
            </w:pPr>
            <w:r w:rsidRPr="0006489A">
              <w:rPr>
                <w:rFonts w:ascii="Times New Roman" w:eastAsia="Times New Roman" w:hAnsi="Times New Roman" w:cs="Times New Roman"/>
                <w:color w:val="auto"/>
              </w:rPr>
              <w:t xml:space="preserve">Специалист администрации, к должностным обязанностям которого относится осуществление муниципального контроля  </w:t>
            </w:r>
          </w:p>
        </w:tc>
      </w:tr>
    </w:tbl>
    <w:p w:rsidR="00E97893" w:rsidRPr="00866338" w:rsidRDefault="00E97893" w:rsidP="006E77BC">
      <w:pPr>
        <w:rPr>
          <w:rFonts w:ascii="Times New Roman" w:eastAsia="Times New Roman" w:hAnsi="Times New Roman" w:cs="Times New Roman"/>
          <w:color w:val="auto"/>
          <w:sz w:val="28"/>
          <w:szCs w:val="28"/>
        </w:rPr>
      </w:pPr>
    </w:p>
    <w:p w:rsidR="00E97893" w:rsidRPr="00866338" w:rsidRDefault="00E97893" w:rsidP="00E97893">
      <w:pPr>
        <w:ind w:firstLine="567"/>
        <w:jc w:val="center"/>
        <w:rPr>
          <w:rFonts w:ascii="Times New Roman" w:eastAsia="Times New Roman" w:hAnsi="Times New Roman" w:cs="Times New Roman"/>
          <w:b/>
          <w:color w:val="auto"/>
          <w:sz w:val="28"/>
          <w:szCs w:val="28"/>
          <w:shd w:val="clear" w:color="auto" w:fill="FFFFFF"/>
        </w:rPr>
      </w:pPr>
      <w:r w:rsidRPr="00866338">
        <w:rPr>
          <w:rFonts w:ascii="Times New Roman" w:eastAsia="Times New Roman" w:hAnsi="Times New Roman" w:cs="Times New Roman"/>
          <w:b/>
          <w:color w:val="auto"/>
          <w:sz w:val="28"/>
          <w:szCs w:val="28"/>
          <w:shd w:val="clear" w:color="auto" w:fill="FFFFFF"/>
        </w:rPr>
        <w:t>4. Показатели результативности и эффективности Программы</w:t>
      </w:r>
    </w:p>
    <w:p w:rsidR="00E97893" w:rsidRPr="00866338" w:rsidRDefault="00E97893" w:rsidP="00E97893">
      <w:pPr>
        <w:ind w:firstLine="567"/>
        <w:jc w:val="center"/>
        <w:rPr>
          <w:rFonts w:ascii="Times New Roman" w:eastAsia="Times New Roman" w:hAnsi="Times New Roman" w:cs="Times New Roman"/>
          <w:color w:val="auto"/>
          <w:sz w:val="28"/>
          <w:szCs w:val="28"/>
        </w:rPr>
      </w:pPr>
    </w:p>
    <w:tbl>
      <w:tblPr>
        <w:tblW w:w="9912" w:type="dxa"/>
        <w:tblLayout w:type="fixed"/>
        <w:tblCellMar>
          <w:left w:w="10" w:type="dxa"/>
          <w:right w:w="10" w:type="dxa"/>
        </w:tblCellMar>
        <w:tblLook w:val="0000" w:firstRow="0" w:lastRow="0" w:firstColumn="0" w:lastColumn="0" w:noHBand="0" w:noVBand="0"/>
      </w:tblPr>
      <w:tblGrid>
        <w:gridCol w:w="590"/>
        <w:gridCol w:w="4503"/>
        <w:gridCol w:w="4819"/>
      </w:tblGrid>
      <w:tr w:rsidR="00E97893" w:rsidRPr="00866338" w:rsidTr="00881BCC">
        <w:trPr>
          <w:trHeight w:hRule="exact" w:val="576"/>
        </w:trPr>
        <w:tc>
          <w:tcPr>
            <w:tcW w:w="590" w:type="dxa"/>
            <w:tcBorders>
              <w:top w:val="single" w:sz="4" w:space="0" w:color="auto"/>
              <w:left w:val="single" w:sz="4" w:space="0" w:color="auto"/>
            </w:tcBorders>
            <w:shd w:val="clear" w:color="auto" w:fill="FFFFFF"/>
          </w:tcPr>
          <w:p w:rsidR="00E97893" w:rsidRPr="00866338" w:rsidRDefault="00E97893" w:rsidP="00E97893">
            <w:pPr>
              <w:jc w:val="center"/>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w:t>
            </w:r>
          </w:p>
          <w:p w:rsidR="00E97893" w:rsidRPr="00866338" w:rsidRDefault="00E97893" w:rsidP="00E97893">
            <w:pPr>
              <w:jc w:val="center"/>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п/п</w:t>
            </w:r>
          </w:p>
        </w:tc>
        <w:tc>
          <w:tcPr>
            <w:tcW w:w="4503" w:type="dxa"/>
            <w:tcBorders>
              <w:top w:val="single" w:sz="4" w:space="0" w:color="auto"/>
              <w:left w:val="single" w:sz="4" w:space="0" w:color="auto"/>
            </w:tcBorders>
            <w:shd w:val="clear" w:color="auto" w:fill="FFFFFF"/>
          </w:tcPr>
          <w:p w:rsidR="00E97893" w:rsidRPr="00866338" w:rsidRDefault="00E97893" w:rsidP="00E97893">
            <w:pPr>
              <w:jc w:val="center"/>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Наименование показателя</w:t>
            </w:r>
          </w:p>
        </w:tc>
        <w:tc>
          <w:tcPr>
            <w:tcW w:w="4819" w:type="dxa"/>
            <w:tcBorders>
              <w:top w:val="single" w:sz="4" w:space="0" w:color="auto"/>
              <w:left w:val="single" w:sz="4" w:space="0" w:color="auto"/>
              <w:right w:val="single" w:sz="4" w:space="0" w:color="auto"/>
            </w:tcBorders>
            <w:shd w:val="clear" w:color="auto" w:fill="FFFFFF"/>
          </w:tcPr>
          <w:p w:rsidR="00E97893" w:rsidRPr="00866338" w:rsidRDefault="00E97893" w:rsidP="00E97893">
            <w:pPr>
              <w:jc w:val="center"/>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Величина</w:t>
            </w:r>
          </w:p>
        </w:tc>
      </w:tr>
      <w:tr w:rsidR="00E97893" w:rsidRPr="00866338" w:rsidTr="00F14AD5">
        <w:trPr>
          <w:trHeight w:hRule="exact" w:val="996"/>
        </w:trPr>
        <w:tc>
          <w:tcPr>
            <w:tcW w:w="590" w:type="dxa"/>
            <w:tcBorders>
              <w:top w:val="single" w:sz="4" w:space="0" w:color="auto"/>
              <w:left w:val="single" w:sz="4" w:space="0" w:color="auto"/>
            </w:tcBorders>
            <w:shd w:val="clear" w:color="auto" w:fill="FFFFFF"/>
          </w:tcPr>
          <w:p w:rsidR="00E97893" w:rsidRPr="00866338" w:rsidRDefault="00E97893" w:rsidP="00E97893">
            <w:pPr>
              <w:ind w:firstLine="567"/>
              <w:jc w:val="center"/>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11.</w:t>
            </w:r>
          </w:p>
        </w:tc>
        <w:tc>
          <w:tcPr>
            <w:tcW w:w="4503" w:type="dxa"/>
            <w:tcBorders>
              <w:top w:val="single" w:sz="4" w:space="0" w:color="auto"/>
              <w:left w:val="single" w:sz="4" w:space="0" w:color="auto"/>
            </w:tcBorders>
            <w:shd w:val="clear" w:color="auto" w:fill="FFFFFF"/>
          </w:tcPr>
          <w:p w:rsidR="00E97893" w:rsidRPr="00866338" w:rsidRDefault="00F14AD5" w:rsidP="00E97893">
            <w:pPr>
              <w:autoSpaceDE w:val="0"/>
              <w:autoSpaceDN w:val="0"/>
              <w:adjustRightInd w:val="0"/>
              <w:ind w:firstLine="119"/>
              <w:jc w:val="both"/>
              <w:rPr>
                <w:rFonts w:ascii="Times New Roman" w:eastAsia="Times New Roman" w:hAnsi="Times New Roman" w:cs="Times New Roman"/>
                <w:bCs/>
                <w:color w:val="auto"/>
                <w:sz w:val="28"/>
                <w:szCs w:val="28"/>
              </w:rPr>
            </w:pPr>
            <w:r w:rsidRPr="00866338">
              <w:rPr>
                <w:rFonts w:ascii="Times New Roman" w:eastAsia="Times New Roman" w:hAnsi="Times New Roman" w:cs="Times New Roman"/>
                <w:bCs/>
                <w:color w:val="auto"/>
                <w:sz w:val="28"/>
                <w:szCs w:val="28"/>
              </w:rPr>
              <w:t>Доля устраненных нарушений из числа выявленных нарушений обязательных требований</w:t>
            </w:r>
            <w:r w:rsidR="00B471B5" w:rsidRPr="00866338">
              <w:rPr>
                <w:rFonts w:ascii="Times New Roman" w:eastAsia="Times New Roman" w:hAnsi="Times New Roman" w:cs="Times New Roman"/>
                <w:bCs/>
                <w:color w:val="auto"/>
                <w:sz w:val="28"/>
                <w:szCs w:val="28"/>
              </w:rPr>
              <w:t>, %</w:t>
            </w:r>
          </w:p>
          <w:p w:rsidR="00E97893" w:rsidRPr="00866338" w:rsidRDefault="00E97893" w:rsidP="00E97893">
            <w:pPr>
              <w:ind w:firstLine="567"/>
              <w:jc w:val="both"/>
              <w:rPr>
                <w:rFonts w:ascii="Times New Roman" w:eastAsia="Times New Roman" w:hAnsi="Times New Roman" w:cs="Times New Roman"/>
                <w:color w:val="auto"/>
                <w:sz w:val="28"/>
                <w:szCs w:val="28"/>
              </w:rPr>
            </w:pPr>
          </w:p>
        </w:tc>
        <w:tc>
          <w:tcPr>
            <w:tcW w:w="4819" w:type="dxa"/>
            <w:tcBorders>
              <w:top w:val="single" w:sz="4" w:space="0" w:color="auto"/>
              <w:left w:val="single" w:sz="4" w:space="0" w:color="auto"/>
              <w:right w:val="single" w:sz="4" w:space="0" w:color="auto"/>
            </w:tcBorders>
            <w:shd w:val="clear" w:color="auto" w:fill="FFFFFF"/>
          </w:tcPr>
          <w:p w:rsidR="00E97893" w:rsidRPr="00866338" w:rsidRDefault="00F14AD5" w:rsidP="00E97893">
            <w:pPr>
              <w:jc w:val="center"/>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7</w:t>
            </w:r>
            <w:r w:rsidR="00E97893" w:rsidRPr="00866338">
              <w:rPr>
                <w:rFonts w:ascii="Times New Roman" w:eastAsia="Times New Roman" w:hAnsi="Times New Roman" w:cs="Times New Roman"/>
                <w:color w:val="auto"/>
                <w:sz w:val="28"/>
                <w:szCs w:val="28"/>
              </w:rPr>
              <w:t>0%</w:t>
            </w:r>
          </w:p>
        </w:tc>
      </w:tr>
      <w:tr w:rsidR="00E97893" w:rsidRPr="00866338" w:rsidTr="00B471B5">
        <w:trPr>
          <w:trHeight w:hRule="exact" w:val="1279"/>
        </w:trPr>
        <w:tc>
          <w:tcPr>
            <w:tcW w:w="590" w:type="dxa"/>
            <w:tcBorders>
              <w:top w:val="single" w:sz="4" w:space="0" w:color="auto"/>
              <w:left w:val="single" w:sz="4" w:space="0" w:color="auto"/>
              <w:bottom w:val="single" w:sz="4" w:space="0" w:color="auto"/>
            </w:tcBorders>
            <w:shd w:val="clear" w:color="auto" w:fill="FFFFFF"/>
          </w:tcPr>
          <w:p w:rsidR="00E97893" w:rsidRPr="00866338" w:rsidRDefault="00E97893" w:rsidP="00E97893">
            <w:pPr>
              <w:ind w:firstLine="567"/>
              <w:jc w:val="center"/>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22.</w:t>
            </w:r>
          </w:p>
        </w:tc>
        <w:tc>
          <w:tcPr>
            <w:tcW w:w="4503" w:type="dxa"/>
            <w:tcBorders>
              <w:top w:val="single" w:sz="4" w:space="0" w:color="auto"/>
              <w:left w:val="single" w:sz="4" w:space="0" w:color="auto"/>
              <w:bottom w:val="single" w:sz="4" w:space="0" w:color="auto"/>
            </w:tcBorders>
            <w:shd w:val="clear" w:color="auto" w:fill="FFFFFF"/>
          </w:tcPr>
          <w:p w:rsidR="00E97893" w:rsidRPr="00866338" w:rsidRDefault="00B471B5" w:rsidP="00E97893">
            <w:pPr>
              <w:ind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Доля выполнения плана проведения плановых контрольных мероприятий на очередной календарный год,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E97893" w:rsidRPr="00866338" w:rsidRDefault="00B471B5" w:rsidP="00E97893">
            <w:pPr>
              <w:jc w:val="center"/>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100%</w:t>
            </w:r>
          </w:p>
        </w:tc>
      </w:tr>
      <w:tr w:rsidR="00E97893" w:rsidRPr="00866338" w:rsidTr="00B471B5">
        <w:trPr>
          <w:trHeight w:hRule="exact" w:val="1553"/>
        </w:trPr>
        <w:tc>
          <w:tcPr>
            <w:tcW w:w="590" w:type="dxa"/>
            <w:tcBorders>
              <w:top w:val="single" w:sz="4" w:space="0" w:color="auto"/>
              <w:left w:val="single" w:sz="4" w:space="0" w:color="auto"/>
              <w:bottom w:val="single" w:sz="4" w:space="0" w:color="auto"/>
            </w:tcBorders>
            <w:shd w:val="clear" w:color="auto" w:fill="FFFFFF"/>
          </w:tcPr>
          <w:p w:rsidR="00E97893" w:rsidRPr="00866338" w:rsidRDefault="00E97893" w:rsidP="00E97893">
            <w:pPr>
              <w:widowControl w:val="0"/>
              <w:jc w:val="center"/>
              <w:rPr>
                <w:rFonts w:ascii="Times New Roman" w:eastAsia="Courier New" w:hAnsi="Times New Roman" w:cs="Times New Roman"/>
                <w:color w:val="auto"/>
                <w:sz w:val="28"/>
                <w:szCs w:val="28"/>
              </w:rPr>
            </w:pPr>
            <w:r w:rsidRPr="00866338">
              <w:rPr>
                <w:rFonts w:ascii="Times New Roman" w:eastAsia="Times New Roman" w:hAnsi="Times New Roman" w:cs="Times New Roman"/>
                <w:color w:val="auto"/>
                <w:sz w:val="28"/>
                <w:szCs w:val="28"/>
                <w:shd w:val="clear" w:color="auto" w:fill="FFFFFF"/>
              </w:rPr>
              <w:lastRenderedPageBreak/>
              <w:t>3.</w:t>
            </w:r>
          </w:p>
        </w:tc>
        <w:tc>
          <w:tcPr>
            <w:tcW w:w="4503" w:type="dxa"/>
            <w:tcBorders>
              <w:top w:val="single" w:sz="4" w:space="0" w:color="auto"/>
              <w:left w:val="single" w:sz="4" w:space="0" w:color="auto"/>
              <w:bottom w:val="single" w:sz="4" w:space="0" w:color="auto"/>
            </w:tcBorders>
            <w:shd w:val="clear" w:color="auto" w:fill="FFFFFF"/>
          </w:tcPr>
          <w:p w:rsidR="00E97893" w:rsidRPr="00866338" w:rsidRDefault="00B471B5" w:rsidP="00B471B5">
            <w:pPr>
              <w:autoSpaceDE w:val="0"/>
              <w:autoSpaceDN w:val="0"/>
              <w:adjustRightInd w:val="0"/>
              <w:ind w:firstLine="119"/>
              <w:jc w:val="both"/>
              <w:rPr>
                <w:rFonts w:ascii="Times New Roman" w:eastAsia="Times New Roman" w:hAnsi="Times New Roman" w:cs="Times New Roman"/>
                <w:bCs/>
                <w:color w:val="auto"/>
                <w:sz w:val="28"/>
                <w:szCs w:val="28"/>
              </w:rPr>
            </w:pPr>
            <w:r w:rsidRPr="00866338">
              <w:rPr>
                <w:rFonts w:ascii="Times New Roman" w:eastAsia="Times New Roman" w:hAnsi="Times New Roman" w:cs="Times New Roman"/>
                <w:bCs/>
                <w:color w:val="auto"/>
                <w:sz w:val="28"/>
                <w:szCs w:val="28"/>
              </w:rPr>
              <w:t>Доля обоснованных жалоб на действия (бездействие) контрольного органа и (или) его должностного лица при проведении контрольных мероприятий,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E97893" w:rsidRPr="00866338" w:rsidRDefault="00B471B5" w:rsidP="00E97893">
            <w:pPr>
              <w:jc w:val="center"/>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0%</w:t>
            </w:r>
          </w:p>
        </w:tc>
      </w:tr>
      <w:tr w:rsidR="00E97893" w:rsidRPr="00866338" w:rsidTr="00B471B5">
        <w:trPr>
          <w:trHeight w:hRule="exact" w:val="555"/>
        </w:trPr>
        <w:tc>
          <w:tcPr>
            <w:tcW w:w="590" w:type="dxa"/>
            <w:tcBorders>
              <w:top w:val="single" w:sz="4" w:space="0" w:color="auto"/>
              <w:left w:val="single" w:sz="4" w:space="0" w:color="auto"/>
              <w:bottom w:val="single" w:sz="4" w:space="0" w:color="auto"/>
            </w:tcBorders>
            <w:shd w:val="clear" w:color="auto" w:fill="FFFFFF"/>
          </w:tcPr>
          <w:p w:rsidR="00E97893" w:rsidRPr="00866338" w:rsidRDefault="00E97893" w:rsidP="00E97893">
            <w:pPr>
              <w:widowControl w:val="0"/>
              <w:spacing w:line="230" w:lineRule="exact"/>
              <w:ind w:left="220"/>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shd w:val="clear" w:color="auto" w:fill="FFFFFF"/>
              </w:rPr>
              <w:t>4.</w:t>
            </w:r>
          </w:p>
        </w:tc>
        <w:tc>
          <w:tcPr>
            <w:tcW w:w="4503" w:type="dxa"/>
            <w:tcBorders>
              <w:top w:val="single" w:sz="4" w:space="0" w:color="auto"/>
              <w:left w:val="single" w:sz="4" w:space="0" w:color="auto"/>
              <w:bottom w:val="single" w:sz="4" w:space="0" w:color="auto"/>
            </w:tcBorders>
            <w:shd w:val="clear" w:color="auto" w:fill="FFFFFF"/>
          </w:tcPr>
          <w:p w:rsidR="00E97893" w:rsidRPr="00866338" w:rsidRDefault="00B471B5" w:rsidP="00E97893">
            <w:pPr>
              <w:widowControl w:val="0"/>
              <w:spacing w:line="274" w:lineRule="exact"/>
              <w:ind w:firstLine="440"/>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Доля отмененных результатов контрольных мероприятий,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E97893" w:rsidRPr="00866338" w:rsidRDefault="00E97893" w:rsidP="00E97893">
            <w:pPr>
              <w:widowControl w:val="0"/>
              <w:spacing w:line="277" w:lineRule="exact"/>
              <w:jc w:val="center"/>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0%</w:t>
            </w:r>
          </w:p>
        </w:tc>
      </w:tr>
      <w:tr w:rsidR="00B471B5" w:rsidRPr="00866338" w:rsidTr="00B471B5">
        <w:trPr>
          <w:trHeight w:hRule="exact" w:val="1413"/>
        </w:trPr>
        <w:tc>
          <w:tcPr>
            <w:tcW w:w="590" w:type="dxa"/>
            <w:tcBorders>
              <w:top w:val="single" w:sz="4" w:space="0" w:color="auto"/>
              <w:left w:val="single" w:sz="4" w:space="0" w:color="auto"/>
              <w:bottom w:val="single" w:sz="4" w:space="0" w:color="auto"/>
            </w:tcBorders>
            <w:shd w:val="clear" w:color="auto" w:fill="FFFFFF"/>
          </w:tcPr>
          <w:p w:rsidR="00B471B5" w:rsidRPr="00866338" w:rsidRDefault="00B471B5" w:rsidP="00E97893">
            <w:pPr>
              <w:widowControl w:val="0"/>
              <w:spacing w:line="230" w:lineRule="exact"/>
              <w:ind w:left="220"/>
              <w:rPr>
                <w:rFonts w:ascii="Times New Roman" w:eastAsia="Times New Roman" w:hAnsi="Times New Roman" w:cs="Times New Roman"/>
                <w:color w:val="auto"/>
                <w:sz w:val="28"/>
                <w:szCs w:val="28"/>
                <w:shd w:val="clear" w:color="auto" w:fill="FFFFFF"/>
              </w:rPr>
            </w:pPr>
            <w:r w:rsidRPr="00866338">
              <w:rPr>
                <w:rFonts w:ascii="Times New Roman" w:eastAsia="Times New Roman" w:hAnsi="Times New Roman" w:cs="Times New Roman"/>
                <w:color w:val="auto"/>
                <w:sz w:val="28"/>
                <w:szCs w:val="28"/>
                <w:shd w:val="clear" w:color="auto" w:fill="FFFFFF"/>
              </w:rPr>
              <w:t>5.</w:t>
            </w:r>
          </w:p>
        </w:tc>
        <w:tc>
          <w:tcPr>
            <w:tcW w:w="4503" w:type="dxa"/>
            <w:tcBorders>
              <w:top w:val="single" w:sz="4" w:space="0" w:color="auto"/>
              <w:left w:val="single" w:sz="4" w:space="0" w:color="auto"/>
              <w:bottom w:val="single" w:sz="4" w:space="0" w:color="auto"/>
            </w:tcBorders>
            <w:shd w:val="clear" w:color="auto" w:fill="FFFFFF"/>
          </w:tcPr>
          <w:p w:rsidR="00B471B5" w:rsidRPr="00866338" w:rsidRDefault="00B471B5" w:rsidP="00E97893">
            <w:pPr>
              <w:widowControl w:val="0"/>
              <w:spacing w:line="274" w:lineRule="exact"/>
              <w:ind w:firstLine="440"/>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Доля контрольных мероприятий, по результатам которых были выявлены нарушения, но не приняты соответствующие меры административного воздействия,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B471B5" w:rsidRPr="00866338" w:rsidRDefault="00B471B5" w:rsidP="00E97893">
            <w:pPr>
              <w:widowControl w:val="0"/>
              <w:spacing w:line="277" w:lineRule="exact"/>
              <w:jc w:val="center"/>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5%</w:t>
            </w:r>
          </w:p>
        </w:tc>
      </w:tr>
      <w:tr w:rsidR="00B471B5" w:rsidRPr="00866338" w:rsidTr="00B471B5">
        <w:trPr>
          <w:trHeight w:hRule="exact" w:val="1136"/>
        </w:trPr>
        <w:tc>
          <w:tcPr>
            <w:tcW w:w="590" w:type="dxa"/>
            <w:tcBorders>
              <w:top w:val="single" w:sz="4" w:space="0" w:color="auto"/>
              <w:left w:val="single" w:sz="4" w:space="0" w:color="auto"/>
              <w:bottom w:val="single" w:sz="4" w:space="0" w:color="auto"/>
            </w:tcBorders>
            <w:shd w:val="clear" w:color="auto" w:fill="FFFFFF"/>
          </w:tcPr>
          <w:p w:rsidR="00B471B5" w:rsidRPr="00866338" w:rsidRDefault="00B471B5" w:rsidP="00E97893">
            <w:pPr>
              <w:widowControl w:val="0"/>
              <w:spacing w:line="230" w:lineRule="exact"/>
              <w:ind w:left="220"/>
              <w:rPr>
                <w:rFonts w:ascii="Times New Roman" w:eastAsia="Times New Roman" w:hAnsi="Times New Roman" w:cs="Times New Roman"/>
                <w:color w:val="auto"/>
                <w:sz w:val="28"/>
                <w:szCs w:val="28"/>
                <w:shd w:val="clear" w:color="auto" w:fill="FFFFFF"/>
              </w:rPr>
            </w:pPr>
            <w:r w:rsidRPr="00866338">
              <w:rPr>
                <w:rFonts w:ascii="Times New Roman" w:eastAsia="Times New Roman" w:hAnsi="Times New Roman" w:cs="Times New Roman"/>
                <w:color w:val="auto"/>
                <w:sz w:val="28"/>
                <w:szCs w:val="28"/>
                <w:shd w:val="clear" w:color="auto" w:fill="FFFFFF"/>
              </w:rPr>
              <w:t>6.</w:t>
            </w:r>
          </w:p>
        </w:tc>
        <w:tc>
          <w:tcPr>
            <w:tcW w:w="4503" w:type="dxa"/>
            <w:tcBorders>
              <w:top w:val="single" w:sz="4" w:space="0" w:color="auto"/>
              <w:left w:val="single" w:sz="4" w:space="0" w:color="auto"/>
              <w:bottom w:val="single" w:sz="4" w:space="0" w:color="auto"/>
            </w:tcBorders>
            <w:shd w:val="clear" w:color="auto" w:fill="FFFFFF"/>
          </w:tcPr>
          <w:p w:rsidR="00B471B5" w:rsidRPr="00866338" w:rsidRDefault="00B471B5" w:rsidP="00B471B5">
            <w:pPr>
              <w:widowControl w:val="0"/>
              <w:spacing w:line="274" w:lineRule="exact"/>
              <w:ind w:firstLine="440"/>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Доля вынесенных судебных решений о назначении административного наказания по материалам контрольного органа,%.</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B471B5" w:rsidRPr="00866338" w:rsidRDefault="00B471B5" w:rsidP="00E97893">
            <w:pPr>
              <w:widowControl w:val="0"/>
              <w:spacing w:line="277" w:lineRule="exact"/>
              <w:jc w:val="center"/>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95%</w:t>
            </w:r>
          </w:p>
        </w:tc>
      </w:tr>
      <w:tr w:rsidR="00B471B5" w:rsidRPr="00866338" w:rsidTr="00B471B5">
        <w:trPr>
          <w:trHeight w:hRule="exact" w:val="3406"/>
        </w:trPr>
        <w:tc>
          <w:tcPr>
            <w:tcW w:w="590" w:type="dxa"/>
            <w:tcBorders>
              <w:top w:val="single" w:sz="4" w:space="0" w:color="auto"/>
              <w:left w:val="single" w:sz="4" w:space="0" w:color="auto"/>
              <w:bottom w:val="single" w:sz="4" w:space="0" w:color="auto"/>
            </w:tcBorders>
            <w:shd w:val="clear" w:color="auto" w:fill="FFFFFF"/>
          </w:tcPr>
          <w:p w:rsidR="00B471B5" w:rsidRPr="00866338" w:rsidRDefault="00B471B5" w:rsidP="00E97893">
            <w:pPr>
              <w:widowControl w:val="0"/>
              <w:spacing w:line="230" w:lineRule="exact"/>
              <w:ind w:left="220"/>
              <w:rPr>
                <w:rFonts w:ascii="Times New Roman" w:eastAsia="Times New Roman" w:hAnsi="Times New Roman" w:cs="Times New Roman"/>
                <w:color w:val="auto"/>
                <w:sz w:val="28"/>
                <w:szCs w:val="28"/>
                <w:shd w:val="clear" w:color="auto" w:fill="FFFFFF"/>
              </w:rPr>
            </w:pPr>
            <w:r w:rsidRPr="00866338">
              <w:rPr>
                <w:rFonts w:ascii="Times New Roman" w:eastAsia="Times New Roman" w:hAnsi="Times New Roman" w:cs="Times New Roman"/>
                <w:color w:val="auto"/>
                <w:sz w:val="28"/>
                <w:szCs w:val="28"/>
                <w:shd w:val="clear" w:color="auto" w:fill="FFFFFF"/>
              </w:rPr>
              <w:t>7.</w:t>
            </w:r>
          </w:p>
        </w:tc>
        <w:tc>
          <w:tcPr>
            <w:tcW w:w="4503" w:type="dxa"/>
            <w:tcBorders>
              <w:top w:val="single" w:sz="4" w:space="0" w:color="auto"/>
              <w:left w:val="single" w:sz="4" w:space="0" w:color="auto"/>
              <w:bottom w:val="single" w:sz="4" w:space="0" w:color="auto"/>
            </w:tcBorders>
            <w:shd w:val="clear" w:color="auto" w:fill="FFFFFF"/>
          </w:tcPr>
          <w:p w:rsidR="00B471B5" w:rsidRPr="00866338" w:rsidRDefault="00B471B5" w:rsidP="00B471B5">
            <w:pPr>
              <w:widowControl w:val="0"/>
              <w:spacing w:line="274" w:lineRule="exact"/>
              <w:ind w:firstLine="440"/>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B471B5" w:rsidRPr="00866338" w:rsidRDefault="00B471B5" w:rsidP="00E97893">
            <w:pPr>
              <w:widowControl w:val="0"/>
              <w:spacing w:line="277" w:lineRule="exact"/>
              <w:jc w:val="center"/>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0%</w:t>
            </w:r>
          </w:p>
        </w:tc>
      </w:tr>
    </w:tbl>
    <w:p w:rsidR="00E97893" w:rsidRPr="00866338" w:rsidRDefault="00E97893" w:rsidP="00E97893">
      <w:pPr>
        <w:ind w:firstLine="567"/>
        <w:jc w:val="center"/>
        <w:rPr>
          <w:rFonts w:ascii="Times New Roman" w:eastAsia="Times New Roman" w:hAnsi="Times New Roman" w:cs="Times New Roman"/>
          <w:color w:val="auto"/>
          <w:sz w:val="28"/>
          <w:szCs w:val="28"/>
        </w:rPr>
      </w:pPr>
    </w:p>
    <w:p w:rsidR="009171F2" w:rsidRPr="00866338" w:rsidRDefault="009171F2" w:rsidP="00E97893">
      <w:pPr>
        <w:pStyle w:val="20"/>
        <w:shd w:val="clear" w:color="auto" w:fill="auto"/>
        <w:spacing w:line="240" w:lineRule="auto"/>
        <w:ind w:right="20"/>
        <w:rPr>
          <w:rFonts w:eastAsia="Arial Unicode MS"/>
          <w:b w:val="0"/>
          <w:bCs w:val="0"/>
          <w:color w:val="auto"/>
          <w:sz w:val="28"/>
          <w:szCs w:val="28"/>
          <w:lang w:eastAsia="zh-CN"/>
        </w:rPr>
      </w:pPr>
    </w:p>
    <w:sectPr w:rsidR="009171F2" w:rsidRPr="00866338" w:rsidSect="00C70A7A">
      <w:type w:val="continuous"/>
      <w:pgSz w:w="11905" w:h="16837"/>
      <w:pgMar w:top="680" w:right="692" w:bottom="1004" w:left="153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2EB0" w:rsidRDefault="00F72EB0" w:rsidP="009171F2">
      <w:r>
        <w:separator/>
      </w:r>
    </w:p>
  </w:endnote>
  <w:endnote w:type="continuationSeparator" w:id="0">
    <w:p w:rsidR="00F72EB0" w:rsidRDefault="00F72EB0" w:rsidP="00917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2EB0" w:rsidRDefault="00F72EB0"/>
  </w:footnote>
  <w:footnote w:type="continuationSeparator" w:id="0">
    <w:p w:rsidR="00F72EB0" w:rsidRDefault="00F72EB0"/>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31E2"/>
    <w:multiLevelType w:val="multilevel"/>
    <w:tmpl w:val="C95EC4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B216C6"/>
    <w:multiLevelType w:val="multilevel"/>
    <w:tmpl w:val="C82AB0F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414D9D"/>
    <w:multiLevelType w:val="hybridMultilevel"/>
    <w:tmpl w:val="0D7C89A4"/>
    <w:lvl w:ilvl="0" w:tplc="9F46ACCE">
      <w:start w:val="1"/>
      <w:numFmt w:val="decimal"/>
      <w:lvlText w:val="%1)"/>
      <w:lvlJc w:val="left"/>
      <w:pPr>
        <w:ind w:left="927" w:hanging="360"/>
      </w:pPr>
      <w:rPr>
        <w:rFonts w:hint="default"/>
        <w:sz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9171F2"/>
    <w:rsid w:val="00010D12"/>
    <w:rsid w:val="000A4A60"/>
    <w:rsid w:val="000D231E"/>
    <w:rsid w:val="0010238C"/>
    <w:rsid w:val="00127AB0"/>
    <w:rsid w:val="0017526E"/>
    <w:rsid w:val="00176CD9"/>
    <w:rsid w:val="00191F61"/>
    <w:rsid w:val="001B3BD1"/>
    <w:rsid w:val="00203EBA"/>
    <w:rsid w:val="00204E7F"/>
    <w:rsid w:val="002775E2"/>
    <w:rsid w:val="00294DCB"/>
    <w:rsid w:val="002C240E"/>
    <w:rsid w:val="002E5F8D"/>
    <w:rsid w:val="0030338F"/>
    <w:rsid w:val="0035595F"/>
    <w:rsid w:val="00417D3C"/>
    <w:rsid w:val="00464A84"/>
    <w:rsid w:val="004A6ACC"/>
    <w:rsid w:val="004C22DA"/>
    <w:rsid w:val="004E1C92"/>
    <w:rsid w:val="004F259E"/>
    <w:rsid w:val="0063622F"/>
    <w:rsid w:val="0065510B"/>
    <w:rsid w:val="006D1D96"/>
    <w:rsid w:val="006E77BC"/>
    <w:rsid w:val="00866338"/>
    <w:rsid w:val="008E1A57"/>
    <w:rsid w:val="009171F2"/>
    <w:rsid w:val="009B30BA"/>
    <w:rsid w:val="009D571C"/>
    <w:rsid w:val="00A10E40"/>
    <w:rsid w:val="00A37685"/>
    <w:rsid w:val="00A45612"/>
    <w:rsid w:val="00A51DE5"/>
    <w:rsid w:val="00A948E0"/>
    <w:rsid w:val="00AC66B9"/>
    <w:rsid w:val="00B37760"/>
    <w:rsid w:val="00B471B5"/>
    <w:rsid w:val="00BA07FF"/>
    <w:rsid w:val="00BA7B95"/>
    <w:rsid w:val="00C45D82"/>
    <w:rsid w:val="00C70A7A"/>
    <w:rsid w:val="00D214DC"/>
    <w:rsid w:val="00DB586C"/>
    <w:rsid w:val="00DC25A0"/>
    <w:rsid w:val="00E525AA"/>
    <w:rsid w:val="00E60121"/>
    <w:rsid w:val="00E97893"/>
    <w:rsid w:val="00F14AD5"/>
    <w:rsid w:val="00F5489C"/>
    <w:rsid w:val="00F72EB0"/>
    <w:rsid w:val="00FF5D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B23EC"/>
  <w15:docId w15:val="{1570E27B-CD81-4B2F-945A-0CA26C60F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171F2"/>
    <w:rPr>
      <w:color w:val="000000"/>
    </w:rPr>
  </w:style>
  <w:style w:type="paragraph" w:styleId="1">
    <w:name w:val="heading 1"/>
    <w:basedOn w:val="a"/>
    <w:link w:val="10"/>
    <w:uiPriority w:val="9"/>
    <w:qFormat/>
    <w:rsid w:val="0017526E"/>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3">
    <w:name w:val="heading 3"/>
    <w:basedOn w:val="a"/>
    <w:link w:val="30"/>
    <w:uiPriority w:val="9"/>
    <w:qFormat/>
    <w:rsid w:val="0017526E"/>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171F2"/>
    <w:rPr>
      <w:color w:val="0066CC"/>
      <w:u w:val="single"/>
    </w:rPr>
  </w:style>
  <w:style w:type="character" w:customStyle="1" w:styleId="2">
    <w:name w:val="Основной текст (2)_"/>
    <w:basedOn w:val="a0"/>
    <w:link w:val="20"/>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2135pt">
    <w:name w:val="Основной текст (2) + 13;5 pt;Малые прописные"/>
    <w:basedOn w:val="2"/>
    <w:rsid w:val="009171F2"/>
    <w:rPr>
      <w:rFonts w:ascii="Times New Roman" w:eastAsia="Times New Roman" w:hAnsi="Times New Roman" w:cs="Times New Roman"/>
      <w:b w:val="0"/>
      <w:bCs w:val="0"/>
      <w:i w:val="0"/>
      <w:iCs w:val="0"/>
      <w:smallCaps/>
      <w:strike w:val="0"/>
      <w:spacing w:val="0"/>
      <w:sz w:val="27"/>
      <w:szCs w:val="27"/>
    </w:rPr>
  </w:style>
  <w:style w:type="character" w:customStyle="1" w:styleId="11">
    <w:name w:val="Заголовок №1_"/>
    <w:basedOn w:val="a0"/>
    <w:link w:val="12"/>
    <w:rsid w:val="009171F2"/>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13"/>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5">
    <w:name w:val="Основной текст + Полужирный"/>
    <w:basedOn w:val="a4"/>
    <w:rsid w:val="009171F2"/>
    <w:rPr>
      <w:rFonts w:ascii="Times New Roman" w:eastAsia="Times New Roman" w:hAnsi="Times New Roman" w:cs="Times New Roman"/>
      <w:b/>
      <w:bCs/>
      <w:i w:val="0"/>
      <w:iCs w:val="0"/>
      <w:smallCaps w:val="0"/>
      <w:strike w:val="0"/>
      <w:spacing w:val="0"/>
      <w:sz w:val="22"/>
      <w:szCs w:val="22"/>
    </w:rPr>
  </w:style>
  <w:style w:type="character" w:customStyle="1" w:styleId="31">
    <w:name w:val="Основной текст (3)_"/>
    <w:basedOn w:val="a0"/>
    <w:link w:val="32"/>
    <w:rsid w:val="009171F2"/>
    <w:rPr>
      <w:rFonts w:ascii="Times New Roman" w:eastAsia="Times New Roman" w:hAnsi="Times New Roman" w:cs="Times New Roman"/>
      <w:b w:val="0"/>
      <w:bCs w:val="0"/>
      <w:i w:val="0"/>
      <w:iCs w:val="0"/>
      <w:smallCaps w:val="0"/>
      <w:strike w:val="0"/>
      <w:spacing w:val="0"/>
      <w:sz w:val="19"/>
      <w:szCs w:val="19"/>
    </w:rPr>
  </w:style>
  <w:style w:type="character" w:customStyle="1" w:styleId="4">
    <w:name w:val="Основной текст (4)_"/>
    <w:basedOn w:val="a0"/>
    <w:link w:val="40"/>
    <w:rsid w:val="009171F2"/>
    <w:rPr>
      <w:rFonts w:ascii="Times New Roman" w:eastAsia="Times New Roman" w:hAnsi="Times New Roman" w:cs="Times New Roman"/>
      <w:b w:val="0"/>
      <w:bCs w:val="0"/>
      <w:i w:val="0"/>
      <w:iCs w:val="0"/>
      <w:smallCaps w:val="0"/>
      <w:strike w:val="0"/>
      <w:sz w:val="20"/>
      <w:szCs w:val="20"/>
    </w:rPr>
  </w:style>
  <w:style w:type="character" w:customStyle="1" w:styleId="21">
    <w:name w:val="Заголовок №2_"/>
    <w:basedOn w:val="a0"/>
    <w:link w:val="22"/>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6">
    <w:name w:val="Подпись к таблице_"/>
    <w:basedOn w:val="a0"/>
    <w:link w:val="a7"/>
    <w:rsid w:val="009171F2"/>
    <w:rPr>
      <w:rFonts w:ascii="Times New Roman" w:eastAsia="Times New Roman" w:hAnsi="Times New Roman" w:cs="Times New Roman"/>
      <w:b w:val="0"/>
      <w:bCs w:val="0"/>
      <w:i w:val="0"/>
      <w:iCs w:val="0"/>
      <w:smallCaps w:val="0"/>
      <w:strike w:val="0"/>
      <w:spacing w:val="0"/>
      <w:sz w:val="22"/>
      <w:szCs w:val="22"/>
    </w:rPr>
  </w:style>
  <w:style w:type="paragraph" w:customStyle="1" w:styleId="20">
    <w:name w:val="Основной текст (2)"/>
    <w:basedOn w:val="a"/>
    <w:link w:val="2"/>
    <w:rsid w:val="009171F2"/>
    <w:pPr>
      <w:shd w:val="clear" w:color="auto" w:fill="FFFFFF"/>
      <w:spacing w:line="254" w:lineRule="exact"/>
      <w:jc w:val="both"/>
    </w:pPr>
    <w:rPr>
      <w:rFonts w:ascii="Times New Roman" w:eastAsia="Times New Roman" w:hAnsi="Times New Roman" w:cs="Times New Roman"/>
      <w:b/>
      <w:bCs/>
      <w:sz w:val="22"/>
      <w:szCs w:val="22"/>
    </w:rPr>
  </w:style>
  <w:style w:type="paragraph" w:customStyle="1" w:styleId="12">
    <w:name w:val="Заголовок №1"/>
    <w:basedOn w:val="a"/>
    <w:link w:val="11"/>
    <w:rsid w:val="009171F2"/>
    <w:pPr>
      <w:shd w:val="clear" w:color="auto" w:fill="FFFFFF"/>
      <w:spacing w:before="240" w:line="0" w:lineRule="atLeast"/>
      <w:outlineLvl w:val="0"/>
    </w:pPr>
    <w:rPr>
      <w:rFonts w:ascii="Times New Roman" w:eastAsia="Times New Roman" w:hAnsi="Times New Roman" w:cs="Times New Roman"/>
      <w:b/>
      <w:bCs/>
      <w:sz w:val="27"/>
      <w:szCs w:val="27"/>
    </w:rPr>
  </w:style>
  <w:style w:type="paragraph" w:customStyle="1" w:styleId="13">
    <w:name w:val="Основной текст1"/>
    <w:basedOn w:val="a"/>
    <w:link w:val="a4"/>
    <w:rsid w:val="009171F2"/>
    <w:pPr>
      <w:shd w:val="clear" w:color="auto" w:fill="FFFFFF"/>
      <w:spacing w:before="240" w:after="240" w:line="274" w:lineRule="exact"/>
      <w:ind w:hanging="1840"/>
      <w:jc w:val="both"/>
    </w:pPr>
    <w:rPr>
      <w:rFonts w:ascii="Times New Roman" w:eastAsia="Times New Roman" w:hAnsi="Times New Roman" w:cs="Times New Roman"/>
      <w:sz w:val="22"/>
      <w:szCs w:val="22"/>
    </w:rPr>
  </w:style>
  <w:style w:type="paragraph" w:customStyle="1" w:styleId="32">
    <w:name w:val="Основной текст (3)"/>
    <w:basedOn w:val="a"/>
    <w:link w:val="31"/>
    <w:rsid w:val="009171F2"/>
    <w:pPr>
      <w:shd w:val="clear" w:color="auto" w:fill="FFFFFF"/>
      <w:spacing w:after="360" w:line="226" w:lineRule="exact"/>
      <w:jc w:val="right"/>
    </w:pPr>
    <w:rPr>
      <w:rFonts w:ascii="Times New Roman" w:eastAsia="Times New Roman" w:hAnsi="Times New Roman" w:cs="Times New Roman"/>
      <w:sz w:val="19"/>
      <w:szCs w:val="19"/>
    </w:rPr>
  </w:style>
  <w:style w:type="paragraph" w:customStyle="1" w:styleId="40">
    <w:name w:val="Основной текст (4)"/>
    <w:basedOn w:val="a"/>
    <w:link w:val="4"/>
    <w:rsid w:val="009171F2"/>
    <w:pPr>
      <w:shd w:val="clear" w:color="auto" w:fill="FFFFFF"/>
      <w:spacing w:line="0" w:lineRule="atLeast"/>
    </w:pPr>
    <w:rPr>
      <w:rFonts w:ascii="Times New Roman" w:eastAsia="Times New Roman" w:hAnsi="Times New Roman" w:cs="Times New Roman"/>
      <w:sz w:val="20"/>
      <w:szCs w:val="20"/>
    </w:rPr>
  </w:style>
  <w:style w:type="paragraph" w:customStyle="1" w:styleId="22">
    <w:name w:val="Заголовок №2"/>
    <w:basedOn w:val="a"/>
    <w:link w:val="21"/>
    <w:rsid w:val="009171F2"/>
    <w:pPr>
      <w:shd w:val="clear" w:color="auto" w:fill="FFFFFF"/>
      <w:spacing w:before="420" w:after="180" w:line="0" w:lineRule="atLeast"/>
      <w:outlineLvl w:val="1"/>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9171F2"/>
    <w:pPr>
      <w:shd w:val="clear" w:color="auto" w:fill="FFFFFF"/>
      <w:spacing w:line="0" w:lineRule="atLeast"/>
    </w:pPr>
    <w:rPr>
      <w:rFonts w:ascii="Times New Roman" w:eastAsia="Times New Roman" w:hAnsi="Times New Roman" w:cs="Times New Roman"/>
      <w:b/>
      <w:bCs/>
      <w:sz w:val="22"/>
      <w:szCs w:val="22"/>
    </w:rPr>
  </w:style>
  <w:style w:type="paragraph" w:styleId="a8">
    <w:name w:val="Balloon Text"/>
    <w:basedOn w:val="a"/>
    <w:link w:val="a9"/>
    <w:uiPriority w:val="99"/>
    <w:semiHidden/>
    <w:unhideWhenUsed/>
    <w:rsid w:val="009B30BA"/>
    <w:rPr>
      <w:rFonts w:ascii="Tahoma" w:hAnsi="Tahoma" w:cs="Tahoma"/>
      <w:sz w:val="16"/>
      <w:szCs w:val="16"/>
    </w:rPr>
  </w:style>
  <w:style w:type="character" w:customStyle="1" w:styleId="a9">
    <w:name w:val="Текст выноски Знак"/>
    <w:basedOn w:val="a0"/>
    <w:link w:val="a8"/>
    <w:uiPriority w:val="99"/>
    <w:semiHidden/>
    <w:rsid w:val="009B30BA"/>
    <w:rPr>
      <w:rFonts w:ascii="Tahoma" w:hAnsi="Tahoma" w:cs="Tahoma"/>
      <w:color w:val="000000"/>
      <w:sz w:val="16"/>
      <w:szCs w:val="16"/>
    </w:rPr>
  </w:style>
  <w:style w:type="paragraph" w:styleId="aa">
    <w:name w:val="Body Text"/>
    <w:basedOn w:val="a"/>
    <w:link w:val="ab"/>
    <w:rsid w:val="009B30BA"/>
    <w:pPr>
      <w:widowControl w:val="0"/>
      <w:suppressAutoHyphens/>
      <w:spacing w:after="140" w:line="276" w:lineRule="auto"/>
    </w:pPr>
    <w:rPr>
      <w:lang w:eastAsia="zh-CN"/>
    </w:rPr>
  </w:style>
  <w:style w:type="character" w:customStyle="1" w:styleId="ab">
    <w:name w:val="Основной текст Знак"/>
    <w:basedOn w:val="a0"/>
    <w:link w:val="aa"/>
    <w:rsid w:val="009B30BA"/>
    <w:rPr>
      <w:color w:val="000000"/>
      <w:lang w:val="ru-RU" w:eastAsia="zh-CN"/>
    </w:rPr>
  </w:style>
  <w:style w:type="paragraph" w:styleId="ac">
    <w:name w:val="List Paragraph"/>
    <w:basedOn w:val="a"/>
    <w:uiPriority w:val="34"/>
    <w:qFormat/>
    <w:rsid w:val="009B30BA"/>
    <w:pPr>
      <w:ind w:left="720"/>
      <w:contextualSpacing/>
    </w:pPr>
  </w:style>
  <w:style w:type="table" w:styleId="ad">
    <w:name w:val="Table Grid"/>
    <w:basedOn w:val="a1"/>
    <w:uiPriority w:val="59"/>
    <w:rsid w:val="004C22D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17526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17526E"/>
    <w:rPr>
      <w:rFonts w:ascii="Times New Roman" w:eastAsia="Times New Roman" w:hAnsi="Times New Roman" w:cs="Times New Roman"/>
      <w:b/>
      <w:bCs/>
      <w:sz w:val="27"/>
      <w:szCs w:val="27"/>
    </w:rPr>
  </w:style>
  <w:style w:type="paragraph" w:styleId="ae">
    <w:name w:val="Normal (Web)"/>
    <w:basedOn w:val="a"/>
    <w:uiPriority w:val="99"/>
    <w:unhideWhenUsed/>
    <w:rsid w:val="0017526E"/>
    <w:pPr>
      <w:spacing w:before="100" w:beforeAutospacing="1" w:after="100" w:afterAutospacing="1"/>
    </w:pPr>
    <w:rPr>
      <w:rFonts w:ascii="Times New Roman" w:eastAsia="Times New Roman" w:hAnsi="Times New Roman" w:cs="Times New Roman"/>
      <w:color w:val="auto"/>
    </w:rPr>
  </w:style>
  <w:style w:type="paragraph" w:customStyle="1" w:styleId="s1">
    <w:name w:val="s_1"/>
    <w:basedOn w:val="a"/>
    <w:rsid w:val="006E77BC"/>
    <w:pPr>
      <w:spacing w:before="100" w:beforeAutospacing="1" w:after="100" w:afterAutospacing="1"/>
    </w:pPr>
    <w:rPr>
      <w:rFonts w:ascii="Times New Roman" w:eastAsia="Times New Roman" w:hAnsi="Times New Roman" w:cs="Times New Roman"/>
      <w:color w:val="auto"/>
    </w:rPr>
  </w:style>
  <w:style w:type="paragraph" w:customStyle="1" w:styleId="consplusnormal">
    <w:name w:val="consplusnormal"/>
    <w:basedOn w:val="a"/>
    <w:rsid w:val="006E77BC"/>
    <w:pPr>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802409">
      <w:bodyDiv w:val="1"/>
      <w:marLeft w:val="0"/>
      <w:marRight w:val="0"/>
      <w:marTop w:val="0"/>
      <w:marBottom w:val="0"/>
      <w:divBdr>
        <w:top w:val="none" w:sz="0" w:space="0" w:color="auto"/>
        <w:left w:val="none" w:sz="0" w:space="0" w:color="auto"/>
        <w:bottom w:val="none" w:sz="0" w:space="0" w:color="auto"/>
        <w:right w:val="none" w:sz="0" w:space="0" w:color="auto"/>
      </w:divBdr>
    </w:div>
    <w:div w:id="1276329457">
      <w:bodyDiv w:val="1"/>
      <w:marLeft w:val="0"/>
      <w:marRight w:val="0"/>
      <w:marTop w:val="0"/>
      <w:marBottom w:val="0"/>
      <w:divBdr>
        <w:top w:val="none" w:sz="0" w:space="0" w:color="auto"/>
        <w:left w:val="none" w:sz="0" w:space="0" w:color="auto"/>
        <w:bottom w:val="none" w:sz="0" w:space="0" w:color="auto"/>
        <w:right w:val="none" w:sz="0" w:space="0" w:color="auto"/>
      </w:divBdr>
      <w:divsChild>
        <w:div w:id="1846289559">
          <w:marLeft w:val="0"/>
          <w:marRight w:val="0"/>
          <w:marTop w:val="0"/>
          <w:marBottom w:val="208"/>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2488</Words>
  <Characters>14187</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Grabovo selsovet</cp:lastModifiedBy>
  <cp:revision>14</cp:revision>
  <cp:lastPrinted>2024-03-25T07:03:00Z</cp:lastPrinted>
  <dcterms:created xsi:type="dcterms:W3CDTF">2022-11-24T11:57:00Z</dcterms:created>
  <dcterms:modified xsi:type="dcterms:W3CDTF">2024-11-14T12:37:00Z</dcterms:modified>
</cp:coreProperties>
</file>