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25" w:rsidRPr="00961077" w:rsidRDefault="007B2425" w:rsidP="007B2425">
      <w:pPr>
        <w:spacing w:after="0" w:line="240" w:lineRule="auto"/>
        <w:jc w:val="both"/>
        <w:rPr>
          <w:rFonts w:cstheme="minorHAnsi"/>
        </w:rPr>
      </w:pPr>
      <w:r w:rsidRPr="00961077">
        <w:rPr>
          <w:rFonts w:cstheme="minorHAnsi"/>
        </w:rPr>
        <w:t>№ 7/</w:t>
      </w:r>
      <w:r>
        <w:rPr>
          <w:rFonts w:cstheme="minorHAnsi"/>
        </w:rPr>
        <w:t>2</w:t>
      </w:r>
      <w:r w:rsidRPr="00961077">
        <w:rPr>
          <w:rFonts w:cstheme="minorHAnsi"/>
        </w:rPr>
        <w:t xml:space="preserve">   </w:t>
      </w:r>
      <w:r>
        <w:rPr>
          <w:rFonts w:cstheme="minorHAnsi"/>
        </w:rPr>
        <w:t>13</w:t>
      </w:r>
      <w:r w:rsidRPr="00961077">
        <w:rPr>
          <w:rFonts w:cstheme="minorHAnsi"/>
        </w:rPr>
        <w:t>.0</w:t>
      </w:r>
      <w:r>
        <w:rPr>
          <w:rFonts w:cstheme="minorHAnsi"/>
        </w:rPr>
        <w:t>7</w:t>
      </w:r>
      <w:r w:rsidRPr="00961077">
        <w:rPr>
          <w:rFonts w:cstheme="minorHAnsi"/>
        </w:rPr>
        <w:t>.2026 г.                                                с. Грабово                                                    "Бесплатно"</w:t>
      </w:r>
    </w:p>
    <w:p w:rsidR="007B2425" w:rsidRPr="00961077" w:rsidRDefault="007B2425" w:rsidP="007B2425">
      <w:pPr>
        <w:spacing w:after="0" w:line="240" w:lineRule="auto"/>
        <w:jc w:val="both"/>
        <w:rPr>
          <w:rFonts w:cstheme="minorHAnsi"/>
        </w:rPr>
      </w:pPr>
    </w:p>
    <w:p w:rsidR="007B2425" w:rsidRPr="00961077" w:rsidRDefault="007B2425" w:rsidP="007B2425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</w:r>
      <w:r>
        <w:rPr>
          <w:rFonts w:cstheme="minorHAnsi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391.5pt;height:36.7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7B2425" w:rsidRDefault="007B2425" w:rsidP="007B2425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C13D76">
                    <w:rPr>
                      <w:rFonts w:ascii="Arial" w:hAnsi="Arial" w:cs="Arial"/>
                      <w:i/>
                      <w:iCs/>
                      <w:outline/>
                      <w:color w:val="000000"/>
                      <w:sz w:val="72"/>
                      <w:szCs w:val="72"/>
                    </w:rPr>
                    <w:t>СЕЛЬСКИЕ ВЕДОМОСТИ</w:t>
                  </w:r>
                </w:p>
              </w:txbxContent>
            </v:textbox>
            <w10:wrap type="none"/>
            <w10:anchorlock/>
          </v:shape>
        </w:pict>
      </w:r>
    </w:p>
    <w:p w:rsidR="007B2425" w:rsidRPr="00961077" w:rsidRDefault="007B2425" w:rsidP="007B2425">
      <w:pPr>
        <w:spacing w:after="0" w:line="240" w:lineRule="auto"/>
        <w:jc w:val="center"/>
        <w:rPr>
          <w:rFonts w:cstheme="minorHAnsi"/>
        </w:rPr>
      </w:pPr>
      <w:r w:rsidRPr="00961077"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7B2425" w:rsidRPr="00961077" w:rsidRDefault="007B2425" w:rsidP="007B2425">
      <w:pPr>
        <w:tabs>
          <w:tab w:val="center" w:pos="0"/>
          <w:tab w:val="left" w:pos="8949"/>
          <w:tab w:val="left" w:pos="9210"/>
        </w:tabs>
        <w:spacing w:after="0" w:line="240" w:lineRule="auto"/>
        <w:jc w:val="both"/>
        <w:rPr>
          <w:rFonts w:cstheme="minorHAnsi"/>
          <w:b/>
          <w:color w:val="000000"/>
        </w:rPr>
      </w:pPr>
    </w:p>
    <w:p w:rsidR="007B2425" w:rsidRDefault="007B2425" w:rsidP="007B242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kern w:val="1"/>
        </w:rPr>
      </w:pPr>
    </w:p>
    <w:p w:rsidR="007B2425" w:rsidRDefault="007B2425" w:rsidP="007B242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kern w:val="1"/>
        </w:rPr>
      </w:pPr>
    </w:p>
    <w:p w:rsidR="007B2425" w:rsidRPr="003173AF" w:rsidRDefault="007B2425" w:rsidP="007B2425">
      <w:pPr>
        <w:pStyle w:val="a3"/>
        <w:spacing w:before="0"/>
        <w:ind w:left="567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73AF">
        <w:rPr>
          <w:rFonts w:asciiTheme="minorHAnsi" w:hAnsiTheme="minorHAnsi" w:cstheme="minorHAnsi"/>
          <w:b/>
          <w:sz w:val="22"/>
          <w:szCs w:val="22"/>
        </w:rPr>
        <w:t>Оповещение о начале общественных обсуждений от 13.07.2026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 xml:space="preserve">На общественные обсуждения представляется </w:t>
      </w:r>
      <w:r w:rsidRPr="003173AF">
        <w:rPr>
          <w:rFonts w:asciiTheme="minorHAnsi" w:hAnsiTheme="minorHAnsi" w:cstheme="minorHAnsi"/>
          <w:spacing w:val="2"/>
          <w:sz w:val="22"/>
          <w:szCs w:val="22"/>
        </w:rPr>
        <w:t>проект внесения изменений                           в Генеральный план муниципального образования Грабовский сельсовет Бессоновского района Пензенской области,</w:t>
      </w:r>
      <w:r w:rsidRPr="003173AF">
        <w:rPr>
          <w:rFonts w:asciiTheme="minorHAnsi" w:hAnsiTheme="minorHAnsi" w:cstheme="minorHAnsi"/>
          <w:sz w:val="22"/>
          <w:szCs w:val="22"/>
        </w:rPr>
        <w:t xml:space="preserve"> утвержденный решением Собрания представителей Бессоновского района Пензенской области третьего созыва                           </w:t>
      </w:r>
      <w:r w:rsidRPr="003173AF">
        <w:rPr>
          <w:rFonts w:asciiTheme="minorHAnsi" w:hAnsiTheme="minorHAnsi" w:cstheme="minorHAnsi"/>
          <w:color w:val="000000"/>
          <w:sz w:val="22"/>
          <w:szCs w:val="22"/>
          <w:lang w:eastAsia="ru-RU"/>
        </w:rPr>
        <w:t>от 21.10.2015 № 432-58/3</w:t>
      </w:r>
      <w:r w:rsidRPr="003173AF">
        <w:rPr>
          <w:rFonts w:asciiTheme="minorHAnsi" w:hAnsiTheme="minorHAnsi" w:cstheme="minorHAnsi"/>
          <w:spacing w:val="2"/>
          <w:sz w:val="22"/>
          <w:szCs w:val="22"/>
        </w:rPr>
        <w:t xml:space="preserve"> «</w:t>
      </w:r>
      <w:r w:rsidRPr="003173AF">
        <w:rPr>
          <w:rFonts w:asciiTheme="minorHAnsi" w:hAnsiTheme="minorHAnsi" w:cstheme="minorHAnsi"/>
          <w:color w:val="000000"/>
          <w:sz w:val="22"/>
          <w:szCs w:val="22"/>
          <w:lang w:eastAsia="ru-RU"/>
        </w:rPr>
        <w:t>Об утверждении Генерального плана муниципального образования Грабовский сельсовет Бессоновского района Пензенской области</w:t>
      </w:r>
      <w:r w:rsidRPr="003173AF">
        <w:rPr>
          <w:rFonts w:asciiTheme="minorHAnsi" w:hAnsiTheme="minorHAnsi" w:cstheme="minorHAnsi"/>
          <w:spacing w:val="2"/>
          <w:sz w:val="22"/>
          <w:szCs w:val="22"/>
        </w:rPr>
        <w:t>»</w:t>
      </w:r>
      <w:r w:rsidRPr="003173AF">
        <w:rPr>
          <w:rFonts w:asciiTheme="minorHAnsi" w:hAnsiTheme="minorHAnsi" w:cstheme="minorHAnsi"/>
          <w:sz w:val="22"/>
          <w:szCs w:val="22"/>
        </w:rPr>
        <w:t>, (далее – проект).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>Общественные обсуждения проводятся в порядке, установленном Градостроительным кодексом Российской Федерации.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 xml:space="preserve">Организатор общественных обсуждений – Министерство градостроительства и архитектуры Пензенской области, расположенное по адресу: Пензенская область, </w:t>
      </w:r>
      <w:proofErr w:type="gramStart"/>
      <w:r w:rsidRPr="003173AF">
        <w:rPr>
          <w:rFonts w:asciiTheme="minorHAnsi" w:hAnsiTheme="minorHAnsi" w:cstheme="minorHAnsi"/>
          <w:sz w:val="22"/>
          <w:szCs w:val="22"/>
        </w:rPr>
        <w:t>г</w:t>
      </w:r>
      <w:proofErr w:type="gramEnd"/>
      <w:r w:rsidRPr="003173AF">
        <w:rPr>
          <w:rFonts w:asciiTheme="minorHAnsi" w:hAnsiTheme="minorHAnsi" w:cstheme="minorHAnsi"/>
          <w:sz w:val="22"/>
          <w:szCs w:val="22"/>
        </w:rPr>
        <w:t>. Пенза, ул. Суворова, 156, тел. 22-25-91.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</w:t>
      </w:r>
      <w:proofErr w:type="gramStart"/>
      <w:r w:rsidRPr="003173AF">
        <w:rPr>
          <w:rFonts w:asciiTheme="minorHAnsi" w:hAnsiTheme="minorHAnsi" w:cstheme="minorHAnsi"/>
          <w:sz w:val="22"/>
          <w:szCs w:val="22"/>
        </w:rPr>
        <w:t>г</w:t>
      </w:r>
      <w:proofErr w:type="gramEnd"/>
      <w:r w:rsidRPr="003173AF">
        <w:rPr>
          <w:rFonts w:asciiTheme="minorHAnsi" w:hAnsiTheme="minorHAnsi" w:cstheme="minorHAnsi"/>
          <w:sz w:val="22"/>
          <w:szCs w:val="22"/>
        </w:rPr>
        <w:t>. Пенза, ул. Суворова, 156, 3 этаж, каб. 315, тел. 22-25-91.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>Экспозиция открыта с 21.07.2026 по 29.07.2026.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>Часы работы экспозиции: с 10.00 до 12.00.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>Проект, подлежащий рассмотрению на общественных обсуждениях,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3173AF">
        <w:rPr>
          <w:rFonts w:asciiTheme="minorHAnsi" w:hAnsiTheme="minorHAnsi" w:cstheme="minorHAnsi"/>
          <w:color w:val="000000"/>
          <w:sz w:val="22"/>
          <w:szCs w:val="22"/>
        </w:rPr>
        <w:t xml:space="preserve">, имеющем доменное имя: </w:t>
      </w:r>
      <w:r w:rsidRPr="003173AF">
        <w:rPr>
          <w:rStyle w:val="-"/>
          <w:rFonts w:asciiTheme="minorHAnsi" w:hAnsiTheme="minorHAnsi" w:cstheme="minorHAnsi"/>
          <w:color w:val="000000"/>
          <w:sz w:val="22"/>
          <w:szCs w:val="22"/>
        </w:rPr>
        <w:t xml:space="preserve">https://mingrad.pnzreg.ru/, </w:t>
      </w:r>
      <w:r w:rsidRPr="003173AF">
        <w:rPr>
          <w:rFonts w:asciiTheme="minorHAnsi" w:hAnsiTheme="minorHAnsi" w:cstheme="minorHAnsi"/>
          <w:sz w:val="22"/>
          <w:szCs w:val="22"/>
        </w:rPr>
        <w:t>21.07.2026.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>В период проведения 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проекта, подлежащего рассмотрению на общественных обсуждениях, в срок с 21.07.2026 по 29.07.2026: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>1) посредством официального сайта Министерства;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>2) в форме электронного документа или в письменной форме в адрес Комиссии;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>Участниками общественных обсуждений по проекту, подлежащему рассмотрению на общественных обсуждениях, являются: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>1) граждане, постоянно проживающие на территории, в отношении которой подготовлен проект;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lastRenderedPageBreak/>
        <w:t>3) правообладатели объектов капитального строительства, расположенных на земельных участках, находящихся в границах территории, в отношении которой подготовлен проект;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3173AF">
        <w:rPr>
          <w:rFonts w:asciiTheme="minorHAnsi" w:hAnsiTheme="minorHAnsi" w:cstheme="minorHAnsi"/>
          <w:sz w:val="22"/>
          <w:szCs w:val="22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7B2425" w:rsidRPr="003173AF" w:rsidRDefault="007B2425" w:rsidP="007B2425">
      <w:pPr>
        <w:pStyle w:val="a7"/>
        <w:ind w:left="567" w:firstLine="851"/>
        <w:jc w:val="both"/>
        <w:rPr>
          <w:rFonts w:asciiTheme="minorHAnsi" w:hAnsiTheme="minorHAnsi" w:cstheme="minorHAnsi"/>
          <w:sz w:val="22"/>
          <w:szCs w:val="22"/>
        </w:rPr>
      </w:pPr>
    </w:p>
    <w:p w:rsidR="007B2425" w:rsidRPr="003173AF" w:rsidRDefault="007B2425" w:rsidP="007B2425">
      <w:pPr>
        <w:pStyle w:val="a3"/>
        <w:ind w:left="567" w:firstLine="708"/>
        <w:contextualSpacing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proofErr w:type="gramStart"/>
      <w:r w:rsidRPr="003173AF">
        <w:rPr>
          <w:rFonts w:asciiTheme="minorHAnsi" w:hAnsiTheme="minorHAnsi" w:cstheme="minorHAnsi"/>
          <w:i/>
          <w:iCs/>
          <w:sz w:val="22"/>
          <w:szCs w:val="22"/>
        </w:rPr>
        <w:t>*В соответствии с частью 12 статьи 5.1 Градостроительного кодекса Российской Федерации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3173A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gramStart"/>
      <w:r w:rsidRPr="003173AF">
        <w:rPr>
          <w:rFonts w:asciiTheme="minorHAnsi" w:hAnsiTheme="minorHAnsi" w:cstheme="minorHAnsi"/>
          <w:i/>
          <w:iCs/>
          <w:sz w:val="22"/>
          <w:szCs w:val="22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Pr="003173AF">
        <w:rPr>
          <w:rFonts w:asciiTheme="minorHAnsi" w:hAnsiTheme="minorHAnsi" w:cstheme="minorHAnsi"/>
          <w:i/>
          <w:iCs/>
          <w:sz w:val="22"/>
          <w:szCs w:val="22"/>
        </w:rPr>
        <w:t xml:space="preserve"> такие земельные участки, объекты капитального строительства, помещения, являющиеся частью указанных объе</w:t>
      </w:r>
      <w:r>
        <w:rPr>
          <w:rFonts w:asciiTheme="minorHAnsi" w:hAnsiTheme="minorHAnsi" w:cstheme="minorHAnsi"/>
          <w:i/>
          <w:iCs/>
          <w:sz w:val="22"/>
          <w:szCs w:val="22"/>
        </w:rPr>
        <w:t>ктов капитального строительства.</w:t>
      </w:r>
    </w:p>
    <w:p w:rsidR="007B2425" w:rsidRDefault="007B2425" w:rsidP="007B2425">
      <w:pPr>
        <w:tabs>
          <w:tab w:val="left" w:pos="1710"/>
        </w:tabs>
        <w:rPr>
          <w:rFonts w:cstheme="minorHAnsi"/>
        </w:rPr>
      </w:pPr>
    </w:p>
    <w:p w:rsidR="007B2425" w:rsidRPr="000F04E2" w:rsidRDefault="007B2425" w:rsidP="007B2425">
      <w:pPr>
        <w:spacing w:after="0" w:line="240" w:lineRule="auto"/>
        <w:jc w:val="center"/>
        <w:rPr>
          <w:rFonts w:cstheme="minorHAnsi"/>
        </w:rPr>
      </w:pPr>
      <w:r w:rsidRPr="000F04E2">
        <w:rPr>
          <w:rFonts w:cstheme="minorHAnsi"/>
        </w:rPr>
        <w:t>Редактор: Самсонова Елена Александровна                                                       тираж 50 экзем.</w:t>
      </w:r>
    </w:p>
    <w:p w:rsidR="007B2425" w:rsidRPr="000F04E2" w:rsidRDefault="007B2425" w:rsidP="007B2425">
      <w:pPr>
        <w:spacing w:after="0" w:line="240" w:lineRule="auto"/>
        <w:jc w:val="center"/>
        <w:rPr>
          <w:rFonts w:cstheme="minorHAnsi"/>
        </w:rPr>
      </w:pPr>
      <w:r w:rsidRPr="000F04E2">
        <w:rPr>
          <w:rFonts w:cstheme="minorHAnsi"/>
        </w:rPr>
        <w:t>Учредитель: Комитет местного самоуправления</w:t>
      </w:r>
    </w:p>
    <w:p w:rsidR="007B2425" w:rsidRPr="000F04E2" w:rsidRDefault="007B2425" w:rsidP="007B2425">
      <w:pPr>
        <w:spacing w:after="0" w:line="240" w:lineRule="auto"/>
        <w:jc w:val="center"/>
        <w:rPr>
          <w:rFonts w:cstheme="minorHAnsi"/>
        </w:rPr>
      </w:pPr>
      <w:r w:rsidRPr="000F04E2">
        <w:rPr>
          <w:rFonts w:cstheme="minorHAnsi"/>
        </w:rPr>
        <w:t>Грабовского сельсовета Издатель: Администрация Грабовского сельсовета</w:t>
      </w:r>
    </w:p>
    <w:p w:rsidR="007B2425" w:rsidRPr="000F04E2" w:rsidRDefault="007B2425" w:rsidP="007B2425">
      <w:pPr>
        <w:spacing w:after="0" w:line="240" w:lineRule="auto"/>
        <w:jc w:val="center"/>
        <w:rPr>
          <w:rFonts w:cstheme="minorHAnsi"/>
        </w:rPr>
      </w:pPr>
      <w:r w:rsidRPr="000F04E2">
        <w:rPr>
          <w:rFonts w:cstheme="minorHAnsi"/>
        </w:rPr>
        <w:t>442770 с. Грабово, Бессоновского района, Пензенской области</w:t>
      </w:r>
    </w:p>
    <w:p w:rsidR="007B2425" w:rsidRPr="000F04E2" w:rsidRDefault="007B2425" w:rsidP="007B2425">
      <w:pPr>
        <w:spacing w:after="0" w:line="240" w:lineRule="auto"/>
        <w:jc w:val="center"/>
        <w:rPr>
          <w:rFonts w:cstheme="minorHAnsi"/>
        </w:rPr>
      </w:pPr>
    </w:p>
    <w:p w:rsidR="007B2425" w:rsidRPr="000F04E2" w:rsidRDefault="007B2425" w:rsidP="007B2425">
      <w:pPr>
        <w:spacing w:after="0" w:line="240" w:lineRule="auto"/>
        <w:jc w:val="center"/>
        <w:rPr>
          <w:rFonts w:cstheme="minorHAnsi"/>
          <w:b/>
        </w:rPr>
        <w:sectPr w:rsidR="007B2425" w:rsidRPr="000F04E2" w:rsidSect="000938D1">
          <w:footerReference w:type="default" r:id="rId4"/>
          <w:pgSz w:w="11906" w:h="16838"/>
          <w:pgMar w:top="1134" w:right="851" w:bottom="426" w:left="1701" w:header="709" w:footer="709" w:gutter="0"/>
          <w:cols w:space="708"/>
          <w:docGrid w:linePitch="360"/>
        </w:sectPr>
      </w:pPr>
      <w:r>
        <w:rPr>
          <w:rFonts w:cstheme="minorHAnsi"/>
        </w:rPr>
        <w:t>2026 год</w:t>
      </w:r>
    </w:p>
    <w:p w:rsidR="007B2425" w:rsidRPr="00961077" w:rsidRDefault="007B2425" w:rsidP="007B2425">
      <w:pPr>
        <w:tabs>
          <w:tab w:val="left" w:pos="1710"/>
        </w:tabs>
        <w:rPr>
          <w:rFonts w:cstheme="minorHAnsi"/>
        </w:rPr>
      </w:pPr>
    </w:p>
    <w:p w:rsidR="00527D4C" w:rsidRDefault="00527D4C"/>
    <w:sectPr w:rsidR="00527D4C" w:rsidSect="00946F0A">
      <w:footerReference w:type="default" r:id="rId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23824707"/>
      <w:docPartObj>
        <w:docPartGallery w:val="Page Numbers (Bottom of Page)"/>
        <w:docPartUnique/>
      </w:docPartObj>
    </w:sdtPr>
    <w:sdtEndPr/>
    <w:sdtContent>
      <w:p w:rsidR="003173AF" w:rsidRPr="00CB1173" w:rsidRDefault="004B777E" w:rsidP="00DD477C">
        <w:pPr>
          <w:pStyle w:val="a5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7B2425">
          <w:rPr>
            <w:noProof/>
            <w:sz w:val="20"/>
          </w:rPr>
          <w:t>1</w:t>
        </w:r>
        <w:r w:rsidRPr="00A05130">
          <w:rPr>
            <w:sz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976333171"/>
      <w:docPartObj>
        <w:docPartGallery w:val="Page Numbers (Bottom of Page)"/>
        <w:docPartUnique/>
      </w:docPartObj>
    </w:sdtPr>
    <w:sdtEndPr/>
    <w:sdtContent>
      <w:p w:rsidR="001128EC" w:rsidRPr="00CB1173" w:rsidRDefault="004B777E" w:rsidP="00DD477C">
        <w:pPr>
          <w:pStyle w:val="a5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7B2425">
          <w:rPr>
            <w:noProof/>
            <w:sz w:val="20"/>
          </w:rPr>
          <w:t>3</w:t>
        </w:r>
        <w:r w:rsidRPr="00A05130">
          <w:rPr>
            <w:sz w:val="20"/>
          </w:rPr>
          <w:fldChar w:fldCharType="end"/>
        </w:r>
      </w:p>
    </w:sdtContent>
  </w:sdt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7B2425"/>
    <w:rsid w:val="004B777E"/>
    <w:rsid w:val="00527D4C"/>
    <w:rsid w:val="007B2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4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 Знак"/>
    <w:basedOn w:val="a"/>
    <w:link w:val="a4"/>
    <w:unhideWhenUsed/>
    <w:qFormat/>
    <w:rsid w:val="007B2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B2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2425"/>
    <w:rPr>
      <w:rFonts w:eastAsiaTheme="minorEastAsia"/>
      <w:lang w:eastAsia="ru-RU"/>
    </w:rPr>
  </w:style>
  <w:style w:type="paragraph" w:styleId="a7">
    <w:name w:val="Balloon Text"/>
    <w:basedOn w:val="a"/>
    <w:link w:val="a8"/>
    <w:qFormat/>
    <w:rsid w:val="007B2425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8">
    <w:name w:val="Текст выноски Знак"/>
    <w:basedOn w:val="a0"/>
    <w:link w:val="a7"/>
    <w:rsid w:val="007B2425"/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4">
    <w:name w:val="Обычный (веб) Знак"/>
    <w:aliases w:val="Обычный (Web) Знак Знак"/>
    <w:basedOn w:val="a0"/>
    <w:link w:val="a3"/>
    <w:locked/>
    <w:rsid w:val="007B24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7B24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3932</Characters>
  <Application>Microsoft Office Word</Application>
  <DocSecurity>0</DocSecurity>
  <Lines>32</Lines>
  <Paragraphs>9</Paragraphs>
  <ScaleCrop>false</ScaleCrop>
  <Company/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2026-07-09T11:36:00Z</dcterms:created>
  <dcterms:modified xsi:type="dcterms:W3CDTF">2026-07-09T11:37:00Z</dcterms:modified>
</cp:coreProperties>
</file>