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2839720</wp:posOffset>
            </wp:positionH>
            <wp:positionV relativeFrom="paragraph">
              <wp:posOffset>76200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429" w:rsidRPr="005E3CB3" w:rsidRDefault="00612A4C" w:rsidP="005E3CB3">
      <w:pPr>
        <w:tabs>
          <w:tab w:val="left" w:pos="2880"/>
        </w:tabs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62.5pt;margin-top:94pt;width:475.8pt;height:160pt;z-index:2516592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<v:fill opacity="0"/>
            <v:textbox inset="0,0,0,0">
              <w:txbxContent>
                <w:tbl>
                  <w:tblPr>
                    <w:tblW w:w="9355" w:type="dxa"/>
                    <w:tblInd w:w="42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2272C1" w:rsidTr="00156BD4">
                    <w:trPr>
                      <w:trHeight w:val="568"/>
                    </w:trPr>
                    <w:tc>
                      <w:tcPr>
                        <w:tcW w:w="9355" w:type="dxa"/>
                      </w:tcPr>
                      <w:p w:rsidR="002272C1" w:rsidRDefault="002272C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272C1" w:rsidTr="00156BD4">
                    <w:trPr>
                      <w:trHeight w:val="1840"/>
                    </w:trPr>
                    <w:tc>
                      <w:tcPr>
                        <w:tcW w:w="9355" w:type="dxa"/>
                      </w:tcPr>
                      <w:p w:rsidR="002272C1" w:rsidRDefault="002272C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СОБРАНИЕ ПРЕДСТАВИТЕЛЕЙ</w:t>
                        </w:r>
                      </w:p>
                      <w:p w:rsidR="002272C1" w:rsidRPr="002C7F9F" w:rsidRDefault="002272C1">
                        <w:pPr>
                          <w:widowControl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БЕССОНОВСКОГО РАЙОНА </w:t>
                        </w:r>
                      </w:p>
                      <w:p w:rsidR="002272C1" w:rsidRPr="002C7F9F" w:rsidRDefault="002272C1">
                        <w:pPr>
                          <w:widowControl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ПЕНЗЕНСКОЙ ОБЛАСТИ</w:t>
                        </w:r>
                      </w:p>
                      <w:p w:rsidR="002272C1" w:rsidRDefault="002272C1" w:rsidP="002272C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ПЯТОГО СОЗЫВА </w:t>
                        </w:r>
                      </w:p>
                    </w:tc>
                  </w:tr>
                  <w:tr w:rsidR="002272C1" w:rsidTr="00156BD4">
                    <w:trPr>
                      <w:trHeight w:val="397"/>
                    </w:trPr>
                    <w:tc>
                      <w:tcPr>
                        <w:tcW w:w="9355" w:type="dxa"/>
                      </w:tcPr>
                      <w:p w:rsidR="002272C1" w:rsidRDefault="002272C1">
                        <w:pPr>
                          <w:widowControl/>
                          <w:snapToGrid w:val="0"/>
                          <w:jc w:val="both"/>
                          <w:rPr>
                            <w:sz w:val="24"/>
                          </w:rPr>
                        </w:pPr>
                      </w:p>
                    </w:tc>
                  </w:tr>
                  <w:tr w:rsidR="002272C1" w:rsidTr="00156BD4">
                    <w:tc>
                      <w:tcPr>
                        <w:tcW w:w="9355" w:type="dxa"/>
                        <w:hideMark/>
                      </w:tcPr>
                      <w:p w:rsidR="002272C1" w:rsidRDefault="002272C1" w:rsidP="00F8358D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 Е Ш Е Н И Е</w:t>
                        </w:r>
                      </w:p>
                    </w:tc>
                  </w:tr>
                </w:tbl>
                <w:p w:rsidR="002272C1" w:rsidRDefault="002272C1" w:rsidP="00402146">
                  <w:pPr>
                    <w:widowControl/>
                    <w:suppressAutoHyphens w:val="0"/>
                    <w:rPr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  <w10:wrap type="square" side="largest" anchorx="page" anchory="page"/>
          </v:shape>
        </w:pict>
      </w: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AB7E58">
        <w:rPr>
          <w:b/>
          <w:sz w:val="24"/>
          <w:szCs w:val="24"/>
          <w:u w:val="single"/>
        </w:rPr>
        <w:t>5</w:t>
      </w:r>
      <w:r w:rsidR="00FC010F">
        <w:rPr>
          <w:b/>
          <w:sz w:val="24"/>
          <w:szCs w:val="24"/>
          <w:u w:val="single"/>
        </w:rPr>
        <w:t>65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r w:rsidRPr="00625ABF">
        <w:rPr>
          <w:sz w:val="24"/>
          <w:szCs w:val="24"/>
        </w:rPr>
        <w:t>с. Бессоновка</w:t>
      </w:r>
    </w:p>
    <w:p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:rsidR="00567E78" w:rsidRPr="00567E78" w:rsidRDefault="00567E78" w:rsidP="00567E78">
      <w:pPr>
        <w:widowControl/>
        <w:suppressAutoHyphens w:val="0"/>
        <w:ind w:left="-567"/>
        <w:jc w:val="center"/>
        <w:rPr>
          <w:b/>
          <w:color w:val="000000"/>
          <w:sz w:val="28"/>
          <w:szCs w:val="28"/>
          <w:lang w:eastAsia="ru-RU"/>
        </w:rPr>
      </w:pPr>
      <w:r w:rsidRPr="00567E78">
        <w:rPr>
          <w:b/>
          <w:color w:val="000000"/>
          <w:sz w:val="28"/>
          <w:szCs w:val="28"/>
          <w:lang w:eastAsia="ru-RU"/>
        </w:rPr>
        <w:t xml:space="preserve">О сводном годовом докладе по реализации и оценке эффективности муниципальных программ Бессоновского района </w:t>
      </w:r>
      <w:r>
        <w:rPr>
          <w:b/>
          <w:color w:val="000000"/>
          <w:sz w:val="28"/>
          <w:szCs w:val="28"/>
          <w:lang w:eastAsia="ru-RU"/>
        </w:rPr>
        <w:t xml:space="preserve">за </w:t>
      </w:r>
      <w:r w:rsidRPr="00567E78">
        <w:rPr>
          <w:b/>
          <w:color w:val="000000"/>
          <w:sz w:val="28"/>
          <w:szCs w:val="28"/>
          <w:lang w:eastAsia="ru-RU"/>
        </w:rPr>
        <w:t xml:space="preserve">2025 год </w:t>
      </w:r>
    </w:p>
    <w:p w:rsidR="00567E78" w:rsidRDefault="00567E78" w:rsidP="00567E78">
      <w:pPr>
        <w:widowControl/>
        <w:suppressAutoHyphens w:val="0"/>
        <w:ind w:left="-567"/>
        <w:jc w:val="both"/>
        <w:rPr>
          <w:sz w:val="28"/>
          <w:szCs w:val="28"/>
          <w:lang w:eastAsia="ru-RU"/>
        </w:rPr>
      </w:pPr>
    </w:p>
    <w:p w:rsidR="00567E78" w:rsidRPr="00567E78" w:rsidRDefault="00567E78" w:rsidP="00567E78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67E78">
        <w:rPr>
          <w:sz w:val="28"/>
          <w:szCs w:val="28"/>
          <w:lang w:eastAsia="ru-RU"/>
        </w:rPr>
        <w:t xml:space="preserve">Заслушав </w:t>
      </w:r>
      <w:r w:rsidRPr="00567E78">
        <w:rPr>
          <w:color w:val="000000"/>
          <w:sz w:val="28"/>
          <w:szCs w:val="28"/>
          <w:lang w:eastAsia="ru-RU"/>
        </w:rPr>
        <w:t>сводный годовой</w:t>
      </w:r>
      <w:r>
        <w:rPr>
          <w:color w:val="000000"/>
          <w:sz w:val="28"/>
          <w:szCs w:val="28"/>
          <w:lang w:eastAsia="ru-RU"/>
        </w:rPr>
        <w:t xml:space="preserve"> доклад по реализации и оценке </w:t>
      </w:r>
      <w:r w:rsidRPr="00567E78">
        <w:rPr>
          <w:color w:val="000000"/>
          <w:sz w:val="28"/>
          <w:szCs w:val="28"/>
          <w:lang w:eastAsia="ru-RU"/>
        </w:rPr>
        <w:t>эффективности муниципальных программ Бессоновского района за  2025 год,</w:t>
      </w:r>
    </w:p>
    <w:p w:rsidR="00567E78" w:rsidRPr="00567E78" w:rsidRDefault="00567E78" w:rsidP="00567E78">
      <w:pPr>
        <w:widowControl/>
        <w:suppressAutoHyphens w:val="0"/>
        <w:ind w:firstLine="900"/>
        <w:jc w:val="both"/>
        <w:rPr>
          <w:sz w:val="28"/>
          <w:szCs w:val="28"/>
          <w:lang w:eastAsia="ru-RU"/>
        </w:rPr>
      </w:pPr>
    </w:p>
    <w:p w:rsidR="00567E78" w:rsidRPr="00567E78" w:rsidRDefault="00567E78" w:rsidP="00567E78">
      <w:pPr>
        <w:widowControl/>
        <w:suppressAutoHyphens w:val="0"/>
        <w:jc w:val="center"/>
        <w:rPr>
          <w:b/>
          <w:sz w:val="28"/>
          <w:lang w:eastAsia="ru-RU"/>
        </w:rPr>
      </w:pPr>
    </w:p>
    <w:p w:rsidR="00567E78" w:rsidRPr="00567E78" w:rsidRDefault="00567E78" w:rsidP="00567E78">
      <w:pPr>
        <w:widowControl/>
        <w:suppressAutoHyphens w:val="0"/>
        <w:jc w:val="center"/>
        <w:rPr>
          <w:b/>
          <w:sz w:val="28"/>
          <w:lang w:eastAsia="ru-RU"/>
        </w:rPr>
      </w:pPr>
      <w:r w:rsidRPr="00567E78">
        <w:rPr>
          <w:b/>
          <w:sz w:val="28"/>
          <w:lang w:eastAsia="ru-RU"/>
        </w:rPr>
        <w:t>Собрание представителей Бессоновского района</w:t>
      </w:r>
      <w:r>
        <w:rPr>
          <w:b/>
          <w:sz w:val="28"/>
          <w:lang w:eastAsia="ru-RU"/>
        </w:rPr>
        <w:t xml:space="preserve"> Пензенской области</w:t>
      </w:r>
      <w:r w:rsidRPr="00567E78">
        <w:rPr>
          <w:b/>
          <w:sz w:val="28"/>
          <w:lang w:eastAsia="ru-RU"/>
        </w:rPr>
        <w:t xml:space="preserve"> решило:</w:t>
      </w:r>
    </w:p>
    <w:p w:rsidR="00567E78" w:rsidRPr="00567E78" w:rsidRDefault="00567E78" w:rsidP="00567E78">
      <w:pPr>
        <w:widowControl/>
        <w:suppressAutoHyphens w:val="0"/>
        <w:jc w:val="center"/>
        <w:rPr>
          <w:b/>
          <w:sz w:val="28"/>
          <w:lang w:eastAsia="ru-RU"/>
        </w:rPr>
      </w:pPr>
    </w:p>
    <w:p w:rsidR="00567E78" w:rsidRPr="00567E78" w:rsidRDefault="00567E78" w:rsidP="00567E78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567E78">
        <w:rPr>
          <w:sz w:val="28"/>
          <w:szCs w:val="28"/>
          <w:lang w:eastAsia="ru-RU"/>
        </w:rPr>
        <w:t xml:space="preserve">Принять к сведению информацию о </w:t>
      </w:r>
      <w:r w:rsidRPr="00567E78">
        <w:rPr>
          <w:color w:val="000000"/>
          <w:sz w:val="28"/>
          <w:szCs w:val="28"/>
          <w:lang w:eastAsia="ru-RU"/>
        </w:rPr>
        <w:t xml:space="preserve">сводном годовом докладе по реализации и оценке эффективности муниципальных программ Бессоновского района  за 2025 год </w:t>
      </w:r>
      <w:r w:rsidRPr="00567E78">
        <w:rPr>
          <w:bCs/>
          <w:sz w:val="28"/>
          <w:szCs w:val="28"/>
          <w:lang w:eastAsia="ru-RU"/>
        </w:rPr>
        <w:t>(прилагается)</w:t>
      </w:r>
      <w:r w:rsidRPr="00567E78">
        <w:rPr>
          <w:sz w:val="28"/>
          <w:szCs w:val="28"/>
          <w:lang w:eastAsia="ru-RU"/>
        </w:rPr>
        <w:t>.</w:t>
      </w:r>
    </w:p>
    <w:p w:rsidR="00567E78" w:rsidRPr="00567E78" w:rsidRDefault="00567E78" w:rsidP="00567E78">
      <w:pPr>
        <w:widowControl/>
        <w:suppressAutoHyphens w:val="0"/>
        <w:ind w:firstLine="709"/>
        <w:jc w:val="both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8"/>
          <w:lang w:eastAsia="ru-RU"/>
        </w:rPr>
      </w:pPr>
      <w:r w:rsidRPr="00567E78">
        <w:rPr>
          <w:sz w:val="28"/>
          <w:szCs w:val="24"/>
          <w:lang w:eastAsia="ru-RU"/>
        </w:rPr>
        <w:t xml:space="preserve">Председатель  </w:t>
      </w:r>
      <w:r w:rsidRPr="00567E78">
        <w:rPr>
          <w:sz w:val="28"/>
          <w:szCs w:val="28"/>
          <w:lang w:eastAsia="ru-RU"/>
        </w:rPr>
        <w:t>Собрания представителей</w:t>
      </w:r>
    </w:p>
    <w:p w:rsidR="00424194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  <w:r w:rsidRPr="00567E78">
        <w:rPr>
          <w:sz w:val="28"/>
          <w:szCs w:val="28"/>
          <w:lang w:eastAsia="ru-RU"/>
        </w:rPr>
        <w:t>Бессоновского района</w:t>
      </w:r>
      <w:r>
        <w:rPr>
          <w:sz w:val="28"/>
          <w:szCs w:val="24"/>
          <w:lang w:eastAsia="ru-RU"/>
        </w:rPr>
        <w:t xml:space="preserve"> Пензенской области</w:t>
      </w:r>
      <w:r w:rsidR="009D2092">
        <w:rPr>
          <w:sz w:val="28"/>
          <w:szCs w:val="24"/>
          <w:lang w:eastAsia="ru-RU"/>
        </w:rPr>
        <w:t xml:space="preserve"> </w:t>
      </w:r>
      <w:r w:rsidR="00EC3A6A">
        <w:rPr>
          <w:sz w:val="28"/>
          <w:szCs w:val="24"/>
          <w:lang w:eastAsia="ru-RU"/>
        </w:rPr>
        <w:t xml:space="preserve">          </w:t>
      </w:r>
      <w:r w:rsidRPr="00567E78">
        <w:rPr>
          <w:sz w:val="28"/>
          <w:szCs w:val="24"/>
          <w:lang w:eastAsia="ru-RU"/>
        </w:rPr>
        <w:t>С.И. Серебрякова</w:t>
      </w: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567E78" w:rsidRPr="00567E78" w:rsidRDefault="00567E78" w:rsidP="00567E78">
      <w:pPr>
        <w:widowControl/>
        <w:suppressAutoHyphens w:val="0"/>
        <w:rPr>
          <w:sz w:val="28"/>
          <w:szCs w:val="24"/>
          <w:lang w:eastAsia="ru-RU"/>
        </w:rPr>
      </w:pPr>
    </w:p>
    <w:p w:rsidR="00424194" w:rsidRPr="00424194" w:rsidRDefault="00424194" w:rsidP="00567E78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424194" w:rsidRPr="00424194" w:rsidRDefault="00424194" w:rsidP="00567E78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</w:p>
    <w:p w:rsidR="006B65E2" w:rsidRPr="006B65E2" w:rsidRDefault="006B65E2" w:rsidP="006B65E2">
      <w:pPr>
        <w:widowControl/>
        <w:suppressAutoHyphens w:val="0"/>
        <w:ind w:left="-567"/>
        <w:jc w:val="right"/>
        <w:rPr>
          <w:bCs/>
          <w:color w:val="000000"/>
          <w:sz w:val="24"/>
          <w:szCs w:val="24"/>
          <w:lang w:eastAsia="ru-RU"/>
        </w:rPr>
      </w:pPr>
      <w:r w:rsidRPr="006B65E2">
        <w:rPr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Приложение</w:t>
      </w:r>
    </w:p>
    <w:p w:rsidR="006B65E2" w:rsidRPr="006B65E2" w:rsidRDefault="006B65E2" w:rsidP="006B65E2">
      <w:pPr>
        <w:widowControl/>
        <w:suppressAutoHyphens w:val="0"/>
        <w:ind w:left="-567"/>
        <w:jc w:val="right"/>
        <w:rPr>
          <w:bCs/>
          <w:color w:val="000000"/>
          <w:sz w:val="24"/>
          <w:szCs w:val="24"/>
          <w:lang w:eastAsia="ru-RU"/>
        </w:rPr>
      </w:pPr>
      <w:r w:rsidRPr="006B65E2">
        <w:rPr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к решению Собрания представителей</w:t>
      </w:r>
    </w:p>
    <w:p w:rsidR="006B65E2" w:rsidRPr="006B65E2" w:rsidRDefault="006B65E2" w:rsidP="006B65E2">
      <w:pPr>
        <w:widowControl/>
        <w:suppressAutoHyphens w:val="0"/>
        <w:ind w:left="-567"/>
        <w:jc w:val="right"/>
        <w:rPr>
          <w:bCs/>
          <w:color w:val="000000"/>
          <w:sz w:val="24"/>
          <w:szCs w:val="24"/>
          <w:lang w:eastAsia="ru-RU"/>
        </w:rPr>
      </w:pPr>
      <w:r w:rsidRPr="006B65E2">
        <w:rPr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Бессоновского района  </w:t>
      </w:r>
    </w:p>
    <w:p w:rsidR="006B65E2" w:rsidRPr="006B65E2" w:rsidRDefault="006B65E2" w:rsidP="006B65E2">
      <w:pPr>
        <w:widowControl/>
        <w:suppressAutoHyphens w:val="0"/>
        <w:ind w:left="-567"/>
        <w:jc w:val="right"/>
        <w:rPr>
          <w:bCs/>
          <w:color w:val="000000"/>
          <w:sz w:val="24"/>
          <w:szCs w:val="24"/>
          <w:lang w:eastAsia="ru-RU"/>
        </w:rPr>
      </w:pPr>
      <w:r w:rsidRPr="006B65E2">
        <w:rPr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Пензенской области  </w:t>
      </w:r>
    </w:p>
    <w:p w:rsidR="006B65E2" w:rsidRPr="006B65E2" w:rsidRDefault="006B65E2" w:rsidP="006B65E2">
      <w:pPr>
        <w:widowControl/>
        <w:suppressAutoHyphens w:val="0"/>
        <w:ind w:left="-567"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п</w:t>
      </w:r>
      <w:r w:rsidRPr="006B65E2">
        <w:rPr>
          <w:bCs/>
          <w:color w:val="000000"/>
          <w:sz w:val="24"/>
          <w:szCs w:val="24"/>
          <w:lang w:eastAsia="ru-RU"/>
        </w:rPr>
        <w:t xml:space="preserve">ятого  созыва    </w:t>
      </w:r>
    </w:p>
    <w:p w:rsidR="006B65E2" w:rsidRPr="006B65E2" w:rsidRDefault="006B65E2" w:rsidP="006B65E2">
      <w:pPr>
        <w:widowControl/>
        <w:suppressAutoHyphens w:val="0"/>
        <w:ind w:left="-567"/>
        <w:jc w:val="right"/>
        <w:rPr>
          <w:bCs/>
          <w:color w:val="000000"/>
          <w:sz w:val="24"/>
          <w:szCs w:val="24"/>
          <w:lang w:eastAsia="ru-RU"/>
        </w:rPr>
      </w:pPr>
      <w:r w:rsidRPr="006B65E2">
        <w:rPr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от </w:t>
      </w:r>
      <w:r>
        <w:rPr>
          <w:bCs/>
          <w:color w:val="000000"/>
          <w:sz w:val="24"/>
          <w:szCs w:val="24"/>
          <w:lang w:eastAsia="ru-RU"/>
        </w:rPr>
        <w:t>11.03.2026</w:t>
      </w:r>
      <w:r w:rsidRPr="006B65E2">
        <w:rPr>
          <w:bCs/>
          <w:color w:val="000000"/>
          <w:sz w:val="24"/>
          <w:szCs w:val="24"/>
          <w:lang w:eastAsia="ru-RU"/>
        </w:rPr>
        <w:t xml:space="preserve"> №</w:t>
      </w:r>
      <w:r>
        <w:rPr>
          <w:bCs/>
          <w:color w:val="000000"/>
          <w:sz w:val="24"/>
          <w:szCs w:val="24"/>
          <w:lang w:eastAsia="ru-RU"/>
        </w:rPr>
        <w:t xml:space="preserve"> 565-59/5</w:t>
      </w:r>
    </w:p>
    <w:p w:rsidR="006B65E2" w:rsidRPr="006B65E2" w:rsidRDefault="006B65E2" w:rsidP="006B65E2">
      <w:pPr>
        <w:widowControl/>
        <w:suppressAutoHyphens w:val="0"/>
        <w:ind w:left="-567"/>
        <w:jc w:val="center"/>
        <w:rPr>
          <w:bCs/>
          <w:color w:val="000000"/>
          <w:sz w:val="24"/>
          <w:szCs w:val="24"/>
          <w:lang w:eastAsia="ru-RU"/>
        </w:rPr>
      </w:pPr>
    </w:p>
    <w:p w:rsidR="006B65E2" w:rsidRPr="006B65E2" w:rsidRDefault="006B65E2" w:rsidP="006B65E2">
      <w:pPr>
        <w:widowControl/>
        <w:suppressAutoHyphens w:val="0"/>
        <w:ind w:left="-567"/>
        <w:jc w:val="center"/>
        <w:rPr>
          <w:bCs/>
          <w:color w:val="000000"/>
          <w:sz w:val="24"/>
          <w:szCs w:val="24"/>
          <w:lang w:eastAsia="ru-RU"/>
        </w:rPr>
      </w:pPr>
    </w:p>
    <w:p w:rsidR="006B65E2" w:rsidRDefault="006B65E2" w:rsidP="006B65E2">
      <w:pPr>
        <w:widowControl/>
        <w:suppressAutoHyphens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6B65E2">
        <w:rPr>
          <w:b/>
          <w:bCs/>
          <w:color w:val="000000"/>
          <w:sz w:val="24"/>
          <w:szCs w:val="24"/>
          <w:lang w:eastAsia="ru-RU"/>
        </w:rPr>
        <w:t>Сводный  годовой доклад по реализации и оценке эффективности муниципальных программ Бессоновского района за 2025 год</w:t>
      </w:r>
    </w:p>
    <w:p w:rsidR="006B65E2" w:rsidRPr="006B65E2" w:rsidRDefault="006B65E2" w:rsidP="006B65E2">
      <w:pPr>
        <w:widowControl/>
        <w:suppressAutoHyphens w:val="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Доклад подготовлен в соответствии с Порядком разработки, реализации и оценки эффективности муниципальных программ Бессоновского района, утвержденным </w:t>
      </w:r>
      <w:r w:rsidRPr="006B65E2">
        <w:rPr>
          <w:color w:val="000000"/>
          <w:sz w:val="24"/>
          <w:szCs w:val="24"/>
          <w:lang w:eastAsia="ru-RU"/>
        </w:rPr>
        <w:t xml:space="preserve">постановлением администрации Бессоновского района от 14 декабря 2015 года № 691(с последующими изменениями). </w:t>
      </w:r>
      <w:r w:rsidRPr="006B65E2">
        <w:rPr>
          <w:sz w:val="24"/>
          <w:szCs w:val="24"/>
          <w:lang w:eastAsia="ru-RU"/>
        </w:rPr>
        <w:t xml:space="preserve">Основой для формирования Сводного годового доклада являются годовые доклады, представленные в отдел экономики и инвестиционного развития администрации района ответственными исполнителями муниципальных программ. </w:t>
      </w:r>
    </w:p>
    <w:p w:rsidR="006B65E2" w:rsidRDefault="006B65E2" w:rsidP="006B65E2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В перечень муниципальных программ Бессоновского района, по которым в 2025 году предусматривались бюджетные ассигнования, включено финансирование 16 муницип</w:t>
      </w:r>
      <w:r>
        <w:rPr>
          <w:sz w:val="24"/>
          <w:szCs w:val="24"/>
          <w:lang w:eastAsia="ru-RU"/>
        </w:rPr>
        <w:t>альных программ, включающих 41</w:t>
      </w:r>
      <w:r w:rsidRPr="006B65E2">
        <w:rPr>
          <w:sz w:val="24"/>
          <w:szCs w:val="24"/>
          <w:lang w:eastAsia="ru-RU"/>
        </w:rPr>
        <w:t xml:space="preserve"> подпрограмм</w:t>
      </w:r>
      <w:r>
        <w:rPr>
          <w:sz w:val="24"/>
          <w:szCs w:val="24"/>
          <w:lang w:eastAsia="ru-RU"/>
        </w:rPr>
        <w:t>у.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На финансирование мероприятий муниципальных программ в 2025 году за счет средств бюджета Бес</w:t>
      </w:r>
      <w:r>
        <w:rPr>
          <w:sz w:val="24"/>
          <w:szCs w:val="24"/>
          <w:lang w:eastAsia="ru-RU"/>
        </w:rPr>
        <w:t>соновского района предусмотрено</w:t>
      </w:r>
      <w:r w:rsidRPr="006B65E2">
        <w:rPr>
          <w:sz w:val="24"/>
          <w:szCs w:val="24"/>
          <w:lang w:eastAsia="ru-RU"/>
        </w:rPr>
        <w:t xml:space="preserve"> 460,0 млн. руб; за счет средст</w:t>
      </w:r>
      <w:r>
        <w:rPr>
          <w:sz w:val="24"/>
          <w:szCs w:val="24"/>
          <w:lang w:eastAsia="ru-RU"/>
        </w:rPr>
        <w:t xml:space="preserve">в бюджета Пензенской области - </w:t>
      </w:r>
      <w:r w:rsidRPr="006B65E2">
        <w:rPr>
          <w:sz w:val="24"/>
          <w:szCs w:val="24"/>
          <w:lang w:eastAsia="ru-RU"/>
        </w:rPr>
        <w:t>892,9 млн. руб; за счет средств федерального бюджета – 117,1 млн. руб. Всего на реализацию муниципальных программ за счет всех средств бюджетов в 2025</w:t>
      </w:r>
      <w:r>
        <w:rPr>
          <w:sz w:val="24"/>
          <w:szCs w:val="24"/>
          <w:lang w:eastAsia="ru-RU"/>
        </w:rPr>
        <w:t xml:space="preserve"> году направлено</w:t>
      </w:r>
      <w:r w:rsidRPr="006B65E2">
        <w:rPr>
          <w:sz w:val="24"/>
          <w:szCs w:val="24"/>
          <w:lang w:eastAsia="ru-RU"/>
        </w:rPr>
        <w:t xml:space="preserve"> 1 470,660 млн. руб</w:t>
      </w:r>
      <w:r w:rsidRPr="006B65E2">
        <w:rPr>
          <w:color w:val="C00000"/>
          <w:sz w:val="24"/>
          <w:szCs w:val="24"/>
          <w:lang w:eastAsia="ru-RU"/>
        </w:rPr>
        <w:t xml:space="preserve">, </w:t>
      </w:r>
      <w:r w:rsidRPr="006B65E2">
        <w:rPr>
          <w:color w:val="000000"/>
          <w:sz w:val="24"/>
          <w:szCs w:val="24"/>
          <w:lang w:eastAsia="ru-RU"/>
        </w:rPr>
        <w:t>фактич</w:t>
      </w:r>
      <w:r>
        <w:rPr>
          <w:color w:val="000000"/>
          <w:sz w:val="24"/>
          <w:szCs w:val="24"/>
          <w:lang w:eastAsia="ru-RU"/>
        </w:rPr>
        <w:t xml:space="preserve">еское финансирование составило 1 470,066 млн. рублей или 99,9 % </w:t>
      </w:r>
      <w:r w:rsidRPr="006B65E2">
        <w:rPr>
          <w:color w:val="000000"/>
          <w:sz w:val="24"/>
          <w:szCs w:val="24"/>
          <w:lang w:eastAsia="ru-RU"/>
        </w:rPr>
        <w:t>от утвержденных годовых ассигнований с учетом внесенных изменений.</w:t>
      </w:r>
      <w:r w:rsidRPr="006B65E2">
        <w:rPr>
          <w:sz w:val="24"/>
          <w:szCs w:val="24"/>
          <w:lang w:eastAsia="ru-RU"/>
        </w:rPr>
        <w:t xml:space="preserve"> Мероприятия, запланированные к реализации на 2025 год, реализованы в установленные сроки и в полном объеме.</w:t>
      </w:r>
    </w:p>
    <w:p w:rsidR="006B65E2" w:rsidRPr="006B65E2" w:rsidRDefault="006B65E2" w:rsidP="006B65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6B65E2">
        <w:rPr>
          <w:sz w:val="24"/>
          <w:szCs w:val="24"/>
          <w:lang w:eastAsia="en-US"/>
        </w:rPr>
        <w:t>Оценка эффективности реализации муниципальных программ осуществлялась в два этапа.</w:t>
      </w:r>
    </w:p>
    <w:p w:rsidR="006B65E2" w:rsidRDefault="006B65E2" w:rsidP="006B65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6B65E2">
        <w:rPr>
          <w:sz w:val="24"/>
          <w:szCs w:val="24"/>
          <w:lang w:eastAsia="en-US"/>
        </w:rPr>
        <w:t>На первом этапе осуществляется оценка эффективности реализации подпрограмм, которая определялась с учетом оценки степени достижения целей и решения задач, степени реализации мероприятий, степени соответствия запланированному уровню затрат и эффективности использования средств районного бюджета.</w:t>
      </w:r>
    </w:p>
    <w:p w:rsidR="006B65E2" w:rsidRDefault="006B65E2" w:rsidP="006B65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6B65E2">
        <w:rPr>
          <w:sz w:val="24"/>
          <w:szCs w:val="24"/>
          <w:lang w:eastAsia="ru-RU"/>
        </w:rPr>
        <w:t xml:space="preserve">На втором этапе осуществлялась оценка эффективности реализации муниципальной программы, которая определялась с учетом оценки степени достижения целей и решения задач муниципальной программы и эффективности реализации подпрограмм. </w:t>
      </w:r>
    </w:p>
    <w:p w:rsidR="006B65E2" w:rsidRPr="006B65E2" w:rsidRDefault="006B65E2" w:rsidP="006B65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6B65E2">
        <w:rPr>
          <w:sz w:val="24"/>
          <w:szCs w:val="24"/>
          <w:lang w:eastAsia="ru-RU"/>
        </w:rPr>
        <w:t>Для оценки эффективности реализации МП устанавливаются следующие критерии: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- если оценка</w:t>
      </w:r>
      <w:r w:rsidRPr="006B65E2">
        <w:rPr>
          <w:noProof/>
          <w:sz w:val="24"/>
          <w:szCs w:val="24"/>
          <w:lang w:eastAsia="ru-RU"/>
        </w:rPr>
        <w:t xml:space="preserve"> эффективности реализации МП равна 1</w:t>
      </w:r>
      <w:r w:rsidRPr="006B65E2">
        <w:rPr>
          <w:sz w:val="24"/>
          <w:szCs w:val="24"/>
          <w:lang w:eastAsia="ru-RU"/>
        </w:rPr>
        <w:t>, то эффективность соответствует запланированной, достигнута нормальная эффективность;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- если </w:t>
      </w:r>
      <w:r w:rsidRPr="006B65E2">
        <w:rPr>
          <w:noProof/>
          <w:sz w:val="24"/>
          <w:szCs w:val="24"/>
          <w:lang w:eastAsia="ru-RU"/>
        </w:rPr>
        <w:t xml:space="preserve">оценка эффективности реализации МП </w:t>
      </w:r>
      <w:r w:rsidRPr="006B65E2">
        <w:rPr>
          <w:sz w:val="24"/>
          <w:szCs w:val="24"/>
          <w:lang w:eastAsia="ru-RU"/>
        </w:rPr>
        <w:t>больше 1, то достигнута высокая эффективность;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- если </w:t>
      </w:r>
      <w:r w:rsidRPr="006B65E2">
        <w:rPr>
          <w:noProof/>
          <w:sz w:val="24"/>
          <w:szCs w:val="24"/>
          <w:lang w:eastAsia="ru-RU"/>
        </w:rPr>
        <w:t xml:space="preserve">оценка эффективности реализации МП </w:t>
      </w:r>
      <w:r w:rsidRPr="006B65E2">
        <w:rPr>
          <w:sz w:val="24"/>
          <w:szCs w:val="24"/>
          <w:lang w:eastAsia="ru-RU"/>
        </w:rPr>
        <w:t>меньше 1, эффективность реализации МП низкая.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 Для оценки эффективности реализации каждой подпрограммы, включенной в МП, применяются аналогичные критерии.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На основе данных по этим критериям была проведена оценка эффективности всех реализуемых в Бессоновском районе муниципальных программ.  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6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Расчет итоговых показателей качественных характеристик исполнения муниципальных программ, рассчитанных в соответствии с Методическими рекомендациями по оценке эффективности муниципальной программы, позволил определить рейтинг программ.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6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По результатам проведенной оценки  эффективности реализации муниципальных программ за 2025 год </w:t>
      </w:r>
      <w:r w:rsidRPr="006B65E2">
        <w:rPr>
          <w:color w:val="000000"/>
          <w:sz w:val="24"/>
          <w:szCs w:val="24"/>
          <w:lang w:eastAsia="ru-RU"/>
        </w:rPr>
        <w:t xml:space="preserve">эффективность реализации 5 программ признана высокой, 11 программ - нормальной.   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6"/>
        <w:jc w:val="both"/>
        <w:rPr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3402"/>
        <w:gridCol w:w="2410"/>
      </w:tblGrid>
      <w:tr w:rsidR="006B65E2" w:rsidRPr="006B65E2" w:rsidTr="000C3BC5">
        <w:trPr>
          <w:trHeight w:val="633"/>
        </w:trPr>
        <w:tc>
          <w:tcPr>
            <w:tcW w:w="4111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Коэффициент эффективности МП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Эффективность МП</w:t>
            </w:r>
          </w:p>
        </w:tc>
      </w:tr>
      <w:tr w:rsidR="006B65E2" w:rsidRPr="006B65E2" w:rsidTr="000C3BC5">
        <w:trPr>
          <w:tblHeader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B65E2" w:rsidRPr="006B65E2" w:rsidTr="000C3BC5">
        <w:trPr>
          <w:trHeight w:val="830"/>
          <w:tblHeader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ind w:left="-142" w:firstLine="568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lastRenderedPageBreak/>
              <w:t xml:space="preserve">Социальная поддержка граждан в Бессоновском районе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Высокая</w:t>
            </w:r>
          </w:p>
        </w:tc>
      </w:tr>
      <w:tr w:rsidR="006B65E2" w:rsidRPr="006B65E2" w:rsidTr="000C3BC5">
        <w:trPr>
          <w:trHeight w:val="619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2. Обеспе</w:t>
            </w:r>
            <w:r>
              <w:rPr>
                <w:sz w:val="24"/>
                <w:szCs w:val="24"/>
                <w:lang w:eastAsia="ru-RU"/>
              </w:rPr>
              <w:t>чение общественного порядка и</w:t>
            </w:r>
            <w:r w:rsidRPr="006B65E2">
              <w:rPr>
                <w:sz w:val="24"/>
                <w:szCs w:val="24"/>
                <w:lang w:eastAsia="ru-RU"/>
              </w:rPr>
              <w:t xml:space="preserve"> противодействие преступности в Бессоновском районе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Высокая</w:t>
            </w:r>
          </w:p>
        </w:tc>
      </w:tr>
      <w:tr w:rsidR="006B65E2" w:rsidRPr="006B65E2" w:rsidTr="000C3BC5">
        <w:trPr>
          <w:trHeight w:val="1405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lightGray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3. Защита населения и территорий от чрезвычайных ситуаций, обеспечение пожарной безопасности в Бессоновском районе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6B65E2">
        <w:trPr>
          <w:trHeight w:val="582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4. Культура Бессоновского района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0C3BC5">
        <w:trPr>
          <w:trHeight w:val="1262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5. Развити</w:t>
            </w:r>
            <w:r>
              <w:rPr>
                <w:sz w:val="24"/>
                <w:szCs w:val="24"/>
                <w:lang w:eastAsia="ru-RU"/>
              </w:rPr>
              <w:t xml:space="preserve">е инвестиционного потенциала, </w:t>
            </w:r>
            <w:r w:rsidRPr="006B65E2">
              <w:rPr>
                <w:sz w:val="24"/>
                <w:szCs w:val="24"/>
                <w:lang w:eastAsia="ru-RU"/>
              </w:rPr>
              <w:t>пред</w:t>
            </w:r>
            <w:r>
              <w:rPr>
                <w:sz w:val="24"/>
                <w:szCs w:val="24"/>
                <w:lang w:eastAsia="ru-RU"/>
              </w:rPr>
              <w:t xml:space="preserve">принимательской  деятельности </w:t>
            </w:r>
            <w:r w:rsidRPr="006B65E2">
              <w:rPr>
                <w:sz w:val="24"/>
                <w:szCs w:val="24"/>
                <w:lang w:eastAsia="ru-RU"/>
              </w:rPr>
              <w:t xml:space="preserve">и торговли в  Бессоновском районе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Высокая</w:t>
            </w:r>
          </w:p>
        </w:tc>
      </w:tr>
      <w:tr w:rsidR="006B65E2" w:rsidRPr="006B65E2" w:rsidTr="000C3BC5">
        <w:trPr>
          <w:trHeight w:val="1110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6. Обеспечение муниципального управления собственностью Бессоновского района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0C3BC5">
        <w:trPr>
          <w:trHeight w:val="619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7. Развитие территорий, социальной и инженерной инфраструктуры Бессоновского района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0C3BC5">
        <w:trPr>
          <w:trHeight w:val="837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8. Развит</w:t>
            </w:r>
            <w:r>
              <w:rPr>
                <w:sz w:val="24"/>
                <w:szCs w:val="24"/>
                <w:lang w:eastAsia="ru-RU"/>
              </w:rPr>
              <w:t xml:space="preserve">ие агропромышленного комплекса Бессоновского района </w:t>
            </w:r>
            <w:r w:rsidRPr="006B65E2">
              <w:rPr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6B65E2">
        <w:trPr>
          <w:trHeight w:val="768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9. Развитие образования в Бессоновском районе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0C3BC5">
        <w:trPr>
          <w:trHeight w:val="623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10. Молодежь Бессоновского района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 Нормальная</w:t>
            </w:r>
          </w:p>
        </w:tc>
      </w:tr>
      <w:tr w:rsidR="006B65E2" w:rsidRPr="006B65E2" w:rsidTr="000C3BC5">
        <w:trPr>
          <w:trHeight w:val="986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11. Управление муниципальными финансами и муниципальным долгом  Бессоновского района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Высокая</w:t>
            </w:r>
          </w:p>
        </w:tc>
      </w:tr>
      <w:tr w:rsidR="006B65E2" w:rsidRPr="006B65E2" w:rsidTr="000C3BC5">
        <w:trPr>
          <w:trHeight w:val="1823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12. 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0C3BC5">
        <w:trPr>
          <w:trHeight w:val="1978"/>
        </w:trPr>
        <w:tc>
          <w:tcPr>
            <w:tcW w:w="4111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13. 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6B65E2">
        <w:trPr>
          <w:trHeight w:val="834"/>
        </w:trPr>
        <w:tc>
          <w:tcPr>
            <w:tcW w:w="4111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lastRenderedPageBreak/>
              <w:t xml:space="preserve">14.Развитие  муниципальной службы Бессоновского района  Пензенской области 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Высокая</w:t>
            </w:r>
          </w:p>
        </w:tc>
      </w:tr>
      <w:tr w:rsidR="006B65E2" w:rsidRPr="006B65E2" w:rsidTr="000C3BC5">
        <w:trPr>
          <w:trHeight w:val="987"/>
        </w:trPr>
        <w:tc>
          <w:tcPr>
            <w:tcW w:w="4111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15.Организация и осуществление деятельности по социальной поддержке населения в Бессоновском районе Пензенской области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  <w:tr w:rsidR="006B65E2" w:rsidRPr="006B65E2" w:rsidTr="000C3BC5">
        <w:trPr>
          <w:trHeight w:val="972"/>
        </w:trPr>
        <w:tc>
          <w:tcPr>
            <w:tcW w:w="4111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 xml:space="preserve">16.Обеспечение деятельности МБУ «Бессоновский комплексный  центр социальной помощи семье и детям </w:t>
            </w:r>
          </w:p>
        </w:tc>
        <w:tc>
          <w:tcPr>
            <w:tcW w:w="3402" w:type="dxa"/>
          </w:tcPr>
          <w:p w:rsidR="006B65E2" w:rsidRPr="006B65E2" w:rsidRDefault="006B65E2" w:rsidP="006B65E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6B65E2" w:rsidRPr="006B65E2" w:rsidRDefault="006B65E2" w:rsidP="006B65E2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B65E2">
              <w:rPr>
                <w:sz w:val="24"/>
                <w:szCs w:val="24"/>
                <w:lang w:eastAsia="ru-RU"/>
              </w:rPr>
              <w:t>Нормальная</w:t>
            </w:r>
          </w:p>
        </w:tc>
      </w:tr>
    </w:tbl>
    <w:p w:rsidR="006B65E2" w:rsidRPr="006B65E2" w:rsidRDefault="006B65E2" w:rsidP="006B65E2">
      <w:pPr>
        <w:widowControl/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6B65E2" w:rsidRPr="006B65E2" w:rsidRDefault="006B65E2" w:rsidP="006B65E2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1.Программа «Социальная поддержка граждан в Бессоновском районе Пензенской области».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Совершенствование системы социальной поддержки отдельных категорий граждан, поддержка семьи, развитие эффективной системы социального обслуживания. Реализация подпрограмм:</w:t>
      </w:r>
    </w:p>
    <w:p w:rsidR="006B65E2" w:rsidRPr="006B65E2" w:rsidRDefault="006B65E2" w:rsidP="006B65E2">
      <w:pPr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Социальная поддержка отдельных категорий граждан  в жилищной сфере.</w:t>
      </w:r>
    </w:p>
    <w:p w:rsidR="006B65E2" w:rsidRPr="006B65E2" w:rsidRDefault="006B65E2" w:rsidP="006B65E2">
      <w:pPr>
        <w:widowControl/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bCs/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30 288,00 тыс. рублей. Запланированные мероприятия выполнены в полном объеме. Степень достижения целевых показателей по программе составила 109,1 %,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>Эффективность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«Социальная поддержка граждан в Бессоновском районе Пензенской области» в 2025 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>признается высокой.</w:t>
      </w:r>
    </w:p>
    <w:p w:rsidR="006B65E2" w:rsidRPr="006B65E2" w:rsidRDefault="006B65E2" w:rsidP="006B65E2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2. Программа «Обеспечение общественного порядка и противодействие преступности в Бессоновском районе Пензенской области».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Осуществление противодействия преступности, обеспечение общественного порядка, снижение уровня преступности. Повышение уровня развития социальной инфраструктуры и транспортных коммуникаций. Реализация подпрограмм:</w:t>
      </w:r>
    </w:p>
    <w:p w:rsidR="006B65E2" w:rsidRPr="006B65E2" w:rsidRDefault="006B65E2" w:rsidP="006B65E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Профилактика правонарушений и экстремистской деятельности.</w:t>
      </w:r>
    </w:p>
    <w:p w:rsidR="006B65E2" w:rsidRPr="006B65E2" w:rsidRDefault="006B65E2" w:rsidP="006B65E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Антинаркотическая программа Бессоновского района.</w:t>
      </w:r>
    </w:p>
    <w:p w:rsidR="006B65E2" w:rsidRPr="006B65E2" w:rsidRDefault="006B65E2" w:rsidP="006B65E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Повышение безопасности дорожного движения в Бессоновском районе.</w:t>
      </w:r>
    </w:p>
    <w:p w:rsidR="006B65E2" w:rsidRPr="006B65E2" w:rsidRDefault="006B65E2" w:rsidP="006B65E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Антикоррупционная программа Бессоновского района. </w:t>
      </w:r>
    </w:p>
    <w:p w:rsidR="006B65E2" w:rsidRPr="006B65E2" w:rsidRDefault="006B65E2" w:rsidP="006B65E2">
      <w:pPr>
        <w:autoSpaceDE w:val="0"/>
        <w:autoSpaceDN w:val="0"/>
        <w:adjustRightInd w:val="0"/>
        <w:ind w:left="42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6B65E2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150 тыс. руб. Запланированные мероприятия выполнены в полном объеме. Степень достижения целевых показателей по программе составила 138 %,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>муниципальной программы «Обеспечение общественного порядка и   противодействие преступности в Бессоновском районе Пензенской области» в 2025 году  </w:t>
      </w:r>
      <w:r w:rsidRPr="006B65E2">
        <w:rPr>
          <w:bCs/>
          <w:color w:val="000000"/>
          <w:sz w:val="24"/>
          <w:szCs w:val="24"/>
          <w:lang w:eastAsia="ru-RU"/>
        </w:rPr>
        <w:t xml:space="preserve">признается высокой. 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left="60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3. Программа «Культура Бессоновского района Пензенской области».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Сохранение исторического, культурного и художественного наследия Бессоновского района Пензенской области, сохранение и повышение доступности объектов культурного наследия, развитие библиотечного дела. Сохранение информационных ресурсов, повышение безопасности и эффективности работы архивов.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Реализация подпрограмм: </w:t>
      </w:r>
    </w:p>
    <w:p w:rsidR="006B65E2" w:rsidRPr="006B65E2" w:rsidRDefault="006B65E2" w:rsidP="006B65E2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Библиотечное дело. </w:t>
      </w:r>
    </w:p>
    <w:p w:rsidR="006B65E2" w:rsidRPr="006B65E2" w:rsidRDefault="006B65E2" w:rsidP="006B65E2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Туризм.</w:t>
      </w:r>
    </w:p>
    <w:p w:rsidR="006B65E2" w:rsidRPr="006B65E2" w:rsidRDefault="006B65E2" w:rsidP="006B65E2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Развитие культурно-досуговой деятельности и традиционной культуры народов Бессоновского района.</w:t>
      </w:r>
    </w:p>
    <w:p w:rsidR="006B65E2" w:rsidRDefault="006B65E2" w:rsidP="006B65E2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Поддержка молодых дарований, дополнительного образования в сфере культуры.</w:t>
      </w:r>
    </w:p>
    <w:p w:rsidR="006B65E2" w:rsidRPr="006B65E2" w:rsidRDefault="006B65E2" w:rsidP="006B65E2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Патриотическое воспитание граждан, проживающих на территории Бессоновского района.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9"/>
        <w:jc w:val="both"/>
        <w:rPr>
          <w:i/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Общий объем затрат данной программы за 2025 год составил 61 455,430 тыс. руб. Запланированные мероприятия выполнены в полном объеме.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lastRenderedPageBreak/>
        <w:t xml:space="preserve">Степень достижения целевых показателей по программе составила 102,5%,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«Культура Бессоновского района Пензенской области»  в 2025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 xml:space="preserve">признается нормальной. 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sz w:val="24"/>
          <w:szCs w:val="24"/>
          <w:lang w:eastAsia="ru-RU"/>
        </w:rPr>
      </w:pPr>
    </w:p>
    <w:p w:rsidR="006B65E2" w:rsidRDefault="006B65E2" w:rsidP="006B65E2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4.Программа «Развитие инвестиционного потенциала, предпринимательско</w:t>
      </w:r>
      <w:r>
        <w:rPr>
          <w:sz w:val="24"/>
          <w:szCs w:val="24"/>
          <w:lang w:eastAsia="ru-RU"/>
        </w:rPr>
        <w:t xml:space="preserve">й  деятельности и торговли в </w:t>
      </w:r>
      <w:r w:rsidRPr="006B65E2">
        <w:rPr>
          <w:sz w:val="24"/>
          <w:szCs w:val="24"/>
          <w:lang w:eastAsia="ru-RU"/>
        </w:rPr>
        <w:t>Бессоновском районе Пензенской области».</w:t>
      </w:r>
    </w:p>
    <w:p w:rsidR="006B65E2" w:rsidRPr="006B65E2" w:rsidRDefault="006B65E2" w:rsidP="006B65E2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Развитие и поддержка субъектов малого и среднего предпринимательства, рост их количества. 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Реализация подпрограмм: </w:t>
      </w:r>
    </w:p>
    <w:p w:rsidR="006B65E2" w:rsidRPr="006B65E2" w:rsidRDefault="006B65E2" w:rsidP="006B65E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Развитие инвестиционного потенциала.</w:t>
      </w:r>
    </w:p>
    <w:p w:rsidR="006B65E2" w:rsidRPr="006B65E2" w:rsidRDefault="006B65E2" w:rsidP="006B65E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Развитие и поддержка малого  и среднего предпринимательства.</w:t>
      </w:r>
    </w:p>
    <w:p w:rsidR="006B65E2" w:rsidRPr="006B65E2" w:rsidRDefault="006B65E2" w:rsidP="006B65E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Развитие торговли.</w:t>
      </w:r>
    </w:p>
    <w:p w:rsidR="006B65E2" w:rsidRPr="006B65E2" w:rsidRDefault="006B65E2" w:rsidP="006B65E2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Общий объем затрат данной программы за 2025 год составил 39,60 тыс. руб. Запланированные мероприятия выполнены  в полном объеме</w:t>
      </w:r>
      <w:r w:rsidRPr="006B65E2">
        <w:rPr>
          <w:sz w:val="24"/>
          <w:szCs w:val="24"/>
          <w:lang w:eastAsia="ru-RU"/>
        </w:rPr>
        <w:t>.</w:t>
      </w:r>
      <w:r w:rsidRPr="006B65E2">
        <w:rPr>
          <w:color w:val="000000"/>
          <w:sz w:val="24"/>
          <w:szCs w:val="24"/>
          <w:lang w:eastAsia="ru-RU"/>
        </w:rPr>
        <w:t xml:space="preserve"> Степень достижения целевых пока</w:t>
      </w:r>
      <w:r>
        <w:rPr>
          <w:color w:val="000000"/>
          <w:sz w:val="24"/>
          <w:szCs w:val="24"/>
          <w:lang w:eastAsia="ru-RU"/>
        </w:rPr>
        <w:t xml:space="preserve">зателей по программе составила </w:t>
      </w:r>
      <w:r w:rsidRPr="006B65E2">
        <w:rPr>
          <w:color w:val="000000"/>
          <w:sz w:val="24"/>
          <w:szCs w:val="24"/>
          <w:lang w:eastAsia="ru-RU"/>
        </w:rPr>
        <w:t>164,8 %, полнота использования средств</w:t>
      </w:r>
      <w:r>
        <w:rPr>
          <w:color w:val="000000"/>
          <w:sz w:val="24"/>
          <w:szCs w:val="24"/>
          <w:lang w:eastAsia="ru-RU"/>
        </w:rPr>
        <w:t xml:space="preserve"> - </w:t>
      </w:r>
      <w:r w:rsidRPr="006B65E2">
        <w:rPr>
          <w:color w:val="000000"/>
          <w:sz w:val="24"/>
          <w:szCs w:val="24"/>
          <w:lang w:eastAsia="ru-RU"/>
        </w:rPr>
        <w:t xml:space="preserve">100%.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муниципальной программы </w:t>
      </w:r>
      <w:r w:rsidRPr="006B65E2">
        <w:rPr>
          <w:sz w:val="24"/>
          <w:szCs w:val="24"/>
          <w:lang w:eastAsia="ru-RU"/>
        </w:rPr>
        <w:t>«Развитие инвестиционного потенциала, предпринимательской деятельности и</w:t>
      </w:r>
      <w:r>
        <w:rPr>
          <w:sz w:val="24"/>
          <w:szCs w:val="24"/>
          <w:lang w:eastAsia="ru-RU"/>
        </w:rPr>
        <w:t xml:space="preserve"> торговли в </w:t>
      </w:r>
      <w:r w:rsidRPr="006B65E2">
        <w:rPr>
          <w:sz w:val="24"/>
          <w:szCs w:val="24"/>
          <w:lang w:eastAsia="ru-RU"/>
        </w:rPr>
        <w:t>Бессоновс</w:t>
      </w:r>
      <w:r>
        <w:rPr>
          <w:sz w:val="24"/>
          <w:szCs w:val="24"/>
          <w:lang w:eastAsia="ru-RU"/>
        </w:rPr>
        <w:t xml:space="preserve">ком районе Пензенской области» </w:t>
      </w:r>
      <w:r w:rsidRPr="006B65E2">
        <w:rPr>
          <w:sz w:val="24"/>
          <w:szCs w:val="24"/>
          <w:lang w:eastAsia="ru-RU"/>
        </w:rPr>
        <w:t xml:space="preserve">в 2025 году </w:t>
      </w:r>
      <w:r w:rsidRPr="006B65E2">
        <w:rPr>
          <w:bCs/>
          <w:color w:val="000000"/>
          <w:sz w:val="24"/>
          <w:szCs w:val="24"/>
          <w:lang w:eastAsia="ru-RU"/>
        </w:rPr>
        <w:t>признается высокой.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5.Программа «Обеспечение муниципального управления собственностью Бессоновского района Пензенской области».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Совершенствование муниципальной политики в сфере земельных отношений и оборота недвижимости.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Реализация подпрограмм: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1. Обеспечение деятельности Комитета по управлению муниципальным имуществом администрации Бессоновского района Пензенской области.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2. Управление собственностью Бессоновского района Пензенской области.</w:t>
      </w: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11 495,585 тыс. руб. Запланированные мероприятия выполнены в полном объеме. Степень достижения целевых показателей по программе составила 100 %, полнота использования средств - 100%.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муниципальной программы </w:t>
      </w:r>
      <w:r w:rsidRPr="006B65E2">
        <w:rPr>
          <w:sz w:val="24"/>
          <w:szCs w:val="24"/>
          <w:lang w:eastAsia="ru-RU"/>
        </w:rPr>
        <w:t xml:space="preserve">«Обеспечение муниципального управления собственностью Бессоновского района Пензенской области» в 2025 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</w:t>
      </w:r>
      <w:r w:rsidRPr="006B65E2">
        <w:rPr>
          <w:sz w:val="24"/>
          <w:szCs w:val="24"/>
          <w:lang w:eastAsia="ru-RU"/>
        </w:rPr>
        <w:t xml:space="preserve">. 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sz w:val="24"/>
          <w:szCs w:val="24"/>
          <w:lang w:eastAsia="ru-RU"/>
        </w:rPr>
      </w:pPr>
    </w:p>
    <w:p w:rsidR="006B65E2" w:rsidRPr="00FB0695" w:rsidRDefault="006B65E2" w:rsidP="00FB0695">
      <w:pPr>
        <w:pStyle w:val="ab"/>
        <w:widowControl/>
        <w:numPr>
          <w:ilvl w:val="0"/>
          <w:numId w:val="17"/>
        </w:numPr>
        <w:suppressAutoHyphens w:val="0"/>
        <w:spacing w:after="38"/>
        <w:jc w:val="both"/>
        <w:rPr>
          <w:color w:val="000000"/>
          <w:sz w:val="24"/>
          <w:szCs w:val="24"/>
          <w:lang w:eastAsia="ru-RU"/>
        </w:rPr>
      </w:pPr>
      <w:r w:rsidRPr="00FB0695">
        <w:rPr>
          <w:sz w:val="24"/>
          <w:szCs w:val="24"/>
          <w:lang w:eastAsia="ru-RU"/>
        </w:rPr>
        <w:t>Программа «Развитие территорий, социальной и инженерной инфраструктуры Бессоновского района Пензенской области».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Реализация подпрограмм: </w:t>
      </w:r>
    </w:p>
    <w:p w:rsidR="006B65E2" w:rsidRPr="006B65E2" w:rsidRDefault="006B65E2" w:rsidP="006B65E2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Капитальный ремонт объектов собственности Бессоновского района Пензенской области.</w:t>
      </w:r>
    </w:p>
    <w:p w:rsidR="006B65E2" w:rsidRPr="006B65E2" w:rsidRDefault="006B65E2" w:rsidP="006B65E2">
      <w:pPr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 Капитальное строительство объектов собственности Бессоновского района Пензенской области.</w:t>
      </w:r>
    </w:p>
    <w:p w:rsidR="006B65E2" w:rsidRPr="006B65E2" w:rsidRDefault="00FB0695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</w:t>
      </w:r>
      <w:r w:rsidR="006B65E2" w:rsidRPr="006B65E2">
        <w:rPr>
          <w:sz w:val="24"/>
          <w:szCs w:val="24"/>
          <w:lang w:eastAsia="ru-RU"/>
        </w:rPr>
        <w:t>Содержание и развитие сети межмуниципальных дорог.</w:t>
      </w: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6 938,654 тыс. руб. Запланированные мероприятия выполнены в полном объеме. Степень достижения целевых показателей по программе составила 100 %,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муниципальной программы </w:t>
      </w:r>
      <w:r w:rsidRPr="006B65E2">
        <w:rPr>
          <w:sz w:val="24"/>
          <w:szCs w:val="24"/>
          <w:lang w:eastAsia="ru-RU"/>
        </w:rPr>
        <w:t xml:space="preserve">«Развитие территорий, социальной и инженерной инфраструктуры Бессоновского района Пензенской области» в 2025 году </w:t>
      </w:r>
      <w:r w:rsidRPr="006B65E2">
        <w:rPr>
          <w:color w:val="000000"/>
          <w:sz w:val="24"/>
          <w:szCs w:val="24"/>
          <w:lang w:eastAsia="ru-RU"/>
        </w:rPr>
        <w:t>признается</w:t>
      </w:r>
      <w:r w:rsidRPr="006B65E2">
        <w:rPr>
          <w:bCs/>
          <w:color w:val="000000"/>
          <w:sz w:val="24"/>
          <w:szCs w:val="24"/>
          <w:lang w:eastAsia="ru-RU"/>
        </w:rPr>
        <w:t xml:space="preserve"> нормальной.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7.Программа «Развитие агропромышленного комплекса  Бессоновского района  Пензенской области».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Устойчивое развитие сельских территорий, сохранение и воспроизводство используемых в сельскохозяйственном производстве земельных и других природных ресурсов, повышение конкурентоспособности сельскохозяйственной продукции. Повышение уровня и качества жизни сельского населения. Предупреждение и ликвидация заразных и иных болезней </w:t>
      </w:r>
      <w:r w:rsidRPr="006B65E2">
        <w:rPr>
          <w:sz w:val="24"/>
          <w:szCs w:val="24"/>
          <w:lang w:eastAsia="ru-RU"/>
        </w:rPr>
        <w:lastRenderedPageBreak/>
        <w:t xml:space="preserve">животных и птиц.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Реализация подпрограмм:</w:t>
      </w:r>
    </w:p>
    <w:p w:rsidR="00FB0695" w:rsidRPr="00FB0695" w:rsidRDefault="006B65E2" w:rsidP="00FB0695">
      <w:pPr>
        <w:pStyle w:val="ab"/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FB0695">
        <w:rPr>
          <w:sz w:val="24"/>
          <w:szCs w:val="24"/>
          <w:lang w:eastAsia="ru-RU"/>
        </w:rPr>
        <w:t>Устойчивое развитие сельских  территорий Бессоновского района Пензенской области (за счет средств бюджета Пензенской области).</w:t>
      </w:r>
    </w:p>
    <w:p w:rsidR="00FB0695" w:rsidRDefault="006B65E2" w:rsidP="00FB0695">
      <w:pPr>
        <w:pStyle w:val="ab"/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FB0695">
        <w:rPr>
          <w:sz w:val="24"/>
          <w:szCs w:val="24"/>
          <w:lang w:eastAsia="ru-RU"/>
        </w:rPr>
        <w:t>Повышение эффективной деятельности  в развитии сельского хозяйства Бессоновского района  Пензенской области.</w:t>
      </w:r>
    </w:p>
    <w:p w:rsidR="00FB0695" w:rsidRDefault="006B65E2" w:rsidP="00FB0695">
      <w:pPr>
        <w:pStyle w:val="ab"/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FB0695">
        <w:rPr>
          <w:sz w:val="24"/>
          <w:szCs w:val="24"/>
          <w:lang w:eastAsia="ru-RU"/>
        </w:rPr>
        <w:t>Развитие овощеводства защищенного грунта.</w:t>
      </w:r>
    </w:p>
    <w:p w:rsidR="006B65E2" w:rsidRPr="00FB0695" w:rsidRDefault="006B65E2" w:rsidP="00FB0695">
      <w:pPr>
        <w:pStyle w:val="ab"/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FB0695">
        <w:rPr>
          <w:sz w:val="24"/>
          <w:szCs w:val="24"/>
          <w:lang w:eastAsia="ru-RU"/>
        </w:rPr>
        <w:t>Комплексное развитие сельских территорий Бессоновского района Пензенской области.</w:t>
      </w:r>
    </w:p>
    <w:p w:rsidR="00FB0695" w:rsidRDefault="00FB0695" w:rsidP="00FB0695">
      <w:pPr>
        <w:widowControl/>
        <w:suppressAutoHyphens w:val="0"/>
        <w:spacing w:after="38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951 280,00 тыс. руб. Запланированные мероприятия выполнены в полном объеме. Степень достижения целевых показателей по программе составила 100 %, полнота использования средств  - 99,94 %.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«Развитие агропромышленного комплекса  Бессоновского района Пензенской области» в 2025 году 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8. Программа «Развитие образования в Бессоновском районе Пензенской области».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Повышение доступности качественного образования соответствующего требованиям инновационного развития экономики, создание правовых, экономических и организационных условий для развития личности, поддержка социальной, инновационной и предпринимательской активности молодежи. Создание условий для полноценного развития и жизнедеятельности детей, поддержка детей, находящихся в трудной жизненной ситуации. Развитие системы организации отдыха,  оздоровления и занятости детей и подростков.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Реализация подпрограмм:</w:t>
      </w:r>
    </w:p>
    <w:p w:rsidR="006B65E2" w:rsidRPr="006B65E2" w:rsidRDefault="006B65E2" w:rsidP="006B65E2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Развитие дошкольного, общего и дополнительного образования детей.</w:t>
      </w:r>
    </w:p>
    <w:p w:rsidR="006B65E2" w:rsidRPr="006B65E2" w:rsidRDefault="006B65E2" w:rsidP="006B65E2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Исполнение государственных полномочий Пензенской области в сфере образования.</w:t>
      </w:r>
    </w:p>
    <w:p w:rsidR="006B65E2" w:rsidRPr="006B65E2" w:rsidRDefault="006B65E2" w:rsidP="006B65E2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Организация отдыха, оздоровления, занятости детей и подростков.</w:t>
      </w:r>
    </w:p>
    <w:p w:rsidR="006B65E2" w:rsidRPr="006B65E2" w:rsidRDefault="006B65E2" w:rsidP="006B65E2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38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Обеспечение деятельности Управления образования Бессоновского района  Пензенской области.</w:t>
      </w: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 902 604,379 тыс. руб. Запланированные мероприятия выполнены в полном объеме. Степень достижения целевых показателей по программе составила 100 %,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«Развитие образования в Бессоновском районе Пензенской области» в 2025 году 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9. Программа «Молодежь Бессоновского района Пензенской области».</w:t>
      </w:r>
    </w:p>
    <w:p w:rsidR="00FB0695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Создание правовых, экономических и организационных</w:t>
      </w:r>
      <w:r w:rsidR="00FB0695">
        <w:rPr>
          <w:sz w:val="24"/>
          <w:szCs w:val="24"/>
          <w:lang w:eastAsia="ru-RU"/>
        </w:rPr>
        <w:t xml:space="preserve"> условий для развития личности.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Реализация подпрограмм: </w:t>
      </w:r>
    </w:p>
    <w:p w:rsidR="006B65E2" w:rsidRPr="006B65E2" w:rsidRDefault="006B65E2" w:rsidP="006B65E2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Молодежная политика.</w:t>
      </w:r>
    </w:p>
    <w:p w:rsidR="006B65E2" w:rsidRPr="006B65E2" w:rsidRDefault="006B65E2" w:rsidP="006B65E2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Спортивно- массовая и физкультурно-оздоровительная работа.</w:t>
      </w: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bCs/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878,5 тыс. руб. Запланированные мероприятия выполнены в полном объеме.  Степень достижения целевых показателей по программе составила  100 %,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«Молодежь Бессоновского района Пензенской области» в 2025 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567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10. Программа «Развитие муниципальной службы  Бессоновского района Пензенской области».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Создание правовых, экономических и организационных условий для участия некоммерческих организаций в политической жизни области. Повышение уровня организации деятельности органов местного самоуправления муниципальных образований, развитие и повышение эффективности муниципальной службы, формирование высококвалифицированного кадрового состава муниципальной службы. Реализация подпрограмм:</w:t>
      </w:r>
    </w:p>
    <w:p w:rsidR="006B65E2" w:rsidRPr="006B65E2" w:rsidRDefault="006B65E2" w:rsidP="006B65E2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Обеспечение функционирования аппарата администрации Бессоновского района Пензенской области.</w:t>
      </w:r>
    </w:p>
    <w:p w:rsidR="006B65E2" w:rsidRPr="006B65E2" w:rsidRDefault="006B65E2" w:rsidP="006B65E2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lastRenderedPageBreak/>
        <w:t>Исполнение государственных полномочий Пензенской области.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bCs/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 год составил 54 888,601. руб. Запланированные мероприятия выполнены в полном объеме. Степень достижения целевых показателей по программе составила 127  %; полнота использования средств  -  99,9 %.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> муниципальной программы «Развитие муниципальной службы  Бессоновского района Пензенской области» в 2025  году  </w:t>
      </w:r>
      <w:r w:rsidRPr="006B65E2">
        <w:rPr>
          <w:bCs/>
          <w:color w:val="000000"/>
          <w:sz w:val="24"/>
          <w:szCs w:val="24"/>
          <w:lang w:eastAsia="ru-RU"/>
        </w:rPr>
        <w:t>признается высокой.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bCs/>
          <w:i/>
          <w:color w:val="FF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567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11. Программа «Управление муниципальными финансами и муниципальным долгом  Бессоновского района Пензенской области».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Обеспечение сбалансированности и устойчивости бюджетной системы и организация бюджетного процесса, кассовое обслуживание исполнения бюджетов бюджетной системы Бессоновского района Пензенской области, обеспечение соблюдения бюджетного законодательства, управление муниципальным долгом. 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Реализация подпрограмм: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426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1. Управление муниципальным долгом Бессоновского района.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426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2.Предоставление межбюджетных трансфертов из бюджета Бессоновского района Пензенской области.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426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3.Обеспечение деятельности финансового управления администрации Бессоновского района Пензенской области.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 79 728,181 тыс. руб. Запланированные мероприятия выполнены в полном объеме. Степень достижения целевых показателей по программе составила 1364,3 %, полнота использования средств -  99,8 %.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«Управление муниципальными финансами и муниципальным долгом  Бессоновского района Пензенской области» в 2025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>признается высокой.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12. Программа «Снижение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области»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Создание условий для повышения эффективности деятельности исполнительных органов муниципальной власти Бессоновского района  по выполнению  функций и обеспечению потребности граждан в услугах, увеличению их доступности и качества.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Реализация подпрограмм: </w:t>
      </w:r>
    </w:p>
    <w:p w:rsidR="006B65E2" w:rsidRPr="006B65E2" w:rsidRDefault="006B65E2" w:rsidP="006B65E2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 Повышение качества предоставления государственных и муниципальных услуг.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15 127,800 тыс. руб. Запланированные мероприятия выполнены в полном объеме. Степень достижения целевых показателей по программе составила 100 %,  полнота использования средств 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области» в 2025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widowControl/>
        <w:suppressAutoHyphens w:val="0"/>
        <w:spacing w:after="38"/>
        <w:ind w:firstLine="25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>13. Программа «Модернизация и рациональное использование бюджетных средств на</w:t>
      </w:r>
      <w:r w:rsidRPr="006B65E2">
        <w:rPr>
          <w:sz w:val="24"/>
          <w:szCs w:val="24"/>
          <w:lang w:eastAsia="ru-RU"/>
        </w:rPr>
        <w:t xml:space="preserve"> эксплуатацию теплогенерирующих установок, наружных и внутренних инженерных сетей объектов МЭУ Бессоновского района Пензенской области.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Модернизация и развитие коммунальной инфраструктуры, повышение эффективности и надежности функционирования систем жизнеобеспечения населения. 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Реализация подпрограмм:</w:t>
      </w:r>
    </w:p>
    <w:p w:rsidR="006B65E2" w:rsidRPr="00FB0695" w:rsidRDefault="006B65E2" w:rsidP="00FB0695">
      <w:pPr>
        <w:pStyle w:val="ab"/>
        <w:widowControl/>
        <w:numPr>
          <w:ilvl w:val="0"/>
          <w:numId w:val="23"/>
        </w:numPr>
        <w:suppressAutoHyphens w:val="0"/>
        <w:spacing w:after="38"/>
        <w:jc w:val="both"/>
        <w:rPr>
          <w:sz w:val="24"/>
          <w:szCs w:val="24"/>
          <w:lang w:eastAsia="ru-RU"/>
        </w:rPr>
      </w:pPr>
      <w:r w:rsidRPr="00FB0695">
        <w:rPr>
          <w:sz w:val="24"/>
          <w:szCs w:val="24"/>
          <w:lang w:eastAsia="ru-RU"/>
        </w:rPr>
        <w:t>«Обеспечение деятельности МЭУ Бессоновского района Пензенской области».</w:t>
      </w: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lastRenderedPageBreak/>
        <w:t xml:space="preserve">Общий объем затрат данной программы за 2025 год составил 73 810,236 тыс. руб. Запланированные мероприятия выполнены в полном объеме. Степень достижения целевых показателей по программе составила  100 %,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области» в 2025 году 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rPr>
          <w:i/>
          <w:sz w:val="24"/>
          <w:szCs w:val="24"/>
          <w:lang w:eastAsia="ru-RU"/>
        </w:rPr>
      </w:pP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left="60" w:firstLine="366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14. Программа «Защита населения и территорий от чрезвычайных ситуаций, обеспечение пожарной безопасности в Бессоновском районе Пензенской области».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Снижение риска пожаров, сокращение числа погибших и получивших травмы людей, смягчение последствий аварий, катастроф и стихийных бедствий. Обеспечение защиты населения, территорий, объектов жизнеобеспечения населения и критически важных объектов от угроз природного и техногенного характера.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Реализация подпрограмм:</w:t>
      </w:r>
    </w:p>
    <w:p w:rsidR="006B65E2" w:rsidRPr="006B65E2" w:rsidRDefault="006B65E2" w:rsidP="006B65E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Пожарная безопасность Бессоновского района Пензенской области.</w:t>
      </w:r>
    </w:p>
    <w:p w:rsidR="006B65E2" w:rsidRPr="006B65E2" w:rsidRDefault="006B65E2" w:rsidP="006B65E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19636,123 тыс. руб. Запланированные мероприятия выполнены в полном объеме. Степень достижения целевых показателей по программе составила   100 %, полнота использования средств 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«Защита населения и территорий от чрезвычайных ситуаций, обеспечение пожарной безопасности в Бессоновском районе Пензенской области»  в 2025 году 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widowControl/>
        <w:suppressAutoHyphens w:val="0"/>
        <w:spacing w:after="38"/>
        <w:jc w:val="both"/>
        <w:rPr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firstLine="567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15. Программа «Организация и осуществление деятельности по социальной поддержке населения в Бессоновском районе Пензенской области»</w:t>
      </w:r>
    </w:p>
    <w:p w:rsidR="006B65E2" w:rsidRPr="006B65E2" w:rsidRDefault="006B65E2" w:rsidP="00FB0695">
      <w:pPr>
        <w:widowControl/>
        <w:suppressAutoHyphens w:val="0"/>
        <w:spacing w:after="38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Развитие эффективной системы социального обслуживания.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Реализация подпрограмм:</w:t>
      </w:r>
    </w:p>
    <w:p w:rsidR="006B65E2" w:rsidRPr="006B65E2" w:rsidRDefault="006B65E2" w:rsidP="00FB0695">
      <w:pPr>
        <w:widowControl/>
        <w:suppressAutoHyphens w:val="0"/>
        <w:spacing w:after="38"/>
        <w:ind w:left="426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1. Оказание социальной поддержки гражданам Бессоновского района Пензенской области.</w:t>
      </w:r>
    </w:p>
    <w:p w:rsidR="006B65E2" w:rsidRPr="006B65E2" w:rsidRDefault="006B65E2" w:rsidP="00FB0695">
      <w:pPr>
        <w:widowControl/>
        <w:suppressAutoHyphens w:val="0"/>
        <w:spacing w:after="38"/>
        <w:ind w:left="426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2. Исполнение государственных полномочий Пензенской области в сфере социальной политики.</w:t>
      </w:r>
    </w:p>
    <w:p w:rsidR="006B65E2" w:rsidRPr="006B65E2" w:rsidRDefault="006B65E2" w:rsidP="00FB0695">
      <w:pPr>
        <w:widowControl/>
        <w:suppressAutoHyphens w:val="0"/>
        <w:spacing w:after="38"/>
        <w:ind w:left="426"/>
        <w:jc w:val="both"/>
        <w:rPr>
          <w:bCs/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3. Организация и осуществление деятельности по опеке и попечительству за счет средств бюджета Бессоновского района Пензенской области.</w:t>
      </w:r>
    </w:p>
    <w:p w:rsidR="006B65E2" w:rsidRPr="006B65E2" w:rsidRDefault="006B65E2" w:rsidP="00FB0695">
      <w:pPr>
        <w:widowControl/>
        <w:suppressAutoHyphens w:val="0"/>
        <w:spacing w:after="38"/>
        <w:ind w:firstLine="567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 148 419,146 тыс.руб. Запланированные мероприятия выполнены в полном объеме. Степень достижения целевых показателей по программе составила  100 %, полнота использования средств –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«Организация и осуществление деятельности по социальной поддержке населения в Бессоновском районе Пензенской области» в 2025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widowControl/>
        <w:suppressAutoHyphens w:val="0"/>
        <w:spacing w:after="38"/>
        <w:ind w:left="60"/>
        <w:jc w:val="both"/>
        <w:rPr>
          <w:bCs/>
          <w:color w:val="000000"/>
          <w:sz w:val="24"/>
          <w:szCs w:val="24"/>
          <w:lang w:eastAsia="ru-RU"/>
        </w:rPr>
      </w:pPr>
    </w:p>
    <w:p w:rsidR="006B65E2" w:rsidRPr="006B65E2" w:rsidRDefault="006B65E2" w:rsidP="00FB0695">
      <w:pPr>
        <w:widowControl/>
        <w:suppressAutoHyphens w:val="0"/>
        <w:spacing w:after="38"/>
        <w:ind w:left="62" w:firstLine="647"/>
        <w:jc w:val="both"/>
        <w:rPr>
          <w:sz w:val="24"/>
          <w:szCs w:val="24"/>
          <w:lang w:eastAsia="ru-RU"/>
        </w:rPr>
      </w:pPr>
      <w:r w:rsidRPr="006B65E2">
        <w:rPr>
          <w:bCs/>
          <w:color w:val="000000"/>
          <w:sz w:val="24"/>
          <w:szCs w:val="24"/>
          <w:lang w:eastAsia="ru-RU"/>
        </w:rPr>
        <w:t xml:space="preserve">16. </w:t>
      </w:r>
      <w:r w:rsidRPr="006B65E2">
        <w:rPr>
          <w:sz w:val="24"/>
          <w:szCs w:val="24"/>
          <w:lang w:eastAsia="ru-RU"/>
        </w:rPr>
        <w:t>Программа «Обеспечение деятельности МБУ «Бессоновский комплексный центр социальной помощи семье и детям».</w:t>
      </w:r>
    </w:p>
    <w:p w:rsidR="006B65E2" w:rsidRPr="006B65E2" w:rsidRDefault="006B65E2" w:rsidP="00FB0695">
      <w:pPr>
        <w:widowControl/>
        <w:suppressAutoHyphens w:val="0"/>
        <w:spacing w:after="38"/>
        <w:ind w:left="62" w:firstLine="647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Совершенствование системы социальной поддержки отдельных категорий граждан.</w:t>
      </w:r>
    </w:p>
    <w:p w:rsidR="006B65E2" w:rsidRPr="006B65E2" w:rsidRDefault="006B65E2" w:rsidP="006B65E2">
      <w:pPr>
        <w:widowControl/>
        <w:suppressAutoHyphens w:val="0"/>
        <w:spacing w:after="38"/>
        <w:ind w:left="62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Реализация подпрограмм: </w:t>
      </w:r>
    </w:p>
    <w:p w:rsidR="006B65E2" w:rsidRPr="006B65E2" w:rsidRDefault="006B65E2" w:rsidP="00FB0695">
      <w:pPr>
        <w:widowControl/>
        <w:suppressAutoHyphens w:val="0"/>
        <w:spacing w:after="38"/>
        <w:ind w:left="62" w:firstLine="364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1. Предоставление мер социальной поддержки гражданам Бессоновского района Пензенской области. </w:t>
      </w:r>
    </w:p>
    <w:p w:rsidR="006B65E2" w:rsidRPr="006B65E2" w:rsidRDefault="006B65E2" w:rsidP="00FB0695">
      <w:pPr>
        <w:widowControl/>
        <w:suppressAutoHyphens w:val="0"/>
        <w:spacing w:after="38"/>
        <w:ind w:left="62" w:firstLine="364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2. Исполнение государственных полномочий Пензенской области в сфере социальной политики.</w:t>
      </w:r>
    </w:p>
    <w:p w:rsidR="006B65E2" w:rsidRPr="006B65E2" w:rsidRDefault="006B65E2" w:rsidP="00FB0695">
      <w:pPr>
        <w:widowControl/>
        <w:suppressAutoHyphens w:val="0"/>
        <w:spacing w:after="38"/>
        <w:ind w:firstLine="567"/>
        <w:jc w:val="both"/>
        <w:rPr>
          <w:color w:val="000000"/>
          <w:sz w:val="24"/>
          <w:szCs w:val="24"/>
          <w:lang w:eastAsia="ru-RU"/>
        </w:rPr>
      </w:pPr>
      <w:r w:rsidRPr="006B65E2">
        <w:rPr>
          <w:color w:val="000000"/>
          <w:sz w:val="24"/>
          <w:szCs w:val="24"/>
          <w:lang w:eastAsia="ru-RU"/>
        </w:rPr>
        <w:t xml:space="preserve">Общий объем затрат данной программы за 2025 год составил  64 248,782  тыс. руб. Запланированные мероприятия выполнены в полном объеме. Степень достижения целевых показателей по программе составила  100 %, полнота использования средств - 100 %. </w:t>
      </w:r>
      <w:r w:rsidRPr="006B65E2">
        <w:rPr>
          <w:bCs/>
          <w:color w:val="000000"/>
          <w:sz w:val="24"/>
          <w:szCs w:val="24"/>
          <w:lang w:eastAsia="ru-RU"/>
        </w:rPr>
        <w:t xml:space="preserve">Эффективность </w:t>
      </w:r>
      <w:r w:rsidRPr="006B65E2">
        <w:rPr>
          <w:color w:val="000000"/>
          <w:sz w:val="24"/>
          <w:szCs w:val="24"/>
          <w:lang w:eastAsia="ru-RU"/>
        </w:rPr>
        <w:t xml:space="preserve"> муниципальной программы </w:t>
      </w:r>
      <w:r w:rsidRPr="006B65E2">
        <w:rPr>
          <w:sz w:val="24"/>
          <w:szCs w:val="24"/>
          <w:lang w:eastAsia="ru-RU"/>
        </w:rPr>
        <w:t xml:space="preserve">«Обеспечение деятельности МБУ «Бессоновский комплексный центр социальной помощи семье и детям» в 2025 году </w:t>
      </w:r>
      <w:r w:rsidRPr="006B65E2">
        <w:rPr>
          <w:color w:val="000000"/>
          <w:sz w:val="24"/>
          <w:szCs w:val="24"/>
          <w:lang w:eastAsia="ru-RU"/>
        </w:rPr>
        <w:t> </w:t>
      </w:r>
      <w:r w:rsidRPr="006B65E2">
        <w:rPr>
          <w:bCs/>
          <w:color w:val="000000"/>
          <w:sz w:val="24"/>
          <w:szCs w:val="24"/>
          <w:lang w:eastAsia="ru-RU"/>
        </w:rPr>
        <w:t>признается нормальной.</w:t>
      </w:r>
    </w:p>
    <w:p w:rsidR="006B65E2" w:rsidRPr="006B65E2" w:rsidRDefault="006B65E2" w:rsidP="006B65E2">
      <w:pPr>
        <w:suppressAutoHyphens w:val="0"/>
        <w:autoSpaceDE w:val="0"/>
        <w:autoSpaceDN w:val="0"/>
        <w:adjustRightInd w:val="0"/>
        <w:jc w:val="center"/>
        <w:rPr>
          <w:bCs/>
          <w:i/>
          <w:sz w:val="24"/>
          <w:szCs w:val="24"/>
          <w:lang w:eastAsia="ru-RU"/>
        </w:rPr>
      </w:pPr>
      <w:r w:rsidRPr="006B65E2">
        <w:rPr>
          <w:bCs/>
          <w:i/>
          <w:sz w:val="24"/>
          <w:szCs w:val="24"/>
          <w:lang w:eastAsia="ru-RU"/>
        </w:rPr>
        <w:t>Справка: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lastRenderedPageBreak/>
        <w:t xml:space="preserve">По итогам проведенной оценки эффективности муниципальных программ Бессоновского района за 2025 год </w:t>
      </w:r>
      <w:r w:rsidRPr="006B65E2">
        <w:rPr>
          <w:color w:val="000000"/>
          <w:sz w:val="24"/>
          <w:szCs w:val="24"/>
          <w:lang w:eastAsia="ru-RU"/>
        </w:rPr>
        <w:t>эффективность реализации 5 программ признана высокой, 11 программ - нормальной. Муниципальные программы с низкой оценкой эффективностью по результатам мониторинга программ за 2025 год не  выявлены.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>Ответственным  исполнителям  необходимо в течение 2026 года: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1) продолжить совершенствование системы целевых показателей муниципальных программ, исходя из принципов необходимости и достаточности для </w:t>
      </w:r>
      <w:r w:rsidRPr="006B65E2">
        <w:rPr>
          <w:bCs/>
          <w:sz w:val="24"/>
          <w:szCs w:val="24"/>
          <w:lang w:eastAsia="ru-RU"/>
        </w:rPr>
        <w:t>достиженияцелейирешениязадачмуниципальнойпрограммы</w:t>
      </w:r>
      <w:r w:rsidRPr="006B65E2">
        <w:rPr>
          <w:sz w:val="24"/>
          <w:szCs w:val="24"/>
          <w:lang w:eastAsia="ru-RU"/>
        </w:rPr>
        <w:t>.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6B65E2">
        <w:rPr>
          <w:sz w:val="24"/>
          <w:szCs w:val="24"/>
          <w:lang w:eastAsia="ru-RU"/>
        </w:rPr>
        <w:t xml:space="preserve">2) Обеспечить своевременное предоставление отчетности в рамках выполнения «Порядка разработки, реализации и оценки эффективности муниципальных программ Бессоновского района Пензенской области», утвержденного </w:t>
      </w:r>
      <w:r w:rsidRPr="006B65E2">
        <w:rPr>
          <w:color w:val="000000"/>
          <w:sz w:val="24"/>
          <w:szCs w:val="24"/>
          <w:lang w:eastAsia="ru-RU"/>
        </w:rPr>
        <w:t xml:space="preserve">постановлением администрации Бессоновского района от 03.12.2025  года № 1269. </w:t>
      </w:r>
    </w:p>
    <w:p w:rsidR="006B65E2" w:rsidRPr="006B65E2" w:rsidRDefault="006B65E2" w:rsidP="00FB0695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B65E2">
        <w:rPr>
          <w:sz w:val="24"/>
          <w:szCs w:val="24"/>
          <w:lang w:eastAsia="ru-RU"/>
        </w:rPr>
        <w:t>3) Проанализировать причины невыполнения плановых значений показателей муниципальных программ за 2025 год и провести их корректировку в течение 3 квартала 2026 года.</w:t>
      </w:r>
    </w:p>
    <w:p w:rsidR="00211CF8" w:rsidRPr="00C2324D" w:rsidRDefault="00211CF8" w:rsidP="00567E78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p w:rsidR="00567E78" w:rsidRPr="00C2324D" w:rsidRDefault="00567E78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sectPr w:rsidR="00567E78" w:rsidRPr="00C2324D" w:rsidSect="00567E78">
      <w:pgSz w:w="11906" w:h="16838"/>
      <w:pgMar w:top="567" w:right="567" w:bottom="567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733" w:rsidRDefault="00A85733" w:rsidP="00421FC7">
      <w:r>
        <w:separator/>
      </w:r>
    </w:p>
  </w:endnote>
  <w:endnote w:type="continuationSeparator" w:id="1">
    <w:p w:rsidR="00A85733" w:rsidRDefault="00A85733" w:rsidP="00421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733" w:rsidRDefault="00A85733" w:rsidP="00421FC7">
      <w:r>
        <w:separator/>
      </w:r>
    </w:p>
  </w:footnote>
  <w:footnote w:type="continuationSeparator" w:id="1">
    <w:p w:rsidR="00A85733" w:rsidRDefault="00A85733" w:rsidP="00421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63F58D9"/>
    <w:multiLevelType w:val="hybridMultilevel"/>
    <w:tmpl w:val="D18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DE44EE"/>
    <w:multiLevelType w:val="hybridMultilevel"/>
    <w:tmpl w:val="9218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FF7EF8"/>
    <w:multiLevelType w:val="hybridMultilevel"/>
    <w:tmpl w:val="95321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D87260"/>
    <w:multiLevelType w:val="hybridMultilevel"/>
    <w:tmpl w:val="665424CE"/>
    <w:lvl w:ilvl="0" w:tplc="5C0A50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0">
    <w:nsid w:val="2E2A435D"/>
    <w:multiLevelType w:val="hybridMultilevel"/>
    <w:tmpl w:val="27F2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706ECE"/>
    <w:multiLevelType w:val="hybridMultilevel"/>
    <w:tmpl w:val="869EB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3">
    <w:nsid w:val="3E3C5723"/>
    <w:multiLevelType w:val="hybridMultilevel"/>
    <w:tmpl w:val="6338F890"/>
    <w:lvl w:ilvl="0" w:tplc="CA84A9D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4">
    <w:nsid w:val="400E0E2B"/>
    <w:multiLevelType w:val="hybridMultilevel"/>
    <w:tmpl w:val="D94E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221D42"/>
    <w:multiLevelType w:val="hybridMultilevel"/>
    <w:tmpl w:val="ACBE8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E96BA1"/>
    <w:multiLevelType w:val="hybridMultilevel"/>
    <w:tmpl w:val="16E6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200121"/>
    <w:multiLevelType w:val="hybridMultilevel"/>
    <w:tmpl w:val="F4CA6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16D3C"/>
    <w:multiLevelType w:val="hybridMultilevel"/>
    <w:tmpl w:val="A640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F01D60"/>
    <w:multiLevelType w:val="hybridMultilevel"/>
    <w:tmpl w:val="B3FC4AD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2"/>
  </w:num>
  <w:num w:numId="10">
    <w:abstractNumId w:val="7"/>
  </w:num>
  <w:num w:numId="11">
    <w:abstractNumId w:val="20"/>
  </w:num>
  <w:num w:numId="12">
    <w:abstractNumId w:val="8"/>
  </w:num>
  <w:num w:numId="13">
    <w:abstractNumId w:val="4"/>
  </w:num>
  <w:num w:numId="14">
    <w:abstractNumId w:val="17"/>
  </w:num>
  <w:num w:numId="15">
    <w:abstractNumId w:val="19"/>
  </w:num>
  <w:num w:numId="16">
    <w:abstractNumId w:val="5"/>
  </w:num>
  <w:num w:numId="17">
    <w:abstractNumId w:val="14"/>
  </w:num>
  <w:num w:numId="18">
    <w:abstractNumId w:val="10"/>
  </w:num>
  <w:num w:numId="19">
    <w:abstractNumId w:val="13"/>
  </w:num>
  <w:num w:numId="20">
    <w:abstractNumId w:val="9"/>
  </w:num>
  <w:num w:numId="21">
    <w:abstractNumId w:val="15"/>
  </w:num>
  <w:num w:numId="22">
    <w:abstractNumId w:val="11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55AE"/>
    <w:rsid w:val="002E6DB5"/>
    <w:rsid w:val="002F03F1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67E78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A4C"/>
    <w:rsid w:val="00612F1B"/>
    <w:rsid w:val="00624DFF"/>
    <w:rsid w:val="00625ABF"/>
    <w:rsid w:val="006303B3"/>
    <w:rsid w:val="00642C4C"/>
    <w:rsid w:val="00677A3E"/>
    <w:rsid w:val="00680FDB"/>
    <w:rsid w:val="00694429"/>
    <w:rsid w:val="006A20A6"/>
    <w:rsid w:val="006B65E2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A3F18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2092"/>
    <w:rsid w:val="009D72B8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85733"/>
    <w:rsid w:val="00AA03BF"/>
    <w:rsid w:val="00AB7E58"/>
    <w:rsid w:val="00AE7682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531DF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341D"/>
    <w:rsid w:val="00E62F6A"/>
    <w:rsid w:val="00E969E8"/>
    <w:rsid w:val="00EA0EFC"/>
    <w:rsid w:val="00EA2326"/>
    <w:rsid w:val="00EA61D2"/>
    <w:rsid w:val="00EB35DA"/>
    <w:rsid w:val="00EC3909"/>
    <w:rsid w:val="00EC3A6A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0695"/>
    <w:rsid w:val="00FB7BA2"/>
    <w:rsid w:val="00FC010F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DFA2C-7CD6-4398-ADF7-25BCCEB7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User</cp:lastModifiedBy>
  <cp:revision>3</cp:revision>
  <cp:lastPrinted>2026-02-04T05:41:00Z</cp:lastPrinted>
  <dcterms:created xsi:type="dcterms:W3CDTF">2026-03-12T07:05:00Z</dcterms:created>
  <dcterms:modified xsi:type="dcterms:W3CDTF">2026-03-12T07:06:00Z</dcterms:modified>
</cp:coreProperties>
</file>