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32E" w:rsidRDefault="00CA232E" w:rsidP="00CA232E">
      <w:pPr>
        <w:widowControl w:val="0"/>
        <w:spacing w:after="0" w:line="240" w:lineRule="auto"/>
        <w:ind w:right="-1"/>
        <w:jc w:val="center"/>
        <w:rPr>
          <w:rFonts w:ascii="Times New Roman" w:hAnsi="Times New Roman" w:cs="Times New Roman"/>
          <w:sz w:val="28"/>
          <w:szCs w:val="28"/>
        </w:rPr>
      </w:pPr>
      <w:r w:rsidRPr="006A53F0">
        <w:rPr>
          <w:rFonts w:ascii="Times New Roman" w:hAnsi="Times New Roman" w:cs="Times New Roman"/>
          <w:noProof/>
          <w:sz w:val="28"/>
          <w:szCs w:val="28"/>
          <w:lang w:eastAsia="ru-RU"/>
        </w:rPr>
        <w:drawing>
          <wp:inline distT="0" distB="0" distL="0" distR="0" wp14:anchorId="74DEEC91" wp14:editId="27267E5F">
            <wp:extent cx="866775" cy="1019175"/>
            <wp:effectExtent l="0" t="0" r="9525" b="9525"/>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4">
                      <a:grayscl/>
                      <a:extLst>
                        <a:ext uri="{28A0092B-C50C-407E-A947-70E740481C1C}">
                          <a14:useLocalDpi xmlns:a14="http://schemas.microsoft.com/office/drawing/2010/main" val="0"/>
                        </a:ext>
                      </a:extLst>
                    </a:blip>
                    <a:srcRect/>
                    <a:stretch>
                      <a:fillRect/>
                    </a:stretch>
                  </pic:blipFill>
                  <pic:spPr bwMode="auto">
                    <a:xfrm>
                      <a:off x="0" y="0"/>
                      <a:ext cx="866775" cy="1019175"/>
                    </a:xfrm>
                    <a:prstGeom prst="rect">
                      <a:avLst/>
                    </a:prstGeom>
                    <a:noFill/>
                    <a:ln>
                      <a:noFill/>
                    </a:ln>
                  </pic:spPr>
                </pic:pic>
              </a:graphicData>
            </a:graphic>
          </wp:inline>
        </w:drawing>
      </w:r>
    </w:p>
    <w:p w:rsidR="00CA232E" w:rsidRPr="006A53F0" w:rsidRDefault="00CA232E" w:rsidP="00CA232E">
      <w:pPr>
        <w:widowControl w:val="0"/>
        <w:spacing w:after="0" w:line="240" w:lineRule="auto"/>
        <w:ind w:right="-1"/>
        <w:jc w:val="center"/>
        <w:rPr>
          <w:rFonts w:ascii="Times New Roman" w:hAnsi="Times New Roman" w:cs="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9377"/>
      </w:tblGrid>
      <w:tr w:rsidR="00CA232E" w:rsidRPr="006A53F0" w:rsidTr="00C30011">
        <w:trPr>
          <w:trHeight w:val="292"/>
        </w:trPr>
        <w:tc>
          <w:tcPr>
            <w:tcW w:w="9377" w:type="dxa"/>
          </w:tcPr>
          <w:p w:rsidR="00CA232E" w:rsidRPr="006A53F0" w:rsidRDefault="00CA232E" w:rsidP="00C30011">
            <w:pPr>
              <w:widowControl w:val="0"/>
              <w:spacing w:after="0" w:line="240" w:lineRule="auto"/>
              <w:jc w:val="center"/>
              <w:rPr>
                <w:rFonts w:ascii="Times New Roman" w:hAnsi="Times New Roman" w:cs="Times New Roman"/>
                <w:b/>
                <w:sz w:val="28"/>
                <w:szCs w:val="28"/>
              </w:rPr>
            </w:pPr>
            <w:r w:rsidRPr="006A53F0">
              <w:rPr>
                <w:rFonts w:ascii="Times New Roman" w:hAnsi="Times New Roman" w:cs="Times New Roman"/>
                <w:b/>
                <w:sz w:val="28"/>
                <w:szCs w:val="28"/>
              </w:rPr>
              <w:t>АДМИНИСТРАЦИЯ   БЕССОНОВСКОГО СЕЛЬСОВЕТА БЕССОНОВСКОГО РАЙОНА</w:t>
            </w:r>
          </w:p>
        </w:tc>
      </w:tr>
      <w:tr w:rsidR="00CA232E" w:rsidRPr="006A53F0" w:rsidTr="00C30011">
        <w:trPr>
          <w:trHeight w:val="257"/>
        </w:trPr>
        <w:tc>
          <w:tcPr>
            <w:tcW w:w="9377" w:type="dxa"/>
          </w:tcPr>
          <w:p w:rsidR="00CA232E" w:rsidRPr="006A53F0" w:rsidRDefault="00CA232E" w:rsidP="00C30011">
            <w:pPr>
              <w:widowControl w:val="0"/>
              <w:spacing w:after="0" w:line="240" w:lineRule="auto"/>
              <w:jc w:val="center"/>
              <w:rPr>
                <w:rFonts w:ascii="Times New Roman" w:hAnsi="Times New Roman" w:cs="Times New Roman"/>
                <w:sz w:val="28"/>
                <w:szCs w:val="28"/>
              </w:rPr>
            </w:pPr>
            <w:r w:rsidRPr="006A53F0">
              <w:rPr>
                <w:rFonts w:ascii="Times New Roman" w:hAnsi="Times New Roman" w:cs="Times New Roman"/>
                <w:b/>
                <w:sz w:val="28"/>
                <w:szCs w:val="28"/>
              </w:rPr>
              <w:t>ПЕНЗЕНСКОЙ ОБЛАСТИ</w:t>
            </w:r>
          </w:p>
        </w:tc>
      </w:tr>
      <w:tr w:rsidR="00CA232E" w:rsidRPr="006A53F0" w:rsidTr="00C30011">
        <w:trPr>
          <w:trHeight w:val="205"/>
        </w:trPr>
        <w:tc>
          <w:tcPr>
            <w:tcW w:w="9377" w:type="dxa"/>
          </w:tcPr>
          <w:p w:rsidR="00CA232E" w:rsidRPr="006A53F0" w:rsidRDefault="00CA232E" w:rsidP="00C30011">
            <w:pPr>
              <w:keepNext/>
              <w:spacing w:after="0" w:line="240" w:lineRule="auto"/>
              <w:jc w:val="center"/>
              <w:outlineLvl w:val="2"/>
              <w:rPr>
                <w:rFonts w:ascii="Times New Roman" w:hAnsi="Times New Roman" w:cs="Times New Roman"/>
                <w:sz w:val="28"/>
                <w:szCs w:val="28"/>
              </w:rPr>
            </w:pPr>
          </w:p>
          <w:p w:rsidR="00CA232E" w:rsidRPr="006A53F0" w:rsidRDefault="00CA232E" w:rsidP="00C30011">
            <w:pPr>
              <w:keepNext/>
              <w:spacing w:after="0" w:line="240" w:lineRule="auto"/>
              <w:jc w:val="center"/>
              <w:outlineLvl w:val="2"/>
              <w:rPr>
                <w:rFonts w:ascii="Times New Roman" w:hAnsi="Times New Roman" w:cs="Times New Roman"/>
                <w:b/>
                <w:sz w:val="28"/>
                <w:szCs w:val="28"/>
              </w:rPr>
            </w:pPr>
            <w:r w:rsidRPr="006A53F0">
              <w:rPr>
                <w:rFonts w:ascii="Times New Roman" w:hAnsi="Times New Roman" w:cs="Times New Roman"/>
                <w:b/>
                <w:sz w:val="28"/>
                <w:szCs w:val="28"/>
              </w:rPr>
              <w:t>ПОСТАНОВЛЕНИЕ</w:t>
            </w:r>
          </w:p>
        </w:tc>
      </w:tr>
      <w:tr w:rsidR="00CA232E" w:rsidRPr="006A53F0" w:rsidTr="00C30011">
        <w:trPr>
          <w:trHeight w:val="159"/>
        </w:trPr>
        <w:tc>
          <w:tcPr>
            <w:tcW w:w="9377" w:type="dxa"/>
            <w:vAlign w:val="center"/>
          </w:tcPr>
          <w:p w:rsidR="00CA232E" w:rsidRPr="006A53F0" w:rsidRDefault="00CA232E" w:rsidP="00C30011">
            <w:pPr>
              <w:spacing w:after="0" w:line="240" w:lineRule="auto"/>
              <w:rPr>
                <w:rFonts w:ascii="Times New Roman" w:hAnsi="Times New Roman" w:cs="Times New Roman"/>
                <w:sz w:val="28"/>
                <w:szCs w:val="28"/>
              </w:rPr>
            </w:pPr>
          </w:p>
          <w:p w:rsidR="00CA232E" w:rsidRPr="006A53F0" w:rsidRDefault="00CA232E" w:rsidP="00C30011">
            <w:pPr>
              <w:spacing w:after="0" w:line="240" w:lineRule="auto"/>
              <w:rPr>
                <w:rFonts w:ascii="Times New Roman" w:hAnsi="Times New Roman" w:cs="Times New Roman"/>
                <w:sz w:val="28"/>
                <w:szCs w:val="28"/>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CA232E" w:rsidRPr="006A53F0" w:rsidTr="00C30011">
              <w:trPr>
                <w:trHeight w:val="175"/>
              </w:trPr>
              <w:tc>
                <w:tcPr>
                  <w:tcW w:w="277" w:type="dxa"/>
                  <w:vAlign w:val="bottom"/>
                </w:tcPr>
                <w:p w:rsidR="00CA232E" w:rsidRPr="006A53F0" w:rsidRDefault="00CA232E" w:rsidP="00C30011">
                  <w:pPr>
                    <w:widowControl w:val="0"/>
                    <w:spacing w:after="0" w:line="240" w:lineRule="auto"/>
                    <w:rPr>
                      <w:rFonts w:ascii="Times New Roman" w:hAnsi="Times New Roman" w:cs="Times New Roman"/>
                      <w:sz w:val="28"/>
                      <w:szCs w:val="28"/>
                    </w:rPr>
                  </w:pPr>
                  <w:r w:rsidRPr="006A53F0">
                    <w:rPr>
                      <w:rFonts w:ascii="Times New Roman" w:hAnsi="Times New Roman" w:cs="Times New Roman"/>
                      <w:sz w:val="28"/>
                      <w:szCs w:val="28"/>
                    </w:rPr>
                    <w:t>от</w:t>
                  </w:r>
                </w:p>
              </w:tc>
              <w:tc>
                <w:tcPr>
                  <w:tcW w:w="2768" w:type="dxa"/>
                  <w:tcBorders>
                    <w:top w:val="nil"/>
                    <w:left w:val="nil"/>
                    <w:bottom w:val="single" w:sz="6" w:space="0" w:color="auto"/>
                    <w:right w:val="nil"/>
                  </w:tcBorders>
                </w:tcPr>
                <w:p w:rsidR="00CA232E" w:rsidRPr="006A53F0" w:rsidRDefault="00BF00DF" w:rsidP="00C30011">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29 декабря 2025 г.</w:t>
                  </w:r>
                  <w:bookmarkStart w:id="0" w:name="_GoBack"/>
                  <w:bookmarkEnd w:id="0"/>
                </w:p>
              </w:tc>
              <w:tc>
                <w:tcPr>
                  <w:tcW w:w="388" w:type="dxa"/>
                  <w:vAlign w:val="bottom"/>
                </w:tcPr>
                <w:p w:rsidR="00CA232E" w:rsidRPr="006A53F0" w:rsidRDefault="00CA232E" w:rsidP="00C30011">
                  <w:pPr>
                    <w:widowControl w:val="0"/>
                    <w:spacing w:after="0" w:line="240" w:lineRule="auto"/>
                    <w:jc w:val="center"/>
                    <w:rPr>
                      <w:rFonts w:ascii="Times New Roman" w:hAnsi="Times New Roman" w:cs="Times New Roman"/>
                      <w:sz w:val="28"/>
                      <w:szCs w:val="28"/>
                    </w:rPr>
                  </w:pPr>
                  <w:r w:rsidRPr="006A53F0">
                    <w:rPr>
                      <w:rFonts w:ascii="Times New Roman" w:hAnsi="Times New Roman" w:cs="Times New Roman"/>
                      <w:sz w:val="28"/>
                      <w:szCs w:val="28"/>
                    </w:rPr>
                    <w:t>№</w:t>
                  </w:r>
                </w:p>
              </w:tc>
              <w:tc>
                <w:tcPr>
                  <w:tcW w:w="1107" w:type="dxa"/>
                  <w:tcBorders>
                    <w:top w:val="nil"/>
                    <w:left w:val="nil"/>
                    <w:bottom w:val="single" w:sz="6" w:space="0" w:color="auto"/>
                    <w:right w:val="nil"/>
                  </w:tcBorders>
                </w:tcPr>
                <w:p w:rsidR="00CA232E" w:rsidRPr="006A53F0" w:rsidRDefault="00BF00DF" w:rsidP="00BF00DF">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997</w:t>
                  </w:r>
                </w:p>
              </w:tc>
            </w:tr>
            <w:tr w:rsidR="00CA232E" w:rsidRPr="006A53F0" w:rsidTr="00C30011">
              <w:trPr>
                <w:trHeight w:val="185"/>
              </w:trPr>
              <w:tc>
                <w:tcPr>
                  <w:tcW w:w="4540" w:type="dxa"/>
                  <w:gridSpan w:val="4"/>
                </w:tcPr>
                <w:p w:rsidR="00CA232E" w:rsidRPr="006A53F0" w:rsidRDefault="00CA232E" w:rsidP="00C30011">
                  <w:pPr>
                    <w:widowControl w:val="0"/>
                    <w:tabs>
                      <w:tab w:val="left" w:pos="1320"/>
                    </w:tabs>
                    <w:spacing w:after="0" w:line="240" w:lineRule="auto"/>
                    <w:jc w:val="center"/>
                    <w:rPr>
                      <w:rFonts w:ascii="Times New Roman" w:hAnsi="Times New Roman" w:cs="Times New Roman"/>
                      <w:sz w:val="28"/>
                      <w:szCs w:val="28"/>
                    </w:rPr>
                  </w:pPr>
                  <w:r w:rsidRPr="006A53F0">
                    <w:rPr>
                      <w:rFonts w:ascii="Times New Roman" w:hAnsi="Times New Roman" w:cs="Times New Roman"/>
                      <w:sz w:val="28"/>
                      <w:szCs w:val="28"/>
                    </w:rPr>
                    <w:t>с. Бессоновка</w:t>
                  </w:r>
                </w:p>
              </w:tc>
            </w:tr>
          </w:tbl>
          <w:p w:rsidR="00CA232E" w:rsidRPr="006A53F0" w:rsidRDefault="00CA232E" w:rsidP="00C30011">
            <w:pPr>
              <w:widowControl w:val="0"/>
              <w:spacing w:after="0" w:line="240" w:lineRule="auto"/>
              <w:rPr>
                <w:rFonts w:ascii="Times New Roman" w:hAnsi="Times New Roman" w:cs="Times New Roman"/>
                <w:sz w:val="28"/>
                <w:szCs w:val="28"/>
              </w:rPr>
            </w:pPr>
          </w:p>
        </w:tc>
      </w:tr>
      <w:tr w:rsidR="00CA232E" w:rsidRPr="006A53F0" w:rsidTr="00C30011">
        <w:trPr>
          <w:trHeight w:val="159"/>
        </w:trPr>
        <w:tc>
          <w:tcPr>
            <w:tcW w:w="9377" w:type="dxa"/>
            <w:vAlign w:val="center"/>
          </w:tcPr>
          <w:p w:rsidR="00CA232E" w:rsidRPr="006A53F0" w:rsidRDefault="00CA232E" w:rsidP="00C30011">
            <w:pPr>
              <w:widowControl w:val="0"/>
              <w:spacing w:after="0" w:line="240" w:lineRule="auto"/>
              <w:rPr>
                <w:rFonts w:ascii="Times New Roman" w:hAnsi="Times New Roman" w:cs="Times New Roman"/>
                <w:sz w:val="28"/>
                <w:szCs w:val="28"/>
              </w:rPr>
            </w:pPr>
          </w:p>
          <w:p w:rsidR="00CA232E" w:rsidRPr="006A53F0" w:rsidRDefault="00CA232E" w:rsidP="00C30011">
            <w:pPr>
              <w:widowControl w:val="0"/>
              <w:spacing w:after="0" w:line="240" w:lineRule="auto"/>
              <w:jc w:val="center"/>
              <w:rPr>
                <w:rFonts w:ascii="Times New Roman" w:hAnsi="Times New Roman" w:cs="Times New Roman"/>
                <w:b/>
                <w:sz w:val="28"/>
                <w:szCs w:val="28"/>
              </w:rPr>
            </w:pPr>
          </w:p>
        </w:tc>
      </w:tr>
    </w:tbl>
    <w:p w:rsidR="00CA232E" w:rsidRPr="00DE049C" w:rsidRDefault="00CA232E" w:rsidP="00BF00DF">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bCs/>
          <w:color w:val="000000"/>
          <w:sz w:val="28"/>
          <w:szCs w:val="28"/>
        </w:rPr>
        <w:t>Об утверждении а</w:t>
      </w:r>
      <w:r w:rsidRPr="006A53F0">
        <w:rPr>
          <w:rFonts w:ascii="Times New Roman" w:hAnsi="Times New Roman" w:cs="Times New Roman"/>
          <w:b/>
          <w:bCs/>
          <w:color w:val="000000"/>
          <w:sz w:val="28"/>
          <w:szCs w:val="28"/>
        </w:rPr>
        <w:t>дминистративного регламента по предоставлению муниципальной услуги «</w:t>
      </w:r>
      <w:r w:rsidRPr="00CA232E">
        <w:rPr>
          <w:rFonts w:ascii="Times New Roman" w:eastAsia="Times New Roman" w:hAnsi="Times New Roman" w:cs="Times New Roman"/>
          <w:b/>
          <w:sz w:val="28"/>
          <w:szCs w:val="28"/>
          <w:lang w:eastAsia="ru-RU"/>
        </w:rPr>
        <w:t>Предоставление права на размещение нестационарных торговых объектов</w:t>
      </w:r>
      <w:r w:rsidRPr="00DE049C">
        <w:rPr>
          <w:rFonts w:ascii="Times New Roman" w:eastAsia="Times New Roman" w:hAnsi="Times New Roman" w:cs="Times New Roman"/>
          <w:b/>
          <w:color w:val="000000"/>
          <w:sz w:val="28"/>
          <w:szCs w:val="28"/>
          <w:lang w:eastAsia="ru-RU"/>
        </w:rPr>
        <w:t>»</w:t>
      </w:r>
    </w:p>
    <w:p w:rsidR="00CA232E" w:rsidRPr="006A53F0" w:rsidRDefault="00CA232E" w:rsidP="00CA232E">
      <w:pPr>
        <w:pStyle w:val="a3"/>
        <w:spacing w:before="0" w:beforeAutospacing="0" w:after="0" w:afterAutospacing="0"/>
        <w:ind w:firstLine="567"/>
        <w:jc w:val="both"/>
        <w:rPr>
          <w:color w:val="000000"/>
          <w:sz w:val="28"/>
          <w:szCs w:val="28"/>
        </w:rPr>
      </w:pPr>
      <w:r w:rsidRPr="006A53F0">
        <w:rPr>
          <w:color w:val="000000"/>
          <w:sz w:val="28"/>
          <w:szCs w:val="28"/>
        </w:rPr>
        <w:t> </w:t>
      </w:r>
    </w:p>
    <w:p w:rsidR="00CA232E" w:rsidRPr="006A53F0" w:rsidRDefault="00CA232E" w:rsidP="00CA232E">
      <w:pPr>
        <w:pStyle w:val="a3"/>
        <w:spacing w:before="0" w:beforeAutospacing="0" w:after="0" w:afterAutospacing="0"/>
        <w:ind w:firstLine="567"/>
        <w:jc w:val="both"/>
        <w:rPr>
          <w:color w:val="000000"/>
          <w:sz w:val="28"/>
          <w:szCs w:val="28"/>
        </w:rPr>
      </w:pPr>
      <w:r>
        <w:rPr>
          <w:color w:val="000000"/>
          <w:sz w:val="28"/>
          <w:szCs w:val="28"/>
        </w:rPr>
        <w:t>В соответствии с Градостроительным</w:t>
      </w:r>
      <w:r w:rsidRPr="006A53F0">
        <w:rPr>
          <w:color w:val="000000"/>
          <w:sz w:val="28"/>
          <w:szCs w:val="28"/>
        </w:rPr>
        <w:t xml:space="preserve"> кодексом Российской Федерации, Федеральным законом от </w:t>
      </w:r>
      <w:r w:rsidRPr="006A53F0">
        <w:rPr>
          <w:rFonts w:eastAsia="Liberation Sans"/>
          <w:sz w:val="28"/>
          <w:szCs w:val="28"/>
        </w:rPr>
        <w:t>20.03.2025 № 33-ФЗ «Об общих принципах организации местного самоуправления в единой системе публичной власти</w:t>
      </w:r>
      <w:r w:rsidRPr="006A53F0">
        <w:rPr>
          <w:color w:val="000000"/>
          <w:sz w:val="28"/>
          <w:szCs w:val="28"/>
        </w:rPr>
        <w:t xml:space="preserve">», Федеральным законом от 27.07.2010 № 210-ФЗ «Об организации предоставления государственных и муниципальных услуг», </w:t>
      </w:r>
      <w:r w:rsidRPr="006A53F0">
        <w:rPr>
          <w:sz w:val="28"/>
          <w:szCs w:val="28"/>
        </w:rPr>
        <w:t xml:space="preserve">Уставом сельского поселения Бессоновского сельсовета </w:t>
      </w:r>
      <w:proofErr w:type="gramStart"/>
      <w:r w:rsidRPr="006A53F0">
        <w:rPr>
          <w:sz w:val="28"/>
          <w:szCs w:val="28"/>
        </w:rPr>
        <w:t>Бессоновского</w:t>
      </w:r>
      <w:r w:rsidRPr="006A53F0">
        <w:rPr>
          <w:i/>
          <w:sz w:val="28"/>
          <w:szCs w:val="28"/>
        </w:rPr>
        <w:t xml:space="preserve"> </w:t>
      </w:r>
      <w:r w:rsidRPr="006A53F0">
        <w:rPr>
          <w:sz w:val="28"/>
          <w:szCs w:val="28"/>
        </w:rPr>
        <w:t xml:space="preserve"> района</w:t>
      </w:r>
      <w:proofErr w:type="gramEnd"/>
      <w:r w:rsidRPr="006A53F0">
        <w:rPr>
          <w:sz w:val="28"/>
          <w:szCs w:val="28"/>
        </w:rPr>
        <w:t xml:space="preserve"> Пензенской области</w:t>
      </w:r>
      <w:r w:rsidRPr="006A53F0">
        <w:rPr>
          <w:color w:val="000000"/>
          <w:sz w:val="28"/>
          <w:szCs w:val="28"/>
        </w:rPr>
        <w:t xml:space="preserve">, </w:t>
      </w:r>
      <w:r w:rsidRPr="005357DC">
        <w:rPr>
          <w:color w:val="000000"/>
          <w:sz w:val="28"/>
          <w:szCs w:val="28"/>
        </w:rPr>
        <w:t>админис</w:t>
      </w:r>
      <w:r w:rsidRPr="006A53F0">
        <w:rPr>
          <w:color w:val="000000"/>
          <w:sz w:val="28"/>
          <w:szCs w:val="28"/>
        </w:rPr>
        <w:t>трация Бессоновского сельсовета</w:t>
      </w:r>
      <w:r w:rsidRPr="005357DC">
        <w:rPr>
          <w:color w:val="000000"/>
          <w:sz w:val="28"/>
          <w:szCs w:val="28"/>
        </w:rPr>
        <w:t> </w:t>
      </w:r>
      <w:r w:rsidRPr="005357DC">
        <w:rPr>
          <w:b/>
          <w:color w:val="000000"/>
          <w:sz w:val="28"/>
          <w:szCs w:val="28"/>
        </w:rPr>
        <w:t>постановляет:</w:t>
      </w:r>
    </w:p>
    <w:p w:rsidR="00CA232E" w:rsidRPr="006A53F0" w:rsidRDefault="00CA232E" w:rsidP="00CA232E">
      <w:pPr>
        <w:pStyle w:val="a3"/>
        <w:spacing w:before="0" w:beforeAutospacing="0" w:after="0" w:afterAutospacing="0"/>
        <w:ind w:firstLine="567"/>
        <w:jc w:val="both"/>
        <w:rPr>
          <w:color w:val="000000"/>
          <w:sz w:val="28"/>
          <w:szCs w:val="28"/>
        </w:rPr>
      </w:pPr>
      <w:r w:rsidRPr="006A53F0">
        <w:rPr>
          <w:color w:val="000000"/>
          <w:sz w:val="28"/>
          <w:szCs w:val="28"/>
        </w:rPr>
        <w:t> </w:t>
      </w:r>
    </w:p>
    <w:p w:rsidR="00CA232E" w:rsidRDefault="00CA232E" w:rsidP="00CA232E">
      <w:pPr>
        <w:pStyle w:val="a3"/>
        <w:spacing w:before="0" w:beforeAutospacing="0" w:after="0" w:afterAutospacing="0"/>
        <w:ind w:firstLine="567"/>
        <w:jc w:val="both"/>
        <w:rPr>
          <w:color w:val="000000"/>
          <w:sz w:val="28"/>
          <w:szCs w:val="28"/>
        </w:rPr>
      </w:pPr>
      <w:r w:rsidRPr="006A53F0">
        <w:rPr>
          <w:color w:val="000000"/>
          <w:sz w:val="28"/>
          <w:szCs w:val="28"/>
        </w:rPr>
        <w:t>1. Утвердить административный регламент по предоставлению муниципальной услуги «</w:t>
      </w:r>
      <w:r w:rsidRPr="005357DC">
        <w:rPr>
          <w:sz w:val="28"/>
          <w:szCs w:val="28"/>
        </w:rPr>
        <w:t>Предоставление права на размещение нестационарных торговых объектов</w:t>
      </w:r>
      <w:r w:rsidRPr="006A53F0">
        <w:rPr>
          <w:color w:val="000000"/>
          <w:sz w:val="28"/>
          <w:szCs w:val="28"/>
        </w:rPr>
        <w:t>» согласно приложению.</w:t>
      </w:r>
    </w:p>
    <w:p w:rsidR="00401405" w:rsidRDefault="00CA232E" w:rsidP="00CA232E">
      <w:pPr>
        <w:spacing w:after="0" w:line="240" w:lineRule="auto"/>
        <w:ind w:firstLine="709"/>
        <w:jc w:val="both"/>
        <w:rPr>
          <w:rFonts w:ascii="Times New Roman" w:hAnsi="Times New Roman" w:cs="Times New Roman"/>
          <w:sz w:val="28"/>
          <w:szCs w:val="28"/>
        </w:rPr>
      </w:pPr>
      <w:r w:rsidRPr="00DE049C">
        <w:rPr>
          <w:rFonts w:ascii="Times New Roman" w:hAnsi="Times New Roman" w:cs="Times New Roman"/>
          <w:color w:val="000000"/>
          <w:sz w:val="28"/>
          <w:szCs w:val="28"/>
        </w:rPr>
        <w:t xml:space="preserve">2. Признать утратившим силу постановление администрации </w:t>
      </w:r>
      <w:r w:rsidRPr="00DE049C">
        <w:rPr>
          <w:rFonts w:ascii="Times New Roman" w:hAnsi="Times New Roman" w:cs="Times New Roman"/>
          <w:sz w:val="28"/>
          <w:szCs w:val="28"/>
        </w:rPr>
        <w:t>Бессоновского сельсовета Бессоновского района Пензе</w:t>
      </w:r>
      <w:r>
        <w:rPr>
          <w:rFonts w:ascii="Times New Roman" w:hAnsi="Times New Roman" w:cs="Times New Roman"/>
          <w:sz w:val="28"/>
          <w:szCs w:val="28"/>
        </w:rPr>
        <w:t>нской области</w:t>
      </w:r>
      <w:r w:rsidR="00401405">
        <w:rPr>
          <w:rFonts w:ascii="Times New Roman" w:hAnsi="Times New Roman" w:cs="Times New Roman"/>
          <w:sz w:val="28"/>
          <w:szCs w:val="28"/>
        </w:rPr>
        <w:t>:</w:t>
      </w:r>
    </w:p>
    <w:p w:rsidR="00CA232E" w:rsidRDefault="00401405" w:rsidP="00CA232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w:t>
      </w:r>
      <w:r w:rsidR="00CA232E">
        <w:rPr>
          <w:rFonts w:ascii="Times New Roman" w:hAnsi="Times New Roman" w:cs="Times New Roman"/>
          <w:sz w:val="28"/>
          <w:szCs w:val="28"/>
        </w:rPr>
        <w:t xml:space="preserve"> от 20.05.2019 №251</w:t>
      </w:r>
      <w:r w:rsidR="00CA232E" w:rsidRPr="00DE049C">
        <w:rPr>
          <w:rFonts w:ascii="Times New Roman" w:hAnsi="Times New Roman" w:cs="Times New Roman"/>
          <w:sz w:val="28"/>
          <w:szCs w:val="28"/>
        </w:rPr>
        <w:t xml:space="preserve"> «</w:t>
      </w:r>
      <w:r w:rsidR="00CA232E" w:rsidRPr="00DE049C">
        <w:rPr>
          <w:rFonts w:ascii="Times New Roman" w:hAnsi="Times New Roman" w:cs="Times New Roman"/>
          <w:bCs/>
          <w:color w:val="000000"/>
          <w:sz w:val="28"/>
          <w:szCs w:val="28"/>
        </w:rPr>
        <w:t>Об утверждении административного регламента по предоставлению муниципальной услуги «</w:t>
      </w:r>
      <w:r w:rsidR="00CA232E" w:rsidRPr="005357DC">
        <w:rPr>
          <w:rFonts w:ascii="Times New Roman" w:eastAsia="Times New Roman" w:hAnsi="Times New Roman" w:cs="Times New Roman"/>
          <w:sz w:val="28"/>
          <w:szCs w:val="28"/>
          <w:lang w:eastAsia="ru-RU"/>
        </w:rPr>
        <w:t>Предоставление права на размещение нестационарных торговых объектов</w:t>
      </w:r>
      <w:r>
        <w:rPr>
          <w:rFonts w:ascii="Times New Roman" w:eastAsia="Times New Roman" w:hAnsi="Times New Roman" w:cs="Times New Roman"/>
          <w:sz w:val="28"/>
          <w:szCs w:val="28"/>
          <w:lang w:eastAsia="ru-RU"/>
        </w:rPr>
        <w:t xml:space="preserve">, </w:t>
      </w:r>
      <w:r w:rsidRPr="00401405">
        <w:rPr>
          <w:rFonts w:ascii="Times New Roman" w:hAnsi="Times New Roman" w:cs="Times New Roman"/>
          <w:bCs/>
          <w:color w:val="000000"/>
          <w:sz w:val="28"/>
          <w:szCs w:val="28"/>
        </w:rPr>
        <w:t>расположенных на территории Бессоновского сельсовета Бессоновского района Пензенской области</w:t>
      </w:r>
      <w:r>
        <w:rPr>
          <w:rFonts w:ascii="Times New Roman" w:eastAsia="Times New Roman" w:hAnsi="Times New Roman" w:cs="Times New Roman"/>
          <w:color w:val="000000"/>
          <w:sz w:val="28"/>
          <w:szCs w:val="28"/>
          <w:lang w:eastAsia="ru-RU"/>
        </w:rPr>
        <w:t>»;</w:t>
      </w:r>
    </w:p>
    <w:p w:rsidR="00401405" w:rsidRDefault="00401405" w:rsidP="00CA232E">
      <w:pPr>
        <w:spacing w:after="0" w:line="240" w:lineRule="auto"/>
        <w:ind w:firstLine="709"/>
        <w:jc w:val="both"/>
        <w:rPr>
          <w:rFonts w:ascii="Times New Roman" w:hAnsi="Times New Roman" w:cs="Times New Roman"/>
          <w:bCs/>
          <w:color w:val="000000"/>
          <w:sz w:val="28"/>
          <w:szCs w:val="28"/>
        </w:rPr>
      </w:pPr>
      <w:r>
        <w:rPr>
          <w:rFonts w:ascii="Times New Roman" w:eastAsia="Times New Roman" w:hAnsi="Times New Roman" w:cs="Times New Roman"/>
          <w:color w:val="000000"/>
          <w:sz w:val="28"/>
          <w:szCs w:val="28"/>
          <w:lang w:eastAsia="ru-RU"/>
        </w:rPr>
        <w:t>- от 24.03.2021 №134 «</w:t>
      </w:r>
      <w:r w:rsidRPr="00401405">
        <w:rPr>
          <w:rFonts w:ascii="Times New Roman" w:hAnsi="Times New Roman" w:cs="Times New Roman"/>
          <w:bCs/>
          <w:color w:val="000000"/>
          <w:sz w:val="28"/>
          <w:szCs w:val="28"/>
        </w:rPr>
        <w:t>О внесении изменений в постановление администрации Бессоновского сельсовета Бессоновского района Пензенской</w:t>
      </w:r>
      <w:r>
        <w:rPr>
          <w:rFonts w:ascii="Times New Roman" w:hAnsi="Times New Roman" w:cs="Times New Roman"/>
          <w:bCs/>
          <w:color w:val="000000"/>
          <w:sz w:val="28"/>
          <w:szCs w:val="28"/>
        </w:rPr>
        <w:t xml:space="preserve"> области № 251 от 20.05.2019 </w:t>
      </w:r>
      <w:r w:rsidRPr="00401405">
        <w:rPr>
          <w:rFonts w:ascii="Times New Roman" w:hAnsi="Times New Roman" w:cs="Times New Roman"/>
          <w:bCs/>
          <w:color w:val="000000"/>
          <w:sz w:val="28"/>
          <w:szCs w:val="28"/>
        </w:rPr>
        <w:t xml:space="preserve">«Об утверждении административного регламента администрации Бессоновского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w:t>
      </w:r>
      <w:r w:rsidRPr="00401405">
        <w:rPr>
          <w:rFonts w:ascii="Times New Roman" w:hAnsi="Times New Roman" w:cs="Times New Roman"/>
          <w:bCs/>
          <w:color w:val="000000"/>
          <w:sz w:val="28"/>
          <w:szCs w:val="28"/>
        </w:rPr>
        <w:lastRenderedPageBreak/>
        <w:t>расположенных на территории Бессоновского сельсовета Бессоновского района Пензенской области»;</w:t>
      </w:r>
    </w:p>
    <w:p w:rsidR="00401405" w:rsidRPr="00401405" w:rsidRDefault="00401405" w:rsidP="00CA232E">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Cs/>
          <w:color w:val="000000"/>
          <w:sz w:val="28"/>
          <w:szCs w:val="28"/>
        </w:rPr>
        <w:t>- от 09.01.2024 №03 «</w:t>
      </w:r>
      <w:r w:rsidRPr="00401405">
        <w:rPr>
          <w:rFonts w:ascii="Times New Roman" w:hAnsi="Times New Roman" w:cs="Times New Roman"/>
          <w:bCs/>
          <w:color w:val="000000"/>
          <w:sz w:val="28"/>
          <w:szCs w:val="28"/>
        </w:rPr>
        <w:t>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Бессоновского сельсовета Бессоновского района Пензенской области»</w:t>
      </w:r>
      <w:r>
        <w:rPr>
          <w:rFonts w:ascii="Times New Roman" w:hAnsi="Times New Roman" w:cs="Times New Roman"/>
          <w:bCs/>
          <w:color w:val="000000"/>
          <w:sz w:val="28"/>
          <w:szCs w:val="28"/>
        </w:rPr>
        <w:t>.</w:t>
      </w:r>
    </w:p>
    <w:p w:rsidR="00CA232E" w:rsidRPr="006A53F0" w:rsidRDefault="00CA232E" w:rsidP="00CA232E">
      <w:pPr>
        <w:pStyle w:val="a3"/>
        <w:spacing w:before="0" w:beforeAutospacing="0" w:after="0" w:afterAutospacing="0"/>
        <w:ind w:firstLine="567"/>
        <w:jc w:val="both"/>
        <w:rPr>
          <w:sz w:val="28"/>
          <w:szCs w:val="28"/>
        </w:rPr>
      </w:pPr>
      <w:r>
        <w:rPr>
          <w:color w:val="000000"/>
          <w:sz w:val="28"/>
          <w:szCs w:val="28"/>
        </w:rPr>
        <w:t xml:space="preserve">3. </w:t>
      </w:r>
      <w:r w:rsidRPr="006A53F0">
        <w:rPr>
          <w:sz w:val="28"/>
          <w:szCs w:val="28"/>
        </w:rPr>
        <w:t>Постановление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«Бессоновский сельсовет» в информационно-телекоммуникационной сети «Интернет».</w:t>
      </w:r>
    </w:p>
    <w:p w:rsidR="00CA232E" w:rsidRPr="006A53F0" w:rsidRDefault="00CA232E" w:rsidP="00CA23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6A53F0">
        <w:rPr>
          <w:rFonts w:ascii="Times New Roman" w:hAnsi="Times New Roman" w:cs="Times New Roman"/>
          <w:sz w:val="28"/>
          <w:szCs w:val="28"/>
        </w:rPr>
        <w:t>. Настоящее постановление вступает в силу на следующий день после его официального опубликования (обнародования).</w:t>
      </w:r>
    </w:p>
    <w:p w:rsidR="00CA232E" w:rsidRPr="006A53F0" w:rsidRDefault="00CA232E" w:rsidP="00CA232E">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5</w:t>
      </w:r>
      <w:r w:rsidRPr="006A53F0">
        <w:rPr>
          <w:rFonts w:ascii="Times New Roman" w:hAnsi="Times New Roman" w:cs="Times New Roman"/>
          <w:sz w:val="28"/>
          <w:szCs w:val="28"/>
        </w:rPr>
        <w:t xml:space="preserve">. </w:t>
      </w:r>
      <w:r w:rsidRPr="006A53F0">
        <w:rPr>
          <w:rFonts w:ascii="Times New Roman" w:eastAsia="Times New Roman" w:hAnsi="Times New Roman" w:cs="Times New Roman"/>
          <w:sz w:val="28"/>
          <w:szCs w:val="28"/>
          <w:lang w:eastAsia="ru-RU"/>
        </w:rPr>
        <w:t>Контроль за</w:t>
      </w:r>
      <w:r w:rsidRPr="005357DC">
        <w:rPr>
          <w:rFonts w:ascii="Times New Roman" w:eastAsia="Times New Roman" w:hAnsi="Times New Roman" w:cs="Times New Roman"/>
          <w:sz w:val="28"/>
          <w:szCs w:val="28"/>
          <w:lang w:eastAsia="ru-RU"/>
        </w:rPr>
        <w:t xml:space="preserve"> исполнением настоящего постановления возложить на главу администрации Бессоновского сельсовета Бессоновского </w:t>
      </w:r>
      <w:r w:rsidRPr="005357DC">
        <w:rPr>
          <w:rFonts w:ascii="Times New Roman" w:eastAsia="Times New Roman" w:hAnsi="Times New Roman" w:cs="Times New Roman"/>
          <w:color w:val="000000"/>
          <w:sz w:val="28"/>
          <w:szCs w:val="28"/>
          <w:lang w:eastAsia="ru-RU"/>
        </w:rPr>
        <w:t>района Пензенской области.</w:t>
      </w:r>
    </w:p>
    <w:p w:rsidR="00CA232E" w:rsidRPr="006A53F0" w:rsidRDefault="00CA232E" w:rsidP="00CA232E">
      <w:pPr>
        <w:spacing w:after="0" w:line="240" w:lineRule="auto"/>
        <w:ind w:firstLine="709"/>
        <w:jc w:val="both"/>
        <w:rPr>
          <w:rFonts w:ascii="Times New Roman" w:eastAsia="Times New Roman" w:hAnsi="Times New Roman" w:cs="Times New Roman"/>
          <w:color w:val="000000"/>
          <w:sz w:val="28"/>
          <w:szCs w:val="28"/>
          <w:lang w:eastAsia="ru-RU"/>
        </w:rPr>
      </w:pPr>
    </w:p>
    <w:p w:rsidR="00CA232E" w:rsidRPr="005357DC" w:rsidRDefault="00CA232E" w:rsidP="00CA232E">
      <w:pPr>
        <w:spacing w:after="0" w:line="240" w:lineRule="auto"/>
        <w:ind w:firstLine="709"/>
        <w:jc w:val="both"/>
        <w:rPr>
          <w:rFonts w:ascii="Times New Roman" w:eastAsia="Times New Roman" w:hAnsi="Times New Roman" w:cs="Times New Roman"/>
          <w:color w:val="000000"/>
          <w:sz w:val="28"/>
          <w:szCs w:val="28"/>
          <w:lang w:eastAsia="ru-RU"/>
        </w:rPr>
      </w:pPr>
    </w:p>
    <w:p w:rsidR="00CA232E" w:rsidRPr="005357DC" w:rsidRDefault="00CA232E" w:rsidP="00CA232E">
      <w:pPr>
        <w:spacing w:after="0" w:line="240" w:lineRule="auto"/>
        <w:ind w:firstLine="567"/>
        <w:jc w:val="both"/>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 </w:t>
      </w:r>
    </w:p>
    <w:p w:rsidR="00CA232E" w:rsidRPr="006A53F0" w:rsidRDefault="00CA232E" w:rsidP="00CA232E">
      <w:pPr>
        <w:spacing w:after="0" w:line="240" w:lineRule="auto"/>
        <w:jc w:val="both"/>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Глава администрации</w:t>
      </w:r>
    </w:p>
    <w:p w:rsidR="00CA232E" w:rsidRPr="005357DC" w:rsidRDefault="00CA232E" w:rsidP="00CA232E">
      <w:pPr>
        <w:spacing w:after="0" w:line="240" w:lineRule="auto"/>
        <w:jc w:val="both"/>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Бессоновского сельсовета</w:t>
      </w:r>
      <w:r w:rsidRPr="006A53F0">
        <w:rPr>
          <w:rFonts w:ascii="Times New Roman" w:eastAsia="Times New Roman" w:hAnsi="Times New Roman" w:cs="Times New Roman"/>
          <w:color w:val="000000"/>
          <w:sz w:val="28"/>
          <w:szCs w:val="28"/>
          <w:lang w:eastAsia="ru-RU"/>
        </w:rPr>
        <w:t xml:space="preserve">                                                                  О.В. Рассадина</w:t>
      </w: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r w:rsidRPr="006A53F0">
        <w:rPr>
          <w:rFonts w:ascii="Times New Roman" w:hAnsi="Times New Roman" w:cs="Times New Roman"/>
          <w:color w:val="000000"/>
          <w:sz w:val="28"/>
          <w:szCs w:val="28"/>
        </w:rPr>
        <w:t> </w:t>
      </w: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Pr="006A53F0" w:rsidRDefault="00CA232E" w:rsidP="00CA232E">
      <w:pPr>
        <w:spacing w:after="0" w:line="240" w:lineRule="auto"/>
        <w:ind w:firstLine="567"/>
        <w:jc w:val="both"/>
        <w:rPr>
          <w:rFonts w:ascii="Times New Roman" w:hAnsi="Times New Roman" w:cs="Times New Roman"/>
          <w:color w:val="000000"/>
          <w:sz w:val="28"/>
          <w:szCs w:val="28"/>
        </w:rPr>
      </w:pPr>
    </w:p>
    <w:p w:rsidR="00CA232E" w:rsidRDefault="00CA232E" w:rsidP="00CA232E">
      <w:pPr>
        <w:autoSpaceDE w:val="0"/>
        <w:spacing w:after="0" w:line="240" w:lineRule="auto"/>
        <w:jc w:val="right"/>
        <w:rPr>
          <w:sz w:val="23"/>
          <w:szCs w:val="23"/>
        </w:rPr>
      </w:pPr>
    </w:p>
    <w:p w:rsidR="00CA232E" w:rsidRPr="005357DC" w:rsidRDefault="00CA232E" w:rsidP="00CA232E">
      <w:pPr>
        <w:autoSpaceDE w:val="0"/>
        <w:spacing w:after="0" w:line="240" w:lineRule="auto"/>
        <w:jc w:val="right"/>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Приложение</w:t>
      </w:r>
    </w:p>
    <w:p w:rsidR="00CA232E" w:rsidRPr="005357DC" w:rsidRDefault="00CA232E" w:rsidP="00CA232E">
      <w:pPr>
        <w:spacing w:after="0" w:line="240" w:lineRule="auto"/>
        <w:ind w:firstLine="567"/>
        <w:jc w:val="right"/>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к постановлению администрации</w:t>
      </w:r>
    </w:p>
    <w:p w:rsidR="00CA232E" w:rsidRPr="005357DC" w:rsidRDefault="00CA232E" w:rsidP="00CA232E">
      <w:pPr>
        <w:spacing w:after="0" w:line="240" w:lineRule="auto"/>
        <w:ind w:firstLine="567"/>
        <w:jc w:val="right"/>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Бессоновского сельсовета</w:t>
      </w:r>
    </w:p>
    <w:p w:rsidR="00CA232E" w:rsidRPr="005357DC" w:rsidRDefault="00CA232E" w:rsidP="00CA232E">
      <w:pPr>
        <w:spacing w:after="0" w:line="240" w:lineRule="auto"/>
        <w:ind w:firstLine="567"/>
        <w:jc w:val="right"/>
        <w:rPr>
          <w:rFonts w:ascii="Times New Roman" w:eastAsia="Times New Roman" w:hAnsi="Times New Roman" w:cs="Times New Roman"/>
          <w:color w:val="000000"/>
          <w:sz w:val="28"/>
          <w:szCs w:val="28"/>
          <w:lang w:eastAsia="ru-RU"/>
        </w:rPr>
      </w:pPr>
      <w:r w:rsidRPr="005357DC">
        <w:rPr>
          <w:rFonts w:ascii="Times New Roman" w:eastAsia="Times New Roman" w:hAnsi="Times New Roman" w:cs="Times New Roman"/>
          <w:color w:val="000000"/>
          <w:sz w:val="28"/>
          <w:szCs w:val="28"/>
          <w:lang w:eastAsia="ru-RU"/>
        </w:rPr>
        <w:t>Бессоновского района пензенской области</w:t>
      </w:r>
    </w:p>
    <w:p w:rsidR="00CA232E" w:rsidRPr="005357DC" w:rsidRDefault="00CA232E" w:rsidP="00CA232E">
      <w:pPr>
        <w:spacing w:after="0" w:line="240" w:lineRule="auto"/>
        <w:ind w:firstLine="567"/>
        <w:jc w:val="right"/>
        <w:rPr>
          <w:rFonts w:ascii="Times New Roman" w:eastAsia="Times New Roman" w:hAnsi="Times New Roman" w:cs="Times New Roman"/>
          <w:color w:val="000000"/>
          <w:sz w:val="28"/>
          <w:szCs w:val="28"/>
          <w:lang w:eastAsia="ru-RU"/>
        </w:rPr>
      </w:pPr>
      <w:r w:rsidRPr="006A53F0">
        <w:rPr>
          <w:rFonts w:ascii="Times New Roman" w:eastAsia="Times New Roman" w:hAnsi="Times New Roman" w:cs="Times New Roman"/>
          <w:color w:val="000000"/>
          <w:sz w:val="28"/>
          <w:szCs w:val="28"/>
          <w:lang w:eastAsia="ru-RU"/>
        </w:rPr>
        <w:t>о</w:t>
      </w:r>
      <w:r w:rsidRPr="005357DC">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 xml:space="preserve"> </w:t>
      </w:r>
      <w:r w:rsidRPr="005357D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CA232E" w:rsidRDefault="00CA232E" w:rsidP="00CA232E">
      <w:pPr>
        <w:pStyle w:val="a3"/>
        <w:spacing w:before="0" w:beforeAutospacing="0" w:after="0" w:afterAutospacing="0"/>
        <w:ind w:firstLine="567"/>
        <w:jc w:val="both"/>
        <w:rPr>
          <w:color w:val="000000"/>
          <w:sz w:val="28"/>
          <w:szCs w:val="28"/>
        </w:rPr>
      </w:pPr>
      <w:r w:rsidRPr="006A53F0">
        <w:rPr>
          <w:color w:val="000000"/>
          <w:sz w:val="28"/>
          <w:szCs w:val="28"/>
        </w:rPr>
        <w:t> </w:t>
      </w:r>
    </w:p>
    <w:p w:rsidR="00CA232E" w:rsidRPr="00CA232E" w:rsidRDefault="00CA232E" w:rsidP="008D6F21">
      <w:pPr>
        <w:spacing w:after="0" w:line="240" w:lineRule="auto"/>
        <w:ind w:firstLine="567"/>
        <w:jc w:val="center"/>
        <w:rPr>
          <w:rFonts w:ascii="Times New Roman" w:hAnsi="Times New Roman" w:cs="Times New Roman"/>
          <w:b/>
          <w:color w:val="000000"/>
          <w:sz w:val="28"/>
          <w:szCs w:val="28"/>
        </w:rPr>
      </w:pPr>
      <w:r w:rsidRPr="00CA232E">
        <w:rPr>
          <w:rFonts w:ascii="Times New Roman" w:hAnsi="Times New Roman" w:cs="Times New Roman"/>
          <w:b/>
          <w:bCs/>
          <w:color w:val="000000"/>
          <w:sz w:val="28"/>
          <w:szCs w:val="28"/>
        </w:rPr>
        <w:t>АДМИНИСТРАТИВНЫЙ РЕГЛАМЕНТ</w:t>
      </w:r>
    </w:p>
    <w:p w:rsidR="00CA232E" w:rsidRDefault="00CA232E" w:rsidP="008D6F21">
      <w:pPr>
        <w:spacing w:after="0" w:line="240" w:lineRule="auto"/>
        <w:ind w:firstLine="567"/>
        <w:jc w:val="center"/>
        <w:rPr>
          <w:rFonts w:ascii="Times New Roman" w:hAnsi="Times New Roman" w:cs="Times New Roman"/>
          <w:b/>
          <w:bCs/>
          <w:color w:val="000000"/>
          <w:sz w:val="28"/>
          <w:szCs w:val="28"/>
        </w:rPr>
      </w:pPr>
      <w:r w:rsidRPr="00CA232E">
        <w:rPr>
          <w:rFonts w:ascii="Times New Roman" w:hAnsi="Times New Roman" w:cs="Times New Roman"/>
          <w:b/>
          <w:bCs/>
          <w:color w:val="000000"/>
          <w:sz w:val="28"/>
          <w:szCs w:val="28"/>
        </w:rPr>
        <w:t xml:space="preserve">предоставления муниципальной услуги </w:t>
      </w:r>
      <w:r w:rsidRPr="008D6F21">
        <w:rPr>
          <w:rFonts w:ascii="Times New Roman" w:hAnsi="Times New Roman" w:cs="Times New Roman"/>
          <w:b/>
          <w:bCs/>
          <w:color w:val="000000"/>
          <w:sz w:val="28"/>
          <w:szCs w:val="28"/>
        </w:rPr>
        <w:t>«</w:t>
      </w:r>
      <w:r w:rsidR="008D6F21" w:rsidRPr="008D6F21">
        <w:rPr>
          <w:rFonts w:ascii="Times New Roman" w:eastAsia="Times New Roman" w:hAnsi="Times New Roman" w:cs="Times New Roman"/>
          <w:b/>
          <w:sz w:val="28"/>
          <w:szCs w:val="28"/>
          <w:lang w:eastAsia="ru-RU"/>
        </w:rPr>
        <w:t>Предоставление права на размещение нестационарных торговых объектов</w:t>
      </w:r>
      <w:r w:rsidRPr="008D6F21">
        <w:rPr>
          <w:rFonts w:ascii="Times New Roman" w:hAnsi="Times New Roman" w:cs="Times New Roman"/>
          <w:b/>
          <w:bCs/>
          <w:color w:val="000000"/>
          <w:sz w:val="28"/>
          <w:szCs w:val="28"/>
        </w:rPr>
        <w:t>»</w:t>
      </w:r>
    </w:p>
    <w:p w:rsidR="00401405" w:rsidRDefault="00401405" w:rsidP="008D6F21">
      <w:pPr>
        <w:spacing w:after="0" w:line="240" w:lineRule="auto"/>
        <w:ind w:firstLine="567"/>
        <w:jc w:val="center"/>
        <w:rPr>
          <w:rFonts w:ascii="Times New Roman" w:hAnsi="Times New Roman" w:cs="Times New Roman"/>
          <w:b/>
          <w:bCs/>
          <w:color w:val="000000"/>
          <w:sz w:val="28"/>
          <w:szCs w:val="28"/>
        </w:rPr>
      </w:pPr>
    </w:p>
    <w:p w:rsidR="00401405" w:rsidRDefault="00401405" w:rsidP="00401405">
      <w:pPr>
        <w:pStyle w:val="a3"/>
        <w:spacing w:before="0" w:beforeAutospacing="0" w:after="0" w:afterAutospacing="0"/>
        <w:ind w:firstLine="567"/>
        <w:jc w:val="center"/>
        <w:rPr>
          <w:b/>
          <w:bCs/>
          <w:color w:val="000000"/>
          <w:sz w:val="28"/>
          <w:szCs w:val="28"/>
        </w:rPr>
      </w:pPr>
      <w:r w:rsidRPr="006A53F0">
        <w:rPr>
          <w:b/>
          <w:bCs/>
          <w:color w:val="000000"/>
          <w:sz w:val="28"/>
          <w:szCs w:val="28"/>
        </w:rPr>
        <w:t>I. Общие положения</w:t>
      </w:r>
    </w:p>
    <w:p w:rsidR="00401405" w:rsidRDefault="00401405" w:rsidP="00401405">
      <w:pPr>
        <w:pStyle w:val="a3"/>
        <w:spacing w:before="0" w:beforeAutospacing="0" w:after="0" w:afterAutospacing="0"/>
        <w:ind w:firstLine="567"/>
        <w:jc w:val="center"/>
        <w:rPr>
          <w:b/>
          <w:bCs/>
          <w:color w:val="000000"/>
          <w:sz w:val="28"/>
          <w:szCs w:val="28"/>
        </w:rPr>
      </w:pP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Предмет регулирования регламента</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xml:space="preserve">1.1. Предметом регулирования административного регламента по предоставлению </w:t>
      </w:r>
      <w:proofErr w:type="spellStart"/>
      <w:r w:rsidRPr="006A53F0">
        <w:rPr>
          <w:color w:val="000000"/>
          <w:sz w:val="28"/>
          <w:szCs w:val="28"/>
        </w:rPr>
        <w:t>муниципальн</w:t>
      </w:r>
      <w:proofErr w:type="spellEnd"/>
      <w:r w:rsidR="00991B4D">
        <w:rPr>
          <w:color w:val="000000"/>
          <w:sz w:val="28"/>
          <w:szCs w:val="28"/>
        </w:rPr>
        <w:t xml:space="preserve"> </w:t>
      </w:r>
      <w:r w:rsidRPr="006A53F0">
        <w:rPr>
          <w:color w:val="000000"/>
          <w:sz w:val="28"/>
          <w:szCs w:val="28"/>
        </w:rPr>
        <w:t>ой услуги «</w:t>
      </w:r>
      <w:r w:rsidRPr="005357DC">
        <w:rPr>
          <w:sz w:val="28"/>
          <w:szCs w:val="28"/>
        </w:rPr>
        <w:t>Предоставление права на размещение нестационарных торговых объектов</w:t>
      </w:r>
      <w:r w:rsidRPr="006A53F0">
        <w:rPr>
          <w:color w:val="000000"/>
          <w:sz w:val="28"/>
          <w:szCs w:val="28"/>
        </w:rPr>
        <w:t>» (далее - Административный регламент, муниципальная услуга, Администрация) является установление сроков и последовательность административных процедур, осуществляемых администрацией Бессоновского сельсовета Бессоновского района Пензенской области (далее - Администрация), должностными и уполномоченными лицами Администрации, а также порядок взаимодействия между структурными подразделениями Администрации, и её должностными лицами, организациями и физическими лицами при предоставлении муниципальной услуги.</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Pr="00F74254" w:rsidRDefault="00401405" w:rsidP="00401405">
      <w:pPr>
        <w:pStyle w:val="a3"/>
        <w:spacing w:before="0" w:beforeAutospacing="0" w:after="0" w:afterAutospacing="0"/>
        <w:ind w:firstLine="567"/>
        <w:jc w:val="both"/>
        <w:rPr>
          <w:sz w:val="28"/>
          <w:szCs w:val="28"/>
        </w:rPr>
      </w:pPr>
      <w:r w:rsidRPr="00F74254">
        <w:rPr>
          <w:sz w:val="28"/>
          <w:szCs w:val="28"/>
        </w:rPr>
        <w:t>Круг заявителей</w:t>
      </w:r>
    </w:p>
    <w:p w:rsidR="00401405" w:rsidRPr="00F74254" w:rsidRDefault="00401405" w:rsidP="00401405">
      <w:pPr>
        <w:pStyle w:val="a3"/>
        <w:spacing w:before="0" w:beforeAutospacing="0" w:after="0" w:afterAutospacing="0"/>
        <w:ind w:firstLine="567"/>
        <w:jc w:val="both"/>
        <w:rPr>
          <w:sz w:val="28"/>
          <w:szCs w:val="28"/>
        </w:rPr>
      </w:pPr>
    </w:p>
    <w:p w:rsidR="00401405" w:rsidRPr="00FE1DC2" w:rsidRDefault="00401405" w:rsidP="00FE1DC2">
      <w:pPr>
        <w:spacing w:after="0" w:line="240" w:lineRule="auto"/>
        <w:ind w:firstLine="567"/>
        <w:jc w:val="both"/>
        <w:rPr>
          <w:rFonts w:ascii="Times New Roman" w:hAnsi="Times New Roman" w:cs="Times New Roman"/>
          <w:color w:val="000000"/>
          <w:sz w:val="28"/>
          <w:szCs w:val="28"/>
        </w:rPr>
      </w:pPr>
      <w:r w:rsidRPr="00401405">
        <w:rPr>
          <w:rFonts w:ascii="Times New Roman" w:eastAsia="Times New Roman" w:hAnsi="Times New Roman" w:cs="Times New Roman"/>
          <w:sz w:val="28"/>
          <w:szCs w:val="28"/>
          <w:lang w:eastAsia="ru-RU"/>
        </w:rPr>
        <w:t xml:space="preserve">1.2. </w:t>
      </w:r>
      <w:r w:rsidRPr="00401405">
        <w:rPr>
          <w:rFonts w:ascii="Times New Roman" w:hAnsi="Times New Roman" w:cs="Times New Roman"/>
          <w:color w:val="000000"/>
          <w:sz w:val="28"/>
          <w:szCs w:val="28"/>
        </w:rPr>
        <w:t> С заявлением о предоставлении муниципальной услуги могут обратиться индивидуальные предприниматели, юридические лица (далее - хозяйствующие субъекты, заявители), лица, применяющие специальный налоговый режим «Налог на профессиональный доход», либо их уполномоченные представители</w:t>
      </w:r>
      <w:r>
        <w:rPr>
          <w:rFonts w:ascii="Times New Roman" w:hAnsi="Times New Roman" w:cs="Times New Roman"/>
          <w:color w:val="000000"/>
          <w:sz w:val="28"/>
          <w:szCs w:val="28"/>
        </w:rPr>
        <w:t>.</w:t>
      </w:r>
    </w:p>
    <w:p w:rsidR="00401405" w:rsidRPr="00F74254" w:rsidRDefault="00401405" w:rsidP="00401405">
      <w:pPr>
        <w:spacing w:after="0" w:line="240" w:lineRule="auto"/>
        <w:ind w:firstLine="567"/>
        <w:jc w:val="both"/>
        <w:rPr>
          <w:rFonts w:ascii="Times New Roman" w:eastAsia="Times New Roman" w:hAnsi="Times New Roman" w:cs="Times New Roman"/>
          <w:sz w:val="28"/>
          <w:szCs w:val="28"/>
          <w:lang w:eastAsia="ru-RU"/>
        </w:rPr>
      </w:pPr>
    </w:p>
    <w:p w:rsidR="00401405" w:rsidRPr="006A53F0" w:rsidRDefault="00401405" w:rsidP="00401405">
      <w:pPr>
        <w:pStyle w:val="a3"/>
        <w:spacing w:before="0" w:beforeAutospacing="0" w:after="0" w:afterAutospacing="0"/>
        <w:ind w:firstLine="567"/>
        <w:jc w:val="center"/>
        <w:rPr>
          <w:color w:val="000000"/>
          <w:sz w:val="28"/>
          <w:szCs w:val="28"/>
        </w:rPr>
      </w:pPr>
      <w:r w:rsidRPr="006A53F0">
        <w:rPr>
          <w:b/>
          <w:bCs/>
          <w:color w:val="000000"/>
          <w:sz w:val="28"/>
          <w:szCs w:val="28"/>
        </w:rPr>
        <w:t>II. Стандарт предоставления муниципальной услуги</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Наименование муниципальной услуги</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2.1. Наименование муниципальной услуги: «</w:t>
      </w:r>
      <w:r w:rsidR="00FE1DC2" w:rsidRPr="005357DC">
        <w:rPr>
          <w:sz w:val="28"/>
          <w:szCs w:val="28"/>
        </w:rPr>
        <w:t>Предоставление права на размещение нестационарных торговых объектов</w:t>
      </w:r>
      <w:r w:rsidRPr="006A53F0">
        <w:rPr>
          <w:color w:val="000000"/>
          <w:sz w:val="28"/>
          <w:szCs w:val="28"/>
        </w:rPr>
        <w:t>».</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Краткое наименование муниципальной услуги не предусмотрено.</w:t>
      </w:r>
    </w:p>
    <w:p w:rsidR="00401405"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Default="00401405" w:rsidP="00401405">
      <w:pPr>
        <w:pStyle w:val="a3"/>
        <w:spacing w:before="0" w:beforeAutospacing="0" w:after="0" w:afterAutospacing="0"/>
        <w:ind w:firstLine="567"/>
        <w:jc w:val="both"/>
        <w:rPr>
          <w:color w:val="000000"/>
          <w:sz w:val="28"/>
          <w:szCs w:val="28"/>
        </w:rPr>
      </w:pPr>
    </w:p>
    <w:p w:rsidR="00401405" w:rsidRPr="006A53F0" w:rsidRDefault="00401405" w:rsidP="00401405">
      <w:pPr>
        <w:pStyle w:val="a3"/>
        <w:spacing w:before="0" w:beforeAutospacing="0" w:after="0" w:afterAutospacing="0"/>
        <w:ind w:firstLine="567"/>
        <w:jc w:val="both"/>
        <w:rPr>
          <w:color w:val="000000"/>
          <w:sz w:val="28"/>
          <w:szCs w:val="28"/>
        </w:rPr>
      </w:pP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lastRenderedPageBreak/>
        <w:t>Наименование органа, предоставляющего муниципальную услугу</w:t>
      </w:r>
    </w:p>
    <w:p w:rsidR="00401405" w:rsidRPr="006A53F0"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w:t>
      </w:r>
    </w:p>
    <w:p w:rsidR="00401405" w:rsidRDefault="00401405" w:rsidP="00401405">
      <w:pPr>
        <w:pStyle w:val="a3"/>
        <w:spacing w:before="0" w:beforeAutospacing="0" w:after="0" w:afterAutospacing="0"/>
        <w:ind w:firstLine="567"/>
        <w:jc w:val="both"/>
        <w:rPr>
          <w:color w:val="000000"/>
          <w:sz w:val="28"/>
          <w:szCs w:val="28"/>
        </w:rPr>
      </w:pPr>
      <w:r w:rsidRPr="006A53F0">
        <w:rPr>
          <w:color w:val="000000"/>
          <w:sz w:val="28"/>
          <w:szCs w:val="28"/>
        </w:rPr>
        <w:t xml:space="preserve">2.2. Предоставление муниципальной услуги осуществляет администрация </w:t>
      </w:r>
      <w:r>
        <w:rPr>
          <w:color w:val="000000"/>
          <w:sz w:val="28"/>
          <w:szCs w:val="28"/>
        </w:rPr>
        <w:t>Бессоновского сельсовета Бессоновского района</w:t>
      </w:r>
      <w:r w:rsidRPr="006A53F0">
        <w:rPr>
          <w:color w:val="000000"/>
          <w:sz w:val="28"/>
          <w:szCs w:val="28"/>
        </w:rPr>
        <w:t xml:space="preserve"> Пензенской области.</w:t>
      </w:r>
    </w:p>
    <w:p w:rsidR="00FE1DC2" w:rsidRDefault="00FE1DC2" w:rsidP="00401405">
      <w:pPr>
        <w:pStyle w:val="a3"/>
        <w:spacing w:before="0" w:beforeAutospacing="0" w:after="0" w:afterAutospacing="0"/>
        <w:ind w:firstLine="567"/>
        <w:jc w:val="both"/>
        <w:rPr>
          <w:color w:val="000000"/>
          <w:sz w:val="28"/>
          <w:szCs w:val="28"/>
        </w:rPr>
      </w:pPr>
    </w:p>
    <w:p w:rsidR="00FE1DC2" w:rsidRDefault="00FE1DC2" w:rsidP="00FE1DC2">
      <w:pPr>
        <w:pStyle w:val="a3"/>
        <w:spacing w:before="0" w:beforeAutospacing="0" w:after="0" w:afterAutospacing="0"/>
        <w:ind w:firstLine="567"/>
        <w:jc w:val="both"/>
        <w:rPr>
          <w:color w:val="000000"/>
          <w:sz w:val="28"/>
          <w:szCs w:val="28"/>
        </w:rPr>
      </w:pPr>
      <w:r w:rsidRPr="006A53F0">
        <w:rPr>
          <w:color w:val="000000"/>
          <w:sz w:val="28"/>
          <w:szCs w:val="28"/>
        </w:rPr>
        <w:t>Результат предоставления муниципальной услуги</w:t>
      </w:r>
    </w:p>
    <w:p w:rsidR="00FE1DC2" w:rsidRDefault="00FE1DC2" w:rsidP="00FE1DC2">
      <w:pPr>
        <w:spacing w:after="0" w:line="240" w:lineRule="auto"/>
        <w:ind w:firstLine="567"/>
        <w:jc w:val="both"/>
        <w:rPr>
          <w:rFonts w:ascii="Arial" w:eastAsia="Times New Roman" w:hAnsi="Arial" w:cs="Arial"/>
          <w:color w:val="000000"/>
          <w:sz w:val="24"/>
          <w:szCs w:val="24"/>
          <w:lang w:eastAsia="ru-RU"/>
        </w:rPr>
      </w:pPr>
    </w:p>
    <w:p w:rsidR="00FE1DC2" w:rsidRPr="007B5B1E" w:rsidRDefault="00FE1DC2" w:rsidP="00FE1DC2">
      <w:pPr>
        <w:spacing w:after="0" w:line="240" w:lineRule="auto"/>
        <w:ind w:firstLine="567"/>
        <w:jc w:val="both"/>
        <w:rPr>
          <w:rFonts w:ascii="Times New Roman" w:eastAsia="Times New Roman" w:hAnsi="Times New Roman" w:cs="Times New Roman"/>
          <w:sz w:val="28"/>
          <w:szCs w:val="28"/>
          <w:lang w:eastAsia="ru-RU"/>
        </w:rPr>
      </w:pPr>
      <w:r w:rsidRPr="007B5B1E">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принятие решения о заключении договора на размещение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принятие решения об отказе в заключении договора на размещение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color w:val="000000"/>
          <w:sz w:val="28"/>
          <w:szCs w:val="28"/>
        </w:rPr>
      </w:pPr>
      <w:r w:rsidRPr="00FE1DC2">
        <w:rPr>
          <w:rFonts w:ascii="Times New Roman" w:hAnsi="Times New Roman" w:cs="Times New Roman"/>
          <w:sz w:val="28"/>
          <w:szCs w:val="28"/>
        </w:rPr>
        <w:t>Предоставление муниципальной услуги заканчивается выдачей заявителю договора на размещение нест</w:t>
      </w:r>
      <w:r>
        <w:rPr>
          <w:rFonts w:ascii="Times New Roman" w:hAnsi="Times New Roman" w:cs="Times New Roman"/>
          <w:sz w:val="28"/>
          <w:szCs w:val="28"/>
        </w:rPr>
        <w:t>ационарного торгового объекта (</w:t>
      </w:r>
      <w:r w:rsidRPr="00FE1DC2">
        <w:rPr>
          <w:rFonts w:ascii="Times New Roman" w:hAnsi="Times New Roman" w:cs="Times New Roman"/>
          <w:sz w:val="28"/>
          <w:szCs w:val="28"/>
        </w:rPr>
        <w:t>приложение № 2) либо направление заявителю решения об отказе в заключении договора на размещение нестационарного</w:t>
      </w:r>
      <w:r w:rsidRPr="00FE1DC2">
        <w:t xml:space="preserve"> </w:t>
      </w:r>
      <w:r w:rsidRPr="00FE1DC2">
        <w:rPr>
          <w:rFonts w:ascii="Times New Roman" w:hAnsi="Times New Roman" w:cs="Times New Roman"/>
          <w:color w:val="000000"/>
          <w:sz w:val="28"/>
          <w:szCs w:val="28"/>
        </w:rPr>
        <w:t>торгового объекта.</w:t>
      </w:r>
    </w:p>
    <w:p w:rsidR="00FE1DC2" w:rsidRDefault="00FE1DC2" w:rsidP="00FE1DC2">
      <w:pPr>
        <w:pStyle w:val="a3"/>
        <w:spacing w:before="0" w:beforeAutospacing="0" w:after="0" w:afterAutospacing="0"/>
        <w:ind w:firstLine="567"/>
        <w:jc w:val="both"/>
        <w:rPr>
          <w:color w:val="000000"/>
          <w:sz w:val="28"/>
          <w:szCs w:val="28"/>
        </w:rPr>
      </w:pPr>
    </w:p>
    <w:p w:rsidR="00FE1DC2" w:rsidRDefault="00FE1DC2" w:rsidP="00FE1DC2">
      <w:pPr>
        <w:pStyle w:val="a3"/>
        <w:spacing w:before="0" w:beforeAutospacing="0" w:after="0" w:afterAutospacing="0"/>
        <w:ind w:firstLine="567"/>
        <w:jc w:val="both"/>
        <w:rPr>
          <w:color w:val="000000"/>
          <w:sz w:val="28"/>
          <w:szCs w:val="28"/>
        </w:rPr>
      </w:pPr>
      <w:r w:rsidRPr="006A53F0">
        <w:rPr>
          <w:color w:val="000000"/>
          <w:sz w:val="28"/>
          <w:szCs w:val="28"/>
        </w:rPr>
        <w:t>Срок предоставления муниципальной услуги</w:t>
      </w:r>
    </w:p>
    <w:p w:rsidR="00FE1DC2" w:rsidRDefault="00FE1DC2" w:rsidP="00FE1DC2">
      <w:pPr>
        <w:pStyle w:val="a3"/>
        <w:spacing w:before="0" w:beforeAutospacing="0" w:after="0" w:afterAutospacing="0"/>
        <w:ind w:firstLine="567"/>
        <w:jc w:val="both"/>
        <w:rPr>
          <w:color w:val="000000"/>
          <w:sz w:val="28"/>
          <w:szCs w:val="28"/>
        </w:rPr>
      </w:pP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2.4.</w:t>
      </w:r>
      <w:r w:rsidRPr="00FE1DC2">
        <w:rPr>
          <w:sz w:val="28"/>
          <w:szCs w:val="28"/>
        </w:rPr>
        <w:t xml:space="preserve"> </w:t>
      </w:r>
      <w:r w:rsidRPr="00FE1DC2">
        <w:rPr>
          <w:rFonts w:ascii="Times New Roman" w:hAnsi="Times New Roman" w:cs="Times New Roman"/>
          <w:sz w:val="28"/>
          <w:szCs w:val="28"/>
        </w:rPr>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FE1DC2" w:rsidRDefault="00FE1DC2" w:rsidP="00FE1DC2">
      <w:pPr>
        <w:pStyle w:val="a3"/>
        <w:spacing w:before="0" w:beforeAutospacing="0" w:after="0" w:afterAutospacing="0"/>
        <w:ind w:firstLine="567"/>
        <w:jc w:val="both"/>
        <w:rPr>
          <w:color w:val="000000"/>
          <w:sz w:val="28"/>
          <w:szCs w:val="28"/>
        </w:rPr>
      </w:pPr>
    </w:p>
    <w:p w:rsidR="00FE1DC2" w:rsidRPr="00FE1DC2" w:rsidRDefault="00FE1DC2" w:rsidP="00FE1DC2">
      <w:pPr>
        <w:pStyle w:val="a3"/>
        <w:spacing w:before="0" w:beforeAutospacing="0" w:after="0" w:afterAutospacing="0"/>
        <w:ind w:firstLine="567"/>
        <w:jc w:val="both"/>
        <w:rPr>
          <w:sz w:val="28"/>
          <w:szCs w:val="28"/>
        </w:rPr>
      </w:pPr>
      <w:r w:rsidRPr="006A53F0">
        <w:rPr>
          <w:color w:val="000000"/>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FE1DC2">
        <w:rPr>
          <w:sz w:val="28"/>
          <w:szCs w:val="28"/>
        </w:rPr>
        <w:t>инициативе, так как они подлежат представлению в рамках межведомственного информационного взаимодействия</w:t>
      </w:r>
    </w:p>
    <w:p w:rsidR="00FE1DC2" w:rsidRPr="00FE1DC2" w:rsidRDefault="00FE1DC2" w:rsidP="00FE1DC2">
      <w:pPr>
        <w:spacing w:after="0" w:line="240" w:lineRule="auto"/>
        <w:ind w:firstLine="567"/>
        <w:jc w:val="both"/>
        <w:rPr>
          <w:rFonts w:ascii="Times New Roman" w:hAnsi="Times New Roman" w:cs="Times New Roman"/>
          <w:sz w:val="28"/>
          <w:szCs w:val="28"/>
        </w:rPr>
      </w:pPr>
    </w:p>
    <w:p w:rsidR="00FE1DC2" w:rsidRPr="00FE1DC2" w:rsidRDefault="00FE1DC2" w:rsidP="00FE1D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2.5. </w:t>
      </w:r>
      <w:r w:rsidRPr="00FE1DC2">
        <w:rPr>
          <w:rFonts w:ascii="Times New Roman" w:hAnsi="Times New Roman" w:cs="Times New Roman"/>
          <w:sz w:val="28"/>
          <w:szCs w:val="28"/>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2.5.1. Документы, которые заявитель должен представить самостоятельно:</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фамилия, имя, отчество индивидуального предпринимателя или наименование юридического лица.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lastRenderedPageBreak/>
        <w:t>- случай заключения договора на размещение нестационарного торгового объекта, в местах определенной схемой, без проведения аукциона.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место размещения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площадь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высота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вид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цель использования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площадь предназначенных для их размещения земельных участков.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4.1. документы, подтверждающие отсутствие задолженности по договорам аренды земельных участков под размещение нестационарных торговых объектов.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7. заявление об отсутствии решения о ликвидации Заявителя - юридического лица, об отсутствии решения арбитражного суда о признании </w:t>
      </w:r>
      <w:r w:rsidRPr="00FE1DC2">
        <w:rPr>
          <w:rFonts w:ascii="Times New Roman" w:hAnsi="Times New Roman" w:cs="Times New Roman"/>
          <w:sz w:val="28"/>
          <w:szCs w:val="28"/>
        </w:rPr>
        <w:lastRenderedPageBreak/>
        <w:t>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8. опись представляемых документов с указанием наименования документа, его реквизитов, количества листов в документе.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2.5.2. Документы, которые заявитель может представить по собственной инициативе: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1. уведомление </w:t>
      </w:r>
      <w:proofErr w:type="spellStart"/>
      <w:r w:rsidRPr="00FE1DC2">
        <w:rPr>
          <w:rFonts w:ascii="Times New Roman" w:hAnsi="Times New Roman" w:cs="Times New Roman"/>
          <w:sz w:val="28"/>
          <w:szCs w:val="28"/>
        </w:rPr>
        <w:t>Роспотребнадзора</w:t>
      </w:r>
      <w:proofErr w:type="spellEnd"/>
      <w:r w:rsidRPr="00FE1DC2">
        <w:rPr>
          <w:rFonts w:ascii="Times New Roman" w:hAnsi="Times New Roman" w:cs="Times New Roman"/>
          <w:sz w:val="28"/>
          <w:szCs w:val="28"/>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Для юридических лиц:</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 выписка из Единого государственного реестра юридических лиц (далее -ЕГРЮЛ), полученная не ранее чем за месяц до даты подачи заявки.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Для индивидуальных предпринимателей: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лично по адресу Администрации, указанному в 1.3. Регламента;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посредством почтовой связи по адресу Администрации, указанному в 1.3. Регламента;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на бумажном носителе через МФЦ.</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2.6. Исчерпывающий перечень оснований для отказа в приеме документов, необходимых для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1) текст заявления не поддается прочтению;</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3) письменное заявление или заявление в электронной форме не подписано Заявителем (представителем Заявителя).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lastRenderedPageBreak/>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Основания для приостановления предоставления муниципальной услуги отсутствуют.</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FE1DC2">
        <w:rPr>
          <w:rFonts w:ascii="Times New Roman" w:hAnsi="Times New Roman" w:cs="Times New Roman"/>
          <w:bCs/>
          <w:sz w:val="28"/>
          <w:szCs w:val="28"/>
        </w:rPr>
        <w:t xml:space="preserve">Порядка проведения открытого аукциона на право заключения договоров на размещение нестационарных торговых объектов на территории </w:t>
      </w:r>
      <w:proofErr w:type="spellStart"/>
      <w:r w:rsidRPr="00FE1DC2">
        <w:rPr>
          <w:rFonts w:ascii="Times New Roman" w:hAnsi="Times New Roman" w:cs="Times New Roman"/>
          <w:bCs/>
          <w:sz w:val="28"/>
          <w:szCs w:val="28"/>
        </w:rPr>
        <w:t>Степановского</w:t>
      </w:r>
      <w:proofErr w:type="spellEnd"/>
      <w:r w:rsidRPr="00FE1DC2">
        <w:rPr>
          <w:rFonts w:ascii="Times New Roman" w:hAnsi="Times New Roman" w:cs="Times New Roman"/>
          <w:bCs/>
          <w:sz w:val="28"/>
          <w:szCs w:val="28"/>
        </w:rPr>
        <w:t xml:space="preserve"> сельсовета </w:t>
      </w:r>
      <w:r w:rsidRPr="00FE1DC2">
        <w:rPr>
          <w:rFonts w:ascii="Times New Roman" w:hAnsi="Times New Roman" w:cs="Times New Roman"/>
          <w:bCs/>
          <w:sz w:val="28"/>
          <w:szCs w:val="28"/>
          <w:lang w:bidi="ru-RU"/>
        </w:rPr>
        <w:t>Бессоновского района Пензенской области</w:t>
      </w:r>
      <w:r w:rsidRPr="00FE1DC2">
        <w:rPr>
          <w:rFonts w:ascii="Times New Roman" w:hAnsi="Times New Roman" w:cs="Times New Roman"/>
          <w:bCs/>
          <w:sz w:val="28"/>
          <w:szCs w:val="28"/>
        </w:rPr>
        <w:t xml:space="preserve">» и предоставления права на заключение договоров на размещение нестационарных торговых объектов без проведения аукциона на территории </w:t>
      </w:r>
      <w:proofErr w:type="spellStart"/>
      <w:r w:rsidRPr="00FE1DC2">
        <w:rPr>
          <w:rFonts w:ascii="Times New Roman" w:hAnsi="Times New Roman" w:cs="Times New Roman"/>
          <w:bCs/>
          <w:sz w:val="28"/>
          <w:szCs w:val="28"/>
        </w:rPr>
        <w:t>Степановского</w:t>
      </w:r>
      <w:proofErr w:type="spellEnd"/>
      <w:r w:rsidRPr="00FE1DC2">
        <w:rPr>
          <w:rFonts w:ascii="Times New Roman" w:hAnsi="Times New Roman" w:cs="Times New Roman"/>
          <w:bCs/>
          <w:sz w:val="28"/>
          <w:szCs w:val="28"/>
        </w:rPr>
        <w:t xml:space="preserve"> сельсовета </w:t>
      </w:r>
      <w:r w:rsidRPr="00FE1DC2">
        <w:rPr>
          <w:rFonts w:ascii="Times New Roman" w:hAnsi="Times New Roman" w:cs="Times New Roman"/>
          <w:bCs/>
          <w:sz w:val="28"/>
          <w:szCs w:val="28"/>
          <w:lang w:bidi="ru-RU"/>
        </w:rPr>
        <w:t>Бессоновского района Пензенской области</w:t>
      </w:r>
      <w:r w:rsidRPr="00FE1DC2">
        <w:rPr>
          <w:rFonts w:ascii="Times New Roman" w:hAnsi="Times New Roman" w:cs="Times New Roman"/>
          <w:bCs/>
          <w:sz w:val="28"/>
          <w:szCs w:val="28"/>
        </w:rPr>
        <w:t>»</w:t>
      </w:r>
      <w:r w:rsidRPr="00FE1DC2">
        <w:rPr>
          <w:rFonts w:ascii="Times New Roman" w:hAnsi="Times New Roman" w:cs="Times New Roman"/>
          <w:sz w:val="28"/>
          <w:szCs w:val="28"/>
        </w:rPr>
        <w:t xml:space="preserve"> (далее - Порядок);</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размещение нестационарного торгового объекта, предусмотренное в заявке, не соответствует случаю, указанному в пункте 10 Порядка;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 заявка хозяйствующего субъекта о заключении договора на размещение нестационарного торгового объекта без проведения аукциона по основанию, </w:t>
      </w:r>
      <w:r w:rsidRPr="00FE1DC2">
        <w:rPr>
          <w:rFonts w:ascii="Times New Roman" w:hAnsi="Times New Roman" w:cs="Times New Roman"/>
          <w:sz w:val="28"/>
          <w:szCs w:val="28"/>
        </w:rPr>
        <w:lastRenderedPageBreak/>
        <w:t>предусмотренному подпунктом 10.4 пункта 10 Порядка, подана с нарушением сроков, указанных в абзаце четвертом пункта 4 Порядка.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2.8. Перечень услуг, которые являются необходимыми и обязательными для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Для предоставления муниципальной услуги не требуется предоставления иных муниципальных услуг.</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Муниципальная услуга предоставляется бесплатно.</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Время ожидания в очереди не должно превышать:</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при подаче заявления и (или) документов - 15 минут;</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при получении результата предоставления муниципальной услуги - 15 минут.</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2.11. Срок регистрации запроса заявителя о предоставлении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lastRenderedPageBreak/>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Вход в здание оборудуется информационной вывеской с указанием наименования учреждения, а также информацией о режиме работы.</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Помещение, в котором осуществляется предоставление муниципальной услуги, оборудуется: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информационными стендами, содержащими визуальную и текстовую информацию;</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стульями и столами для возможности оформления документов.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Количество мест ожидания определяется исходя из фактической нагрузки и возможностей для их размещения в здании.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номера кабинета;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фамилии, имени, отчества (при наличии) и должности специалиста.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w:t>
      </w:r>
      <w:r w:rsidRPr="00FE1DC2">
        <w:rPr>
          <w:rFonts w:ascii="Times New Roman" w:hAnsi="Times New Roman" w:cs="Times New Roman"/>
          <w:sz w:val="28"/>
          <w:szCs w:val="28"/>
        </w:rPr>
        <w:lastRenderedPageBreak/>
        <w:t>принадлежностями, оборудуются информационным стендом, на котором размещается следующая информация: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текст административного регламента;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краткое описание порядка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перечень документов, необходимых для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образцы заявлений;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справочная информация.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E1DC2">
        <w:rPr>
          <w:rFonts w:ascii="Times New Roman" w:hAnsi="Times New Roman" w:cs="Times New Roman"/>
          <w:sz w:val="28"/>
          <w:szCs w:val="28"/>
        </w:rPr>
        <w:t>сурдопереводчика</w:t>
      </w:r>
      <w:proofErr w:type="spellEnd"/>
      <w:r w:rsidRPr="00FE1DC2">
        <w:rPr>
          <w:rFonts w:ascii="Times New Roman" w:hAnsi="Times New Roman" w:cs="Times New Roman"/>
          <w:sz w:val="28"/>
          <w:szCs w:val="28"/>
        </w:rPr>
        <w:t xml:space="preserve"> и </w:t>
      </w:r>
      <w:proofErr w:type="spellStart"/>
      <w:r w:rsidRPr="00FE1DC2">
        <w:rPr>
          <w:rFonts w:ascii="Times New Roman" w:hAnsi="Times New Roman" w:cs="Times New Roman"/>
          <w:sz w:val="28"/>
          <w:szCs w:val="28"/>
        </w:rPr>
        <w:t>тифлосурдопереводчика</w:t>
      </w:r>
      <w:proofErr w:type="spellEnd"/>
      <w:r w:rsidRPr="00FE1DC2">
        <w:rPr>
          <w:rFonts w:ascii="Times New Roman" w:hAnsi="Times New Roman" w:cs="Times New Roman"/>
          <w:sz w:val="28"/>
          <w:szCs w:val="28"/>
        </w:rPr>
        <w:t>.</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Специалисты Администрации оказывают помощь инвалидам в преодолении барьеров, мешающих получению ими услуг наравне с другими лицами.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E1DC2">
        <w:rPr>
          <w:rFonts w:ascii="Times New Roman" w:hAnsi="Times New Roman" w:cs="Times New Roman"/>
          <w:sz w:val="28"/>
          <w:szCs w:val="28"/>
        </w:rPr>
        <w:t>брелками</w:t>
      </w:r>
      <w:proofErr w:type="spellEnd"/>
      <w:r w:rsidRPr="00FE1DC2">
        <w:rPr>
          <w:rFonts w:ascii="Times New Roman" w:hAnsi="Times New Roman" w:cs="Times New Roman"/>
          <w:sz w:val="28"/>
          <w:szCs w:val="28"/>
        </w:rPr>
        <w:t>-коммуникаторами).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Специалисты Администрации обеспечиваются личными нагрудными карточками (</w:t>
      </w:r>
      <w:proofErr w:type="spellStart"/>
      <w:r w:rsidRPr="00FE1DC2">
        <w:rPr>
          <w:rFonts w:ascii="Times New Roman" w:hAnsi="Times New Roman" w:cs="Times New Roman"/>
          <w:sz w:val="28"/>
          <w:szCs w:val="28"/>
        </w:rPr>
        <w:t>бейджами</w:t>
      </w:r>
      <w:proofErr w:type="spellEnd"/>
      <w:r w:rsidRPr="00FE1DC2">
        <w:rPr>
          <w:rFonts w:ascii="Times New Roman" w:hAnsi="Times New Roman" w:cs="Times New Roman"/>
          <w:sz w:val="28"/>
          <w:szCs w:val="28"/>
        </w:rPr>
        <w:t>) с указанием фамилии, имени, отчества (при наличии) и должности.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2.13. Показатели доступности и качества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Показателями доступности предоставления муниципальной услуги являются: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транспортная доступность к месту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Администрации;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Показателями качества предоставления муниципальной услуги являются отсутствие: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очередей при приеме и выдаче документов заявителям (их представителям);</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нарушений сроков предоставления муниципальной услуги;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2.14. Порядок исправления допущенных опечаток и ошибок в выданных в результате предоставления муниципальной услуги документах.</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lastRenderedPageBreak/>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При обращении об исправлении технической ошибки заявитель (представитель заявителя), орган принудительного исполнения представляет:</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заявление об исправлении технической ошибки;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w:t>
      </w:r>
      <w:r w:rsidRPr="00FE1DC2">
        <w:rPr>
          <w:rFonts w:ascii="Times New Roman" w:hAnsi="Times New Roman" w:cs="Times New Roman"/>
          <w:sz w:val="28"/>
          <w:szCs w:val="28"/>
        </w:rPr>
        <w:lastRenderedPageBreak/>
        <w:t>не может превышать пяти дней с даты регистрации заявления об исправлении технической ошибки в Администрации.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2.15.1. Предоставление муниципальной услуги в многофункциональных центрах не осуществляется.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2.15.2. Предоставление услуги может осуществляться в электронной форме.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Особенности выполнения административных процедур в электронной форме:</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 xml:space="preserve">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w:t>
      </w:r>
      <w:r w:rsidRPr="00FE1DC2">
        <w:rPr>
          <w:rFonts w:ascii="Times New Roman" w:hAnsi="Times New Roman" w:cs="Times New Roman"/>
          <w:sz w:val="28"/>
          <w:szCs w:val="28"/>
        </w:rPr>
        <w:lastRenderedPageBreak/>
        <w:t>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FE1DC2" w:rsidRPr="00FE1DC2" w:rsidRDefault="00FE1DC2" w:rsidP="00FE1DC2">
      <w:pPr>
        <w:spacing w:after="0" w:line="240" w:lineRule="auto"/>
        <w:ind w:firstLine="567"/>
        <w:jc w:val="both"/>
        <w:rPr>
          <w:rFonts w:ascii="Times New Roman" w:hAnsi="Times New Roman" w:cs="Times New Roman"/>
          <w:sz w:val="28"/>
          <w:szCs w:val="28"/>
        </w:rPr>
      </w:pPr>
      <w:r w:rsidRPr="00FE1DC2">
        <w:rPr>
          <w:rFonts w:ascii="Times New Roman" w:hAnsi="Times New Roman" w:cs="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FE1DC2" w:rsidRPr="00FE1DC2" w:rsidRDefault="00FE1DC2" w:rsidP="00FE1DC2">
      <w:pPr>
        <w:spacing w:after="0" w:line="240" w:lineRule="auto"/>
        <w:ind w:firstLine="567"/>
        <w:jc w:val="both"/>
        <w:rPr>
          <w:rFonts w:ascii="Times New Roman" w:hAnsi="Times New Roman" w:cs="Times New Roman"/>
          <w:sz w:val="28"/>
          <w:szCs w:val="28"/>
        </w:rPr>
      </w:pPr>
    </w:p>
    <w:p w:rsidR="00FE1DC2" w:rsidRPr="00FE1DC2" w:rsidRDefault="00FE1DC2" w:rsidP="00FE1DC2">
      <w:pPr>
        <w:spacing w:after="0" w:line="240" w:lineRule="auto"/>
        <w:ind w:firstLine="567"/>
        <w:jc w:val="both"/>
        <w:rPr>
          <w:rFonts w:ascii="Times New Roman" w:hAnsi="Times New Roman" w:cs="Times New Roman"/>
          <w:sz w:val="28"/>
          <w:szCs w:val="28"/>
        </w:rPr>
      </w:pPr>
    </w:p>
    <w:p w:rsidR="00FE1DC2" w:rsidRDefault="00FE1DC2"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Default="00541FDA" w:rsidP="00FE1DC2">
      <w:pPr>
        <w:spacing w:after="0" w:line="240" w:lineRule="auto"/>
        <w:ind w:firstLine="567"/>
        <w:jc w:val="both"/>
        <w:rPr>
          <w:rFonts w:ascii="Times New Roman" w:hAnsi="Times New Roman" w:cs="Times New Roman"/>
          <w:sz w:val="28"/>
          <w:szCs w:val="28"/>
        </w:rPr>
      </w:pP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Приложение № 1</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к административному регламенту</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«Предоставление права на размещение</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нестационарных торговых объектов,</w:t>
      </w:r>
    </w:p>
    <w:p w:rsidR="00541FDA" w:rsidRPr="00541FDA" w:rsidRDefault="00541FDA" w:rsidP="00541FDA">
      <w:pPr>
        <w:ind w:firstLine="567"/>
        <w:jc w:val="right"/>
        <w:rPr>
          <w:rFonts w:ascii="Times New Roman" w:hAnsi="Times New Roman" w:cs="Times New Roman"/>
          <w:bCs/>
          <w:color w:val="FF0000"/>
          <w:sz w:val="20"/>
          <w:szCs w:val="20"/>
        </w:rPr>
      </w:pPr>
      <w:r w:rsidRPr="00541FDA">
        <w:rPr>
          <w:rFonts w:ascii="Times New Roman" w:hAnsi="Times New Roman" w:cs="Times New Roman"/>
          <w:color w:val="000000"/>
          <w:sz w:val="20"/>
          <w:szCs w:val="20"/>
        </w:rPr>
        <w:t xml:space="preserve">расположенных на территории </w:t>
      </w:r>
      <w:proofErr w:type="spellStart"/>
      <w:r w:rsidRPr="00541FDA">
        <w:rPr>
          <w:rFonts w:ascii="Times New Roman" w:hAnsi="Times New Roman" w:cs="Times New Roman"/>
          <w:bCs/>
          <w:color w:val="FF0000"/>
          <w:sz w:val="20"/>
          <w:szCs w:val="20"/>
        </w:rPr>
        <w:t>Степановского</w:t>
      </w:r>
      <w:proofErr w:type="spellEnd"/>
      <w:r w:rsidRPr="00541FDA">
        <w:rPr>
          <w:rFonts w:ascii="Times New Roman" w:hAnsi="Times New Roman" w:cs="Times New Roman"/>
          <w:bCs/>
          <w:color w:val="FF0000"/>
          <w:sz w:val="20"/>
          <w:szCs w:val="20"/>
        </w:rPr>
        <w:t xml:space="preserve"> сельсовета</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bCs/>
          <w:sz w:val="20"/>
          <w:szCs w:val="20"/>
        </w:rPr>
        <w:t xml:space="preserve">Бессоновского района </w:t>
      </w:r>
      <w:r w:rsidRPr="00541FDA">
        <w:rPr>
          <w:rFonts w:ascii="Times New Roman" w:hAnsi="Times New Roman" w:cs="Times New Roman"/>
          <w:color w:val="000000"/>
          <w:sz w:val="20"/>
          <w:szCs w:val="20"/>
        </w:rPr>
        <w:t>Пензенской области»</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от ____________________</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(наименование заявителя</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w:t>
      </w:r>
      <w:proofErr w:type="spellStart"/>
      <w:proofErr w:type="gramStart"/>
      <w:r w:rsidRPr="00541FDA">
        <w:rPr>
          <w:rFonts w:ascii="Times New Roman" w:hAnsi="Times New Roman" w:cs="Times New Roman"/>
          <w:color w:val="000000"/>
          <w:sz w:val="20"/>
          <w:szCs w:val="20"/>
        </w:rPr>
        <w:t>юр.лица</w:t>
      </w:r>
      <w:proofErr w:type="spellEnd"/>
      <w:proofErr w:type="gramEnd"/>
      <w:r w:rsidRPr="00541FDA">
        <w:rPr>
          <w:rFonts w:ascii="Times New Roman" w:hAnsi="Times New Roman" w:cs="Times New Roman"/>
          <w:color w:val="000000"/>
          <w:sz w:val="20"/>
          <w:szCs w:val="20"/>
        </w:rPr>
        <w:t>) или ИП Ф.И. О.)</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Государственный регистрационный </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номер записи о</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государственной регистрации</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юридического лица в ЕГРЮЛ</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Государственный регистрационный</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номер записи о государственной</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регистрации индивидуального предпринимателя в ЕГРИП</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w:t>
      </w: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center"/>
        <w:rPr>
          <w:rFonts w:ascii="Times New Roman" w:hAnsi="Times New Roman" w:cs="Times New Roman"/>
          <w:color w:val="000000"/>
          <w:sz w:val="20"/>
          <w:szCs w:val="20"/>
        </w:rPr>
      </w:pPr>
      <w:r w:rsidRPr="00541FDA">
        <w:rPr>
          <w:rFonts w:ascii="Times New Roman" w:hAnsi="Times New Roman" w:cs="Times New Roman"/>
          <w:b/>
          <w:bCs/>
          <w:color w:val="000000"/>
          <w:sz w:val="20"/>
          <w:szCs w:val="20"/>
        </w:rPr>
        <w:t>Заявление</w:t>
      </w:r>
    </w:p>
    <w:p w:rsidR="00541FDA" w:rsidRPr="00541FDA" w:rsidRDefault="00541FDA" w:rsidP="00541FDA">
      <w:pPr>
        <w:ind w:firstLine="567"/>
        <w:jc w:val="center"/>
        <w:rPr>
          <w:rFonts w:ascii="Times New Roman" w:hAnsi="Times New Roman" w:cs="Times New Roman"/>
          <w:color w:val="000000"/>
          <w:sz w:val="20"/>
          <w:szCs w:val="20"/>
        </w:rPr>
      </w:pPr>
      <w:r w:rsidRPr="00541FDA">
        <w:rPr>
          <w:rFonts w:ascii="Times New Roman" w:hAnsi="Times New Roman" w:cs="Times New Roman"/>
          <w:b/>
          <w:bCs/>
          <w:color w:val="000000"/>
          <w:sz w:val="20"/>
          <w:szCs w:val="20"/>
        </w:rPr>
        <w:t xml:space="preserve">о предоставлении права на заключение договора на размещение нестационарного торгового объекта на территории </w:t>
      </w:r>
      <w:proofErr w:type="spellStart"/>
      <w:r w:rsidRPr="00541FDA">
        <w:rPr>
          <w:rFonts w:ascii="Times New Roman" w:hAnsi="Times New Roman" w:cs="Times New Roman"/>
          <w:b/>
          <w:bCs/>
          <w:color w:val="FF0000"/>
          <w:sz w:val="20"/>
          <w:szCs w:val="20"/>
        </w:rPr>
        <w:t>Степановского</w:t>
      </w:r>
      <w:proofErr w:type="spellEnd"/>
      <w:r w:rsidRPr="00541FDA">
        <w:rPr>
          <w:rFonts w:ascii="Times New Roman" w:hAnsi="Times New Roman" w:cs="Times New Roman"/>
          <w:b/>
          <w:bCs/>
          <w:color w:val="FF0000"/>
          <w:sz w:val="20"/>
          <w:szCs w:val="20"/>
        </w:rPr>
        <w:t xml:space="preserve"> сельсовета</w:t>
      </w:r>
      <w:r w:rsidRPr="00541FDA">
        <w:rPr>
          <w:rFonts w:ascii="Times New Roman" w:hAnsi="Times New Roman" w:cs="Times New Roman"/>
          <w:b/>
          <w:bCs/>
          <w:color w:val="000000"/>
          <w:sz w:val="20"/>
          <w:szCs w:val="20"/>
        </w:rPr>
        <w:t xml:space="preserve"> Бессоновского района Пензенской области</w:t>
      </w: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Прошу Вас заключить договор на размещение нестационарного торгового объекта без проведения аукциона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(указывается место размещения, площадь, высота, вид, цель использования нестационарного торгового объекта)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(площадь, предназначенных для их размещения земельных участков, случай заключения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К заявлению прилагаются: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Документы, указанные в п.2.6.1. Регламента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Заявитель:</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(Ф.И.О., наименование организации) (подпись)</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w:t>
      </w:r>
      <w:proofErr w:type="gramStart"/>
      <w:r w:rsidRPr="00541FDA">
        <w:rPr>
          <w:rFonts w:ascii="Times New Roman" w:hAnsi="Times New Roman" w:cs="Times New Roman"/>
          <w:color w:val="000000"/>
          <w:sz w:val="20"/>
          <w:szCs w:val="20"/>
        </w:rPr>
        <w:t>_»_</w:t>
      </w:r>
      <w:proofErr w:type="gramEnd"/>
      <w:r w:rsidRPr="00541FDA">
        <w:rPr>
          <w:rFonts w:ascii="Times New Roman" w:hAnsi="Times New Roman" w:cs="Times New Roman"/>
          <w:color w:val="000000"/>
          <w:sz w:val="20"/>
          <w:szCs w:val="20"/>
        </w:rPr>
        <w:t>_____20_____ г.</w:t>
      </w: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both"/>
        <w:rPr>
          <w:rFonts w:ascii="Times New Roman" w:hAnsi="Times New Roman" w:cs="Times New Roman"/>
          <w:color w:val="000000"/>
          <w:sz w:val="20"/>
          <w:szCs w:val="20"/>
        </w:rPr>
      </w:pP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Приложение № 2</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к административному регламенту</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«Предоставление права на размещение</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нестационарных торговых объектов,</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расположенных на территории</w:t>
      </w:r>
    </w:p>
    <w:p w:rsidR="00541FDA" w:rsidRPr="00541FDA" w:rsidRDefault="00541FDA" w:rsidP="00541FDA">
      <w:pPr>
        <w:ind w:firstLine="567"/>
        <w:jc w:val="right"/>
        <w:rPr>
          <w:rFonts w:ascii="Times New Roman" w:hAnsi="Times New Roman" w:cs="Times New Roman"/>
          <w:color w:val="000000"/>
          <w:sz w:val="20"/>
          <w:szCs w:val="20"/>
        </w:rPr>
      </w:pPr>
      <w:proofErr w:type="spellStart"/>
      <w:r w:rsidRPr="00541FDA">
        <w:rPr>
          <w:rFonts w:ascii="Times New Roman" w:hAnsi="Times New Roman" w:cs="Times New Roman"/>
          <w:bCs/>
          <w:color w:val="FF0000"/>
          <w:sz w:val="20"/>
          <w:szCs w:val="20"/>
        </w:rPr>
        <w:t>Степановского</w:t>
      </w:r>
      <w:proofErr w:type="spellEnd"/>
      <w:r w:rsidRPr="00541FDA">
        <w:rPr>
          <w:rFonts w:ascii="Times New Roman" w:hAnsi="Times New Roman" w:cs="Times New Roman"/>
          <w:bCs/>
          <w:color w:val="FF0000"/>
          <w:sz w:val="20"/>
          <w:szCs w:val="20"/>
        </w:rPr>
        <w:t xml:space="preserve"> сельсовета</w:t>
      </w:r>
      <w:r w:rsidRPr="00541FDA">
        <w:rPr>
          <w:rFonts w:ascii="Times New Roman" w:hAnsi="Times New Roman" w:cs="Times New Roman"/>
          <w:bCs/>
          <w:sz w:val="20"/>
          <w:szCs w:val="20"/>
        </w:rPr>
        <w:t xml:space="preserve"> Бессоновского района</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Пензенской области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center"/>
        <w:rPr>
          <w:rFonts w:ascii="Times New Roman" w:hAnsi="Times New Roman" w:cs="Times New Roman"/>
          <w:color w:val="000000"/>
          <w:sz w:val="20"/>
          <w:szCs w:val="20"/>
        </w:rPr>
      </w:pPr>
      <w:r w:rsidRPr="00541FDA">
        <w:rPr>
          <w:rFonts w:ascii="Times New Roman" w:hAnsi="Times New Roman" w:cs="Times New Roman"/>
          <w:b/>
          <w:bCs/>
          <w:color w:val="000000"/>
          <w:sz w:val="20"/>
          <w:szCs w:val="20"/>
        </w:rPr>
        <w:t>ПРИМЕРНАЯ ФОРМА ДОГОВОРА НА РАЗМЕЩЕНИЕ НЕСТАЦИОНАРНОГО ТОРГОВОГО ОБЪЕКТА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w:t>
      </w:r>
      <w:proofErr w:type="gramStart"/>
      <w:r w:rsidRPr="00541FDA">
        <w:rPr>
          <w:rFonts w:ascii="Times New Roman" w:hAnsi="Times New Roman" w:cs="Times New Roman"/>
          <w:color w:val="000000"/>
          <w:sz w:val="20"/>
          <w:szCs w:val="20"/>
        </w:rPr>
        <w:t>_»_</w:t>
      </w:r>
      <w:proofErr w:type="gramEnd"/>
      <w:r w:rsidRPr="00541FDA">
        <w:rPr>
          <w:rFonts w:ascii="Times New Roman" w:hAnsi="Times New Roman" w:cs="Times New Roman"/>
          <w:color w:val="000000"/>
          <w:sz w:val="20"/>
          <w:szCs w:val="20"/>
        </w:rPr>
        <w:t>_____20_____ г.</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Администрация 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(полное наименование юридического лица либо фамилия, имя, отчество индивидуального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ИНН _____________________________, 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(дата, место регистрации)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(место нахождения юридического лица)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реквизиты документа, удостоверяющего личность,</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адрес, место жительства - для индивидуальных предпринимателей, именуемый в дальнейшем "Предприниматель", действующий на основании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указать наименование и реквизиты</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положения, устава, доверенности и т.п.</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 лице 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должность, фамилия, имя, отчество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с другой стороны, (далее - Стороны), на основании решения о заключении договора на размещение нестационарного торгового объекта от ____</w:t>
      </w:r>
      <w:proofErr w:type="gramStart"/>
      <w:r w:rsidRPr="00541FDA">
        <w:rPr>
          <w:rFonts w:ascii="Times New Roman" w:hAnsi="Times New Roman" w:cs="Times New Roman"/>
          <w:color w:val="000000"/>
          <w:sz w:val="20"/>
          <w:szCs w:val="20"/>
        </w:rPr>
        <w:t>_._</w:t>
      </w:r>
      <w:proofErr w:type="gramEnd"/>
      <w:r w:rsidRPr="00541FDA">
        <w:rPr>
          <w:rFonts w:ascii="Times New Roman" w:hAnsi="Times New Roman" w:cs="Times New Roman"/>
          <w:color w:val="000000"/>
          <w:sz w:val="20"/>
          <w:szCs w:val="20"/>
        </w:rPr>
        <w:t>____.____ № _____заключили настоящий договор (далее - Договор) о следующем.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 Предмет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(адрес земельного участка (местоположение)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площадь земельного участка предназначенного для размещения НТО _____________ кв. 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вид и цели использования НТО 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высота НТО _____ м, площадь НТО ________ кв. 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1.2. Место размещения НТО определено в соответствии с пунктом _________ Схемы размещения нестационарных торговых объектов, утвержденной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(реквизиты нормативного правового акта ОМС)</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согласно схеме границ земельного участка, являющейся неотъемлемой частью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Использование НТО по вспомогательному (вспомогательным) виду использования осуществляется в соответствии с условиями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 Срок действия и плата по Договору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2.1. Договор действует с ________ по ________ и вступает в силу с момента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его подписания актом допуска на земельный участок, являющимся приложением к настоящему договору.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Размещение НТО осуществляется Предпринимателем по следующему графику: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 С _______ по 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 С _______ по 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 С _______ по 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Вариант 2 (включается в текст договора во всех остальных случаях).</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2.1. Договор действует по ____________ и вступает в силу с момента его подписания.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2.2. Плата по Договору устанавливается в порядке, установленном действующим законодательством, за периоды, указанные в пункте 2.1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Вариант 2. Указывается во всех остальных случаях.</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2.3. Размер годовой платы (________ дней в году) по Договору составляет _____________________</w:t>
      </w:r>
      <w:proofErr w:type="gramStart"/>
      <w:r w:rsidRPr="00541FDA">
        <w:rPr>
          <w:rFonts w:ascii="Times New Roman" w:hAnsi="Times New Roman" w:cs="Times New Roman"/>
          <w:color w:val="000000"/>
          <w:sz w:val="20"/>
          <w:szCs w:val="20"/>
        </w:rPr>
        <w:t>_(</w:t>
      </w:r>
      <w:proofErr w:type="gramEnd"/>
      <w:r w:rsidRPr="00541FDA">
        <w:rPr>
          <w:rFonts w:ascii="Times New Roman" w:hAnsi="Times New Roman" w:cs="Times New Roman"/>
          <w:color w:val="000000"/>
          <w:sz w:val="20"/>
          <w:szCs w:val="20"/>
        </w:rPr>
        <w:t>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цифрами прописью</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плата по Договору в квартал составляет</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 (______________________________________).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цифрами прописью</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Вариант 2. Включается в текст Договора во всех остальных случаях.</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2.3. Размер годовой платы по Договору составляет</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 (________________________________________________________),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цифрами прописью</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плата по Договору в квартал составляет</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цифрами прописью</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Плата за первый платежный период (три месяца) в размере _____ руб.</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вносится в течение двадцати дней со дня подписания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2.5. Плата по Договору вносится Предпринимателем на Счет</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Код бюджетной классификации: 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 Права и обязанности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3.1. Предприниматель имеет право: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3.1.1. Разместить НТО в соответствии с п. 1.1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3.1.2. Размещать объекты наружной рекламы и информации в порядке, установленном нормативными правовыми актами Администрации.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 Предприниматель обязан: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3.2.1. Своевременно и полностью выплачивать по Договору плату за размещение НТО в размере и порядке, определяемых Договором и </w:t>
      </w:r>
      <w:proofErr w:type="gramStart"/>
      <w:r w:rsidRPr="00541FDA">
        <w:rPr>
          <w:rFonts w:ascii="Times New Roman" w:hAnsi="Times New Roman" w:cs="Times New Roman"/>
          <w:color w:val="000000"/>
          <w:sz w:val="20"/>
          <w:szCs w:val="20"/>
        </w:rPr>
        <w:t>последующими изменениями</w:t>
      </w:r>
      <w:proofErr w:type="gramEnd"/>
      <w:r w:rsidRPr="00541FDA">
        <w:rPr>
          <w:rFonts w:ascii="Times New Roman" w:hAnsi="Times New Roman" w:cs="Times New Roman"/>
          <w:color w:val="000000"/>
          <w:sz w:val="20"/>
          <w:szCs w:val="20"/>
        </w:rPr>
        <w:t xml:space="preserve"> и дополнениями к нему.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3.2.3. Приступить к использованию НТО после получения необходимых разрешений в установленном порядке.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3.2.9. После окончания срока действия Договора обеспечить освобождение места размещения НТО от расположенного на нем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&lt;*&gt; Пункт 3.2.12 включается в текст Договора в случае, если место размещения НТО расположено в пределах </w:t>
      </w:r>
      <w:proofErr w:type="spellStart"/>
      <w:r w:rsidRPr="00541FDA">
        <w:rPr>
          <w:rFonts w:ascii="Times New Roman" w:hAnsi="Times New Roman" w:cs="Times New Roman"/>
          <w:color w:val="000000"/>
          <w:sz w:val="20"/>
          <w:szCs w:val="20"/>
        </w:rPr>
        <w:t>водоохранной</w:t>
      </w:r>
      <w:proofErr w:type="spellEnd"/>
      <w:r w:rsidRPr="00541FDA">
        <w:rPr>
          <w:rFonts w:ascii="Times New Roman" w:hAnsi="Times New Roman" w:cs="Times New Roman"/>
          <w:color w:val="000000"/>
          <w:sz w:val="20"/>
          <w:szCs w:val="20"/>
        </w:rPr>
        <w:t xml:space="preserve"> зоны (прибрежной защитной полосы) водного объекта.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3.2.14. Выполнять требования в сфере благоустройства, установленные действующим законодательством.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3.2.15. В однодневный срок после завершения периодов, указанных в пункте 2.1 Договора, осуществлять демонтаж НТО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3.2.18. Разместить не более одного временного (некапитального)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3.2.19. Обратиться в Администрацию за получением рекомендаций по проектированию и размещению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3.2.21. Соблюдать охранные зоны сетей инженерно-технического обеспечения, связи и электрических сетей.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proofErr w:type="gramStart"/>
      <w:r w:rsidRPr="00541FDA">
        <w:rPr>
          <w:rFonts w:ascii="Times New Roman" w:hAnsi="Times New Roman" w:cs="Times New Roman"/>
          <w:color w:val="000000"/>
          <w:sz w:val="20"/>
          <w:szCs w:val="20"/>
        </w:rPr>
        <w:t>расположения</w:t>
      </w:r>
      <w:proofErr w:type="gramEnd"/>
      <w:r w:rsidRPr="00541FDA">
        <w:rPr>
          <w:rFonts w:ascii="Times New Roman" w:hAnsi="Times New Roman" w:cs="Times New Roman"/>
          <w:color w:val="000000"/>
          <w:sz w:val="20"/>
          <w:szCs w:val="20"/>
        </w:rPr>
        <w:t xml:space="preserve"> возводимого временного (некапитального) объекта с организациями, обеспечивающими эксплуатацию указанных сетей.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3.2.23. Для использования НТО по вспомогательному (вспомогательным) виду использования в соответствии с пунктом 3.1.3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3.3. Предприниматель не вправе: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3.3.1. Размещать игровые столы, игровые автоматы, кассы тотализаторов, кассы букмекерских контор и иное оборудование игорного бизнеса.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3.3.2. Передавать свои права и обязанности по Договору другим лицам.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3.3.3. Использовать место размещения НТО в периоды, не указанные в пункте 2.1. Договора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3.3.</w:t>
      </w:r>
      <w:proofErr w:type="gramStart"/>
      <w:r w:rsidRPr="00541FDA">
        <w:rPr>
          <w:rFonts w:ascii="Times New Roman" w:hAnsi="Times New Roman" w:cs="Times New Roman"/>
          <w:color w:val="000000"/>
          <w:sz w:val="20"/>
          <w:szCs w:val="20"/>
        </w:rPr>
        <w:t>4.Крепить</w:t>
      </w:r>
      <w:proofErr w:type="gramEnd"/>
      <w:r w:rsidRPr="00541FDA">
        <w:rPr>
          <w:rFonts w:ascii="Times New Roman" w:hAnsi="Times New Roman" w:cs="Times New Roman"/>
          <w:color w:val="000000"/>
          <w:sz w:val="20"/>
          <w:szCs w:val="20"/>
        </w:rPr>
        <w:t xml:space="preserve"> НТО к асфальту и фасаду зданий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 Ответственность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4.2. В случае нарушения пунктов 1.3 и 3.2.23 Договора Предприниматель обязан уплатить штраф в размере годовой платы по Договору.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4.4. В случае нарушения пункта 3.2.10 Договора Предприниматель обязан уплатить штраф в размере квартальной платы.</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4.5. В случае нарушения пункта 3.3.3 Договора Предприниматель обязан уплатить штраф в размере квартальной платы &lt;*&gt;.</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4.6. В случае нарушения иных условий Договора Предприниматель обязан уплатить штраф в размере восьмидесяти процентов от квартальной платы.</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5. Изменение, расторжение, прекращение действия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5.1. Договор прекращает свое действие по окончании его срока, а также в любой другой срок по соглашению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5.2. Дополнения и изменения, вносимые в Договор, оформляются дополнительными соглашениями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5.3.1. При </w:t>
      </w:r>
      <w:proofErr w:type="gramStart"/>
      <w:r w:rsidRPr="00541FDA">
        <w:rPr>
          <w:rFonts w:ascii="Times New Roman" w:hAnsi="Times New Roman" w:cs="Times New Roman"/>
          <w:color w:val="000000"/>
          <w:sz w:val="20"/>
          <w:szCs w:val="20"/>
        </w:rPr>
        <w:t>не использовании</w:t>
      </w:r>
      <w:proofErr w:type="gramEnd"/>
      <w:r w:rsidRPr="00541FDA">
        <w:rPr>
          <w:rFonts w:ascii="Times New Roman" w:hAnsi="Times New Roman" w:cs="Times New Roman"/>
          <w:color w:val="000000"/>
          <w:sz w:val="20"/>
          <w:szCs w:val="20"/>
        </w:rPr>
        <w:t xml:space="preserve">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5.3.3. Если Предприниматель умышленно ухудшает состояние места размещения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5.3.4. При несоблюдении обязанностей, предусмотренных пунктами 3.2.8, 3.2.10, 3.2.20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5.3.5. При несоблюдении порядка размещения на Участке объектов наружной рекламы и информации, предусмотренного в пункте 3.1.2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5.3.6. При осуществлении на НТО деятельности, нарушающей установленный порядок реализации: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мобильных телефонов;</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5.3.7. При реализации на НТО контрафактной Продукции, а также Продукции, пропагандирующей порнографию, экстремизм, наркоманию и терроризм.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5.4.6. При нарушении Предпринимателем 3.2.11 - 3.2.13, 3.2.22 и 3.3.1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5.4.11. При нарушении Предпринимателем пунктов 3.3.3 и 3.3.4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6. Особые условия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6.1. В случае смерти Предпринимателя, когда им является гражданин, его права и обязанности по Договору наследнику не переходят.</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7. Прочие условия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7.1. В случае изменения адреса или иных реквизитов Стороны обязаны уведомить об этом друг друга в недельный срок со дня таких изменений.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7.2. Вопросы, не урегулированные Договором, регулируются действующим законодательством.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7.3. Споры, возникающие при исполнении Договора, рассматриваются судом, арбитражным судом в соответствии с их компетенцией.</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7.4. Договор составлен на листах и подписан в               экземплярах, имеющих равную юридическую силу, находящихся: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Администрация - 1 экз.;</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-____________________________- 1 экз.</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(наименование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8. Приложение к Договору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1. Схема границ земельного участка, предназначенного для размещения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Юридические адреса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Администрация: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Предприниматель</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(наименование юридического лица либо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фамилия, имя, отчество индивидуального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(телефон, факс, адрес электронной почты)</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tbl>
      <w:tblPr>
        <w:tblW w:w="5000" w:type="pct"/>
        <w:tblCellMar>
          <w:left w:w="0" w:type="dxa"/>
          <w:right w:w="0" w:type="dxa"/>
        </w:tblCellMar>
        <w:tblLook w:val="04A0" w:firstRow="1" w:lastRow="0" w:firstColumn="1" w:lastColumn="0" w:noHBand="0" w:noVBand="1"/>
      </w:tblPr>
      <w:tblGrid>
        <w:gridCol w:w="9339"/>
      </w:tblGrid>
      <w:tr w:rsidR="00541FDA" w:rsidRPr="00541FDA" w:rsidTr="00541FDA">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Администрация:</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р/с №_______________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в___________________</w:t>
            </w:r>
          </w:p>
          <w:p w:rsidR="00541FDA" w:rsidRPr="00541FDA" w:rsidRDefault="00541FDA" w:rsidP="00C30011">
            <w:pPr>
              <w:ind w:firstLine="567"/>
              <w:jc w:val="both"/>
              <w:rPr>
                <w:rFonts w:ascii="Times New Roman" w:hAnsi="Times New Roman" w:cs="Times New Roman"/>
                <w:sz w:val="20"/>
                <w:szCs w:val="20"/>
              </w:rPr>
            </w:pPr>
            <w:proofErr w:type="gramStart"/>
            <w:r w:rsidRPr="00541FDA">
              <w:rPr>
                <w:rFonts w:ascii="Times New Roman" w:hAnsi="Times New Roman" w:cs="Times New Roman"/>
                <w:sz w:val="20"/>
                <w:szCs w:val="20"/>
              </w:rPr>
              <w:t>тел.:_</w:t>
            </w:r>
            <w:proofErr w:type="gramEnd"/>
            <w:r w:rsidRPr="00541FDA">
              <w:rPr>
                <w:rFonts w:ascii="Times New Roman" w:hAnsi="Times New Roman" w:cs="Times New Roman"/>
                <w:sz w:val="20"/>
                <w:szCs w:val="20"/>
              </w:rPr>
              <w:t>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факс________________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Подписи сторон:</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 </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от администрации</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___________________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МП</w:t>
            </w:r>
          </w:p>
        </w:tc>
      </w:tr>
    </w:tbl>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tbl>
      <w:tblPr>
        <w:tblW w:w="5000" w:type="pct"/>
        <w:tblCellMar>
          <w:left w:w="0" w:type="dxa"/>
          <w:right w:w="0" w:type="dxa"/>
        </w:tblCellMar>
        <w:tblLook w:val="04A0" w:firstRow="1" w:lastRow="0" w:firstColumn="1" w:lastColumn="0" w:noHBand="0" w:noVBand="1"/>
      </w:tblPr>
      <w:tblGrid>
        <w:gridCol w:w="9339"/>
      </w:tblGrid>
      <w:tr w:rsidR="00541FDA" w:rsidRPr="00541FDA" w:rsidTr="00541FDA">
        <w:tc>
          <w:tcPr>
            <w:tcW w:w="50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Администрация:</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р/с № 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в___________________</w:t>
            </w:r>
          </w:p>
          <w:p w:rsidR="00541FDA" w:rsidRPr="00541FDA" w:rsidRDefault="00541FDA" w:rsidP="00C30011">
            <w:pPr>
              <w:ind w:firstLine="567"/>
              <w:jc w:val="both"/>
              <w:rPr>
                <w:rFonts w:ascii="Times New Roman" w:hAnsi="Times New Roman" w:cs="Times New Roman"/>
                <w:sz w:val="20"/>
                <w:szCs w:val="20"/>
              </w:rPr>
            </w:pPr>
            <w:proofErr w:type="gramStart"/>
            <w:r w:rsidRPr="00541FDA">
              <w:rPr>
                <w:rFonts w:ascii="Times New Roman" w:hAnsi="Times New Roman" w:cs="Times New Roman"/>
                <w:sz w:val="20"/>
                <w:szCs w:val="20"/>
              </w:rPr>
              <w:t>тел.:_</w:t>
            </w:r>
            <w:proofErr w:type="gramEnd"/>
            <w:r w:rsidRPr="00541FDA">
              <w:rPr>
                <w:rFonts w:ascii="Times New Roman" w:hAnsi="Times New Roman" w:cs="Times New Roman"/>
                <w:sz w:val="20"/>
                <w:szCs w:val="20"/>
              </w:rPr>
              <w:t>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факс________________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Подписи сторон:</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 </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от предпринимателя</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lastRenderedPageBreak/>
              <w:t>____________________</w:t>
            </w:r>
          </w:p>
          <w:p w:rsidR="00541FDA" w:rsidRPr="00541FDA" w:rsidRDefault="00541FDA" w:rsidP="00C30011">
            <w:pPr>
              <w:ind w:firstLine="567"/>
              <w:jc w:val="both"/>
              <w:rPr>
                <w:rFonts w:ascii="Times New Roman" w:hAnsi="Times New Roman" w:cs="Times New Roman"/>
                <w:sz w:val="20"/>
                <w:szCs w:val="20"/>
              </w:rPr>
            </w:pPr>
            <w:r w:rsidRPr="00541FDA">
              <w:rPr>
                <w:rFonts w:ascii="Times New Roman" w:hAnsi="Times New Roman" w:cs="Times New Roman"/>
                <w:sz w:val="20"/>
                <w:szCs w:val="20"/>
              </w:rPr>
              <w:t>МП</w:t>
            </w:r>
          </w:p>
        </w:tc>
      </w:tr>
    </w:tbl>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 </w:t>
      </w:r>
    </w:p>
    <w:p w:rsidR="00541FDA" w:rsidRPr="00541FDA" w:rsidRDefault="00541FDA" w:rsidP="00541FDA">
      <w:pPr>
        <w:ind w:firstLine="567"/>
        <w:jc w:val="right"/>
        <w:rPr>
          <w:rFonts w:ascii="Times New Roman" w:hAnsi="Times New Roman" w:cs="Times New Roman"/>
          <w:color w:val="000000"/>
          <w:sz w:val="20"/>
          <w:szCs w:val="20"/>
        </w:rPr>
      </w:pPr>
      <w:r w:rsidRPr="00541FDA">
        <w:rPr>
          <w:rFonts w:ascii="Times New Roman" w:hAnsi="Times New Roman" w:cs="Times New Roman"/>
          <w:color w:val="000000"/>
          <w:sz w:val="20"/>
          <w:szCs w:val="20"/>
        </w:rPr>
        <w:t>Приложение к договору на размещение НТО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center"/>
        <w:rPr>
          <w:rFonts w:ascii="Times New Roman" w:hAnsi="Times New Roman" w:cs="Times New Roman"/>
          <w:color w:val="000000"/>
          <w:sz w:val="20"/>
          <w:szCs w:val="20"/>
        </w:rPr>
      </w:pPr>
      <w:r w:rsidRPr="00541FDA">
        <w:rPr>
          <w:rFonts w:ascii="Times New Roman" w:hAnsi="Times New Roman" w:cs="Times New Roman"/>
          <w:b/>
          <w:bCs/>
          <w:color w:val="000000"/>
          <w:sz w:val="20"/>
          <w:szCs w:val="20"/>
        </w:rPr>
        <w:t>AKTN</w:t>
      </w:r>
    </w:p>
    <w:p w:rsidR="00541FDA" w:rsidRPr="00541FDA" w:rsidRDefault="00541FDA" w:rsidP="00541FDA">
      <w:pPr>
        <w:ind w:firstLine="567"/>
        <w:jc w:val="center"/>
        <w:rPr>
          <w:rFonts w:ascii="Times New Roman" w:hAnsi="Times New Roman" w:cs="Times New Roman"/>
          <w:color w:val="000000"/>
          <w:sz w:val="20"/>
          <w:szCs w:val="20"/>
        </w:rPr>
      </w:pPr>
      <w:r w:rsidRPr="00541FDA">
        <w:rPr>
          <w:rFonts w:ascii="Times New Roman" w:hAnsi="Times New Roman" w:cs="Times New Roman"/>
          <w:b/>
          <w:bCs/>
          <w:color w:val="000000"/>
          <w:sz w:val="20"/>
          <w:szCs w:val="20"/>
        </w:rPr>
        <w:t>допуска на земельный участок</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от «_____</w:t>
      </w:r>
      <w:proofErr w:type="gramStart"/>
      <w:r w:rsidRPr="00541FDA">
        <w:rPr>
          <w:rFonts w:ascii="Times New Roman" w:hAnsi="Times New Roman" w:cs="Times New Roman"/>
          <w:color w:val="000000"/>
          <w:sz w:val="20"/>
          <w:szCs w:val="20"/>
        </w:rPr>
        <w:t>_»_</w:t>
      </w:r>
      <w:proofErr w:type="gramEnd"/>
      <w:r w:rsidRPr="00541FDA">
        <w:rPr>
          <w:rFonts w:ascii="Times New Roman" w:hAnsi="Times New Roman" w:cs="Times New Roman"/>
          <w:color w:val="000000"/>
          <w:sz w:val="20"/>
          <w:szCs w:val="20"/>
        </w:rPr>
        <w:t>_______20___г.</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Администрация_____________________, именуемая в</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дальнейшем "Администрация", действующая в соответствии с</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 в лице</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________________________________________________________________________________,</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(должность, Ф.И.О.)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 xml:space="preserve">действующего на </w:t>
      </w:r>
      <w:proofErr w:type="gramStart"/>
      <w:r w:rsidRPr="00541FDA">
        <w:rPr>
          <w:rFonts w:ascii="Times New Roman" w:hAnsi="Times New Roman" w:cs="Times New Roman"/>
          <w:color w:val="000000"/>
          <w:sz w:val="20"/>
          <w:szCs w:val="20"/>
        </w:rPr>
        <w:t>основании ,</w:t>
      </w:r>
      <w:proofErr w:type="gramEnd"/>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(положения, доверенности)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с одной стороны, 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полное наименование юридического лица либо фамилия, имя, отчество индивидуального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ИНН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(дата, место регистрации, место нахождения юридического лица,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(указать наименование и реквизиты положения, устава, доверенности и т.п.),</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 лице             </w:t>
      </w:r>
      <w:proofErr w:type="gramStart"/>
      <w:r w:rsidRPr="00541FDA">
        <w:rPr>
          <w:rFonts w:ascii="Times New Roman" w:hAnsi="Times New Roman" w:cs="Times New Roman"/>
          <w:color w:val="000000"/>
          <w:sz w:val="20"/>
          <w:szCs w:val="20"/>
        </w:rPr>
        <w:t>  ,</w:t>
      </w:r>
      <w:proofErr w:type="gramEnd"/>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должность, фамилия, имя, отчество с другой стороны, на основании Договора на размещение нестационарного</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торгового объекта от _______________ № ________________ (далее - Договор) составили настоящий акт о следующем.</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Администрация: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Предприниматель:</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(наименование юридического лица либо фамилия, имя, отчество индивидуального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lastRenderedPageBreak/>
        <w:t>(телефон, факс, адрес электронной почты)</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Подписи сторон:</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От Администрации От Предпринимателя</w:t>
      </w:r>
    </w:p>
    <w:p w:rsidR="00541FDA" w:rsidRPr="00541FDA" w:rsidRDefault="00541FDA" w:rsidP="00541FDA">
      <w:pPr>
        <w:ind w:firstLine="567"/>
        <w:jc w:val="both"/>
        <w:rPr>
          <w:rFonts w:ascii="Times New Roman" w:hAnsi="Times New Roman" w:cs="Times New Roman"/>
          <w:color w:val="000000"/>
          <w:sz w:val="20"/>
          <w:szCs w:val="20"/>
        </w:rPr>
      </w:pPr>
      <w:r w:rsidRPr="00541FDA">
        <w:rPr>
          <w:rFonts w:ascii="Times New Roman" w:hAnsi="Times New Roman" w:cs="Times New Roman"/>
          <w:color w:val="000000"/>
          <w:sz w:val="20"/>
          <w:szCs w:val="20"/>
        </w:rPr>
        <w:t>М.П. М.П. (при наличии)</w:t>
      </w: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541FDA" w:rsidRPr="00541FDA" w:rsidRDefault="00541FDA"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spacing w:after="0" w:line="240" w:lineRule="auto"/>
        <w:ind w:firstLine="567"/>
        <w:jc w:val="both"/>
        <w:rPr>
          <w:rFonts w:ascii="Times New Roman" w:hAnsi="Times New Roman" w:cs="Times New Roman"/>
          <w:sz w:val="20"/>
          <w:szCs w:val="20"/>
        </w:rPr>
      </w:pPr>
    </w:p>
    <w:p w:rsidR="00FE1DC2" w:rsidRPr="00541FDA" w:rsidRDefault="00FE1DC2" w:rsidP="00FE1DC2">
      <w:pPr>
        <w:pStyle w:val="a3"/>
        <w:spacing w:before="0" w:beforeAutospacing="0" w:after="0" w:afterAutospacing="0"/>
        <w:ind w:firstLine="567"/>
        <w:jc w:val="both"/>
        <w:rPr>
          <w:sz w:val="20"/>
          <w:szCs w:val="20"/>
        </w:rPr>
      </w:pPr>
    </w:p>
    <w:p w:rsidR="00401405" w:rsidRPr="00541FDA" w:rsidRDefault="00401405" w:rsidP="00FE1DC2">
      <w:pPr>
        <w:pStyle w:val="a3"/>
        <w:spacing w:before="0" w:beforeAutospacing="0" w:after="0" w:afterAutospacing="0"/>
        <w:ind w:firstLine="567"/>
        <w:jc w:val="both"/>
        <w:rPr>
          <w:sz w:val="20"/>
          <w:szCs w:val="20"/>
        </w:rPr>
      </w:pPr>
      <w:r w:rsidRPr="00541FDA">
        <w:rPr>
          <w:sz w:val="20"/>
          <w:szCs w:val="20"/>
        </w:rPr>
        <w:t> </w:t>
      </w:r>
    </w:p>
    <w:p w:rsidR="00401405" w:rsidRPr="00541FDA" w:rsidRDefault="00401405" w:rsidP="00FE1DC2">
      <w:pPr>
        <w:spacing w:after="0" w:line="240" w:lineRule="auto"/>
        <w:ind w:firstLine="567"/>
        <w:jc w:val="center"/>
        <w:rPr>
          <w:rFonts w:ascii="Times New Roman" w:hAnsi="Times New Roman" w:cs="Times New Roman"/>
          <w:b/>
          <w:bCs/>
          <w:sz w:val="20"/>
          <w:szCs w:val="20"/>
        </w:rPr>
      </w:pPr>
    </w:p>
    <w:p w:rsidR="00CA232E" w:rsidRPr="00541FDA" w:rsidRDefault="00CA232E" w:rsidP="00FE1DC2">
      <w:pPr>
        <w:pStyle w:val="a3"/>
        <w:spacing w:before="0" w:beforeAutospacing="0" w:after="0" w:afterAutospacing="0"/>
        <w:ind w:firstLine="567"/>
        <w:jc w:val="both"/>
        <w:rPr>
          <w:sz w:val="20"/>
          <w:szCs w:val="20"/>
        </w:rPr>
      </w:pPr>
    </w:p>
    <w:p w:rsidR="00393CFF" w:rsidRPr="00541FDA" w:rsidRDefault="00BF00DF" w:rsidP="00FE1DC2">
      <w:pPr>
        <w:spacing w:after="0" w:line="240" w:lineRule="auto"/>
        <w:rPr>
          <w:rFonts w:ascii="Times New Roman" w:hAnsi="Times New Roman" w:cs="Times New Roman"/>
          <w:sz w:val="20"/>
          <w:szCs w:val="20"/>
        </w:rPr>
      </w:pPr>
    </w:p>
    <w:sectPr w:rsidR="00393CFF" w:rsidRPr="00541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2E"/>
    <w:rsid w:val="00345E7F"/>
    <w:rsid w:val="00401405"/>
    <w:rsid w:val="00541FDA"/>
    <w:rsid w:val="008D6F21"/>
    <w:rsid w:val="00991B4D"/>
    <w:rsid w:val="00BF00DF"/>
    <w:rsid w:val="00CA232E"/>
    <w:rsid w:val="00E17A76"/>
    <w:rsid w:val="00F706D0"/>
    <w:rsid w:val="00FE1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EDDF"/>
  <w15:chartTrackingRefBased/>
  <w15:docId w15:val="{E719DC17-68F9-4233-914C-B53BD50E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3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23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8604</Words>
  <Characters>49045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2025-12-15T12:21:00Z</dcterms:created>
  <dcterms:modified xsi:type="dcterms:W3CDTF">2026-01-15T08:51:00Z</dcterms:modified>
</cp:coreProperties>
</file>