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9A2D4" w14:textId="1BEFD603" w:rsidR="00402146" w:rsidRDefault="00402146" w:rsidP="00B16520">
      <w:pPr>
        <w:tabs>
          <w:tab w:val="left" w:pos="8931"/>
        </w:tabs>
        <w:jc w:val="center"/>
        <w:rPr>
          <w:sz w:val="24"/>
          <w:szCs w:val="24"/>
        </w:rPr>
      </w:pPr>
    </w:p>
    <w:p w14:paraId="7CF54564" w14:textId="656D03E3" w:rsidR="00AB6A3C" w:rsidRPr="00AB6A3C" w:rsidRDefault="00AB6A3C" w:rsidP="005F12CF">
      <w:pPr>
        <w:rPr>
          <w:color w:val="000000"/>
          <w:sz w:val="24"/>
          <w:szCs w:val="24"/>
          <w:lang w:eastAsia="ru-RU"/>
        </w:rPr>
      </w:pPr>
    </w:p>
    <w:p w14:paraId="1E10EE85" w14:textId="77777777" w:rsidR="00AB6A3C" w:rsidRPr="00AB6A3C" w:rsidRDefault="00AB6A3C" w:rsidP="00AB6A3C">
      <w:pPr>
        <w:widowControl/>
        <w:suppressAutoHyphens w:val="0"/>
        <w:jc w:val="right"/>
        <w:rPr>
          <w:color w:val="000000"/>
          <w:sz w:val="24"/>
          <w:szCs w:val="24"/>
          <w:lang w:eastAsia="ru-RU"/>
        </w:rPr>
      </w:pPr>
      <w:r w:rsidRPr="00AB6A3C">
        <w:rPr>
          <w:color w:val="000000"/>
          <w:sz w:val="24"/>
          <w:szCs w:val="24"/>
          <w:lang w:eastAsia="ru-RU"/>
        </w:rPr>
        <w:t xml:space="preserve">Приложение </w:t>
      </w:r>
    </w:p>
    <w:p w14:paraId="0A9B1E2A" w14:textId="77777777" w:rsidR="00AB6A3C" w:rsidRPr="00AB6A3C" w:rsidRDefault="00AB6A3C" w:rsidP="00AB6A3C">
      <w:pPr>
        <w:widowControl/>
        <w:suppressAutoHyphens w:val="0"/>
        <w:ind w:firstLine="225"/>
        <w:jc w:val="right"/>
        <w:rPr>
          <w:color w:val="000000"/>
          <w:sz w:val="24"/>
          <w:szCs w:val="24"/>
          <w:lang w:eastAsia="ru-RU"/>
        </w:rPr>
      </w:pPr>
      <w:r w:rsidRPr="00AB6A3C">
        <w:rPr>
          <w:color w:val="000000"/>
          <w:sz w:val="24"/>
          <w:szCs w:val="24"/>
          <w:lang w:eastAsia="ru-RU"/>
        </w:rPr>
        <w:t xml:space="preserve">к решению Собрания представителей </w:t>
      </w:r>
    </w:p>
    <w:p w14:paraId="7BE0ED6C" w14:textId="77777777" w:rsidR="00AB6A3C" w:rsidRPr="00AB6A3C" w:rsidRDefault="00AB6A3C" w:rsidP="00AB6A3C">
      <w:pPr>
        <w:widowControl/>
        <w:suppressAutoHyphens w:val="0"/>
        <w:ind w:firstLine="225"/>
        <w:jc w:val="right"/>
        <w:rPr>
          <w:color w:val="000000"/>
          <w:sz w:val="24"/>
          <w:szCs w:val="24"/>
          <w:lang w:eastAsia="ru-RU"/>
        </w:rPr>
      </w:pPr>
      <w:r w:rsidRPr="00AB6A3C">
        <w:rPr>
          <w:color w:val="000000"/>
          <w:sz w:val="24"/>
          <w:szCs w:val="24"/>
          <w:lang w:eastAsia="ru-RU"/>
        </w:rPr>
        <w:t xml:space="preserve">Бессоновского района Пензенской области </w:t>
      </w:r>
    </w:p>
    <w:p w14:paraId="7F0142F7" w14:textId="77777777" w:rsidR="00AB6A3C" w:rsidRPr="00AB6A3C" w:rsidRDefault="00AB6A3C" w:rsidP="00AB6A3C">
      <w:pPr>
        <w:widowControl/>
        <w:suppressAutoHyphens w:val="0"/>
        <w:ind w:firstLine="225"/>
        <w:jc w:val="right"/>
        <w:rPr>
          <w:color w:val="000000"/>
          <w:sz w:val="24"/>
          <w:szCs w:val="24"/>
          <w:lang w:eastAsia="ru-RU"/>
        </w:rPr>
      </w:pPr>
      <w:r w:rsidRPr="00AB6A3C">
        <w:rPr>
          <w:color w:val="000000"/>
          <w:sz w:val="24"/>
          <w:szCs w:val="24"/>
          <w:lang w:eastAsia="ru-RU"/>
        </w:rPr>
        <w:t xml:space="preserve">пятого созыва </w:t>
      </w:r>
    </w:p>
    <w:p w14:paraId="6E72EBF3" w14:textId="16F16D2E" w:rsidR="00AB6A3C" w:rsidRPr="00AB6A3C" w:rsidRDefault="00AB6A3C" w:rsidP="00AB6A3C">
      <w:pPr>
        <w:widowControl/>
        <w:suppressAutoHyphens w:val="0"/>
        <w:ind w:firstLine="225"/>
        <w:jc w:val="right"/>
        <w:rPr>
          <w:color w:val="000000"/>
          <w:sz w:val="24"/>
          <w:szCs w:val="24"/>
          <w:lang w:eastAsia="ru-RU"/>
        </w:rPr>
      </w:pPr>
      <w:r w:rsidRPr="00AB6A3C">
        <w:rPr>
          <w:color w:val="000000"/>
          <w:sz w:val="24"/>
          <w:szCs w:val="24"/>
          <w:lang w:eastAsia="ru-RU"/>
        </w:rPr>
        <w:t xml:space="preserve">от </w:t>
      </w:r>
      <w:r>
        <w:rPr>
          <w:color w:val="000000"/>
          <w:sz w:val="24"/>
          <w:szCs w:val="24"/>
          <w:lang w:eastAsia="ru-RU"/>
        </w:rPr>
        <w:t>11.03.2026</w:t>
      </w:r>
      <w:r w:rsidRPr="00AB6A3C">
        <w:rPr>
          <w:color w:val="000000"/>
          <w:sz w:val="24"/>
          <w:szCs w:val="24"/>
          <w:lang w:eastAsia="ru-RU"/>
        </w:rPr>
        <w:t xml:space="preserve"> № </w:t>
      </w:r>
      <w:r>
        <w:rPr>
          <w:color w:val="000000"/>
          <w:sz w:val="24"/>
          <w:szCs w:val="24"/>
          <w:lang w:eastAsia="ru-RU"/>
        </w:rPr>
        <w:t>564-59/5</w:t>
      </w:r>
      <w:r w:rsidRPr="00AB6A3C">
        <w:rPr>
          <w:color w:val="000000"/>
          <w:sz w:val="24"/>
          <w:szCs w:val="24"/>
          <w:lang w:eastAsia="ru-RU"/>
        </w:rPr>
        <w:t xml:space="preserve"> </w:t>
      </w:r>
    </w:p>
    <w:p w14:paraId="49D2AA9C" w14:textId="77777777" w:rsidR="00AB6A3C" w:rsidRPr="00AB6A3C" w:rsidRDefault="00AB6A3C" w:rsidP="00AB6A3C">
      <w:pPr>
        <w:widowControl/>
        <w:suppressAutoHyphens w:val="0"/>
        <w:ind w:left="-567"/>
        <w:jc w:val="right"/>
        <w:rPr>
          <w:sz w:val="28"/>
          <w:szCs w:val="24"/>
          <w:lang w:eastAsia="ru-RU"/>
        </w:rPr>
      </w:pPr>
      <w:bookmarkStart w:id="0" w:name="_GoBack"/>
    </w:p>
    <w:p w14:paraId="31E7FAB7" w14:textId="77777777" w:rsidR="00AB6A3C" w:rsidRPr="00AB6A3C" w:rsidRDefault="00AB6A3C" w:rsidP="00AB6A3C">
      <w:pPr>
        <w:widowControl/>
        <w:tabs>
          <w:tab w:val="left" w:pos="142"/>
        </w:tabs>
        <w:suppressAutoHyphens w:val="0"/>
        <w:jc w:val="center"/>
        <w:rPr>
          <w:b/>
          <w:sz w:val="24"/>
          <w:szCs w:val="24"/>
          <w:lang w:eastAsia="ru-RU"/>
        </w:rPr>
      </w:pPr>
      <w:r w:rsidRPr="00AB6A3C">
        <w:rPr>
          <w:b/>
          <w:sz w:val="24"/>
          <w:szCs w:val="24"/>
          <w:lang w:eastAsia="ru-RU"/>
        </w:rPr>
        <w:t>Отчет главы Бессоновского района Пензенской области</w:t>
      </w:r>
    </w:p>
    <w:p w14:paraId="2B8A025E" w14:textId="77777777" w:rsidR="00AB6A3C" w:rsidRPr="00AB6A3C" w:rsidRDefault="00AB6A3C" w:rsidP="00AB6A3C">
      <w:pPr>
        <w:widowControl/>
        <w:tabs>
          <w:tab w:val="left" w:pos="142"/>
        </w:tabs>
        <w:suppressAutoHyphens w:val="0"/>
        <w:jc w:val="center"/>
        <w:rPr>
          <w:b/>
          <w:sz w:val="24"/>
          <w:szCs w:val="24"/>
          <w:lang w:eastAsia="ru-RU"/>
        </w:rPr>
      </w:pPr>
      <w:r w:rsidRPr="00AB6A3C">
        <w:rPr>
          <w:b/>
          <w:sz w:val="24"/>
          <w:szCs w:val="24"/>
          <w:lang w:eastAsia="ru-RU"/>
        </w:rPr>
        <w:t>об итогах работы за 2025 год</w:t>
      </w:r>
    </w:p>
    <w:bookmarkEnd w:id="0"/>
    <w:p w14:paraId="6889995A" w14:textId="77777777" w:rsidR="00AB6A3C" w:rsidRPr="00AB6A3C" w:rsidRDefault="00AB6A3C" w:rsidP="00AB6A3C">
      <w:pPr>
        <w:widowControl/>
        <w:tabs>
          <w:tab w:val="left" w:pos="142"/>
        </w:tabs>
        <w:suppressAutoHyphens w:val="0"/>
        <w:jc w:val="center"/>
        <w:rPr>
          <w:b/>
          <w:sz w:val="24"/>
          <w:szCs w:val="24"/>
          <w:lang w:eastAsia="ru-RU"/>
        </w:rPr>
      </w:pPr>
    </w:p>
    <w:p w14:paraId="01CCFD4C" w14:textId="77777777" w:rsidR="00AB6A3C" w:rsidRPr="00AB6A3C" w:rsidRDefault="00AB6A3C" w:rsidP="00AB6A3C">
      <w:pPr>
        <w:widowControl/>
        <w:suppressAutoHyphens w:val="0"/>
        <w:ind w:firstLine="709"/>
        <w:jc w:val="center"/>
        <w:rPr>
          <w:rFonts w:eastAsia="Calibri"/>
          <w:b/>
          <w:sz w:val="24"/>
          <w:szCs w:val="24"/>
          <w:lang w:eastAsia="en-US"/>
        </w:rPr>
      </w:pPr>
      <w:r w:rsidRPr="00AB6A3C">
        <w:rPr>
          <w:rFonts w:eastAsia="Calibri"/>
          <w:b/>
          <w:sz w:val="24"/>
          <w:szCs w:val="24"/>
          <w:lang w:eastAsia="en-US"/>
        </w:rPr>
        <w:t>Уважаемые депутаты и приглашённые!</w:t>
      </w:r>
    </w:p>
    <w:p w14:paraId="301DF9CB"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В соответствии Уставом муниципального района Бессоновский район Пензенской области, глава Бессоновского района представляет отчёт о результатах своей деятельности и деятельности администрации за истекший год.</w:t>
      </w:r>
    </w:p>
    <w:p w14:paraId="0904A889" w14:textId="77777777" w:rsidR="00AB6A3C" w:rsidRPr="00AB6A3C" w:rsidRDefault="00AB6A3C" w:rsidP="00AB6A3C">
      <w:pPr>
        <w:widowControl/>
        <w:shd w:val="clear" w:color="auto" w:fill="FFFFFF"/>
        <w:suppressAutoHyphens w:val="0"/>
        <w:ind w:firstLine="709"/>
        <w:jc w:val="both"/>
        <w:rPr>
          <w:rFonts w:eastAsia="Calibri"/>
          <w:spacing w:val="-2"/>
          <w:sz w:val="24"/>
          <w:szCs w:val="24"/>
          <w:lang w:eastAsia="en-US"/>
        </w:rPr>
      </w:pPr>
      <w:proofErr w:type="gramStart"/>
      <w:r w:rsidRPr="00AB6A3C">
        <w:rPr>
          <w:rFonts w:eastAsia="Calibri"/>
          <w:spacing w:val="-2"/>
          <w:sz w:val="24"/>
          <w:szCs w:val="24"/>
          <w:lang w:eastAsia="en-US"/>
        </w:rPr>
        <w:t xml:space="preserve">В истекшем году вся наша работа строилась в соответствии с теми приоритетами, которые определены стратегией Президента Российской Федерации Владимира Владимировича Путина и задачами, которые ставит перед нами Губернатор Пензенской области Олег Владимирович Мельниченко, и, конечно же, в соответствии с теми вопросами и обращениями, решение которых, прежде всего, необходимо для жителей нашего района. </w:t>
      </w:r>
      <w:proofErr w:type="gramEnd"/>
    </w:p>
    <w:p w14:paraId="12C23456"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Наш район активно работал в решении вопросов социально-экономического развития, реализации национальных проектов, в решении демографических вопросов и вопросов здравоохранения и образования. </w:t>
      </w:r>
    </w:p>
    <w:p w14:paraId="3F5E934B"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Совместная работа администрации, депутатского корпуса, органов местного самоуправления поселений, учреждений, организаций, представителей малого и среднего бизнеса и всех без исключения жителей в 2025 году была направлена на повышение качества жизни населения, развитие общественной и социальной инфраструктуры, а также формирование экономического потенциала района. Нашими приоритетами были и остаются социальное благополучие людей, экономическая и общественно-политическая стабильность в обществе.</w:t>
      </w:r>
    </w:p>
    <w:p w14:paraId="2A458C19"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Сегодня, подводя итоги 2025 года, можно говорить о том, что все главные задачи, поставленные перед муниципалитетом, находят решения.</w:t>
      </w:r>
    </w:p>
    <w:p w14:paraId="491C6B7B" w14:textId="77777777" w:rsidR="00AB6A3C" w:rsidRPr="00AB6A3C" w:rsidRDefault="00AB6A3C" w:rsidP="00AB6A3C">
      <w:pPr>
        <w:widowControl/>
        <w:suppressAutoHyphens w:val="0"/>
        <w:ind w:firstLine="709"/>
        <w:jc w:val="both"/>
        <w:rPr>
          <w:rFonts w:eastAsia="Calibri"/>
          <w:b/>
          <w:sz w:val="24"/>
          <w:szCs w:val="24"/>
          <w:lang w:eastAsia="en-US"/>
        </w:rPr>
      </w:pPr>
    </w:p>
    <w:p w14:paraId="625423B3" w14:textId="77777777" w:rsidR="00AB6A3C" w:rsidRPr="00AB6A3C" w:rsidRDefault="00AB6A3C" w:rsidP="002911B3">
      <w:pPr>
        <w:widowControl/>
        <w:suppressAutoHyphens w:val="0"/>
        <w:jc w:val="center"/>
        <w:rPr>
          <w:rFonts w:eastAsia="Calibri"/>
          <w:b/>
          <w:sz w:val="24"/>
          <w:szCs w:val="24"/>
          <w:lang w:eastAsia="en-US"/>
        </w:rPr>
      </w:pPr>
      <w:r w:rsidRPr="00AB6A3C">
        <w:rPr>
          <w:rFonts w:eastAsia="Calibri"/>
          <w:b/>
          <w:sz w:val="24"/>
          <w:szCs w:val="24"/>
          <w:lang w:eastAsia="en-US"/>
        </w:rPr>
        <w:t xml:space="preserve">ФОРМИРОВАНИЕ, УТВЕРЖДЕНИЕ, ИСПОЛНЕНИЕ БЮДЖЕТА, </w:t>
      </w:r>
      <w:proofErr w:type="gramStart"/>
      <w:r w:rsidRPr="00AB6A3C">
        <w:rPr>
          <w:rFonts w:eastAsia="Calibri"/>
          <w:b/>
          <w:sz w:val="24"/>
          <w:szCs w:val="24"/>
          <w:lang w:eastAsia="en-US"/>
        </w:rPr>
        <w:t>КОНТРОЛЬ ЗА</w:t>
      </w:r>
      <w:proofErr w:type="gramEnd"/>
      <w:r w:rsidRPr="00AB6A3C">
        <w:rPr>
          <w:rFonts w:eastAsia="Calibri"/>
          <w:b/>
          <w:sz w:val="24"/>
          <w:szCs w:val="24"/>
          <w:lang w:eastAsia="en-US"/>
        </w:rPr>
        <w:t xml:space="preserve"> ИСПОЛНЕНИЕМ БЮДЖЕТА</w:t>
      </w:r>
    </w:p>
    <w:p w14:paraId="50EA77F2"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На территории Бессоновского района в 2025 году в бюджетном процессе консолидированного бюджета Бессоновского района участвовали:</w:t>
      </w:r>
    </w:p>
    <w:p w14:paraId="4E086AA9"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sz w:val="24"/>
          <w:szCs w:val="24"/>
          <w:lang w:eastAsia="en-US"/>
        </w:rPr>
        <w:t>- 17 главных распорядителей бюджетных средств (ГРБС), органы местного самоуправления  Бессоновского района (</w:t>
      </w:r>
      <w:r w:rsidRPr="00AB6A3C">
        <w:rPr>
          <w:rFonts w:eastAsia="Calibri"/>
          <w:i/>
          <w:sz w:val="24"/>
          <w:szCs w:val="24"/>
          <w:lang w:eastAsia="en-US"/>
        </w:rPr>
        <w:t>Администрация района, Финансовое управление, Управление образования, КУМИ, КСК, Собрание представителей Бессоновского района, УСЗН и 10 поселений района);</w:t>
      </w:r>
    </w:p>
    <w:p w14:paraId="33F0B6E1"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sz w:val="24"/>
          <w:szCs w:val="24"/>
          <w:lang w:eastAsia="en-US"/>
        </w:rPr>
        <w:t xml:space="preserve">- 2 </w:t>
      </w:r>
      <w:proofErr w:type="gramStart"/>
      <w:r w:rsidRPr="00AB6A3C">
        <w:rPr>
          <w:rFonts w:eastAsia="Calibri"/>
          <w:sz w:val="24"/>
          <w:szCs w:val="24"/>
          <w:lang w:eastAsia="en-US"/>
        </w:rPr>
        <w:t>казенных</w:t>
      </w:r>
      <w:proofErr w:type="gramEnd"/>
      <w:r w:rsidRPr="00AB6A3C">
        <w:rPr>
          <w:rFonts w:eastAsia="Calibri"/>
          <w:sz w:val="24"/>
          <w:szCs w:val="24"/>
          <w:lang w:eastAsia="en-US"/>
        </w:rPr>
        <w:t xml:space="preserve"> муниципальных учреждения</w:t>
      </w:r>
      <w:r w:rsidRPr="00AB6A3C">
        <w:rPr>
          <w:rFonts w:eastAsia="Calibri"/>
          <w:i/>
          <w:sz w:val="24"/>
          <w:szCs w:val="24"/>
          <w:lang w:eastAsia="en-US"/>
        </w:rPr>
        <w:t xml:space="preserve"> (МПО и МЦПРО);</w:t>
      </w:r>
    </w:p>
    <w:p w14:paraId="34A49547"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i/>
          <w:sz w:val="24"/>
          <w:szCs w:val="24"/>
          <w:lang w:eastAsia="en-US"/>
        </w:rPr>
        <w:t xml:space="preserve">- </w:t>
      </w:r>
      <w:r w:rsidRPr="00AB6A3C">
        <w:rPr>
          <w:rFonts w:eastAsia="Calibri"/>
          <w:sz w:val="24"/>
          <w:szCs w:val="24"/>
          <w:lang w:eastAsia="en-US"/>
        </w:rPr>
        <w:t>17 бюджетных учреждени</w:t>
      </w:r>
      <w:proofErr w:type="gramStart"/>
      <w:r w:rsidRPr="00AB6A3C">
        <w:rPr>
          <w:rFonts w:eastAsia="Calibri"/>
          <w:sz w:val="24"/>
          <w:szCs w:val="24"/>
          <w:lang w:eastAsia="en-US"/>
        </w:rPr>
        <w:t>я</w:t>
      </w:r>
      <w:r w:rsidRPr="00AB6A3C">
        <w:rPr>
          <w:rFonts w:eastAsia="Calibri"/>
          <w:i/>
          <w:sz w:val="24"/>
          <w:szCs w:val="24"/>
          <w:lang w:eastAsia="en-US"/>
        </w:rPr>
        <w:t>(</w:t>
      </w:r>
      <w:proofErr w:type="gramEnd"/>
      <w:r w:rsidRPr="00AB6A3C">
        <w:rPr>
          <w:rFonts w:eastAsia="Calibri"/>
          <w:i/>
          <w:sz w:val="24"/>
          <w:szCs w:val="24"/>
          <w:lang w:eastAsia="en-US"/>
        </w:rPr>
        <w:t xml:space="preserve"> БКЦСОН, библиотека, РДК, ДШИ, ЦДТ,7 школ, 5 детсадов);</w:t>
      </w:r>
    </w:p>
    <w:p w14:paraId="28FF9FD5"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i/>
          <w:sz w:val="24"/>
          <w:szCs w:val="24"/>
          <w:lang w:eastAsia="en-US"/>
        </w:rPr>
        <w:t xml:space="preserve">- </w:t>
      </w:r>
      <w:r w:rsidRPr="00AB6A3C">
        <w:rPr>
          <w:rFonts w:eastAsia="Calibri"/>
          <w:sz w:val="24"/>
          <w:szCs w:val="24"/>
          <w:lang w:eastAsia="en-US"/>
        </w:rPr>
        <w:t xml:space="preserve">8 </w:t>
      </w:r>
      <w:proofErr w:type="gramStart"/>
      <w:r w:rsidRPr="00AB6A3C">
        <w:rPr>
          <w:rFonts w:eastAsia="Calibri"/>
          <w:sz w:val="24"/>
          <w:szCs w:val="24"/>
          <w:lang w:eastAsia="en-US"/>
        </w:rPr>
        <w:t>автономных</w:t>
      </w:r>
      <w:proofErr w:type="gramEnd"/>
      <w:r w:rsidRPr="00AB6A3C">
        <w:rPr>
          <w:rFonts w:eastAsia="Calibri"/>
          <w:sz w:val="24"/>
          <w:szCs w:val="24"/>
          <w:lang w:eastAsia="en-US"/>
        </w:rPr>
        <w:t xml:space="preserve"> учреждения</w:t>
      </w:r>
      <w:r w:rsidRPr="00AB6A3C">
        <w:rPr>
          <w:rFonts w:eastAsia="Calibri"/>
          <w:i/>
          <w:sz w:val="24"/>
          <w:szCs w:val="24"/>
          <w:lang w:eastAsia="en-US"/>
        </w:rPr>
        <w:t xml:space="preserve"> (МЭУ, МФЦ, ИКЦ « Юбилейный», ДЮСШ,2 школы, 2 детсада).</w:t>
      </w:r>
    </w:p>
    <w:p w14:paraId="71A37C74"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Всего 44 участника бюджетного процесса.</w:t>
      </w:r>
    </w:p>
    <w:p w14:paraId="27EA5252"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План по доходам консолидированного бюджета на 2025 год составлял 1827,0 млн. рублей, в том числе по налоговым и неналоговым доходам – 451,5 млн. рублей. Фактические поступления за 2025 год составили 1840,0 млн. рублей (100,7% к плану), в том числе по налоговым и неналоговым доходам – 466,0 млн. рублей (103,2% к плану).</w:t>
      </w:r>
    </w:p>
    <w:p w14:paraId="6364E815" w14:textId="77777777" w:rsidR="00AB6A3C" w:rsidRPr="00AB6A3C" w:rsidRDefault="00AB6A3C" w:rsidP="00AB6A3C">
      <w:pPr>
        <w:widowControl/>
        <w:suppressAutoHyphens w:val="0"/>
        <w:ind w:firstLine="709"/>
        <w:jc w:val="both"/>
        <w:rPr>
          <w:b/>
          <w:sz w:val="24"/>
          <w:szCs w:val="24"/>
          <w:lang w:eastAsia="en-US"/>
        </w:rPr>
      </w:pPr>
      <w:r w:rsidRPr="00AB6A3C">
        <w:rPr>
          <w:sz w:val="24"/>
          <w:szCs w:val="24"/>
          <w:lang w:eastAsia="zh-CN" w:bidi="hi-IN"/>
        </w:rPr>
        <w:t xml:space="preserve">Расходы консолидированного бюджета Бессоновского района Пензенской области на 2025 год были определены в сумме 1798,1млн. руб., фактически исполнены за 2025 год в сумме 1796,6 млн. рублей, или на 99,9 </w:t>
      </w:r>
      <w:r w:rsidRPr="00AB6A3C">
        <w:rPr>
          <w:rFonts w:eastAsia="Calibri"/>
          <w:sz w:val="24"/>
          <w:szCs w:val="24"/>
          <w:lang w:eastAsia="en-US"/>
        </w:rPr>
        <w:t xml:space="preserve">%. (за счет средств местного бюджета план – 628,1 </w:t>
      </w:r>
      <w:proofErr w:type="spellStart"/>
      <w:r w:rsidRPr="00AB6A3C">
        <w:rPr>
          <w:rFonts w:eastAsia="Calibri"/>
          <w:sz w:val="24"/>
          <w:szCs w:val="24"/>
          <w:lang w:eastAsia="en-US"/>
        </w:rPr>
        <w:t>млн</w:t>
      </w:r>
      <w:proofErr w:type="gramStart"/>
      <w:r w:rsidRPr="00AB6A3C">
        <w:rPr>
          <w:rFonts w:eastAsia="Calibri"/>
          <w:sz w:val="24"/>
          <w:szCs w:val="24"/>
          <w:lang w:eastAsia="en-US"/>
        </w:rPr>
        <w:t>.р</w:t>
      </w:r>
      <w:proofErr w:type="gramEnd"/>
      <w:r w:rsidRPr="00AB6A3C">
        <w:rPr>
          <w:rFonts w:eastAsia="Calibri"/>
          <w:sz w:val="24"/>
          <w:szCs w:val="24"/>
          <w:lang w:eastAsia="en-US"/>
        </w:rPr>
        <w:t>ублей</w:t>
      </w:r>
      <w:proofErr w:type="spellEnd"/>
      <w:r w:rsidRPr="00AB6A3C">
        <w:rPr>
          <w:rFonts w:eastAsia="Calibri"/>
          <w:sz w:val="24"/>
          <w:szCs w:val="24"/>
          <w:lang w:eastAsia="en-US"/>
        </w:rPr>
        <w:t xml:space="preserve">, исполнено – 628,0 </w:t>
      </w:r>
      <w:proofErr w:type="spellStart"/>
      <w:r w:rsidRPr="00AB6A3C">
        <w:rPr>
          <w:rFonts w:eastAsia="Calibri"/>
          <w:sz w:val="24"/>
          <w:szCs w:val="24"/>
          <w:lang w:eastAsia="en-US"/>
        </w:rPr>
        <w:t>млн.рублей</w:t>
      </w:r>
      <w:proofErr w:type="spellEnd"/>
      <w:r w:rsidRPr="00AB6A3C">
        <w:rPr>
          <w:rFonts w:eastAsia="Calibri"/>
          <w:sz w:val="24"/>
          <w:szCs w:val="24"/>
          <w:lang w:eastAsia="en-US"/>
        </w:rPr>
        <w:t xml:space="preserve"> или на 100%).</w:t>
      </w:r>
    </w:p>
    <w:p w14:paraId="312854BB" w14:textId="77777777" w:rsidR="00AB6A3C" w:rsidRPr="00AB6A3C" w:rsidRDefault="00AB6A3C" w:rsidP="00AB6A3C">
      <w:pPr>
        <w:suppressAutoHyphens w:val="0"/>
        <w:autoSpaceDE w:val="0"/>
        <w:autoSpaceDN w:val="0"/>
        <w:adjustRightInd w:val="0"/>
        <w:ind w:firstLine="709"/>
        <w:jc w:val="both"/>
        <w:rPr>
          <w:rFonts w:eastAsia="Calibri"/>
          <w:b/>
          <w:sz w:val="24"/>
          <w:szCs w:val="24"/>
          <w:lang w:eastAsia="en-US"/>
        </w:rPr>
      </w:pPr>
      <w:r w:rsidRPr="00AB6A3C">
        <w:rPr>
          <w:sz w:val="24"/>
          <w:szCs w:val="24"/>
          <w:lang w:eastAsia="en-US"/>
        </w:rPr>
        <w:t>В целях повышения эффективности управления дебиторской задолженностью утвержден план ("дорожная карта") по взысканию</w:t>
      </w:r>
      <w:r w:rsidRPr="00AB6A3C">
        <w:rPr>
          <w:rFonts w:eastAsia="Calibri"/>
          <w:sz w:val="24"/>
          <w:szCs w:val="24"/>
          <w:lang w:eastAsia="en-US"/>
        </w:rPr>
        <w:t xml:space="preserve"> дебиторской задолженности по платежам в бюджет муниципального образования, пеням и штрафам по ним. Ежеквартально проводится мониторинг просроченной дебиторской задолженности в соответствии с Порядком, утвержденным </w:t>
      </w:r>
      <w:r w:rsidRPr="00AB6A3C">
        <w:rPr>
          <w:rFonts w:eastAsia="Calibri"/>
          <w:sz w:val="24"/>
          <w:szCs w:val="24"/>
          <w:lang w:eastAsia="en-US"/>
        </w:rPr>
        <w:lastRenderedPageBreak/>
        <w:t>постановлением администрации Бессоновского района Пензенской области от 16.10.2023 № 1127 "Об утверждении Порядка проведения мониторинга просроченной дебиторской задолженности по доходам, рассроченных и отсроченных платежей, подлежащих зачислению в бюджет Бессоновского района Пензенской области" (с последующими изменениями). В результате проделанной работы, наблюдается снижение просроченной дебиторской задолженности: на 01.01.2024 составляла 1079,8 тыс. руб.; на 01.01.2025 - 681,9 тыс. руб.; на 01.01.2026 - 677,0 тыс. руб.</w:t>
      </w:r>
    </w:p>
    <w:p w14:paraId="7347615F" w14:textId="77777777" w:rsidR="00AB6A3C" w:rsidRPr="00AB6A3C" w:rsidRDefault="00AB6A3C" w:rsidP="00AB6A3C">
      <w:pPr>
        <w:widowControl/>
        <w:suppressAutoHyphens w:val="0"/>
        <w:ind w:firstLine="709"/>
        <w:jc w:val="both"/>
        <w:rPr>
          <w:rFonts w:eastAsia="Arial Unicode MS"/>
          <w:i/>
          <w:sz w:val="24"/>
          <w:szCs w:val="24"/>
          <w:lang w:eastAsia="zh-CN" w:bidi="hi-IN"/>
        </w:rPr>
      </w:pPr>
      <w:r w:rsidRPr="00AB6A3C">
        <w:rPr>
          <w:rFonts w:eastAsia="Calibri"/>
          <w:sz w:val="24"/>
          <w:szCs w:val="24"/>
          <w:lang w:eastAsia="en-US"/>
        </w:rPr>
        <w:t xml:space="preserve">Одним из важнейших направлений является социальная сфера. </w:t>
      </w:r>
      <w:proofErr w:type="gramStart"/>
      <w:r w:rsidRPr="00AB6A3C">
        <w:rPr>
          <w:rFonts w:eastAsia="Calibri"/>
          <w:sz w:val="24"/>
          <w:szCs w:val="24"/>
          <w:lang w:eastAsia="en-US"/>
        </w:rPr>
        <w:t>На финансирование отраслей социальной сферы было направлено за</w:t>
      </w:r>
      <w:r w:rsidRPr="00AB6A3C">
        <w:rPr>
          <w:sz w:val="24"/>
          <w:szCs w:val="24"/>
          <w:lang w:eastAsia="zh-CN" w:bidi="hi-IN"/>
        </w:rPr>
        <w:t xml:space="preserve"> 2025 год </w:t>
      </w:r>
      <w:r w:rsidRPr="00AB6A3C">
        <w:rPr>
          <w:rFonts w:eastAsia="Arial Unicode MS"/>
          <w:sz w:val="24"/>
          <w:szCs w:val="24"/>
          <w:lang w:eastAsia="zh-CN" w:bidi="hi-IN"/>
        </w:rPr>
        <w:t xml:space="preserve">– </w:t>
      </w:r>
      <w:r w:rsidRPr="00AB6A3C">
        <w:rPr>
          <w:rFonts w:eastAsia="Arial Unicode MS"/>
          <w:b/>
          <w:sz w:val="24"/>
          <w:szCs w:val="24"/>
          <w:lang w:eastAsia="zh-CN" w:bidi="hi-IN"/>
        </w:rPr>
        <w:t>1218,2</w:t>
      </w:r>
      <w:r w:rsidRPr="00AB6A3C">
        <w:rPr>
          <w:rFonts w:eastAsia="Arial Unicode MS"/>
          <w:sz w:val="24"/>
          <w:szCs w:val="24"/>
          <w:lang w:eastAsia="zh-CN" w:bidi="hi-IN"/>
        </w:rPr>
        <w:t xml:space="preserve"> млн. рублей, или 80,8 % от общих расходов бюджета в период январь – декабрь 2025 года, </w:t>
      </w:r>
      <w:r w:rsidRPr="00AB6A3C">
        <w:rPr>
          <w:rFonts w:eastAsia="Arial Unicode MS"/>
          <w:i/>
          <w:sz w:val="24"/>
          <w:szCs w:val="24"/>
          <w:lang w:eastAsia="zh-CN" w:bidi="hi-IN"/>
        </w:rPr>
        <w:t>в том числе на образование – 889,4 млн. рублей (59,0 % в общем объеме расходов), социальная политика – 267,2 млн. рублей (17,7 % в общем объеме расходов), культура – 61,6 млн. рублей (4,1 % в общем объеме расходов).</w:t>
      </w:r>
      <w:proofErr w:type="gramEnd"/>
    </w:p>
    <w:p w14:paraId="146F78BE" w14:textId="77777777" w:rsidR="00AB6A3C" w:rsidRPr="00AB6A3C" w:rsidRDefault="00AB6A3C" w:rsidP="00AB6A3C">
      <w:pPr>
        <w:widowControl/>
        <w:suppressAutoHyphens w:val="0"/>
        <w:ind w:firstLine="709"/>
        <w:contextualSpacing/>
        <w:jc w:val="both"/>
        <w:rPr>
          <w:rFonts w:eastAsia="Arial Unicode MS"/>
          <w:sz w:val="24"/>
          <w:szCs w:val="24"/>
          <w:lang w:eastAsia="zh-CN" w:bidi="hi-IN"/>
        </w:rPr>
      </w:pPr>
      <w:r w:rsidRPr="00AB6A3C">
        <w:rPr>
          <w:rFonts w:eastAsia="Arial Unicode MS"/>
          <w:sz w:val="24"/>
          <w:szCs w:val="24"/>
          <w:lang w:eastAsia="zh-CN" w:bidi="hi-IN"/>
        </w:rPr>
        <w:t>Наибольший удельный вес в составе исполненных расходов консолидированного бюджета занимают социально-значимые расходы (1264,2 млн. руб., или 70,4 %), из них:</w:t>
      </w:r>
    </w:p>
    <w:p w14:paraId="1377D4FD" w14:textId="77777777" w:rsidR="00AB6A3C" w:rsidRPr="00AB6A3C" w:rsidRDefault="00AB6A3C" w:rsidP="00AB6A3C">
      <w:pPr>
        <w:suppressAutoHyphens w:val="0"/>
        <w:autoSpaceDE w:val="0"/>
        <w:autoSpaceDN w:val="0"/>
        <w:adjustRightInd w:val="0"/>
        <w:ind w:firstLine="709"/>
        <w:contextualSpacing/>
        <w:jc w:val="both"/>
        <w:rPr>
          <w:rFonts w:eastAsia="Arial Unicode MS"/>
          <w:i/>
          <w:sz w:val="24"/>
          <w:szCs w:val="24"/>
          <w:lang w:eastAsia="zh-CN" w:bidi="hi-IN"/>
        </w:rPr>
      </w:pPr>
      <w:r w:rsidRPr="00AB6A3C">
        <w:rPr>
          <w:rFonts w:eastAsia="Arial Unicode MS"/>
          <w:i/>
          <w:sz w:val="24"/>
          <w:szCs w:val="24"/>
          <w:lang w:eastAsia="zh-CN" w:bidi="hi-IN"/>
        </w:rPr>
        <w:t>-расходы на выплату заработной платы, на отчисления во внебюджетные государственные фонды - 57,9 % (1040,0 млн. рублей);</w:t>
      </w:r>
    </w:p>
    <w:p w14:paraId="773297B8" w14:textId="77777777" w:rsidR="00AB6A3C" w:rsidRPr="00AB6A3C" w:rsidRDefault="00AB6A3C" w:rsidP="00AB6A3C">
      <w:pPr>
        <w:suppressAutoHyphens w:val="0"/>
        <w:autoSpaceDE w:val="0"/>
        <w:autoSpaceDN w:val="0"/>
        <w:adjustRightInd w:val="0"/>
        <w:ind w:firstLine="709"/>
        <w:contextualSpacing/>
        <w:jc w:val="both"/>
        <w:rPr>
          <w:rFonts w:eastAsia="Arial Unicode MS"/>
          <w:i/>
          <w:sz w:val="24"/>
          <w:szCs w:val="24"/>
          <w:lang w:eastAsia="zh-CN" w:bidi="hi-IN"/>
        </w:rPr>
      </w:pPr>
      <w:r w:rsidRPr="00AB6A3C">
        <w:rPr>
          <w:rFonts w:eastAsia="Arial Unicode MS"/>
          <w:i/>
          <w:sz w:val="24"/>
          <w:szCs w:val="24"/>
          <w:lang w:eastAsia="zh-CN" w:bidi="hi-IN"/>
        </w:rPr>
        <w:t>- расходы на коммунальные услуги - 3,6 % (65,3 млн. рублей);</w:t>
      </w:r>
    </w:p>
    <w:p w14:paraId="6AF35551" w14:textId="77777777" w:rsidR="00AB6A3C" w:rsidRPr="00AB6A3C" w:rsidRDefault="00AB6A3C" w:rsidP="00AB6A3C">
      <w:pPr>
        <w:suppressAutoHyphens w:val="0"/>
        <w:autoSpaceDE w:val="0"/>
        <w:autoSpaceDN w:val="0"/>
        <w:adjustRightInd w:val="0"/>
        <w:ind w:firstLine="709"/>
        <w:jc w:val="both"/>
        <w:rPr>
          <w:rFonts w:eastAsia="Arial Unicode MS"/>
          <w:b/>
          <w:sz w:val="24"/>
          <w:szCs w:val="24"/>
          <w:lang w:eastAsia="zh-CN" w:bidi="hi-IN"/>
        </w:rPr>
      </w:pPr>
      <w:r w:rsidRPr="00AB6A3C">
        <w:rPr>
          <w:rFonts w:eastAsia="Arial Unicode MS"/>
          <w:i/>
          <w:sz w:val="24"/>
          <w:szCs w:val="24"/>
          <w:lang w:eastAsia="zh-CN" w:bidi="hi-IN"/>
        </w:rPr>
        <w:t>- расходы на социальные выплаты - 8,9 % (158,9 млн. рублей)</w:t>
      </w:r>
    </w:p>
    <w:p w14:paraId="141CFEC9" w14:textId="77777777" w:rsidR="00AB6A3C" w:rsidRPr="00AB6A3C" w:rsidRDefault="00AB6A3C" w:rsidP="00AB6A3C">
      <w:pPr>
        <w:suppressAutoHyphens w:val="0"/>
        <w:autoSpaceDE w:val="0"/>
        <w:autoSpaceDN w:val="0"/>
        <w:adjustRightInd w:val="0"/>
        <w:ind w:firstLine="709"/>
        <w:jc w:val="both"/>
        <w:rPr>
          <w:rFonts w:eastAsia="Arial Unicode MS"/>
          <w:i/>
          <w:sz w:val="24"/>
          <w:szCs w:val="24"/>
          <w:lang w:eastAsia="zh-CN" w:bidi="hi-IN"/>
        </w:rPr>
      </w:pPr>
      <w:r w:rsidRPr="00AB6A3C">
        <w:rPr>
          <w:sz w:val="24"/>
          <w:szCs w:val="24"/>
          <w:lang w:eastAsia="en-US"/>
        </w:rPr>
        <w:t xml:space="preserve">В части расходов на выплату </w:t>
      </w:r>
      <w:proofErr w:type="gramStart"/>
      <w:r w:rsidRPr="00AB6A3C">
        <w:rPr>
          <w:sz w:val="24"/>
          <w:szCs w:val="24"/>
          <w:lang w:eastAsia="en-US"/>
        </w:rPr>
        <w:t>заработной платы, финансируемой за счет собственных доходных источников в течение 2025 года произошло</w:t>
      </w:r>
      <w:proofErr w:type="gramEnd"/>
      <w:r w:rsidRPr="00AB6A3C">
        <w:rPr>
          <w:sz w:val="24"/>
          <w:szCs w:val="24"/>
          <w:lang w:eastAsia="en-US"/>
        </w:rPr>
        <w:t xml:space="preserve"> повышение заработной платы следующих категорий работников:</w:t>
      </w:r>
    </w:p>
    <w:p w14:paraId="37673053" w14:textId="77777777" w:rsidR="00AB6A3C" w:rsidRPr="00AB6A3C" w:rsidRDefault="00AB6A3C" w:rsidP="00AB6A3C">
      <w:pPr>
        <w:suppressAutoHyphens w:val="0"/>
        <w:autoSpaceDE w:val="0"/>
        <w:autoSpaceDN w:val="0"/>
        <w:adjustRightInd w:val="0"/>
        <w:ind w:firstLine="709"/>
        <w:jc w:val="both"/>
        <w:rPr>
          <w:sz w:val="24"/>
          <w:szCs w:val="24"/>
          <w:lang w:eastAsia="en-US"/>
        </w:rPr>
      </w:pPr>
      <w:r w:rsidRPr="00AB6A3C">
        <w:rPr>
          <w:sz w:val="24"/>
          <w:szCs w:val="24"/>
          <w:lang w:eastAsia="en-US"/>
        </w:rPr>
        <w:t>- с целью обеспечения сохранения на достигнутом уровне в 2025 году целевых показателей уровня заработной платы отдельных категорий работников бюджетной сферы, определенных указами Президента РФ2012 года и сохранения темпа роста среднемесячного дохода от трудовой деятельности по Пензенской области сложилась средняя зарплата:</w:t>
      </w:r>
    </w:p>
    <w:p w14:paraId="0CB5A8B0" w14:textId="77777777" w:rsidR="00AB6A3C" w:rsidRPr="00AB6A3C" w:rsidRDefault="00AB6A3C" w:rsidP="00AB6A3C">
      <w:pPr>
        <w:suppressAutoHyphens w:val="0"/>
        <w:autoSpaceDE w:val="0"/>
        <w:autoSpaceDN w:val="0"/>
        <w:adjustRightInd w:val="0"/>
        <w:ind w:firstLine="709"/>
        <w:jc w:val="both"/>
        <w:rPr>
          <w:sz w:val="24"/>
          <w:szCs w:val="24"/>
          <w:lang w:eastAsia="en-US"/>
        </w:rPr>
      </w:pPr>
      <w:r w:rsidRPr="00AB6A3C">
        <w:rPr>
          <w:sz w:val="24"/>
          <w:szCs w:val="24"/>
          <w:lang w:eastAsia="en-US"/>
        </w:rPr>
        <w:t>а) работникам учреждений культуры - 49160,0 рублей;</w:t>
      </w:r>
    </w:p>
    <w:p w14:paraId="301514D2" w14:textId="77777777" w:rsidR="00AB6A3C" w:rsidRPr="00AB6A3C" w:rsidRDefault="00AB6A3C" w:rsidP="00AB6A3C">
      <w:pPr>
        <w:suppressAutoHyphens w:val="0"/>
        <w:autoSpaceDE w:val="0"/>
        <w:autoSpaceDN w:val="0"/>
        <w:adjustRightInd w:val="0"/>
        <w:ind w:firstLine="709"/>
        <w:jc w:val="both"/>
        <w:rPr>
          <w:sz w:val="24"/>
          <w:szCs w:val="24"/>
          <w:lang w:eastAsia="en-US"/>
        </w:rPr>
      </w:pPr>
      <w:r w:rsidRPr="00AB6A3C">
        <w:rPr>
          <w:sz w:val="24"/>
          <w:szCs w:val="24"/>
          <w:lang w:eastAsia="en-US"/>
        </w:rPr>
        <w:t>б</w:t>
      </w:r>
      <w:proofErr w:type="gramStart"/>
      <w:r w:rsidRPr="00AB6A3C">
        <w:rPr>
          <w:sz w:val="24"/>
          <w:szCs w:val="24"/>
          <w:lang w:eastAsia="en-US"/>
        </w:rPr>
        <w:t>)п</w:t>
      </w:r>
      <w:proofErr w:type="gramEnd"/>
      <w:r w:rsidRPr="00AB6A3C">
        <w:rPr>
          <w:sz w:val="24"/>
          <w:szCs w:val="24"/>
          <w:lang w:eastAsia="en-US"/>
        </w:rPr>
        <w:t>едагогическим работникам организаций дополнительного образования детей – 51467,0 рублей;</w:t>
      </w:r>
    </w:p>
    <w:p w14:paraId="33CC8E90" w14:textId="77777777" w:rsidR="00AB6A3C" w:rsidRPr="00AB6A3C" w:rsidRDefault="00AB6A3C" w:rsidP="00AB6A3C">
      <w:pPr>
        <w:suppressAutoHyphens w:val="0"/>
        <w:autoSpaceDE w:val="0"/>
        <w:autoSpaceDN w:val="0"/>
        <w:ind w:firstLine="709"/>
        <w:jc w:val="both"/>
        <w:rPr>
          <w:sz w:val="24"/>
          <w:szCs w:val="24"/>
          <w:lang w:eastAsia="en-US"/>
        </w:rPr>
      </w:pPr>
      <w:r w:rsidRPr="00AB6A3C">
        <w:rPr>
          <w:sz w:val="24"/>
          <w:szCs w:val="24"/>
          <w:lang w:eastAsia="en-US"/>
        </w:rPr>
        <w:t>- работникам органов муниципальной власти проиндексирована заработная плата с 01.01.2025 года на 5,1 %;</w:t>
      </w:r>
    </w:p>
    <w:p w14:paraId="4985EEB9" w14:textId="77777777" w:rsidR="00AB6A3C" w:rsidRPr="00AB6A3C" w:rsidRDefault="00AB6A3C" w:rsidP="00AB6A3C">
      <w:pPr>
        <w:suppressAutoHyphens w:val="0"/>
        <w:autoSpaceDE w:val="0"/>
        <w:autoSpaceDN w:val="0"/>
        <w:ind w:firstLine="709"/>
        <w:jc w:val="both"/>
        <w:rPr>
          <w:sz w:val="24"/>
          <w:szCs w:val="24"/>
          <w:shd w:val="clear" w:color="auto" w:fill="FFFFFF"/>
          <w:lang w:eastAsia="ru-RU"/>
        </w:rPr>
      </w:pPr>
      <w:r w:rsidRPr="00AB6A3C">
        <w:rPr>
          <w:sz w:val="24"/>
          <w:szCs w:val="24"/>
          <w:lang w:eastAsia="en-US"/>
        </w:rPr>
        <w:t xml:space="preserve">- </w:t>
      </w:r>
      <w:r w:rsidRPr="00AB6A3C">
        <w:rPr>
          <w:spacing w:val="-4"/>
          <w:sz w:val="24"/>
          <w:szCs w:val="24"/>
          <w:lang w:eastAsia="en-US"/>
        </w:rPr>
        <w:t xml:space="preserve">в части работников бюджетной сферы (включая органы муниципальной </w:t>
      </w:r>
      <w:r w:rsidRPr="00AB6A3C">
        <w:rPr>
          <w:sz w:val="24"/>
          <w:szCs w:val="24"/>
          <w:lang w:eastAsia="en-US"/>
        </w:rPr>
        <w:t xml:space="preserve"> власти и муниципальные организации), на которых не </w:t>
      </w:r>
      <w:proofErr w:type="gramStart"/>
      <w:r w:rsidRPr="00AB6A3C">
        <w:rPr>
          <w:sz w:val="24"/>
          <w:szCs w:val="24"/>
          <w:lang w:eastAsia="en-US"/>
        </w:rPr>
        <w:t>распространяется действие указов Президента РФ 2012 года произошло</w:t>
      </w:r>
      <w:proofErr w:type="gramEnd"/>
      <w:r w:rsidRPr="00AB6A3C">
        <w:rPr>
          <w:sz w:val="24"/>
          <w:szCs w:val="24"/>
          <w:lang w:eastAsia="en-US"/>
        </w:rPr>
        <w:t xml:space="preserve"> </w:t>
      </w:r>
      <w:r w:rsidRPr="00AB6A3C">
        <w:rPr>
          <w:sz w:val="24"/>
          <w:szCs w:val="24"/>
          <w:shd w:val="clear" w:color="auto" w:fill="FFFFFF"/>
          <w:lang w:eastAsia="ru-RU"/>
        </w:rPr>
        <w:t>повышение оплаты труда с 1 октября 2025 года – на 7,6 %;</w:t>
      </w:r>
    </w:p>
    <w:p w14:paraId="322402D4" w14:textId="77777777" w:rsidR="00AB6A3C" w:rsidRPr="00AB6A3C" w:rsidRDefault="00AB6A3C" w:rsidP="00AB6A3C">
      <w:pPr>
        <w:suppressAutoHyphens w:val="0"/>
        <w:autoSpaceDE w:val="0"/>
        <w:autoSpaceDN w:val="0"/>
        <w:adjustRightInd w:val="0"/>
        <w:ind w:firstLine="709"/>
        <w:jc w:val="both"/>
        <w:rPr>
          <w:b/>
          <w:sz w:val="24"/>
          <w:szCs w:val="24"/>
          <w:lang w:eastAsia="en-US"/>
        </w:rPr>
      </w:pPr>
      <w:r w:rsidRPr="00AB6A3C">
        <w:rPr>
          <w:sz w:val="24"/>
          <w:szCs w:val="24"/>
          <w:lang w:eastAsia="en-US"/>
        </w:rPr>
        <w:t>-увеличения МРОТ с 01.01.2025 до 22440 руб. (+3198 руб.)</w:t>
      </w:r>
    </w:p>
    <w:p w14:paraId="2A8D4DC4"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2025 году на территории Бессоновского района были реализованы региональные проекты Пензенской области.</w:t>
      </w:r>
    </w:p>
    <w:p w14:paraId="09ED2E60"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sz w:val="24"/>
          <w:szCs w:val="24"/>
          <w:lang w:eastAsia="en-US"/>
        </w:rPr>
        <w:t xml:space="preserve">- </w:t>
      </w:r>
      <w:r w:rsidRPr="00AB6A3C">
        <w:rPr>
          <w:rFonts w:eastAsia="Calibri"/>
          <w:b/>
          <w:sz w:val="24"/>
          <w:szCs w:val="24"/>
          <w:lang w:eastAsia="en-US"/>
        </w:rPr>
        <w:t>РП «Формирование комфортной городской среды»</w:t>
      </w:r>
      <w:r w:rsidRPr="00AB6A3C">
        <w:rPr>
          <w:rFonts w:eastAsia="Calibri"/>
          <w:sz w:val="24"/>
          <w:szCs w:val="24"/>
          <w:lang w:eastAsia="en-US"/>
        </w:rPr>
        <w:t xml:space="preserve"> в Бессоновском сельсовете прошли расходы на благоустройство территории у районного Дома культуры (с. Бессоновка, ул. Центральная, 249) в сумме </w:t>
      </w:r>
      <w:r w:rsidRPr="00AB6A3C">
        <w:rPr>
          <w:rFonts w:eastAsia="Calibri"/>
          <w:b/>
          <w:sz w:val="24"/>
          <w:szCs w:val="24"/>
          <w:lang w:eastAsia="en-US"/>
        </w:rPr>
        <w:t>6319,7 тыс. рублей</w:t>
      </w:r>
      <w:r w:rsidRPr="00AB6A3C">
        <w:rPr>
          <w:rFonts w:eastAsia="Calibri"/>
          <w:sz w:val="24"/>
          <w:szCs w:val="24"/>
          <w:lang w:eastAsia="en-US"/>
        </w:rPr>
        <w:t xml:space="preserve"> (</w:t>
      </w:r>
      <w:proofErr w:type="spellStart"/>
      <w:r w:rsidRPr="00AB6A3C">
        <w:rPr>
          <w:rFonts w:eastAsia="Calibri"/>
          <w:i/>
          <w:sz w:val="24"/>
          <w:szCs w:val="24"/>
          <w:lang w:eastAsia="en-US"/>
        </w:rPr>
        <w:t>фед</w:t>
      </w:r>
      <w:proofErr w:type="spellEnd"/>
      <w:r w:rsidRPr="00AB6A3C">
        <w:rPr>
          <w:rFonts w:eastAsia="Calibri"/>
          <w:i/>
          <w:sz w:val="24"/>
          <w:szCs w:val="24"/>
          <w:lang w:eastAsia="en-US"/>
        </w:rPr>
        <w:t xml:space="preserve">. бюджет – 5500,0 </w:t>
      </w:r>
      <w:proofErr w:type="spellStart"/>
      <w:r w:rsidRPr="00AB6A3C">
        <w:rPr>
          <w:rFonts w:eastAsia="Calibri"/>
          <w:i/>
          <w:sz w:val="24"/>
          <w:szCs w:val="24"/>
          <w:lang w:eastAsia="en-US"/>
        </w:rPr>
        <w:t>тыс</w:t>
      </w:r>
      <w:proofErr w:type="gramStart"/>
      <w:r w:rsidRPr="00AB6A3C">
        <w:rPr>
          <w:rFonts w:eastAsia="Calibri"/>
          <w:i/>
          <w:sz w:val="24"/>
          <w:szCs w:val="24"/>
          <w:lang w:eastAsia="en-US"/>
        </w:rPr>
        <w:t>.р</w:t>
      </w:r>
      <w:proofErr w:type="gramEnd"/>
      <w:r w:rsidRPr="00AB6A3C">
        <w:rPr>
          <w:rFonts w:eastAsia="Calibri"/>
          <w:i/>
          <w:sz w:val="24"/>
          <w:szCs w:val="24"/>
          <w:lang w:eastAsia="en-US"/>
        </w:rPr>
        <w:t>уб</w:t>
      </w:r>
      <w:proofErr w:type="spellEnd"/>
      <w:r w:rsidRPr="00AB6A3C">
        <w:rPr>
          <w:rFonts w:eastAsia="Calibri"/>
          <w:i/>
          <w:sz w:val="24"/>
          <w:szCs w:val="24"/>
          <w:lang w:eastAsia="en-US"/>
        </w:rPr>
        <w:t xml:space="preserve">., бюджет ПО – 55,6 </w:t>
      </w:r>
      <w:proofErr w:type="spellStart"/>
      <w:r w:rsidRPr="00AB6A3C">
        <w:rPr>
          <w:rFonts w:eastAsia="Calibri"/>
          <w:i/>
          <w:sz w:val="24"/>
          <w:szCs w:val="24"/>
          <w:lang w:eastAsia="en-US"/>
        </w:rPr>
        <w:t>тыс.руб</w:t>
      </w:r>
      <w:proofErr w:type="spellEnd"/>
      <w:r w:rsidRPr="00AB6A3C">
        <w:rPr>
          <w:rFonts w:eastAsia="Calibri"/>
          <w:i/>
          <w:sz w:val="24"/>
          <w:szCs w:val="24"/>
          <w:lang w:eastAsia="en-US"/>
        </w:rPr>
        <w:t xml:space="preserve">., </w:t>
      </w:r>
      <w:proofErr w:type="spellStart"/>
      <w:r w:rsidRPr="00AB6A3C">
        <w:rPr>
          <w:rFonts w:eastAsia="Calibri"/>
          <w:i/>
          <w:sz w:val="24"/>
          <w:szCs w:val="24"/>
          <w:lang w:eastAsia="en-US"/>
        </w:rPr>
        <w:t>софинансирование</w:t>
      </w:r>
      <w:proofErr w:type="spellEnd"/>
      <w:r w:rsidRPr="00AB6A3C">
        <w:rPr>
          <w:rFonts w:eastAsia="Calibri"/>
          <w:i/>
          <w:sz w:val="24"/>
          <w:szCs w:val="24"/>
          <w:lang w:eastAsia="en-US"/>
        </w:rPr>
        <w:t xml:space="preserve"> из местного бюджета – 222,5 тыс. руб., дополнительные средства сверх софинансирования – 541,6 тыс. руб.);</w:t>
      </w:r>
    </w:p>
    <w:p w14:paraId="6B18C801"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 xml:space="preserve">- </w:t>
      </w:r>
      <w:r w:rsidRPr="00AB6A3C">
        <w:rPr>
          <w:rFonts w:eastAsia="Calibri"/>
          <w:b/>
          <w:sz w:val="24"/>
          <w:szCs w:val="24"/>
          <w:lang w:eastAsia="en-US"/>
        </w:rPr>
        <w:t xml:space="preserve">РП « Модернизация коммунальной инфраструктуры на 2025-2030 годы» </w:t>
      </w:r>
    </w:p>
    <w:p w14:paraId="30BDB1DF"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sz w:val="24"/>
          <w:szCs w:val="24"/>
          <w:lang w:eastAsia="en-US"/>
        </w:rPr>
        <w:t>в Грабовском сельсовете прошел капитальный ремонт водопровода по ул. Молодежная д. 6Г до ул. Западная поляна д.11 в с. Грабово и капитальный ремонт водопровода поул. Центральная д. 19 до ул. Набережная д. 29 в с. Чертково в общей сумме 9859,0 тыс. руб. (</w:t>
      </w:r>
      <w:proofErr w:type="spellStart"/>
      <w:r w:rsidRPr="00AB6A3C">
        <w:rPr>
          <w:rFonts w:eastAsia="Calibri"/>
          <w:i/>
          <w:sz w:val="24"/>
          <w:szCs w:val="24"/>
          <w:lang w:eastAsia="en-US"/>
        </w:rPr>
        <w:t>фед</w:t>
      </w:r>
      <w:proofErr w:type="spellEnd"/>
      <w:r w:rsidRPr="00AB6A3C">
        <w:rPr>
          <w:rFonts w:eastAsia="Calibri"/>
          <w:i/>
          <w:sz w:val="24"/>
          <w:szCs w:val="24"/>
          <w:lang w:eastAsia="en-US"/>
        </w:rPr>
        <w:t>. бюджет – 6408,4тыс</w:t>
      </w:r>
      <w:proofErr w:type="gramStart"/>
      <w:r w:rsidRPr="00AB6A3C">
        <w:rPr>
          <w:rFonts w:eastAsia="Calibri"/>
          <w:i/>
          <w:sz w:val="24"/>
          <w:szCs w:val="24"/>
          <w:lang w:eastAsia="en-US"/>
        </w:rPr>
        <w:t>.р</w:t>
      </w:r>
      <w:proofErr w:type="gramEnd"/>
      <w:r w:rsidRPr="00AB6A3C">
        <w:rPr>
          <w:rFonts w:eastAsia="Calibri"/>
          <w:i/>
          <w:sz w:val="24"/>
          <w:szCs w:val="24"/>
          <w:lang w:eastAsia="en-US"/>
        </w:rPr>
        <w:t xml:space="preserve">уб., бюджет ПО – 2588,0тыс.руб., </w:t>
      </w:r>
      <w:proofErr w:type="spellStart"/>
      <w:r w:rsidRPr="00AB6A3C">
        <w:rPr>
          <w:rFonts w:eastAsia="Calibri"/>
          <w:i/>
          <w:sz w:val="24"/>
          <w:szCs w:val="24"/>
          <w:lang w:eastAsia="en-US"/>
        </w:rPr>
        <w:t>софинансирование</w:t>
      </w:r>
      <w:proofErr w:type="spellEnd"/>
      <w:r w:rsidRPr="00AB6A3C">
        <w:rPr>
          <w:rFonts w:eastAsia="Calibri"/>
          <w:i/>
          <w:sz w:val="24"/>
          <w:szCs w:val="24"/>
          <w:lang w:eastAsia="en-US"/>
        </w:rPr>
        <w:t xml:space="preserve"> из местного бюджета – 862,6 тыс. руб.)</w:t>
      </w:r>
    </w:p>
    <w:p w14:paraId="34335D99" w14:textId="46F62E1D"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sz w:val="24"/>
          <w:szCs w:val="24"/>
          <w:lang w:eastAsia="en-US"/>
        </w:rPr>
        <w:t>в Бессоновском сельсовете прошел капитальный ремонт водопровода по ул. Лермонтова с</w:t>
      </w:r>
      <w:proofErr w:type="gramStart"/>
      <w:r w:rsidRPr="00AB6A3C">
        <w:rPr>
          <w:rFonts w:eastAsia="Calibri"/>
          <w:sz w:val="24"/>
          <w:szCs w:val="24"/>
          <w:lang w:eastAsia="en-US"/>
        </w:rPr>
        <w:t>.Б</w:t>
      </w:r>
      <w:proofErr w:type="gramEnd"/>
      <w:r w:rsidRPr="00AB6A3C">
        <w:rPr>
          <w:rFonts w:eastAsia="Calibri"/>
          <w:sz w:val="24"/>
          <w:szCs w:val="24"/>
          <w:lang w:eastAsia="en-US"/>
        </w:rPr>
        <w:t>ессоновка в общей сумме 2761,0 тыс. руб. (</w:t>
      </w:r>
      <w:proofErr w:type="spellStart"/>
      <w:r w:rsidRPr="00AB6A3C">
        <w:rPr>
          <w:rFonts w:eastAsia="Calibri"/>
          <w:i/>
          <w:sz w:val="24"/>
          <w:szCs w:val="24"/>
          <w:lang w:eastAsia="en-US"/>
        </w:rPr>
        <w:t>фед</w:t>
      </w:r>
      <w:proofErr w:type="spellEnd"/>
      <w:r w:rsidRPr="00AB6A3C">
        <w:rPr>
          <w:rFonts w:eastAsia="Calibri"/>
          <w:i/>
          <w:sz w:val="24"/>
          <w:szCs w:val="24"/>
          <w:lang w:eastAsia="en-US"/>
        </w:rPr>
        <w:t xml:space="preserve">. бюджет – 1757,0тыс.руб., бюджет ПО – 709,6тыс.руб., </w:t>
      </w:r>
      <w:proofErr w:type="spellStart"/>
      <w:r w:rsidRPr="00AB6A3C">
        <w:rPr>
          <w:rFonts w:eastAsia="Calibri"/>
          <w:i/>
          <w:sz w:val="24"/>
          <w:szCs w:val="24"/>
          <w:lang w:eastAsia="en-US"/>
        </w:rPr>
        <w:t>софинансирование</w:t>
      </w:r>
      <w:proofErr w:type="spellEnd"/>
      <w:r w:rsidRPr="00AB6A3C">
        <w:rPr>
          <w:rFonts w:eastAsia="Calibri"/>
          <w:i/>
          <w:sz w:val="24"/>
          <w:szCs w:val="24"/>
          <w:lang w:eastAsia="en-US"/>
        </w:rPr>
        <w:t xml:space="preserve"> из местного бюджета – 236,6 тыс. руб., дополнительные средства сверх софинансирования – 57,8 тыс. руб.)</w:t>
      </w:r>
    </w:p>
    <w:p w14:paraId="319A8EEC"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На территории Бессоновского района одним из важнейших направлений является финансирование дорожной деятельности. Расходы дорожного фонда в 2025 году составили 132853,1 тыс. рублей(99,7% к плану 2025 года – 133251,8 тыс. рублей)</w:t>
      </w:r>
    </w:p>
    <w:p w14:paraId="1169D37F"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lastRenderedPageBreak/>
        <w:t xml:space="preserve">За счет целевых субсидий из бюджета Пензенской области профинансировано </w:t>
      </w:r>
      <w:r w:rsidRPr="00AB6A3C">
        <w:rPr>
          <w:rFonts w:eastAsia="Calibri"/>
          <w:b/>
          <w:sz w:val="24"/>
          <w:szCs w:val="24"/>
          <w:lang w:eastAsia="en-US"/>
        </w:rPr>
        <w:t>89734,5</w:t>
      </w:r>
      <w:r w:rsidRPr="00AB6A3C">
        <w:rPr>
          <w:rFonts w:eastAsia="Calibri"/>
          <w:sz w:val="24"/>
          <w:szCs w:val="24"/>
          <w:lang w:eastAsia="en-US"/>
        </w:rPr>
        <w:t xml:space="preserve">тыс. руб., за счет средств местных бюджетов сельских поселений Бессоновского района – </w:t>
      </w:r>
      <w:r w:rsidRPr="00AB6A3C">
        <w:rPr>
          <w:rFonts w:eastAsia="Calibri"/>
          <w:b/>
          <w:sz w:val="24"/>
          <w:szCs w:val="24"/>
          <w:lang w:eastAsia="en-US"/>
        </w:rPr>
        <w:t>43118,6</w:t>
      </w:r>
      <w:r w:rsidRPr="00AB6A3C">
        <w:rPr>
          <w:rFonts w:eastAsia="Calibri"/>
          <w:sz w:val="24"/>
          <w:szCs w:val="24"/>
          <w:lang w:eastAsia="en-US"/>
        </w:rPr>
        <w:t>тыс. руб.</w:t>
      </w:r>
    </w:p>
    <w:p w14:paraId="23E367DC" w14:textId="77777777" w:rsidR="00AB6A3C" w:rsidRPr="00AB6A3C" w:rsidRDefault="00AB6A3C" w:rsidP="00AB6A3C">
      <w:pPr>
        <w:widowControl/>
        <w:suppressAutoHyphens w:val="0"/>
        <w:ind w:firstLine="709"/>
        <w:jc w:val="both"/>
        <w:rPr>
          <w:rFonts w:eastAsia="Calibri"/>
          <w:i/>
          <w:sz w:val="24"/>
          <w:szCs w:val="24"/>
          <w:lang w:eastAsia="en-US"/>
        </w:rPr>
      </w:pPr>
      <w:proofErr w:type="gramStart"/>
      <w:r w:rsidRPr="00AB6A3C">
        <w:rPr>
          <w:rFonts w:eastAsia="Calibri"/>
          <w:sz w:val="24"/>
          <w:szCs w:val="24"/>
          <w:lang w:eastAsia="en-US"/>
        </w:rPr>
        <w:t>Все целевые средства пошли на ремонт автомобильных дорог местного значения в с. Бессоновка (</w:t>
      </w:r>
      <w:r w:rsidRPr="00AB6A3C">
        <w:rPr>
          <w:rFonts w:eastAsia="Calibri"/>
          <w:i/>
          <w:sz w:val="24"/>
          <w:szCs w:val="24"/>
          <w:lang w:eastAsia="en-US"/>
        </w:rPr>
        <w:t>60269,2 тыс. руб</w:t>
      </w:r>
      <w:r w:rsidRPr="00AB6A3C">
        <w:rPr>
          <w:rFonts w:eastAsia="Calibri"/>
          <w:sz w:val="24"/>
          <w:szCs w:val="24"/>
          <w:lang w:eastAsia="en-US"/>
        </w:rPr>
        <w:t>.), с. Грабово (</w:t>
      </w:r>
      <w:r w:rsidRPr="00AB6A3C">
        <w:rPr>
          <w:rFonts w:eastAsia="Calibri"/>
          <w:i/>
          <w:sz w:val="24"/>
          <w:szCs w:val="24"/>
          <w:lang w:eastAsia="en-US"/>
        </w:rPr>
        <w:t>19486,4 тыс. руб</w:t>
      </w:r>
      <w:r w:rsidRPr="00AB6A3C">
        <w:rPr>
          <w:rFonts w:eastAsia="Calibri"/>
          <w:sz w:val="24"/>
          <w:szCs w:val="24"/>
          <w:lang w:eastAsia="en-US"/>
        </w:rPr>
        <w:t>.) и с. Чемодановка (</w:t>
      </w:r>
      <w:r w:rsidRPr="00AB6A3C">
        <w:rPr>
          <w:rFonts w:eastAsia="Calibri"/>
          <w:i/>
          <w:sz w:val="24"/>
          <w:szCs w:val="24"/>
          <w:lang w:eastAsia="en-US"/>
        </w:rPr>
        <w:t xml:space="preserve">9978,9 тыс. </w:t>
      </w:r>
      <w:proofErr w:type="spellStart"/>
      <w:r w:rsidRPr="00AB6A3C">
        <w:rPr>
          <w:rFonts w:eastAsia="Calibri"/>
          <w:i/>
          <w:sz w:val="24"/>
          <w:szCs w:val="24"/>
          <w:lang w:eastAsia="en-US"/>
        </w:rPr>
        <w:t>руб</w:t>
      </w:r>
      <w:proofErr w:type="spellEnd"/>
      <w:r w:rsidRPr="00AB6A3C">
        <w:rPr>
          <w:rFonts w:eastAsia="Calibri"/>
          <w:sz w:val="24"/>
          <w:szCs w:val="24"/>
          <w:lang w:eastAsia="en-US"/>
        </w:rPr>
        <w:t>).</w:t>
      </w:r>
      <w:proofErr w:type="gramEnd"/>
      <w:r w:rsidRPr="00AB6A3C">
        <w:rPr>
          <w:rFonts w:eastAsia="Calibri"/>
          <w:sz w:val="24"/>
          <w:szCs w:val="24"/>
          <w:lang w:eastAsia="en-US"/>
        </w:rPr>
        <w:t xml:space="preserve"> </w:t>
      </w:r>
      <w:proofErr w:type="spellStart"/>
      <w:r w:rsidRPr="00AB6A3C">
        <w:rPr>
          <w:rFonts w:eastAsia="Calibri"/>
          <w:sz w:val="24"/>
          <w:szCs w:val="24"/>
          <w:lang w:eastAsia="en-US"/>
        </w:rPr>
        <w:t>Софинансирование</w:t>
      </w:r>
      <w:proofErr w:type="spellEnd"/>
      <w:r w:rsidRPr="00AB6A3C">
        <w:rPr>
          <w:rFonts w:eastAsia="Calibri"/>
          <w:sz w:val="24"/>
          <w:szCs w:val="24"/>
          <w:lang w:eastAsia="en-US"/>
        </w:rPr>
        <w:t xml:space="preserve"> из средств местного бюджета на указанные цели в сумме </w:t>
      </w:r>
      <w:r w:rsidRPr="00AB6A3C">
        <w:rPr>
          <w:rFonts w:eastAsia="Calibri"/>
          <w:b/>
          <w:sz w:val="24"/>
          <w:szCs w:val="24"/>
          <w:lang w:eastAsia="en-US"/>
        </w:rPr>
        <w:t>10051,8</w:t>
      </w:r>
      <w:r w:rsidRPr="00AB6A3C">
        <w:rPr>
          <w:rFonts w:eastAsia="Calibri"/>
          <w:sz w:val="24"/>
          <w:szCs w:val="24"/>
          <w:lang w:eastAsia="en-US"/>
        </w:rPr>
        <w:t xml:space="preserve"> тыс. руб., прошли в с</w:t>
      </w:r>
      <w:proofErr w:type="gramStart"/>
      <w:r w:rsidRPr="00AB6A3C">
        <w:rPr>
          <w:rFonts w:eastAsia="Calibri"/>
          <w:sz w:val="24"/>
          <w:szCs w:val="24"/>
          <w:lang w:eastAsia="en-US"/>
        </w:rPr>
        <w:t>.Б</w:t>
      </w:r>
      <w:proofErr w:type="gramEnd"/>
      <w:r w:rsidRPr="00AB6A3C">
        <w:rPr>
          <w:rFonts w:eastAsia="Calibri"/>
          <w:sz w:val="24"/>
          <w:szCs w:val="24"/>
          <w:lang w:eastAsia="en-US"/>
        </w:rPr>
        <w:t xml:space="preserve">ессоновка – </w:t>
      </w:r>
      <w:r w:rsidRPr="00AB6A3C">
        <w:rPr>
          <w:rFonts w:eastAsia="Calibri"/>
          <w:i/>
          <w:sz w:val="24"/>
          <w:szCs w:val="24"/>
          <w:lang w:eastAsia="en-US"/>
        </w:rPr>
        <w:t xml:space="preserve">5577,2 тыс. руб., </w:t>
      </w:r>
      <w:r w:rsidRPr="00AB6A3C">
        <w:rPr>
          <w:rFonts w:eastAsia="Calibri"/>
          <w:sz w:val="24"/>
          <w:szCs w:val="24"/>
          <w:lang w:eastAsia="en-US"/>
        </w:rPr>
        <w:t xml:space="preserve">в с. Грабово </w:t>
      </w:r>
      <w:r w:rsidRPr="00AB6A3C">
        <w:rPr>
          <w:rFonts w:eastAsia="Calibri"/>
          <w:i/>
          <w:sz w:val="24"/>
          <w:szCs w:val="24"/>
          <w:lang w:eastAsia="en-US"/>
        </w:rPr>
        <w:t>– 1489,5 тыс. руб</w:t>
      </w:r>
      <w:r w:rsidRPr="00AB6A3C">
        <w:rPr>
          <w:rFonts w:eastAsia="Calibri"/>
          <w:sz w:val="24"/>
          <w:szCs w:val="24"/>
          <w:lang w:eastAsia="en-US"/>
        </w:rPr>
        <w:t xml:space="preserve">., с. Чемодановка </w:t>
      </w:r>
      <w:r w:rsidRPr="00AB6A3C">
        <w:rPr>
          <w:rFonts w:eastAsia="Calibri"/>
          <w:i/>
          <w:sz w:val="24"/>
          <w:szCs w:val="24"/>
          <w:lang w:eastAsia="en-US"/>
        </w:rPr>
        <w:t>–2985,1 тыс. руб.</w:t>
      </w:r>
    </w:p>
    <w:p w14:paraId="661429A7"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 xml:space="preserve">На содержание автомобильных дорог местного значения за 2025 год в бюджетах поселений района было израсходовано </w:t>
      </w:r>
      <w:r w:rsidRPr="00AB6A3C">
        <w:rPr>
          <w:rFonts w:eastAsia="Calibri"/>
          <w:b/>
          <w:sz w:val="24"/>
          <w:szCs w:val="24"/>
          <w:lang w:eastAsia="en-US"/>
        </w:rPr>
        <w:t>33066,8</w:t>
      </w:r>
      <w:r w:rsidRPr="00AB6A3C">
        <w:rPr>
          <w:rFonts w:eastAsia="Calibri"/>
          <w:sz w:val="24"/>
          <w:szCs w:val="24"/>
          <w:lang w:eastAsia="en-US"/>
        </w:rPr>
        <w:t xml:space="preserve"> тыс. рублей.</w:t>
      </w:r>
    </w:p>
    <w:p w14:paraId="2E8ED77E"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 соответствии с Планом по оздоровлению муниципальных финансов Бессоновского района Пензенской области в 2025 году получено дополнительных доходов в размере 19558,8 тыс. рублей, в результате оптимизации расходов удалось сэкономить 632,4 тыс. рублей за счет средств местного бюджета.</w:t>
      </w:r>
    </w:p>
    <w:p w14:paraId="13BFDFB5" w14:textId="6D53F569"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Муниципальный долг Бессоновского района по привлеченным коммерческим кредитам в размере 40000,0 тыс. рублей</w:t>
      </w:r>
      <w:r w:rsidRPr="00AB6A3C">
        <w:rPr>
          <w:rFonts w:eastAsia="Calibri"/>
          <w:b/>
          <w:sz w:val="24"/>
          <w:szCs w:val="24"/>
          <w:lang w:eastAsia="en-US"/>
        </w:rPr>
        <w:t xml:space="preserve"> в</w:t>
      </w:r>
      <w:r w:rsidRPr="00AB6A3C">
        <w:rPr>
          <w:rFonts w:eastAsia="Calibri"/>
          <w:sz w:val="24"/>
          <w:szCs w:val="24"/>
          <w:lang w:eastAsia="en-US"/>
        </w:rPr>
        <w:t xml:space="preserve"> 2025 году полностью </w:t>
      </w:r>
      <w:proofErr w:type="gramStart"/>
      <w:r w:rsidRPr="00AB6A3C">
        <w:rPr>
          <w:rFonts w:eastAsia="Calibri"/>
          <w:sz w:val="24"/>
          <w:szCs w:val="24"/>
          <w:lang w:eastAsia="en-US"/>
        </w:rPr>
        <w:t>погашен Муниципальный долг на 01.01.2026 равен</w:t>
      </w:r>
      <w:proofErr w:type="gramEnd"/>
      <w:r w:rsidRPr="00AB6A3C">
        <w:rPr>
          <w:rFonts w:eastAsia="Calibri"/>
          <w:sz w:val="24"/>
          <w:szCs w:val="24"/>
          <w:lang w:eastAsia="en-US"/>
        </w:rPr>
        <w:t xml:space="preserve"> 0,0 рублей.</w:t>
      </w:r>
    </w:p>
    <w:p w14:paraId="14B8ED0C" w14:textId="77777777" w:rsidR="002911B3" w:rsidRDefault="002911B3" w:rsidP="00AB6A3C">
      <w:pPr>
        <w:widowControl/>
        <w:suppressAutoHyphens w:val="0"/>
        <w:ind w:firstLine="709"/>
        <w:jc w:val="center"/>
        <w:rPr>
          <w:rFonts w:eastAsia="Calibri"/>
          <w:b/>
          <w:sz w:val="24"/>
          <w:szCs w:val="24"/>
          <w:lang w:eastAsia="en-US"/>
        </w:rPr>
      </w:pPr>
    </w:p>
    <w:p w14:paraId="42F5D7CE" w14:textId="66FDF78C" w:rsidR="00AB6A3C" w:rsidRPr="00AB6A3C" w:rsidRDefault="00AB6A3C" w:rsidP="002911B3">
      <w:pPr>
        <w:widowControl/>
        <w:suppressAutoHyphens w:val="0"/>
        <w:jc w:val="center"/>
        <w:rPr>
          <w:rFonts w:eastAsia="Calibri"/>
          <w:b/>
          <w:sz w:val="24"/>
          <w:szCs w:val="24"/>
          <w:lang w:eastAsia="en-US"/>
        </w:rPr>
      </w:pPr>
      <w:r w:rsidRPr="00AB6A3C">
        <w:rPr>
          <w:rFonts w:eastAsia="Calibri"/>
          <w:b/>
          <w:sz w:val="24"/>
          <w:szCs w:val="24"/>
          <w:lang w:eastAsia="en-US"/>
        </w:rPr>
        <w:t>ЭКОН</w:t>
      </w:r>
      <w:r w:rsidR="00B660DB">
        <w:rPr>
          <w:rFonts w:eastAsia="Calibri"/>
          <w:b/>
          <w:sz w:val="24"/>
          <w:szCs w:val="24"/>
          <w:lang w:eastAsia="en-US"/>
        </w:rPr>
        <w:t>О</w:t>
      </w:r>
      <w:r w:rsidRPr="00AB6A3C">
        <w:rPr>
          <w:rFonts w:eastAsia="Calibri"/>
          <w:b/>
          <w:sz w:val="24"/>
          <w:szCs w:val="24"/>
          <w:lang w:eastAsia="en-US"/>
        </w:rPr>
        <w:t>МИЧЕСКОЕ ПОЛОЖЕНИЕ</w:t>
      </w:r>
    </w:p>
    <w:p w14:paraId="6C64C463"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На 01.01.2026 года в Бессоновском районе осуществляют деятельность 1518 субъектов малого и среднего предпринимательства, из них 241 юридическое лицо, 1277 индивидуальных предпринимателей. Количество налогоплательщиков, </w:t>
      </w:r>
      <w:r w:rsidRPr="00AB6A3C">
        <w:rPr>
          <w:rFonts w:eastAsia="Calibri"/>
          <w:color w:val="000000"/>
          <w:sz w:val="24"/>
          <w:szCs w:val="24"/>
          <w:lang w:eastAsia="en-US"/>
        </w:rPr>
        <w:t xml:space="preserve">состоящих на учете в качестве плательщиков налога на профессиональный доход </w:t>
      </w:r>
      <w:r w:rsidRPr="00AB6A3C">
        <w:rPr>
          <w:rFonts w:eastAsia="Calibri"/>
          <w:i/>
          <w:sz w:val="24"/>
          <w:szCs w:val="24"/>
          <w:lang w:eastAsia="en-US"/>
        </w:rPr>
        <w:t>–</w:t>
      </w:r>
      <w:r w:rsidRPr="00AB6A3C">
        <w:rPr>
          <w:rFonts w:eastAsia="Calibri"/>
          <w:color w:val="000000"/>
          <w:sz w:val="24"/>
          <w:szCs w:val="24"/>
          <w:lang w:eastAsia="en-US"/>
        </w:rPr>
        <w:t xml:space="preserve"> 4041 (</w:t>
      </w:r>
      <w:proofErr w:type="spellStart"/>
      <w:r w:rsidRPr="00AB6A3C">
        <w:rPr>
          <w:rFonts w:eastAsia="Calibri"/>
          <w:color w:val="000000"/>
          <w:sz w:val="24"/>
          <w:szCs w:val="24"/>
          <w:lang w:eastAsia="en-US"/>
        </w:rPr>
        <w:t>самозанятые</w:t>
      </w:r>
      <w:proofErr w:type="spellEnd"/>
      <w:r w:rsidRPr="00AB6A3C">
        <w:rPr>
          <w:rFonts w:eastAsia="Calibri"/>
          <w:color w:val="000000"/>
          <w:sz w:val="24"/>
          <w:szCs w:val="24"/>
          <w:lang w:eastAsia="en-US"/>
        </w:rPr>
        <w:t xml:space="preserve">). Количество </w:t>
      </w:r>
      <w:r w:rsidRPr="00AB6A3C">
        <w:rPr>
          <w:rFonts w:eastAsia="Calibri"/>
          <w:sz w:val="24"/>
          <w:szCs w:val="24"/>
          <w:lang w:eastAsia="en-US"/>
        </w:rPr>
        <w:t xml:space="preserve">организованных рабочих мест на 01.01.2026 года </w:t>
      </w:r>
      <w:r w:rsidRPr="00AB6A3C">
        <w:rPr>
          <w:rFonts w:eastAsia="Calibri"/>
          <w:i/>
          <w:sz w:val="24"/>
          <w:szCs w:val="24"/>
          <w:lang w:eastAsia="en-US"/>
        </w:rPr>
        <w:t>–</w:t>
      </w:r>
      <w:r w:rsidRPr="00AB6A3C">
        <w:rPr>
          <w:rFonts w:eastAsia="Calibri"/>
          <w:sz w:val="24"/>
          <w:szCs w:val="24"/>
          <w:lang w:eastAsia="en-US"/>
        </w:rPr>
        <w:t xml:space="preserve"> 14821 человек.</w:t>
      </w:r>
      <w:r w:rsidRPr="00AB6A3C">
        <w:rPr>
          <w:rFonts w:eastAsia="Calibri"/>
          <w:color w:val="000000"/>
          <w:sz w:val="24"/>
          <w:szCs w:val="24"/>
          <w:lang w:eastAsia="en-US"/>
        </w:rPr>
        <w:t xml:space="preserve"> Плотность бизнеса составляет 34 субъекта малого и среднего предпринимательства на 1 тыс. жителей.</w:t>
      </w:r>
    </w:p>
    <w:p w14:paraId="70CEFFE6"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За 2025 год зарегистрировано 336 субъектов малого и среднего предпринимательства, из них 314 ИП, 22 ЮЛ, количество организованных рабочих мест </w:t>
      </w:r>
      <w:r w:rsidRPr="00AB6A3C">
        <w:rPr>
          <w:rFonts w:eastAsia="Calibri"/>
          <w:i/>
          <w:sz w:val="24"/>
          <w:szCs w:val="24"/>
          <w:lang w:eastAsia="en-US"/>
        </w:rPr>
        <w:t>–</w:t>
      </w:r>
      <w:r w:rsidRPr="00AB6A3C">
        <w:rPr>
          <w:rFonts w:eastAsia="Calibri"/>
          <w:sz w:val="24"/>
          <w:szCs w:val="24"/>
          <w:lang w:eastAsia="en-US"/>
        </w:rPr>
        <w:t xml:space="preserve"> 437 человек. </w:t>
      </w:r>
    </w:p>
    <w:p w14:paraId="503C1729" w14:textId="77777777" w:rsidR="00AB6A3C" w:rsidRPr="00AB6A3C" w:rsidRDefault="00AB6A3C" w:rsidP="00AB6A3C">
      <w:pPr>
        <w:widowControl/>
        <w:suppressAutoHyphens w:val="0"/>
        <w:ind w:firstLine="709"/>
        <w:contextualSpacing/>
        <w:jc w:val="both"/>
        <w:rPr>
          <w:rFonts w:eastAsia="Calibri"/>
          <w:b/>
          <w:sz w:val="24"/>
          <w:szCs w:val="24"/>
          <w:lang w:eastAsia="en-US"/>
        </w:rPr>
      </w:pPr>
      <w:proofErr w:type="gramStart"/>
      <w:r w:rsidRPr="00AB6A3C">
        <w:rPr>
          <w:rFonts w:eastAsia="Calibri"/>
          <w:color w:val="000000"/>
          <w:sz w:val="24"/>
          <w:szCs w:val="24"/>
          <w:lang w:eastAsia="en-US"/>
        </w:rPr>
        <w:t>За 2025 год на территории  Бессоновского района снижения количества индивидуальных предпринимателей из числа субъектов малого и среднего предпринимательства не зафиксировано (к 01.01.2025), прирост за год составил 107 ИП, снижение произошло по юридическим  лицам на 2 ЮЛ (</w:t>
      </w:r>
      <w:r w:rsidRPr="00AB6A3C">
        <w:rPr>
          <w:rFonts w:eastAsia="Calibri"/>
          <w:i/>
          <w:color w:val="000000"/>
          <w:sz w:val="24"/>
          <w:szCs w:val="24"/>
          <w:lang w:eastAsia="en-US"/>
        </w:rPr>
        <w:t>ликвидация:</w:t>
      </w:r>
      <w:proofErr w:type="gramEnd"/>
      <w:r w:rsidRPr="00AB6A3C">
        <w:rPr>
          <w:rFonts w:eastAsia="Calibri"/>
          <w:i/>
          <w:color w:val="000000"/>
          <w:sz w:val="24"/>
          <w:szCs w:val="24"/>
          <w:lang w:eastAsia="en-US"/>
        </w:rPr>
        <w:t xml:space="preserve"> </w:t>
      </w:r>
      <w:proofErr w:type="gramStart"/>
      <w:r w:rsidRPr="00AB6A3C">
        <w:rPr>
          <w:rFonts w:eastAsia="Calibri"/>
          <w:i/>
          <w:color w:val="000000"/>
          <w:sz w:val="24"/>
          <w:szCs w:val="24"/>
          <w:lang w:eastAsia="en-US"/>
        </w:rPr>
        <w:t>ООО «</w:t>
      </w:r>
      <w:proofErr w:type="spellStart"/>
      <w:r w:rsidRPr="00AB6A3C">
        <w:rPr>
          <w:rFonts w:eastAsia="Calibri"/>
          <w:i/>
          <w:color w:val="000000"/>
          <w:sz w:val="24"/>
          <w:szCs w:val="24"/>
          <w:lang w:eastAsia="en-US"/>
        </w:rPr>
        <w:t>Беском</w:t>
      </w:r>
      <w:proofErr w:type="spellEnd"/>
      <w:r w:rsidRPr="00AB6A3C">
        <w:rPr>
          <w:rFonts w:eastAsia="Calibri"/>
          <w:i/>
          <w:color w:val="000000"/>
          <w:sz w:val="24"/>
          <w:szCs w:val="24"/>
          <w:lang w:eastAsia="en-US"/>
        </w:rPr>
        <w:t>», производство гидравлического оборудования; ООО «</w:t>
      </w:r>
      <w:proofErr w:type="spellStart"/>
      <w:r w:rsidRPr="00AB6A3C">
        <w:rPr>
          <w:rFonts w:eastAsia="Calibri"/>
          <w:i/>
          <w:color w:val="000000"/>
          <w:sz w:val="24"/>
          <w:szCs w:val="24"/>
          <w:lang w:eastAsia="en-US"/>
        </w:rPr>
        <w:t>Везофф</w:t>
      </w:r>
      <w:proofErr w:type="spellEnd"/>
      <w:r w:rsidRPr="00AB6A3C">
        <w:rPr>
          <w:rFonts w:eastAsia="Calibri"/>
          <w:i/>
          <w:color w:val="000000"/>
          <w:sz w:val="24"/>
          <w:szCs w:val="24"/>
          <w:lang w:eastAsia="en-US"/>
        </w:rPr>
        <w:t>», перевозка грузов).</w:t>
      </w:r>
      <w:proofErr w:type="gramEnd"/>
    </w:p>
    <w:p w14:paraId="2C515C6F"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Промышленный рост </w:t>
      </w:r>
      <w:proofErr w:type="gramStart"/>
      <w:r w:rsidRPr="00AB6A3C">
        <w:rPr>
          <w:rFonts w:eastAsia="Calibri"/>
          <w:sz w:val="24"/>
          <w:szCs w:val="24"/>
          <w:lang w:eastAsia="en-US"/>
        </w:rPr>
        <w:t>способствует активному созданию новых рабочих мест при этом инвестиционные проекты оцениваются</w:t>
      </w:r>
      <w:proofErr w:type="gramEnd"/>
      <w:r w:rsidRPr="00AB6A3C">
        <w:rPr>
          <w:rFonts w:eastAsia="Calibri"/>
          <w:sz w:val="24"/>
          <w:szCs w:val="24"/>
          <w:lang w:eastAsia="en-US"/>
        </w:rPr>
        <w:t xml:space="preserve"> в миллиарды рублей.</w:t>
      </w:r>
    </w:p>
    <w:p w14:paraId="4853CE50"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Крупными инвесторами в экономику района являются: </w:t>
      </w:r>
      <w:proofErr w:type="gramStart"/>
      <w:r w:rsidRPr="00AB6A3C">
        <w:rPr>
          <w:rFonts w:eastAsia="Calibri"/>
          <w:sz w:val="24"/>
          <w:szCs w:val="24"/>
          <w:lang w:eastAsia="en-US"/>
        </w:rPr>
        <w:t>АО «Васильевская птицефабрика», АО «</w:t>
      </w:r>
      <w:proofErr w:type="spellStart"/>
      <w:r w:rsidRPr="00AB6A3C">
        <w:rPr>
          <w:rFonts w:eastAsia="Calibri"/>
          <w:sz w:val="24"/>
          <w:szCs w:val="24"/>
          <w:lang w:eastAsia="en-US"/>
        </w:rPr>
        <w:t>Транснефть</w:t>
      </w:r>
      <w:proofErr w:type="spellEnd"/>
      <w:r w:rsidRPr="00AB6A3C">
        <w:rPr>
          <w:rFonts w:eastAsia="Calibri"/>
          <w:sz w:val="24"/>
          <w:szCs w:val="24"/>
          <w:lang w:eastAsia="en-US"/>
        </w:rPr>
        <w:t xml:space="preserve"> - Дружба», ООО «</w:t>
      </w:r>
      <w:proofErr w:type="spellStart"/>
      <w:r w:rsidRPr="00AB6A3C">
        <w:rPr>
          <w:rFonts w:eastAsia="Calibri"/>
          <w:sz w:val="24"/>
          <w:szCs w:val="24"/>
          <w:lang w:eastAsia="en-US"/>
        </w:rPr>
        <w:t>Вайлдберриз</w:t>
      </w:r>
      <w:proofErr w:type="spellEnd"/>
      <w:r w:rsidRPr="00AB6A3C">
        <w:rPr>
          <w:rFonts w:eastAsia="Calibri"/>
          <w:sz w:val="24"/>
          <w:szCs w:val="24"/>
          <w:lang w:eastAsia="en-US"/>
        </w:rPr>
        <w:t>», АО «Завод ГРАЗ», ООО «Леском», ООО «</w:t>
      </w:r>
      <w:proofErr w:type="spellStart"/>
      <w:r w:rsidRPr="00AB6A3C">
        <w:rPr>
          <w:rFonts w:eastAsia="Calibri"/>
          <w:sz w:val="24"/>
          <w:szCs w:val="24"/>
          <w:lang w:eastAsia="en-US"/>
        </w:rPr>
        <w:t>Мегапласт</w:t>
      </w:r>
      <w:proofErr w:type="spellEnd"/>
      <w:r w:rsidRPr="00AB6A3C">
        <w:rPr>
          <w:rFonts w:eastAsia="Calibri"/>
          <w:sz w:val="24"/>
          <w:szCs w:val="24"/>
          <w:lang w:eastAsia="en-US"/>
        </w:rPr>
        <w:t xml:space="preserve">», ООО «Александровский </w:t>
      </w:r>
      <w:proofErr w:type="spellStart"/>
      <w:r w:rsidRPr="00AB6A3C">
        <w:rPr>
          <w:rFonts w:eastAsia="Calibri"/>
          <w:sz w:val="24"/>
          <w:szCs w:val="24"/>
          <w:lang w:eastAsia="en-US"/>
        </w:rPr>
        <w:t>спиртзавод</w:t>
      </w:r>
      <w:proofErr w:type="spellEnd"/>
      <w:r w:rsidRPr="00AB6A3C">
        <w:rPr>
          <w:rFonts w:eastAsia="Calibri"/>
          <w:sz w:val="24"/>
          <w:szCs w:val="24"/>
          <w:lang w:eastAsia="en-US"/>
        </w:rPr>
        <w:t xml:space="preserve"> №14» ми другие.</w:t>
      </w:r>
      <w:proofErr w:type="gramEnd"/>
      <w:r w:rsidRPr="00AB6A3C">
        <w:rPr>
          <w:rFonts w:eastAsia="Calibri"/>
          <w:sz w:val="24"/>
          <w:szCs w:val="24"/>
          <w:lang w:eastAsia="en-US"/>
        </w:rPr>
        <w:t xml:space="preserve"> Основные направления вложения инвестиций: строительство и капитальный ремонт объектов бюджетной сферы; приобретение машин и оборудования; строительство и реконструкция производственных площадей.</w:t>
      </w:r>
    </w:p>
    <w:p w14:paraId="521EB18C"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За январь-сентябрь 2025 года по данным </w:t>
      </w:r>
      <w:proofErr w:type="spellStart"/>
      <w:r w:rsidRPr="00AB6A3C">
        <w:rPr>
          <w:rFonts w:eastAsia="Calibri"/>
          <w:sz w:val="24"/>
          <w:szCs w:val="24"/>
          <w:lang w:eastAsia="en-US"/>
        </w:rPr>
        <w:t>Пензастата</w:t>
      </w:r>
      <w:proofErr w:type="spellEnd"/>
      <w:r w:rsidRPr="00AB6A3C">
        <w:rPr>
          <w:rFonts w:eastAsia="Calibri"/>
          <w:sz w:val="24"/>
          <w:szCs w:val="24"/>
          <w:lang w:eastAsia="en-US"/>
        </w:rPr>
        <w:t xml:space="preserve"> объем инвестиций в основной капитал составил 2 млрд. 908 млн. 781 </w:t>
      </w:r>
      <w:proofErr w:type="spellStart"/>
      <w:r w:rsidRPr="00AB6A3C">
        <w:rPr>
          <w:rFonts w:eastAsia="Calibri"/>
          <w:sz w:val="24"/>
          <w:szCs w:val="24"/>
          <w:lang w:eastAsia="en-US"/>
        </w:rPr>
        <w:t>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 xml:space="preserve">., что на 15,8% ниже аналогичного периода 2024 года (за январь-сентябрь 2024 года – 3 млрд. 457 млн. 998 </w:t>
      </w:r>
      <w:proofErr w:type="spellStart"/>
      <w:r w:rsidRPr="00AB6A3C">
        <w:rPr>
          <w:rFonts w:eastAsia="Calibri"/>
          <w:sz w:val="24"/>
          <w:szCs w:val="24"/>
          <w:lang w:eastAsia="en-US"/>
        </w:rPr>
        <w:t>тыс.руб</w:t>
      </w:r>
      <w:proofErr w:type="spellEnd"/>
      <w:r w:rsidRPr="00AB6A3C">
        <w:rPr>
          <w:rFonts w:eastAsia="Calibri"/>
          <w:sz w:val="24"/>
          <w:szCs w:val="24"/>
          <w:lang w:eastAsia="en-US"/>
        </w:rPr>
        <w:t>., в 2024 г. большая часть вложений инвестиций пришлась на ООО «</w:t>
      </w:r>
      <w:proofErr w:type="spellStart"/>
      <w:r w:rsidRPr="00AB6A3C">
        <w:rPr>
          <w:rFonts w:eastAsia="Calibri"/>
          <w:sz w:val="24"/>
          <w:szCs w:val="24"/>
          <w:lang w:eastAsia="en-US"/>
        </w:rPr>
        <w:t>Вайлдберриз</w:t>
      </w:r>
      <w:proofErr w:type="spellEnd"/>
      <w:r w:rsidRPr="00AB6A3C">
        <w:rPr>
          <w:rFonts w:eastAsia="Calibri"/>
          <w:sz w:val="24"/>
          <w:szCs w:val="24"/>
          <w:lang w:eastAsia="en-US"/>
        </w:rPr>
        <w:t>»).</w:t>
      </w:r>
    </w:p>
    <w:p w14:paraId="7E8E2391"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В 2025 году завершена реализация следующих проектов:</w:t>
      </w:r>
    </w:p>
    <w:p w14:paraId="2DF77E78" w14:textId="47AD3423"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«Строительство производственных помещений», инвестор АО «Васильевская Птицефабрика», объем инвестиций – 677,8 </w:t>
      </w:r>
      <w:proofErr w:type="spellStart"/>
      <w:r w:rsidRPr="00AB6A3C">
        <w:rPr>
          <w:rFonts w:eastAsia="Calibri"/>
          <w:sz w:val="24"/>
          <w:szCs w:val="24"/>
          <w:lang w:eastAsia="en-US"/>
        </w:rPr>
        <w:t>млн</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0ABB80C3"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 «Модернизация оборудования и строительство производственных помещений», инвестор АО «Завод </w:t>
      </w:r>
      <w:proofErr w:type="spellStart"/>
      <w:r w:rsidRPr="00AB6A3C">
        <w:rPr>
          <w:rFonts w:eastAsia="Calibri"/>
          <w:sz w:val="24"/>
          <w:szCs w:val="24"/>
          <w:lang w:eastAsia="en-US"/>
        </w:rPr>
        <w:t>Граз</w:t>
      </w:r>
      <w:proofErr w:type="spellEnd"/>
      <w:r w:rsidRPr="00AB6A3C">
        <w:rPr>
          <w:rFonts w:eastAsia="Calibri"/>
          <w:sz w:val="24"/>
          <w:szCs w:val="24"/>
          <w:lang w:eastAsia="en-US"/>
        </w:rPr>
        <w:t xml:space="preserve">», объем инвестиций – 176,3 </w:t>
      </w:r>
      <w:proofErr w:type="spellStart"/>
      <w:r w:rsidRPr="00AB6A3C">
        <w:rPr>
          <w:rFonts w:eastAsia="Calibri"/>
          <w:sz w:val="24"/>
          <w:szCs w:val="24"/>
          <w:lang w:eastAsia="en-US"/>
        </w:rPr>
        <w:t>млн</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56477109" w14:textId="5AB60C70"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«Строительство производственных помещений и модернизация оборудования», инвестор ООО «Александровский </w:t>
      </w:r>
      <w:proofErr w:type="spellStart"/>
      <w:r w:rsidRPr="00AB6A3C">
        <w:rPr>
          <w:rFonts w:eastAsia="Calibri"/>
          <w:sz w:val="24"/>
          <w:szCs w:val="24"/>
          <w:lang w:eastAsia="en-US"/>
        </w:rPr>
        <w:t>спиртзавод</w:t>
      </w:r>
      <w:proofErr w:type="spellEnd"/>
      <w:r w:rsidRPr="00AB6A3C">
        <w:rPr>
          <w:rFonts w:eastAsia="Calibri"/>
          <w:sz w:val="24"/>
          <w:szCs w:val="24"/>
          <w:lang w:eastAsia="en-US"/>
        </w:rPr>
        <w:t xml:space="preserve"> № 14», объем инвестиций – 39,3 </w:t>
      </w:r>
      <w:proofErr w:type="spellStart"/>
      <w:r w:rsidRPr="00AB6A3C">
        <w:rPr>
          <w:rFonts w:eastAsia="Calibri"/>
          <w:sz w:val="24"/>
          <w:szCs w:val="24"/>
          <w:lang w:eastAsia="en-US"/>
        </w:rPr>
        <w:t>млн</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 xml:space="preserve">.; </w:t>
      </w:r>
    </w:p>
    <w:p w14:paraId="0DC848F4"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«Строительство выставочного центра компании «КОРСТ» (</w:t>
      </w:r>
      <w:proofErr w:type="gramStart"/>
      <w:r w:rsidRPr="00AB6A3C">
        <w:rPr>
          <w:rFonts w:eastAsia="Calibri"/>
          <w:sz w:val="24"/>
          <w:szCs w:val="24"/>
          <w:lang w:eastAsia="en-US"/>
        </w:rPr>
        <w:t>с</w:t>
      </w:r>
      <w:proofErr w:type="gramEnd"/>
      <w:r w:rsidRPr="00AB6A3C">
        <w:rPr>
          <w:rFonts w:eastAsia="Calibri"/>
          <w:sz w:val="24"/>
          <w:szCs w:val="24"/>
          <w:lang w:eastAsia="en-US"/>
        </w:rPr>
        <w:t xml:space="preserve">. </w:t>
      </w:r>
      <w:proofErr w:type="gramStart"/>
      <w:r w:rsidRPr="00AB6A3C">
        <w:rPr>
          <w:rFonts w:eastAsia="Calibri"/>
          <w:sz w:val="24"/>
          <w:szCs w:val="24"/>
          <w:lang w:eastAsia="en-US"/>
        </w:rPr>
        <w:t>Бессоновка</w:t>
      </w:r>
      <w:proofErr w:type="gramEnd"/>
      <w:r w:rsidRPr="00AB6A3C">
        <w:rPr>
          <w:rFonts w:eastAsia="Calibri"/>
          <w:sz w:val="24"/>
          <w:szCs w:val="24"/>
          <w:lang w:eastAsia="en-US"/>
        </w:rPr>
        <w:t>), объём инвестиций – 10 млн. руб.</w:t>
      </w:r>
    </w:p>
    <w:p w14:paraId="57A37495"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На контроле находится реализация 12 инвестиционных проектов внебюджетной сферы экономики с общим объёмом инвестиций 2 млрд. 454,3 </w:t>
      </w:r>
      <w:proofErr w:type="spellStart"/>
      <w:r w:rsidRPr="00AB6A3C">
        <w:rPr>
          <w:rFonts w:eastAsia="Calibri"/>
          <w:sz w:val="24"/>
          <w:szCs w:val="24"/>
          <w:lang w:eastAsia="en-US"/>
        </w:rPr>
        <w:t>млн</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34BC5DF5"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lastRenderedPageBreak/>
        <w:t>На территории района расположено 10 инвестиционных площадок для предоставления потенциальным инвесторам, из них 9 «зеленых» («</w:t>
      </w:r>
      <w:proofErr w:type="spellStart"/>
      <w:r w:rsidRPr="00AB6A3C">
        <w:rPr>
          <w:rFonts w:eastAsia="Calibri"/>
          <w:sz w:val="24"/>
          <w:szCs w:val="24"/>
          <w:lang w:eastAsia="en-US"/>
        </w:rPr>
        <w:t>greenfield</w:t>
      </w:r>
      <w:proofErr w:type="spellEnd"/>
      <w:r w:rsidRPr="00AB6A3C">
        <w:rPr>
          <w:rFonts w:eastAsia="Calibri"/>
          <w:sz w:val="24"/>
          <w:szCs w:val="24"/>
          <w:lang w:eastAsia="en-US"/>
        </w:rPr>
        <w:t>») и 1 «коричневая» («</w:t>
      </w:r>
      <w:proofErr w:type="spellStart"/>
      <w:r w:rsidRPr="00AB6A3C">
        <w:rPr>
          <w:rFonts w:eastAsia="Calibri"/>
          <w:sz w:val="24"/>
          <w:szCs w:val="24"/>
          <w:lang w:eastAsia="en-US"/>
        </w:rPr>
        <w:t>brownfield</w:t>
      </w:r>
      <w:proofErr w:type="spellEnd"/>
      <w:r w:rsidRPr="00AB6A3C">
        <w:rPr>
          <w:rFonts w:eastAsia="Calibri"/>
          <w:sz w:val="24"/>
          <w:szCs w:val="24"/>
          <w:lang w:eastAsia="en-US"/>
        </w:rPr>
        <w:t>»). Земельные участки предназначены для организации сельскохозяйственного и промышленного производства, для жилищного строительства, для создания объектов туриндустрии.</w:t>
      </w:r>
    </w:p>
    <w:p w14:paraId="396D5413" w14:textId="77777777" w:rsidR="00AB6A3C" w:rsidRPr="00AB6A3C" w:rsidRDefault="00AB6A3C" w:rsidP="00AB6A3C">
      <w:pPr>
        <w:widowControl/>
        <w:suppressAutoHyphens w:val="0"/>
        <w:ind w:firstLine="709"/>
        <w:jc w:val="both"/>
        <w:rPr>
          <w:sz w:val="24"/>
          <w:szCs w:val="24"/>
          <w:lang w:eastAsia="zh-CN" w:bidi="hi-IN"/>
        </w:rPr>
      </w:pPr>
      <w:r w:rsidRPr="00AB6A3C">
        <w:rPr>
          <w:sz w:val="24"/>
          <w:szCs w:val="24"/>
          <w:lang w:eastAsia="zh-CN" w:bidi="hi-IN"/>
        </w:rPr>
        <w:t>В рамках деятельности районной межведомственной комиссии по налогам и сборам, всего за 2025 год проведено 24 заседания. В ходе работы комиссии перечислено в бюджет более 14 млн. руб. налогов во все уровни бюджетов, в том числе 7,4 млн. в бюджет Бессоновского района. В итоге по результатам деятельности комиссии было приглашено и заслушано 183 руководителя предприятий и предприниматели.</w:t>
      </w:r>
    </w:p>
    <w:p w14:paraId="323F2F1A"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В рамках мероприятий направленных на снижение неформальной занятости за 2025 год 173 чел. узаконили трудовые отношения. Целевой показатель на 2025 год выполнен на 104,6% (167 человек). </w:t>
      </w:r>
    </w:p>
    <w:p w14:paraId="3CFEB5E3"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i/>
          <w:sz w:val="24"/>
          <w:szCs w:val="24"/>
          <w:lang w:eastAsia="en-US"/>
        </w:rPr>
        <w:t>Из них:</w:t>
      </w:r>
    </w:p>
    <w:p w14:paraId="12949D35"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i/>
          <w:sz w:val="24"/>
          <w:szCs w:val="24"/>
          <w:lang w:eastAsia="en-US"/>
        </w:rPr>
        <w:t xml:space="preserve">- 80 работников, с которыми были заключены трудовые договора; </w:t>
      </w:r>
    </w:p>
    <w:p w14:paraId="6A5FC8A0" w14:textId="77777777" w:rsidR="00AB6A3C" w:rsidRPr="00AB6A3C" w:rsidRDefault="00AB6A3C" w:rsidP="00AB6A3C">
      <w:pPr>
        <w:widowControl/>
        <w:suppressAutoHyphens w:val="0"/>
        <w:ind w:firstLine="709"/>
        <w:jc w:val="both"/>
        <w:rPr>
          <w:rFonts w:eastAsia="Calibri"/>
          <w:i/>
          <w:sz w:val="24"/>
          <w:szCs w:val="24"/>
          <w:lang w:eastAsia="en-US"/>
        </w:rPr>
      </w:pPr>
      <w:r w:rsidRPr="00AB6A3C">
        <w:rPr>
          <w:rFonts w:eastAsia="Calibri"/>
          <w:i/>
          <w:sz w:val="24"/>
          <w:szCs w:val="24"/>
          <w:lang w:eastAsia="en-US"/>
        </w:rPr>
        <w:t>- 49 индивидуальных предпринимателей, вновь зарегистрировавших свою деятельность;</w:t>
      </w:r>
    </w:p>
    <w:p w14:paraId="687A8272" w14:textId="48FAA60B" w:rsidR="00AB6A3C" w:rsidRPr="00AB6A3C" w:rsidRDefault="00AB6A3C" w:rsidP="00AB6A3C">
      <w:pPr>
        <w:widowControl/>
        <w:suppressAutoHyphens w:val="0"/>
        <w:ind w:firstLine="709"/>
        <w:jc w:val="both"/>
        <w:rPr>
          <w:sz w:val="24"/>
          <w:szCs w:val="24"/>
          <w:lang w:eastAsia="zh-CN" w:bidi="hi-IN"/>
        </w:rPr>
      </w:pPr>
      <w:r w:rsidRPr="00AB6A3C">
        <w:rPr>
          <w:rFonts w:eastAsia="Calibri"/>
          <w:i/>
          <w:sz w:val="24"/>
          <w:szCs w:val="24"/>
          <w:lang w:eastAsia="en-US"/>
        </w:rPr>
        <w:t xml:space="preserve">- 44 </w:t>
      </w:r>
      <w:proofErr w:type="spellStart"/>
      <w:r w:rsidRPr="00AB6A3C">
        <w:rPr>
          <w:rFonts w:eastAsia="Calibri"/>
          <w:i/>
          <w:sz w:val="24"/>
          <w:szCs w:val="24"/>
          <w:lang w:eastAsia="en-US"/>
        </w:rPr>
        <w:t>самозанятых</w:t>
      </w:r>
      <w:proofErr w:type="spellEnd"/>
      <w:r w:rsidRPr="00AB6A3C">
        <w:rPr>
          <w:rFonts w:eastAsia="Calibri"/>
          <w:i/>
          <w:sz w:val="24"/>
          <w:szCs w:val="24"/>
          <w:lang w:eastAsia="en-US"/>
        </w:rPr>
        <w:t>.</w:t>
      </w:r>
    </w:p>
    <w:p w14:paraId="17CC53D6" w14:textId="77777777" w:rsidR="002911B3" w:rsidRDefault="002911B3" w:rsidP="00AB6A3C">
      <w:pPr>
        <w:widowControl/>
        <w:suppressAutoHyphens w:val="0"/>
        <w:ind w:firstLine="709"/>
        <w:jc w:val="center"/>
        <w:rPr>
          <w:rFonts w:eastAsia="Calibri"/>
          <w:b/>
          <w:sz w:val="24"/>
          <w:szCs w:val="24"/>
          <w:lang w:eastAsia="en-US"/>
        </w:rPr>
      </w:pPr>
    </w:p>
    <w:p w14:paraId="3EEB310C" w14:textId="77777777" w:rsidR="00AB6A3C" w:rsidRPr="00AB6A3C" w:rsidRDefault="00AB6A3C" w:rsidP="002911B3">
      <w:pPr>
        <w:widowControl/>
        <w:suppressAutoHyphens w:val="0"/>
        <w:jc w:val="center"/>
        <w:rPr>
          <w:rFonts w:eastAsia="Calibri"/>
          <w:sz w:val="24"/>
          <w:szCs w:val="24"/>
          <w:lang w:eastAsia="en-US"/>
        </w:rPr>
      </w:pPr>
      <w:r w:rsidRPr="00AB6A3C">
        <w:rPr>
          <w:rFonts w:eastAsia="Calibri"/>
          <w:b/>
          <w:sz w:val="24"/>
          <w:szCs w:val="24"/>
          <w:lang w:eastAsia="en-US"/>
        </w:rPr>
        <w:t>ЗЕМЕЛЬНЫЕ И ИМУЩЕСТВЕННЫЕ ОТНОШЕНИЯ</w:t>
      </w:r>
    </w:p>
    <w:p w14:paraId="5FC566D5"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2025г. Комитетом по управлению муниципальным имуществом предоставлено в аренду 115 земельных участков, по ним заключено 101 договор аренды.</w:t>
      </w:r>
    </w:p>
    <w:p w14:paraId="3306F28A"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По состоянию на 01.01.2026 года всего действует в аренде 504 договора площадью 21361 га, в т.ч.:</w:t>
      </w:r>
    </w:p>
    <w:p w14:paraId="2C9366F5" w14:textId="150809D8"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в сельсоветах 5 договоров площадью 90,3 га;</w:t>
      </w:r>
    </w:p>
    <w:p w14:paraId="2DE1A224" w14:textId="706E5F2F"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в районе - 499 договоров на 1334 земельных участках площадью 21 270,8 га </w:t>
      </w:r>
    </w:p>
    <w:p w14:paraId="44161073"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из них по 186 имеется просроченная задолженность.</w:t>
      </w:r>
    </w:p>
    <w:p w14:paraId="1D81EFA9"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Просроченная дебиторская задолженность по арендной плате за землю составила 677 тыс. руб. в т. ч. пени 25,9 тыс. руб., из них образовалось за 2025г. -505,3 тыс. руб.</w:t>
      </w:r>
    </w:p>
    <w:p w14:paraId="1CD3DEBE"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За 12 месяцев направлено должникам 49 претензий на сумму 1487,6 тыс. рублей. Из поступившей в 2025 году арендной платы (13,2 млн. руб.) - сумма в размере 907,5 тыс. руб. - это результат претензионной работы. </w:t>
      </w:r>
    </w:p>
    <w:p w14:paraId="0714E948"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исполнительном производстве остаются 2 исполнительных листа на сумму 136,0 тыс. руб.</w:t>
      </w:r>
    </w:p>
    <w:p w14:paraId="484622DB"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Направлено 3 иска в суд по трем договорам на сумму 167,2 тыс. руб. (должники отреагировали, оплата поступила в июле).</w:t>
      </w:r>
    </w:p>
    <w:p w14:paraId="45B41223"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Доходы в консолидированный бюджет района от использования земли и продажи в 2025 году составили 94,501 млн. руб., что на 23 % больше уровня 2024 года. В структуре исполнения неналоговых и налоговых доходов консолидированного бюджета такие доходы составили 20,3%, а в целом бюджете - 5,1%. </w:t>
      </w:r>
    </w:p>
    <w:p w14:paraId="282895BE"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За 12 месяцев проведено 68 выездных обследований в отношении земель сельскохозяйственного назначения общей площадью 2013,1 га. На 61 земельном участке площадью 1470,9 га выявлены нарушения, а именно нецелевое использование. </w:t>
      </w:r>
    </w:p>
    <w:p w14:paraId="38056960"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Всего по материалам проверок за 2025 год по земельным участкам предположительный доход поступления в Бессоновский район от применения повышенной ставки земельного налога 1,5 % составил 839,0 тыс. руб</w:t>
      </w:r>
      <w:proofErr w:type="gramStart"/>
      <w:r w:rsidRPr="00AB6A3C">
        <w:rPr>
          <w:rFonts w:eastAsia="Calibri"/>
          <w:sz w:val="24"/>
          <w:szCs w:val="24"/>
          <w:lang w:eastAsia="en-US"/>
        </w:rPr>
        <w:t>.(</w:t>
      </w:r>
      <w:proofErr w:type="gramEnd"/>
      <w:r w:rsidRPr="00AB6A3C">
        <w:rPr>
          <w:rFonts w:eastAsia="Calibri"/>
          <w:sz w:val="24"/>
          <w:szCs w:val="24"/>
          <w:lang w:eastAsia="en-US"/>
        </w:rPr>
        <w:t>информация расчетная, т.к. согласно ст. 102 НК РФ №146-ФЗ, доход от полученных сведений налоговым органом для начисления повышенной ставки земельного налога, составляют налоговую тайну).</w:t>
      </w:r>
    </w:p>
    <w:p w14:paraId="42A84910"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По состоянию на 01.01.2026 в отношении имущества, находящегося в собственности района и поселений (за исключением муниципальных и автономных учреждений) действует: </w:t>
      </w:r>
    </w:p>
    <w:p w14:paraId="4D07C5B3"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27 договоров аренды имущества: в т.ч.6 в районе и 21в сельсоветах.</w:t>
      </w:r>
    </w:p>
    <w:p w14:paraId="3E384A88" w14:textId="77777777" w:rsidR="00AB6A3C" w:rsidRPr="00AB6A3C" w:rsidRDefault="00AB6A3C" w:rsidP="00AB6A3C">
      <w:pPr>
        <w:widowControl/>
        <w:tabs>
          <w:tab w:val="center" w:pos="2312"/>
          <w:tab w:val="center" w:pos="3254"/>
          <w:tab w:val="center" w:pos="4156"/>
          <w:tab w:val="center" w:pos="5928"/>
          <w:tab w:val="center" w:pos="7956"/>
          <w:tab w:val="center" w:pos="9783"/>
          <w:tab w:val="right" w:pos="11064"/>
        </w:tabs>
        <w:suppressAutoHyphens w:val="0"/>
        <w:ind w:firstLine="709"/>
        <w:jc w:val="both"/>
        <w:rPr>
          <w:rFonts w:eastAsia="Calibri"/>
          <w:sz w:val="24"/>
          <w:szCs w:val="24"/>
          <w:lang w:eastAsia="en-US"/>
        </w:rPr>
      </w:pPr>
      <w:r w:rsidRPr="00AB6A3C">
        <w:rPr>
          <w:rFonts w:eastAsia="Calibri"/>
          <w:sz w:val="24"/>
          <w:szCs w:val="24"/>
          <w:lang w:eastAsia="en-US"/>
        </w:rPr>
        <w:t xml:space="preserve">За 2025 год доходы от аренды </w:t>
      </w:r>
      <w:r w:rsidRPr="00AB6A3C">
        <w:rPr>
          <w:rFonts w:eastAsia="Calibri"/>
          <w:sz w:val="24"/>
          <w:szCs w:val="24"/>
          <w:lang w:eastAsia="en-US"/>
        </w:rPr>
        <w:tab/>
        <w:t xml:space="preserve">муниципального имущества составили 2,069 млн. руб., что на 15,7% меньше уровня 2024 года (2,454 млн. руб.). Значительное сокращение доходов произошло в Александровском и </w:t>
      </w:r>
      <w:proofErr w:type="spellStart"/>
      <w:r w:rsidRPr="00AB6A3C">
        <w:rPr>
          <w:rFonts w:eastAsia="Calibri"/>
          <w:sz w:val="24"/>
          <w:szCs w:val="24"/>
          <w:lang w:eastAsia="en-US"/>
        </w:rPr>
        <w:t>Степановском</w:t>
      </w:r>
      <w:proofErr w:type="spellEnd"/>
      <w:r w:rsidRPr="00AB6A3C">
        <w:rPr>
          <w:rFonts w:eastAsia="Calibri"/>
          <w:sz w:val="24"/>
          <w:szCs w:val="24"/>
          <w:lang w:eastAsia="en-US"/>
        </w:rPr>
        <w:t xml:space="preserve"> сельсоветах.</w:t>
      </w:r>
    </w:p>
    <w:p w14:paraId="00C7EDB4" w14:textId="52C0D939" w:rsidR="00AB6A3C" w:rsidRPr="00AB6A3C" w:rsidRDefault="00AB6A3C" w:rsidP="00AB6A3C">
      <w:pPr>
        <w:widowControl/>
        <w:tabs>
          <w:tab w:val="center" w:pos="2312"/>
          <w:tab w:val="center" w:pos="3254"/>
          <w:tab w:val="center" w:pos="4156"/>
          <w:tab w:val="center" w:pos="5928"/>
          <w:tab w:val="center" w:pos="7956"/>
          <w:tab w:val="center" w:pos="9783"/>
          <w:tab w:val="right" w:pos="11064"/>
        </w:tabs>
        <w:suppressAutoHyphens w:val="0"/>
        <w:ind w:firstLine="709"/>
        <w:jc w:val="both"/>
        <w:rPr>
          <w:rFonts w:eastAsia="Calibri"/>
          <w:sz w:val="24"/>
          <w:szCs w:val="24"/>
          <w:lang w:eastAsia="en-US"/>
        </w:rPr>
      </w:pPr>
      <w:r w:rsidRPr="00AB6A3C">
        <w:rPr>
          <w:rFonts w:eastAsia="Calibri"/>
          <w:sz w:val="24"/>
          <w:szCs w:val="24"/>
          <w:lang w:eastAsia="en-US"/>
        </w:rPr>
        <w:t>Задолженность арендаторов на конец года отсутствует.</w:t>
      </w:r>
    </w:p>
    <w:p w14:paraId="11F6A079" w14:textId="77777777" w:rsidR="002911B3" w:rsidRDefault="00AB6A3C" w:rsidP="00AB6A3C">
      <w:pPr>
        <w:widowControl/>
        <w:tabs>
          <w:tab w:val="center" w:pos="5032"/>
          <w:tab w:val="left" w:pos="6105"/>
        </w:tabs>
        <w:suppressAutoHyphens w:val="0"/>
        <w:ind w:firstLine="709"/>
        <w:rPr>
          <w:rFonts w:eastAsia="Calibri"/>
          <w:b/>
          <w:sz w:val="24"/>
          <w:szCs w:val="24"/>
          <w:lang w:eastAsia="en-US"/>
        </w:rPr>
      </w:pPr>
      <w:r w:rsidRPr="00AB6A3C">
        <w:rPr>
          <w:rFonts w:eastAsia="Calibri"/>
          <w:b/>
          <w:sz w:val="24"/>
          <w:szCs w:val="24"/>
          <w:lang w:eastAsia="en-US"/>
        </w:rPr>
        <w:tab/>
      </w:r>
    </w:p>
    <w:p w14:paraId="10F6D335" w14:textId="3D76F61C" w:rsidR="00AB6A3C" w:rsidRPr="00AB6A3C" w:rsidRDefault="00AB6A3C" w:rsidP="002911B3">
      <w:pPr>
        <w:widowControl/>
        <w:tabs>
          <w:tab w:val="center" w:pos="5032"/>
          <w:tab w:val="left" w:pos="6105"/>
        </w:tabs>
        <w:suppressAutoHyphens w:val="0"/>
        <w:jc w:val="center"/>
        <w:rPr>
          <w:rFonts w:eastAsia="Calibri"/>
          <w:b/>
          <w:sz w:val="24"/>
          <w:szCs w:val="24"/>
          <w:lang w:eastAsia="en-US"/>
        </w:rPr>
      </w:pPr>
      <w:r w:rsidRPr="00AB6A3C">
        <w:rPr>
          <w:rFonts w:eastAsia="Calibri"/>
          <w:b/>
          <w:sz w:val="24"/>
          <w:szCs w:val="24"/>
          <w:lang w:eastAsia="en-US"/>
        </w:rPr>
        <w:t>СЕЛЬСКОЕ ХОЗЯЙСТВО</w:t>
      </w:r>
    </w:p>
    <w:p w14:paraId="6811504D" w14:textId="77777777" w:rsidR="00AB6A3C" w:rsidRPr="00AB6A3C" w:rsidRDefault="00AB6A3C" w:rsidP="00AB6A3C">
      <w:pPr>
        <w:widowControl/>
        <w:suppressAutoHyphens w:val="0"/>
        <w:ind w:firstLine="709"/>
        <w:contextualSpacing/>
        <w:jc w:val="both"/>
        <w:rPr>
          <w:b/>
          <w:sz w:val="24"/>
          <w:szCs w:val="24"/>
          <w:lang w:eastAsia="en-US"/>
        </w:rPr>
      </w:pPr>
      <w:r w:rsidRPr="00AB6A3C">
        <w:rPr>
          <w:sz w:val="24"/>
          <w:szCs w:val="24"/>
          <w:lang w:eastAsia="en-US"/>
        </w:rPr>
        <w:lastRenderedPageBreak/>
        <w:t>На территории Бессоновского района осуществляет свою деятельность 12 сельскохозяйственных предприятий, 53 индивидуальных предпринимателей глав крестьянских (фермерских) хозяйств  и 4 сельскохозяйственных потребительских кооперативов.</w:t>
      </w:r>
    </w:p>
    <w:p w14:paraId="7B427A37"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Посевная площадь в хозяйствах всех категорий Бессоновского района составила 33145 га. В сельскохозяйственных организациях и крестьянско-фермерских хозяйствах 30976 га, в том числе: яровая пшеница 4564 га, ячмень 1355 га, овес 467 га, просо 151 га, кукуруза на зерно 848 га, горох 1908 га, чечевица 59 га. </w:t>
      </w:r>
    </w:p>
    <w:p w14:paraId="40578937"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Технические культуры размещены на площади 13892 га. Посевы подсолнечника занимают 7579 га, сои 3808 га, конопли 340 га.</w:t>
      </w:r>
    </w:p>
    <w:p w14:paraId="7937D8EC"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Кормовые культуры занимают 1197 га, в том числе однолетние травы 326 га, многолетние травы 871 га.</w:t>
      </w:r>
    </w:p>
    <w:p w14:paraId="6E89BCAF"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Площадь под овощами составила 344 га, в том числе в личных хозяйствах населения 313,2 га. Картофеля посажено всего 1231 га, из них в личных хозяйствах населения 1192 га. Озимая пшеница занимает площадь 6482 га.</w:t>
      </w:r>
    </w:p>
    <w:p w14:paraId="35187598"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 2025 году план ввода в оборот земель сельскохозяйственного назначения составлял 120 га, введено 163,4 га или 136% от плана.</w:t>
      </w:r>
    </w:p>
    <w:p w14:paraId="066410FA" w14:textId="77777777" w:rsidR="00AB6A3C" w:rsidRPr="00AB6A3C" w:rsidRDefault="00AB6A3C" w:rsidP="00AB6A3C">
      <w:pPr>
        <w:widowControl/>
        <w:suppressAutoHyphens w:val="0"/>
        <w:ind w:firstLine="709"/>
        <w:contextualSpacing/>
        <w:jc w:val="both"/>
        <w:rPr>
          <w:sz w:val="24"/>
          <w:szCs w:val="24"/>
          <w:lang w:eastAsia="en-US"/>
        </w:rPr>
      </w:pPr>
      <w:r w:rsidRPr="00AB6A3C">
        <w:rPr>
          <w:sz w:val="24"/>
          <w:szCs w:val="24"/>
          <w:lang w:eastAsia="en-US"/>
        </w:rPr>
        <w:t>Валовой сбор зерновых культур в районе получен в размере 58,3 тыс. тонн, при средней урожайности 37,5 ц/га. В том числе намолот озимой пшеницы составил 27,3 тыс. тонн. Средняя урожайность 42 ц/га.</w:t>
      </w:r>
    </w:p>
    <w:p w14:paraId="47EC089B" w14:textId="77777777" w:rsidR="00AB6A3C" w:rsidRPr="00AB6A3C" w:rsidRDefault="00AB6A3C" w:rsidP="00AB6A3C">
      <w:pPr>
        <w:widowControl/>
        <w:suppressAutoHyphens w:val="0"/>
        <w:ind w:firstLine="709"/>
        <w:contextualSpacing/>
        <w:jc w:val="both"/>
        <w:rPr>
          <w:sz w:val="24"/>
          <w:szCs w:val="24"/>
          <w:lang w:eastAsia="en-US"/>
        </w:rPr>
      </w:pPr>
      <w:r w:rsidRPr="00AB6A3C">
        <w:rPr>
          <w:sz w:val="24"/>
          <w:szCs w:val="24"/>
          <w:lang w:eastAsia="en-US"/>
        </w:rPr>
        <w:t>Подсолнечник убран с площади 7,5 тыс. га, намолот составил 15,5 тыс. тонн, при средней урожайности 21 ц/га.</w:t>
      </w:r>
    </w:p>
    <w:p w14:paraId="45130E94" w14:textId="77777777" w:rsidR="00AB6A3C" w:rsidRPr="00AB6A3C" w:rsidRDefault="00AB6A3C" w:rsidP="00AB6A3C">
      <w:pPr>
        <w:widowControl/>
        <w:suppressAutoHyphens w:val="0"/>
        <w:ind w:firstLine="709"/>
        <w:contextualSpacing/>
        <w:jc w:val="both"/>
        <w:rPr>
          <w:b/>
          <w:sz w:val="24"/>
          <w:szCs w:val="24"/>
          <w:lang w:eastAsia="en-US"/>
        </w:rPr>
      </w:pPr>
      <w:r w:rsidRPr="00AB6A3C">
        <w:rPr>
          <w:rFonts w:eastAsia="Calibri"/>
          <w:sz w:val="24"/>
          <w:szCs w:val="24"/>
          <w:lang w:eastAsia="en-US"/>
        </w:rPr>
        <w:t xml:space="preserve">Среднемесячная заработная плата в сельскохозяйственных формированиях района в 2025 году составила – </w:t>
      </w:r>
      <w:r w:rsidRPr="00AB6A3C">
        <w:rPr>
          <w:rFonts w:eastAsia="Calibri"/>
          <w:b/>
          <w:sz w:val="24"/>
          <w:szCs w:val="24"/>
          <w:lang w:eastAsia="en-US"/>
        </w:rPr>
        <w:t xml:space="preserve">77217 </w:t>
      </w:r>
      <w:r w:rsidRPr="00AB6A3C">
        <w:rPr>
          <w:rFonts w:eastAsia="Calibri"/>
          <w:sz w:val="24"/>
          <w:szCs w:val="24"/>
          <w:lang w:eastAsia="en-US"/>
        </w:rPr>
        <w:t>руб.</w:t>
      </w:r>
    </w:p>
    <w:p w14:paraId="07232FAB"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За 2025 год на развитие сельскохозяйственной отрасли </w:t>
      </w:r>
      <w:proofErr w:type="spellStart"/>
      <w:r w:rsidRPr="00AB6A3C">
        <w:rPr>
          <w:rFonts w:eastAsia="Calibri"/>
          <w:sz w:val="24"/>
          <w:szCs w:val="24"/>
          <w:lang w:eastAsia="en-US"/>
        </w:rPr>
        <w:t>сельхозтоваропроизводителями</w:t>
      </w:r>
      <w:proofErr w:type="spellEnd"/>
      <w:r w:rsidRPr="00AB6A3C">
        <w:rPr>
          <w:rFonts w:eastAsia="Calibri"/>
          <w:sz w:val="24"/>
          <w:szCs w:val="24"/>
          <w:lang w:eastAsia="en-US"/>
        </w:rPr>
        <w:t xml:space="preserve"> получено субсидий на сумму – </w:t>
      </w:r>
      <w:r w:rsidRPr="00AB6A3C">
        <w:rPr>
          <w:rFonts w:eastAsia="Calibri"/>
          <w:b/>
          <w:sz w:val="24"/>
          <w:szCs w:val="24"/>
          <w:lang w:eastAsia="en-US"/>
        </w:rPr>
        <w:t>28501,639 тыс. рублей:</w:t>
      </w:r>
    </w:p>
    <w:p w14:paraId="6BE855CF" w14:textId="77777777" w:rsidR="00AB6A3C" w:rsidRPr="00AB6A3C" w:rsidRDefault="00AB6A3C" w:rsidP="00AB6A3C">
      <w:pPr>
        <w:widowControl/>
        <w:suppressAutoHyphens w:val="0"/>
        <w:ind w:firstLine="709"/>
        <w:contextualSpacing/>
        <w:jc w:val="both"/>
        <w:outlineLvl w:val="0"/>
        <w:rPr>
          <w:bCs/>
          <w:kern w:val="36"/>
          <w:sz w:val="24"/>
          <w:szCs w:val="24"/>
          <w:lang w:eastAsia="en-US"/>
        </w:rPr>
      </w:pPr>
      <w:r w:rsidRPr="00AB6A3C">
        <w:rPr>
          <w:bCs/>
          <w:kern w:val="36"/>
          <w:sz w:val="24"/>
          <w:szCs w:val="24"/>
          <w:lang w:eastAsia="en-US"/>
        </w:rPr>
        <w:t>- на  возмещение части затрат на производство и реализацию зерновых культур;</w:t>
      </w:r>
    </w:p>
    <w:p w14:paraId="4B30EA39" w14:textId="77777777" w:rsidR="00AB6A3C" w:rsidRPr="00AB6A3C" w:rsidRDefault="00AB6A3C" w:rsidP="00AB6A3C">
      <w:pPr>
        <w:widowControl/>
        <w:suppressAutoHyphens w:val="0"/>
        <w:ind w:firstLine="709"/>
        <w:contextualSpacing/>
        <w:jc w:val="both"/>
        <w:outlineLvl w:val="0"/>
        <w:rPr>
          <w:bCs/>
          <w:kern w:val="36"/>
          <w:sz w:val="24"/>
          <w:szCs w:val="24"/>
          <w:lang w:eastAsia="en-US"/>
        </w:rPr>
      </w:pPr>
      <w:r w:rsidRPr="00AB6A3C">
        <w:rPr>
          <w:bCs/>
          <w:kern w:val="36"/>
          <w:sz w:val="24"/>
          <w:szCs w:val="24"/>
          <w:lang w:eastAsia="en-US"/>
        </w:rPr>
        <w:t>- на возмещение части затрат на посев элитных семян;</w:t>
      </w:r>
    </w:p>
    <w:p w14:paraId="2E9668A5" w14:textId="77777777" w:rsidR="00AB6A3C" w:rsidRPr="00AB6A3C" w:rsidRDefault="00AB6A3C" w:rsidP="00AB6A3C">
      <w:pPr>
        <w:widowControl/>
        <w:suppressAutoHyphens w:val="0"/>
        <w:ind w:firstLine="709"/>
        <w:contextualSpacing/>
        <w:jc w:val="both"/>
        <w:outlineLvl w:val="0"/>
        <w:rPr>
          <w:bCs/>
          <w:kern w:val="36"/>
          <w:sz w:val="24"/>
          <w:szCs w:val="24"/>
          <w:lang w:eastAsia="en-US"/>
        </w:rPr>
      </w:pPr>
      <w:r w:rsidRPr="00AB6A3C">
        <w:rPr>
          <w:bCs/>
          <w:kern w:val="36"/>
          <w:sz w:val="24"/>
          <w:szCs w:val="24"/>
          <w:lang w:eastAsia="en-US"/>
        </w:rPr>
        <w:t>- на закладку и (или) уход за многолетними насаждениями;</w:t>
      </w:r>
    </w:p>
    <w:p w14:paraId="5B3956E9" w14:textId="5546855C"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на страхование в отраслях растениеводства и животноводства </w:t>
      </w:r>
    </w:p>
    <w:p w14:paraId="41C801BC"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на возмещение части затрат на приобретение оборудования в целях модернизации производства;</w:t>
      </w:r>
    </w:p>
    <w:p w14:paraId="30F76203"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субсидии на возмещение (обеспечение) части затрат семейных ферм.</w:t>
      </w:r>
    </w:p>
    <w:p w14:paraId="1D77E954"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Государственную поддержку (грант) получили индивидуальные предприниматели:</w:t>
      </w:r>
    </w:p>
    <w:p w14:paraId="1C3F05FF"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1. </w:t>
      </w:r>
      <w:proofErr w:type="spellStart"/>
      <w:r w:rsidRPr="00AB6A3C">
        <w:rPr>
          <w:rFonts w:eastAsia="Calibri"/>
          <w:sz w:val="24"/>
          <w:szCs w:val="24"/>
          <w:lang w:eastAsia="en-US"/>
        </w:rPr>
        <w:t>Балахонский</w:t>
      </w:r>
      <w:proofErr w:type="spellEnd"/>
      <w:r w:rsidRPr="00AB6A3C">
        <w:rPr>
          <w:rFonts w:eastAsia="Calibri"/>
          <w:sz w:val="24"/>
          <w:szCs w:val="24"/>
          <w:lang w:eastAsia="en-US"/>
        </w:rPr>
        <w:t xml:space="preserve"> М.Е. - на развитие крупного рогатого скота  мясного направления с использованием средства гранта в сумме </w:t>
      </w:r>
      <w:r w:rsidRPr="00AB6A3C">
        <w:rPr>
          <w:rFonts w:eastAsia="Calibri"/>
          <w:b/>
          <w:sz w:val="24"/>
          <w:szCs w:val="24"/>
          <w:lang w:eastAsia="en-US"/>
        </w:rPr>
        <w:t>4515000</w:t>
      </w:r>
      <w:r w:rsidRPr="00AB6A3C">
        <w:rPr>
          <w:rFonts w:eastAsia="Calibri"/>
          <w:sz w:val="24"/>
          <w:szCs w:val="24"/>
          <w:lang w:eastAsia="en-US"/>
        </w:rPr>
        <w:t xml:space="preserve"> рублей;</w:t>
      </w:r>
    </w:p>
    <w:p w14:paraId="38D5D03E"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2. </w:t>
      </w:r>
      <w:proofErr w:type="spellStart"/>
      <w:r w:rsidRPr="00AB6A3C">
        <w:rPr>
          <w:rFonts w:eastAsia="Calibri"/>
          <w:sz w:val="24"/>
          <w:szCs w:val="24"/>
          <w:lang w:eastAsia="en-US"/>
        </w:rPr>
        <w:t>Метелев</w:t>
      </w:r>
      <w:proofErr w:type="spellEnd"/>
      <w:r w:rsidRPr="00AB6A3C">
        <w:rPr>
          <w:rFonts w:eastAsia="Calibri"/>
          <w:sz w:val="24"/>
          <w:szCs w:val="24"/>
          <w:lang w:eastAsia="en-US"/>
        </w:rPr>
        <w:t xml:space="preserve"> А.В. - на создание и развитие грибной фермы по выращиванию шампиньонов с использованием средства гранта в сумме </w:t>
      </w:r>
      <w:r w:rsidRPr="00AB6A3C">
        <w:rPr>
          <w:rFonts w:eastAsia="Calibri"/>
          <w:b/>
          <w:sz w:val="24"/>
          <w:szCs w:val="24"/>
          <w:lang w:eastAsia="en-US"/>
        </w:rPr>
        <w:t>2691000</w:t>
      </w:r>
      <w:r w:rsidRPr="00AB6A3C">
        <w:rPr>
          <w:rFonts w:eastAsia="Calibri"/>
          <w:sz w:val="24"/>
          <w:szCs w:val="24"/>
          <w:lang w:eastAsia="en-US"/>
        </w:rPr>
        <w:t xml:space="preserve"> рублей.</w:t>
      </w:r>
    </w:p>
    <w:p w14:paraId="7DA2B4BC" w14:textId="77777777" w:rsidR="00AB6A3C" w:rsidRPr="00AB6A3C" w:rsidRDefault="00AB6A3C" w:rsidP="00AB6A3C">
      <w:pPr>
        <w:suppressAutoHyphens w:val="0"/>
        <w:autoSpaceDE w:val="0"/>
        <w:autoSpaceDN w:val="0"/>
        <w:adjustRightInd w:val="0"/>
        <w:ind w:firstLine="709"/>
        <w:contextualSpacing/>
        <w:jc w:val="both"/>
        <w:rPr>
          <w:rFonts w:eastAsia="Calibri"/>
          <w:sz w:val="24"/>
          <w:szCs w:val="24"/>
          <w:lang w:eastAsia="en-US"/>
        </w:rPr>
      </w:pPr>
      <w:r w:rsidRPr="00AB6A3C">
        <w:rPr>
          <w:rFonts w:eastAsia="Calibri"/>
          <w:sz w:val="24"/>
          <w:szCs w:val="24"/>
          <w:lang w:eastAsia="en-US"/>
        </w:rPr>
        <w:t>По состоянию на 01.01.2026 года поголовье крупного рогатого скота во всех категориях хозяйств насчитывает 1910 голов, из них коров 930 голов. За отчетный период произведено молока по району – 3303,6 тонн. В том числе в сельскохозяйственных организациях произведено 99,6 тонны молока.</w:t>
      </w:r>
    </w:p>
    <w:p w14:paraId="65FC84CF" w14:textId="77777777" w:rsidR="00AB6A3C" w:rsidRPr="00AB6A3C" w:rsidRDefault="00AB6A3C" w:rsidP="00AB6A3C">
      <w:pPr>
        <w:widowControl/>
        <w:suppressAutoHyphens w:val="0"/>
        <w:ind w:firstLine="709"/>
        <w:contextualSpacing/>
        <w:jc w:val="both"/>
        <w:rPr>
          <w:sz w:val="24"/>
          <w:szCs w:val="24"/>
          <w:lang w:eastAsia="en-US"/>
        </w:rPr>
      </w:pPr>
      <w:r w:rsidRPr="00AB6A3C">
        <w:rPr>
          <w:sz w:val="24"/>
          <w:szCs w:val="24"/>
          <w:lang w:eastAsia="en-US"/>
        </w:rPr>
        <w:t>Поголовье свиней в районе имеется только в крестьянских (фермерских) хозяйств и личных подсобных хозяйствах, и оно составляет 1160 голов.</w:t>
      </w:r>
    </w:p>
    <w:p w14:paraId="237FE46C" w14:textId="77777777" w:rsidR="00AB6A3C" w:rsidRPr="00AB6A3C" w:rsidRDefault="00AB6A3C" w:rsidP="00AB6A3C">
      <w:pPr>
        <w:widowControl/>
        <w:suppressAutoHyphens w:val="0"/>
        <w:ind w:firstLine="709"/>
        <w:contextualSpacing/>
        <w:jc w:val="both"/>
        <w:rPr>
          <w:sz w:val="24"/>
          <w:szCs w:val="24"/>
          <w:lang w:eastAsia="en-US"/>
        </w:rPr>
      </w:pPr>
      <w:r w:rsidRPr="00AB6A3C">
        <w:rPr>
          <w:sz w:val="24"/>
          <w:szCs w:val="24"/>
          <w:lang w:eastAsia="en-US"/>
        </w:rPr>
        <w:t>Поголовье альтернативных видов животных и птицы во всех категориях хозяйств за 2025 год составляет: овцы – 4626 голов, козы – 800 голов, птица – 174579 головы.</w:t>
      </w:r>
    </w:p>
    <w:p w14:paraId="2A45985C" w14:textId="4B5A48C2"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В хозяйствах всех форм собственности произведено 107312,6 тонн скота и птицы на убой в живом весе. В том числе в сельскохозяйственных организациях произведено 106488,1 тонна скота и птицы. За 2025 год в Бессоновском районе в крестьянских (фермерских) хозяйствах произведено 2 196 тыс. штук яиц.</w:t>
      </w:r>
    </w:p>
    <w:p w14:paraId="1A0A233D" w14:textId="77777777" w:rsidR="002911B3" w:rsidRDefault="002911B3" w:rsidP="002911B3">
      <w:pPr>
        <w:widowControl/>
        <w:suppressAutoHyphens w:val="0"/>
        <w:contextualSpacing/>
        <w:jc w:val="center"/>
        <w:rPr>
          <w:rFonts w:eastAsia="Calibri"/>
          <w:b/>
          <w:sz w:val="24"/>
          <w:szCs w:val="24"/>
          <w:lang w:eastAsia="en-US"/>
        </w:rPr>
      </w:pPr>
    </w:p>
    <w:p w14:paraId="4AF2D9E9" w14:textId="77777777" w:rsidR="00AB6A3C" w:rsidRPr="00AB6A3C" w:rsidRDefault="00AB6A3C" w:rsidP="002911B3">
      <w:pPr>
        <w:widowControl/>
        <w:suppressAutoHyphens w:val="0"/>
        <w:contextualSpacing/>
        <w:jc w:val="center"/>
        <w:rPr>
          <w:rFonts w:eastAsia="Calibri"/>
          <w:b/>
          <w:sz w:val="24"/>
          <w:szCs w:val="24"/>
          <w:lang w:eastAsia="en-US"/>
        </w:rPr>
      </w:pPr>
      <w:r w:rsidRPr="00AB6A3C">
        <w:rPr>
          <w:rFonts w:eastAsia="Calibri"/>
          <w:b/>
          <w:sz w:val="24"/>
          <w:szCs w:val="24"/>
          <w:lang w:eastAsia="en-US"/>
        </w:rPr>
        <w:t>РЫНОК ТРУДА</w:t>
      </w:r>
    </w:p>
    <w:p w14:paraId="619EAD56"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 xml:space="preserve">На 01.01.2026 г. на учете в ЦЗН Бессоновского района зарегистрировано 45 безработных граждан. Уровень регистрируемой безработицы составил 0,18% (0,4% Пензенская область), от экономически активного населения (24 831 чел). </w:t>
      </w:r>
    </w:p>
    <w:p w14:paraId="1F6CB973"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lastRenderedPageBreak/>
        <w:t>На 01 января 2026 года в филиале Бессоновского района работодателями заявлено 123 вакансии о наличии свободных рабочих мест. Напряженность на рынке труда Бессоновского района составляет 0,3 человек на одно свободное рабочее место.</w:t>
      </w:r>
    </w:p>
    <w:p w14:paraId="29133843"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За январь - декабрь 2025 года в ЦЗН обратилось 378 человек, в целях поиска работы, из них 151 человек признанные безработными,  оказано содействие в трудоустройстве 313 гражданам.</w:t>
      </w:r>
    </w:p>
    <w:p w14:paraId="616220C1"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proofErr w:type="gramStart"/>
      <w:r w:rsidRPr="00AB6A3C">
        <w:rPr>
          <w:rFonts w:eastAsia="Calibri"/>
          <w:sz w:val="24"/>
          <w:szCs w:val="24"/>
          <w:lang w:eastAsia="en-US"/>
        </w:rPr>
        <w:t>Доля трудоустроенных от всех обратившихся за январь-декабрь 2025 года составила 82,8 % (плановый показатель – 82%).</w:t>
      </w:r>
      <w:proofErr w:type="gramEnd"/>
    </w:p>
    <w:p w14:paraId="0C8F71B8"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За 2025 год:</w:t>
      </w:r>
    </w:p>
    <w:p w14:paraId="760A5F01"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 организация временного трудоустройства несовершеннолетних граждан – 186 чел (плановый показатель 170 чел.);</w:t>
      </w:r>
    </w:p>
    <w:p w14:paraId="06EBAE4A" w14:textId="77777777" w:rsidR="00AB6A3C" w:rsidRP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 организация профессиональной ориентации 273 чел. (плановый показатель 173 чел.);</w:t>
      </w:r>
    </w:p>
    <w:p w14:paraId="3C958B93" w14:textId="61A60747" w:rsidR="00AB6A3C" w:rsidRDefault="00AB6A3C" w:rsidP="00AB6A3C">
      <w:pPr>
        <w:widowControl/>
        <w:tabs>
          <w:tab w:val="left" w:pos="3165"/>
        </w:tabs>
        <w:suppressAutoHyphens w:val="0"/>
        <w:ind w:firstLine="709"/>
        <w:jc w:val="both"/>
        <w:rPr>
          <w:rFonts w:eastAsia="Calibri"/>
          <w:sz w:val="24"/>
          <w:szCs w:val="24"/>
          <w:lang w:eastAsia="en-US"/>
        </w:rPr>
      </w:pPr>
      <w:r w:rsidRPr="00AB6A3C">
        <w:rPr>
          <w:rFonts w:eastAsia="Calibri"/>
          <w:sz w:val="24"/>
          <w:szCs w:val="24"/>
          <w:lang w:eastAsia="en-US"/>
        </w:rPr>
        <w:t>- организация профессионального обучения в рамках национального проекта «Кадры» -101 чел. (плановый показатель 19 чел.).</w:t>
      </w:r>
    </w:p>
    <w:p w14:paraId="783811A7" w14:textId="77777777" w:rsidR="002911B3" w:rsidRPr="00AB6A3C" w:rsidRDefault="002911B3" w:rsidP="00AB6A3C">
      <w:pPr>
        <w:widowControl/>
        <w:tabs>
          <w:tab w:val="left" w:pos="3165"/>
        </w:tabs>
        <w:suppressAutoHyphens w:val="0"/>
        <w:ind w:firstLine="709"/>
        <w:jc w:val="both"/>
        <w:rPr>
          <w:rFonts w:eastAsia="Calibri"/>
          <w:sz w:val="24"/>
          <w:szCs w:val="24"/>
          <w:lang w:eastAsia="en-US"/>
        </w:rPr>
      </w:pPr>
    </w:p>
    <w:p w14:paraId="501863FD" w14:textId="77777777" w:rsidR="00AB6A3C" w:rsidRPr="00AB6A3C" w:rsidRDefault="00AB6A3C" w:rsidP="002911B3">
      <w:pPr>
        <w:widowControl/>
        <w:suppressAutoHyphens w:val="0"/>
        <w:jc w:val="center"/>
        <w:rPr>
          <w:rFonts w:eastAsia="Calibri"/>
          <w:b/>
          <w:color w:val="000000"/>
          <w:sz w:val="24"/>
          <w:szCs w:val="24"/>
          <w:lang w:eastAsia="en-US"/>
        </w:rPr>
      </w:pPr>
      <w:r w:rsidRPr="00AB6A3C">
        <w:rPr>
          <w:rFonts w:eastAsia="Calibri"/>
          <w:b/>
          <w:color w:val="000000"/>
          <w:sz w:val="24"/>
          <w:szCs w:val="24"/>
          <w:lang w:eastAsia="en-US"/>
        </w:rPr>
        <w:t>СТРОИТЕЛЬСТВО И ЖИЛИЩНО-КОММУНАЛЬНОЕ ХОЗЯЙСТВО</w:t>
      </w:r>
    </w:p>
    <w:p w14:paraId="52C0B5BA" w14:textId="77777777" w:rsidR="00AB6A3C" w:rsidRPr="00AB6A3C" w:rsidRDefault="00AB6A3C" w:rsidP="00AB6A3C">
      <w:pPr>
        <w:widowControl/>
        <w:tabs>
          <w:tab w:val="left" w:pos="6463"/>
        </w:tabs>
        <w:suppressAutoHyphens w:val="0"/>
        <w:ind w:firstLine="709"/>
        <w:contextualSpacing/>
        <w:jc w:val="both"/>
        <w:rPr>
          <w:rFonts w:eastAsia="Calibri"/>
          <w:b/>
          <w:bCs/>
          <w:iCs/>
          <w:sz w:val="24"/>
          <w:szCs w:val="24"/>
          <w:lang w:eastAsia="en-US"/>
        </w:rPr>
      </w:pPr>
      <w:r w:rsidRPr="00AB6A3C">
        <w:rPr>
          <w:rFonts w:eastAsia="Calibri"/>
          <w:bCs/>
          <w:iCs/>
          <w:sz w:val="24"/>
          <w:szCs w:val="24"/>
          <w:lang w:eastAsia="en-US"/>
        </w:rPr>
        <w:t xml:space="preserve">За 2025 году введено в эксплуатацию 96,1 тыс. </w:t>
      </w:r>
      <w:proofErr w:type="spellStart"/>
      <w:r w:rsidRPr="00AB6A3C">
        <w:rPr>
          <w:rFonts w:eastAsia="Calibri"/>
          <w:bCs/>
          <w:iCs/>
          <w:sz w:val="24"/>
          <w:szCs w:val="24"/>
          <w:lang w:eastAsia="en-US"/>
        </w:rPr>
        <w:t>кв.м</w:t>
      </w:r>
      <w:proofErr w:type="spellEnd"/>
      <w:r w:rsidRPr="00AB6A3C">
        <w:rPr>
          <w:rFonts w:eastAsia="Calibri"/>
          <w:bCs/>
          <w:iCs/>
          <w:sz w:val="24"/>
          <w:szCs w:val="24"/>
          <w:lang w:eastAsia="en-US"/>
        </w:rPr>
        <w:t>. жилья – 760 индивидуальных домовладений(192,4% к плану).</w:t>
      </w:r>
      <w:r w:rsidRPr="00AB6A3C">
        <w:rPr>
          <w:rFonts w:eastAsia="Calibri"/>
          <w:sz w:val="24"/>
          <w:szCs w:val="24"/>
          <w:lang w:eastAsia="en-US"/>
        </w:rPr>
        <w:t xml:space="preserve"> План на 2025 год составлял 50000 </w:t>
      </w:r>
      <w:proofErr w:type="spellStart"/>
      <w:r w:rsidRPr="00AB6A3C">
        <w:rPr>
          <w:rFonts w:eastAsia="Calibri"/>
          <w:sz w:val="24"/>
          <w:szCs w:val="24"/>
          <w:lang w:eastAsia="en-US"/>
        </w:rPr>
        <w:t>кв.м</w:t>
      </w:r>
      <w:proofErr w:type="spellEnd"/>
      <w:r w:rsidRPr="00AB6A3C">
        <w:rPr>
          <w:rFonts w:eastAsia="Calibri"/>
          <w:sz w:val="24"/>
          <w:szCs w:val="24"/>
          <w:lang w:eastAsia="en-US"/>
        </w:rPr>
        <w:t>.</w:t>
      </w:r>
    </w:p>
    <w:p w14:paraId="46089216"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Система ЖКХ Бессоновского района включает в себя:</w:t>
      </w:r>
    </w:p>
    <w:p w14:paraId="51D936F3"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Водопроводные сети – 322,8 км;</w:t>
      </w:r>
    </w:p>
    <w:p w14:paraId="151DE3C5"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Канализационные сети – 19,2 км;</w:t>
      </w:r>
    </w:p>
    <w:p w14:paraId="36B7A7BA"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Сети теплоснабжения –18,427 км, в том числе 8,914 км муниципальные;</w:t>
      </w:r>
    </w:p>
    <w:p w14:paraId="3EAA5606"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Котельные - 25 шт. – из них муниципальные 23 обслуживает МЭУ Бессоновского района, частные 2- ООО «</w:t>
      </w:r>
      <w:proofErr w:type="spellStart"/>
      <w:r w:rsidRPr="00AB6A3C">
        <w:rPr>
          <w:rFonts w:eastAsia="Calibri"/>
          <w:bCs/>
          <w:iCs/>
          <w:sz w:val="24"/>
          <w:szCs w:val="24"/>
          <w:lang w:eastAsia="en-US"/>
        </w:rPr>
        <w:t>Тепловдом</w:t>
      </w:r>
      <w:proofErr w:type="spellEnd"/>
      <w:r w:rsidRPr="00AB6A3C">
        <w:rPr>
          <w:rFonts w:eastAsia="Calibri"/>
          <w:bCs/>
          <w:iCs/>
          <w:sz w:val="24"/>
          <w:szCs w:val="24"/>
          <w:lang w:eastAsia="en-US"/>
        </w:rPr>
        <w:t>», ООО «</w:t>
      </w:r>
      <w:proofErr w:type="spellStart"/>
      <w:r w:rsidRPr="00AB6A3C">
        <w:rPr>
          <w:rFonts w:eastAsia="Calibri"/>
          <w:bCs/>
          <w:iCs/>
          <w:sz w:val="24"/>
          <w:szCs w:val="24"/>
          <w:lang w:eastAsia="en-US"/>
        </w:rPr>
        <w:t>Теплоком</w:t>
      </w:r>
      <w:proofErr w:type="spellEnd"/>
      <w:r w:rsidRPr="00AB6A3C">
        <w:rPr>
          <w:rFonts w:eastAsia="Calibri"/>
          <w:bCs/>
          <w:iCs/>
          <w:sz w:val="24"/>
          <w:szCs w:val="24"/>
          <w:lang w:eastAsia="en-US"/>
        </w:rPr>
        <w:t>»;</w:t>
      </w:r>
    </w:p>
    <w:p w14:paraId="27B2FAA6"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Сети газоснабжения – 751 км.</w:t>
      </w:r>
    </w:p>
    <w:p w14:paraId="18467D50" w14:textId="77777777" w:rsidR="00AB6A3C" w:rsidRPr="00AB6A3C" w:rsidRDefault="00AB6A3C" w:rsidP="00AB6A3C">
      <w:pPr>
        <w:widowControl/>
        <w:tabs>
          <w:tab w:val="center" w:pos="5032"/>
        </w:tabs>
        <w:suppressAutoHyphens w:val="0"/>
        <w:ind w:firstLine="709"/>
        <w:contextualSpacing/>
        <w:jc w:val="both"/>
        <w:rPr>
          <w:rFonts w:eastAsia="Calibri"/>
          <w:bCs/>
          <w:iCs/>
          <w:sz w:val="24"/>
          <w:szCs w:val="24"/>
          <w:lang w:eastAsia="en-US"/>
        </w:rPr>
      </w:pPr>
      <w:r w:rsidRPr="00AB6A3C">
        <w:rPr>
          <w:rFonts w:eastAsia="Calibri"/>
          <w:bCs/>
          <w:iCs/>
          <w:sz w:val="24"/>
          <w:szCs w:val="24"/>
          <w:lang w:eastAsia="en-US"/>
        </w:rPr>
        <w:t>По состоянию на 01.01.2026 года на территории Бессоновского района 7 предприятий ЖКХ оказывают услуги водоснабжения и водоотведения – МКП «Исток», МКП «</w:t>
      </w:r>
      <w:proofErr w:type="spellStart"/>
      <w:r w:rsidRPr="00AB6A3C">
        <w:rPr>
          <w:rFonts w:eastAsia="Calibri"/>
          <w:bCs/>
          <w:iCs/>
          <w:sz w:val="24"/>
          <w:szCs w:val="24"/>
          <w:lang w:eastAsia="en-US"/>
        </w:rPr>
        <w:t>Жилсервис</w:t>
      </w:r>
      <w:proofErr w:type="spellEnd"/>
      <w:r w:rsidRPr="00AB6A3C">
        <w:rPr>
          <w:rFonts w:eastAsia="Calibri"/>
          <w:bCs/>
          <w:iCs/>
          <w:sz w:val="24"/>
          <w:szCs w:val="24"/>
          <w:lang w:eastAsia="en-US"/>
        </w:rPr>
        <w:t>», МКП «Ресурс», МКП «Родник», МКП «Сосновское ЖКХ», МКП «</w:t>
      </w:r>
      <w:proofErr w:type="spellStart"/>
      <w:r w:rsidRPr="00AB6A3C">
        <w:rPr>
          <w:rFonts w:eastAsia="Calibri"/>
          <w:bCs/>
          <w:iCs/>
          <w:sz w:val="24"/>
          <w:szCs w:val="24"/>
          <w:lang w:eastAsia="en-US"/>
        </w:rPr>
        <w:t>Кижеватовское</w:t>
      </w:r>
      <w:proofErr w:type="spellEnd"/>
      <w:r w:rsidRPr="00AB6A3C">
        <w:rPr>
          <w:rFonts w:eastAsia="Calibri"/>
          <w:bCs/>
          <w:iCs/>
          <w:sz w:val="24"/>
          <w:szCs w:val="24"/>
          <w:lang w:eastAsia="en-US"/>
        </w:rPr>
        <w:t xml:space="preserve"> ЖКХ», МКП «</w:t>
      </w:r>
      <w:proofErr w:type="spellStart"/>
      <w:r w:rsidRPr="00AB6A3C">
        <w:rPr>
          <w:rFonts w:eastAsia="Calibri"/>
          <w:bCs/>
          <w:iCs/>
          <w:sz w:val="24"/>
          <w:szCs w:val="24"/>
          <w:lang w:eastAsia="en-US"/>
        </w:rPr>
        <w:t>Грабовское</w:t>
      </w:r>
      <w:proofErr w:type="spellEnd"/>
      <w:r w:rsidRPr="00AB6A3C">
        <w:rPr>
          <w:rFonts w:eastAsia="Calibri"/>
          <w:bCs/>
          <w:iCs/>
          <w:sz w:val="24"/>
          <w:szCs w:val="24"/>
          <w:lang w:eastAsia="en-US"/>
        </w:rPr>
        <w:t xml:space="preserve"> ЖКХ», и 3 потребительских кооператива СПОК «Родник», СПОК «Росинка».</w:t>
      </w:r>
    </w:p>
    <w:p w14:paraId="634212B8" w14:textId="77777777" w:rsidR="00AB6A3C" w:rsidRPr="00AB6A3C" w:rsidRDefault="00AB6A3C" w:rsidP="00AB6A3C">
      <w:pPr>
        <w:widowControl/>
        <w:tabs>
          <w:tab w:val="center" w:pos="5032"/>
        </w:tabs>
        <w:suppressAutoHyphens w:val="0"/>
        <w:ind w:firstLine="709"/>
        <w:contextualSpacing/>
        <w:jc w:val="both"/>
        <w:rPr>
          <w:rFonts w:eastAsia="Calibri"/>
          <w:sz w:val="24"/>
          <w:szCs w:val="24"/>
          <w:lang w:eastAsia="en-US"/>
        </w:rPr>
      </w:pPr>
      <w:r w:rsidRPr="00AB6A3C">
        <w:rPr>
          <w:rFonts w:eastAsia="Calibri"/>
          <w:sz w:val="24"/>
          <w:szCs w:val="24"/>
          <w:lang w:eastAsia="en-US"/>
        </w:rPr>
        <w:t>С целью своевременной организации теплоснабжения потребителей, Администрацией Бессоновского района 31.10.2025 получен Паспорт обеспечения готовности к отопительному периоду 2025-2026 гг. Отопительный сезон начат с 25.09.2025 года.</w:t>
      </w:r>
    </w:p>
    <w:p w14:paraId="78D50092" w14:textId="77777777" w:rsidR="00AB6A3C" w:rsidRPr="00AB6A3C" w:rsidRDefault="00AB6A3C" w:rsidP="00AB6A3C">
      <w:pPr>
        <w:widowControl/>
        <w:shd w:val="clear" w:color="auto" w:fill="FFFFFF"/>
        <w:suppressAutoHyphens w:val="0"/>
        <w:ind w:firstLine="709"/>
        <w:jc w:val="both"/>
        <w:textAlignment w:val="baseline"/>
        <w:rPr>
          <w:rFonts w:eastAsia="Calibri"/>
          <w:sz w:val="24"/>
          <w:szCs w:val="24"/>
          <w:lang w:eastAsia="en-US"/>
        </w:rPr>
      </w:pPr>
      <w:r w:rsidRPr="00AB6A3C">
        <w:rPr>
          <w:rFonts w:eastAsia="Calibri"/>
          <w:sz w:val="24"/>
          <w:szCs w:val="24"/>
          <w:lang w:eastAsia="en-US"/>
        </w:rPr>
        <w:t xml:space="preserve">В рамках участия в государственной программе Пензенской области «Развитие территорий, социальной и инженерной инфраструктуры, обеспечение транспортных услуг в Пензенской области» подпрограмма «Модернизация и развитие территориальной сети автомобильных дорог» </w:t>
      </w:r>
      <w:proofErr w:type="gramStart"/>
      <w:r w:rsidRPr="00AB6A3C">
        <w:rPr>
          <w:rFonts w:eastAsia="Calibri"/>
          <w:sz w:val="24"/>
          <w:szCs w:val="24"/>
          <w:lang w:eastAsia="en-US"/>
        </w:rPr>
        <w:t>запланирован</w:t>
      </w:r>
      <w:proofErr w:type="gramEnd"/>
      <w:r w:rsidRPr="00AB6A3C">
        <w:rPr>
          <w:rFonts w:eastAsia="Calibri"/>
          <w:sz w:val="24"/>
          <w:szCs w:val="24"/>
          <w:lang w:eastAsia="en-US"/>
        </w:rPr>
        <w:t>:</w:t>
      </w:r>
    </w:p>
    <w:p w14:paraId="1E83D82D"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капитально отремонтирован 1 водозаборный узел (Грабовский сельсовет),</w:t>
      </w:r>
    </w:p>
    <w:p w14:paraId="430908FE" w14:textId="0D76FADC"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в Бессоновском сельсовете построено 2 водозаборных узла (п. </w:t>
      </w:r>
      <w:proofErr w:type="spellStart"/>
      <w:r w:rsidRPr="00AB6A3C">
        <w:rPr>
          <w:rFonts w:eastAsia="Calibri"/>
          <w:sz w:val="24"/>
          <w:szCs w:val="24"/>
          <w:lang w:eastAsia="en-US"/>
        </w:rPr>
        <w:t>Подлесный</w:t>
      </w:r>
      <w:proofErr w:type="spellEnd"/>
      <w:r w:rsidRPr="00AB6A3C">
        <w:rPr>
          <w:rFonts w:eastAsia="Calibri"/>
          <w:sz w:val="24"/>
          <w:szCs w:val="24"/>
          <w:lang w:eastAsia="en-US"/>
        </w:rPr>
        <w:t>, ул. Бригадная с. Ухтинка), общая стоимость работ составила -51 833 593 руб.</w:t>
      </w:r>
    </w:p>
    <w:p w14:paraId="4CAADF86" w14:textId="77777777" w:rsidR="00AB6A3C" w:rsidRPr="00AB6A3C" w:rsidRDefault="00AB6A3C" w:rsidP="00AB6A3C">
      <w:pPr>
        <w:widowControl/>
        <w:tabs>
          <w:tab w:val="center" w:pos="5032"/>
        </w:tabs>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 капитальный ремонт водопроводных сетей (замена водопроводных сетей) протяженностью 5010 м - Грабовский сельсовет -2270м (с. Чертково ул. Центральная 1150 м, с. </w:t>
      </w:r>
      <w:proofErr w:type="spellStart"/>
      <w:r w:rsidRPr="00AB6A3C">
        <w:rPr>
          <w:rFonts w:eastAsia="Calibri"/>
          <w:sz w:val="24"/>
          <w:szCs w:val="24"/>
          <w:lang w:eastAsia="en-US"/>
        </w:rPr>
        <w:t>Грабовоул</w:t>
      </w:r>
      <w:proofErr w:type="spellEnd"/>
      <w:r w:rsidRPr="00AB6A3C">
        <w:rPr>
          <w:rFonts w:eastAsia="Calibri"/>
          <w:sz w:val="24"/>
          <w:szCs w:val="24"/>
          <w:lang w:eastAsia="en-US"/>
        </w:rPr>
        <w:t xml:space="preserve"> Молодежная 1120 м), Чемодановский сельсовет 1150 м (ул. Комсомольская)</w:t>
      </w:r>
      <w:proofErr w:type="gramStart"/>
      <w:r w:rsidRPr="00AB6A3C">
        <w:rPr>
          <w:rFonts w:eastAsia="Calibri"/>
          <w:sz w:val="24"/>
          <w:szCs w:val="24"/>
          <w:lang w:eastAsia="en-US"/>
        </w:rPr>
        <w:t>,Б</w:t>
      </w:r>
      <w:proofErr w:type="gramEnd"/>
      <w:r w:rsidRPr="00AB6A3C">
        <w:rPr>
          <w:rFonts w:eastAsia="Calibri"/>
          <w:sz w:val="24"/>
          <w:szCs w:val="24"/>
          <w:lang w:eastAsia="en-US"/>
        </w:rPr>
        <w:t>ессоновский с/совет 3420 м (ул. Лермонтова, ул. Больничный  переулок) общая стоимость работ составила 24 561 008,14 руб.</w:t>
      </w:r>
    </w:p>
    <w:p w14:paraId="524DFD0F" w14:textId="77777777" w:rsidR="00AB6A3C" w:rsidRPr="00AB6A3C" w:rsidRDefault="00AB6A3C" w:rsidP="00AB6A3C">
      <w:pPr>
        <w:widowControl/>
        <w:tabs>
          <w:tab w:val="left" w:pos="7060"/>
        </w:tabs>
        <w:suppressAutoHyphens w:val="0"/>
        <w:ind w:firstLine="709"/>
        <w:jc w:val="both"/>
        <w:rPr>
          <w:rFonts w:eastAsia="Calibri"/>
          <w:sz w:val="24"/>
          <w:szCs w:val="24"/>
          <w:lang w:eastAsia="en-US"/>
        </w:rPr>
      </w:pPr>
      <w:r w:rsidRPr="00AB6A3C">
        <w:rPr>
          <w:rFonts w:eastAsia="Calibri"/>
          <w:sz w:val="24"/>
          <w:szCs w:val="24"/>
          <w:lang w:eastAsia="en-US"/>
        </w:rPr>
        <w:t xml:space="preserve">- В рамках реализации ведомственного проекта «Развитие ЖКХ Пензенской области». Проведены работы по модернизации котельной </w:t>
      </w:r>
      <w:proofErr w:type="gramStart"/>
      <w:r w:rsidRPr="00AB6A3C">
        <w:rPr>
          <w:rFonts w:eastAsia="Calibri"/>
          <w:sz w:val="24"/>
          <w:szCs w:val="24"/>
          <w:lang w:eastAsia="en-US"/>
        </w:rPr>
        <w:t>с</w:t>
      </w:r>
      <w:proofErr w:type="gramEnd"/>
      <w:r w:rsidRPr="00AB6A3C">
        <w:rPr>
          <w:rFonts w:eastAsia="Calibri"/>
          <w:sz w:val="24"/>
          <w:szCs w:val="24"/>
          <w:lang w:eastAsia="en-US"/>
        </w:rPr>
        <w:t xml:space="preserve">. </w:t>
      </w:r>
      <w:proofErr w:type="gramStart"/>
      <w:r w:rsidRPr="00AB6A3C">
        <w:rPr>
          <w:rFonts w:eastAsia="Calibri"/>
          <w:sz w:val="24"/>
          <w:szCs w:val="24"/>
          <w:lang w:eastAsia="en-US"/>
        </w:rPr>
        <w:t>Бессоновка</w:t>
      </w:r>
      <w:proofErr w:type="gramEnd"/>
      <w:r w:rsidRPr="00AB6A3C">
        <w:rPr>
          <w:rFonts w:eastAsia="Calibri"/>
          <w:sz w:val="24"/>
          <w:szCs w:val="24"/>
          <w:lang w:eastAsia="en-US"/>
        </w:rPr>
        <w:t xml:space="preserve"> ул. </w:t>
      </w:r>
      <w:proofErr w:type="spellStart"/>
      <w:r w:rsidRPr="00AB6A3C">
        <w:rPr>
          <w:rFonts w:eastAsia="Calibri"/>
          <w:sz w:val="24"/>
          <w:szCs w:val="24"/>
          <w:lang w:eastAsia="en-US"/>
        </w:rPr>
        <w:t>Жилгородок</w:t>
      </w:r>
      <w:proofErr w:type="spellEnd"/>
      <w:r w:rsidRPr="00AB6A3C">
        <w:rPr>
          <w:rFonts w:eastAsia="Calibri"/>
          <w:sz w:val="24"/>
          <w:szCs w:val="24"/>
          <w:lang w:eastAsia="en-US"/>
        </w:rPr>
        <w:t xml:space="preserve"> 10Б – стоимость работ составила 9000,0 тыс. руб.</w:t>
      </w:r>
    </w:p>
    <w:p w14:paraId="14F1F913" w14:textId="288274A2"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w:t>
      </w:r>
      <w:r w:rsidR="001D694C">
        <w:rPr>
          <w:rFonts w:eastAsia="Calibri"/>
          <w:sz w:val="24"/>
          <w:szCs w:val="24"/>
          <w:lang w:eastAsia="en-US"/>
        </w:rPr>
        <w:t xml:space="preserve"> </w:t>
      </w:r>
      <w:r w:rsidRPr="00AB6A3C">
        <w:rPr>
          <w:rFonts w:eastAsia="Calibri"/>
          <w:sz w:val="24"/>
          <w:szCs w:val="24"/>
          <w:lang w:eastAsia="en-US"/>
        </w:rPr>
        <w:t xml:space="preserve">Ежегодно администрации сельсоветов принимают участие в областной программе  «Совершенствование систем уличного освещения», в текущем году по программе Бессоновский сельсовет установил 47 светильников уличного освещения, Грабовский сельсовет 30 шт. За счет собственных средств </w:t>
      </w:r>
      <w:proofErr w:type="spellStart"/>
      <w:r w:rsidRPr="00AB6A3C">
        <w:rPr>
          <w:rFonts w:eastAsia="Calibri"/>
          <w:sz w:val="24"/>
          <w:szCs w:val="24"/>
          <w:lang w:eastAsia="en-US"/>
        </w:rPr>
        <w:t>Вазерский</w:t>
      </w:r>
      <w:proofErr w:type="spellEnd"/>
      <w:r w:rsidRPr="00AB6A3C">
        <w:rPr>
          <w:rFonts w:eastAsia="Calibri"/>
          <w:sz w:val="24"/>
          <w:szCs w:val="24"/>
          <w:lang w:eastAsia="en-US"/>
        </w:rPr>
        <w:t xml:space="preserve"> сельсовет установил 17 светильников. </w:t>
      </w:r>
    </w:p>
    <w:p w14:paraId="21ED1277" w14:textId="77777777" w:rsidR="00AB6A3C" w:rsidRPr="00AB6A3C" w:rsidRDefault="00AB6A3C" w:rsidP="002911B3">
      <w:pPr>
        <w:widowControl/>
        <w:tabs>
          <w:tab w:val="left" w:pos="6463"/>
        </w:tabs>
        <w:suppressAutoHyphens w:val="0"/>
        <w:contextualSpacing/>
        <w:jc w:val="center"/>
        <w:rPr>
          <w:rFonts w:eastAsia="Calibri"/>
          <w:b/>
          <w:sz w:val="24"/>
          <w:szCs w:val="24"/>
          <w:lang w:eastAsia="en-US"/>
        </w:rPr>
      </w:pPr>
      <w:r w:rsidRPr="00AB6A3C">
        <w:rPr>
          <w:rFonts w:eastAsia="Calibri"/>
          <w:b/>
          <w:sz w:val="24"/>
          <w:szCs w:val="24"/>
          <w:lang w:eastAsia="en-US"/>
        </w:rPr>
        <w:t>Уборка мусора в районе</w:t>
      </w:r>
    </w:p>
    <w:p w14:paraId="1EEA1A6D" w14:textId="77777777" w:rsidR="00AB6A3C" w:rsidRPr="00AB6A3C" w:rsidRDefault="00AB6A3C" w:rsidP="00AB6A3C">
      <w:pPr>
        <w:widowControl/>
        <w:tabs>
          <w:tab w:val="left" w:pos="6463"/>
        </w:tabs>
        <w:suppressAutoHyphens w:val="0"/>
        <w:ind w:firstLine="709"/>
        <w:contextualSpacing/>
        <w:jc w:val="both"/>
        <w:rPr>
          <w:rFonts w:eastAsia="Calibri"/>
          <w:iCs/>
          <w:sz w:val="24"/>
          <w:szCs w:val="24"/>
          <w:lang w:eastAsia="en-US"/>
        </w:rPr>
      </w:pPr>
      <w:r w:rsidRPr="00AB6A3C">
        <w:rPr>
          <w:rFonts w:eastAsia="Calibri"/>
          <w:bCs/>
          <w:iCs/>
          <w:sz w:val="24"/>
          <w:szCs w:val="24"/>
          <w:lang w:eastAsia="en-US"/>
        </w:rPr>
        <w:t>Сбор и вывоз мусора на территории района осуществляет Региональный оператор по обращению с твердыми коммунальными отходам</w:t>
      </w:r>
      <w:proofErr w:type="gramStart"/>
      <w:r w:rsidRPr="00AB6A3C">
        <w:rPr>
          <w:rFonts w:eastAsia="Calibri"/>
          <w:bCs/>
          <w:iCs/>
          <w:sz w:val="24"/>
          <w:szCs w:val="24"/>
          <w:lang w:eastAsia="en-US"/>
        </w:rPr>
        <w:t>и ООО</w:t>
      </w:r>
      <w:proofErr w:type="gramEnd"/>
      <w:r w:rsidRPr="00AB6A3C">
        <w:rPr>
          <w:rFonts w:eastAsia="Calibri"/>
          <w:bCs/>
          <w:iCs/>
          <w:sz w:val="24"/>
          <w:szCs w:val="24"/>
          <w:lang w:eastAsia="en-US"/>
        </w:rPr>
        <w:t xml:space="preserve"> «Управление благоустройства и очистки».</w:t>
      </w:r>
    </w:p>
    <w:p w14:paraId="16048E1C" w14:textId="77777777" w:rsidR="00AB6A3C" w:rsidRPr="00AB6A3C" w:rsidRDefault="00AB6A3C" w:rsidP="00AB6A3C">
      <w:pPr>
        <w:widowControl/>
        <w:tabs>
          <w:tab w:val="left" w:pos="6463"/>
        </w:tabs>
        <w:suppressAutoHyphens w:val="0"/>
        <w:ind w:firstLine="709"/>
        <w:contextualSpacing/>
        <w:jc w:val="both"/>
        <w:rPr>
          <w:rFonts w:eastAsia="Calibri"/>
          <w:iCs/>
          <w:sz w:val="24"/>
          <w:szCs w:val="24"/>
          <w:lang w:eastAsia="en-US"/>
        </w:rPr>
      </w:pPr>
      <w:r w:rsidRPr="00AB6A3C">
        <w:rPr>
          <w:rFonts w:eastAsia="Calibri"/>
          <w:iCs/>
          <w:sz w:val="24"/>
          <w:szCs w:val="24"/>
          <w:lang w:eastAsia="en-US"/>
        </w:rPr>
        <w:lastRenderedPageBreak/>
        <w:t>Администрациями сельских советов осуществляется санитарная уборка общественных территорий населенных пунктов, ликвидация мест стихийного складирования мусора – всего за 2025 год сельсоветами вывезено 53,9 тыс</w:t>
      </w:r>
      <w:proofErr w:type="gramStart"/>
      <w:r w:rsidRPr="00AB6A3C">
        <w:rPr>
          <w:rFonts w:eastAsia="Calibri"/>
          <w:iCs/>
          <w:sz w:val="24"/>
          <w:szCs w:val="24"/>
          <w:lang w:eastAsia="en-US"/>
        </w:rPr>
        <w:t>.м</w:t>
      </w:r>
      <w:proofErr w:type="gramEnd"/>
      <w:r w:rsidRPr="00AB6A3C">
        <w:rPr>
          <w:rFonts w:eastAsia="Calibri"/>
          <w:iCs/>
          <w:sz w:val="24"/>
          <w:szCs w:val="24"/>
          <w:lang w:eastAsia="en-US"/>
        </w:rPr>
        <w:t>3 мусора.</w:t>
      </w:r>
    </w:p>
    <w:p w14:paraId="47CC78BA" w14:textId="77777777" w:rsidR="00AB6A3C" w:rsidRPr="00AB6A3C" w:rsidRDefault="00AB6A3C" w:rsidP="002911B3">
      <w:pPr>
        <w:widowControl/>
        <w:tabs>
          <w:tab w:val="left" w:pos="6463"/>
        </w:tabs>
        <w:suppressAutoHyphens w:val="0"/>
        <w:contextualSpacing/>
        <w:jc w:val="center"/>
        <w:rPr>
          <w:rFonts w:eastAsia="Calibri"/>
          <w:b/>
          <w:iCs/>
          <w:sz w:val="24"/>
          <w:szCs w:val="24"/>
          <w:lang w:eastAsia="en-US"/>
        </w:rPr>
      </w:pPr>
      <w:r w:rsidRPr="00AB6A3C">
        <w:rPr>
          <w:rFonts w:eastAsia="Calibri"/>
          <w:b/>
          <w:iCs/>
          <w:sz w:val="24"/>
          <w:szCs w:val="24"/>
          <w:lang w:eastAsia="en-US"/>
        </w:rPr>
        <w:t>Дороги</w:t>
      </w:r>
    </w:p>
    <w:p w14:paraId="0A404606" w14:textId="77777777" w:rsidR="00AB6A3C" w:rsidRPr="00AB6A3C" w:rsidRDefault="00AB6A3C" w:rsidP="00AB6A3C">
      <w:pPr>
        <w:widowControl/>
        <w:suppressAutoHyphens w:val="0"/>
        <w:ind w:firstLine="709"/>
        <w:jc w:val="both"/>
        <w:rPr>
          <w:rFonts w:eastAsia="Calibri"/>
          <w:bCs/>
          <w:iCs/>
          <w:sz w:val="24"/>
          <w:szCs w:val="24"/>
          <w:lang w:eastAsia="en-US"/>
        </w:rPr>
      </w:pPr>
      <w:r w:rsidRPr="00AB6A3C">
        <w:rPr>
          <w:rFonts w:eastAsia="Calibri"/>
          <w:bCs/>
          <w:iCs/>
          <w:sz w:val="24"/>
          <w:szCs w:val="24"/>
          <w:lang w:eastAsia="en-US"/>
        </w:rPr>
        <w:t>Протяженность дорог общего пользования местного значения на территории Бессоновского района составляет 611,4 км (обслуживают администрации сельсоветов).</w:t>
      </w:r>
    </w:p>
    <w:p w14:paraId="5ECB0E79" w14:textId="77777777" w:rsidR="00AB6A3C" w:rsidRPr="00AB6A3C" w:rsidRDefault="00AB6A3C" w:rsidP="00AB6A3C">
      <w:pPr>
        <w:widowControl/>
        <w:tabs>
          <w:tab w:val="left" w:pos="6463"/>
        </w:tabs>
        <w:suppressAutoHyphens w:val="0"/>
        <w:ind w:firstLine="709"/>
        <w:contextualSpacing/>
        <w:jc w:val="both"/>
        <w:rPr>
          <w:rFonts w:eastAsia="Calibri"/>
          <w:bCs/>
          <w:iCs/>
          <w:sz w:val="24"/>
          <w:szCs w:val="24"/>
          <w:lang w:eastAsia="en-US"/>
        </w:rPr>
      </w:pPr>
      <w:r w:rsidRPr="00AB6A3C">
        <w:rPr>
          <w:rFonts w:eastAsia="Calibri"/>
          <w:bCs/>
          <w:iCs/>
          <w:sz w:val="24"/>
          <w:szCs w:val="24"/>
          <w:lang w:eastAsia="en-US"/>
        </w:rPr>
        <w:t>Протяженность автодорог регионального значения 60 км (обслуживает ООО «Сфера»)</w:t>
      </w:r>
    </w:p>
    <w:p w14:paraId="2EF71DF0"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bCs/>
          <w:sz w:val="24"/>
          <w:szCs w:val="24"/>
          <w:lang w:eastAsia="en-US"/>
        </w:rPr>
        <w:t>В период 2025 г проведен капитальный ремонт дорог с твердым покрытием протяженностью 4,041 км</w:t>
      </w:r>
      <w:proofErr w:type="gramStart"/>
      <w:r w:rsidRPr="00AB6A3C">
        <w:rPr>
          <w:rFonts w:eastAsia="Calibri"/>
          <w:bCs/>
          <w:sz w:val="24"/>
          <w:szCs w:val="24"/>
          <w:lang w:eastAsia="en-US"/>
        </w:rPr>
        <w:t>.</w:t>
      </w:r>
      <w:proofErr w:type="gramEnd"/>
      <w:r w:rsidRPr="00AB6A3C">
        <w:rPr>
          <w:rFonts w:eastAsia="Calibri"/>
          <w:bCs/>
          <w:sz w:val="24"/>
          <w:szCs w:val="24"/>
          <w:lang w:eastAsia="en-US"/>
        </w:rPr>
        <w:t xml:space="preserve"> </w:t>
      </w:r>
      <w:proofErr w:type="gramStart"/>
      <w:r w:rsidRPr="00AB6A3C">
        <w:rPr>
          <w:rFonts w:eastAsia="Calibri"/>
          <w:bCs/>
          <w:sz w:val="24"/>
          <w:szCs w:val="24"/>
          <w:lang w:eastAsia="en-US"/>
        </w:rPr>
        <w:t>в</w:t>
      </w:r>
      <w:proofErr w:type="gramEnd"/>
      <w:r w:rsidRPr="00AB6A3C">
        <w:rPr>
          <w:rFonts w:eastAsia="Calibri"/>
          <w:bCs/>
          <w:sz w:val="24"/>
          <w:szCs w:val="24"/>
          <w:lang w:eastAsia="en-US"/>
        </w:rPr>
        <w:t xml:space="preserve"> асфальтовом исполнении.</w:t>
      </w:r>
    </w:p>
    <w:p w14:paraId="59443BD4"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bCs/>
          <w:sz w:val="24"/>
          <w:szCs w:val="24"/>
          <w:lang w:eastAsia="en-US"/>
        </w:rPr>
        <w:t>По программе «Комплексное развитие сельских территорий»:</w:t>
      </w:r>
    </w:p>
    <w:p w14:paraId="29B82456" w14:textId="77777777" w:rsidR="00AB6A3C" w:rsidRPr="00AB6A3C" w:rsidRDefault="00AB6A3C" w:rsidP="00AB6A3C">
      <w:pPr>
        <w:widowControl/>
        <w:suppressAutoHyphens w:val="0"/>
        <w:ind w:firstLine="709"/>
        <w:jc w:val="both"/>
        <w:rPr>
          <w:rFonts w:eastAsia="Calibri"/>
          <w:bCs/>
          <w:sz w:val="24"/>
          <w:szCs w:val="24"/>
          <w:lang w:eastAsia="en-US"/>
        </w:rPr>
      </w:pPr>
      <w:proofErr w:type="gramStart"/>
      <w:r w:rsidRPr="00AB6A3C">
        <w:rPr>
          <w:rFonts w:eastAsia="Calibri"/>
          <w:bCs/>
          <w:sz w:val="24"/>
          <w:szCs w:val="24"/>
          <w:lang w:eastAsia="en-US"/>
        </w:rPr>
        <w:t>с</w:t>
      </w:r>
      <w:proofErr w:type="gramEnd"/>
      <w:r w:rsidRPr="00AB6A3C">
        <w:rPr>
          <w:rFonts w:eastAsia="Calibri"/>
          <w:bCs/>
          <w:sz w:val="24"/>
          <w:szCs w:val="24"/>
          <w:lang w:eastAsia="en-US"/>
        </w:rPr>
        <w:t xml:space="preserve">. </w:t>
      </w:r>
      <w:proofErr w:type="gramStart"/>
      <w:r w:rsidRPr="00AB6A3C">
        <w:rPr>
          <w:rFonts w:eastAsia="Calibri"/>
          <w:bCs/>
          <w:sz w:val="24"/>
          <w:szCs w:val="24"/>
          <w:lang w:eastAsia="en-US"/>
        </w:rPr>
        <w:t>Чемодановка</w:t>
      </w:r>
      <w:proofErr w:type="gramEnd"/>
      <w:r w:rsidRPr="00AB6A3C">
        <w:rPr>
          <w:rFonts w:eastAsia="Calibri"/>
          <w:bCs/>
          <w:sz w:val="24"/>
          <w:szCs w:val="24"/>
          <w:lang w:eastAsia="en-US"/>
        </w:rPr>
        <w:t xml:space="preserve"> автодорога «Проезд Дачный»- протяженностью 1336м, </w:t>
      </w:r>
    </w:p>
    <w:p w14:paraId="1856B56F"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bCs/>
          <w:sz w:val="24"/>
          <w:szCs w:val="24"/>
          <w:lang w:eastAsia="en-US"/>
        </w:rPr>
        <w:t xml:space="preserve">с. Грабово, ул. Красноармейская </w:t>
      </w:r>
      <w:proofErr w:type="gramStart"/>
      <w:r w:rsidRPr="00AB6A3C">
        <w:rPr>
          <w:rFonts w:eastAsia="Calibri"/>
          <w:bCs/>
          <w:sz w:val="24"/>
          <w:szCs w:val="24"/>
          <w:lang w:eastAsia="en-US"/>
        </w:rPr>
        <w:t>-п</w:t>
      </w:r>
      <w:proofErr w:type="gramEnd"/>
      <w:r w:rsidRPr="00AB6A3C">
        <w:rPr>
          <w:rFonts w:eastAsia="Calibri"/>
          <w:bCs/>
          <w:sz w:val="24"/>
          <w:szCs w:val="24"/>
          <w:lang w:eastAsia="en-US"/>
        </w:rPr>
        <w:t xml:space="preserve">ротяженностью 305 м. </w:t>
      </w:r>
    </w:p>
    <w:p w14:paraId="517B3405"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bCs/>
          <w:sz w:val="24"/>
          <w:szCs w:val="24"/>
          <w:lang w:eastAsia="en-US"/>
        </w:rPr>
        <w:t xml:space="preserve">За счет средств Бессоновского сельсовета капитально отремонтирована дорога местного значения от ул. Центральная до ул. Пристанционная от ул. 2-яРечная до ул. </w:t>
      </w:r>
      <w:proofErr w:type="spellStart"/>
      <w:r w:rsidRPr="00AB6A3C">
        <w:rPr>
          <w:rFonts w:eastAsia="Calibri"/>
          <w:bCs/>
          <w:sz w:val="24"/>
          <w:szCs w:val="24"/>
          <w:lang w:eastAsia="en-US"/>
        </w:rPr>
        <w:t>Сурская</w:t>
      </w:r>
      <w:proofErr w:type="spellEnd"/>
      <w:r w:rsidRPr="00AB6A3C">
        <w:rPr>
          <w:rFonts w:eastAsia="Calibri"/>
          <w:bCs/>
          <w:sz w:val="24"/>
          <w:szCs w:val="24"/>
          <w:lang w:eastAsia="en-US"/>
        </w:rPr>
        <w:t xml:space="preserve"> – протяженностью 2,4 км капитально отремонтирована дорога местного значения от ул. Центральная до ул. Пристанционная от ул. 2-яРечная до ул. </w:t>
      </w:r>
      <w:proofErr w:type="spellStart"/>
      <w:r w:rsidRPr="00AB6A3C">
        <w:rPr>
          <w:rFonts w:eastAsia="Calibri"/>
          <w:bCs/>
          <w:sz w:val="24"/>
          <w:szCs w:val="24"/>
          <w:lang w:eastAsia="en-US"/>
        </w:rPr>
        <w:t>Сурская</w:t>
      </w:r>
      <w:proofErr w:type="spellEnd"/>
      <w:r w:rsidRPr="00AB6A3C">
        <w:rPr>
          <w:rFonts w:eastAsia="Calibri"/>
          <w:bCs/>
          <w:sz w:val="24"/>
          <w:szCs w:val="24"/>
          <w:lang w:eastAsia="en-US"/>
        </w:rPr>
        <w:t xml:space="preserve"> – протяженностью 2,4 км</w:t>
      </w:r>
      <w:proofErr w:type="gramStart"/>
      <w:r w:rsidRPr="00AB6A3C">
        <w:rPr>
          <w:rFonts w:eastAsia="Calibri"/>
          <w:bCs/>
          <w:sz w:val="24"/>
          <w:szCs w:val="24"/>
          <w:lang w:eastAsia="en-US"/>
        </w:rPr>
        <w:t>.</w:t>
      </w:r>
      <w:proofErr w:type="gramEnd"/>
      <w:r w:rsidRPr="00AB6A3C">
        <w:rPr>
          <w:rFonts w:eastAsia="Calibri"/>
          <w:bCs/>
          <w:sz w:val="24"/>
          <w:szCs w:val="24"/>
          <w:lang w:eastAsia="en-US"/>
        </w:rPr>
        <w:t xml:space="preserve"> – </w:t>
      </w:r>
      <w:proofErr w:type="gramStart"/>
      <w:r w:rsidRPr="00AB6A3C">
        <w:rPr>
          <w:rFonts w:eastAsia="Calibri"/>
          <w:bCs/>
          <w:sz w:val="24"/>
          <w:szCs w:val="24"/>
          <w:lang w:eastAsia="en-US"/>
        </w:rPr>
        <w:t>о</w:t>
      </w:r>
      <w:proofErr w:type="gramEnd"/>
      <w:r w:rsidRPr="00AB6A3C">
        <w:rPr>
          <w:rFonts w:eastAsia="Calibri"/>
          <w:bCs/>
          <w:sz w:val="24"/>
          <w:szCs w:val="24"/>
          <w:lang w:eastAsia="en-US"/>
        </w:rPr>
        <w:t xml:space="preserve">бщая стоимость работ составила 54295,771 тыс. руб. </w:t>
      </w:r>
    </w:p>
    <w:p w14:paraId="7E8795B4"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bCs/>
          <w:sz w:val="24"/>
          <w:szCs w:val="24"/>
          <w:lang w:eastAsia="en-US"/>
        </w:rPr>
        <w:t>Проведен текущий ремонт внутрипоселковых дорог, произведена отсыпка щебнем, асфальтовой крошкой, смесью ПГС. На данные цели администрациями сельских поселений приобретено 10 тыс. кубометров материалов (</w:t>
      </w:r>
      <w:proofErr w:type="spellStart"/>
      <w:r w:rsidRPr="00AB6A3C">
        <w:rPr>
          <w:rFonts w:eastAsia="Calibri"/>
          <w:bCs/>
          <w:sz w:val="24"/>
          <w:szCs w:val="24"/>
          <w:lang w:eastAsia="en-US"/>
        </w:rPr>
        <w:t>песко</w:t>
      </w:r>
      <w:proofErr w:type="spellEnd"/>
      <w:r w:rsidRPr="00AB6A3C">
        <w:rPr>
          <w:rFonts w:eastAsia="Calibri"/>
          <w:bCs/>
          <w:sz w:val="24"/>
          <w:szCs w:val="24"/>
          <w:lang w:eastAsia="en-US"/>
        </w:rPr>
        <w:t>-гравийная смесь), отремонтировано80 км дорог на 100 улицах. Самые большие объемы работ выполнили Бессоновский сельсовет – отремонтировано 35 улиц, Грабовский сельсовет 22 улицы, Чемодановский сельсовет 12улиц.</w:t>
      </w:r>
    </w:p>
    <w:p w14:paraId="32871E31" w14:textId="77777777" w:rsidR="00AB6A3C" w:rsidRPr="00AB6A3C" w:rsidRDefault="00AB6A3C" w:rsidP="00AB6A3C">
      <w:pPr>
        <w:widowControl/>
        <w:tabs>
          <w:tab w:val="left" w:pos="6463"/>
        </w:tabs>
        <w:suppressAutoHyphens w:val="0"/>
        <w:ind w:firstLine="709"/>
        <w:contextualSpacing/>
        <w:jc w:val="both"/>
        <w:rPr>
          <w:rFonts w:eastAsia="Calibri"/>
          <w:bCs/>
          <w:iCs/>
          <w:sz w:val="24"/>
          <w:szCs w:val="24"/>
          <w:lang w:eastAsia="en-US"/>
        </w:rPr>
      </w:pPr>
      <w:r w:rsidRPr="00AB6A3C">
        <w:rPr>
          <w:rFonts w:eastAsia="Calibri"/>
          <w:bCs/>
          <w:sz w:val="24"/>
          <w:szCs w:val="24"/>
          <w:lang w:eastAsia="en-US"/>
        </w:rPr>
        <w:t xml:space="preserve">- </w:t>
      </w:r>
      <w:proofErr w:type="gramStart"/>
      <w:r w:rsidRPr="00AB6A3C">
        <w:rPr>
          <w:rFonts w:eastAsia="Calibri"/>
          <w:bCs/>
          <w:sz w:val="24"/>
          <w:szCs w:val="24"/>
          <w:lang w:eastAsia="en-US"/>
        </w:rPr>
        <w:t>В</w:t>
      </w:r>
      <w:proofErr w:type="gramEnd"/>
      <w:r w:rsidRPr="00AB6A3C">
        <w:rPr>
          <w:rFonts w:eastAsia="Calibri"/>
          <w:bCs/>
          <w:sz w:val="24"/>
          <w:szCs w:val="24"/>
          <w:lang w:eastAsia="en-US"/>
        </w:rPr>
        <w:t xml:space="preserve"> </w:t>
      </w:r>
      <w:proofErr w:type="gramStart"/>
      <w:r w:rsidRPr="00AB6A3C">
        <w:rPr>
          <w:rFonts w:eastAsia="Calibri"/>
          <w:bCs/>
          <w:sz w:val="24"/>
          <w:szCs w:val="24"/>
          <w:lang w:eastAsia="en-US"/>
        </w:rPr>
        <w:t>с</w:t>
      </w:r>
      <w:proofErr w:type="gramEnd"/>
      <w:r w:rsidRPr="00AB6A3C">
        <w:rPr>
          <w:rFonts w:eastAsia="Calibri"/>
          <w:bCs/>
          <w:sz w:val="24"/>
          <w:szCs w:val="24"/>
          <w:lang w:eastAsia="en-US"/>
        </w:rPr>
        <w:t>. Бессоновка капитально отремонтирован тротуар по ул. Центральная протяженностью 280 м., стоимость работ составила 1251,886 тыс. руб.</w:t>
      </w:r>
    </w:p>
    <w:p w14:paraId="049E04C3" w14:textId="77777777" w:rsidR="00AB6A3C" w:rsidRPr="00AB6A3C" w:rsidRDefault="00AB6A3C" w:rsidP="002911B3">
      <w:pPr>
        <w:widowControl/>
        <w:tabs>
          <w:tab w:val="left" w:pos="6463"/>
        </w:tabs>
        <w:suppressAutoHyphens w:val="0"/>
        <w:contextualSpacing/>
        <w:jc w:val="center"/>
        <w:rPr>
          <w:rFonts w:eastAsia="Calibri"/>
          <w:b/>
          <w:bCs/>
          <w:iCs/>
          <w:sz w:val="24"/>
          <w:szCs w:val="24"/>
          <w:lang w:eastAsia="en-US"/>
        </w:rPr>
      </w:pPr>
      <w:r w:rsidRPr="00AB6A3C">
        <w:rPr>
          <w:rFonts w:eastAsia="Calibri"/>
          <w:b/>
          <w:bCs/>
          <w:iCs/>
          <w:sz w:val="24"/>
          <w:szCs w:val="24"/>
          <w:lang w:eastAsia="en-US"/>
        </w:rPr>
        <w:t>Комфортная городская среда.</w:t>
      </w:r>
    </w:p>
    <w:p w14:paraId="3D2960D7"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В рамках участия в государственной программе Пензенской области «Формирование комфортной городской среды на территории Пензенской области» Региональный проект «Формирование комфортной городской среды» подпрограмма «Благоустройство дворовых, общественных территорий» - проведены работы по благоустройству общественной территории районного Дома культуры (4 этап) с. Бессоновка на сумму 5197,3тыс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
    <w:p w14:paraId="5CC8DEB4" w14:textId="39720F9A" w:rsidR="00AB6A3C" w:rsidRPr="00AB6A3C" w:rsidRDefault="00AB6A3C" w:rsidP="00AB6A3C">
      <w:pPr>
        <w:widowControl/>
        <w:suppressAutoHyphens w:val="0"/>
        <w:ind w:firstLine="709"/>
        <w:jc w:val="both"/>
        <w:outlineLvl w:val="0"/>
        <w:rPr>
          <w:rFonts w:eastAsia="Calibri"/>
          <w:sz w:val="24"/>
          <w:szCs w:val="24"/>
          <w:lang w:eastAsia="en-US"/>
        </w:rPr>
      </w:pPr>
      <w:proofErr w:type="gramStart"/>
      <w:r w:rsidRPr="00AB6A3C">
        <w:rPr>
          <w:rFonts w:eastAsia="Calibri"/>
          <w:sz w:val="24"/>
          <w:szCs w:val="24"/>
          <w:lang w:eastAsia="en-US"/>
        </w:rPr>
        <w:t xml:space="preserve">- В рамках программы «Формирование комфортной городской среды – реализация инициативных проектов жителей) - отремонтирована дворовая территория многоквартирных жилых домов по ул. </w:t>
      </w:r>
      <w:proofErr w:type="spellStart"/>
      <w:r w:rsidRPr="00AB6A3C">
        <w:rPr>
          <w:rFonts w:eastAsia="Calibri"/>
          <w:sz w:val="24"/>
          <w:szCs w:val="24"/>
          <w:lang w:eastAsia="en-US"/>
        </w:rPr>
        <w:t>Сурская</w:t>
      </w:r>
      <w:proofErr w:type="spellEnd"/>
      <w:r w:rsidRPr="00AB6A3C">
        <w:rPr>
          <w:rFonts w:eastAsia="Calibri"/>
          <w:sz w:val="24"/>
          <w:szCs w:val="24"/>
          <w:lang w:eastAsia="en-US"/>
        </w:rPr>
        <w:t xml:space="preserve"> с. Бессоновка стоимость работ 4720,061 тыс. руб.</w:t>
      </w:r>
      <w:proofErr w:type="gramEnd"/>
    </w:p>
    <w:p w14:paraId="45B97E88" w14:textId="77777777" w:rsidR="002911B3" w:rsidRDefault="002911B3" w:rsidP="002911B3">
      <w:pPr>
        <w:widowControl/>
        <w:tabs>
          <w:tab w:val="left" w:pos="6463"/>
        </w:tabs>
        <w:suppressAutoHyphens w:val="0"/>
        <w:contextualSpacing/>
        <w:jc w:val="center"/>
        <w:rPr>
          <w:rFonts w:eastAsia="Calibri"/>
          <w:b/>
          <w:sz w:val="24"/>
          <w:szCs w:val="24"/>
          <w:lang w:eastAsia="en-US"/>
        </w:rPr>
      </w:pPr>
    </w:p>
    <w:p w14:paraId="2114969B" w14:textId="77777777" w:rsidR="00AB6A3C" w:rsidRPr="00AB6A3C" w:rsidRDefault="00AB6A3C" w:rsidP="002911B3">
      <w:pPr>
        <w:widowControl/>
        <w:tabs>
          <w:tab w:val="left" w:pos="6463"/>
        </w:tabs>
        <w:suppressAutoHyphens w:val="0"/>
        <w:contextualSpacing/>
        <w:jc w:val="center"/>
        <w:rPr>
          <w:rFonts w:eastAsia="Calibri"/>
          <w:b/>
          <w:sz w:val="24"/>
          <w:szCs w:val="24"/>
          <w:lang w:eastAsia="en-US"/>
        </w:rPr>
      </w:pPr>
      <w:r w:rsidRPr="00AB6A3C">
        <w:rPr>
          <w:rFonts w:eastAsia="Calibri"/>
          <w:b/>
          <w:sz w:val="24"/>
          <w:szCs w:val="24"/>
          <w:lang w:eastAsia="en-US"/>
        </w:rPr>
        <w:t>ОБРАЗОВАНИЕ</w:t>
      </w:r>
    </w:p>
    <w:p w14:paraId="2DE26B69"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По состоянию на 1 января 2026 года муниципальная система образования Бессоновского района Пензенской области включает в себя 6 дошкольных образовательных учреждений (с 6 филиалами), 9 средних общеобразовательных учреждений (с 7 филиалами), 1 начальную </w:t>
      </w:r>
      <w:proofErr w:type="gramStart"/>
      <w:r w:rsidRPr="00AB6A3C">
        <w:rPr>
          <w:sz w:val="24"/>
          <w:szCs w:val="24"/>
          <w:lang w:eastAsia="ru-RU"/>
        </w:rPr>
        <w:t>школу-детский</w:t>
      </w:r>
      <w:proofErr w:type="gramEnd"/>
      <w:r w:rsidRPr="00AB6A3C">
        <w:rPr>
          <w:sz w:val="24"/>
          <w:szCs w:val="24"/>
          <w:lang w:eastAsia="ru-RU"/>
        </w:rPr>
        <w:t xml:space="preserve"> сад, 2 учреждения дополнительного образования.</w:t>
      </w:r>
      <w:r w:rsidRPr="00AB6A3C">
        <w:rPr>
          <w:sz w:val="24"/>
          <w:szCs w:val="24"/>
          <w:lang w:eastAsia="ru-RU"/>
        </w:rPr>
        <w:br/>
        <w:t>Контингент обучающихся в общеобразовательных организациях – 5092 человека, в дошкольных образовательных организациях – 1417 человек. В организациях дополнительного образования Бессоновского района занимается 1838 воспитанников.</w:t>
      </w:r>
    </w:p>
    <w:p w14:paraId="623F7056"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Трудовую деятельность в системе образования осуществляют 533 педагогических работника, из них: в общеобразовательных организациях – 384 человека, в дошкольных учреждениях - 122 человека, в учреждениях дополнительного образования - 27 человек.</w:t>
      </w:r>
    </w:p>
    <w:p w14:paraId="36C5813D"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Средний возраст педагогических работников образовательных организаций составляет 46 лет; 114 человек – люди в возрасте до 35 лет.</w:t>
      </w:r>
    </w:p>
    <w:p w14:paraId="51FBCD83" w14:textId="77777777" w:rsidR="00AB6A3C" w:rsidRPr="00AB6A3C" w:rsidRDefault="00AB6A3C" w:rsidP="00AB6A3C">
      <w:pPr>
        <w:widowControl/>
        <w:suppressAutoHyphens w:val="0"/>
        <w:ind w:firstLine="709"/>
        <w:jc w:val="both"/>
        <w:rPr>
          <w:rFonts w:eastAsia="Calibri"/>
          <w:b/>
          <w:bCs/>
          <w:sz w:val="24"/>
          <w:szCs w:val="24"/>
          <w:lang w:eastAsia="ru-RU"/>
        </w:rPr>
      </w:pPr>
      <w:r w:rsidRPr="00AB6A3C">
        <w:rPr>
          <w:sz w:val="24"/>
          <w:szCs w:val="24"/>
          <w:lang w:eastAsia="ru-RU"/>
        </w:rPr>
        <w:t>В течение трёх лет в школы района пришли 19 молодых специалистов: в 2023 году - 5 человек, в 2024 году - 7 человек, в 2025 году - 7 человек.</w:t>
      </w:r>
    </w:p>
    <w:p w14:paraId="4407F7F3" w14:textId="77777777" w:rsidR="00AB6A3C" w:rsidRPr="00AB6A3C" w:rsidRDefault="00AB6A3C" w:rsidP="002911B3">
      <w:pPr>
        <w:widowControl/>
        <w:suppressAutoHyphens w:val="0"/>
        <w:jc w:val="center"/>
        <w:rPr>
          <w:b/>
          <w:bCs/>
          <w:sz w:val="24"/>
          <w:szCs w:val="24"/>
          <w:lang w:eastAsia="ru-RU"/>
        </w:rPr>
      </w:pPr>
      <w:r w:rsidRPr="00AB6A3C">
        <w:rPr>
          <w:b/>
          <w:bCs/>
          <w:sz w:val="24"/>
          <w:szCs w:val="24"/>
          <w:lang w:eastAsia="ru-RU"/>
        </w:rPr>
        <w:t>Государственная итоговая аттестация</w:t>
      </w:r>
    </w:p>
    <w:p w14:paraId="00C00B8F"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Общее количество участников основного государственного экзамена составило 513 человек.</w:t>
      </w:r>
    </w:p>
    <w:p w14:paraId="62881E1A"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По результатам ОГЭ количество участников, получивших неудовлетворительные отметки </w:t>
      </w:r>
      <w:proofErr w:type="gramStart"/>
      <w:r w:rsidRPr="00AB6A3C">
        <w:rPr>
          <w:sz w:val="24"/>
          <w:szCs w:val="24"/>
          <w:lang w:eastAsia="ru-RU"/>
        </w:rPr>
        <w:t>по</w:t>
      </w:r>
      <w:proofErr w:type="gramEnd"/>
      <w:r w:rsidRPr="00AB6A3C">
        <w:rPr>
          <w:sz w:val="24"/>
          <w:szCs w:val="24"/>
          <w:lang w:eastAsia="ru-RU"/>
        </w:rPr>
        <w:t xml:space="preserve"> более </w:t>
      </w:r>
      <w:proofErr w:type="gramStart"/>
      <w:r w:rsidRPr="00AB6A3C">
        <w:rPr>
          <w:sz w:val="24"/>
          <w:szCs w:val="24"/>
          <w:lang w:eastAsia="ru-RU"/>
        </w:rPr>
        <w:t>чем</w:t>
      </w:r>
      <w:proofErr w:type="gramEnd"/>
      <w:r w:rsidRPr="00AB6A3C">
        <w:rPr>
          <w:sz w:val="24"/>
          <w:szCs w:val="24"/>
          <w:lang w:eastAsia="ru-RU"/>
        </w:rPr>
        <w:t xml:space="preserve"> двум предметам, составило 27 человек. Все они прошли процедуру пересдачи экзаменов в осенний период. Аттестат об основном общем образовании получили 100% выпускников.</w:t>
      </w:r>
    </w:p>
    <w:p w14:paraId="1AF7AB48"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lastRenderedPageBreak/>
        <w:t>Все выпускники 9 классов успешно трудоустроены. Из них: 129 продолжили обучение в 10 классе (25,2%), 384 — в организациях профессионального образования (74,8%).</w:t>
      </w:r>
    </w:p>
    <w:p w14:paraId="2A72B450"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Единый государственный экзамен сдавали 128 выпускников. Аттестат о среднем общем образовании получили 100% выпускников.</w:t>
      </w:r>
    </w:p>
    <w:p w14:paraId="0D7C1BA9"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Количество выпускников, не преодолевших минимальный порог по предметам, составило 17,9% от общего количества сдававших (23 человека). </w:t>
      </w:r>
    </w:p>
    <w:p w14:paraId="6D3DD784"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Количество выпускников, набравших баллы от 80 до 90, составило 34% (44 человека).</w:t>
      </w:r>
    </w:p>
    <w:p w14:paraId="7881DAD6" w14:textId="77777777" w:rsidR="00AB6A3C" w:rsidRPr="00AB6A3C" w:rsidRDefault="00AB6A3C" w:rsidP="00AB6A3C">
      <w:pPr>
        <w:widowControl/>
        <w:suppressAutoHyphens w:val="0"/>
        <w:ind w:firstLine="709"/>
        <w:jc w:val="both"/>
        <w:rPr>
          <w:b/>
          <w:bCs/>
          <w:sz w:val="24"/>
          <w:szCs w:val="24"/>
          <w:lang w:eastAsia="ru-RU"/>
        </w:rPr>
      </w:pPr>
      <w:r w:rsidRPr="00AB6A3C">
        <w:rPr>
          <w:sz w:val="24"/>
          <w:szCs w:val="24"/>
          <w:lang w:eastAsia="ru-RU"/>
        </w:rPr>
        <w:t>Все выпускники 2025 года успешно трудоустроены. Продолжили обучение в образовательных организациях высшего образования 112 человек (87,5% от общего количества выпускников), из них 93 человека (72,6%) – в организациях, расположенных на территории Пензенской области. Обучение в учреждениях профессионального образования продолжили 16 человек (12,5%), из них 12 человек – на территории Пензенской области.</w:t>
      </w:r>
    </w:p>
    <w:p w14:paraId="28B5358F" w14:textId="77777777" w:rsidR="00AB6A3C" w:rsidRPr="00AB6A3C" w:rsidRDefault="00AB6A3C" w:rsidP="002911B3">
      <w:pPr>
        <w:widowControl/>
        <w:suppressAutoHyphens w:val="0"/>
        <w:jc w:val="center"/>
        <w:rPr>
          <w:b/>
          <w:bCs/>
          <w:sz w:val="24"/>
          <w:szCs w:val="24"/>
          <w:lang w:eastAsia="ru-RU"/>
        </w:rPr>
      </w:pPr>
      <w:r w:rsidRPr="00AB6A3C">
        <w:rPr>
          <w:b/>
          <w:bCs/>
          <w:sz w:val="24"/>
          <w:szCs w:val="24"/>
          <w:lang w:eastAsia="ru-RU"/>
        </w:rPr>
        <w:t>Центры «Точка роста»</w:t>
      </w:r>
    </w:p>
    <w:p w14:paraId="4AD4857E"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В рамках проекта «Современная школа» национального проекта «Образование» в период с 2020 по 2024 годы во всех средних школах Бессоновского района созданы и успешно функционируют центры «Точки роста» цифрового и гуманитарного профилей на базе МБОУ СОШ </w:t>
      </w:r>
      <w:proofErr w:type="gramStart"/>
      <w:r w:rsidRPr="00AB6A3C">
        <w:rPr>
          <w:sz w:val="24"/>
          <w:szCs w:val="24"/>
          <w:lang w:eastAsia="ru-RU"/>
        </w:rPr>
        <w:t>с</w:t>
      </w:r>
      <w:proofErr w:type="gramEnd"/>
      <w:r w:rsidRPr="00AB6A3C">
        <w:rPr>
          <w:sz w:val="24"/>
          <w:szCs w:val="24"/>
          <w:lang w:eastAsia="ru-RU"/>
        </w:rPr>
        <w:t xml:space="preserve">. Бессоновка; естественно-научной и технологической направленностей на базе школ МБОУ СОШ с. </w:t>
      </w:r>
      <w:proofErr w:type="spellStart"/>
      <w:r w:rsidRPr="00AB6A3C">
        <w:rPr>
          <w:sz w:val="24"/>
          <w:szCs w:val="24"/>
          <w:lang w:eastAsia="ru-RU"/>
        </w:rPr>
        <w:t>Вазерки</w:t>
      </w:r>
      <w:proofErr w:type="spellEnd"/>
      <w:r w:rsidRPr="00AB6A3C">
        <w:rPr>
          <w:sz w:val="24"/>
          <w:szCs w:val="24"/>
          <w:lang w:eastAsia="ru-RU"/>
        </w:rPr>
        <w:t xml:space="preserve"> им. В.М. Покровского, МБОУ СОШ №1 с. Грабово, МБОУ СОШ №2 с. Грабово им. Героя РФ С.В. </w:t>
      </w:r>
      <w:proofErr w:type="spellStart"/>
      <w:r w:rsidRPr="00AB6A3C">
        <w:rPr>
          <w:sz w:val="24"/>
          <w:szCs w:val="24"/>
          <w:lang w:eastAsia="ru-RU"/>
        </w:rPr>
        <w:t>Кустова</w:t>
      </w:r>
      <w:proofErr w:type="spellEnd"/>
      <w:r w:rsidRPr="00AB6A3C">
        <w:rPr>
          <w:sz w:val="24"/>
          <w:szCs w:val="24"/>
          <w:lang w:eastAsia="ru-RU"/>
        </w:rPr>
        <w:t xml:space="preserve">, МБОУ СОШ имени А.М. </w:t>
      </w:r>
      <w:proofErr w:type="spellStart"/>
      <w:r w:rsidRPr="00AB6A3C">
        <w:rPr>
          <w:sz w:val="24"/>
          <w:szCs w:val="24"/>
          <w:lang w:eastAsia="ru-RU"/>
        </w:rPr>
        <w:t>Кижеватова</w:t>
      </w:r>
      <w:proofErr w:type="spellEnd"/>
      <w:r w:rsidRPr="00AB6A3C">
        <w:rPr>
          <w:sz w:val="24"/>
          <w:szCs w:val="24"/>
          <w:lang w:eastAsia="ru-RU"/>
        </w:rPr>
        <w:t xml:space="preserve">, МБОУ СОШ с. Сосновка, МБОУ СОШ им. И.А. Никулина </w:t>
      </w:r>
      <w:proofErr w:type="gramStart"/>
      <w:r w:rsidRPr="00AB6A3C">
        <w:rPr>
          <w:sz w:val="24"/>
          <w:szCs w:val="24"/>
          <w:lang w:eastAsia="ru-RU"/>
        </w:rPr>
        <w:t>с</w:t>
      </w:r>
      <w:proofErr w:type="gramEnd"/>
      <w:r w:rsidRPr="00AB6A3C">
        <w:rPr>
          <w:sz w:val="24"/>
          <w:szCs w:val="24"/>
          <w:lang w:eastAsia="ru-RU"/>
        </w:rPr>
        <w:t>. Степановка, МАОУ СОШ им. С.Е. Кузнецова с. Чемодановка.</w:t>
      </w:r>
    </w:p>
    <w:p w14:paraId="561204BE" w14:textId="77777777" w:rsidR="00AB6A3C" w:rsidRPr="00AB6A3C" w:rsidRDefault="00AB6A3C" w:rsidP="00AB6A3C">
      <w:pPr>
        <w:widowControl/>
        <w:suppressAutoHyphens w:val="0"/>
        <w:ind w:firstLine="709"/>
        <w:jc w:val="both"/>
        <w:rPr>
          <w:rFonts w:eastAsia="Calibri"/>
          <w:b/>
          <w:bCs/>
          <w:sz w:val="24"/>
          <w:szCs w:val="24"/>
          <w:lang w:eastAsia="ru-RU"/>
        </w:rPr>
      </w:pPr>
      <w:r w:rsidRPr="00AB6A3C">
        <w:rPr>
          <w:sz w:val="24"/>
          <w:szCs w:val="24"/>
          <w:lang w:eastAsia="ru-RU"/>
        </w:rPr>
        <w:t>На базе Центров проводятся обучающие и воспитательные мероприятия с использованием современного компьютерного и технического оборудования. Педагоги на заседаниях районных методических объединений делятся опытом работы по реализации дополнительных образовательных программ, используя образовательные возможности центров "Точка роста".</w:t>
      </w:r>
    </w:p>
    <w:p w14:paraId="0C4CE24A" w14:textId="77777777" w:rsidR="00AB6A3C" w:rsidRPr="00AB6A3C" w:rsidRDefault="00AB6A3C" w:rsidP="00AB6A3C">
      <w:pPr>
        <w:widowControl/>
        <w:suppressAutoHyphens w:val="0"/>
        <w:jc w:val="center"/>
        <w:rPr>
          <w:sz w:val="24"/>
          <w:szCs w:val="24"/>
          <w:lang w:eastAsia="ru-RU"/>
        </w:rPr>
      </w:pPr>
      <w:r w:rsidRPr="00AB6A3C">
        <w:rPr>
          <w:b/>
          <w:sz w:val="24"/>
          <w:szCs w:val="24"/>
          <w:lang w:eastAsia="ru-RU"/>
        </w:rPr>
        <w:t>Достижения педагогов и образовательных организаций в конкурсных мероприятиях</w:t>
      </w:r>
      <w:r w:rsidRPr="00AB6A3C">
        <w:rPr>
          <w:sz w:val="24"/>
          <w:szCs w:val="24"/>
          <w:lang w:eastAsia="ru-RU"/>
        </w:rPr>
        <w:t>.</w:t>
      </w:r>
    </w:p>
    <w:p w14:paraId="7C91EE9F" w14:textId="77777777" w:rsidR="00AB6A3C" w:rsidRPr="00AB6A3C" w:rsidRDefault="00AB6A3C" w:rsidP="000E270C">
      <w:pPr>
        <w:widowControl/>
        <w:numPr>
          <w:ilvl w:val="0"/>
          <w:numId w:val="11"/>
        </w:numPr>
        <w:tabs>
          <w:tab w:val="clear" w:pos="720"/>
        </w:tabs>
        <w:suppressAutoHyphens w:val="0"/>
        <w:spacing w:line="276" w:lineRule="auto"/>
        <w:ind w:left="0" w:firstLine="709"/>
        <w:jc w:val="both"/>
        <w:rPr>
          <w:sz w:val="24"/>
          <w:szCs w:val="24"/>
          <w:lang w:eastAsia="ru-RU"/>
        </w:rPr>
      </w:pPr>
      <w:r w:rsidRPr="00AB6A3C">
        <w:rPr>
          <w:sz w:val="24"/>
          <w:szCs w:val="24"/>
          <w:lang w:eastAsia="ru-RU"/>
        </w:rPr>
        <w:t xml:space="preserve">Профессиональный конкурс Российского футбольного союза и компании «Магнит» для педагогов проекта «Футбол в школе»: в ТОП-250 лучших учителей физической культуры России вошли Назаров Евгений Владимирович, учитель МБОУ СОШ №2 с. Грабово им. Героя России С.В. </w:t>
      </w:r>
      <w:proofErr w:type="spellStart"/>
      <w:r w:rsidRPr="00AB6A3C">
        <w:rPr>
          <w:sz w:val="24"/>
          <w:szCs w:val="24"/>
          <w:lang w:eastAsia="ru-RU"/>
        </w:rPr>
        <w:t>Кустова</w:t>
      </w:r>
      <w:proofErr w:type="spellEnd"/>
      <w:r w:rsidRPr="00AB6A3C">
        <w:rPr>
          <w:sz w:val="24"/>
          <w:szCs w:val="24"/>
          <w:lang w:eastAsia="ru-RU"/>
        </w:rPr>
        <w:t xml:space="preserve">, и </w:t>
      </w:r>
      <w:proofErr w:type="spellStart"/>
      <w:r w:rsidRPr="00AB6A3C">
        <w:rPr>
          <w:sz w:val="24"/>
          <w:szCs w:val="24"/>
          <w:lang w:eastAsia="ru-RU"/>
        </w:rPr>
        <w:t>Тащилин</w:t>
      </w:r>
      <w:proofErr w:type="spellEnd"/>
      <w:r w:rsidRPr="00AB6A3C">
        <w:rPr>
          <w:sz w:val="24"/>
          <w:szCs w:val="24"/>
          <w:lang w:eastAsia="ru-RU"/>
        </w:rPr>
        <w:t xml:space="preserve"> Роман Сергеевич, учитель МБОУ СОШ </w:t>
      </w:r>
      <w:proofErr w:type="gramStart"/>
      <w:r w:rsidRPr="00AB6A3C">
        <w:rPr>
          <w:sz w:val="24"/>
          <w:szCs w:val="24"/>
          <w:lang w:eastAsia="ru-RU"/>
        </w:rPr>
        <w:t>с</w:t>
      </w:r>
      <w:proofErr w:type="gramEnd"/>
      <w:r w:rsidRPr="00AB6A3C">
        <w:rPr>
          <w:sz w:val="24"/>
          <w:szCs w:val="24"/>
          <w:lang w:eastAsia="ru-RU"/>
        </w:rPr>
        <w:t>. Бессоновка.</w:t>
      </w:r>
    </w:p>
    <w:p w14:paraId="057C3D61" w14:textId="77777777" w:rsidR="00AB6A3C" w:rsidRPr="00AB6A3C" w:rsidRDefault="00AB6A3C" w:rsidP="000E270C">
      <w:pPr>
        <w:widowControl/>
        <w:numPr>
          <w:ilvl w:val="0"/>
          <w:numId w:val="11"/>
        </w:numPr>
        <w:tabs>
          <w:tab w:val="clear" w:pos="720"/>
        </w:tabs>
        <w:suppressAutoHyphens w:val="0"/>
        <w:spacing w:line="276" w:lineRule="auto"/>
        <w:ind w:left="0" w:firstLine="709"/>
        <w:jc w:val="both"/>
        <w:rPr>
          <w:sz w:val="24"/>
          <w:szCs w:val="24"/>
          <w:lang w:eastAsia="ru-RU"/>
        </w:rPr>
      </w:pPr>
      <w:r w:rsidRPr="00AB6A3C">
        <w:rPr>
          <w:sz w:val="24"/>
          <w:szCs w:val="24"/>
          <w:lang w:eastAsia="ru-RU"/>
        </w:rPr>
        <w:t xml:space="preserve">Победитель регионального этапа Всероссийского конкурса профессионального мастерства «Педагог-психолог-2025» — </w:t>
      </w:r>
      <w:proofErr w:type="spellStart"/>
      <w:r w:rsidRPr="00AB6A3C">
        <w:rPr>
          <w:sz w:val="24"/>
          <w:szCs w:val="24"/>
          <w:lang w:eastAsia="ru-RU"/>
        </w:rPr>
        <w:t>Чебурашкина</w:t>
      </w:r>
      <w:proofErr w:type="spellEnd"/>
      <w:r w:rsidRPr="00AB6A3C">
        <w:rPr>
          <w:sz w:val="24"/>
          <w:szCs w:val="24"/>
          <w:lang w:eastAsia="ru-RU"/>
        </w:rPr>
        <w:t xml:space="preserve"> Олеся Алексеевна, педагог-психолог МБОУ СОШ №2 с. Грабово им. Героя России С.В. </w:t>
      </w:r>
      <w:proofErr w:type="spellStart"/>
      <w:r w:rsidRPr="00AB6A3C">
        <w:rPr>
          <w:sz w:val="24"/>
          <w:szCs w:val="24"/>
          <w:lang w:eastAsia="ru-RU"/>
        </w:rPr>
        <w:t>Кустова</w:t>
      </w:r>
      <w:proofErr w:type="spellEnd"/>
      <w:r w:rsidRPr="00AB6A3C">
        <w:rPr>
          <w:sz w:val="24"/>
          <w:szCs w:val="24"/>
          <w:lang w:eastAsia="ru-RU"/>
        </w:rPr>
        <w:t>.</w:t>
      </w:r>
    </w:p>
    <w:p w14:paraId="0A4B7035" w14:textId="77777777" w:rsidR="00AB6A3C" w:rsidRPr="00AB6A3C" w:rsidRDefault="00AB6A3C" w:rsidP="000E270C">
      <w:pPr>
        <w:widowControl/>
        <w:numPr>
          <w:ilvl w:val="0"/>
          <w:numId w:val="11"/>
        </w:numPr>
        <w:tabs>
          <w:tab w:val="clear" w:pos="720"/>
          <w:tab w:val="num" w:pos="0"/>
        </w:tabs>
        <w:suppressAutoHyphens w:val="0"/>
        <w:spacing w:line="276" w:lineRule="auto"/>
        <w:ind w:left="0" w:firstLine="709"/>
        <w:jc w:val="both"/>
        <w:rPr>
          <w:sz w:val="24"/>
          <w:szCs w:val="24"/>
          <w:lang w:eastAsia="ru-RU"/>
        </w:rPr>
      </w:pPr>
      <w:r w:rsidRPr="00AB6A3C">
        <w:rPr>
          <w:sz w:val="24"/>
          <w:szCs w:val="24"/>
          <w:lang w:eastAsia="ru-RU"/>
        </w:rPr>
        <w:t xml:space="preserve">Победитель регионального этапа Всероссийского конкурса педагогических работников «Учитель года Пензенской области – 2025» в номинации «Педагогическое мастерство» — </w:t>
      </w:r>
      <w:proofErr w:type="spellStart"/>
      <w:r w:rsidRPr="00AB6A3C">
        <w:rPr>
          <w:sz w:val="24"/>
          <w:szCs w:val="24"/>
          <w:lang w:eastAsia="ru-RU"/>
        </w:rPr>
        <w:t>Будникова</w:t>
      </w:r>
      <w:proofErr w:type="spellEnd"/>
      <w:r w:rsidRPr="00AB6A3C">
        <w:rPr>
          <w:sz w:val="24"/>
          <w:szCs w:val="24"/>
          <w:lang w:eastAsia="ru-RU"/>
        </w:rPr>
        <w:t xml:space="preserve"> Марина Владимировна, учитель истории и обществознания средней школы №2 с. Грабово им. Героя России С.В. </w:t>
      </w:r>
      <w:proofErr w:type="spellStart"/>
      <w:r w:rsidRPr="00AB6A3C">
        <w:rPr>
          <w:sz w:val="24"/>
          <w:szCs w:val="24"/>
          <w:lang w:eastAsia="ru-RU"/>
        </w:rPr>
        <w:t>Кустова</w:t>
      </w:r>
      <w:proofErr w:type="spellEnd"/>
      <w:r w:rsidRPr="00AB6A3C">
        <w:rPr>
          <w:sz w:val="24"/>
          <w:szCs w:val="24"/>
          <w:lang w:eastAsia="ru-RU"/>
        </w:rPr>
        <w:t>.</w:t>
      </w:r>
    </w:p>
    <w:p w14:paraId="0B1C5D0D"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 xml:space="preserve">2 место в региональном конкурсе молодых педагогов и наставников «Педагогический дуэт-2025» занял педагогический дуэт МБОУ СОШ №2 с. Грабово им. Героя РФ С.В. </w:t>
      </w:r>
      <w:proofErr w:type="spellStart"/>
      <w:r w:rsidRPr="00AB6A3C">
        <w:rPr>
          <w:sz w:val="24"/>
          <w:szCs w:val="24"/>
          <w:lang w:eastAsia="ru-RU"/>
        </w:rPr>
        <w:t>Кустова</w:t>
      </w:r>
      <w:proofErr w:type="spellEnd"/>
      <w:r w:rsidRPr="00AB6A3C">
        <w:rPr>
          <w:sz w:val="24"/>
          <w:szCs w:val="24"/>
          <w:lang w:eastAsia="ru-RU"/>
        </w:rPr>
        <w:t xml:space="preserve">: </w:t>
      </w:r>
      <w:proofErr w:type="spellStart"/>
      <w:r w:rsidRPr="00AB6A3C">
        <w:rPr>
          <w:sz w:val="24"/>
          <w:szCs w:val="24"/>
          <w:lang w:eastAsia="ru-RU"/>
        </w:rPr>
        <w:t>Вяльдина</w:t>
      </w:r>
      <w:proofErr w:type="spellEnd"/>
      <w:r w:rsidRPr="00AB6A3C">
        <w:rPr>
          <w:sz w:val="24"/>
          <w:szCs w:val="24"/>
          <w:lang w:eastAsia="ru-RU"/>
        </w:rPr>
        <w:t xml:space="preserve"> Елена Валерьевна и </w:t>
      </w:r>
      <w:proofErr w:type="spellStart"/>
      <w:r w:rsidRPr="00AB6A3C">
        <w:rPr>
          <w:sz w:val="24"/>
          <w:szCs w:val="24"/>
          <w:lang w:eastAsia="ru-RU"/>
        </w:rPr>
        <w:t>Твердунова</w:t>
      </w:r>
      <w:proofErr w:type="spellEnd"/>
      <w:r w:rsidRPr="00AB6A3C">
        <w:rPr>
          <w:sz w:val="24"/>
          <w:szCs w:val="24"/>
          <w:lang w:eastAsia="ru-RU"/>
        </w:rPr>
        <w:t xml:space="preserve"> Юлия Сергеевна; 3 место — педагогический дуэт МАОУ СОШ им. С.Е. Кузнецова </w:t>
      </w:r>
      <w:proofErr w:type="gramStart"/>
      <w:r w:rsidRPr="00AB6A3C">
        <w:rPr>
          <w:sz w:val="24"/>
          <w:szCs w:val="24"/>
          <w:lang w:eastAsia="ru-RU"/>
        </w:rPr>
        <w:t>с</w:t>
      </w:r>
      <w:proofErr w:type="gramEnd"/>
      <w:r w:rsidRPr="00AB6A3C">
        <w:rPr>
          <w:sz w:val="24"/>
          <w:szCs w:val="24"/>
          <w:lang w:eastAsia="ru-RU"/>
        </w:rPr>
        <w:t>. Чемодановка.</w:t>
      </w:r>
    </w:p>
    <w:p w14:paraId="5A2A6D40"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 xml:space="preserve">Победителем регионального смотра-конкурса на звание «Лучший учитель по курсу «Основы безопасности и защиты Родины» в 2025 году признан </w:t>
      </w:r>
      <w:proofErr w:type="spellStart"/>
      <w:r w:rsidRPr="00AB6A3C">
        <w:rPr>
          <w:sz w:val="24"/>
          <w:szCs w:val="24"/>
          <w:lang w:eastAsia="ru-RU"/>
        </w:rPr>
        <w:t>Панкратенков</w:t>
      </w:r>
      <w:proofErr w:type="spellEnd"/>
      <w:r w:rsidRPr="00AB6A3C">
        <w:rPr>
          <w:sz w:val="24"/>
          <w:szCs w:val="24"/>
          <w:lang w:eastAsia="ru-RU"/>
        </w:rPr>
        <w:t xml:space="preserve"> Валерий Аркадьевич, учитель ОБЗР МБОУ СОШ </w:t>
      </w:r>
      <w:proofErr w:type="gramStart"/>
      <w:r w:rsidRPr="00AB6A3C">
        <w:rPr>
          <w:sz w:val="24"/>
          <w:szCs w:val="24"/>
          <w:lang w:eastAsia="ru-RU"/>
        </w:rPr>
        <w:t>с</w:t>
      </w:r>
      <w:proofErr w:type="gramEnd"/>
      <w:r w:rsidRPr="00AB6A3C">
        <w:rPr>
          <w:sz w:val="24"/>
          <w:szCs w:val="24"/>
          <w:lang w:eastAsia="ru-RU"/>
        </w:rPr>
        <w:t>. Бессоновка.</w:t>
      </w:r>
    </w:p>
    <w:p w14:paraId="28AE0C90"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 xml:space="preserve">Победителем областного смотра-конкурса учебно-материальной базы общеобразовательных организаций по курсу «Основы безопасности и защиты Родины» в 2025 году признана МАОУ СОШ им. С.Е. Кузнецова </w:t>
      </w:r>
      <w:proofErr w:type="gramStart"/>
      <w:r w:rsidRPr="00AB6A3C">
        <w:rPr>
          <w:sz w:val="24"/>
          <w:szCs w:val="24"/>
          <w:lang w:eastAsia="ru-RU"/>
        </w:rPr>
        <w:t>с</w:t>
      </w:r>
      <w:proofErr w:type="gramEnd"/>
      <w:r w:rsidRPr="00AB6A3C">
        <w:rPr>
          <w:sz w:val="24"/>
          <w:szCs w:val="24"/>
          <w:lang w:eastAsia="ru-RU"/>
        </w:rPr>
        <w:t>. Чемодановка.</w:t>
      </w:r>
    </w:p>
    <w:p w14:paraId="3824C1C3"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Победителем областного конкурса образовательных организаций, реализующих программы Всероссийского детско-юношеского военно-патриотического общественного движения «</w:t>
      </w:r>
      <w:proofErr w:type="spellStart"/>
      <w:r w:rsidRPr="00AB6A3C">
        <w:rPr>
          <w:sz w:val="24"/>
          <w:szCs w:val="24"/>
          <w:lang w:eastAsia="ru-RU"/>
        </w:rPr>
        <w:t>Юнармия</w:t>
      </w:r>
      <w:proofErr w:type="spellEnd"/>
      <w:r w:rsidRPr="00AB6A3C">
        <w:rPr>
          <w:sz w:val="24"/>
          <w:szCs w:val="24"/>
          <w:lang w:eastAsia="ru-RU"/>
        </w:rPr>
        <w:t xml:space="preserve">», признана МБОУ СОШ им. И.А. Никулина </w:t>
      </w:r>
      <w:proofErr w:type="gramStart"/>
      <w:r w:rsidRPr="00AB6A3C">
        <w:rPr>
          <w:sz w:val="24"/>
          <w:szCs w:val="24"/>
          <w:lang w:eastAsia="ru-RU"/>
        </w:rPr>
        <w:t>с</w:t>
      </w:r>
      <w:proofErr w:type="gramEnd"/>
      <w:r w:rsidRPr="00AB6A3C">
        <w:rPr>
          <w:sz w:val="24"/>
          <w:szCs w:val="24"/>
          <w:lang w:eastAsia="ru-RU"/>
        </w:rPr>
        <w:t>. Степановка.</w:t>
      </w:r>
    </w:p>
    <w:p w14:paraId="752A1A52"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 xml:space="preserve">Школьный Музей Боевой славы имени А.М. </w:t>
      </w:r>
      <w:proofErr w:type="spellStart"/>
      <w:r w:rsidRPr="00AB6A3C">
        <w:rPr>
          <w:sz w:val="24"/>
          <w:szCs w:val="24"/>
          <w:lang w:eastAsia="ru-RU"/>
        </w:rPr>
        <w:t>Кижеватова</w:t>
      </w:r>
      <w:proofErr w:type="spellEnd"/>
      <w:r w:rsidRPr="00AB6A3C">
        <w:rPr>
          <w:sz w:val="24"/>
          <w:szCs w:val="24"/>
          <w:lang w:eastAsia="ru-RU"/>
        </w:rPr>
        <w:t xml:space="preserve"> школы им. Героя Советского Союза А. М. </w:t>
      </w:r>
      <w:proofErr w:type="spellStart"/>
      <w:r w:rsidRPr="00AB6A3C">
        <w:rPr>
          <w:sz w:val="24"/>
          <w:szCs w:val="24"/>
          <w:lang w:eastAsia="ru-RU"/>
        </w:rPr>
        <w:t>КижеватоваБессоновского</w:t>
      </w:r>
      <w:proofErr w:type="spellEnd"/>
      <w:r w:rsidRPr="00AB6A3C">
        <w:rPr>
          <w:sz w:val="24"/>
          <w:szCs w:val="24"/>
          <w:lang w:eastAsia="ru-RU"/>
        </w:rPr>
        <w:t xml:space="preserve"> района признан победителем регионального конкурса школьных музеев «Герои Отечества», посвященного 80-й годовщине Победы в Великой Отечественной войне 1941–1945 годов, в номинации «Лучший музей (музейная экспозиция), посвященный увековечению памяти защитников Отечества».</w:t>
      </w:r>
    </w:p>
    <w:p w14:paraId="6B40BCBD"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lastRenderedPageBreak/>
        <w:t xml:space="preserve">Музейный комплекс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стал победителем в номинации «Лучший сельский музей» регионального этапа Всероссийского конкурса музеев общеобразовательных организаций «Знать, чтобы помнить».</w:t>
      </w:r>
    </w:p>
    <w:p w14:paraId="2D958FBA" w14:textId="77777777" w:rsidR="00AB6A3C" w:rsidRPr="00AB6A3C" w:rsidRDefault="00AB6A3C" w:rsidP="000E270C">
      <w:pPr>
        <w:widowControl/>
        <w:numPr>
          <w:ilvl w:val="0"/>
          <w:numId w:val="11"/>
        </w:numPr>
        <w:tabs>
          <w:tab w:val="clear" w:pos="720"/>
          <w:tab w:val="num" w:pos="0"/>
        </w:tabs>
        <w:suppressAutoHyphens w:val="0"/>
        <w:ind w:left="0" w:firstLine="709"/>
        <w:jc w:val="both"/>
        <w:rPr>
          <w:sz w:val="24"/>
          <w:szCs w:val="24"/>
          <w:lang w:eastAsia="ru-RU"/>
        </w:rPr>
      </w:pPr>
      <w:r w:rsidRPr="00AB6A3C">
        <w:rPr>
          <w:sz w:val="24"/>
          <w:szCs w:val="24"/>
          <w:lang w:eastAsia="ru-RU"/>
        </w:rPr>
        <w:t xml:space="preserve">Педагогическая команда средней школы № 2 с. Грабово им. Героя России С.В. </w:t>
      </w:r>
      <w:proofErr w:type="spellStart"/>
      <w:r w:rsidRPr="00AB6A3C">
        <w:rPr>
          <w:sz w:val="24"/>
          <w:szCs w:val="24"/>
          <w:lang w:eastAsia="ru-RU"/>
        </w:rPr>
        <w:t>Кустова</w:t>
      </w:r>
      <w:proofErr w:type="spellEnd"/>
      <w:r w:rsidRPr="00AB6A3C">
        <w:rPr>
          <w:sz w:val="24"/>
          <w:szCs w:val="24"/>
          <w:lang w:eastAsia="ru-RU"/>
        </w:rPr>
        <w:t xml:space="preserve"> заняла 2-е место в областном конкурсе управленческих команд.</w:t>
      </w:r>
    </w:p>
    <w:p w14:paraId="5DB7B027" w14:textId="77777777" w:rsidR="00AB6A3C" w:rsidRPr="00AB6A3C" w:rsidRDefault="00AB6A3C" w:rsidP="00AB6A3C">
      <w:pPr>
        <w:widowControl/>
        <w:tabs>
          <w:tab w:val="num" w:pos="0"/>
        </w:tabs>
        <w:suppressAutoHyphens w:val="0"/>
        <w:jc w:val="center"/>
        <w:rPr>
          <w:b/>
          <w:bCs/>
          <w:sz w:val="24"/>
          <w:szCs w:val="24"/>
          <w:lang w:eastAsia="ru-RU"/>
        </w:rPr>
      </w:pPr>
      <w:proofErr w:type="gramStart"/>
      <w:r w:rsidRPr="00AB6A3C">
        <w:rPr>
          <w:b/>
          <w:bCs/>
          <w:sz w:val="24"/>
          <w:szCs w:val="24"/>
          <w:lang w:eastAsia="ru-RU"/>
        </w:rPr>
        <w:t>Достижения обучающихся в конкурсных мероприятиях в 2025 году</w:t>
      </w:r>
      <w:proofErr w:type="gramEnd"/>
    </w:p>
    <w:p w14:paraId="6AEDC359" w14:textId="77777777"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Международный конкурс-фестиваль «Энергия </w:t>
      </w:r>
      <w:proofErr w:type="spellStart"/>
      <w:r w:rsidRPr="00AB6A3C">
        <w:rPr>
          <w:sz w:val="24"/>
          <w:szCs w:val="24"/>
          <w:lang w:eastAsia="ru-RU"/>
        </w:rPr>
        <w:t>звёзд</w:t>
      </w:r>
      <w:proofErr w:type="gramStart"/>
      <w:r w:rsidRPr="00AB6A3C">
        <w:rPr>
          <w:sz w:val="24"/>
          <w:szCs w:val="24"/>
          <w:lang w:eastAsia="ru-RU"/>
        </w:rPr>
        <w:t>»Л</w:t>
      </w:r>
      <w:proofErr w:type="gramEnd"/>
      <w:r w:rsidRPr="00AB6A3C">
        <w:rPr>
          <w:sz w:val="24"/>
          <w:szCs w:val="24"/>
          <w:lang w:eastAsia="ru-RU"/>
        </w:rPr>
        <w:t>ауреаты</w:t>
      </w:r>
      <w:proofErr w:type="spellEnd"/>
      <w:r w:rsidRPr="00AB6A3C">
        <w:rPr>
          <w:sz w:val="24"/>
          <w:szCs w:val="24"/>
          <w:lang w:eastAsia="ru-RU"/>
        </w:rPr>
        <w:t xml:space="preserve"> 1 и 2 степени — хореографическая студия «</w:t>
      </w:r>
      <w:proofErr w:type="spellStart"/>
      <w:r w:rsidRPr="00AB6A3C">
        <w:rPr>
          <w:sz w:val="24"/>
          <w:szCs w:val="24"/>
          <w:lang w:eastAsia="ru-RU"/>
        </w:rPr>
        <w:t>Graffiti</w:t>
      </w:r>
      <w:proofErr w:type="spellEnd"/>
      <w:r w:rsidRPr="00AB6A3C">
        <w:rPr>
          <w:sz w:val="24"/>
          <w:szCs w:val="24"/>
          <w:lang w:eastAsia="ru-RU"/>
        </w:rPr>
        <w:t>» Центра детского творчества Бессоновского района.</w:t>
      </w:r>
    </w:p>
    <w:p w14:paraId="3E6C1ED9" w14:textId="77777777"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Межрегиональный турнир по футзалу3-е место — команда МБОУ СОШ </w:t>
      </w:r>
      <w:proofErr w:type="gramStart"/>
      <w:r w:rsidRPr="00AB6A3C">
        <w:rPr>
          <w:sz w:val="24"/>
          <w:szCs w:val="24"/>
          <w:lang w:eastAsia="ru-RU"/>
        </w:rPr>
        <w:t>с</w:t>
      </w:r>
      <w:proofErr w:type="gramEnd"/>
      <w:r w:rsidRPr="00AB6A3C">
        <w:rPr>
          <w:sz w:val="24"/>
          <w:szCs w:val="24"/>
          <w:lang w:eastAsia="ru-RU"/>
        </w:rPr>
        <w:t>. Бессоновка (тренер-преподаватель — Мусин Дмитрий Анатольевич).</w:t>
      </w:r>
    </w:p>
    <w:p w14:paraId="54E84BDD" w14:textId="77777777"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XIII межрегиональный конкурс «Компьютерное 3D-моделирование»3-е место — Журавлёв Богдан, учащийся 8г класса МБОУ СОШ </w:t>
      </w:r>
      <w:proofErr w:type="gramStart"/>
      <w:r w:rsidRPr="00AB6A3C">
        <w:rPr>
          <w:sz w:val="24"/>
          <w:szCs w:val="24"/>
          <w:lang w:eastAsia="ru-RU"/>
        </w:rPr>
        <w:t>с</w:t>
      </w:r>
      <w:proofErr w:type="gramEnd"/>
      <w:r w:rsidRPr="00AB6A3C">
        <w:rPr>
          <w:sz w:val="24"/>
          <w:szCs w:val="24"/>
          <w:lang w:eastAsia="ru-RU"/>
        </w:rPr>
        <w:t>. Бессоновка.</w:t>
      </w:r>
    </w:p>
    <w:p w14:paraId="6EB33FBD" w14:textId="2FC132DC"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Всероссийская олимпиада «Кубок Яндекс-образования»</w:t>
      </w:r>
      <w:r w:rsidR="001D694C">
        <w:rPr>
          <w:sz w:val="24"/>
          <w:szCs w:val="24"/>
          <w:lang w:eastAsia="ru-RU"/>
        </w:rPr>
        <w:t xml:space="preserve"> </w:t>
      </w:r>
      <w:r w:rsidRPr="00AB6A3C">
        <w:rPr>
          <w:sz w:val="24"/>
          <w:szCs w:val="24"/>
          <w:lang w:eastAsia="ru-RU"/>
        </w:rPr>
        <w:t xml:space="preserve">Победитель I тура — </w:t>
      </w:r>
      <w:proofErr w:type="spellStart"/>
      <w:r w:rsidRPr="00AB6A3C">
        <w:rPr>
          <w:sz w:val="24"/>
          <w:szCs w:val="24"/>
          <w:lang w:eastAsia="ru-RU"/>
        </w:rPr>
        <w:t>Плешанков</w:t>
      </w:r>
      <w:proofErr w:type="spellEnd"/>
      <w:r w:rsidRPr="00AB6A3C">
        <w:rPr>
          <w:sz w:val="24"/>
          <w:szCs w:val="24"/>
          <w:lang w:eastAsia="ru-RU"/>
        </w:rPr>
        <w:t xml:space="preserve"> Егор, 8а МБОУ СОШ </w:t>
      </w:r>
      <w:proofErr w:type="gramStart"/>
      <w:r w:rsidRPr="00AB6A3C">
        <w:rPr>
          <w:sz w:val="24"/>
          <w:szCs w:val="24"/>
          <w:lang w:eastAsia="ru-RU"/>
        </w:rPr>
        <w:t>с</w:t>
      </w:r>
      <w:proofErr w:type="gramEnd"/>
      <w:r w:rsidRPr="00AB6A3C">
        <w:rPr>
          <w:sz w:val="24"/>
          <w:szCs w:val="24"/>
          <w:lang w:eastAsia="ru-RU"/>
        </w:rPr>
        <w:t>. Бессоновка.</w:t>
      </w:r>
    </w:p>
    <w:p w14:paraId="6DA1296C" w14:textId="21C8EAC1"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Областные соревнования по </w:t>
      </w:r>
      <w:proofErr w:type="gramStart"/>
      <w:r w:rsidRPr="00AB6A3C">
        <w:rPr>
          <w:sz w:val="24"/>
          <w:szCs w:val="24"/>
          <w:lang w:eastAsia="ru-RU"/>
        </w:rPr>
        <w:t>фитнес-аэробике</w:t>
      </w:r>
      <w:proofErr w:type="gramEnd"/>
      <w:r w:rsidRPr="00AB6A3C">
        <w:rPr>
          <w:sz w:val="24"/>
          <w:szCs w:val="24"/>
          <w:lang w:eastAsia="ru-RU"/>
        </w:rPr>
        <w:t xml:space="preserve"> «Школьная лига»</w:t>
      </w:r>
      <w:r w:rsidR="001D694C">
        <w:rPr>
          <w:sz w:val="24"/>
          <w:szCs w:val="24"/>
          <w:lang w:eastAsia="ru-RU"/>
        </w:rPr>
        <w:t xml:space="preserve"> </w:t>
      </w:r>
      <w:r w:rsidRPr="00AB6A3C">
        <w:rPr>
          <w:sz w:val="24"/>
          <w:szCs w:val="24"/>
          <w:lang w:eastAsia="ru-RU"/>
        </w:rPr>
        <w:t>Номинация СОЛО «СИЛОВАЯ АЭРОБИКА»1-е место — Павлова Милана, обучающаяся МАУ ДО ДЮСШ Бессоновского района.</w:t>
      </w:r>
    </w:p>
    <w:p w14:paraId="5ABF0680" w14:textId="77777777"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Областной конкурс по программированию в Scratch1-е место — </w:t>
      </w:r>
      <w:proofErr w:type="spellStart"/>
      <w:r w:rsidRPr="00AB6A3C">
        <w:rPr>
          <w:sz w:val="24"/>
          <w:szCs w:val="24"/>
          <w:lang w:eastAsia="ru-RU"/>
        </w:rPr>
        <w:t>Максюшина</w:t>
      </w:r>
      <w:proofErr w:type="spellEnd"/>
      <w:r w:rsidRPr="00AB6A3C">
        <w:rPr>
          <w:sz w:val="24"/>
          <w:szCs w:val="24"/>
          <w:lang w:eastAsia="ru-RU"/>
        </w:rPr>
        <w:t xml:space="preserve"> Василиса, ученица 2в МБОУ СОШ с. Бессоновка.2-е место — Зорин Денис, ученик 3а класса МБОУ СОШ </w:t>
      </w:r>
      <w:proofErr w:type="gramStart"/>
      <w:r w:rsidRPr="00AB6A3C">
        <w:rPr>
          <w:sz w:val="24"/>
          <w:szCs w:val="24"/>
          <w:lang w:eastAsia="ru-RU"/>
        </w:rPr>
        <w:t>с</w:t>
      </w:r>
      <w:proofErr w:type="gramEnd"/>
      <w:r w:rsidRPr="00AB6A3C">
        <w:rPr>
          <w:sz w:val="24"/>
          <w:szCs w:val="24"/>
          <w:lang w:eastAsia="ru-RU"/>
        </w:rPr>
        <w:t>. Бессоновка.</w:t>
      </w:r>
    </w:p>
    <w:p w14:paraId="6D69367D" w14:textId="77777777" w:rsidR="00AB6A3C" w:rsidRPr="00AB6A3C" w:rsidRDefault="00AB6A3C" w:rsidP="00C31DDA">
      <w:pPr>
        <w:widowControl/>
        <w:numPr>
          <w:ilvl w:val="0"/>
          <w:numId w:val="14"/>
        </w:numPr>
        <w:tabs>
          <w:tab w:val="num" w:pos="0"/>
        </w:tabs>
        <w:suppressAutoHyphens w:val="0"/>
        <w:ind w:left="0" w:firstLine="709"/>
        <w:contextualSpacing/>
        <w:jc w:val="both"/>
        <w:rPr>
          <w:sz w:val="24"/>
          <w:szCs w:val="24"/>
          <w:lang w:eastAsia="ru-RU"/>
        </w:rPr>
      </w:pPr>
      <w:r w:rsidRPr="00AB6A3C">
        <w:rPr>
          <w:sz w:val="24"/>
          <w:szCs w:val="24"/>
          <w:lang w:eastAsia="ru-RU"/>
        </w:rPr>
        <w:t xml:space="preserve">Зональная интеллектуальная олимпиада. </w:t>
      </w:r>
    </w:p>
    <w:p w14:paraId="785C3904" w14:textId="1956D290" w:rsidR="00AB6A3C" w:rsidRPr="00AB6A3C" w:rsidRDefault="00AB6A3C" w:rsidP="00C31DDA">
      <w:pPr>
        <w:widowControl/>
        <w:suppressAutoHyphens w:val="0"/>
        <w:ind w:firstLine="709"/>
        <w:contextualSpacing/>
        <w:jc w:val="both"/>
        <w:rPr>
          <w:sz w:val="24"/>
          <w:szCs w:val="24"/>
          <w:lang w:eastAsia="ru-RU"/>
        </w:rPr>
      </w:pPr>
      <w:r w:rsidRPr="00AB6A3C">
        <w:rPr>
          <w:sz w:val="24"/>
          <w:szCs w:val="24"/>
          <w:lang w:eastAsia="ru-RU"/>
        </w:rPr>
        <w:t xml:space="preserve">В номинации «Управление </w:t>
      </w:r>
      <w:proofErr w:type="spellStart"/>
      <w:r w:rsidRPr="00AB6A3C">
        <w:rPr>
          <w:sz w:val="24"/>
          <w:szCs w:val="24"/>
          <w:lang w:eastAsia="ru-RU"/>
        </w:rPr>
        <w:t>дронов</w:t>
      </w:r>
      <w:proofErr w:type="spellEnd"/>
      <w:r w:rsidRPr="00AB6A3C">
        <w:rPr>
          <w:sz w:val="24"/>
          <w:szCs w:val="24"/>
          <w:lang w:eastAsia="ru-RU"/>
        </w:rPr>
        <w:t>»:</w:t>
      </w:r>
      <w:r>
        <w:rPr>
          <w:sz w:val="24"/>
          <w:szCs w:val="24"/>
          <w:lang w:eastAsia="ru-RU"/>
        </w:rPr>
        <w:t xml:space="preserve"> </w:t>
      </w:r>
      <w:r w:rsidRPr="00AB6A3C">
        <w:rPr>
          <w:sz w:val="24"/>
          <w:szCs w:val="24"/>
          <w:lang w:eastAsia="ru-RU"/>
        </w:rPr>
        <w:t xml:space="preserve">2-е место — Рязанов Антон, </w:t>
      </w:r>
      <w:proofErr w:type="spellStart"/>
      <w:r w:rsidRPr="00AB6A3C">
        <w:rPr>
          <w:sz w:val="24"/>
          <w:szCs w:val="24"/>
          <w:lang w:eastAsia="ru-RU"/>
        </w:rPr>
        <w:t>Смолькин</w:t>
      </w:r>
      <w:proofErr w:type="spellEnd"/>
      <w:r w:rsidRPr="00AB6A3C">
        <w:rPr>
          <w:sz w:val="24"/>
          <w:szCs w:val="24"/>
          <w:lang w:eastAsia="ru-RU"/>
        </w:rPr>
        <w:t xml:space="preserve"> Артём, ученики 7г класса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(тренер Т.И. Атаманова).</w:t>
      </w:r>
      <w:r>
        <w:rPr>
          <w:sz w:val="24"/>
          <w:szCs w:val="24"/>
          <w:lang w:eastAsia="ru-RU"/>
        </w:rPr>
        <w:t xml:space="preserve"> </w:t>
      </w:r>
      <w:r w:rsidRPr="00AB6A3C">
        <w:rPr>
          <w:sz w:val="24"/>
          <w:szCs w:val="24"/>
          <w:lang w:eastAsia="ru-RU"/>
        </w:rPr>
        <w:t xml:space="preserve">3-е место — </w:t>
      </w:r>
      <w:proofErr w:type="spellStart"/>
      <w:r w:rsidRPr="00AB6A3C">
        <w:rPr>
          <w:sz w:val="24"/>
          <w:szCs w:val="24"/>
          <w:lang w:eastAsia="ru-RU"/>
        </w:rPr>
        <w:t>Терёхин</w:t>
      </w:r>
      <w:proofErr w:type="spellEnd"/>
      <w:r w:rsidRPr="00AB6A3C">
        <w:rPr>
          <w:sz w:val="24"/>
          <w:szCs w:val="24"/>
          <w:lang w:eastAsia="ru-RU"/>
        </w:rPr>
        <w:t xml:space="preserve"> Михаил, ученик 8г класса МБОУ СОШ с. Бессоновка (тренер Т.И. Атаманова).</w:t>
      </w:r>
    </w:p>
    <w:p w14:paraId="050445F8" w14:textId="77777777" w:rsidR="00AB6A3C" w:rsidRPr="00AB6A3C" w:rsidRDefault="00AB6A3C" w:rsidP="00C31DDA">
      <w:pPr>
        <w:widowControl/>
        <w:suppressAutoHyphens w:val="0"/>
        <w:ind w:firstLine="709"/>
        <w:contextualSpacing/>
        <w:jc w:val="both"/>
        <w:rPr>
          <w:sz w:val="24"/>
          <w:szCs w:val="24"/>
          <w:lang w:eastAsia="ru-RU"/>
        </w:rPr>
      </w:pPr>
      <w:r w:rsidRPr="00AB6A3C">
        <w:rPr>
          <w:sz w:val="24"/>
          <w:szCs w:val="24"/>
          <w:lang w:eastAsia="ru-RU"/>
        </w:rPr>
        <w:t xml:space="preserve">В номинации «Программирование дронов»:2-е место — Ермаков Владимир, ученик 8г класса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(тренер Т.И. Атаманова).</w:t>
      </w:r>
    </w:p>
    <w:p w14:paraId="0FFCE3C8" w14:textId="77777777" w:rsidR="00AB6A3C" w:rsidRPr="00AB6A3C" w:rsidRDefault="00AB6A3C" w:rsidP="00C31DDA">
      <w:pPr>
        <w:widowControl/>
        <w:suppressAutoHyphens w:val="0"/>
        <w:ind w:firstLine="709"/>
        <w:contextualSpacing/>
        <w:jc w:val="both"/>
        <w:rPr>
          <w:sz w:val="24"/>
          <w:szCs w:val="24"/>
          <w:lang w:eastAsia="ru-RU"/>
        </w:rPr>
      </w:pPr>
      <w:r w:rsidRPr="00AB6A3C">
        <w:rPr>
          <w:sz w:val="24"/>
          <w:szCs w:val="24"/>
          <w:lang w:eastAsia="ru-RU"/>
        </w:rPr>
        <w:t xml:space="preserve">В номинации «Инженерная олимпиада»:1-е место — </w:t>
      </w:r>
      <w:proofErr w:type="spellStart"/>
      <w:r w:rsidRPr="00AB6A3C">
        <w:rPr>
          <w:sz w:val="24"/>
          <w:szCs w:val="24"/>
          <w:lang w:eastAsia="ru-RU"/>
        </w:rPr>
        <w:t>Терёхин</w:t>
      </w:r>
      <w:proofErr w:type="spellEnd"/>
      <w:r w:rsidRPr="00AB6A3C">
        <w:rPr>
          <w:sz w:val="24"/>
          <w:szCs w:val="24"/>
          <w:lang w:eastAsia="ru-RU"/>
        </w:rPr>
        <w:t xml:space="preserve"> Игорь и </w:t>
      </w:r>
      <w:proofErr w:type="spellStart"/>
      <w:r w:rsidRPr="00AB6A3C">
        <w:rPr>
          <w:sz w:val="24"/>
          <w:szCs w:val="24"/>
          <w:lang w:eastAsia="ru-RU"/>
        </w:rPr>
        <w:t>Полканов</w:t>
      </w:r>
      <w:proofErr w:type="spellEnd"/>
      <w:r w:rsidRPr="00AB6A3C">
        <w:rPr>
          <w:sz w:val="24"/>
          <w:szCs w:val="24"/>
          <w:lang w:eastAsia="ru-RU"/>
        </w:rPr>
        <w:t xml:space="preserve"> Всеволод, учащиеся 11 класса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(руководитель Атаманова Т.И.).1-е место — </w:t>
      </w:r>
      <w:proofErr w:type="spellStart"/>
      <w:r w:rsidRPr="00AB6A3C">
        <w:rPr>
          <w:sz w:val="24"/>
          <w:szCs w:val="24"/>
          <w:lang w:eastAsia="ru-RU"/>
        </w:rPr>
        <w:t>Якомазов</w:t>
      </w:r>
      <w:proofErr w:type="spellEnd"/>
      <w:r w:rsidRPr="00AB6A3C">
        <w:rPr>
          <w:sz w:val="24"/>
          <w:szCs w:val="24"/>
          <w:lang w:eastAsia="ru-RU"/>
        </w:rPr>
        <w:t xml:space="preserve"> Денис и Столяров Никита, ученики 11 класса МАУ СОШ им. С.Е. Кузнецова с. Чемодановка (руководитель Кузнецова Т.Г.).</w:t>
      </w:r>
    </w:p>
    <w:p w14:paraId="73BB3B55" w14:textId="77777777" w:rsidR="00AB6A3C" w:rsidRPr="00AB6A3C" w:rsidRDefault="00AB6A3C" w:rsidP="00C31DDA">
      <w:pPr>
        <w:widowControl/>
        <w:suppressAutoHyphens w:val="0"/>
        <w:ind w:firstLine="709"/>
        <w:contextualSpacing/>
        <w:jc w:val="both"/>
        <w:rPr>
          <w:sz w:val="24"/>
          <w:szCs w:val="24"/>
          <w:lang w:eastAsia="ru-RU"/>
        </w:rPr>
      </w:pPr>
      <w:r w:rsidRPr="00AB6A3C">
        <w:rPr>
          <w:sz w:val="24"/>
          <w:szCs w:val="24"/>
          <w:lang w:eastAsia="ru-RU"/>
        </w:rPr>
        <w:t xml:space="preserve">В номинации «Робототехника»:2-е место — </w:t>
      </w:r>
      <w:proofErr w:type="spellStart"/>
      <w:r w:rsidRPr="00AB6A3C">
        <w:rPr>
          <w:sz w:val="24"/>
          <w:szCs w:val="24"/>
          <w:lang w:eastAsia="ru-RU"/>
        </w:rPr>
        <w:t>Пчелинцев</w:t>
      </w:r>
      <w:proofErr w:type="spellEnd"/>
      <w:r w:rsidRPr="00AB6A3C">
        <w:rPr>
          <w:sz w:val="24"/>
          <w:szCs w:val="24"/>
          <w:lang w:eastAsia="ru-RU"/>
        </w:rPr>
        <w:t xml:space="preserve"> Егор и </w:t>
      </w:r>
      <w:proofErr w:type="spellStart"/>
      <w:r w:rsidRPr="00AB6A3C">
        <w:rPr>
          <w:sz w:val="24"/>
          <w:szCs w:val="24"/>
          <w:lang w:eastAsia="ru-RU"/>
        </w:rPr>
        <w:t>Якомазова</w:t>
      </w:r>
      <w:proofErr w:type="spellEnd"/>
      <w:r w:rsidRPr="00AB6A3C">
        <w:rPr>
          <w:sz w:val="24"/>
          <w:szCs w:val="24"/>
          <w:lang w:eastAsia="ru-RU"/>
        </w:rPr>
        <w:t xml:space="preserve"> Евгения, ученики 8а класса МБОУ СОШ им. Героя Советского Союза А.М. </w:t>
      </w:r>
      <w:proofErr w:type="spellStart"/>
      <w:r w:rsidRPr="00AB6A3C">
        <w:rPr>
          <w:sz w:val="24"/>
          <w:szCs w:val="24"/>
          <w:lang w:eastAsia="ru-RU"/>
        </w:rPr>
        <w:t>Кижеватова</w:t>
      </w:r>
      <w:proofErr w:type="spellEnd"/>
      <w:r w:rsidRPr="00AB6A3C">
        <w:rPr>
          <w:sz w:val="24"/>
          <w:szCs w:val="24"/>
          <w:lang w:eastAsia="ru-RU"/>
        </w:rPr>
        <w:t xml:space="preserve"> (руководитель </w:t>
      </w:r>
      <w:proofErr w:type="spellStart"/>
      <w:r w:rsidRPr="00AB6A3C">
        <w:rPr>
          <w:sz w:val="24"/>
          <w:szCs w:val="24"/>
          <w:lang w:eastAsia="ru-RU"/>
        </w:rPr>
        <w:t>Пчелинцев</w:t>
      </w:r>
      <w:proofErr w:type="spellEnd"/>
      <w:r w:rsidRPr="00AB6A3C">
        <w:rPr>
          <w:sz w:val="24"/>
          <w:szCs w:val="24"/>
          <w:lang w:eastAsia="ru-RU"/>
        </w:rPr>
        <w:t xml:space="preserve"> И.И.).</w:t>
      </w:r>
    </w:p>
    <w:p w14:paraId="70E01740" w14:textId="77777777" w:rsidR="00AB6A3C" w:rsidRPr="00AB6A3C" w:rsidRDefault="00AB6A3C" w:rsidP="00C31DDA">
      <w:pPr>
        <w:widowControl/>
        <w:numPr>
          <w:ilvl w:val="0"/>
          <w:numId w:val="14"/>
        </w:numPr>
        <w:suppressAutoHyphens w:val="0"/>
        <w:ind w:left="0" w:firstLine="720"/>
        <w:contextualSpacing/>
        <w:jc w:val="both"/>
        <w:rPr>
          <w:sz w:val="24"/>
          <w:szCs w:val="24"/>
          <w:lang w:eastAsia="ru-RU"/>
        </w:rPr>
      </w:pPr>
      <w:r w:rsidRPr="00AB6A3C">
        <w:rPr>
          <w:sz w:val="24"/>
          <w:szCs w:val="24"/>
          <w:lang w:eastAsia="ru-RU"/>
        </w:rPr>
        <w:t>Областной конкурс компьютерной графики в рамках регионального форума одаренных детей «Наше вдохновение – новой России»:</w:t>
      </w:r>
    </w:p>
    <w:p w14:paraId="5FE8D754" w14:textId="77777777" w:rsidR="00AB6A3C" w:rsidRPr="00AB6A3C" w:rsidRDefault="00AB6A3C" w:rsidP="00C31DDA">
      <w:pPr>
        <w:widowControl/>
        <w:suppressAutoHyphens w:val="0"/>
        <w:contextualSpacing/>
        <w:jc w:val="both"/>
        <w:rPr>
          <w:sz w:val="24"/>
          <w:szCs w:val="24"/>
          <w:lang w:eastAsia="ru-RU"/>
        </w:rPr>
      </w:pPr>
      <w:r w:rsidRPr="00AB6A3C">
        <w:rPr>
          <w:sz w:val="24"/>
          <w:szCs w:val="24"/>
          <w:lang w:eastAsia="ru-RU"/>
        </w:rPr>
        <w:t xml:space="preserve">Лауреат I степени – Куликов Егор, 4 «в» класс МБОУ СОШ </w:t>
      </w:r>
      <w:proofErr w:type="gramStart"/>
      <w:r w:rsidRPr="00AB6A3C">
        <w:rPr>
          <w:sz w:val="24"/>
          <w:szCs w:val="24"/>
          <w:lang w:eastAsia="ru-RU"/>
        </w:rPr>
        <w:t>с</w:t>
      </w:r>
      <w:proofErr w:type="gramEnd"/>
      <w:r w:rsidRPr="00AB6A3C">
        <w:rPr>
          <w:sz w:val="24"/>
          <w:szCs w:val="24"/>
          <w:lang w:eastAsia="ru-RU"/>
        </w:rPr>
        <w:t>. Бессоновка.</w:t>
      </w:r>
    </w:p>
    <w:p w14:paraId="02998CB5" w14:textId="77777777" w:rsidR="00AB6A3C" w:rsidRPr="00AB6A3C" w:rsidRDefault="00AB6A3C" w:rsidP="00C31DDA">
      <w:pPr>
        <w:widowControl/>
        <w:suppressAutoHyphens w:val="0"/>
        <w:contextualSpacing/>
        <w:jc w:val="both"/>
        <w:rPr>
          <w:sz w:val="24"/>
          <w:szCs w:val="24"/>
          <w:lang w:eastAsia="ru-RU"/>
        </w:rPr>
      </w:pPr>
      <w:r w:rsidRPr="00AB6A3C">
        <w:rPr>
          <w:sz w:val="24"/>
          <w:szCs w:val="24"/>
          <w:lang w:eastAsia="ru-RU"/>
        </w:rPr>
        <w:t xml:space="preserve">Лауреат II степени – Агапова Дарья, МБОУ СОШ </w:t>
      </w:r>
      <w:proofErr w:type="gramStart"/>
      <w:r w:rsidRPr="00AB6A3C">
        <w:rPr>
          <w:sz w:val="24"/>
          <w:szCs w:val="24"/>
          <w:lang w:eastAsia="ru-RU"/>
        </w:rPr>
        <w:t>с</w:t>
      </w:r>
      <w:proofErr w:type="gramEnd"/>
      <w:r w:rsidRPr="00AB6A3C">
        <w:rPr>
          <w:sz w:val="24"/>
          <w:szCs w:val="24"/>
          <w:lang w:eastAsia="ru-RU"/>
        </w:rPr>
        <w:t>. Сосновка.</w:t>
      </w:r>
    </w:p>
    <w:p w14:paraId="57B7B167" w14:textId="77777777" w:rsidR="00AB6A3C" w:rsidRPr="00AB6A3C" w:rsidRDefault="00AB6A3C" w:rsidP="00C31DDA">
      <w:pPr>
        <w:widowControl/>
        <w:suppressAutoHyphens w:val="0"/>
        <w:contextualSpacing/>
        <w:jc w:val="both"/>
        <w:rPr>
          <w:sz w:val="24"/>
          <w:szCs w:val="24"/>
          <w:lang w:eastAsia="ru-RU"/>
        </w:rPr>
      </w:pPr>
      <w:r w:rsidRPr="00AB6A3C">
        <w:rPr>
          <w:sz w:val="24"/>
          <w:szCs w:val="24"/>
          <w:lang w:eastAsia="ru-RU"/>
        </w:rPr>
        <w:t xml:space="preserve">Дипломант I степени – </w:t>
      </w:r>
      <w:proofErr w:type="spellStart"/>
      <w:r w:rsidRPr="00AB6A3C">
        <w:rPr>
          <w:sz w:val="24"/>
          <w:szCs w:val="24"/>
          <w:lang w:eastAsia="ru-RU"/>
        </w:rPr>
        <w:t>Грибакова</w:t>
      </w:r>
      <w:proofErr w:type="spellEnd"/>
      <w:r w:rsidRPr="00AB6A3C">
        <w:rPr>
          <w:sz w:val="24"/>
          <w:szCs w:val="24"/>
          <w:lang w:eastAsia="ru-RU"/>
        </w:rPr>
        <w:t xml:space="preserve"> Варвара, МБОУ СОШ </w:t>
      </w:r>
      <w:proofErr w:type="gramStart"/>
      <w:r w:rsidRPr="00AB6A3C">
        <w:rPr>
          <w:sz w:val="24"/>
          <w:szCs w:val="24"/>
          <w:lang w:eastAsia="ru-RU"/>
        </w:rPr>
        <w:t>с</w:t>
      </w:r>
      <w:proofErr w:type="gramEnd"/>
      <w:r w:rsidRPr="00AB6A3C">
        <w:rPr>
          <w:sz w:val="24"/>
          <w:szCs w:val="24"/>
          <w:lang w:eastAsia="ru-RU"/>
        </w:rPr>
        <w:t>. Сосновка.</w:t>
      </w:r>
    </w:p>
    <w:p w14:paraId="3D1D985C" w14:textId="77777777" w:rsidR="00AB6A3C" w:rsidRPr="00AB6A3C" w:rsidRDefault="00AB6A3C" w:rsidP="00C31DDA">
      <w:pPr>
        <w:widowControl/>
        <w:numPr>
          <w:ilvl w:val="0"/>
          <w:numId w:val="14"/>
        </w:numPr>
        <w:suppressAutoHyphens w:val="0"/>
        <w:ind w:left="0" w:firstLine="720"/>
        <w:contextualSpacing/>
        <w:jc w:val="both"/>
        <w:rPr>
          <w:sz w:val="24"/>
          <w:szCs w:val="24"/>
          <w:lang w:eastAsia="ru-RU"/>
        </w:rPr>
      </w:pPr>
      <w:r w:rsidRPr="00AB6A3C">
        <w:rPr>
          <w:sz w:val="24"/>
          <w:szCs w:val="24"/>
          <w:lang w:eastAsia="ru-RU"/>
        </w:rPr>
        <w:t xml:space="preserve">Областной фестиваль-конкурс по программированию в </w:t>
      </w:r>
      <w:proofErr w:type="spellStart"/>
      <w:r w:rsidRPr="00AB6A3C">
        <w:rPr>
          <w:sz w:val="24"/>
          <w:szCs w:val="24"/>
          <w:lang w:eastAsia="ru-RU"/>
        </w:rPr>
        <w:t>Scratch</w:t>
      </w:r>
      <w:proofErr w:type="spellEnd"/>
      <w:r w:rsidRPr="00AB6A3C">
        <w:rPr>
          <w:sz w:val="24"/>
          <w:szCs w:val="24"/>
          <w:lang w:eastAsia="ru-RU"/>
        </w:rPr>
        <w:t>:</w:t>
      </w:r>
      <w:r w:rsidRPr="00AB6A3C">
        <w:rPr>
          <w:sz w:val="24"/>
          <w:szCs w:val="24"/>
          <w:lang w:eastAsia="ru-RU"/>
        </w:rPr>
        <w:br/>
        <w:t xml:space="preserve">2 место – Епихин Егор и Мосягин Илья, 7 «г» класс МБОУ СОШ </w:t>
      </w:r>
      <w:proofErr w:type="gramStart"/>
      <w:r w:rsidRPr="00AB6A3C">
        <w:rPr>
          <w:sz w:val="24"/>
          <w:szCs w:val="24"/>
          <w:lang w:eastAsia="ru-RU"/>
        </w:rPr>
        <w:t>с</w:t>
      </w:r>
      <w:proofErr w:type="gramEnd"/>
      <w:r w:rsidRPr="00AB6A3C">
        <w:rPr>
          <w:sz w:val="24"/>
          <w:szCs w:val="24"/>
          <w:lang w:eastAsia="ru-RU"/>
        </w:rPr>
        <w:t>. Бессоновка.</w:t>
      </w:r>
    </w:p>
    <w:p w14:paraId="336AC708" w14:textId="77777777" w:rsidR="00AB6A3C" w:rsidRPr="00AB6A3C" w:rsidRDefault="00AB6A3C" w:rsidP="00AB6A3C">
      <w:pPr>
        <w:widowControl/>
        <w:suppressAutoHyphens w:val="0"/>
        <w:jc w:val="center"/>
        <w:rPr>
          <w:b/>
          <w:bCs/>
          <w:sz w:val="24"/>
          <w:szCs w:val="24"/>
          <w:lang w:eastAsia="ru-RU"/>
        </w:rPr>
      </w:pPr>
      <w:r w:rsidRPr="00AB6A3C">
        <w:rPr>
          <w:b/>
          <w:bCs/>
          <w:sz w:val="24"/>
          <w:szCs w:val="24"/>
          <w:lang w:eastAsia="ru-RU"/>
        </w:rPr>
        <w:t>Организация горячего питания</w:t>
      </w:r>
    </w:p>
    <w:p w14:paraId="22624DEF" w14:textId="77777777" w:rsidR="00AB6A3C" w:rsidRPr="00AB6A3C" w:rsidRDefault="00AB6A3C" w:rsidP="00AB6A3C">
      <w:pPr>
        <w:widowControl/>
        <w:suppressAutoHyphens w:val="0"/>
        <w:ind w:firstLine="709"/>
        <w:jc w:val="both"/>
        <w:rPr>
          <w:sz w:val="24"/>
          <w:szCs w:val="24"/>
          <w:lang w:eastAsia="ru-RU"/>
        </w:rPr>
      </w:pPr>
      <w:proofErr w:type="gramStart"/>
      <w:r w:rsidRPr="00AB6A3C">
        <w:rPr>
          <w:sz w:val="24"/>
          <w:szCs w:val="24"/>
          <w:lang w:eastAsia="ru-RU"/>
        </w:rPr>
        <w:t>В 2025 году охват обучающихся горячим питанием в школах Бессоновского района Пензенской области составил 99,8 %.</w:t>
      </w:r>
      <w:proofErr w:type="gramEnd"/>
    </w:p>
    <w:p w14:paraId="30547D00"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Бесплатным горячим питанием обеспечены 2156 </w:t>
      </w:r>
      <w:proofErr w:type="gramStart"/>
      <w:r w:rsidRPr="00AB6A3C">
        <w:rPr>
          <w:sz w:val="24"/>
          <w:szCs w:val="24"/>
          <w:lang w:eastAsia="ru-RU"/>
        </w:rPr>
        <w:t>обучающихся</w:t>
      </w:r>
      <w:proofErr w:type="gramEnd"/>
      <w:r w:rsidRPr="00AB6A3C">
        <w:rPr>
          <w:sz w:val="24"/>
          <w:szCs w:val="24"/>
          <w:lang w:eastAsia="ru-RU"/>
        </w:rPr>
        <w:t xml:space="preserve"> начальной школы, в том числе 21 ребёнок получает денежную компенсацию за бесплатное питание по причине обучения на дому.</w:t>
      </w:r>
    </w:p>
    <w:p w14:paraId="344C452A"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В 8 школах организацию общественного питания обучающихся осуществляли 3 предприятия на принципах аутсорсинга: ООО «Новация» (руководитель А.С. Пуртов), ИП «</w:t>
      </w:r>
      <w:proofErr w:type="spellStart"/>
      <w:r w:rsidRPr="00AB6A3C">
        <w:rPr>
          <w:sz w:val="24"/>
          <w:szCs w:val="24"/>
          <w:lang w:eastAsia="ru-RU"/>
        </w:rPr>
        <w:t>Лисенков</w:t>
      </w:r>
      <w:proofErr w:type="spellEnd"/>
      <w:r w:rsidRPr="00AB6A3C">
        <w:rPr>
          <w:sz w:val="24"/>
          <w:szCs w:val="24"/>
          <w:lang w:eastAsia="ru-RU"/>
        </w:rPr>
        <w:t xml:space="preserve"> Н.Н.», ИП «Айвазян А.В.». Две школы организуют питание самостоятельно (МБОУ СОШ </w:t>
      </w:r>
      <w:proofErr w:type="gramStart"/>
      <w:r w:rsidRPr="00AB6A3C">
        <w:rPr>
          <w:sz w:val="24"/>
          <w:szCs w:val="24"/>
          <w:lang w:eastAsia="ru-RU"/>
        </w:rPr>
        <w:t>с</w:t>
      </w:r>
      <w:proofErr w:type="gramEnd"/>
      <w:r w:rsidRPr="00AB6A3C">
        <w:rPr>
          <w:sz w:val="24"/>
          <w:szCs w:val="24"/>
          <w:lang w:eastAsia="ru-RU"/>
        </w:rPr>
        <w:t>. Степановка и МАОУ ДД МШВ НШ-ДС с. Бессоновка).</w:t>
      </w:r>
    </w:p>
    <w:p w14:paraId="6D061FC4" w14:textId="77777777" w:rsidR="00AB6A3C" w:rsidRPr="00AB6A3C" w:rsidRDefault="00AB6A3C" w:rsidP="00AB6A3C">
      <w:pPr>
        <w:widowControl/>
        <w:suppressAutoHyphens w:val="0"/>
        <w:ind w:firstLine="709"/>
        <w:jc w:val="both"/>
        <w:rPr>
          <w:rFonts w:eastAsia="Calibri"/>
          <w:b/>
          <w:bCs/>
          <w:sz w:val="24"/>
          <w:szCs w:val="24"/>
          <w:lang w:eastAsia="ru-RU"/>
        </w:rPr>
      </w:pPr>
      <w:r w:rsidRPr="00AB6A3C">
        <w:rPr>
          <w:sz w:val="24"/>
          <w:szCs w:val="24"/>
          <w:lang w:eastAsia="ru-RU"/>
        </w:rPr>
        <w:t xml:space="preserve">На 2025 финансовый год расходы всех уровней бюджета составили 44 603 411,98 </w:t>
      </w:r>
      <w:proofErr w:type="spellStart"/>
      <w:r w:rsidRPr="00AB6A3C">
        <w:rPr>
          <w:sz w:val="24"/>
          <w:szCs w:val="24"/>
          <w:lang w:eastAsia="ru-RU"/>
        </w:rPr>
        <w:t>руб</w:t>
      </w:r>
      <w:proofErr w:type="spellEnd"/>
      <w:r w:rsidRPr="00AB6A3C">
        <w:rPr>
          <w:sz w:val="24"/>
          <w:szCs w:val="24"/>
          <w:lang w:eastAsia="ru-RU"/>
        </w:rPr>
        <w:t>: федеральный бюджет: 24 624 499,20 руб., региональный бюджет: 12 364 577,50 руб., местный бюджет: 7 614 335,28 руб.</w:t>
      </w:r>
    </w:p>
    <w:p w14:paraId="1EFD954C" w14:textId="77777777" w:rsidR="00AB6A3C" w:rsidRPr="00AB6A3C" w:rsidRDefault="00AB6A3C" w:rsidP="00AB6A3C">
      <w:pPr>
        <w:widowControl/>
        <w:suppressAutoHyphens w:val="0"/>
        <w:jc w:val="center"/>
        <w:rPr>
          <w:b/>
          <w:bCs/>
          <w:sz w:val="24"/>
          <w:szCs w:val="24"/>
          <w:lang w:eastAsia="ru-RU"/>
        </w:rPr>
      </w:pPr>
      <w:r w:rsidRPr="00AB6A3C">
        <w:rPr>
          <w:b/>
          <w:bCs/>
          <w:sz w:val="24"/>
          <w:szCs w:val="24"/>
          <w:lang w:eastAsia="ru-RU"/>
        </w:rPr>
        <w:t>Школьные автобусы</w:t>
      </w:r>
    </w:p>
    <w:p w14:paraId="01553817"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В оперативном управлении общеобразовательных организаций имеются 16 школьных автобусов: 7 автобусов марки ПАЗ, 2 – марки </w:t>
      </w:r>
      <w:proofErr w:type="spellStart"/>
      <w:r w:rsidRPr="00AB6A3C">
        <w:rPr>
          <w:sz w:val="24"/>
          <w:szCs w:val="24"/>
          <w:lang w:eastAsia="ru-RU"/>
        </w:rPr>
        <w:t>FordTransit</w:t>
      </w:r>
      <w:proofErr w:type="spellEnd"/>
      <w:r w:rsidRPr="00AB6A3C">
        <w:rPr>
          <w:sz w:val="24"/>
          <w:szCs w:val="24"/>
          <w:lang w:eastAsia="ru-RU"/>
        </w:rPr>
        <w:t xml:space="preserve">, 5 – марки </w:t>
      </w:r>
      <w:proofErr w:type="spellStart"/>
      <w:r w:rsidRPr="00AB6A3C">
        <w:rPr>
          <w:sz w:val="24"/>
          <w:szCs w:val="24"/>
          <w:lang w:eastAsia="ru-RU"/>
        </w:rPr>
        <w:t>ГАЗель</w:t>
      </w:r>
      <w:proofErr w:type="spellEnd"/>
      <w:r w:rsidRPr="00AB6A3C">
        <w:rPr>
          <w:sz w:val="24"/>
          <w:szCs w:val="24"/>
          <w:lang w:eastAsia="ru-RU"/>
        </w:rPr>
        <w:t xml:space="preserve"> вместимостью 10 чел., </w:t>
      </w:r>
      <w:r w:rsidRPr="00AB6A3C">
        <w:rPr>
          <w:sz w:val="24"/>
          <w:szCs w:val="24"/>
          <w:lang w:eastAsia="ru-RU"/>
        </w:rPr>
        <w:lastRenderedPageBreak/>
        <w:t xml:space="preserve">2 – марки </w:t>
      </w:r>
      <w:proofErr w:type="spellStart"/>
      <w:r w:rsidRPr="00AB6A3C">
        <w:rPr>
          <w:sz w:val="24"/>
          <w:szCs w:val="24"/>
          <w:lang w:eastAsia="ru-RU"/>
        </w:rPr>
        <w:t>ГАЗель</w:t>
      </w:r>
      <w:proofErr w:type="gramStart"/>
      <w:r w:rsidRPr="00AB6A3C">
        <w:rPr>
          <w:sz w:val="24"/>
          <w:szCs w:val="24"/>
          <w:lang w:eastAsia="ru-RU"/>
        </w:rPr>
        <w:t>Next</w:t>
      </w:r>
      <w:proofErr w:type="spellEnd"/>
      <w:proofErr w:type="gramEnd"/>
      <w:r w:rsidRPr="00AB6A3C">
        <w:rPr>
          <w:sz w:val="24"/>
          <w:szCs w:val="24"/>
          <w:lang w:eastAsia="ru-RU"/>
        </w:rPr>
        <w:t xml:space="preserve">. Они осуществляют подвоз более 700 школьников к месту учебы и обратно по 16 утвержденным маршрутам движения. </w:t>
      </w:r>
      <w:proofErr w:type="gramStart"/>
      <w:r w:rsidRPr="00AB6A3C">
        <w:rPr>
          <w:sz w:val="24"/>
          <w:szCs w:val="24"/>
          <w:lang w:eastAsia="ru-RU"/>
        </w:rPr>
        <w:t>В 2025 году были получены 3 новых школьных автобуса: 2 из них переданы в МБОУ СОШ №1 с. Бессоновка (</w:t>
      </w:r>
      <w:proofErr w:type="spellStart"/>
      <w:r w:rsidRPr="00AB6A3C">
        <w:rPr>
          <w:sz w:val="24"/>
          <w:szCs w:val="24"/>
          <w:lang w:eastAsia="ru-RU"/>
        </w:rPr>
        <w:t>ГАЗель</w:t>
      </w:r>
      <w:proofErr w:type="spellEnd"/>
      <w:r w:rsidRPr="00AB6A3C">
        <w:rPr>
          <w:sz w:val="24"/>
          <w:szCs w:val="24"/>
          <w:lang w:eastAsia="ru-RU"/>
        </w:rPr>
        <w:t xml:space="preserve"> NEXT) и 1 – в МБОУ СОШ им. Героя Советского Союза А.М. </w:t>
      </w:r>
      <w:proofErr w:type="spellStart"/>
      <w:r w:rsidRPr="00AB6A3C">
        <w:rPr>
          <w:sz w:val="24"/>
          <w:szCs w:val="24"/>
          <w:lang w:eastAsia="ru-RU"/>
        </w:rPr>
        <w:t>Кижеватова</w:t>
      </w:r>
      <w:proofErr w:type="spellEnd"/>
      <w:r w:rsidRPr="00AB6A3C">
        <w:rPr>
          <w:sz w:val="24"/>
          <w:szCs w:val="24"/>
          <w:lang w:eastAsia="ru-RU"/>
        </w:rPr>
        <w:t xml:space="preserve"> (ПАЗ).</w:t>
      </w:r>
      <w:proofErr w:type="gramEnd"/>
    </w:p>
    <w:p w14:paraId="3D5575AA"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Также в 2025 году, были списаны 2 автобуса марки ПАЗ.</w:t>
      </w:r>
    </w:p>
    <w:p w14:paraId="1FEFBEE0" w14:textId="32D8A379" w:rsidR="00AB6A3C" w:rsidRDefault="00AB6A3C" w:rsidP="00AB6A3C">
      <w:pPr>
        <w:widowControl/>
        <w:suppressAutoHyphens w:val="0"/>
        <w:ind w:firstLine="709"/>
        <w:jc w:val="both"/>
        <w:rPr>
          <w:sz w:val="24"/>
          <w:szCs w:val="24"/>
          <w:lang w:eastAsia="ru-RU"/>
        </w:rPr>
      </w:pPr>
      <w:r w:rsidRPr="00AB6A3C">
        <w:rPr>
          <w:sz w:val="24"/>
          <w:szCs w:val="24"/>
          <w:lang w:eastAsia="ru-RU"/>
        </w:rPr>
        <w:t>Средняя заработная плата водителей за 2025 год составила 39 997,60 руб.</w:t>
      </w:r>
    </w:p>
    <w:p w14:paraId="180E85D9" w14:textId="77777777" w:rsidR="00C31DDA" w:rsidRDefault="00C31DDA" w:rsidP="00AB6A3C">
      <w:pPr>
        <w:widowControl/>
        <w:suppressAutoHyphens w:val="0"/>
        <w:ind w:firstLine="709"/>
        <w:jc w:val="both"/>
        <w:rPr>
          <w:sz w:val="24"/>
          <w:szCs w:val="24"/>
          <w:lang w:eastAsia="ru-RU"/>
        </w:rPr>
      </w:pPr>
    </w:p>
    <w:p w14:paraId="0031A782" w14:textId="77777777" w:rsidR="00C31DDA" w:rsidRPr="00AB6A3C" w:rsidRDefault="00C31DDA" w:rsidP="00AB6A3C">
      <w:pPr>
        <w:widowControl/>
        <w:suppressAutoHyphens w:val="0"/>
        <w:ind w:firstLine="709"/>
        <w:jc w:val="both"/>
        <w:rPr>
          <w:sz w:val="24"/>
          <w:szCs w:val="24"/>
          <w:lang w:eastAsia="ru-RU"/>
        </w:rPr>
      </w:pPr>
    </w:p>
    <w:p w14:paraId="4B7A52A5" w14:textId="77777777" w:rsidR="00AB6A3C" w:rsidRPr="00AB6A3C" w:rsidRDefault="00AB6A3C" w:rsidP="00AB6A3C">
      <w:pPr>
        <w:widowControl/>
        <w:suppressAutoHyphens w:val="0"/>
        <w:jc w:val="center"/>
        <w:rPr>
          <w:b/>
          <w:bCs/>
          <w:sz w:val="24"/>
          <w:szCs w:val="24"/>
          <w:lang w:eastAsia="ru-RU"/>
        </w:rPr>
      </w:pPr>
      <w:r w:rsidRPr="00AB6A3C">
        <w:rPr>
          <w:b/>
          <w:bCs/>
          <w:sz w:val="24"/>
          <w:szCs w:val="24"/>
          <w:lang w:eastAsia="ru-RU"/>
        </w:rPr>
        <w:t>Организация отдыха, оздоровления и занятости детей</w:t>
      </w:r>
    </w:p>
    <w:p w14:paraId="2EC1516B"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На финансовое обеспечение мероприятий в рамках организации оздоровительной кампании в 2025 году выделено 10 191,55 тыс. руб. по уровням бюджетов:</w:t>
      </w:r>
    </w:p>
    <w:p w14:paraId="495D48AB" w14:textId="77777777" w:rsidR="00AB6A3C" w:rsidRPr="00AB6A3C" w:rsidRDefault="00AB6A3C" w:rsidP="00AB6A3C">
      <w:pPr>
        <w:widowControl/>
        <w:numPr>
          <w:ilvl w:val="0"/>
          <w:numId w:val="12"/>
        </w:numPr>
        <w:tabs>
          <w:tab w:val="clear" w:pos="720"/>
        </w:tabs>
        <w:suppressAutoHyphens w:val="0"/>
        <w:spacing w:after="200"/>
        <w:ind w:left="0" w:firstLine="709"/>
        <w:jc w:val="both"/>
        <w:rPr>
          <w:sz w:val="24"/>
          <w:szCs w:val="24"/>
          <w:lang w:eastAsia="ru-RU"/>
        </w:rPr>
      </w:pPr>
      <w:r w:rsidRPr="00AB6A3C">
        <w:rPr>
          <w:sz w:val="24"/>
          <w:szCs w:val="24"/>
          <w:lang w:eastAsia="ru-RU"/>
        </w:rPr>
        <w:t xml:space="preserve">Областной бюджет: 9 674 000 руб., из них: </w:t>
      </w:r>
      <w:proofErr w:type="spellStart"/>
      <w:r w:rsidRPr="00AB6A3C">
        <w:rPr>
          <w:sz w:val="24"/>
          <w:szCs w:val="24"/>
          <w:lang w:eastAsia="ru-RU"/>
        </w:rPr>
        <w:t>софинансирование</w:t>
      </w:r>
      <w:proofErr w:type="spellEnd"/>
      <w:r w:rsidRPr="00AB6A3C">
        <w:rPr>
          <w:sz w:val="24"/>
          <w:szCs w:val="24"/>
          <w:lang w:eastAsia="ru-RU"/>
        </w:rPr>
        <w:t xml:space="preserve"> путевок в оздоровительные лагеря дневного пребывания при общеобразовательных учреждениях и их филиалах – 4 303,3 тыс. руб.; </w:t>
      </w:r>
      <w:proofErr w:type="spellStart"/>
      <w:r w:rsidRPr="00AB6A3C">
        <w:rPr>
          <w:sz w:val="24"/>
          <w:szCs w:val="24"/>
          <w:lang w:eastAsia="ru-RU"/>
        </w:rPr>
        <w:t>софинансирование</w:t>
      </w:r>
      <w:proofErr w:type="spellEnd"/>
      <w:r w:rsidRPr="00AB6A3C">
        <w:rPr>
          <w:sz w:val="24"/>
          <w:szCs w:val="24"/>
          <w:lang w:eastAsia="ru-RU"/>
        </w:rPr>
        <w:t xml:space="preserve"> путевок в загородные лагеря – 3 594,2 тыс. руб.; </w:t>
      </w:r>
      <w:proofErr w:type="spellStart"/>
      <w:r w:rsidRPr="00AB6A3C">
        <w:rPr>
          <w:sz w:val="24"/>
          <w:szCs w:val="24"/>
          <w:lang w:eastAsia="ru-RU"/>
        </w:rPr>
        <w:t>софинансирование</w:t>
      </w:r>
      <w:proofErr w:type="spellEnd"/>
      <w:r w:rsidRPr="00AB6A3C">
        <w:rPr>
          <w:sz w:val="24"/>
          <w:szCs w:val="24"/>
          <w:lang w:eastAsia="ru-RU"/>
        </w:rPr>
        <w:t xml:space="preserve"> путевок в ЛТО – 1 777 тыс. руб.</w:t>
      </w:r>
    </w:p>
    <w:p w14:paraId="1AB996F3" w14:textId="77777777" w:rsidR="00AB6A3C" w:rsidRPr="00AB6A3C" w:rsidRDefault="00AB6A3C" w:rsidP="00AB6A3C">
      <w:pPr>
        <w:widowControl/>
        <w:numPr>
          <w:ilvl w:val="0"/>
          <w:numId w:val="12"/>
        </w:numPr>
        <w:tabs>
          <w:tab w:val="clear" w:pos="720"/>
          <w:tab w:val="num" w:pos="0"/>
        </w:tabs>
        <w:suppressAutoHyphens w:val="0"/>
        <w:spacing w:after="200"/>
        <w:ind w:left="0" w:firstLine="709"/>
        <w:jc w:val="both"/>
        <w:rPr>
          <w:sz w:val="24"/>
          <w:szCs w:val="24"/>
          <w:lang w:eastAsia="ru-RU"/>
        </w:rPr>
      </w:pPr>
      <w:proofErr w:type="gramStart"/>
      <w:r w:rsidRPr="00AB6A3C">
        <w:rPr>
          <w:sz w:val="24"/>
          <w:szCs w:val="24"/>
          <w:lang w:eastAsia="ru-RU"/>
        </w:rPr>
        <w:t xml:space="preserve">Бюджет муниципального района Бессоновский район: 517 559,06 руб., в том числе: трудоустройство несовершеннолетних – 200 тыс. руб.; выполнение работ по текущему ремонту помещений столовой, крыльца Филиала МБОУ СОШ с. Бессоновка в с. </w:t>
      </w:r>
      <w:proofErr w:type="spellStart"/>
      <w:r w:rsidRPr="00AB6A3C">
        <w:rPr>
          <w:sz w:val="24"/>
          <w:szCs w:val="24"/>
          <w:lang w:eastAsia="ru-RU"/>
        </w:rPr>
        <w:t>Блохино</w:t>
      </w:r>
      <w:proofErr w:type="spellEnd"/>
      <w:r w:rsidRPr="00AB6A3C">
        <w:rPr>
          <w:sz w:val="24"/>
          <w:szCs w:val="24"/>
          <w:lang w:eastAsia="ru-RU"/>
        </w:rPr>
        <w:t xml:space="preserve"> (ЛТО «Ровесник») – 249 859 руб. 06 коп.; устранение предписаний </w:t>
      </w:r>
      <w:proofErr w:type="spellStart"/>
      <w:r w:rsidRPr="00AB6A3C">
        <w:rPr>
          <w:sz w:val="24"/>
          <w:szCs w:val="24"/>
          <w:lang w:eastAsia="ru-RU"/>
        </w:rPr>
        <w:t>Роспотребнадзора</w:t>
      </w:r>
      <w:proofErr w:type="spellEnd"/>
      <w:r w:rsidRPr="00AB6A3C">
        <w:rPr>
          <w:sz w:val="24"/>
          <w:szCs w:val="24"/>
          <w:lang w:eastAsia="ru-RU"/>
        </w:rPr>
        <w:t xml:space="preserve"> (Филиал МБОУ СОШ с. Бессоновка в с. </w:t>
      </w:r>
      <w:proofErr w:type="spellStart"/>
      <w:r w:rsidRPr="00AB6A3C">
        <w:rPr>
          <w:sz w:val="24"/>
          <w:szCs w:val="24"/>
          <w:lang w:eastAsia="ru-RU"/>
        </w:rPr>
        <w:t>Блохино</w:t>
      </w:r>
      <w:proofErr w:type="spellEnd"/>
      <w:r w:rsidRPr="00AB6A3C">
        <w:rPr>
          <w:sz w:val="24"/>
          <w:szCs w:val="24"/>
          <w:lang w:eastAsia="ru-RU"/>
        </w:rPr>
        <w:t xml:space="preserve"> (ЛТО «Ровесник»)) – 57 200 руб. 00 коп.; проведение специальной оценки</w:t>
      </w:r>
      <w:proofErr w:type="gramEnd"/>
      <w:r w:rsidRPr="00AB6A3C">
        <w:rPr>
          <w:sz w:val="24"/>
          <w:szCs w:val="24"/>
          <w:lang w:eastAsia="ru-RU"/>
        </w:rPr>
        <w:t xml:space="preserve"> условий труда и производственных рисков (Филиал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в с. </w:t>
      </w:r>
      <w:proofErr w:type="spellStart"/>
      <w:r w:rsidRPr="00AB6A3C">
        <w:rPr>
          <w:sz w:val="24"/>
          <w:szCs w:val="24"/>
          <w:lang w:eastAsia="ru-RU"/>
        </w:rPr>
        <w:t>Блохино</w:t>
      </w:r>
      <w:proofErr w:type="spellEnd"/>
      <w:r w:rsidRPr="00AB6A3C">
        <w:rPr>
          <w:sz w:val="24"/>
          <w:szCs w:val="24"/>
          <w:lang w:eastAsia="ru-RU"/>
        </w:rPr>
        <w:t xml:space="preserve"> (ЛТО «Ровесник»)) – 10 500 руб. 00 коп.</w:t>
      </w:r>
    </w:p>
    <w:p w14:paraId="5CE09F0C"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В период летних каникул 2025 года на базе 9 общеобразовательных организаций и 5 филиалов в течение 3 смен (по 21 дню каждая) функционировали оздоровительные лагеря дневного пребывания детей, в которых отдохнули и оздоровились 675 детей.</w:t>
      </w:r>
    </w:p>
    <w:p w14:paraId="30428719"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В целях организации работы по пропаганде здорового образа жизни, обеспечения занятости детей и подростков, проведения содержательного досуга на базе образовательных организаций района в период летних каникул работали 15 пришкольных спортивно-досуговых площадок, охвативших более 5000 человек.</w:t>
      </w:r>
    </w:p>
    <w:p w14:paraId="0345879A"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На базе филиала МБОУ СОШ </w:t>
      </w:r>
      <w:proofErr w:type="gramStart"/>
      <w:r w:rsidRPr="00AB6A3C">
        <w:rPr>
          <w:sz w:val="24"/>
          <w:szCs w:val="24"/>
          <w:lang w:eastAsia="ru-RU"/>
        </w:rPr>
        <w:t>с</w:t>
      </w:r>
      <w:proofErr w:type="gramEnd"/>
      <w:r w:rsidRPr="00AB6A3C">
        <w:rPr>
          <w:sz w:val="24"/>
          <w:szCs w:val="24"/>
          <w:lang w:eastAsia="ru-RU"/>
        </w:rPr>
        <w:t xml:space="preserve">. </w:t>
      </w:r>
      <w:proofErr w:type="gramStart"/>
      <w:r w:rsidRPr="00AB6A3C">
        <w:rPr>
          <w:sz w:val="24"/>
          <w:szCs w:val="24"/>
          <w:lang w:eastAsia="ru-RU"/>
        </w:rPr>
        <w:t>Бессоновка</w:t>
      </w:r>
      <w:proofErr w:type="gramEnd"/>
      <w:r w:rsidRPr="00AB6A3C">
        <w:rPr>
          <w:sz w:val="24"/>
          <w:szCs w:val="24"/>
          <w:lang w:eastAsia="ru-RU"/>
        </w:rPr>
        <w:t xml:space="preserve"> в с. </w:t>
      </w:r>
      <w:proofErr w:type="spellStart"/>
      <w:r w:rsidRPr="00AB6A3C">
        <w:rPr>
          <w:sz w:val="24"/>
          <w:szCs w:val="24"/>
          <w:lang w:eastAsia="ru-RU"/>
        </w:rPr>
        <w:t>Блохино</w:t>
      </w:r>
      <w:proofErr w:type="spellEnd"/>
      <w:r w:rsidRPr="00AB6A3C">
        <w:rPr>
          <w:sz w:val="24"/>
          <w:szCs w:val="24"/>
          <w:lang w:eastAsia="ru-RU"/>
        </w:rPr>
        <w:t xml:space="preserve"> организована работа четырех смен в лагере труда и отдыха «Ровесник». Общий охват детей составил 160 человек. Для трудоустройства несовершеннолетних из муниципального бюджета выделено 250 000 рублей. Стоимость путевки в ЛТО «Ровесник» составила 10 679 рублей за счет средств бюджета Пензенской области.</w:t>
      </w:r>
    </w:p>
    <w:p w14:paraId="1D6FD74B"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Управлением образования Бессоновского района были заключены контракты:</w:t>
      </w:r>
    </w:p>
    <w:p w14:paraId="66A32280"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на сумму 1 536 960 руб. на приобретение 80 путёвок в ДОЛ «Заря»; на сумму 576 360 руб. на приобретение 30 путёвок в ДОЛ «Березка»; на сумму 473 920 руб. на приобретение 24 путёвок в ДОЛ «Меридиан». </w:t>
      </w:r>
    </w:p>
    <w:p w14:paraId="1B6F7992"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В соответствии с решением Собрания представителей Бессоновского района Пензенской области четвертого созыва от 25.05.2018 № 144-14/4, уполномоченным органом, ответственным за организацию отдыха детей, находящихся в трудной жизненной ситуации, является Управление образования Бессоновского района.</w:t>
      </w:r>
    </w:p>
    <w:p w14:paraId="1E978D30" w14:textId="77777777" w:rsidR="00AB6A3C" w:rsidRPr="00AB6A3C" w:rsidRDefault="00AB6A3C" w:rsidP="00C31DDA">
      <w:pPr>
        <w:widowControl/>
        <w:suppressAutoHyphens w:val="0"/>
        <w:ind w:firstLine="709"/>
        <w:jc w:val="both"/>
        <w:rPr>
          <w:sz w:val="24"/>
          <w:szCs w:val="24"/>
          <w:lang w:eastAsia="ru-RU"/>
        </w:rPr>
      </w:pPr>
      <w:r w:rsidRPr="00AB6A3C">
        <w:rPr>
          <w:sz w:val="24"/>
          <w:szCs w:val="24"/>
          <w:lang w:eastAsia="ru-RU"/>
        </w:rPr>
        <w:t xml:space="preserve">Всего за летний период 2025 года было оздоровлено 222 ребенка, </w:t>
      </w:r>
      <w:proofErr w:type="gramStart"/>
      <w:r w:rsidRPr="00AB6A3C">
        <w:rPr>
          <w:sz w:val="24"/>
          <w:szCs w:val="24"/>
          <w:lang w:eastAsia="ru-RU"/>
        </w:rPr>
        <w:t>находящихся</w:t>
      </w:r>
      <w:proofErr w:type="gramEnd"/>
      <w:r w:rsidRPr="00AB6A3C">
        <w:rPr>
          <w:sz w:val="24"/>
          <w:szCs w:val="24"/>
          <w:lang w:eastAsia="ru-RU"/>
        </w:rPr>
        <w:t xml:space="preserve"> в трудной жизненной ситуации.</w:t>
      </w:r>
    </w:p>
    <w:p w14:paraId="3710384A" w14:textId="77777777" w:rsidR="00AB6A3C" w:rsidRPr="00AB6A3C" w:rsidRDefault="00AB6A3C" w:rsidP="00C31DDA">
      <w:pPr>
        <w:widowControl/>
        <w:suppressAutoHyphens w:val="0"/>
        <w:ind w:firstLine="709"/>
        <w:jc w:val="both"/>
        <w:rPr>
          <w:sz w:val="24"/>
          <w:szCs w:val="24"/>
          <w:lang w:eastAsia="ru-RU"/>
        </w:rPr>
      </w:pPr>
      <w:r w:rsidRPr="00AB6A3C">
        <w:rPr>
          <w:sz w:val="24"/>
          <w:szCs w:val="24"/>
          <w:lang w:eastAsia="ru-RU"/>
        </w:rPr>
        <w:t>Министерством образования Пензенской области предоставлено путевок:</w:t>
      </w:r>
    </w:p>
    <w:p w14:paraId="044C3E29" w14:textId="77777777" w:rsidR="00AB6A3C" w:rsidRPr="00AB6A3C" w:rsidRDefault="00AB6A3C" w:rsidP="00C31DDA">
      <w:pPr>
        <w:widowControl/>
        <w:numPr>
          <w:ilvl w:val="0"/>
          <w:numId w:val="13"/>
        </w:numPr>
        <w:suppressAutoHyphens w:val="0"/>
        <w:ind w:left="0" w:firstLine="709"/>
        <w:jc w:val="both"/>
        <w:rPr>
          <w:sz w:val="24"/>
          <w:szCs w:val="24"/>
          <w:lang w:eastAsia="ru-RU"/>
        </w:rPr>
      </w:pPr>
      <w:r w:rsidRPr="00AB6A3C">
        <w:rPr>
          <w:sz w:val="24"/>
          <w:szCs w:val="24"/>
          <w:lang w:eastAsia="ru-RU"/>
        </w:rPr>
        <w:t>ДОЛ «Заря» — 80;</w:t>
      </w:r>
    </w:p>
    <w:p w14:paraId="7BF9651C" w14:textId="77777777" w:rsidR="00AB6A3C" w:rsidRPr="00AB6A3C" w:rsidRDefault="00AB6A3C" w:rsidP="00C31DDA">
      <w:pPr>
        <w:widowControl/>
        <w:numPr>
          <w:ilvl w:val="0"/>
          <w:numId w:val="13"/>
        </w:numPr>
        <w:suppressAutoHyphens w:val="0"/>
        <w:ind w:left="0" w:firstLine="709"/>
        <w:jc w:val="both"/>
        <w:rPr>
          <w:sz w:val="24"/>
          <w:szCs w:val="24"/>
          <w:lang w:eastAsia="ru-RU"/>
        </w:rPr>
      </w:pPr>
      <w:r w:rsidRPr="00AB6A3C">
        <w:rPr>
          <w:sz w:val="24"/>
          <w:szCs w:val="24"/>
          <w:lang w:eastAsia="ru-RU"/>
        </w:rPr>
        <w:t>ДОЛ «Белка» — 100;</w:t>
      </w:r>
    </w:p>
    <w:p w14:paraId="29A8E88C" w14:textId="77777777" w:rsidR="00AB6A3C" w:rsidRPr="00AB6A3C" w:rsidRDefault="00AB6A3C" w:rsidP="00C31DDA">
      <w:pPr>
        <w:widowControl/>
        <w:suppressAutoHyphens w:val="0"/>
        <w:ind w:firstLine="709"/>
        <w:jc w:val="both"/>
        <w:rPr>
          <w:sz w:val="24"/>
          <w:szCs w:val="24"/>
          <w:lang w:eastAsia="ru-RU"/>
        </w:rPr>
      </w:pPr>
      <w:r w:rsidRPr="00AB6A3C">
        <w:rPr>
          <w:sz w:val="24"/>
          <w:szCs w:val="24"/>
          <w:lang w:eastAsia="ru-RU"/>
        </w:rPr>
        <w:t>пансионат с лечением «Приморский» — 28.Министерством образования Пензенской области предоставлено путевок:</w:t>
      </w:r>
    </w:p>
    <w:p w14:paraId="4FEE029F" w14:textId="77777777" w:rsidR="00AB6A3C" w:rsidRPr="00AB6A3C" w:rsidRDefault="00AB6A3C" w:rsidP="00C31DDA">
      <w:pPr>
        <w:widowControl/>
        <w:numPr>
          <w:ilvl w:val="0"/>
          <w:numId w:val="13"/>
        </w:numPr>
        <w:suppressAutoHyphens w:val="0"/>
        <w:ind w:left="0" w:firstLine="709"/>
        <w:jc w:val="both"/>
        <w:rPr>
          <w:sz w:val="24"/>
          <w:szCs w:val="24"/>
          <w:lang w:eastAsia="ru-RU"/>
        </w:rPr>
      </w:pPr>
      <w:r w:rsidRPr="00AB6A3C">
        <w:rPr>
          <w:sz w:val="24"/>
          <w:szCs w:val="24"/>
          <w:lang w:eastAsia="ru-RU"/>
        </w:rPr>
        <w:t>ДОЛ «Заря» — 80;</w:t>
      </w:r>
    </w:p>
    <w:p w14:paraId="78E77DB4" w14:textId="77777777" w:rsidR="00AB6A3C" w:rsidRPr="00AB6A3C" w:rsidRDefault="00AB6A3C" w:rsidP="00C31DDA">
      <w:pPr>
        <w:widowControl/>
        <w:numPr>
          <w:ilvl w:val="0"/>
          <w:numId w:val="13"/>
        </w:numPr>
        <w:suppressAutoHyphens w:val="0"/>
        <w:ind w:left="0" w:firstLine="709"/>
        <w:jc w:val="both"/>
        <w:rPr>
          <w:sz w:val="24"/>
          <w:szCs w:val="24"/>
          <w:lang w:eastAsia="ru-RU"/>
        </w:rPr>
      </w:pPr>
      <w:r w:rsidRPr="00AB6A3C">
        <w:rPr>
          <w:sz w:val="24"/>
          <w:szCs w:val="24"/>
          <w:lang w:eastAsia="ru-RU"/>
        </w:rPr>
        <w:t>ДОЛ «Белка» — 100;</w:t>
      </w:r>
    </w:p>
    <w:p w14:paraId="63CE4A77" w14:textId="77777777" w:rsidR="00AB6A3C" w:rsidRPr="00AB6A3C" w:rsidRDefault="00AB6A3C" w:rsidP="00C31DDA">
      <w:pPr>
        <w:widowControl/>
        <w:numPr>
          <w:ilvl w:val="0"/>
          <w:numId w:val="13"/>
        </w:numPr>
        <w:suppressAutoHyphens w:val="0"/>
        <w:ind w:left="0" w:firstLine="709"/>
        <w:jc w:val="both"/>
        <w:rPr>
          <w:sz w:val="24"/>
          <w:szCs w:val="24"/>
          <w:lang w:eastAsia="ru-RU"/>
        </w:rPr>
      </w:pPr>
      <w:r w:rsidRPr="00AB6A3C">
        <w:rPr>
          <w:sz w:val="24"/>
          <w:szCs w:val="24"/>
          <w:lang w:eastAsia="ru-RU"/>
        </w:rPr>
        <w:t>пансионат с лечением «Приморский» — 28.</w:t>
      </w:r>
    </w:p>
    <w:p w14:paraId="7C0B9C9B" w14:textId="77777777" w:rsidR="00AB6A3C" w:rsidRPr="00AB6A3C" w:rsidRDefault="00AB6A3C" w:rsidP="00C31DDA">
      <w:pPr>
        <w:widowControl/>
        <w:suppressAutoHyphens w:val="0"/>
        <w:ind w:firstLine="709"/>
        <w:jc w:val="both"/>
        <w:rPr>
          <w:sz w:val="24"/>
          <w:szCs w:val="24"/>
          <w:lang w:eastAsia="ru-RU"/>
        </w:rPr>
      </w:pPr>
      <w:r w:rsidRPr="00AB6A3C">
        <w:rPr>
          <w:sz w:val="24"/>
          <w:szCs w:val="24"/>
          <w:lang w:eastAsia="ru-RU"/>
        </w:rPr>
        <w:t>Дополнительно было предоставлено 13 путевок в ДОЛ «Заря». В осенний период в санатории «Надежда», «Нива» Пензенской области.</w:t>
      </w:r>
    </w:p>
    <w:p w14:paraId="6483DD4B" w14:textId="77777777" w:rsidR="00AB6A3C" w:rsidRPr="00AB6A3C" w:rsidRDefault="00AB6A3C" w:rsidP="00AB6A3C">
      <w:pPr>
        <w:widowControl/>
        <w:suppressAutoHyphens w:val="0"/>
        <w:ind w:firstLine="709"/>
        <w:jc w:val="both"/>
        <w:rPr>
          <w:sz w:val="24"/>
          <w:szCs w:val="24"/>
          <w:lang w:eastAsia="ru-RU"/>
        </w:rPr>
      </w:pPr>
      <w:proofErr w:type="gramStart"/>
      <w:r w:rsidRPr="00AB6A3C">
        <w:rPr>
          <w:sz w:val="24"/>
          <w:szCs w:val="24"/>
          <w:lang w:eastAsia="ru-RU"/>
        </w:rPr>
        <w:lastRenderedPageBreak/>
        <w:t>Во исполнение Указа Губернатора Пензенской области от 31.03.2023 № 36 «О мерах поддержки граждан Российской Федерации, принимающих участие в специальной военной операции, и членов их семей» и приказа Управления образования Бессоновского района Пензенской области от 03.04.2023 № 65/01-09 установлено предоставление бесплатных путевок детям военнослужащих в организации отдыха детей и их оздоровления сезонного или круглогодичного действия, расположенные на территории Пензенской области, в</w:t>
      </w:r>
      <w:proofErr w:type="gramEnd"/>
      <w:r w:rsidRPr="00AB6A3C">
        <w:rPr>
          <w:sz w:val="24"/>
          <w:szCs w:val="24"/>
          <w:lang w:eastAsia="ru-RU"/>
        </w:rPr>
        <w:t xml:space="preserve"> летний период. Было закуплено 25 путевок путем заключения прямого договора с АО «Сельская здравница» на сумму 640 700 руб. в рамках ФЗ-44.</w:t>
      </w:r>
    </w:p>
    <w:p w14:paraId="31CD712C"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Двум детям погибшего военнослужащего, принимавшего участие в СВО, были предоставлены бесплатные путевки в пансионат «Приморский».</w:t>
      </w:r>
    </w:p>
    <w:p w14:paraId="317B602E" w14:textId="77777777" w:rsidR="00AB6A3C" w:rsidRPr="00AB6A3C" w:rsidRDefault="00AB6A3C" w:rsidP="00AB6A3C">
      <w:pPr>
        <w:widowControl/>
        <w:suppressAutoHyphens w:val="0"/>
        <w:ind w:firstLine="709"/>
        <w:jc w:val="both"/>
        <w:rPr>
          <w:rFonts w:eastAsia="Calibri"/>
          <w:sz w:val="24"/>
          <w:szCs w:val="24"/>
          <w:lang w:eastAsia="ru-RU"/>
        </w:rPr>
      </w:pPr>
      <w:r w:rsidRPr="00AB6A3C">
        <w:rPr>
          <w:sz w:val="24"/>
          <w:szCs w:val="24"/>
          <w:lang w:eastAsia="ru-RU"/>
        </w:rPr>
        <w:t>В осенний каникулярный период на базе 9 общеобразовательных организаций осуществляли работу оздоровительные лагеря дневного пребывания детей в режиме пятидневной сменности, в которых отдохнули 345 детей.</w:t>
      </w:r>
    </w:p>
    <w:p w14:paraId="65258B37" w14:textId="77777777" w:rsidR="00AB6A3C" w:rsidRPr="00AB6A3C" w:rsidRDefault="00AB6A3C" w:rsidP="00AB6A3C">
      <w:pPr>
        <w:widowControl/>
        <w:suppressAutoHyphens w:val="0"/>
        <w:jc w:val="center"/>
        <w:rPr>
          <w:sz w:val="24"/>
          <w:szCs w:val="24"/>
          <w:lang w:eastAsia="ru-RU"/>
        </w:rPr>
      </w:pPr>
      <w:r w:rsidRPr="00AB6A3C">
        <w:rPr>
          <w:b/>
          <w:bCs/>
          <w:sz w:val="24"/>
          <w:szCs w:val="24"/>
          <w:lang w:eastAsia="ru-RU"/>
        </w:rPr>
        <w:t>Профилактический учет</w:t>
      </w:r>
    </w:p>
    <w:p w14:paraId="6C5ABA42"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На декабрь 2025 года на </w:t>
      </w:r>
      <w:proofErr w:type="spellStart"/>
      <w:r w:rsidRPr="00AB6A3C">
        <w:rPr>
          <w:sz w:val="24"/>
          <w:szCs w:val="24"/>
          <w:lang w:eastAsia="ru-RU"/>
        </w:rPr>
        <w:t>внутришкольном</w:t>
      </w:r>
      <w:proofErr w:type="spellEnd"/>
      <w:r w:rsidRPr="00AB6A3C">
        <w:rPr>
          <w:sz w:val="24"/>
          <w:szCs w:val="24"/>
          <w:lang w:eastAsia="ru-RU"/>
        </w:rPr>
        <w:t xml:space="preserve"> учёте состояло 87 несовершеннолетних (АППГ – 53 подростка). Основными причинами постановки на </w:t>
      </w:r>
      <w:proofErr w:type="spellStart"/>
      <w:r w:rsidRPr="00AB6A3C">
        <w:rPr>
          <w:sz w:val="24"/>
          <w:szCs w:val="24"/>
          <w:lang w:eastAsia="ru-RU"/>
        </w:rPr>
        <w:t>внутришкольный</w:t>
      </w:r>
      <w:proofErr w:type="spellEnd"/>
      <w:r w:rsidRPr="00AB6A3C">
        <w:rPr>
          <w:sz w:val="24"/>
          <w:szCs w:val="24"/>
          <w:lang w:eastAsia="ru-RU"/>
        </w:rPr>
        <w:t xml:space="preserve"> учёт являются: систематические пропуски учебных занятий, нарушение правил внутреннего распорядка школы, совершение противоправных деяний.</w:t>
      </w:r>
    </w:p>
    <w:p w14:paraId="6FA86ACA" w14:textId="77777777" w:rsidR="00AB6A3C" w:rsidRPr="00AB6A3C" w:rsidRDefault="00AB6A3C" w:rsidP="00AB6A3C">
      <w:pPr>
        <w:widowControl/>
        <w:suppressAutoHyphens w:val="0"/>
        <w:ind w:firstLine="709"/>
        <w:jc w:val="both"/>
        <w:rPr>
          <w:sz w:val="24"/>
          <w:szCs w:val="24"/>
          <w:lang w:eastAsia="ru-RU"/>
        </w:rPr>
      </w:pPr>
      <w:r w:rsidRPr="00AB6A3C">
        <w:rPr>
          <w:sz w:val="24"/>
          <w:szCs w:val="24"/>
          <w:lang w:eastAsia="ru-RU"/>
        </w:rPr>
        <w:t xml:space="preserve">Работа с подростком ведётся в соответствии с планом индивидуально-профилактической работы, </w:t>
      </w:r>
      <w:proofErr w:type="gramStart"/>
      <w:r w:rsidRPr="00AB6A3C">
        <w:rPr>
          <w:sz w:val="24"/>
          <w:szCs w:val="24"/>
          <w:lang w:eastAsia="ru-RU"/>
        </w:rPr>
        <w:t>контроль за</w:t>
      </w:r>
      <w:proofErr w:type="gramEnd"/>
      <w:r w:rsidRPr="00AB6A3C">
        <w:rPr>
          <w:sz w:val="24"/>
          <w:szCs w:val="24"/>
          <w:lang w:eastAsia="ru-RU"/>
        </w:rPr>
        <w:t xml:space="preserve"> несовершеннолетним осуществляется в межведомственном взаимодействии органов и учреждений системы профилактики безнадзорности и правонарушений несовершеннолетних Бессоновского района.</w:t>
      </w:r>
    </w:p>
    <w:p w14:paraId="2B15A81E" w14:textId="77777777" w:rsidR="00AB6A3C" w:rsidRPr="00AB6A3C" w:rsidRDefault="00AB6A3C" w:rsidP="00AB6A3C">
      <w:pPr>
        <w:widowControl/>
        <w:tabs>
          <w:tab w:val="left" w:pos="6463"/>
        </w:tabs>
        <w:suppressAutoHyphens w:val="0"/>
        <w:ind w:firstLine="709"/>
        <w:contextualSpacing/>
        <w:jc w:val="both"/>
        <w:rPr>
          <w:rFonts w:eastAsia="Calibri"/>
          <w:b/>
          <w:sz w:val="24"/>
          <w:szCs w:val="24"/>
          <w:lang w:eastAsia="en-US"/>
        </w:rPr>
      </w:pPr>
    </w:p>
    <w:p w14:paraId="78DF4D8D" w14:textId="77777777" w:rsidR="00AB6A3C" w:rsidRPr="00AB6A3C" w:rsidRDefault="00AB6A3C" w:rsidP="00AB6A3C">
      <w:pPr>
        <w:widowControl/>
        <w:tabs>
          <w:tab w:val="left" w:pos="6463"/>
        </w:tabs>
        <w:suppressAutoHyphens w:val="0"/>
        <w:contextualSpacing/>
        <w:jc w:val="center"/>
        <w:rPr>
          <w:rFonts w:eastAsia="Calibri"/>
          <w:b/>
          <w:i/>
          <w:color w:val="000000"/>
          <w:sz w:val="24"/>
          <w:szCs w:val="24"/>
          <w:lang w:eastAsia="en-US"/>
        </w:rPr>
      </w:pPr>
      <w:r w:rsidRPr="00AB6A3C">
        <w:rPr>
          <w:rFonts w:eastAsia="Calibri"/>
          <w:b/>
          <w:sz w:val="24"/>
          <w:szCs w:val="24"/>
          <w:lang w:eastAsia="en-US"/>
        </w:rPr>
        <w:t>МОЛОДЕЖНАЯ ПОЛИТИКА, КУЛЬТУРА, СПОРТ.</w:t>
      </w:r>
    </w:p>
    <w:p w14:paraId="29AF2571" w14:textId="77777777" w:rsidR="00AB6A3C" w:rsidRPr="00AB6A3C" w:rsidRDefault="00AB6A3C" w:rsidP="00AB6A3C">
      <w:pPr>
        <w:widowControl/>
        <w:suppressAutoHyphens w:val="0"/>
        <w:jc w:val="center"/>
        <w:rPr>
          <w:rFonts w:eastAsia="Calibri"/>
          <w:b/>
          <w:color w:val="000000"/>
          <w:sz w:val="24"/>
          <w:szCs w:val="24"/>
          <w:lang w:eastAsia="en-US"/>
        </w:rPr>
      </w:pPr>
      <w:r w:rsidRPr="00AB6A3C">
        <w:rPr>
          <w:rFonts w:eastAsia="Calibri"/>
          <w:b/>
          <w:color w:val="000000"/>
          <w:sz w:val="24"/>
          <w:szCs w:val="24"/>
          <w:lang w:eastAsia="en-US"/>
        </w:rPr>
        <w:t>Культура</w:t>
      </w:r>
    </w:p>
    <w:p w14:paraId="3F3C2669"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color w:val="000000"/>
          <w:sz w:val="24"/>
          <w:szCs w:val="24"/>
          <w:lang w:eastAsia="en-US"/>
        </w:rPr>
        <w:t xml:space="preserve">На территории Бессоновского района в 2025 году культурно-просветительскую, досуговую и информационную работу с населением вели 4 </w:t>
      </w:r>
      <w:proofErr w:type="gramStart"/>
      <w:r w:rsidRPr="00AB6A3C">
        <w:rPr>
          <w:rFonts w:eastAsia="Calibri"/>
          <w:color w:val="000000"/>
          <w:sz w:val="24"/>
          <w:szCs w:val="24"/>
          <w:lang w:eastAsia="en-US"/>
        </w:rPr>
        <w:t>муниципальных</w:t>
      </w:r>
      <w:proofErr w:type="gramEnd"/>
      <w:r w:rsidRPr="00AB6A3C">
        <w:rPr>
          <w:rFonts w:eastAsia="Calibri"/>
          <w:color w:val="000000"/>
          <w:sz w:val="24"/>
          <w:szCs w:val="24"/>
          <w:lang w:eastAsia="en-US"/>
        </w:rPr>
        <w:t xml:space="preserve"> учреждения культуры. </w:t>
      </w:r>
      <w:r w:rsidRPr="00AB6A3C">
        <w:rPr>
          <w:rFonts w:eastAsia="Calibri"/>
          <w:sz w:val="24"/>
          <w:szCs w:val="24"/>
          <w:lang w:eastAsia="en-US"/>
        </w:rPr>
        <w:t xml:space="preserve">Штатная численность работников учреждений культуры составила 117,25 (2024 -115 единиц). </w:t>
      </w:r>
    </w:p>
    <w:p w14:paraId="019A5321" w14:textId="77777777" w:rsidR="00AB6A3C" w:rsidRPr="00AB6A3C" w:rsidRDefault="00AB6A3C" w:rsidP="00AB6A3C">
      <w:pPr>
        <w:widowControl/>
        <w:suppressAutoHyphens w:val="0"/>
        <w:ind w:firstLine="709"/>
        <w:jc w:val="both"/>
        <w:rPr>
          <w:rFonts w:eastAsia="Calibri"/>
          <w:color w:val="000000"/>
          <w:sz w:val="24"/>
          <w:szCs w:val="24"/>
          <w:lang w:eastAsia="en-US"/>
        </w:rPr>
      </w:pPr>
      <w:r w:rsidRPr="00AB6A3C">
        <w:rPr>
          <w:rFonts w:eastAsia="Calibri"/>
          <w:color w:val="000000"/>
          <w:sz w:val="24"/>
          <w:szCs w:val="24"/>
          <w:lang w:eastAsia="en-US"/>
        </w:rPr>
        <w:t>Средняя заработная плата работников учреждений культуры Бессоновского района за 2025 год составила 46 083,62 руб. (2024 – 42203,17 руб.); средняя заработная плата в дополнительном образовании по линии культуры -</w:t>
      </w:r>
      <w:r w:rsidRPr="00AB6A3C">
        <w:rPr>
          <w:rFonts w:eastAsia="Calibri"/>
          <w:sz w:val="24"/>
          <w:szCs w:val="24"/>
          <w:lang w:eastAsia="en-US"/>
        </w:rPr>
        <w:t xml:space="preserve">54080,28 руб. </w:t>
      </w:r>
      <w:r w:rsidRPr="00AB6A3C">
        <w:rPr>
          <w:rFonts w:eastAsia="Calibri"/>
          <w:color w:val="000000"/>
          <w:sz w:val="24"/>
          <w:szCs w:val="24"/>
          <w:lang w:eastAsia="en-US"/>
        </w:rPr>
        <w:t>(2024 –43 528,94 руб.);</w:t>
      </w:r>
    </w:p>
    <w:p w14:paraId="1873C952" w14:textId="77777777" w:rsidR="00AB6A3C" w:rsidRPr="00AB6A3C" w:rsidRDefault="00AB6A3C" w:rsidP="00AB6A3C">
      <w:pPr>
        <w:widowControl/>
        <w:suppressAutoHyphens w:val="0"/>
        <w:ind w:firstLine="709"/>
        <w:jc w:val="both"/>
        <w:rPr>
          <w:rFonts w:eastAsia="Calibri"/>
          <w:color w:val="000000"/>
          <w:sz w:val="24"/>
          <w:szCs w:val="24"/>
          <w:lang w:eastAsia="en-US"/>
        </w:rPr>
      </w:pPr>
      <w:r w:rsidRPr="00AB6A3C">
        <w:rPr>
          <w:rFonts w:eastAsia="Calibri"/>
          <w:color w:val="000000"/>
          <w:sz w:val="24"/>
          <w:szCs w:val="24"/>
          <w:lang w:eastAsia="en-US"/>
        </w:rPr>
        <w:t xml:space="preserve">В 2025 году общая сумма выделенных средств по муниципальной программе «Культура Бессоновского района Пензенской области» составила </w:t>
      </w:r>
      <w:r w:rsidRPr="00AB6A3C">
        <w:rPr>
          <w:rFonts w:eastAsia="Calibri"/>
          <w:sz w:val="24"/>
          <w:szCs w:val="24"/>
          <w:lang w:eastAsia="en-US"/>
        </w:rPr>
        <w:t>58736,7тыс</w:t>
      </w:r>
      <w:proofErr w:type="gramStart"/>
      <w:r w:rsidRPr="00AB6A3C">
        <w:rPr>
          <w:rFonts w:eastAsia="Calibri"/>
          <w:sz w:val="24"/>
          <w:szCs w:val="24"/>
          <w:lang w:eastAsia="en-US"/>
        </w:rPr>
        <w:t>.</w:t>
      </w:r>
      <w:r w:rsidRPr="00AB6A3C">
        <w:rPr>
          <w:rFonts w:eastAsia="Calibri"/>
          <w:color w:val="000000"/>
          <w:sz w:val="24"/>
          <w:szCs w:val="24"/>
          <w:lang w:eastAsia="en-US"/>
        </w:rPr>
        <w:t>р</w:t>
      </w:r>
      <w:proofErr w:type="gramEnd"/>
      <w:r w:rsidRPr="00AB6A3C">
        <w:rPr>
          <w:rFonts w:eastAsia="Calibri"/>
          <w:color w:val="000000"/>
          <w:sz w:val="24"/>
          <w:szCs w:val="24"/>
          <w:lang w:eastAsia="en-US"/>
        </w:rPr>
        <w:t xml:space="preserve">уб. (2024 год – </w:t>
      </w:r>
      <w:r w:rsidRPr="00AB6A3C">
        <w:rPr>
          <w:rFonts w:eastAsia="Calibri"/>
          <w:sz w:val="24"/>
          <w:szCs w:val="24"/>
          <w:lang w:eastAsia="en-US"/>
        </w:rPr>
        <w:t xml:space="preserve">52814,0 </w:t>
      </w:r>
      <w:proofErr w:type="spellStart"/>
      <w:r w:rsidRPr="00AB6A3C">
        <w:rPr>
          <w:rFonts w:eastAsia="Calibri"/>
          <w:color w:val="000000"/>
          <w:sz w:val="24"/>
          <w:szCs w:val="24"/>
          <w:lang w:eastAsia="en-US"/>
        </w:rPr>
        <w:t>тыс.руб</w:t>
      </w:r>
      <w:proofErr w:type="spellEnd"/>
      <w:r w:rsidRPr="00AB6A3C">
        <w:rPr>
          <w:rFonts w:eastAsia="Calibri"/>
          <w:color w:val="000000"/>
          <w:sz w:val="24"/>
          <w:szCs w:val="24"/>
          <w:lang w:eastAsia="en-US"/>
        </w:rPr>
        <w:t>.).</w:t>
      </w:r>
    </w:p>
    <w:p w14:paraId="2CFF0856" w14:textId="77777777" w:rsidR="00AB6A3C" w:rsidRPr="00AB6A3C" w:rsidRDefault="00AB6A3C" w:rsidP="00AB6A3C">
      <w:pPr>
        <w:widowControl/>
        <w:suppressAutoHyphens w:val="0"/>
        <w:ind w:firstLine="709"/>
        <w:jc w:val="both"/>
        <w:rPr>
          <w:rFonts w:eastAsia="Calibri"/>
          <w:color w:val="000000"/>
          <w:sz w:val="24"/>
          <w:szCs w:val="24"/>
          <w:lang w:eastAsia="en-US"/>
        </w:rPr>
      </w:pPr>
      <w:r w:rsidRPr="00AB6A3C">
        <w:rPr>
          <w:rFonts w:eastAsia="Calibri"/>
          <w:sz w:val="24"/>
          <w:szCs w:val="24"/>
          <w:lang w:eastAsia="en-US"/>
        </w:rPr>
        <w:t>Доходы от оказания платных услуг и иной приносящей доход деятельности учреждений культуры Бессоновского района составили  9181,52 тыс. руб. (2024 - 7027,9 тыс. руб.).</w:t>
      </w:r>
    </w:p>
    <w:p w14:paraId="4EEF9D67" w14:textId="77777777" w:rsidR="00AB6A3C" w:rsidRPr="00AB6A3C" w:rsidRDefault="00AB6A3C" w:rsidP="00AB6A3C">
      <w:pPr>
        <w:widowControl/>
        <w:suppressAutoHyphens w:val="0"/>
        <w:ind w:firstLine="709"/>
        <w:jc w:val="both"/>
        <w:rPr>
          <w:sz w:val="24"/>
          <w:szCs w:val="24"/>
          <w:shd w:val="clear" w:color="auto" w:fill="FFFFFF"/>
          <w:lang w:eastAsia="en-US"/>
        </w:rPr>
      </w:pPr>
      <w:r w:rsidRPr="00AB6A3C">
        <w:rPr>
          <w:rFonts w:eastAsia="Calibri"/>
          <w:sz w:val="24"/>
          <w:szCs w:val="24"/>
          <w:lang w:eastAsia="en-US"/>
        </w:rPr>
        <w:t>С целью вовлечения молодежи в культурные мероприятия в 2025 году продолжилась реализация проекта «Пушкинская карта». В</w:t>
      </w:r>
      <w:r w:rsidRPr="00AB6A3C">
        <w:rPr>
          <w:sz w:val="24"/>
          <w:szCs w:val="24"/>
          <w:shd w:val="clear" w:color="auto" w:fill="FFFFFF"/>
          <w:lang w:eastAsia="en-US"/>
        </w:rPr>
        <w:t xml:space="preserve">се 4 юридических лица учреждений культуры подключены к программе «Пушкинская карта» в рамках национального проекта «Культура». За 2025 год учреждениями культуры проведено 110 мероприятий для 1680 человек. Сумма заработанных средств за 12 месяцев 2025 года составила 209 784,00 руб. </w:t>
      </w:r>
      <w:r w:rsidRPr="00AB6A3C">
        <w:rPr>
          <w:rFonts w:eastAsia="Calibri"/>
          <w:sz w:val="24"/>
          <w:szCs w:val="24"/>
          <w:lang w:eastAsia="en-US"/>
        </w:rPr>
        <w:t xml:space="preserve">«Пушкинской картой» обеспечено 1129  учащихся общеобразовательных организаций, что составило 89,7 % от общего количества учащихся в возрасте 14-18 лет. </w:t>
      </w:r>
    </w:p>
    <w:p w14:paraId="5976458E" w14:textId="77777777" w:rsidR="00AB6A3C" w:rsidRPr="00AB6A3C" w:rsidRDefault="00AB6A3C" w:rsidP="00AB6A3C">
      <w:pPr>
        <w:widowControl/>
        <w:suppressAutoHyphens w:val="0"/>
        <w:jc w:val="center"/>
        <w:rPr>
          <w:rFonts w:eastAsia="Calibri"/>
          <w:b/>
          <w:sz w:val="24"/>
          <w:szCs w:val="24"/>
          <w:lang w:eastAsia="en-US"/>
        </w:rPr>
      </w:pPr>
      <w:r w:rsidRPr="00AB6A3C">
        <w:rPr>
          <w:rFonts w:eastAsia="Calibri"/>
          <w:b/>
          <w:sz w:val="24"/>
          <w:szCs w:val="24"/>
          <w:lang w:eastAsia="en-US"/>
        </w:rPr>
        <w:t>Молодежная политика</w:t>
      </w:r>
    </w:p>
    <w:p w14:paraId="29574589"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2025 году на территории Бессоновского района Пензенской области продолжена работа по реализации основных направлений молодёжной политики и реализации ключевых проектов в сферах поддержки молодёжных инициатив.</w:t>
      </w:r>
    </w:p>
    <w:p w14:paraId="1413504B"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Представители молодежи Бессоновского района стали активными участниками региональных и Всероссийских, конкурсов, форумов и слетов:</w:t>
      </w:r>
    </w:p>
    <w:p w14:paraId="43FC1793" w14:textId="77777777" w:rsidR="00AB6A3C" w:rsidRPr="00AB6A3C" w:rsidRDefault="00AB6A3C" w:rsidP="00AB6A3C">
      <w:pPr>
        <w:widowControl/>
        <w:suppressAutoHyphens w:val="0"/>
        <w:ind w:firstLine="709"/>
        <w:jc w:val="both"/>
        <w:rPr>
          <w:color w:val="000000"/>
          <w:sz w:val="24"/>
          <w:szCs w:val="24"/>
          <w:shd w:val="clear" w:color="auto" w:fill="FFFFFF"/>
          <w:lang w:eastAsia="en-US"/>
        </w:rPr>
      </w:pPr>
      <w:r w:rsidRPr="00AB6A3C">
        <w:rPr>
          <w:color w:val="000000"/>
          <w:sz w:val="24"/>
          <w:szCs w:val="24"/>
          <w:shd w:val="clear" w:color="auto" w:fill="FFFFFF"/>
          <w:lang w:eastAsia="en-US"/>
        </w:rPr>
        <w:t>- региональный форум «Лидеры молодёжи 58» (</w:t>
      </w:r>
      <w:r w:rsidRPr="00AB6A3C">
        <w:rPr>
          <w:sz w:val="24"/>
          <w:szCs w:val="24"/>
          <w:lang w:eastAsia="en-US"/>
        </w:rPr>
        <w:t xml:space="preserve">Матвеева Ксения, </w:t>
      </w:r>
      <w:proofErr w:type="spellStart"/>
      <w:r w:rsidRPr="00AB6A3C">
        <w:rPr>
          <w:sz w:val="24"/>
          <w:szCs w:val="24"/>
          <w:lang w:eastAsia="en-US"/>
        </w:rPr>
        <w:t>Кульшина</w:t>
      </w:r>
      <w:proofErr w:type="spellEnd"/>
      <w:r w:rsidRPr="00AB6A3C">
        <w:rPr>
          <w:sz w:val="24"/>
          <w:szCs w:val="24"/>
          <w:lang w:eastAsia="en-US"/>
        </w:rPr>
        <w:t xml:space="preserve"> Кристина, </w:t>
      </w:r>
      <w:proofErr w:type="spellStart"/>
      <w:r w:rsidRPr="00AB6A3C">
        <w:rPr>
          <w:sz w:val="24"/>
          <w:szCs w:val="24"/>
          <w:lang w:eastAsia="en-US"/>
        </w:rPr>
        <w:t>Никулинка</w:t>
      </w:r>
      <w:proofErr w:type="spellEnd"/>
      <w:r w:rsidRPr="00AB6A3C">
        <w:rPr>
          <w:sz w:val="24"/>
          <w:szCs w:val="24"/>
          <w:lang w:eastAsia="en-US"/>
        </w:rPr>
        <w:t xml:space="preserve"> Ксения, Матвеева Ксения</w:t>
      </w:r>
      <w:r w:rsidRPr="00AB6A3C">
        <w:rPr>
          <w:color w:val="000000"/>
          <w:sz w:val="24"/>
          <w:szCs w:val="24"/>
          <w:shd w:val="clear" w:color="auto" w:fill="FFFFFF"/>
          <w:lang w:eastAsia="en-US"/>
        </w:rPr>
        <w:t>);</w:t>
      </w:r>
    </w:p>
    <w:p w14:paraId="3921436F" w14:textId="77777777" w:rsidR="00AB6A3C" w:rsidRPr="00AB6A3C" w:rsidRDefault="00AB6A3C" w:rsidP="00AB6A3C">
      <w:pPr>
        <w:widowControl/>
        <w:suppressAutoHyphens w:val="0"/>
        <w:ind w:firstLine="709"/>
        <w:jc w:val="both"/>
        <w:rPr>
          <w:color w:val="000000"/>
          <w:sz w:val="24"/>
          <w:szCs w:val="24"/>
          <w:lang w:eastAsia="en-US"/>
        </w:rPr>
      </w:pPr>
      <w:r w:rsidRPr="00AB6A3C">
        <w:rPr>
          <w:color w:val="000000"/>
          <w:sz w:val="24"/>
          <w:szCs w:val="24"/>
          <w:lang w:eastAsia="en-US"/>
        </w:rPr>
        <w:t xml:space="preserve"> - слет молодежи Приволжского федерального округа в городе Чебоксары (</w:t>
      </w:r>
      <w:proofErr w:type="spellStart"/>
      <w:r w:rsidRPr="00AB6A3C">
        <w:rPr>
          <w:color w:val="000000"/>
          <w:sz w:val="24"/>
          <w:szCs w:val="24"/>
          <w:lang w:eastAsia="en-US"/>
        </w:rPr>
        <w:t>Кульшина</w:t>
      </w:r>
      <w:proofErr w:type="spellEnd"/>
      <w:r w:rsidRPr="00AB6A3C">
        <w:rPr>
          <w:color w:val="000000"/>
          <w:sz w:val="24"/>
          <w:szCs w:val="24"/>
          <w:lang w:eastAsia="en-US"/>
        </w:rPr>
        <w:t xml:space="preserve"> Кристина, педагог дополнительного образования МБУ ДО ЦДТ Бессоновского района);</w:t>
      </w:r>
    </w:p>
    <w:p w14:paraId="4C24DBC8" w14:textId="77777777" w:rsidR="00AB6A3C" w:rsidRPr="00AB6A3C" w:rsidRDefault="00AB6A3C" w:rsidP="00AB6A3C">
      <w:pPr>
        <w:widowControl/>
        <w:suppressAutoHyphens w:val="0"/>
        <w:ind w:firstLine="709"/>
        <w:jc w:val="both"/>
        <w:rPr>
          <w:sz w:val="24"/>
          <w:szCs w:val="24"/>
          <w:lang w:eastAsia="en-US"/>
        </w:rPr>
      </w:pPr>
      <w:r w:rsidRPr="00AB6A3C">
        <w:rPr>
          <w:rFonts w:eastAsia="Calibri"/>
          <w:sz w:val="24"/>
          <w:szCs w:val="24"/>
          <w:lang w:eastAsia="en-US"/>
        </w:rPr>
        <w:t xml:space="preserve">- </w:t>
      </w:r>
      <w:r w:rsidRPr="00AB6A3C">
        <w:rPr>
          <w:sz w:val="24"/>
          <w:szCs w:val="24"/>
          <w:lang w:eastAsia="en-US"/>
        </w:rPr>
        <w:t xml:space="preserve">региональный форум добровольцев «Мы вместе» (Новикова Валентина, </w:t>
      </w:r>
      <w:proofErr w:type="spellStart"/>
      <w:r w:rsidRPr="00AB6A3C">
        <w:rPr>
          <w:sz w:val="24"/>
          <w:szCs w:val="24"/>
          <w:lang w:eastAsia="en-US"/>
        </w:rPr>
        <w:t>Турусова</w:t>
      </w:r>
      <w:proofErr w:type="spellEnd"/>
      <w:r w:rsidRPr="00AB6A3C">
        <w:rPr>
          <w:sz w:val="24"/>
          <w:szCs w:val="24"/>
          <w:lang w:eastAsia="en-US"/>
        </w:rPr>
        <w:t xml:space="preserve"> Ксения, Курганова Елена, </w:t>
      </w:r>
      <w:proofErr w:type="spellStart"/>
      <w:r w:rsidRPr="00AB6A3C">
        <w:rPr>
          <w:sz w:val="24"/>
          <w:szCs w:val="24"/>
          <w:lang w:eastAsia="en-US"/>
        </w:rPr>
        <w:t>Емелина</w:t>
      </w:r>
      <w:proofErr w:type="spellEnd"/>
      <w:r w:rsidRPr="00AB6A3C">
        <w:rPr>
          <w:sz w:val="24"/>
          <w:szCs w:val="24"/>
          <w:lang w:eastAsia="en-US"/>
        </w:rPr>
        <w:t xml:space="preserve"> Виктория, Агафонов Денис);</w:t>
      </w:r>
    </w:p>
    <w:p w14:paraId="3D10550F" w14:textId="77777777" w:rsidR="00AB6A3C" w:rsidRPr="00AB6A3C" w:rsidRDefault="00AB6A3C" w:rsidP="00AB6A3C">
      <w:pPr>
        <w:widowControl/>
        <w:suppressAutoHyphens w:val="0"/>
        <w:ind w:firstLine="709"/>
        <w:jc w:val="both"/>
        <w:rPr>
          <w:sz w:val="24"/>
          <w:szCs w:val="24"/>
          <w:lang w:eastAsia="en-US"/>
        </w:rPr>
      </w:pPr>
      <w:r w:rsidRPr="00AB6A3C">
        <w:rPr>
          <w:sz w:val="24"/>
          <w:szCs w:val="24"/>
          <w:lang w:eastAsia="en-US"/>
        </w:rPr>
        <w:t xml:space="preserve"> - форум «Инициатива создавать» в </w:t>
      </w:r>
      <w:proofErr w:type="spellStart"/>
      <w:r w:rsidRPr="00AB6A3C">
        <w:rPr>
          <w:sz w:val="24"/>
          <w:szCs w:val="24"/>
          <w:lang w:eastAsia="en-US"/>
        </w:rPr>
        <w:t>г</w:t>
      </w:r>
      <w:proofErr w:type="gramStart"/>
      <w:r w:rsidRPr="00AB6A3C">
        <w:rPr>
          <w:sz w:val="24"/>
          <w:szCs w:val="24"/>
          <w:lang w:eastAsia="en-US"/>
        </w:rPr>
        <w:t>.Т</w:t>
      </w:r>
      <w:proofErr w:type="gramEnd"/>
      <w:r w:rsidRPr="00AB6A3C">
        <w:rPr>
          <w:sz w:val="24"/>
          <w:szCs w:val="24"/>
          <w:lang w:eastAsia="en-US"/>
        </w:rPr>
        <w:t>ольяти</w:t>
      </w:r>
      <w:proofErr w:type="spellEnd"/>
      <w:r w:rsidRPr="00AB6A3C">
        <w:rPr>
          <w:sz w:val="24"/>
          <w:szCs w:val="24"/>
          <w:lang w:eastAsia="en-US"/>
        </w:rPr>
        <w:t xml:space="preserve"> (Матвеева Ксения);</w:t>
      </w:r>
    </w:p>
    <w:p w14:paraId="369BEC47"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lastRenderedPageBreak/>
        <w:t>- проект Приволжского федерального округа "</w:t>
      </w:r>
      <w:proofErr w:type="spellStart"/>
      <w:r w:rsidRPr="00AB6A3C">
        <w:rPr>
          <w:rFonts w:eastAsia="Calibri"/>
          <w:sz w:val="24"/>
          <w:szCs w:val="24"/>
          <w:lang w:eastAsia="en-US"/>
        </w:rPr>
        <w:t>МолоТ</w:t>
      </w:r>
      <w:proofErr w:type="spellEnd"/>
      <w:r w:rsidRPr="00AB6A3C">
        <w:rPr>
          <w:rFonts w:eastAsia="Calibri"/>
          <w:sz w:val="24"/>
          <w:szCs w:val="24"/>
          <w:lang w:eastAsia="en-US"/>
        </w:rPr>
        <w:t>". «</w:t>
      </w:r>
      <w:proofErr w:type="spellStart"/>
      <w:r w:rsidRPr="00AB6A3C">
        <w:rPr>
          <w:rFonts w:eastAsia="Calibri"/>
          <w:sz w:val="24"/>
          <w:szCs w:val="24"/>
          <w:lang w:eastAsia="en-US"/>
        </w:rPr>
        <w:t>МолоТ</w:t>
      </w:r>
      <w:proofErr w:type="spellEnd"/>
      <w:r w:rsidRPr="00AB6A3C">
        <w:rPr>
          <w:rFonts w:eastAsia="Calibri"/>
          <w:sz w:val="24"/>
          <w:szCs w:val="24"/>
          <w:lang w:eastAsia="en-US"/>
        </w:rPr>
        <w:t xml:space="preserve">» (Молодежный труд) - это новый окружной проект для работающей молодежи Приволжского федерального округа который состоялся с 6 по 10 августа 2025 года в Пермском крае. В состав делегации от Пензенской области в финальном этапе проекта приняла участие молодая семья Кудрявцевых села Грабово. </w:t>
      </w:r>
    </w:p>
    <w:p w14:paraId="16C432BE"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 </w:t>
      </w:r>
      <w:r w:rsidRPr="00AB6A3C">
        <w:rPr>
          <w:sz w:val="24"/>
          <w:szCs w:val="24"/>
          <w:lang w:eastAsia="en-US"/>
        </w:rPr>
        <w:t xml:space="preserve">молодёжный историко-культурный форум «Истоки» в г. Севастополь (заместитель директора Елена Еськина и советник директора по воспитанию Оксана </w:t>
      </w:r>
      <w:proofErr w:type="spellStart"/>
      <w:r w:rsidRPr="00AB6A3C">
        <w:rPr>
          <w:sz w:val="24"/>
          <w:szCs w:val="24"/>
          <w:lang w:eastAsia="en-US"/>
        </w:rPr>
        <w:t>Петайкина</w:t>
      </w:r>
      <w:proofErr w:type="spellEnd"/>
      <w:r w:rsidRPr="00AB6A3C">
        <w:rPr>
          <w:sz w:val="24"/>
          <w:szCs w:val="24"/>
          <w:lang w:eastAsia="en-US"/>
        </w:rPr>
        <w:t xml:space="preserve"> школы </w:t>
      </w:r>
      <w:proofErr w:type="spellStart"/>
      <w:r w:rsidRPr="00AB6A3C">
        <w:rPr>
          <w:sz w:val="24"/>
          <w:szCs w:val="24"/>
          <w:lang w:eastAsia="en-US"/>
        </w:rPr>
        <w:t>им</w:t>
      </w:r>
      <w:proofErr w:type="gramStart"/>
      <w:r w:rsidRPr="00AB6A3C">
        <w:rPr>
          <w:sz w:val="24"/>
          <w:szCs w:val="24"/>
          <w:lang w:eastAsia="en-US"/>
        </w:rPr>
        <w:t>.Г</w:t>
      </w:r>
      <w:proofErr w:type="gramEnd"/>
      <w:r w:rsidRPr="00AB6A3C">
        <w:rPr>
          <w:sz w:val="24"/>
          <w:szCs w:val="24"/>
          <w:lang w:eastAsia="en-US"/>
        </w:rPr>
        <w:t>ероя</w:t>
      </w:r>
      <w:proofErr w:type="spellEnd"/>
      <w:r w:rsidRPr="00AB6A3C">
        <w:rPr>
          <w:sz w:val="24"/>
          <w:szCs w:val="24"/>
          <w:lang w:eastAsia="en-US"/>
        </w:rPr>
        <w:t xml:space="preserve"> Советского Союза А.М. </w:t>
      </w:r>
      <w:proofErr w:type="spellStart"/>
      <w:r w:rsidRPr="00AB6A3C">
        <w:rPr>
          <w:sz w:val="24"/>
          <w:szCs w:val="24"/>
          <w:lang w:eastAsia="en-US"/>
        </w:rPr>
        <w:t>Кижеватова</w:t>
      </w:r>
      <w:proofErr w:type="spellEnd"/>
      <w:r w:rsidRPr="00AB6A3C">
        <w:rPr>
          <w:sz w:val="24"/>
          <w:szCs w:val="24"/>
          <w:lang w:eastAsia="en-US"/>
        </w:rPr>
        <w:t>)</w:t>
      </w:r>
    </w:p>
    <w:p w14:paraId="7FDB596B"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Представители молодежи нашего района высоко оценены по итогам работы за 2025 год:</w:t>
      </w:r>
    </w:p>
    <w:p w14:paraId="1D025921"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 Ксения </w:t>
      </w:r>
      <w:proofErr w:type="spellStart"/>
      <w:r w:rsidRPr="00AB6A3C">
        <w:rPr>
          <w:rFonts w:eastAsia="Calibri"/>
          <w:sz w:val="24"/>
          <w:szCs w:val="24"/>
          <w:lang w:eastAsia="en-US"/>
        </w:rPr>
        <w:t>Турусов</w:t>
      </w:r>
      <w:proofErr w:type="gramStart"/>
      <w:r w:rsidRPr="00AB6A3C">
        <w:rPr>
          <w:rFonts w:eastAsia="Calibri"/>
          <w:sz w:val="24"/>
          <w:szCs w:val="24"/>
          <w:lang w:eastAsia="en-US"/>
        </w:rPr>
        <w:t>а</w:t>
      </w:r>
      <w:proofErr w:type="spellEnd"/>
      <w:r w:rsidRPr="00AB6A3C">
        <w:rPr>
          <w:rFonts w:eastAsia="Calibri"/>
          <w:sz w:val="24"/>
          <w:szCs w:val="24"/>
          <w:lang w:eastAsia="en-US"/>
        </w:rPr>
        <w:t>-</w:t>
      </w:r>
      <w:proofErr w:type="gramEnd"/>
      <w:r w:rsidRPr="00AB6A3C">
        <w:rPr>
          <w:rFonts w:eastAsia="Calibri"/>
          <w:sz w:val="24"/>
          <w:szCs w:val="24"/>
          <w:lang w:eastAsia="en-US"/>
        </w:rPr>
        <w:t xml:space="preserve"> студентка Пензенского государственного университета (в настоящее время председатель Молодёжного парламента при собрании представителей Бессоновского района) заняла второе место в своей возрастной категории в номинации «Прорыв года» регионального проекта «Премия Первых».</w:t>
      </w:r>
    </w:p>
    <w:p w14:paraId="7E22192E"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команда КВН «Провинция» средней школы имени С.Е. Кузнецова с. Чемодановка стала чемпионом Пензенской областной Юниор-лиги КВН и</w:t>
      </w:r>
      <w:r w:rsidRPr="00AB6A3C">
        <w:rPr>
          <w:sz w:val="24"/>
          <w:szCs w:val="24"/>
          <w:lang w:eastAsia="en-US"/>
        </w:rPr>
        <w:t xml:space="preserve"> победителем регионального фестиваля «</w:t>
      </w:r>
      <w:proofErr w:type="spellStart"/>
      <w:r w:rsidRPr="00AB6A3C">
        <w:rPr>
          <w:sz w:val="24"/>
          <w:szCs w:val="24"/>
          <w:lang w:eastAsia="en-US"/>
        </w:rPr>
        <w:t>КВН</w:t>
      </w:r>
      <w:proofErr w:type="gramStart"/>
      <w:r w:rsidRPr="00AB6A3C">
        <w:rPr>
          <w:sz w:val="24"/>
          <w:szCs w:val="24"/>
          <w:lang w:eastAsia="en-US"/>
        </w:rPr>
        <w:t>.П</w:t>
      </w:r>
      <w:proofErr w:type="gramEnd"/>
      <w:r w:rsidRPr="00AB6A3C">
        <w:rPr>
          <w:sz w:val="24"/>
          <w:szCs w:val="24"/>
          <w:lang w:eastAsia="en-US"/>
        </w:rPr>
        <w:t>ервые</w:t>
      </w:r>
      <w:proofErr w:type="spellEnd"/>
      <w:r w:rsidRPr="00AB6A3C">
        <w:rPr>
          <w:sz w:val="24"/>
          <w:szCs w:val="24"/>
          <w:lang w:eastAsia="en-US"/>
        </w:rPr>
        <w:t>». Команда представляла Пензенский регион на XIV Всероссийском фестивале детских команд «</w:t>
      </w:r>
      <w:proofErr w:type="spellStart"/>
      <w:r w:rsidRPr="00AB6A3C">
        <w:rPr>
          <w:sz w:val="24"/>
          <w:szCs w:val="24"/>
          <w:lang w:eastAsia="en-US"/>
        </w:rPr>
        <w:t>КВН</w:t>
      </w:r>
      <w:proofErr w:type="gramStart"/>
      <w:r w:rsidRPr="00AB6A3C">
        <w:rPr>
          <w:sz w:val="24"/>
          <w:szCs w:val="24"/>
          <w:lang w:eastAsia="en-US"/>
        </w:rPr>
        <w:t>.П</w:t>
      </w:r>
      <w:proofErr w:type="gramEnd"/>
      <w:r w:rsidRPr="00AB6A3C">
        <w:rPr>
          <w:sz w:val="24"/>
          <w:szCs w:val="24"/>
          <w:lang w:eastAsia="en-US"/>
        </w:rPr>
        <w:t>ервые</w:t>
      </w:r>
      <w:proofErr w:type="spellEnd"/>
      <w:r w:rsidRPr="00AB6A3C">
        <w:rPr>
          <w:sz w:val="24"/>
          <w:szCs w:val="24"/>
          <w:lang w:eastAsia="en-US"/>
        </w:rPr>
        <w:t>», который прошел с 3 по 11 сентября в Тульской области.</w:t>
      </w:r>
    </w:p>
    <w:p w14:paraId="7D2D03E0" w14:textId="77777777" w:rsidR="00AB6A3C" w:rsidRPr="00AB6A3C" w:rsidRDefault="00AB6A3C" w:rsidP="00AB6A3C">
      <w:pPr>
        <w:widowControl/>
        <w:suppressAutoHyphens w:val="0"/>
        <w:ind w:firstLine="709"/>
        <w:jc w:val="both"/>
        <w:rPr>
          <w:rFonts w:eastAsia="Calibri"/>
          <w:bCs/>
          <w:color w:val="000000"/>
          <w:sz w:val="24"/>
          <w:szCs w:val="24"/>
          <w:lang w:eastAsia="en-US"/>
        </w:rPr>
      </w:pPr>
      <w:r w:rsidRPr="00AB6A3C">
        <w:rPr>
          <w:rFonts w:eastAsia="Calibri"/>
          <w:bCs/>
          <w:color w:val="000000"/>
          <w:sz w:val="24"/>
          <w:szCs w:val="24"/>
          <w:lang w:eastAsia="en-US"/>
        </w:rPr>
        <w:t xml:space="preserve">В рамках реализации регионального проекта «Мы вместе (Воспитание гармонично развитой личности)» для всех муниципальных образований Пензенской области в 2025 году установлен ряд показателей. По состоянию на 31.12.2025 показатели достигнуты и имеют следующие значения: </w:t>
      </w:r>
    </w:p>
    <w:p w14:paraId="42FAA67B" w14:textId="77777777" w:rsidR="00AB6A3C" w:rsidRPr="00AB6A3C" w:rsidRDefault="00AB6A3C" w:rsidP="00AB6A3C">
      <w:pPr>
        <w:widowControl/>
        <w:suppressAutoHyphens w:val="0"/>
        <w:ind w:firstLine="709"/>
        <w:jc w:val="both"/>
        <w:rPr>
          <w:rFonts w:eastAsia="Calibri"/>
          <w:bCs/>
          <w:color w:val="000000"/>
          <w:sz w:val="24"/>
          <w:szCs w:val="24"/>
          <w:lang w:eastAsia="en-US"/>
        </w:rPr>
      </w:pPr>
      <w:r w:rsidRPr="00AB6A3C">
        <w:rPr>
          <w:rFonts w:eastAsia="Calibri"/>
          <w:bCs/>
          <w:color w:val="000000"/>
          <w:sz w:val="24"/>
          <w:szCs w:val="24"/>
          <w:lang w:eastAsia="en-US"/>
        </w:rPr>
        <w:t>- Общая численность молодых людей, участвующих в проектах и программах, направленных на патриотическое воспитание – 5172 чел. (план на 31.12.2025 - 50,96 %, факт– 51%);</w:t>
      </w:r>
    </w:p>
    <w:p w14:paraId="24D18B23" w14:textId="77777777" w:rsidR="00AB6A3C" w:rsidRPr="00AB6A3C" w:rsidRDefault="00AB6A3C" w:rsidP="00AB6A3C">
      <w:pPr>
        <w:widowControl/>
        <w:suppressAutoHyphens w:val="0"/>
        <w:ind w:firstLine="709"/>
        <w:jc w:val="both"/>
        <w:rPr>
          <w:rFonts w:eastAsia="Calibri"/>
          <w:bCs/>
          <w:color w:val="000000"/>
          <w:sz w:val="24"/>
          <w:szCs w:val="24"/>
          <w:lang w:eastAsia="en-US"/>
        </w:rPr>
      </w:pPr>
      <w:r w:rsidRPr="00AB6A3C">
        <w:rPr>
          <w:rFonts w:eastAsia="Calibri"/>
          <w:bCs/>
          <w:color w:val="000000"/>
          <w:sz w:val="24"/>
          <w:szCs w:val="24"/>
          <w:lang w:eastAsia="en-US"/>
        </w:rPr>
        <w:t>- Общая численность молодых людей, вовлеченных в добровольческую и общественную деятельность – 3827 чел. (план на 31.12.2025 – 37,7%, факт - 37,9%);</w:t>
      </w:r>
    </w:p>
    <w:p w14:paraId="15D37803" w14:textId="77777777" w:rsidR="00AB6A3C" w:rsidRPr="00AB6A3C" w:rsidRDefault="00AB6A3C" w:rsidP="00AB6A3C">
      <w:pPr>
        <w:widowControl/>
        <w:suppressAutoHyphens w:val="0"/>
        <w:ind w:firstLine="709"/>
        <w:jc w:val="both"/>
        <w:rPr>
          <w:rFonts w:eastAsia="Calibri"/>
          <w:bCs/>
          <w:color w:val="000000"/>
          <w:sz w:val="24"/>
          <w:szCs w:val="24"/>
          <w:lang w:eastAsia="en-US"/>
        </w:rPr>
      </w:pPr>
      <w:r w:rsidRPr="00AB6A3C">
        <w:rPr>
          <w:rFonts w:eastAsia="Calibri"/>
          <w:sz w:val="24"/>
          <w:szCs w:val="24"/>
          <w:lang w:eastAsia="en-US"/>
        </w:rPr>
        <w:t>- Общая численность молодых людей, принявших участие в проектах и программах, направленных на профессиональное, личностное развитие – 6000 чел. (план на 31.12.2025 - 59,11 %; факт - 59,1%)</w:t>
      </w:r>
    </w:p>
    <w:p w14:paraId="6CAFCAB4" w14:textId="77777777" w:rsidR="00AB6A3C" w:rsidRPr="00AB6A3C" w:rsidRDefault="00AB6A3C" w:rsidP="00AB6A3C">
      <w:pPr>
        <w:widowControl/>
        <w:suppressAutoHyphens w:val="0"/>
        <w:ind w:firstLine="709"/>
        <w:jc w:val="both"/>
        <w:rPr>
          <w:rFonts w:eastAsia="Calibri"/>
          <w:bCs/>
          <w:color w:val="000000"/>
          <w:sz w:val="24"/>
          <w:szCs w:val="24"/>
          <w:lang w:eastAsia="en-US"/>
        </w:rPr>
      </w:pPr>
      <w:r w:rsidRPr="00AB6A3C">
        <w:rPr>
          <w:rFonts w:eastAsia="Calibri"/>
          <w:bCs/>
          <w:color w:val="000000"/>
          <w:sz w:val="24"/>
          <w:szCs w:val="24"/>
          <w:lang w:eastAsia="en-US"/>
        </w:rPr>
        <w:t>- Общая численность молодых семей, участвующих в мероприятиях - 400.</w:t>
      </w:r>
    </w:p>
    <w:p w14:paraId="2F003D66"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sz w:val="24"/>
          <w:szCs w:val="24"/>
          <w:lang w:eastAsia="en-US"/>
        </w:rPr>
        <w:t xml:space="preserve">Финансовое обеспечение реализации мероприятий молодежной политики в рамках подпрограммы «Молодежная политика» программы «Молодежь Бессоновского района Пензенской области» </w:t>
      </w:r>
      <w:r w:rsidRPr="00AB6A3C">
        <w:rPr>
          <w:rFonts w:eastAsia="Calibri"/>
          <w:bCs/>
          <w:sz w:val="24"/>
          <w:szCs w:val="24"/>
          <w:lang w:eastAsia="en-US"/>
        </w:rPr>
        <w:t>в 2025 году составило 103,0 тыс. рублей (в 2024 году - 53,0 тыс. рублей), из них:</w:t>
      </w:r>
    </w:p>
    <w:p w14:paraId="37403C03"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 молодежный форум «Время выбрало нас!» - 10,0 </w:t>
      </w:r>
      <w:proofErr w:type="spellStart"/>
      <w:r w:rsidRPr="00AB6A3C">
        <w:rPr>
          <w:rFonts w:eastAsia="Calibri"/>
          <w:sz w:val="24"/>
          <w:szCs w:val="24"/>
          <w:lang w:eastAsia="en-US"/>
        </w:rPr>
        <w:t>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364AFD48"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 конкурс семей «Успешная семья» - 10,0 </w:t>
      </w:r>
      <w:proofErr w:type="spellStart"/>
      <w:r w:rsidRPr="00AB6A3C">
        <w:rPr>
          <w:rFonts w:eastAsia="Calibri"/>
          <w:sz w:val="24"/>
          <w:szCs w:val="24"/>
          <w:lang w:eastAsia="en-US"/>
        </w:rPr>
        <w:t>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75E383DA" w14:textId="77777777" w:rsidR="00AB6A3C" w:rsidRPr="00AB6A3C" w:rsidRDefault="00AB6A3C" w:rsidP="00AB6A3C">
      <w:pPr>
        <w:widowControl/>
        <w:numPr>
          <w:ilvl w:val="0"/>
          <w:numId w:val="15"/>
        </w:numPr>
        <w:suppressAutoHyphens w:val="0"/>
        <w:spacing w:after="200" w:line="276" w:lineRule="auto"/>
        <w:ind w:left="0" w:firstLine="709"/>
        <w:contextualSpacing/>
        <w:jc w:val="both"/>
        <w:rPr>
          <w:rFonts w:eastAsia="Calibri"/>
          <w:sz w:val="24"/>
          <w:szCs w:val="24"/>
          <w:lang w:eastAsia="en-US"/>
        </w:rPr>
      </w:pPr>
      <w:r w:rsidRPr="00AB6A3C">
        <w:rPr>
          <w:rFonts w:eastAsia="Calibri"/>
          <w:sz w:val="24"/>
          <w:szCs w:val="24"/>
          <w:lang w:eastAsia="en-US"/>
        </w:rPr>
        <w:t xml:space="preserve">День призывника (осень, весна), «Восходящая звезда», конкурс в сфере организации отдыха, оздоровления и занятости детей и подростков – 83,0 </w:t>
      </w:r>
      <w:proofErr w:type="spellStart"/>
      <w:r w:rsidRPr="00AB6A3C">
        <w:rPr>
          <w:rFonts w:eastAsia="Calibri"/>
          <w:sz w:val="24"/>
          <w:szCs w:val="24"/>
          <w:lang w:eastAsia="en-US"/>
        </w:rPr>
        <w:t>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34463416"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Все средства израсходованы в полном объеме.</w:t>
      </w:r>
    </w:p>
    <w:p w14:paraId="04490D6F" w14:textId="77777777" w:rsidR="00AB6A3C" w:rsidRPr="00AB6A3C" w:rsidRDefault="00AB6A3C" w:rsidP="00AB6A3C">
      <w:pPr>
        <w:widowControl/>
        <w:suppressAutoHyphens w:val="0"/>
        <w:jc w:val="center"/>
        <w:rPr>
          <w:rFonts w:eastAsia="Calibri"/>
          <w:b/>
          <w:sz w:val="24"/>
          <w:szCs w:val="24"/>
          <w:lang w:eastAsia="en-US"/>
        </w:rPr>
      </w:pPr>
      <w:r w:rsidRPr="00AB6A3C">
        <w:rPr>
          <w:rFonts w:eastAsia="Calibri"/>
          <w:b/>
          <w:sz w:val="24"/>
          <w:szCs w:val="24"/>
          <w:lang w:eastAsia="en-US"/>
        </w:rPr>
        <w:t>Спорт</w:t>
      </w:r>
    </w:p>
    <w:p w14:paraId="0194FBD9"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Спортивная инфраструктура Бессоновского района Пензенской области составляет 118 спортивных сооружений и объектов рекреационной инфраструктуры, приспособленных для занятий физической культурой и спортом. </w:t>
      </w:r>
    </w:p>
    <w:p w14:paraId="4B8E60DD"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Бессоновском районе Пензенской области находятся два учреждения физкультурно-оздоровительной и спортивной направленности: учреждение дополнительного образования «Детско-юношеская спортивная школа Бессоновского района» и филиал Многофункционального туристско-спортивного центра имени Т.Т. Мартыненко в с.Бессоновка «Спортивно-оздоровительный комплекс Бессоновский».</w:t>
      </w:r>
    </w:p>
    <w:p w14:paraId="3026DE7F" w14:textId="77777777" w:rsidR="00AB6A3C" w:rsidRPr="00AB6A3C" w:rsidRDefault="00AB6A3C" w:rsidP="00AB6A3C">
      <w:pPr>
        <w:widowControl/>
        <w:suppressAutoHyphens w:val="0"/>
        <w:ind w:firstLine="709"/>
        <w:jc w:val="both"/>
        <w:rPr>
          <w:rFonts w:eastAsia="Calibri"/>
          <w:bCs/>
          <w:sz w:val="24"/>
          <w:szCs w:val="24"/>
          <w:lang w:eastAsia="en-US"/>
        </w:rPr>
      </w:pPr>
      <w:r w:rsidRPr="00AB6A3C">
        <w:rPr>
          <w:rFonts w:eastAsia="Calibri"/>
          <w:sz w:val="24"/>
          <w:szCs w:val="24"/>
          <w:lang w:eastAsia="en-US"/>
        </w:rPr>
        <w:t xml:space="preserve">Финансовое обеспечение реализации мероприятий молодежной политики в рамках подпрограммы «Спортивно-массовая и физкультурно-оздоровительная работа» программы «Молодежь Бессоновского района Пензенской области» </w:t>
      </w:r>
      <w:r w:rsidRPr="00AB6A3C">
        <w:rPr>
          <w:rFonts w:eastAsia="Calibri"/>
          <w:bCs/>
          <w:sz w:val="24"/>
          <w:szCs w:val="24"/>
          <w:lang w:eastAsia="en-US"/>
        </w:rPr>
        <w:t>в 2025 году составило 730,0 тыс. рублей.</w:t>
      </w:r>
    </w:p>
    <w:p w14:paraId="5E3275C4" w14:textId="77777777" w:rsidR="00AB6A3C" w:rsidRPr="00AB6A3C" w:rsidRDefault="00AB6A3C" w:rsidP="00AB6A3C">
      <w:pPr>
        <w:widowControl/>
        <w:suppressAutoHyphens w:val="0"/>
        <w:ind w:firstLine="709"/>
        <w:jc w:val="both"/>
        <w:rPr>
          <w:color w:val="000000"/>
          <w:sz w:val="24"/>
          <w:szCs w:val="24"/>
          <w:shd w:val="clear" w:color="auto" w:fill="FFFFFF"/>
          <w:lang w:eastAsia="en-US"/>
        </w:rPr>
      </w:pPr>
      <w:r w:rsidRPr="00AB6A3C">
        <w:rPr>
          <w:rFonts w:eastAsia="Calibri"/>
          <w:sz w:val="24"/>
          <w:szCs w:val="24"/>
          <w:lang w:eastAsia="en-US"/>
        </w:rPr>
        <w:t xml:space="preserve">12 июня 2025 года по результатам работы </w:t>
      </w:r>
      <w:r w:rsidRPr="00AB6A3C">
        <w:rPr>
          <w:color w:val="000000"/>
          <w:sz w:val="24"/>
          <w:szCs w:val="24"/>
          <w:shd w:val="clear" w:color="auto" w:fill="FFFFFF"/>
          <w:lang w:eastAsia="en-US"/>
        </w:rPr>
        <w:t xml:space="preserve">тренер преподаватель Детско-юношеской спортивной школы Бессоновского района Виталий </w:t>
      </w:r>
      <w:proofErr w:type="spellStart"/>
      <w:r w:rsidRPr="00AB6A3C">
        <w:rPr>
          <w:color w:val="000000"/>
          <w:sz w:val="24"/>
          <w:szCs w:val="24"/>
          <w:shd w:val="clear" w:color="auto" w:fill="FFFFFF"/>
          <w:lang w:eastAsia="en-US"/>
        </w:rPr>
        <w:t>Солуянов</w:t>
      </w:r>
      <w:proofErr w:type="spellEnd"/>
      <w:r w:rsidRPr="00AB6A3C">
        <w:rPr>
          <w:color w:val="000000"/>
          <w:sz w:val="24"/>
          <w:szCs w:val="24"/>
          <w:shd w:val="clear" w:color="auto" w:fill="FFFFFF"/>
          <w:lang w:eastAsia="en-US"/>
        </w:rPr>
        <w:t xml:space="preserve"> занесён на галерею почета и славы Пензенской области.</w:t>
      </w:r>
    </w:p>
    <w:p w14:paraId="50DCD2EB"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Под руководством Виталия Владимировича наши спортсмены достигли выдающихся результатов, завоевав три золотые, одну серебряную и три бронзовые медали на первенствах России 2025 года (</w:t>
      </w:r>
      <w:proofErr w:type="spellStart"/>
      <w:r w:rsidRPr="00AB6A3C">
        <w:rPr>
          <w:rFonts w:eastAsia="Calibri"/>
          <w:sz w:val="24"/>
          <w:szCs w:val="24"/>
          <w:lang w:eastAsia="en-US"/>
        </w:rPr>
        <w:t>Таранкин</w:t>
      </w:r>
      <w:proofErr w:type="spellEnd"/>
      <w:r w:rsidRPr="00AB6A3C">
        <w:rPr>
          <w:rFonts w:eastAsia="Calibri"/>
          <w:sz w:val="24"/>
          <w:szCs w:val="24"/>
          <w:lang w:eastAsia="en-US"/>
        </w:rPr>
        <w:t xml:space="preserve"> Владислав, </w:t>
      </w:r>
      <w:proofErr w:type="spellStart"/>
      <w:r w:rsidRPr="00AB6A3C">
        <w:rPr>
          <w:rFonts w:eastAsia="Calibri"/>
          <w:sz w:val="24"/>
          <w:szCs w:val="24"/>
          <w:lang w:eastAsia="en-US"/>
        </w:rPr>
        <w:t>Солуянова</w:t>
      </w:r>
      <w:proofErr w:type="spellEnd"/>
      <w:r w:rsidRPr="00AB6A3C">
        <w:rPr>
          <w:rFonts w:eastAsia="Calibri"/>
          <w:sz w:val="24"/>
          <w:szCs w:val="24"/>
          <w:lang w:eastAsia="en-US"/>
        </w:rPr>
        <w:t xml:space="preserve"> Софья, Попова Анастасия). </w:t>
      </w:r>
    </w:p>
    <w:p w14:paraId="42945EBB" w14:textId="77777777" w:rsidR="00AB6A3C" w:rsidRPr="00AB6A3C" w:rsidRDefault="00AB6A3C" w:rsidP="00AB6A3C">
      <w:pPr>
        <w:widowControl/>
        <w:suppressAutoHyphens w:val="0"/>
        <w:ind w:firstLine="709"/>
        <w:jc w:val="both"/>
        <w:rPr>
          <w:rFonts w:eastAsia="Calibri"/>
          <w:b/>
          <w:color w:val="000000"/>
          <w:sz w:val="24"/>
          <w:szCs w:val="24"/>
          <w:lang w:eastAsia="en-US"/>
        </w:rPr>
      </w:pPr>
      <w:r w:rsidRPr="00AB6A3C">
        <w:rPr>
          <w:color w:val="000000"/>
          <w:sz w:val="24"/>
          <w:szCs w:val="24"/>
          <w:shd w:val="clear" w:color="auto" w:fill="FFFFFF"/>
          <w:lang w:eastAsia="en-US"/>
        </w:rPr>
        <w:lastRenderedPageBreak/>
        <w:t>В составе сборной Пензенской области успешно показали себя спортсмены Бессоновского района на Кубке Мира по кикбоксингу. Золото взяла Арина Лопатина в дисциплине «</w:t>
      </w:r>
      <w:proofErr w:type="spellStart"/>
      <w:r w:rsidRPr="00AB6A3C">
        <w:rPr>
          <w:color w:val="000000"/>
          <w:sz w:val="24"/>
          <w:szCs w:val="24"/>
          <w:shd w:val="clear" w:color="auto" w:fill="FFFFFF"/>
          <w:lang w:eastAsia="en-US"/>
        </w:rPr>
        <w:t>лоу</w:t>
      </w:r>
      <w:proofErr w:type="spellEnd"/>
      <w:r w:rsidRPr="00AB6A3C">
        <w:rPr>
          <w:color w:val="000000"/>
          <w:sz w:val="24"/>
          <w:szCs w:val="24"/>
          <w:shd w:val="clear" w:color="auto" w:fill="FFFFFF"/>
          <w:lang w:eastAsia="en-US"/>
        </w:rPr>
        <w:t xml:space="preserve">-кик». Серебряную награду завоевал Захар </w:t>
      </w:r>
      <w:proofErr w:type="spellStart"/>
      <w:r w:rsidRPr="00AB6A3C">
        <w:rPr>
          <w:color w:val="000000"/>
          <w:sz w:val="24"/>
          <w:szCs w:val="24"/>
          <w:shd w:val="clear" w:color="auto" w:fill="FFFFFF"/>
          <w:lang w:eastAsia="en-US"/>
        </w:rPr>
        <w:t>Якупов</w:t>
      </w:r>
      <w:proofErr w:type="spellEnd"/>
      <w:r w:rsidRPr="00AB6A3C">
        <w:rPr>
          <w:color w:val="000000"/>
          <w:sz w:val="24"/>
          <w:szCs w:val="24"/>
          <w:shd w:val="clear" w:color="auto" w:fill="FFFFFF"/>
          <w:lang w:eastAsia="en-US"/>
        </w:rPr>
        <w:t xml:space="preserve"> в «</w:t>
      </w:r>
      <w:proofErr w:type="spellStart"/>
      <w:r w:rsidRPr="00AB6A3C">
        <w:rPr>
          <w:color w:val="000000"/>
          <w:sz w:val="24"/>
          <w:szCs w:val="24"/>
          <w:shd w:val="clear" w:color="auto" w:fill="FFFFFF"/>
          <w:lang w:eastAsia="en-US"/>
        </w:rPr>
        <w:t>поинтфайтинге</w:t>
      </w:r>
      <w:proofErr w:type="spellEnd"/>
      <w:r w:rsidRPr="00AB6A3C">
        <w:rPr>
          <w:color w:val="000000"/>
          <w:sz w:val="24"/>
          <w:szCs w:val="24"/>
          <w:shd w:val="clear" w:color="auto" w:fill="FFFFFF"/>
          <w:lang w:eastAsia="en-US"/>
        </w:rPr>
        <w:t>». В рамках Фестиваля Кубка Мира победителями в дисциплине «кик-</w:t>
      </w:r>
      <w:proofErr w:type="spellStart"/>
      <w:r w:rsidRPr="00AB6A3C">
        <w:rPr>
          <w:color w:val="000000"/>
          <w:sz w:val="24"/>
          <w:szCs w:val="24"/>
          <w:shd w:val="clear" w:color="auto" w:fill="FFFFFF"/>
          <w:lang w:eastAsia="en-US"/>
        </w:rPr>
        <w:t>лайт</w:t>
      </w:r>
      <w:proofErr w:type="spellEnd"/>
      <w:r w:rsidRPr="00AB6A3C">
        <w:rPr>
          <w:color w:val="000000"/>
          <w:sz w:val="24"/>
          <w:szCs w:val="24"/>
          <w:shd w:val="clear" w:color="auto" w:fill="FFFFFF"/>
          <w:lang w:eastAsia="en-US"/>
        </w:rPr>
        <w:t xml:space="preserve">» стали Альбина Тараканова, Максим </w:t>
      </w:r>
      <w:proofErr w:type="spellStart"/>
      <w:r w:rsidRPr="00AB6A3C">
        <w:rPr>
          <w:color w:val="000000"/>
          <w:sz w:val="24"/>
          <w:szCs w:val="24"/>
          <w:shd w:val="clear" w:color="auto" w:fill="FFFFFF"/>
          <w:lang w:eastAsia="en-US"/>
        </w:rPr>
        <w:t>Журин</w:t>
      </w:r>
      <w:proofErr w:type="spellEnd"/>
      <w:r w:rsidRPr="00AB6A3C">
        <w:rPr>
          <w:color w:val="000000"/>
          <w:sz w:val="24"/>
          <w:szCs w:val="24"/>
          <w:shd w:val="clear" w:color="auto" w:fill="FFFFFF"/>
          <w:lang w:eastAsia="en-US"/>
        </w:rPr>
        <w:t xml:space="preserve">. Бронзовую медаль в этой же дисциплине завоевал Арсений </w:t>
      </w:r>
      <w:proofErr w:type="spellStart"/>
      <w:r w:rsidRPr="00AB6A3C">
        <w:rPr>
          <w:color w:val="000000"/>
          <w:sz w:val="24"/>
          <w:szCs w:val="24"/>
          <w:shd w:val="clear" w:color="auto" w:fill="FFFFFF"/>
          <w:lang w:eastAsia="en-US"/>
        </w:rPr>
        <w:t>Гаганов</w:t>
      </w:r>
      <w:proofErr w:type="spellEnd"/>
      <w:r w:rsidRPr="00AB6A3C">
        <w:rPr>
          <w:color w:val="000000"/>
          <w:sz w:val="24"/>
          <w:szCs w:val="24"/>
          <w:shd w:val="clear" w:color="auto" w:fill="FFFFFF"/>
          <w:lang w:eastAsia="en-US"/>
        </w:rPr>
        <w:t>.</w:t>
      </w:r>
    </w:p>
    <w:p w14:paraId="51031236"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Высоких результатов добились наши спортсмены и в соревнованиях регионального уровня:</w:t>
      </w:r>
    </w:p>
    <w:p w14:paraId="7DDE7921"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1 место заняла команда Бессоновского района в соревнованиях по мини-футболу Спартакиады среди ветеранов спорта «Здоровье» в г. Никольск.</w:t>
      </w:r>
    </w:p>
    <w:p w14:paraId="5AD9ED2F"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Кубке области по футболу среди взрослых любительских команд команда «</w:t>
      </w:r>
      <w:proofErr w:type="spellStart"/>
      <w:r w:rsidRPr="00AB6A3C">
        <w:rPr>
          <w:rFonts w:eastAsia="Calibri"/>
          <w:sz w:val="24"/>
          <w:szCs w:val="24"/>
          <w:lang w:eastAsia="en-US"/>
        </w:rPr>
        <w:t>ГрАЗ</w:t>
      </w:r>
      <w:proofErr w:type="spellEnd"/>
      <w:r w:rsidRPr="00AB6A3C">
        <w:rPr>
          <w:rFonts w:eastAsia="Calibri"/>
          <w:sz w:val="24"/>
          <w:szCs w:val="24"/>
          <w:lang w:eastAsia="en-US"/>
        </w:rPr>
        <w:t>» заняла почетное 2 место.</w:t>
      </w:r>
    </w:p>
    <w:p w14:paraId="756D0A33"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Первенство Пензенской области по легкой атлетике:</w:t>
      </w:r>
    </w:p>
    <w:p w14:paraId="732D3678"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 xml:space="preserve">- </w:t>
      </w:r>
      <w:proofErr w:type="spellStart"/>
      <w:r w:rsidRPr="00AB6A3C">
        <w:rPr>
          <w:rFonts w:eastAsia="Calibri"/>
          <w:sz w:val="24"/>
          <w:szCs w:val="24"/>
          <w:lang w:eastAsia="en-US"/>
        </w:rPr>
        <w:t>Цыплин</w:t>
      </w:r>
      <w:proofErr w:type="spellEnd"/>
      <w:r w:rsidRPr="00AB6A3C">
        <w:rPr>
          <w:rFonts w:eastAsia="Calibri"/>
          <w:sz w:val="24"/>
          <w:szCs w:val="24"/>
          <w:lang w:eastAsia="en-US"/>
        </w:rPr>
        <w:t xml:space="preserve"> Илья 1 место на дистанции 60 метров;</w:t>
      </w:r>
    </w:p>
    <w:p w14:paraId="288F81D2"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 xml:space="preserve">Кубок Пензенской области по кикбоксингу: </w:t>
      </w:r>
    </w:p>
    <w:p w14:paraId="2474223E"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 xml:space="preserve">- </w:t>
      </w:r>
      <w:proofErr w:type="spellStart"/>
      <w:r w:rsidRPr="00AB6A3C">
        <w:rPr>
          <w:rFonts w:eastAsia="Calibri"/>
          <w:sz w:val="24"/>
          <w:szCs w:val="24"/>
          <w:lang w:eastAsia="en-US"/>
        </w:rPr>
        <w:t>Гаганов</w:t>
      </w:r>
      <w:proofErr w:type="spellEnd"/>
      <w:r w:rsidRPr="00AB6A3C">
        <w:rPr>
          <w:rFonts w:eastAsia="Calibri"/>
          <w:sz w:val="24"/>
          <w:szCs w:val="24"/>
          <w:lang w:eastAsia="en-US"/>
        </w:rPr>
        <w:t xml:space="preserve"> Арсений, Тараканова Альбина, Лопатина Арина, Калинин Захар - 1 место в своих категориях.</w:t>
      </w:r>
    </w:p>
    <w:p w14:paraId="16526CE8"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Первенство области по кикбоксингу:</w:t>
      </w:r>
    </w:p>
    <w:p w14:paraId="7328C596" w14:textId="77777777"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 xml:space="preserve">– Тараканова Альбина, </w:t>
      </w:r>
      <w:proofErr w:type="spellStart"/>
      <w:r w:rsidRPr="00AB6A3C">
        <w:rPr>
          <w:rFonts w:eastAsia="Calibri"/>
          <w:sz w:val="24"/>
          <w:szCs w:val="24"/>
          <w:lang w:eastAsia="en-US"/>
        </w:rPr>
        <w:t>Люлюкин</w:t>
      </w:r>
      <w:proofErr w:type="spellEnd"/>
      <w:r w:rsidRPr="00AB6A3C">
        <w:rPr>
          <w:rFonts w:eastAsia="Calibri"/>
          <w:sz w:val="24"/>
          <w:szCs w:val="24"/>
          <w:lang w:eastAsia="en-US"/>
        </w:rPr>
        <w:t xml:space="preserve"> Дмитрий – 1 место.</w:t>
      </w:r>
    </w:p>
    <w:p w14:paraId="7E310C5E" w14:textId="77777777" w:rsidR="00AB6A3C" w:rsidRPr="00AB6A3C" w:rsidRDefault="00AB6A3C" w:rsidP="00AB6A3C">
      <w:pPr>
        <w:widowControl/>
        <w:suppressAutoHyphens w:val="0"/>
        <w:ind w:firstLine="709"/>
        <w:jc w:val="both"/>
        <w:rPr>
          <w:rFonts w:eastAsia="Calibri"/>
          <w:sz w:val="24"/>
          <w:szCs w:val="24"/>
          <w:lang w:eastAsia="en-US"/>
        </w:rPr>
      </w:pPr>
      <w:proofErr w:type="gramStart"/>
      <w:r w:rsidRPr="00AB6A3C">
        <w:rPr>
          <w:rFonts w:eastAsia="Calibri"/>
          <w:sz w:val="24"/>
          <w:szCs w:val="24"/>
          <w:lang w:eastAsia="en-US"/>
        </w:rPr>
        <w:t xml:space="preserve">В общем зачете обучающиеся спортивной школы Бессоновского района заняли 2 командное место. </w:t>
      </w:r>
      <w:proofErr w:type="gramEnd"/>
    </w:p>
    <w:p w14:paraId="3440DEB9" w14:textId="3225D466" w:rsidR="00AB6A3C" w:rsidRPr="00AB6A3C" w:rsidRDefault="00AB6A3C" w:rsidP="00AB6A3C">
      <w:pPr>
        <w:widowControl/>
        <w:suppressAutoHyphens w:val="0"/>
        <w:ind w:firstLine="709"/>
        <w:rPr>
          <w:rFonts w:eastAsia="Calibri"/>
          <w:sz w:val="24"/>
          <w:szCs w:val="24"/>
          <w:lang w:eastAsia="en-US"/>
        </w:rPr>
      </w:pPr>
      <w:r w:rsidRPr="00AB6A3C">
        <w:rPr>
          <w:rFonts w:eastAsia="Calibri"/>
          <w:sz w:val="24"/>
          <w:szCs w:val="24"/>
          <w:lang w:eastAsia="en-US"/>
        </w:rPr>
        <w:t>Областные соревнования Регионального отделения Федерации фитнес аэробики Пензенской области: в возрастной категории 8-10 лет команда аэробики детско-юношеской спортивной школы завоевала 1 место.</w:t>
      </w:r>
    </w:p>
    <w:p w14:paraId="40F70B5D" w14:textId="77777777" w:rsidR="00AB6A3C" w:rsidRDefault="00AB6A3C" w:rsidP="00AB6A3C">
      <w:pPr>
        <w:widowControl/>
        <w:tabs>
          <w:tab w:val="left" w:pos="6463"/>
        </w:tabs>
        <w:suppressAutoHyphens w:val="0"/>
        <w:ind w:firstLine="709"/>
        <w:contextualSpacing/>
        <w:jc w:val="center"/>
        <w:rPr>
          <w:rFonts w:eastAsia="Calibri"/>
          <w:b/>
          <w:sz w:val="24"/>
          <w:szCs w:val="24"/>
          <w:lang w:eastAsia="en-US"/>
        </w:rPr>
      </w:pPr>
    </w:p>
    <w:p w14:paraId="37AD37C6" w14:textId="77777777" w:rsidR="00AB6A3C" w:rsidRPr="00AB6A3C" w:rsidRDefault="00AB6A3C" w:rsidP="00AB6A3C">
      <w:pPr>
        <w:widowControl/>
        <w:tabs>
          <w:tab w:val="left" w:pos="6463"/>
        </w:tabs>
        <w:suppressAutoHyphens w:val="0"/>
        <w:contextualSpacing/>
        <w:jc w:val="center"/>
        <w:rPr>
          <w:rFonts w:eastAsia="Calibri"/>
          <w:b/>
          <w:sz w:val="24"/>
          <w:szCs w:val="24"/>
          <w:lang w:eastAsia="en-US"/>
        </w:rPr>
      </w:pPr>
      <w:r w:rsidRPr="00AB6A3C">
        <w:rPr>
          <w:rFonts w:eastAsia="Calibri"/>
          <w:b/>
          <w:sz w:val="24"/>
          <w:szCs w:val="24"/>
          <w:lang w:eastAsia="en-US"/>
        </w:rPr>
        <w:t>СОЦИАЛЬНАЯ ЗАЩИТА</w:t>
      </w:r>
    </w:p>
    <w:p w14:paraId="0B41753C"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Государственные и муниципальные полномочия в части социальной поддержки населения и обслуживания в районе осуществляет управление социальной защиты населения администрации Бессоновского района, а также полномочия по опеке и попечительству над несовершеннолетними попечительству над недееспособными совершеннолетними.</w:t>
      </w:r>
    </w:p>
    <w:p w14:paraId="693B2B27"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В 2025 году Управление предоставило гражданам 41 меру социальной поддержки граждан. За этот период меры поддержки в количестве 17 394 получили 8060 жителей Бессоновского района. За аналогичный период 2024 года было предоставлено 39 мер социальной поддержки граждан в количестве 10674, меру получили 7873 граждан.</w:t>
      </w:r>
    </w:p>
    <w:p w14:paraId="1DF36564"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Общий объем финансирования на эти цели в 2025 году составил 131 128,6 тыс. рублей, в 2024 году - 128791,9 тыс. рублей.</w:t>
      </w:r>
    </w:p>
    <w:p w14:paraId="1D856839"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В 2025 году выделены лимиты на оказание государственной социальной помощи на основании социального контракта в сумме 24 231 700 рублей, а в 2024 году лимит составил - 25 747 633 рубля. Денежные средства освоены в полном объеме.</w:t>
      </w:r>
    </w:p>
    <w:p w14:paraId="21FC23B5" w14:textId="77777777" w:rsidR="00AB6A3C" w:rsidRPr="00AB6A3C" w:rsidRDefault="00AB6A3C" w:rsidP="00AB6A3C">
      <w:pPr>
        <w:widowControl/>
        <w:suppressAutoHyphens w:val="0"/>
        <w:jc w:val="center"/>
        <w:rPr>
          <w:rFonts w:eastAsia="Calibri"/>
          <w:b/>
          <w:sz w:val="24"/>
          <w:szCs w:val="24"/>
          <w:lang w:eastAsia="en-US"/>
        </w:rPr>
      </w:pPr>
      <w:r w:rsidRPr="00AB6A3C">
        <w:rPr>
          <w:rFonts w:eastAsia="Calibri"/>
          <w:b/>
          <w:sz w:val="24"/>
          <w:szCs w:val="24"/>
          <w:lang w:eastAsia="en-US"/>
        </w:rPr>
        <w:t>Социальный контракт</w:t>
      </w:r>
    </w:p>
    <w:p w14:paraId="60F297CA"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Бессоновскому району в 2025 году выделены лимиты на оказание государственной социальной помощи на основании социального контракта в сумме 24 231 700 рублей. Денежные средства освоены в полном объеме.</w:t>
      </w:r>
    </w:p>
    <w:p w14:paraId="55B613B2" w14:textId="77777777" w:rsidR="00AB6A3C" w:rsidRPr="00AB6A3C" w:rsidRDefault="00AB6A3C" w:rsidP="00AB6A3C">
      <w:pPr>
        <w:widowControl/>
        <w:suppressAutoHyphens w:val="0"/>
        <w:ind w:firstLine="709"/>
        <w:jc w:val="both"/>
        <w:rPr>
          <w:rFonts w:eastAsia="Calibri"/>
          <w:b/>
          <w:sz w:val="24"/>
          <w:szCs w:val="24"/>
          <w:lang w:eastAsia="en-US"/>
        </w:rPr>
      </w:pPr>
      <w:r w:rsidRPr="00AB6A3C">
        <w:rPr>
          <w:rFonts w:eastAsia="Calibri"/>
          <w:sz w:val="24"/>
          <w:szCs w:val="24"/>
          <w:lang w:eastAsia="en-US"/>
        </w:rPr>
        <w:t>УСЗН Бессоновского района заключили в 2025 году 115 социальных контрактов, в том числе по мероприятиям: «Трудная жизненная ситуация» - 19 контрактов, «ИП (</w:t>
      </w:r>
      <w:proofErr w:type="spellStart"/>
      <w:r w:rsidRPr="00AB6A3C">
        <w:rPr>
          <w:rFonts w:eastAsia="Calibri"/>
          <w:sz w:val="24"/>
          <w:szCs w:val="24"/>
          <w:lang w:eastAsia="en-US"/>
        </w:rPr>
        <w:t>самозанятость</w:t>
      </w:r>
      <w:proofErr w:type="spellEnd"/>
      <w:r w:rsidRPr="00AB6A3C">
        <w:rPr>
          <w:rFonts w:eastAsia="Calibri"/>
          <w:sz w:val="24"/>
          <w:szCs w:val="24"/>
          <w:lang w:eastAsia="en-US"/>
        </w:rPr>
        <w:t>)» - 55 контрактов, «Личное подсобное хозяйство» - 34 контракта, «Поиск работы» - 26 контрактов</w:t>
      </w:r>
    </w:p>
    <w:p w14:paraId="451E8268" w14:textId="77777777" w:rsidR="00AB6A3C" w:rsidRPr="00AB6A3C" w:rsidRDefault="00AB6A3C" w:rsidP="00AB6A3C">
      <w:pPr>
        <w:widowControl/>
        <w:suppressAutoHyphens w:val="0"/>
        <w:jc w:val="center"/>
        <w:rPr>
          <w:rFonts w:eastAsia="Calibri"/>
          <w:b/>
          <w:sz w:val="24"/>
          <w:szCs w:val="24"/>
          <w:lang w:eastAsia="en-US"/>
        </w:rPr>
      </w:pPr>
      <w:r w:rsidRPr="00AB6A3C">
        <w:rPr>
          <w:rFonts w:eastAsia="Calibri"/>
          <w:b/>
          <w:sz w:val="24"/>
          <w:szCs w:val="24"/>
          <w:lang w:eastAsia="en-US"/>
        </w:rPr>
        <w:t>Улучшение жилищных условий</w:t>
      </w:r>
    </w:p>
    <w:p w14:paraId="3E7DBB74"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В 2025 года на территории Бессоновского района улучшили свои жилищные </w:t>
      </w:r>
      <w:proofErr w:type="gramStart"/>
      <w:r w:rsidRPr="00AB6A3C">
        <w:rPr>
          <w:rFonts w:eastAsia="Calibri"/>
          <w:sz w:val="24"/>
          <w:szCs w:val="24"/>
          <w:lang w:eastAsia="en-US"/>
        </w:rPr>
        <w:t>условия</w:t>
      </w:r>
      <w:proofErr w:type="gramEnd"/>
      <w:r w:rsidRPr="00AB6A3C">
        <w:rPr>
          <w:rFonts w:eastAsia="Calibri"/>
          <w:sz w:val="24"/>
          <w:szCs w:val="24"/>
          <w:lang w:eastAsia="en-US"/>
        </w:rPr>
        <w:t xml:space="preserve"> следующие категории граждан:</w:t>
      </w:r>
    </w:p>
    <w:p w14:paraId="788D2BA7"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20 семей получили жилищные сертификаты о праве на получение социальной выплаты на приобретение или строительство жилья при рождении первого ребенка в первый год брака в размере 328 тысяч рублей. </w:t>
      </w:r>
    </w:p>
    <w:p w14:paraId="5AD08FB1"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Программа не действует с 01.08.2025.</w:t>
      </w:r>
    </w:p>
    <w:p w14:paraId="0E25540B"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t xml:space="preserve">2 молодые семьи получили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w:t>
      </w:r>
    </w:p>
    <w:p w14:paraId="4915DC33" w14:textId="77777777" w:rsidR="00AB6A3C" w:rsidRPr="00AB6A3C" w:rsidRDefault="00AB6A3C" w:rsidP="00AB6A3C">
      <w:pPr>
        <w:widowControl/>
        <w:suppressAutoHyphens w:val="0"/>
        <w:ind w:firstLine="709"/>
        <w:contextualSpacing/>
        <w:jc w:val="both"/>
        <w:rPr>
          <w:rFonts w:eastAsia="Calibri"/>
          <w:sz w:val="24"/>
          <w:szCs w:val="24"/>
          <w:lang w:eastAsia="en-US"/>
        </w:rPr>
      </w:pPr>
      <w:r w:rsidRPr="00AB6A3C">
        <w:rPr>
          <w:rFonts w:eastAsia="Calibri"/>
          <w:sz w:val="24"/>
          <w:szCs w:val="24"/>
          <w:lang w:eastAsia="en-US"/>
        </w:rPr>
        <w:lastRenderedPageBreak/>
        <w:t xml:space="preserve">15 </w:t>
      </w:r>
      <w:proofErr w:type="gramStart"/>
      <w:r w:rsidRPr="00AB6A3C">
        <w:rPr>
          <w:rFonts w:eastAsia="Calibri"/>
          <w:sz w:val="24"/>
          <w:szCs w:val="24"/>
          <w:lang w:eastAsia="en-US"/>
        </w:rPr>
        <w:t>многодетных семей, имеющих пять и более несовершеннолетних детей получили</w:t>
      </w:r>
      <w:proofErr w:type="gramEnd"/>
      <w:r w:rsidRPr="00AB6A3C">
        <w:rPr>
          <w:rFonts w:eastAsia="Calibri"/>
          <w:sz w:val="24"/>
          <w:szCs w:val="24"/>
          <w:lang w:eastAsia="en-US"/>
        </w:rPr>
        <w:t xml:space="preserve"> приказы о выделении социальной выплаты на улучшение жилищных условий в размере 500 тысяч рублей.</w:t>
      </w:r>
    </w:p>
    <w:p w14:paraId="241BBDBD" w14:textId="705225B1" w:rsidR="00AB6A3C" w:rsidRPr="00AB6A3C" w:rsidRDefault="00AB6A3C" w:rsidP="00AB6A3C">
      <w:pPr>
        <w:widowControl/>
        <w:tabs>
          <w:tab w:val="left" w:pos="6463"/>
        </w:tabs>
        <w:suppressAutoHyphens w:val="0"/>
        <w:ind w:firstLine="709"/>
        <w:contextualSpacing/>
        <w:jc w:val="both"/>
        <w:rPr>
          <w:rFonts w:eastAsia="Calibri"/>
          <w:b/>
          <w:sz w:val="24"/>
          <w:szCs w:val="24"/>
          <w:lang w:eastAsia="en-US"/>
        </w:rPr>
      </w:pPr>
      <w:r w:rsidRPr="00AB6A3C">
        <w:rPr>
          <w:rFonts w:eastAsia="Calibri"/>
          <w:sz w:val="24"/>
          <w:szCs w:val="24"/>
          <w:lang w:eastAsia="en-US"/>
        </w:rPr>
        <w:t>В рамках Федерального закона от 04.12.1996 № 159-ФЗ «О дополнительных гарантиях по социальной поддержке детей - сирот и детей, оставшихся без попечения родителей» в 2025 ключи от квартир получили 13 детей-сирот.</w:t>
      </w:r>
    </w:p>
    <w:p w14:paraId="56E2417C" w14:textId="77777777" w:rsidR="00AB6A3C" w:rsidRDefault="00AB6A3C" w:rsidP="00AB6A3C">
      <w:pPr>
        <w:widowControl/>
        <w:tabs>
          <w:tab w:val="left" w:pos="6463"/>
        </w:tabs>
        <w:suppressAutoHyphens w:val="0"/>
        <w:contextualSpacing/>
        <w:jc w:val="center"/>
        <w:rPr>
          <w:rFonts w:eastAsia="Calibri"/>
          <w:b/>
          <w:sz w:val="24"/>
          <w:szCs w:val="24"/>
          <w:lang w:eastAsia="en-US"/>
        </w:rPr>
      </w:pPr>
    </w:p>
    <w:p w14:paraId="574AC384" w14:textId="77777777" w:rsidR="00AB6A3C" w:rsidRPr="00AB6A3C" w:rsidRDefault="00AB6A3C" w:rsidP="00AB6A3C">
      <w:pPr>
        <w:widowControl/>
        <w:tabs>
          <w:tab w:val="left" w:pos="6463"/>
        </w:tabs>
        <w:suppressAutoHyphens w:val="0"/>
        <w:contextualSpacing/>
        <w:jc w:val="center"/>
        <w:rPr>
          <w:rFonts w:eastAsia="Calibri"/>
          <w:b/>
          <w:sz w:val="24"/>
          <w:szCs w:val="24"/>
          <w:lang w:eastAsia="en-US"/>
        </w:rPr>
      </w:pPr>
      <w:r w:rsidRPr="00AB6A3C">
        <w:rPr>
          <w:rFonts w:eastAsia="Calibri"/>
          <w:b/>
          <w:sz w:val="24"/>
          <w:szCs w:val="24"/>
          <w:lang w:eastAsia="en-US"/>
        </w:rPr>
        <w:t>ПРОФИЛАКТИКА ПРАВОНАРУШЕНИЙ</w:t>
      </w:r>
    </w:p>
    <w:p w14:paraId="6A3B8035" w14:textId="77777777" w:rsidR="00AB6A3C" w:rsidRPr="00AB6A3C" w:rsidRDefault="00AB6A3C" w:rsidP="00AB6A3C">
      <w:pPr>
        <w:widowControl/>
        <w:suppressAutoHyphens w:val="0"/>
        <w:overflowPunct w:val="0"/>
        <w:autoSpaceDE w:val="0"/>
        <w:autoSpaceDN w:val="0"/>
        <w:adjustRightInd w:val="0"/>
        <w:ind w:firstLine="709"/>
        <w:jc w:val="both"/>
        <w:rPr>
          <w:rFonts w:eastAsia="Calibri"/>
          <w:sz w:val="24"/>
          <w:szCs w:val="24"/>
          <w:lang w:eastAsia="en-US"/>
        </w:rPr>
      </w:pPr>
      <w:r w:rsidRPr="00AB6A3C">
        <w:rPr>
          <w:rFonts w:eastAsia="Calibri"/>
          <w:sz w:val="24"/>
          <w:szCs w:val="24"/>
          <w:lang w:eastAsia="en-US"/>
        </w:rPr>
        <w:t xml:space="preserve">В 2025 году было подготовлено и проведено 4 заседания по профилактике правонарушений; 4 заседания антинаркотической комиссии; 4 заседания антитеррористической комиссии. Все вопросы рассмотрены, ответственным исполнителям даны поручения с установленными сроками. </w:t>
      </w:r>
    </w:p>
    <w:p w14:paraId="07B2689E"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За 2025 год по Бессоновскому району Пензенской области:</w:t>
      </w:r>
    </w:p>
    <w:p w14:paraId="6264366F"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 xml:space="preserve">- выявлено "шинкарей" – 4, на конец декабря все сняты с учета; </w:t>
      </w:r>
    </w:p>
    <w:p w14:paraId="398933A4"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 освободивших из мест свободы 15 чел., из них 11 чел.- трудоустроены; 2 чел. – не работают (цыгане, взяты на контроль), 2 чел. – не прибыло по месту жительства.</w:t>
      </w:r>
    </w:p>
    <w:p w14:paraId="5F8EE2F5"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 xml:space="preserve">- </w:t>
      </w:r>
      <w:proofErr w:type="spellStart"/>
      <w:proofErr w:type="gramStart"/>
      <w:r w:rsidRPr="00AB6A3C">
        <w:rPr>
          <w:rFonts w:eastAsia="Calibri"/>
          <w:color w:val="000000"/>
          <w:sz w:val="24"/>
          <w:szCs w:val="24"/>
          <w:lang w:eastAsia="zh-CN"/>
        </w:rPr>
        <w:t>притоно</w:t>
      </w:r>
      <w:proofErr w:type="spellEnd"/>
      <w:r w:rsidRPr="00AB6A3C">
        <w:rPr>
          <w:rFonts w:eastAsia="Calibri"/>
          <w:color w:val="000000"/>
          <w:sz w:val="24"/>
          <w:szCs w:val="24"/>
          <w:lang w:eastAsia="zh-CN"/>
        </w:rPr>
        <w:t>-содержателей</w:t>
      </w:r>
      <w:proofErr w:type="gramEnd"/>
      <w:r w:rsidRPr="00AB6A3C">
        <w:rPr>
          <w:rFonts w:eastAsia="Calibri"/>
          <w:color w:val="000000"/>
          <w:sz w:val="24"/>
          <w:szCs w:val="24"/>
          <w:lang w:eastAsia="zh-CN"/>
        </w:rPr>
        <w:t xml:space="preserve"> – нет </w:t>
      </w:r>
    </w:p>
    <w:p w14:paraId="07A5BCAE"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 xml:space="preserve">- </w:t>
      </w:r>
      <w:proofErr w:type="spellStart"/>
      <w:r w:rsidRPr="00AB6A3C">
        <w:rPr>
          <w:rFonts w:eastAsia="Calibri"/>
          <w:color w:val="000000"/>
          <w:sz w:val="24"/>
          <w:szCs w:val="24"/>
          <w:lang w:eastAsia="zh-CN"/>
        </w:rPr>
        <w:t>алкоголезависимые</w:t>
      </w:r>
      <w:proofErr w:type="spellEnd"/>
      <w:r w:rsidRPr="00AB6A3C">
        <w:rPr>
          <w:rFonts w:eastAsia="Calibri"/>
          <w:color w:val="000000"/>
          <w:sz w:val="24"/>
          <w:szCs w:val="24"/>
          <w:lang w:eastAsia="zh-CN"/>
        </w:rPr>
        <w:t xml:space="preserve"> – 590 чел.</w:t>
      </w:r>
    </w:p>
    <w:p w14:paraId="7C44135C"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w:t>
      </w:r>
      <w:proofErr w:type="gramStart"/>
      <w:r w:rsidRPr="00AB6A3C">
        <w:rPr>
          <w:rFonts w:eastAsia="Calibri"/>
          <w:color w:val="000000"/>
          <w:sz w:val="24"/>
          <w:szCs w:val="24"/>
          <w:lang w:eastAsia="zh-CN"/>
        </w:rPr>
        <w:t>допускающие</w:t>
      </w:r>
      <w:proofErr w:type="gramEnd"/>
      <w:r w:rsidRPr="00AB6A3C">
        <w:rPr>
          <w:rFonts w:eastAsia="Calibri"/>
          <w:color w:val="000000"/>
          <w:sz w:val="24"/>
          <w:szCs w:val="24"/>
          <w:lang w:eastAsia="zh-CN"/>
        </w:rPr>
        <w:t xml:space="preserve"> потребление наркотических средств – 30чел.</w:t>
      </w:r>
    </w:p>
    <w:p w14:paraId="5AA79A72"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 одиноких престарелых граждан - 322 чел.</w:t>
      </w:r>
    </w:p>
    <w:p w14:paraId="6ADCE226"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sz w:val="24"/>
          <w:szCs w:val="24"/>
          <w:lang w:eastAsia="zh-CN"/>
        </w:rPr>
        <w:t>В течени</w:t>
      </w:r>
      <w:proofErr w:type="gramStart"/>
      <w:r w:rsidRPr="00AB6A3C">
        <w:rPr>
          <w:rFonts w:eastAsia="Calibri"/>
          <w:color w:val="000000"/>
          <w:sz w:val="24"/>
          <w:szCs w:val="24"/>
          <w:lang w:eastAsia="zh-CN"/>
        </w:rPr>
        <w:t>и</w:t>
      </w:r>
      <w:proofErr w:type="gramEnd"/>
      <w:r w:rsidRPr="00AB6A3C">
        <w:rPr>
          <w:rFonts w:eastAsia="Calibri"/>
          <w:color w:val="000000"/>
          <w:sz w:val="24"/>
          <w:szCs w:val="24"/>
          <w:lang w:eastAsia="zh-CN"/>
        </w:rPr>
        <w:t xml:space="preserve"> 2025 года было выпущено 800 буклетов и 3 баннера антинаркотической, антитеррористической направленности и на тему профилактики ДТП. </w:t>
      </w:r>
    </w:p>
    <w:p w14:paraId="36DCCABC" w14:textId="77777777" w:rsidR="00AB6A3C" w:rsidRPr="00AB6A3C" w:rsidRDefault="00AB6A3C" w:rsidP="00AB6A3C">
      <w:pPr>
        <w:widowControl/>
        <w:tabs>
          <w:tab w:val="left" w:pos="0"/>
          <w:tab w:val="left" w:pos="9720"/>
        </w:tabs>
        <w:ind w:firstLine="709"/>
        <w:jc w:val="both"/>
        <w:rPr>
          <w:rFonts w:eastAsia="Calibri"/>
          <w:color w:val="000000"/>
          <w:kern w:val="2"/>
          <w:sz w:val="24"/>
          <w:szCs w:val="24"/>
          <w:lang w:eastAsia="en-US"/>
        </w:rPr>
      </w:pPr>
      <w:r w:rsidRPr="00AB6A3C">
        <w:rPr>
          <w:rFonts w:eastAsia="Calibri"/>
          <w:iCs/>
          <w:kern w:val="2"/>
          <w:sz w:val="24"/>
          <w:szCs w:val="24"/>
          <w:lang w:eastAsia="zh-CN"/>
        </w:rPr>
        <w:t xml:space="preserve">На территории Бессоновского района проведено 32 межведомственных </w:t>
      </w:r>
      <w:r w:rsidRPr="00AB6A3C">
        <w:rPr>
          <w:rFonts w:eastAsia="Calibri"/>
          <w:color w:val="000000"/>
          <w:kern w:val="2"/>
          <w:sz w:val="24"/>
          <w:szCs w:val="24"/>
          <w:lang w:eastAsia="en-US"/>
        </w:rPr>
        <w:t xml:space="preserve">рейда по </w:t>
      </w:r>
      <w:proofErr w:type="spellStart"/>
      <w:r w:rsidRPr="00AB6A3C">
        <w:rPr>
          <w:rFonts w:eastAsia="Calibri"/>
          <w:color w:val="000000"/>
          <w:kern w:val="2"/>
          <w:sz w:val="24"/>
          <w:szCs w:val="24"/>
          <w:lang w:eastAsia="en-US"/>
        </w:rPr>
        <w:t>ресоциализации</w:t>
      </w:r>
      <w:proofErr w:type="spellEnd"/>
      <w:r w:rsidRPr="00AB6A3C">
        <w:rPr>
          <w:rFonts w:eastAsia="Calibri"/>
          <w:color w:val="000000"/>
          <w:kern w:val="2"/>
          <w:sz w:val="24"/>
          <w:szCs w:val="24"/>
          <w:lang w:eastAsia="en-US"/>
        </w:rPr>
        <w:t xml:space="preserve"> </w:t>
      </w:r>
      <w:proofErr w:type="spellStart"/>
      <w:r w:rsidRPr="00AB6A3C">
        <w:rPr>
          <w:rFonts w:eastAsia="Calibri"/>
          <w:color w:val="000000"/>
          <w:kern w:val="2"/>
          <w:sz w:val="24"/>
          <w:szCs w:val="24"/>
          <w:lang w:eastAsia="en-US"/>
        </w:rPr>
        <w:t>алкоголезависимых</w:t>
      </w:r>
      <w:proofErr w:type="spellEnd"/>
      <w:r w:rsidRPr="00AB6A3C">
        <w:rPr>
          <w:rFonts w:eastAsia="Calibri"/>
          <w:color w:val="000000"/>
          <w:kern w:val="2"/>
          <w:sz w:val="24"/>
          <w:szCs w:val="24"/>
          <w:lang w:eastAsia="en-US"/>
        </w:rPr>
        <w:t xml:space="preserve"> граждан, граждан осужденных к наказанию, не связанных с лишением свободы, состоящих на учете в уголовно-исполнительной инспекции Бессоновского района Пензенской области, лиц, освободившихся из мест лишения свободы.</w:t>
      </w:r>
    </w:p>
    <w:p w14:paraId="4F5A5CBF" w14:textId="77777777" w:rsidR="00AB6A3C" w:rsidRPr="00AB6A3C" w:rsidRDefault="00AB6A3C" w:rsidP="00AB6A3C">
      <w:pPr>
        <w:widowControl/>
        <w:suppressAutoHyphens w:val="0"/>
        <w:autoSpaceDE w:val="0"/>
        <w:autoSpaceDN w:val="0"/>
        <w:adjustRightInd w:val="0"/>
        <w:ind w:firstLine="709"/>
        <w:jc w:val="both"/>
        <w:rPr>
          <w:sz w:val="24"/>
          <w:szCs w:val="24"/>
          <w:lang w:eastAsia="ru-RU"/>
        </w:rPr>
      </w:pPr>
      <w:r w:rsidRPr="00AB6A3C">
        <w:rPr>
          <w:sz w:val="24"/>
          <w:szCs w:val="24"/>
          <w:lang w:eastAsia="ru-RU"/>
        </w:rPr>
        <w:t>По итогу 2025 года на территории муниципалитета сформировано 6 народных дружин общей численностью 35 человек и 1 общественное формирование правоохранительной направленности численностью 10 человек, которые являются членами общественного объединения правоохранительной направленности «Отряд содействия полиции «Тигр».</w:t>
      </w:r>
    </w:p>
    <w:p w14:paraId="58A4EC0B" w14:textId="77777777" w:rsidR="00AB6A3C" w:rsidRPr="00AB6A3C" w:rsidRDefault="00AB6A3C" w:rsidP="00AB6A3C">
      <w:pPr>
        <w:widowControl/>
        <w:tabs>
          <w:tab w:val="left" w:pos="9214"/>
        </w:tabs>
        <w:autoSpaceDE w:val="0"/>
        <w:ind w:firstLine="709"/>
        <w:jc w:val="both"/>
        <w:rPr>
          <w:rFonts w:eastAsia="Calibri"/>
          <w:color w:val="000000"/>
          <w:sz w:val="24"/>
          <w:szCs w:val="24"/>
          <w:lang w:eastAsia="zh-CN"/>
        </w:rPr>
      </w:pPr>
      <w:r w:rsidRPr="00AB6A3C">
        <w:rPr>
          <w:rFonts w:eastAsia="Calibri"/>
          <w:color w:val="000000"/>
          <w:kern w:val="2"/>
          <w:sz w:val="24"/>
          <w:szCs w:val="24"/>
          <w:lang w:eastAsia="zh-CN"/>
        </w:rPr>
        <w:t>Ч</w:t>
      </w:r>
      <w:r w:rsidRPr="00AB6A3C">
        <w:rPr>
          <w:rFonts w:eastAsia="Calibri"/>
          <w:kern w:val="2"/>
          <w:sz w:val="24"/>
          <w:szCs w:val="24"/>
          <w:lang w:eastAsia="zh-CN"/>
        </w:rPr>
        <w:t>лены добровольных народных дружин выходили на патрулирование улиц населенных пунктов, принимали участие в проведении профилактических рейдов1090 раз.</w:t>
      </w:r>
    </w:p>
    <w:p w14:paraId="4A0047F9" w14:textId="77777777" w:rsidR="00AB6A3C" w:rsidRPr="00AB6A3C" w:rsidRDefault="00AB6A3C" w:rsidP="00AB6A3C">
      <w:pPr>
        <w:widowControl/>
        <w:tabs>
          <w:tab w:val="left" w:pos="0"/>
          <w:tab w:val="left" w:pos="9720"/>
        </w:tabs>
        <w:ind w:firstLine="709"/>
        <w:jc w:val="both"/>
        <w:rPr>
          <w:rFonts w:eastAsia="Calibri"/>
          <w:iCs/>
          <w:kern w:val="2"/>
          <w:sz w:val="24"/>
          <w:szCs w:val="24"/>
          <w:lang w:eastAsia="zh-CN"/>
        </w:rPr>
      </w:pPr>
      <w:r w:rsidRPr="00AB6A3C">
        <w:rPr>
          <w:rFonts w:eastAsia="Calibri"/>
          <w:iCs/>
          <w:kern w:val="2"/>
          <w:sz w:val="24"/>
          <w:szCs w:val="24"/>
          <w:lang w:eastAsia="zh-CN"/>
        </w:rPr>
        <w:t>Советами общественности, действующими на территории Бессоновского района Пензенской области, за 12 месяцев 2025 года проведено:</w:t>
      </w:r>
    </w:p>
    <w:p w14:paraId="07D5FD78" w14:textId="77777777" w:rsidR="00AB6A3C" w:rsidRPr="00AB6A3C" w:rsidRDefault="00AB6A3C" w:rsidP="00AB6A3C">
      <w:pPr>
        <w:widowControl/>
        <w:tabs>
          <w:tab w:val="left" w:pos="0"/>
          <w:tab w:val="left" w:pos="9720"/>
        </w:tabs>
        <w:ind w:firstLine="709"/>
        <w:jc w:val="both"/>
        <w:rPr>
          <w:rFonts w:eastAsia="Calibri"/>
          <w:iCs/>
          <w:kern w:val="2"/>
          <w:sz w:val="24"/>
          <w:szCs w:val="24"/>
          <w:lang w:eastAsia="zh-CN"/>
        </w:rPr>
      </w:pPr>
      <w:r w:rsidRPr="00AB6A3C">
        <w:rPr>
          <w:rFonts w:eastAsia="Calibri"/>
          <w:iCs/>
          <w:kern w:val="2"/>
          <w:sz w:val="24"/>
          <w:szCs w:val="24"/>
          <w:lang w:eastAsia="zh-CN"/>
        </w:rPr>
        <w:t>- заседаний с участием участкового уполномоченного полиции – 24;</w:t>
      </w:r>
    </w:p>
    <w:p w14:paraId="3769882F" w14:textId="77777777" w:rsidR="00AB6A3C" w:rsidRPr="00AB6A3C" w:rsidRDefault="00AB6A3C" w:rsidP="00AB6A3C">
      <w:pPr>
        <w:widowControl/>
        <w:tabs>
          <w:tab w:val="left" w:pos="0"/>
          <w:tab w:val="left" w:pos="9720"/>
        </w:tabs>
        <w:ind w:firstLine="709"/>
        <w:jc w:val="both"/>
        <w:rPr>
          <w:rFonts w:eastAsia="Calibri"/>
          <w:iCs/>
          <w:kern w:val="2"/>
          <w:sz w:val="24"/>
          <w:szCs w:val="24"/>
          <w:lang w:eastAsia="zh-CN"/>
        </w:rPr>
      </w:pPr>
      <w:r w:rsidRPr="00AB6A3C">
        <w:rPr>
          <w:rFonts w:eastAsia="Calibri"/>
          <w:iCs/>
          <w:kern w:val="2"/>
          <w:sz w:val="24"/>
          <w:szCs w:val="24"/>
          <w:lang w:eastAsia="zh-CN"/>
        </w:rPr>
        <w:t>-рейдовых мероприятий – 172;</w:t>
      </w:r>
    </w:p>
    <w:p w14:paraId="4A208C30" w14:textId="1A7CF2EF" w:rsidR="00AB6A3C" w:rsidRPr="00AB6A3C" w:rsidRDefault="00AB6A3C" w:rsidP="00AB6A3C">
      <w:pPr>
        <w:widowControl/>
        <w:tabs>
          <w:tab w:val="left" w:pos="0"/>
          <w:tab w:val="left" w:pos="9720"/>
        </w:tabs>
        <w:ind w:firstLine="709"/>
        <w:jc w:val="both"/>
        <w:rPr>
          <w:rFonts w:eastAsia="Calibri"/>
          <w:iCs/>
          <w:kern w:val="2"/>
          <w:sz w:val="24"/>
          <w:szCs w:val="24"/>
          <w:lang w:eastAsia="zh-CN"/>
        </w:rPr>
      </w:pPr>
      <w:r w:rsidRPr="00AB6A3C">
        <w:rPr>
          <w:rFonts w:eastAsia="Calibri"/>
          <w:iCs/>
          <w:kern w:val="2"/>
          <w:sz w:val="24"/>
          <w:szCs w:val="24"/>
          <w:lang w:eastAsia="zh-CN"/>
        </w:rPr>
        <w:t>- количество лиц, рассмотренных на заседаниях 302 чел.</w:t>
      </w:r>
    </w:p>
    <w:p w14:paraId="1770A122" w14:textId="77777777" w:rsidR="00AB6A3C" w:rsidRDefault="00AB6A3C" w:rsidP="00AB6A3C">
      <w:pPr>
        <w:widowControl/>
        <w:tabs>
          <w:tab w:val="left" w:pos="708"/>
          <w:tab w:val="left" w:pos="9720"/>
        </w:tabs>
        <w:suppressAutoHyphens w:val="0"/>
        <w:ind w:firstLine="709"/>
        <w:jc w:val="center"/>
        <w:outlineLvl w:val="0"/>
        <w:rPr>
          <w:b/>
          <w:sz w:val="24"/>
          <w:szCs w:val="24"/>
          <w:lang w:eastAsia="ru-RU"/>
        </w:rPr>
      </w:pPr>
    </w:p>
    <w:p w14:paraId="5DAED8F7" w14:textId="77777777" w:rsidR="00AB6A3C" w:rsidRPr="00AB6A3C" w:rsidRDefault="00AB6A3C" w:rsidP="00AB6A3C">
      <w:pPr>
        <w:widowControl/>
        <w:tabs>
          <w:tab w:val="left" w:pos="708"/>
          <w:tab w:val="left" w:pos="9720"/>
        </w:tabs>
        <w:suppressAutoHyphens w:val="0"/>
        <w:jc w:val="center"/>
        <w:outlineLvl w:val="0"/>
        <w:rPr>
          <w:b/>
          <w:sz w:val="24"/>
          <w:szCs w:val="24"/>
          <w:lang w:eastAsia="ru-RU"/>
        </w:rPr>
      </w:pPr>
      <w:r w:rsidRPr="00AB6A3C">
        <w:rPr>
          <w:b/>
          <w:sz w:val="24"/>
          <w:szCs w:val="24"/>
          <w:lang w:eastAsia="ru-RU"/>
        </w:rPr>
        <w:t>КОМИССИЯ ПО ДЕЛАМ НЕСОВЕРШЕННОЛЕТНИХ И ЗАЩИТЕ ИХ ПРАВ</w:t>
      </w:r>
    </w:p>
    <w:p w14:paraId="17C6592B"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По итогам 2025 года Комиссией по делам несовершеннолетних и защите их прав Бессоновского района Пензенской области (далее – КДН и ЗП) проведено 27 заседаний КДН и ЗП, на которых было рассмотрено 537 дел об административном правонарушении (АППГ – 484), из них: - 106 дел в отношении несовершеннолетних (АППГ – 94);</w:t>
      </w:r>
    </w:p>
    <w:p w14:paraId="2F578D81"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- 431 дело на лиц, совершивших правонарушение в отношении несовершеннолетних (АППГ – 390).</w:t>
      </w:r>
    </w:p>
    <w:p w14:paraId="4CDC6142"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Привлечено к ответственности 508 человек. Наложено административных штрафов на сумму (руб.) за 2025 год всего - 354578,75 (АППГ - 230949,9).</w:t>
      </w:r>
    </w:p>
    <w:p w14:paraId="3D8C012F"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Проведено 319 мероприятий по выявлению беспризорных и безнадзорных несовершеннолетних (рейдов), из них:</w:t>
      </w:r>
    </w:p>
    <w:p w14:paraId="3F164A9B"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- 115 межведомственных рейдовых мероприятий;</w:t>
      </w:r>
    </w:p>
    <w:p w14:paraId="5538F0AD" w14:textId="77777777"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- 62 по фактам продажи алкоголя, табачных изделий;</w:t>
      </w:r>
    </w:p>
    <w:p w14:paraId="3F8DACB1" w14:textId="46808993" w:rsidR="00AB6A3C" w:rsidRPr="00AB6A3C" w:rsidRDefault="00AB6A3C" w:rsidP="00AB6A3C">
      <w:pPr>
        <w:widowControl/>
        <w:tabs>
          <w:tab w:val="left" w:pos="708"/>
          <w:tab w:val="left" w:pos="9720"/>
        </w:tabs>
        <w:suppressAutoHyphens w:val="0"/>
        <w:ind w:firstLine="709"/>
        <w:jc w:val="both"/>
        <w:outlineLvl w:val="0"/>
        <w:rPr>
          <w:sz w:val="24"/>
          <w:szCs w:val="24"/>
          <w:lang w:eastAsia="ru-RU"/>
        </w:rPr>
      </w:pPr>
      <w:r w:rsidRPr="00AB6A3C">
        <w:rPr>
          <w:sz w:val="24"/>
          <w:szCs w:val="24"/>
          <w:lang w:eastAsia="ru-RU"/>
        </w:rPr>
        <w:t>- 142 в места скопления несовершеннолетних и молодежи.</w:t>
      </w:r>
    </w:p>
    <w:p w14:paraId="575FF616" w14:textId="77777777" w:rsidR="00AB6A3C" w:rsidRDefault="00AB6A3C" w:rsidP="00AB6A3C">
      <w:pPr>
        <w:widowControl/>
        <w:tabs>
          <w:tab w:val="left" w:pos="0"/>
          <w:tab w:val="left" w:pos="9720"/>
        </w:tabs>
        <w:ind w:firstLine="709"/>
        <w:jc w:val="center"/>
        <w:rPr>
          <w:rFonts w:eastAsia="Calibri"/>
          <w:b/>
          <w:iCs/>
          <w:kern w:val="2"/>
          <w:sz w:val="24"/>
          <w:szCs w:val="24"/>
          <w:lang w:eastAsia="zh-CN"/>
        </w:rPr>
      </w:pPr>
    </w:p>
    <w:p w14:paraId="3926DB8B" w14:textId="77777777" w:rsidR="00AB6A3C" w:rsidRPr="00AB6A3C" w:rsidRDefault="00AB6A3C" w:rsidP="00AB6A3C">
      <w:pPr>
        <w:widowControl/>
        <w:tabs>
          <w:tab w:val="left" w:pos="0"/>
          <w:tab w:val="left" w:pos="9720"/>
        </w:tabs>
        <w:jc w:val="center"/>
        <w:rPr>
          <w:rFonts w:eastAsia="Calibri"/>
          <w:b/>
          <w:iCs/>
          <w:kern w:val="2"/>
          <w:sz w:val="24"/>
          <w:szCs w:val="24"/>
          <w:lang w:eastAsia="zh-CN"/>
        </w:rPr>
      </w:pPr>
      <w:r w:rsidRPr="00AB6A3C">
        <w:rPr>
          <w:rFonts w:eastAsia="Calibri"/>
          <w:b/>
          <w:iCs/>
          <w:kern w:val="2"/>
          <w:sz w:val="24"/>
          <w:szCs w:val="24"/>
          <w:lang w:eastAsia="zh-CN"/>
        </w:rPr>
        <w:t xml:space="preserve">ДЕМОГРАФИЯ </w:t>
      </w:r>
    </w:p>
    <w:p w14:paraId="22C123C9"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Демографическая ситуация на территории Бессоновского района Пензенской области в 2025 году складывалась следующим образом.</w:t>
      </w:r>
    </w:p>
    <w:p w14:paraId="6686AA03"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lastRenderedPageBreak/>
        <w:t>Численность населения по состоянию на 01.01.2025 составляла 44616 чел., из них 25120 чел. трудоспособного возраста (по состоянию на 01.01.2024 - 44901 чел., из них 25120 чел. трудоспособного возраста).</w:t>
      </w:r>
    </w:p>
    <w:p w14:paraId="573526AE"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Количество родившихся– 369 чел. (2024 год - 373 чел.), из них третьих и последующих детей – 75 (2024 год – 79 чел.).</w:t>
      </w:r>
    </w:p>
    <w:p w14:paraId="2D19C923"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Смертность составила 762 чел. (2024 год – 674 чел.).</w:t>
      </w:r>
    </w:p>
    <w:p w14:paraId="51461B15"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Количество разводов– 89(в 2024 году – 174), снижение количества разводов возможно связано с повышением государственной пошлины за расторжение брака: было – 650 руб., стало 5,0 </w:t>
      </w:r>
      <w:proofErr w:type="spellStart"/>
      <w:r w:rsidRPr="00AB6A3C">
        <w:rPr>
          <w:rFonts w:eastAsia="Calibri"/>
          <w:sz w:val="24"/>
          <w:szCs w:val="24"/>
          <w:lang w:eastAsia="en-US"/>
        </w:rPr>
        <w:t>тыс</w:t>
      </w:r>
      <w:proofErr w:type="gramStart"/>
      <w:r w:rsidRPr="00AB6A3C">
        <w:rPr>
          <w:rFonts w:eastAsia="Calibri"/>
          <w:sz w:val="24"/>
          <w:szCs w:val="24"/>
          <w:lang w:eastAsia="en-US"/>
        </w:rPr>
        <w:t>.р</w:t>
      </w:r>
      <w:proofErr w:type="gramEnd"/>
      <w:r w:rsidRPr="00AB6A3C">
        <w:rPr>
          <w:rFonts w:eastAsia="Calibri"/>
          <w:sz w:val="24"/>
          <w:szCs w:val="24"/>
          <w:lang w:eastAsia="en-US"/>
        </w:rPr>
        <w:t>уб</w:t>
      </w:r>
      <w:proofErr w:type="spellEnd"/>
      <w:r w:rsidRPr="00AB6A3C">
        <w:rPr>
          <w:rFonts w:eastAsia="Calibri"/>
          <w:sz w:val="24"/>
          <w:szCs w:val="24"/>
          <w:lang w:eastAsia="en-US"/>
        </w:rPr>
        <w:t>.</w:t>
      </w:r>
    </w:p>
    <w:p w14:paraId="0591F0FA" w14:textId="4C2AA292"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Количество браков– 115 (в 2024 году – 120).</w:t>
      </w:r>
    </w:p>
    <w:p w14:paraId="6935FE0C" w14:textId="77777777" w:rsidR="00AB6A3C" w:rsidRDefault="00AB6A3C" w:rsidP="00AB6A3C">
      <w:pPr>
        <w:widowControl/>
        <w:tabs>
          <w:tab w:val="left" w:pos="0"/>
          <w:tab w:val="left" w:pos="9720"/>
        </w:tabs>
        <w:ind w:firstLine="709"/>
        <w:jc w:val="center"/>
        <w:rPr>
          <w:rFonts w:eastAsia="Calibri"/>
          <w:b/>
          <w:iCs/>
          <w:kern w:val="2"/>
          <w:sz w:val="24"/>
          <w:szCs w:val="24"/>
          <w:lang w:eastAsia="zh-CN"/>
        </w:rPr>
      </w:pPr>
    </w:p>
    <w:p w14:paraId="4AD668AF" w14:textId="77777777" w:rsidR="00AB6A3C" w:rsidRPr="00AB6A3C" w:rsidRDefault="00AB6A3C" w:rsidP="00AB6A3C">
      <w:pPr>
        <w:widowControl/>
        <w:tabs>
          <w:tab w:val="left" w:pos="0"/>
          <w:tab w:val="left" w:pos="9720"/>
        </w:tabs>
        <w:jc w:val="center"/>
        <w:rPr>
          <w:rFonts w:eastAsia="Calibri"/>
          <w:b/>
          <w:iCs/>
          <w:kern w:val="2"/>
          <w:sz w:val="24"/>
          <w:szCs w:val="24"/>
          <w:lang w:eastAsia="zh-CN"/>
        </w:rPr>
      </w:pPr>
      <w:r w:rsidRPr="00AB6A3C">
        <w:rPr>
          <w:rFonts w:eastAsia="Calibri"/>
          <w:b/>
          <w:iCs/>
          <w:kern w:val="2"/>
          <w:sz w:val="24"/>
          <w:szCs w:val="24"/>
          <w:lang w:eastAsia="zh-CN"/>
        </w:rPr>
        <w:t>ОРГАНИЗАЦИОННАЯ И КАДРОВАЯ РАБОТА</w:t>
      </w:r>
    </w:p>
    <w:p w14:paraId="1E7ACE74"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За 2025 год администрацией Бессоновского района принято:</w:t>
      </w:r>
    </w:p>
    <w:p w14:paraId="684EF98D"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xml:space="preserve"> – 1403 постановления администрации Бессоновского района;</w:t>
      </w:r>
    </w:p>
    <w:p w14:paraId="38C88604"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197 распоряжений администрации Бессоновского района по основной деятельности;</w:t>
      </w:r>
    </w:p>
    <w:p w14:paraId="7FCA2197"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52распоряжения главы Бессоновского района.</w:t>
      </w:r>
    </w:p>
    <w:p w14:paraId="08778B68"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xml:space="preserve">Собранием представителей Бессоновского района проведено – 10 </w:t>
      </w:r>
      <w:proofErr w:type="gramStart"/>
      <w:r w:rsidRPr="00AB6A3C">
        <w:rPr>
          <w:rFonts w:eastAsia="Calibri"/>
          <w:sz w:val="24"/>
          <w:szCs w:val="24"/>
          <w:lang w:eastAsia="en-US"/>
        </w:rPr>
        <w:t>сессий</w:t>
      </w:r>
      <w:proofErr w:type="gramEnd"/>
      <w:r w:rsidRPr="00AB6A3C">
        <w:rPr>
          <w:rFonts w:eastAsia="Calibri"/>
          <w:sz w:val="24"/>
          <w:szCs w:val="24"/>
          <w:lang w:eastAsia="en-US"/>
        </w:rPr>
        <w:t xml:space="preserve"> на которых было принято 136 решений.</w:t>
      </w:r>
    </w:p>
    <w:p w14:paraId="6D2BB778"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Одной из важнейших задач в кадровом обеспечении администрации Бессоновского района является обучение муниципальных служащих.</w:t>
      </w:r>
    </w:p>
    <w:p w14:paraId="412A7A9E"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В течении2025 года дополнительное профессиональное образование получили 13муниципальных служащих, пройдя курсы повышения квалификации по разным направлениям образования.</w:t>
      </w:r>
    </w:p>
    <w:p w14:paraId="15AEDB57"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6 муниципальных служащих приняли участие в образовательных семинарах.</w:t>
      </w:r>
    </w:p>
    <w:p w14:paraId="70214735"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xml:space="preserve">5муниципальных служащих приняли участие в специализированных </w:t>
      </w:r>
      <w:proofErr w:type="spellStart"/>
      <w:r w:rsidRPr="00AB6A3C">
        <w:rPr>
          <w:rFonts w:eastAsia="Calibri"/>
          <w:sz w:val="24"/>
          <w:szCs w:val="24"/>
          <w:lang w:eastAsia="en-US"/>
        </w:rPr>
        <w:t>тренинговых</w:t>
      </w:r>
      <w:proofErr w:type="spellEnd"/>
      <w:r w:rsidRPr="00AB6A3C">
        <w:rPr>
          <w:rFonts w:eastAsia="Calibri"/>
          <w:sz w:val="24"/>
          <w:szCs w:val="24"/>
          <w:lang w:eastAsia="en-US"/>
        </w:rPr>
        <w:t xml:space="preserve"> программах, направленных на повышение профессиональной компетентности и развитие навыков в соответствующей области.</w:t>
      </w:r>
    </w:p>
    <w:p w14:paraId="47B5BBB5"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color w:val="000000"/>
          <w:sz w:val="24"/>
          <w:szCs w:val="24"/>
          <w:shd w:val="clear" w:color="auto" w:fill="FFFFFF"/>
          <w:lang w:eastAsia="en-US"/>
        </w:rPr>
        <w:t>Работа с обращениями граждан является важнейшим элементом комплексной работы органов местного самоуправления. В настоящее время граждане не остаются безучастными к жизни района. Работа с обращениями граждан позволяет не только решать вопросы жителей, но и получать оперативную информацию о наиболее актуальных проблемах на территории района и в поселениях</w:t>
      </w:r>
    </w:p>
    <w:p w14:paraId="21EEE78C"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За 2025 год в администрацию Бессоновского района поступило 975 обращений и заявлений, в том числе 187 поступили в ходе личного приема Главы Бессоновского района.</w:t>
      </w:r>
    </w:p>
    <w:p w14:paraId="6535A2B3" w14:textId="77777777" w:rsidR="00AB6A3C" w:rsidRPr="00AB6A3C" w:rsidRDefault="00AB6A3C" w:rsidP="00AB6A3C">
      <w:pPr>
        <w:widowControl/>
        <w:suppressAutoHyphens w:val="0"/>
        <w:ind w:firstLine="709"/>
        <w:jc w:val="both"/>
        <w:outlineLvl w:val="0"/>
        <w:rPr>
          <w:rFonts w:eastAsia="Calibri"/>
          <w:sz w:val="24"/>
          <w:szCs w:val="24"/>
          <w:lang w:eastAsia="en-US"/>
        </w:rPr>
      </w:pPr>
      <w:r w:rsidRPr="00AB6A3C">
        <w:rPr>
          <w:rFonts w:eastAsia="Calibri"/>
          <w:sz w:val="24"/>
          <w:szCs w:val="24"/>
          <w:lang w:eastAsia="en-US"/>
        </w:rPr>
        <w:t xml:space="preserve">В 2025 году проведено 59 личных приемов граждан, в том числе 9 приемов были проведены с выездом в сельские поселения входящие в состав района. </w:t>
      </w:r>
    </w:p>
    <w:p w14:paraId="55AF99BF" w14:textId="77777777" w:rsidR="00AB6A3C" w:rsidRPr="00AB6A3C" w:rsidRDefault="00AB6A3C" w:rsidP="00AB6A3C">
      <w:pPr>
        <w:widowControl/>
        <w:suppressAutoHyphens w:val="0"/>
        <w:jc w:val="center"/>
        <w:outlineLvl w:val="0"/>
        <w:rPr>
          <w:rFonts w:eastAsia="Calibri"/>
          <w:b/>
          <w:sz w:val="24"/>
          <w:szCs w:val="24"/>
          <w:lang w:eastAsia="en-US"/>
        </w:rPr>
      </w:pPr>
      <w:r w:rsidRPr="00AB6A3C">
        <w:rPr>
          <w:rFonts w:eastAsia="Calibri"/>
          <w:b/>
          <w:sz w:val="24"/>
          <w:szCs w:val="24"/>
          <w:lang w:eastAsia="en-US"/>
        </w:rPr>
        <w:t>Работа комиссий.</w:t>
      </w:r>
    </w:p>
    <w:p w14:paraId="4CAA23BB"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 xml:space="preserve">Проведено 5 заседаний конкурсной комиссии на замещение вакантных должностей муниципальной службы в администрации Бессоновского района. </w:t>
      </w:r>
    </w:p>
    <w:p w14:paraId="362993A0"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Проведено 4 заседания Конкурсной комиссии на включение в кадровый резерв администрации Бессоновского района Пензенской области. В кадровый резерв администрации включено 6 человек.</w:t>
      </w:r>
    </w:p>
    <w:p w14:paraId="74114108"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Проведено 1 заседание Комиссии по формированию Резерва управленческих кадров Бессоновского района Пензенской области. В резерв управленческих кадров включен 1 человек.</w:t>
      </w:r>
    </w:p>
    <w:p w14:paraId="54F8BCED"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Проведено 6 заседаний аттестационной комиссии администрации Бессоновского района Пензенской области. Всего в 2025 году прошли аттестацию – 12 муниципальных служащих</w:t>
      </w:r>
    </w:p>
    <w:p w14:paraId="6574B506" w14:textId="77777777"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Проведено 3 заседания комиссии по соблюдению требований к служебному поведению муниципальных служащих Бессоновского района и урегулированию конфликта интересов</w:t>
      </w:r>
    </w:p>
    <w:p w14:paraId="5AA96221" w14:textId="1AAB9089" w:rsidR="00AB6A3C" w:rsidRPr="00AB6A3C" w:rsidRDefault="00AB6A3C" w:rsidP="00AB6A3C">
      <w:pPr>
        <w:widowControl/>
        <w:suppressAutoHyphens w:val="0"/>
        <w:ind w:firstLine="709"/>
        <w:jc w:val="both"/>
        <w:rPr>
          <w:rFonts w:eastAsia="Calibri"/>
          <w:sz w:val="24"/>
          <w:szCs w:val="24"/>
          <w:lang w:eastAsia="en-US"/>
        </w:rPr>
      </w:pPr>
      <w:r w:rsidRPr="00AB6A3C">
        <w:rPr>
          <w:rFonts w:eastAsia="Calibri"/>
          <w:sz w:val="24"/>
          <w:szCs w:val="24"/>
          <w:lang w:eastAsia="en-US"/>
        </w:rPr>
        <w:t>Проведено 1 заседание комиссии по исчислению стажа муниципальной службы муниципальным служащим администрации Бессоновского района.</w:t>
      </w:r>
    </w:p>
    <w:p w14:paraId="6DB238B2" w14:textId="77777777" w:rsidR="00AB6A3C" w:rsidRDefault="00AB6A3C" w:rsidP="00AB6A3C">
      <w:pPr>
        <w:pBdr>
          <w:top w:val="single" w:sz="4" w:space="0" w:color="FFFFFF"/>
          <w:left w:val="single" w:sz="4" w:space="0" w:color="FFFFFF"/>
          <w:bottom w:val="single" w:sz="4" w:space="27" w:color="FFFFFF"/>
          <w:right w:val="single" w:sz="4" w:space="1" w:color="FFFFFF"/>
        </w:pBdr>
        <w:ind w:firstLine="709"/>
        <w:jc w:val="center"/>
        <w:rPr>
          <w:rFonts w:eastAsia="Calibri"/>
          <w:b/>
          <w:sz w:val="24"/>
          <w:szCs w:val="24"/>
          <w:lang w:eastAsia="en-US"/>
        </w:rPr>
      </w:pPr>
    </w:p>
    <w:p w14:paraId="2F266B4C"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jc w:val="center"/>
        <w:rPr>
          <w:rFonts w:eastAsia="Calibri"/>
          <w:b/>
          <w:sz w:val="24"/>
          <w:szCs w:val="24"/>
          <w:u w:val="single"/>
          <w:lang w:eastAsia="en-US"/>
        </w:rPr>
      </w:pPr>
      <w:r w:rsidRPr="00AB6A3C">
        <w:rPr>
          <w:rFonts w:eastAsia="Calibri"/>
          <w:b/>
          <w:sz w:val="24"/>
          <w:szCs w:val="24"/>
          <w:lang w:eastAsia="en-US"/>
        </w:rPr>
        <w:t>ОСНОВНЫЕ ЗАДАЧИ НА 2026 ГОД</w:t>
      </w:r>
    </w:p>
    <w:p w14:paraId="6FEF1E3E"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Прошедший год был очень непростым, было немало сделано. Но и нерешенных задач осталось достаточно много. В следующем году перед нами стоят задачи:</w:t>
      </w:r>
    </w:p>
    <w:p w14:paraId="43683658"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-Необходимо сохранить темпы роста основных социально-экономических показателей.</w:t>
      </w:r>
    </w:p>
    <w:p w14:paraId="0FF9B7B2"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 xml:space="preserve">Усилия администрации района, всех ее служб должны быть направлены на укрепление </w:t>
      </w:r>
      <w:r w:rsidRPr="00AB6A3C">
        <w:rPr>
          <w:rFonts w:eastAsia="Calibri"/>
          <w:sz w:val="24"/>
          <w:szCs w:val="24"/>
          <w:lang w:eastAsia="en-US"/>
        </w:rPr>
        <w:lastRenderedPageBreak/>
        <w:t xml:space="preserve">экономической базы и увеличение доходов бюджета. И в этой связи необходимо продолжить работу по выявлению резервов повышения доходного потенциала. Привлечение потенциальных инвесторов, новых налогоплательщиков на территорию района, повышение благосостояния граждан, восстановление занятости, создание новых рабочих мест, реализация программ занятости молодежи. </w:t>
      </w:r>
    </w:p>
    <w:p w14:paraId="7A08E673" w14:textId="0776A55B"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bCs/>
          <w:sz w:val="24"/>
          <w:szCs w:val="24"/>
          <w:lang w:eastAsia="en-US"/>
        </w:rPr>
        <w:t>-</w:t>
      </w:r>
      <w:r w:rsidRPr="00AB6A3C">
        <w:rPr>
          <w:rFonts w:eastAsia="Calibri"/>
          <w:sz w:val="24"/>
          <w:szCs w:val="24"/>
          <w:lang w:eastAsia="en-US"/>
        </w:rPr>
        <w:t xml:space="preserve"> Создание комфортных условий дл</w:t>
      </w:r>
      <w:r>
        <w:rPr>
          <w:rFonts w:eastAsia="Calibri"/>
          <w:sz w:val="24"/>
          <w:szCs w:val="24"/>
          <w:lang w:eastAsia="en-US"/>
        </w:rPr>
        <w:t xml:space="preserve">я проживания наших граждан. </w:t>
      </w:r>
      <w:r w:rsidRPr="00AB6A3C">
        <w:rPr>
          <w:rFonts w:eastAsia="Calibri"/>
          <w:sz w:val="24"/>
          <w:szCs w:val="24"/>
          <w:lang w:eastAsia="en-US"/>
        </w:rPr>
        <w:t>Вопросы жилищно-коммунального хозяйства, благоустройства, качества окружающей среды должны стать приоритетными в деятельности органов местного самоуправления района и поселений.</w:t>
      </w:r>
    </w:p>
    <w:p w14:paraId="427DD239"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 Повышение качества социальных услуг. Все преобразования, которые мы проводим в сфере образования, здравоохранения и культуры должны быть направлены на улучшение качества услуг. Внимательное и заботливое отношение к пациентам в лечебных учреждениях, детям в школах и детских садах, ко всем потребителям муниципальных услуг должны стать нормой.</w:t>
      </w:r>
    </w:p>
    <w:p w14:paraId="6FF6A5B4" w14:textId="77777777" w:rsidR="00AB6A3C"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  Реализация национальных проектов. Необходимо активно работать в рамках программы устойчивого развития сельских территорий, создания комфортной городской среды, а также проявлять больше инициативы в деле модернизации систем водоснабжения населенных пунктов.</w:t>
      </w:r>
    </w:p>
    <w:p w14:paraId="564A6263" w14:textId="77777777" w:rsid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iCs/>
          <w:sz w:val="24"/>
          <w:szCs w:val="24"/>
          <w:lang w:eastAsia="en-US"/>
        </w:rPr>
        <w:t>Р</w:t>
      </w:r>
      <w:r w:rsidRPr="00AB6A3C">
        <w:rPr>
          <w:rFonts w:eastAsia="Calibri"/>
          <w:sz w:val="24"/>
          <w:szCs w:val="24"/>
          <w:lang w:eastAsia="en-US"/>
        </w:rPr>
        <w:t xml:space="preserve">абота администрации нацелена на последовательное решение именно этих задач, которая потребует совместных усилий органов власти, местного самоуправления, </w:t>
      </w:r>
      <w:proofErr w:type="gramStart"/>
      <w:r w:rsidRPr="00AB6A3C">
        <w:rPr>
          <w:rFonts w:eastAsia="Calibri"/>
          <w:sz w:val="24"/>
          <w:szCs w:val="24"/>
          <w:lang w:eastAsia="en-US"/>
        </w:rPr>
        <w:t>бизне</w:t>
      </w:r>
      <w:r>
        <w:rPr>
          <w:rFonts w:eastAsia="Calibri"/>
          <w:sz w:val="24"/>
          <w:szCs w:val="24"/>
          <w:lang w:eastAsia="en-US"/>
        </w:rPr>
        <w:t>с-сообщества</w:t>
      </w:r>
      <w:proofErr w:type="gramEnd"/>
      <w:r>
        <w:rPr>
          <w:rFonts w:eastAsia="Calibri"/>
          <w:sz w:val="24"/>
          <w:szCs w:val="24"/>
          <w:lang w:eastAsia="en-US"/>
        </w:rPr>
        <w:t xml:space="preserve"> и простых граждан.</w:t>
      </w:r>
    </w:p>
    <w:p w14:paraId="1E12D180" w14:textId="7EAD5291" w:rsidR="00424194" w:rsidRPr="00AB6A3C" w:rsidRDefault="00AB6A3C" w:rsidP="00AB6A3C">
      <w:pPr>
        <w:pBdr>
          <w:top w:val="single" w:sz="4" w:space="0" w:color="FFFFFF"/>
          <w:left w:val="single" w:sz="4" w:space="0" w:color="FFFFFF"/>
          <w:bottom w:val="single" w:sz="4" w:space="27" w:color="FFFFFF"/>
          <w:right w:val="single" w:sz="4" w:space="1" w:color="FFFFFF"/>
        </w:pBdr>
        <w:ind w:firstLine="709"/>
        <w:jc w:val="both"/>
        <w:rPr>
          <w:rFonts w:eastAsia="Calibri"/>
          <w:sz w:val="24"/>
          <w:szCs w:val="24"/>
          <w:lang w:eastAsia="en-US"/>
        </w:rPr>
      </w:pPr>
      <w:r w:rsidRPr="00AB6A3C">
        <w:rPr>
          <w:rFonts w:eastAsia="Calibri"/>
          <w:sz w:val="24"/>
          <w:szCs w:val="24"/>
          <w:lang w:eastAsia="en-US"/>
        </w:rPr>
        <w:t>Мы должны сделать наше муниципальное образование динамичным, развивающимся районом с лучшим инвестиционным климатом, комфортными условиями для проживания, высоким качеством жизни.</w:t>
      </w:r>
    </w:p>
    <w:p w14:paraId="52FBD38C" w14:textId="77777777" w:rsidR="00424194" w:rsidRPr="00424194" w:rsidRDefault="00424194" w:rsidP="00424194">
      <w:pPr>
        <w:widowControl/>
        <w:suppressAutoHyphens w:val="0"/>
        <w:ind w:firstLine="709"/>
        <w:jc w:val="both"/>
        <w:rPr>
          <w:sz w:val="24"/>
          <w:szCs w:val="24"/>
          <w:lang w:eastAsia="ru-RU"/>
        </w:rPr>
      </w:pPr>
    </w:p>
    <w:p w14:paraId="10C23063" w14:textId="77777777" w:rsidR="00424194" w:rsidRPr="00424194" w:rsidRDefault="00424194" w:rsidP="00424194">
      <w:pPr>
        <w:widowControl/>
        <w:suppressAutoHyphens w:val="0"/>
        <w:jc w:val="both"/>
        <w:outlineLvl w:val="0"/>
        <w:rPr>
          <w:sz w:val="24"/>
          <w:szCs w:val="24"/>
          <w:lang w:eastAsia="ru-RU"/>
        </w:rPr>
      </w:pPr>
    </w:p>
    <w:p w14:paraId="7EEE57CD" w14:textId="230B3B1D" w:rsidR="00211CF8" w:rsidRPr="00C2324D" w:rsidRDefault="00211CF8" w:rsidP="00424194">
      <w:pPr>
        <w:widowControl/>
        <w:suppressAutoHyphens w:val="0"/>
        <w:jc w:val="center"/>
        <w:rPr>
          <w:i/>
          <w:color w:val="000000"/>
          <w:sz w:val="22"/>
          <w:szCs w:val="22"/>
          <w:lang w:eastAsia="ru-RU"/>
        </w:rPr>
      </w:pPr>
    </w:p>
    <w:sectPr w:rsidR="00211CF8" w:rsidRPr="00C2324D" w:rsidSect="00973E65">
      <w:pgSz w:w="11906" w:h="16838"/>
      <w:pgMar w:top="567" w:right="567"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B466C" w14:textId="77777777" w:rsidR="00207AB2" w:rsidRDefault="00207AB2" w:rsidP="00421FC7">
      <w:r>
        <w:separator/>
      </w:r>
    </w:p>
  </w:endnote>
  <w:endnote w:type="continuationSeparator" w:id="0">
    <w:p w14:paraId="26943223" w14:textId="77777777" w:rsidR="00207AB2" w:rsidRDefault="00207AB2" w:rsidP="0042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3D05E" w14:textId="77777777" w:rsidR="00207AB2" w:rsidRDefault="00207AB2" w:rsidP="00421FC7">
      <w:r>
        <w:separator/>
      </w:r>
    </w:p>
  </w:footnote>
  <w:footnote w:type="continuationSeparator" w:id="0">
    <w:p w14:paraId="38F24857" w14:textId="77777777" w:rsidR="00207AB2" w:rsidRDefault="00207AB2" w:rsidP="00421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A233AA"/>
    <w:multiLevelType w:val="hybridMultilevel"/>
    <w:tmpl w:val="29F868D4"/>
    <w:lvl w:ilvl="0" w:tplc="D6CA95AA">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5">
    <w:nsid w:val="19284B79"/>
    <w:multiLevelType w:val="multilevel"/>
    <w:tmpl w:val="4722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350BAE"/>
    <w:multiLevelType w:val="hybridMultilevel"/>
    <w:tmpl w:val="D0643F34"/>
    <w:lvl w:ilvl="0" w:tplc="37D8EB3A">
      <w:start w:val="2"/>
      <w:numFmt w:val="bullet"/>
      <w:lvlText w:val="-"/>
      <w:lvlJc w:val="left"/>
      <w:pPr>
        <w:ind w:left="1080" w:hanging="360"/>
      </w:pPr>
      <w:rPr>
        <w:rFonts w:ascii="Arial" w:eastAsia="Times New Roman" w:hAnsi="Arial" w:cs="Aria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0C95932"/>
    <w:multiLevelType w:val="multilevel"/>
    <w:tmpl w:val="31E6A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1364C8"/>
    <w:multiLevelType w:val="hybridMultilevel"/>
    <w:tmpl w:val="AC629CBC"/>
    <w:lvl w:ilvl="0" w:tplc="EB1C2892">
      <w:start w:val="1"/>
      <w:numFmt w:val="decimal"/>
      <w:lvlText w:val="%1."/>
      <w:lvlJc w:val="left"/>
      <w:pPr>
        <w:tabs>
          <w:tab w:val="num" w:pos="510"/>
        </w:tabs>
        <w:ind w:left="510" w:hanging="43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nsid w:val="43BE135B"/>
    <w:multiLevelType w:val="hybridMultilevel"/>
    <w:tmpl w:val="9AD4406A"/>
    <w:lvl w:ilvl="0" w:tplc="D3E6C1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1845276"/>
    <w:multiLevelType w:val="hybridMultilevel"/>
    <w:tmpl w:val="6C64A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3">
    <w:nsid w:val="7C244D36"/>
    <w:multiLevelType w:val="multilevel"/>
    <w:tmpl w:val="F8DEF1F6"/>
    <w:lvl w:ilvl="0">
      <w:start w:val="1"/>
      <w:numFmt w:val="decimal"/>
      <w:lvlText w:val="%1."/>
      <w:lvlJc w:val="left"/>
      <w:pPr>
        <w:ind w:left="1878"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7CE36551"/>
    <w:multiLevelType w:val="multilevel"/>
    <w:tmpl w:val="328A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1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6"/>
  </w:num>
  <w:num w:numId="11">
    <w:abstractNumId w:val="14"/>
  </w:num>
  <w:num w:numId="12">
    <w:abstractNumId w:val="7"/>
  </w:num>
  <w:num w:numId="13">
    <w:abstractNumId w:val="5"/>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9C"/>
    <w:rsid w:val="0000119F"/>
    <w:rsid w:val="000068BA"/>
    <w:rsid w:val="00007233"/>
    <w:rsid w:val="000113FE"/>
    <w:rsid w:val="000123D4"/>
    <w:rsid w:val="00016C54"/>
    <w:rsid w:val="00017D77"/>
    <w:rsid w:val="00024503"/>
    <w:rsid w:val="00024C51"/>
    <w:rsid w:val="000259EC"/>
    <w:rsid w:val="00027BD9"/>
    <w:rsid w:val="00036F1A"/>
    <w:rsid w:val="000405D1"/>
    <w:rsid w:val="00050522"/>
    <w:rsid w:val="00051D34"/>
    <w:rsid w:val="0008417A"/>
    <w:rsid w:val="000A19DE"/>
    <w:rsid w:val="000A7255"/>
    <w:rsid w:val="000B1E92"/>
    <w:rsid w:val="000D4D12"/>
    <w:rsid w:val="000D63FE"/>
    <w:rsid w:val="000E270C"/>
    <w:rsid w:val="000E450D"/>
    <w:rsid w:val="000F57FA"/>
    <w:rsid w:val="0010425F"/>
    <w:rsid w:val="00104E73"/>
    <w:rsid w:val="001302F1"/>
    <w:rsid w:val="00134581"/>
    <w:rsid w:val="001437E1"/>
    <w:rsid w:val="00143BC3"/>
    <w:rsid w:val="001459FB"/>
    <w:rsid w:val="001464F2"/>
    <w:rsid w:val="00156BD4"/>
    <w:rsid w:val="00157B1D"/>
    <w:rsid w:val="00162EB8"/>
    <w:rsid w:val="001648AC"/>
    <w:rsid w:val="00175D2B"/>
    <w:rsid w:val="00176D27"/>
    <w:rsid w:val="001B5ED4"/>
    <w:rsid w:val="001C116E"/>
    <w:rsid w:val="001C5CAA"/>
    <w:rsid w:val="001C60C4"/>
    <w:rsid w:val="001D694C"/>
    <w:rsid w:val="001F6513"/>
    <w:rsid w:val="00207AB2"/>
    <w:rsid w:val="00211CF8"/>
    <w:rsid w:val="00213C91"/>
    <w:rsid w:val="00216B42"/>
    <w:rsid w:val="002272C1"/>
    <w:rsid w:val="00240C34"/>
    <w:rsid w:val="00271AE2"/>
    <w:rsid w:val="002911B3"/>
    <w:rsid w:val="00292DA9"/>
    <w:rsid w:val="002A2DAD"/>
    <w:rsid w:val="002B3A24"/>
    <w:rsid w:val="002C51EA"/>
    <w:rsid w:val="002C7F9F"/>
    <w:rsid w:val="002E55AE"/>
    <w:rsid w:val="002E6DB5"/>
    <w:rsid w:val="002F03F1"/>
    <w:rsid w:val="002F5560"/>
    <w:rsid w:val="003034A4"/>
    <w:rsid w:val="003043A5"/>
    <w:rsid w:val="00324B43"/>
    <w:rsid w:val="00334D7B"/>
    <w:rsid w:val="003431E2"/>
    <w:rsid w:val="003439A7"/>
    <w:rsid w:val="00353EED"/>
    <w:rsid w:val="00361317"/>
    <w:rsid w:val="00361ADC"/>
    <w:rsid w:val="00367330"/>
    <w:rsid w:val="00384919"/>
    <w:rsid w:val="0038685E"/>
    <w:rsid w:val="00387130"/>
    <w:rsid w:val="00390975"/>
    <w:rsid w:val="00394A37"/>
    <w:rsid w:val="003C00A9"/>
    <w:rsid w:val="003D2F97"/>
    <w:rsid w:val="003D4C3F"/>
    <w:rsid w:val="003E4034"/>
    <w:rsid w:val="003E6949"/>
    <w:rsid w:val="003F6EEB"/>
    <w:rsid w:val="00402146"/>
    <w:rsid w:val="00421CED"/>
    <w:rsid w:val="00421FC7"/>
    <w:rsid w:val="00422C57"/>
    <w:rsid w:val="00424194"/>
    <w:rsid w:val="00432086"/>
    <w:rsid w:val="00434E44"/>
    <w:rsid w:val="0043555B"/>
    <w:rsid w:val="00446DB0"/>
    <w:rsid w:val="00464ABD"/>
    <w:rsid w:val="004859B5"/>
    <w:rsid w:val="004863CB"/>
    <w:rsid w:val="004A0305"/>
    <w:rsid w:val="004A35DC"/>
    <w:rsid w:val="004B2FB5"/>
    <w:rsid w:val="004B5EC4"/>
    <w:rsid w:val="004C33C4"/>
    <w:rsid w:val="004E4479"/>
    <w:rsid w:val="005029B4"/>
    <w:rsid w:val="00507642"/>
    <w:rsid w:val="00526546"/>
    <w:rsid w:val="00527D7C"/>
    <w:rsid w:val="00551B70"/>
    <w:rsid w:val="00553E57"/>
    <w:rsid w:val="00570A84"/>
    <w:rsid w:val="0058429F"/>
    <w:rsid w:val="00594B74"/>
    <w:rsid w:val="005A1C41"/>
    <w:rsid w:val="005B197D"/>
    <w:rsid w:val="005B1E63"/>
    <w:rsid w:val="005B45F7"/>
    <w:rsid w:val="005B639E"/>
    <w:rsid w:val="005B7780"/>
    <w:rsid w:val="005C1E1B"/>
    <w:rsid w:val="005C2F1F"/>
    <w:rsid w:val="005C3E32"/>
    <w:rsid w:val="005C5B84"/>
    <w:rsid w:val="005E2B36"/>
    <w:rsid w:val="005E3CB3"/>
    <w:rsid w:val="005E5FC1"/>
    <w:rsid w:val="005E6A8C"/>
    <w:rsid w:val="005F12CF"/>
    <w:rsid w:val="005F5FE3"/>
    <w:rsid w:val="005F6825"/>
    <w:rsid w:val="00601444"/>
    <w:rsid w:val="0060471B"/>
    <w:rsid w:val="00612F1B"/>
    <w:rsid w:val="00624DFF"/>
    <w:rsid w:val="00625ABF"/>
    <w:rsid w:val="006303B3"/>
    <w:rsid w:val="00642C4C"/>
    <w:rsid w:val="00677A3E"/>
    <w:rsid w:val="00680FDB"/>
    <w:rsid w:val="00694429"/>
    <w:rsid w:val="006A20A6"/>
    <w:rsid w:val="006C0B3F"/>
    <w:rsid w:val="006C284C"/>
    <w:rsid w:val="006D7A22"/>
    <w:rsid w:val="006F1182"/>
    <w:rsid w:val="006F2DB9"/>
    <w:rsid w:val="006F6458"/>
    <w:rsid w:val="006F7917"/>
    <w:rsid w:val="007024C9"/>
    <w:rsid w:val="007112FA"/>
    <w:rsid w:val="0071654E"/>
    <w:rsid w:val="00732CE2"/>
    <w:rsid w:val="00733AB3"/>
    <w:rsid w:val="007345A4"/>
    <w:rsid w:val="00742D3E"/>
    <w:rsid w:val="00746747"/>
    <w:rsid w:val="00763456"/>
    <w:rsid w:val="00764093"/>
    <w:rsid w:val="00767F18"/>
    <w:rsid w:val="007747FD"/>
    <w:rsid w:val="00785DBB"/>
    <w:rsid w:val="007C14CB"/>
    <w:rsid w:val="007C5A74"/>
    <w:rsid w:val="007D69C3"/>
    <w:rsid w:val="007D6EB3"/>
    <w:rsid w:val="007D76BA"/>
    <w:rsid w:val="007D7C59"/>
    <w:rsid w:val="007E1838"/>
    <w:rsid w:val="007E2B86"/>
    <w:rsid w:val="007E4E5A"/>
    <w:rsid w:val="007E7422"/>
    <w:rsid w:val="007E7BCE"/>
    <w:rsid w:val="007F2B1F"/>
    <w:rsid w:val="008016B0"/>
    <w:rsid w:val="008032A2"/>
    <w:rsid w:val="008069EB"/>
    <w:rsid w:val="0081005B"/>
    <w:rsid w:val="008363EA"/>
    <w:rsid w:val="00840568"/>
    <w:rsid w:val="00842FF6"/>
    <w:rsid w:val="00843725"/>
    <w:rsid w:val="0085194F"/>
    <w:rsid w:val="00851EF6"/>
    <w:rsid w:val="00857511"/>
    <w:rsid w:val="008665FE"/>
    <w:rsid w:val="00875BE0"/>
    <w:rsid w:val="0089033E"/>
    <w:rsid w:val="008A38A1"/>
    <w:rsid w:val="008D0F9C"/>
    <w:rsid w:val="008E11B0"/>
    <w:rsid w:val="008E134C"/>
    <w:rsid w:val="008E1616"/>
    <w:rsid w:val="008E4823"/>
    <w:rsid w:val="008E68A3"/>
    <w:rsid w:val="008E6CD3"/>
    <w:rsid w:val="00914E33"/>
    <w:rsid w:val="0091589F"/>
    <w:rsid w:val="00921EBC"/>
    <w:rsid w:val="00947DBA"/>
    <w:rsid w:val="0096028E"/>
    <w:rsid w:val="009657B4"/>
    <w:rsid w:val="00972028"/>
    <w:rsid w:val="00973E65"/>
    <w:rsid w:val="0098635C"/>
    <w:rsid w:val="009B439B"/>
    <w:rsid w:val="009C0278"/>
    <w:rsid w:val="009C3480"/>
    <w:rsid w:val="009C6278"/>
    <w:rsid w:val="009D72B8"/>
    <w:rsid w:val="00A32824"/>
    <w:rsid w:val="00A47101"/>
    <w:rsid w:val="00A5480B"/>
    <w:rsid w:val="00A569DC"/>
    <w:rsid w:val="00A710BF"/>
    <w:rsid w:val="00A71748"/>
    <w:rsid w:val="00A73959"/>
    <w:rsid w:val="00A771C7"/>
    <w:rsid w:val="00A84C50"/>
    <w:rsid w:val="00A85350"/>
    <w:rsid w:val="00AB6A3C"/>
    <w:rsid w:val="00AB7E58"/>
    <w:rsid w:val="00AE7682"/>
    <w:rsid w:val="00B059E0"/>
    <w:rsid w:val="00B13141"/>
    <w:rsid w:val="00B16520"/>
    <w:rsid w:val="00B441F4"/>
    <w:rsid w:val="00B5294A"/>
    <w:rsid w:val="00B660DB"/>
    <w:rsid w:val="00B81947"/>
    <w:rsid w:val="00B974E8"/>
    <w:rsid w:val="00BA5266"/>
    <w:rsid w:val="00BA67B4"/>
    <w:rsid w:val="00BA7AD7"/>
    <w:rsid w:val="00BB5A9C"/>
    <w:rsid w:val="00BD09AE"/>
    <w:rsid w:val="00BD4586"/>
    <w:rsid w:val="00BE419E"/>
    <w:rsid w:val="00C05AAA"/>
    <w:rsid w:val="00C1328A"/>
    <w:rsid w:val="00C14365"/>
    <w:rsid w:val="00C14505"/>
    <w:rsid w:val="00C2324D"/>
    <w:rsid w:val="00C24E38"/>
    <w:rsid w:val="00C31DDA"/>
    <w:rsid w:val="00C35A8E"/>
    <w:rsid w:val="00C3702F"/>
    <w:rsid w:val="00C430CA"/>
    <w:rsid w:val="00C431E3"/>
    <w:rsid w:val="00C5080B"/>
    <w:rsid w:val="00C762DA"/>
    <w:rsid w:val="00C84601"/>
    <w:rsid w:val="00C85FB1"/>
    <w:rsid w:val="00C90672"/>
    <w:rsid w:val="00C960D4"/>
    <w:rsid w:val="00CB1D62"/>
    <w:rsid w:val="00CB7642"/>
    <w:rsid w:val="00CC3109"/>
    <w:rsid w:val="00CD4D6C"/>
    <w:rsid w:val="00CF176C"/>
    <w:rsid w:val="00D03DF5"/>
    <w:rsid w:val="00D041E5"/>
    <w:rsid w:val="00D147C7"/>
    <w:rsid w:val="00D25565"/>
    <w:rsid w:val="00D52382"/>
    <w:rsid w:val="00D537AC"/>
    <w:rsid w:val="00D93844"/>
    <w:rsid w:val="00DE6D8A"/>
    <w:rsid w:val="00DF0570"/>
    <w:rsid w:val="00E1168C"/>
    <w:rsid w:val="00E12264"/>
    <w:rsid w:val="00E264B8"/>
    <w:rsid w:val="00E2660C"/>
    <w:rsid w:val="00E40BBB"/>
    <w:rsid w:val="00E47255"/>
    <w:rsid w:val="00E5341D"/>
    <w:rsid w:val="00E62F6A"/>
    <w:rsid w:val="00E969E8"/>
    <w:rsid w:val="00EA0EFC"/>
    <w:rsid w:val="00EA2326"/>
    <w:rsid w:val="00EA61D2"/>
    <w:rsid w:val="00EB35DA"/>
    <w:rsid w:val="00EC3909"/>
    <w:rsid w:val="00EF0574"/>
    <w:rsid w:val="00EF3F74"/>
    <w:rsid w:val="00EF7DE4"/>
    <w:rsid w:val="00F0545E"/>
    <w:rsid w:val="00F34D6A"/>
    <w:rsid w:val="00F373FF"/>
    <w:rsid w:val="00F558C4"/>
    <w:rsid w:val="00F67AB7"/>
    <w:rsid w:val="00F70CE1"/>
    <w:rsid w:val="00F71E13"/>
    <w:rsid w:val="00F779DD"/>
    <w:rsid w:val="00F8358D"/>
    <w:rsid w:val="00F83FA3"/>
    <w:rsid w:val="00F94110"/>
    <w:rsid w:val="00F96C27"/>
    <w:rsid w:val="00FB7BA2"/>
    <w:rsid w:val="00FD09A6"/>
    <w:rsid w:val="00FE2B56"/>
    <w:rsid w:val="00FE621B"/>
    <w:rsid w:val="00FE6BF0"/>
    <w:rsid w:val="00FF0B15"/>
    <w:rsid w:val="00FF2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973E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60">
    <w:name w:val="Заголовок 6 Знак"/>
    <w:basedOn w:val="a0"/>
    <w:link w:val="6"/>
    <w:uiPriority w:val="9"/>
    <w:semiHidden/>
    <w:rsid w:val="00973E65"/>
    <w:rPr>
      <w:rFonts w:asciiTheme="majorHAnsi" w:eastAsiaTheme="majorEastAsia" w:hAnsiTheme="majorHAnsi" w:cstheme="majorBidi"/>
      <w:i/>
      <w:iCs/>
      <w:color w:val="243F60" w:themeColor="accent1" w:themeShade="7F"/>
      <w:sz w:val="20"/>
      <w:szCs w:val="20"/>
      <w:lang w:eastAsia="ar-SA"/>
    </w:rPr>
  </w:style>
  <w:style w:type="paragraph" w:styleId="ab">
    <w:name w:val="List Paragraph"/>
    <w:basedOn w:val="a"/>
    <w:uiPriority w:val="34"/>
    <w:qFormat/>
    <w:rsid w:val="00973E65"/>
    <w:pPr>
      <w:ind w:left="720"/>
      <w:contextualSpacing/>
    </w:pPr>
  </w:style>
  <w:style w:type="character" w:styleId="ac">
    <w:name w:val="footnote reference"/>
    <w:semiHidden/>
    <w:rsid w:val="00B13141"/>
    <w:rPr>
      <w:vertAlign w:val="superscript"/>
    </w:rPr>
  </w:style>
  <w:style w:type="paragraph" w:styleId="ad">
    <w:name w:val="footnote text"/>
    <w:basedOn w:val="a"/>
    <w:link w:val="ae"/>
    <w:rsid w:val="00B13141"/>
    <w:pPr>
      <w:suppressAutoHyphens w:val="0"/>
    </w:pPr>
    <w:rPr>
      <w:lang w:eastAsia="ru-RU"/>
    </w:rPr>
  </w:style>
  <w:style w:type="character" w:customStyle="1" w:styleId="ae">
    <w:name w:val="Текст сноски Знак"/>
    <w:basedOn w:val="a0"/>
    <w:link w:val="ad"/>
    <w:rsid w:val="00B13141"/>
    <w:rPr>
      <w:rFonts w:ascii="Times New Roman" w:eastAsia="Times New Roman" w:hAnsi="Times New Roman" w:cs="Times New Roman"/>
      <w:sz w:val="20"/>
      <w:szCs w:val="20"/>
      <w:lang w:eastAsia="ru-RU"/>
    </w:rPr>
  </w:style>
  <w:style w:type="paragraph" w:styleId="af">
    <w:name w:val="Normal (Web)"/>
    <w:basedOn w:val="a"/>
    <w:uiPriority w:val="99"/>
    <w:unhideWhenUsed/>
    <w:rsid w:val="00C2324D"/>
    <w:pPr>
      <w:widowControl/>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973E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60">
    <w:name w:val="Заголовок 6 Знак"/>
    <w:basedOn w:val="a0"/>
    <w:link w:val="6"/>
    <w:uiPriority w:val="9"/>
    <w:semiHidden/>
    <w:rsid w:val="00973E65"/>
    <w:rPr>
      <w:rFonts w:asciiTheme="majorHAnsi" w:eastAsiaTheme="majorEastAsia" w:hAnsiTheme="majorHAnsi" w:cstheme="majorBidi"/>
      <w:i/>
      <w:iCs/>
      <w:color w:val="243F60" w:themeColor="accent1" w:themeShade="7F"/>
      <w:sz w:val="20"/>
      <w:szCs w:val="20"/>
      <w:lang w:eastAsia="ar-SA"/>
    </w:rPr>
  </w:style>
  <w:style w:type="paragraph" w:styleId="ab">
    <w:name w:val="List Paragraph"/>
    <w:basedOn w:val="a"/>
    <w:uiPriority w:val="34"/>
    <w:qFormat/>
    <w:rsid w:val="00973E65"/>
    <w:pPr>
      <w:ind w:left="720"/>
      <w:contextualSpacing/>
    </w:pPr>
  </w:style>
  <w:style w:type="character" w:styleId="ac">
    <w:name w:val="footnote reference"/>
    <w:semiHidden/>
    <w:rsid w:val="00B13141"/>
    <w:rPr>
      <w:vertAlign w:val="superscript"/>
    </w:rPr>
  </w:style>
  <w:style w:type="paragraph" w:styleId="ad">
    <w:name w:val="footnote text"/>
    <w:basedOn w:val="a"/>
    <w:link w:val="ae"/>
    <w:rsid w:val="00B13141"/>
    <w:pPr>
      <w:suppressAutoHyphens w:val="0"/>
    </w:pPr>
    <w:rPr>
      <w:lang w:eastAsia="ru-RU"/>
    </w:rPr>
  </w:style>
  <w:style w:type="character" w:customStyle="1" w:styleId="ae">
    <w:name w:val="Текст сноски Знак"/>
    <w:basedOn w:val="a0"/>
    <w:link w:val="ad"/>
    <w:rsid w:val="00B13141"/>
    <w:rPr>
      <w:rFonts w:ascii="Times New Roman" w:eastAsia="Times New Roman" w:hAnsi="Times New Roman" w:cs="Times New Roman"/>
      <w:sz w:val="20"/>
      <w:szCs w:val="20"/>
      <w:lang w:eastAsia="ru-RU"/>
    </w:rPr>
  </w:style>
  <w:style w:type="paragraph" w:styleId="af">
    <w:name w:val="Normal (Web)"/>
    <w:basedOn w:val="a"/>
    <w:uiPriority w:val="99"/>
    <w:unhideWhenUsed/>
    <w:rsid w:val="00C2324D"/>
    <w:pPr>
      <w:widowControl/>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2807">
      <w:bodyDiv w:val="1"/>
      <w:marLeft w:val="0"/>
      <w:marRight w:val="0"/>
      <w:marTop w:val="0"/>
      <w:marBottom w:val="0"/>
      <w:divBdr>
        <w:top w:val="none" w:sz="0" w:space="0" w:color="auto"/>
        <w:left w:val="none" w:sz="0" w:space="0" w:color="auto"/>
        <w:bottom w:val="none" w:sz="0" w:space="0" w:color="auto"/>
        <w:right w:val="none" w:sz="0" w:space="0" w:color="auto"/>
      </w:divBdr>
    </w:div>
    <w:div w:id="468861077">
      <w:bodyDiv w:val="1"/>
      <w:marLeft w:val="0"/>
      <w:marRight w:val="0"/>
      <w:marTop w:val="0"/>
      <w:marBottom w:val="0"/>
      <w:divBdr>
        <w:top w:val="none" w:sz="0" w:space="0" w:color="auto"/>
        <w:left w:val="none" w:sz="0" w:space="0" w:color="auto"/>
        <w:bottom w:val="none" w:sz="0" w:space="0" w:color="auto"/>
        <w:right w:val="none" w:sz="0" w:space="0" w:color="auto"/>
      </w:divBdr>
    </w:div>
    <w:div w:id="872810036">
      <w:bodyDiv w:val="1"/>
      <w:marLeft w:val="0"/>
      <w:marRight w:val="0"/>
      <w:marTop w:val="0"/>
      <w:marBottom w:val="0"/>
      <w:divBdr>
        <w:top w:val="none" w:sz="0" w:space="0" w:color="auto"/>
        <w:left w:val="none" w:sz="0" w:space="0" w:color="auto"/>
        <w:bottom w:val="none" w:sz="0" w:space="0" w:color="auto"/>
        <w:right w:val="none" w:sz="0" w:space="0" w:color="auto"/>
      </w:divBdr>
    </w:div>
    <w:div w:id="1267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0DB4A-CEB9-43CF-AA2E-DE2D5A545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8370</Words>
  <Characters>47710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 Вашаева</dc:creator>
  <cp:lastModifiedBy>Клевый</cp:lastModifiedBy>
  <cp:revision>6</cp:revision>
  <cp:lastPrinted>2026-03-11T08:57:00Z</cp:lastPrinted>
  <dcterms:created xsi:type="dcterms:W3CDTF">2026-03-10T13:01:00Z</dcterms:created>
  <dcterms:modified xsi:type="dcterms:W3CDTF">2026-03-12T08:28:00Z</dcterms:modified>
</cp:coreProperties>
</file>