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14357F">
      <w:pPr>
        <w:pStyle w:val="3"/>
        <w:tabs>
          <w:tab w:val="left" w:pos="7881"/>
        </w:tabs>
        <w:spacing w:after="0"/>
        <w:ind w:firstLine="567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2670810</wp:posOffset>
            </wp:positionH>
            <wp:positionV relativeFrom="paragraph">
              <wp:posOffset>60325</wp:posOffset>
            </wp:positionV>
            <wp:extent cx="733425" cy="10287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1833F1F">
      <w:pPr>
        <w:widowControl w:val="0"/>
        <w:tabs>
          <w:tab w:val="center" w:pos="4677"/>
          <w:tab w:val="right" w:pos="9355"/>
        </w:tabs>
        <w:spacing w:after="0" w:line="240" w:lineRule="auto"/>
        <w:jc w:val="center"/>
        <w:rPr>
          <w:rFonts w:hint="default"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37D33D9B">
      <w:pPr>
        <w:widowControl w:val="0"/>
        <w:tabs>
          <w:tab w:val="center" w:pos="4677"/>
          <w:tab w:val="right" w:pos="9355"/>
        </w:tabs>
        <w:spacing w:after="0" w:line="240" w:lineRule="auto"/>
        <w:jc w:val="center"/>
        <w:rPr>
          <w:rFonts w:hint="default"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03C95AE8">
      <w:pPr>
        <w:widowControl w:val="0"/>
        <w:tabs>
          <w:tab w:val="center" w:pos="4677"/>
          <w:tab w:val="right" w:pos="9355"/>
        </w:tabs>
        <w:spacing w:after="0" w:line="240" w:lineRule="auto"/>
        <w:jc w:val="center"/>
        <w:rPr>
          <w:rFonts w:hint="default"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3F34230A">
      <w:pPr>
        <w:keepNext w:val="0"/>
        <w:keepLines w:val="0"/>
        <w:framePr w:hSpace="180" w:wrap="around" w:vAnchor="page" w:hAnchor="margin" w:y="1841"/>
        <w:widowControl/>
        <w:suppressLineNumbers w:val="0"/>
        <w:spacing w:before="0" w:beforeAutospacing="0" w:after="0" w:afterAutospacing="0"/>
        <w:ind w:left="0" w:right="0"/>
        <w:jc w:val="both"/>
        <w:rPr>
          <w:b/>
          <w:bCs/>
          <w:kern w:val="32"/>
          <w:sz w:val="28"/>
          <w:szCs w:val="28"/>
          <w:bdr w:val="none" w:color="auto" w:sz="0" w:space="0"/>
        </w:rPr>
      </w:pPr>
    </w:p>
    <w:p w14:paraId="5CEE5F53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center"/>
        <w:rPr>
          <w:rFonts w:hint="default" w:ascii="Times New Roman" w:hAnsi="Times New Roman" w:eastAsia="Times New Roman" w:cs="Times New Roman"/>
          <w:b/>
          <w:bCs w:val="0"/>
          <w:kern w:val="0"/>
          <w:sz w:val="32"/>
          <w:szCs w:val="32"/>
          <w:lang w:val="ru" w:eastAsia="zh-CN" w:bidi="ar"/>
        </w:rPr>
      </w:pPr>
    </w:p>
    <w:p w14:paraId="611D02BC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center"/>
        <w:rPr>
          <w:rFonts w:hint="default" w:ascii="Times New Roman" w:hAnsi="Times New Roman" w:eastAsia="Times New Roman" w:cs="Times New Roman"/>
          <w:b/>
          <w:bCs w:val="0"/>
          <w:kern w:val="0"/>
          <w:sz w:val="32"/>
          <w:szCs w:val="32"/>
          <w:lang w:val="ru" w:eastAsia="zh-CN" w:bidi="ar"/>
        </w:rPr>
      </w:pPr>
    </w:p>
    <w:p w14:paraId="1FA5EB97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eastAsia="Times New Roman" w:cs="Times New Roman"/>
          <w:b/>
          <w:bCs w:val="0"/>
          <w:kern w:val="0"/>
          <w:sz w:val="28"/>
          <w:szCs w:val="28"/>
          <w:lang w:val="ru" w:eastAsia="zh-CN" w:bidi="ar"/>
        </w:rPr>
      </w:pPr>
    </w:p>
    <w:p w14:paraId="1ADFF453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center"/>
        <w:rPr>
          <w:rFonts w:hint="default" w:ascii="Times New Roman" w:hAnsi="Times New Roman" w:cs="Times New Roman"/>
          <w:b/>
          <w:bCs w:val="0"/>
          <w:sz w:val="28"/>
          <w:szCs w:val="28"/>
          <w:lang w:val="ru"/>
        </w:rPr>
      </w:pPr>
      <w:r>
        <w:rPr>
          <w:rFonts w:hint="default" w:ascii="Times New Roman" w:hAnsi="Times New Roman" w:eastAsia="Times New Roman" w:cs="Times New Roman"/>
          <w:b/>
          <w:bCs w:val="0"/>
          <w:kern w:val="0"/>
          <w:sz w:val="28"/>
          <w:szCs w:val="28"/>
          <w:lang w:val="ru" w:eastAsia="zh-CN" w:bidi="ar"/>
        </w:rPr>
        <w:t>КОМИТЕТ МЕСТНОГО САМОУПРАВЛЕНИЯ</w:t>
      </w:r>
    </w:p>
    <w:p w14:paraId="53EF08EF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center"/>
        <w:rPr>
          <w:rFonts w:hint="default" w:ascii="Times New Roman" w:hAnsi="Times New Roman" w:eastAsia="Times New Roman" w:cs="Times New Roman"/>
          <w:b/>
          <w:bCs w:val="0"/>
          <w:kern w:val="0"/>
          <w:sz w:val="28"/>
          <w:szCs w:val="28"/>
          <w:lang w:val="ru" w:eastAsia="zh-CN" w:bidi="ar"/>
        </w:rPr>
      </w:pPr>
      <w:r>
        <w:rPr>
          <w:rFonts w:hint="default" w:ascii="Times New Roman" w:hAnsi="Times New Roman" w:eastAsia="Times New Roman" w:cs="Times New Roman"/>
          <w:b/>
          <w:bCs w:val="0"/>
          <w:kern w:val="0"/>
          <w:sz w:val="28"/>
          <w:szCs w:val="28"/>
          <w:lang w:val="ru" w:eastAsia="zh-CN" w:bidi="ar"/>
        </w:rPr>
        <w:t>ЧЕМОДАНОВСКОГО  СЕЛЬСОВЕТА</w:t>
      </w:r>
    </w:p>
    <w:p w14:paraId="23D79B16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center"/>
        <w:rPr>
          <w:rFonts w:hint="default" w:ascii="Times New Roman" w:hAnsi="Times New Roman" w:eastAsia="Times New Roman" w:cs="Times New Roman"/>
          <w:b/>
          <w:bCs w:val="0"/>
          <w:kern w:val="0"/>
          <w:sz w:val="28"/>
          <w:szCs w:val="28"/>
          <w:lang w:val="ru-RU" w:eastAsia="zh-CN" w:bidi="ar"/>
        </w:rPr>
      </w:pPr>
      <w:r>
        <w:rPr>
          <w:rFonts w:hint="default" w:ascii="Times New Roman" w:hAnsi="Times New Roman" w:eastAsia="Times New Roman" w:cs="Times New Roman"/>
          <w:b/>
          <w:bCs w:val="0"/>
          <w:kern w:val="0"/>
          <w:sz w:val="28"/>
          <w:szCs w:val="28"/>
          <w:lang w:val="ru-RU" w:eastAsia="zh-CN" w:bidi="ar"/>
        </w:rPr>
        <w:t xml:space="preserve">БЕССОНОВСКОГО РАЙОНА </w:t>
      </w:r>
    </w:p>
    <w:p w14:paraId="070DC297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center"/>
        <w:rPr>
          <w:rFonts w:hint="default" w:ascii="Times New Roman" w:hAnsi="Times New Roman" w:eastAsia="Times New Roman" w:cs="Times New Roman"/>
          <w:b/>
          <w:bCs w:val="0"/>
          <w:kern w:val="0"/>
          <w:sz w:val="28"/>
          <w:szCs w:val="28"/>
          <w:lang w:val="ru-RU" w:eastAsia="zh-CN" w:bidi="ar"/>
        </w:rPr>
      </w:pPr>
      <w:r>
        <w:rPr>
          <w:rFonts w:hint="default" w:ascii="Times New Roman" w:hAnsi="Times New Roman" w:eastAsia="Times New Roman" w:cs="Times New Roman"/>
          <w:b/>
          <w:bCs w:val="0"/>
          <w:kern w:val="0"/>
          <w:sz w:val="28"/>
          <w:szCs w:val="28"/>
          <w:lang w:val="ru-RU" w:eastAsia="zh-CN" w:bidi="ar"/>
        </w:rPr>
        <w:t>ПЕНЗЕНСКОЙ ОБЛАСТИ</w:t>
      </w:r>
    </w:p>
    <w:p w14:paraId="4C4C4EC3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center"/>
        <w:rPr>
          <w:rFonts w:hint="default" w:ascii="Times New Roman" w:hAnsi="Times New Roman" w:eastAsia="Times New Roman" w:cs="Times New Roman"/>
          <w:b/>
          <w:bCs w:val="0"/>
          <w:kern w:val="0"/>
          <w:sz w:val="28"/>
          <w:szCs w:val="28"/>
          <w:lang w:val="ru-RU" w:eastAsia="zh-CN" w:bidi="ar"/>
        </w:rPr>
      </w:pPr>
      <w:r>
        <w:rPr>
          <w:rFonts w:hint="default" w:ascii="Times New Roman" w:hAnsi="Times New Roman" w:eastAsia="Times New Roman" w:cs="Times New Roman"/>
          <w:b/>
          <w:bCs w:val="0"/>
          <w:kern w:val="0"/>
          <w:sz w:val="28"/>
          <w:szCs w:val="28"/>
          <w:lang w:val="ru-RU" w:eastAsia="zh-CN" w:bidi="ar"/>
        </w:rPr>
        <w:t>ВОСЬМОГО СОЗЫВА</w:t>
      </w:r>
    </w:p>
    <w:p w14:paraId="717979B3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center"/>
        <w:rPr>
          <w:rFonts w:hint="default" w:ascii="Times New Roman" w:hAnsi="Times New Roman" w:eastAsia="Times New Roman" w:cs="Times New Roman"/>
          <w:b/>
          <w:bCs w:val="0"/>
          <w:kern w:val="0"/>
          <w:sz w:val="28"/>
          <w:szCs w:val="28"/>
          <w:lang w:val="ru-RU" w:eastAsia="zh-CN" w:bidi="ar"/>
        </w:rPr>
      </w:pPr>
    </w:p>
    <w:p w14:paraId="2B23C52B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center"/>
        <w:rPr>
          <w:rFonts w:hint="default" w:ascii="Times New Roman" w:hAnsi="Times New Roman" w:eastAsia="Times New Roman" w:cs="Times New Roman"/>
          <w:b/>
          <w:bCs w:val="0"/>
          <w:kern w:val="0"/>
          <w:sz w:val="28"/>
          <w:szCs w:val="28"/>
          <w:lang w:val="ru-RU" w:eastAsia="zh-CN" w:bidi="ar"/>
        </w:rPr>
      </w:pPr>
      <w:r>
        <w:rPr>
          <w:rFonts w:hint="default" w:ascii="Times New Roman" w:hAnsi="Times New Roman" w:eastAsia="Times New Roman" w:cs="Times New Roman"/>
          <w:b/>
          <w:bCs w:val="0"/>
          <w:kern w:val="0"/>
          <w:sz w:val="28"/>
          <w:szCs w:val="28"/>
          <w:lang w:val="ru-RU" w:eastAsia="zh-CN" w:bidi="ar"/>
        </w:rPr>
        <w:t>РЕШЕНИЕ</w:t>
      </w:r>
    </w:p>
    <w:p w14:paraId="2CA6E182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center"/>
        <w:rPr>
          <w:rFonts w:hint="default" w:ascii="Times New Roman" w:hAnsi="Times New Roman" w:eastAsia="Times New Roman" w:cs="Times New Roman"/>
          <w:b/>
          <w:bCs w:val="0"/>
          <w:kern w:val="0"/>
          <w:sz w:val="28"/>
          <w:szCs w:val="28"/>
          <w:lang w:val="ru" w:eastAsia="zh-CN" w:bidi="ar"/>
        </w:rPr>
      </w:pPr>
    </w:p>
    <w:p w14:paraId="20CF8A41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Fonts w:hint="default" w:ascii="Times New Roman" w:hAnsi="Times New Roman" w:cs="Times New Roman"/>
          <w:sz w:val="28"/>
          <w:szCs w:val="28"/>
          <w:u w:val="single"/>
          <w:lang w:val="ru"/>
        </w:rPr>
      </w:pPr>
      <w:r>
        <w:rPr>
          <w:rFonts w:hint="default" w:ascii="Times New Roman" w:hAnsi="Times New Roman" w:eastAsia="Times New Roman" w:cs="Times New Roman"/>
          <w:kern w:val="0"/>
          <w:sz w:val="28"/>
          <w:szCs w:val="28"/>
          <w:lang w:val="ru" w:eastAsia="zh-CN" w:bidi="ar"/>
        </w:rPr>
        <w:t xml:space="preserve">                                                </w:t>
      </w:r>
      <w:r>
        <w:rPr>
          <w:rFonts w:hint="default" w:ascii="Times New Roman" w:hAnsi="Times New Roman" w:eastAsia="Times New Roman" w:cs="Times New Roman"/>
          <w:kern w:val="0"/>
          <w:sz w:val="28"/>
          <w:szCs w:val="28"/>
          <w:u w:val="single"/>
          <w:lang w:val="ru" w:eastAsia="zh-CN" w:bidi="ar"/>
        </w:rPr>
        <w:t>от 13.03.2026 года № 121/</w:t>
      </w:r>
      <w:r>
        <w:rPr>
          <w:rFonts w:hint="default" w:ascii="Times New Roman" w:hAnsi="Times New Roman" w:eastAsia="Times New Roman" w:cs="Times New Roman"/>
          <w:kern w:val="0"/>
          <w:sz w:val="28"/>
          <w:szCs w:val="28"/>
          <w:u w:val="single"/>
          <w:lang w:val="ru-RU" w:eastAsia="zh-CN" w:bidi="ar"/>
        </w:rPr>
        <w:t>2</w:t>
      </w:r>
      <w:r>
        <w:rPr>
          <w:rFonts w:hint="default" w:ascii="Times New Roman" w:hAnsi="Times New Roman" w:eastAsia="Times New Roman" w:cs="Times New Roman"/>
          <w:kern w:val="0"/>
          <w:sz w:val="28"/>
          <w:szCs w:val="28"/>
          <w:u w:val="single"/>
          <w:lang w:val="ru" w:eastAsia="zh-CN" w:bidi="ar"/>
        </w:rPr>
        <w:t>-46/8</w:t>
      </w:r>
    </w:p>
    <w:p w14:paraId="09B1ACE7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center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eastAsia="Times New Roman" w:cs="Times New Roman"/>
          <w:kern w:val="0"/>
          <w:sz w:val="28"/>
          <w:szCs w:val="28"/>
          <w:lang w:val="ru" w:eastAsia="zh-CN" w:bidi="ar"/>
        </w:rPr>
        <w:t>с. Чемодановка</w:t>
      </w:r>
    </w:p>
    <w:p w14:paraId="2BBE94AD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Fonts w:hint="default" w:ascii="Times New Roman" w:hAnsi="Times New Roman" w:cs="Times New Roman"/>
          <w:sz w:val="28"/>
          <w:szCs w:val="28"/>
          <w:bdr w:val="none" w:color="auto" w:sz="0" w:space="0"/>
        </w:rPr>
      </w:pPr>
    </w:p>
    <w:p w14:paraId="7550FC0B">
      <w:pPr>
        <w:widowControl w:val="0"/>
        <w:tabs>
          <w:tab w:val="center" w:pos="4677"/>
          <w:tab w:val="right" w:pos="9355"/>
        </w:tabs>
        <w:spacing w:after="0" w:line="240" w:lineRule="auto"/>
        <w:jc w:val="both"/>
        <w:rPr>
          <w:rFonts w:hint="default" w:ascii="Times New Roman" w:hAnsi="Times New Roman" w:eastAsia="Times New Roman" w:cs="Times New Roman"/>
          <w:b/>
          <w:sz w:val="28"/>
          <w:szCs w:val="28"/>
          <w:lang w:eastAsia="ru-RU"/>
        </w:rPr>
      </w:pPr>
    </w:p>
    <w:p w14:paraId="6A855D96">
      <w:pPr>
        <w:widowControl w:val="0"/>
        <w:suppressAutoHyphens/>
        <w:spacing w:after="0" w:line="240" w:lineRule="auto"/>
        <w:jc w:val="center"/>
        <w:outlineLvl w:val="0"/>
        <w:rPr>
          <w:rFonts w:hint="default" w:ascii="Times New Roman" w:hAnsi="Times New Roman" w:eastAsia="Lucida Sans Unicode" w:cs="Times New Roman"/>
          <w:b/>
          <w:kern w:val="1"/>
          <w:sz w:val="28"/>
          <w:szCs w:val="28"/>
          <w:lang w:val="ru-RU"/>
        </w:rPr>
      </w:pPr>
      <w:r>
        <w:rPr>
          <w:rFonts w:hint="default" w:ascii="Times New Roman" w:hAnsi="Times New Roman" w:eastAsia="Lucida Sans Unicode" w:cs="Times New Roman"/>
          <w:b/>
          <w:kern w:val="1"/>
          <w:sz w:val="28"/>
          <w:szCs w:val="28"/>
        </w:rPr>
        <w:t>Об утверждении Порядка образования комиссий по соблюдению требований к служебному поведению муниципальных служащих Чемодановского сельсовета Бессоновского района Пензенской области</w:t>
      </w:r>
      <w:r>
        <w:rPr>
          <w:rFonts w:hint="default" w:ascii="Times New Roman" w:hAnsi="Times New Roman" w:eastAsia="Lucida Sans Unicode" w:cs="Times New Roman"/>
          <w:b/>
          <w:kern w:val="1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eastAsia="Lucida Sans Unicode" w:cs="Times New Roman"/>
          <w:b/>
          <w:kern w:val="1"/>
          <w:sz w:val="28"/>
          <w:szCs w:val="28"/>
        </w:rPr>
        <w:t xml:space="preserve"> и урегулированию конфликта интересов в органах местного самоуправления Чемодановского сельсовета Бессоновского района Пензенской области</w:t>
      </w:r>
      <w:r>
        <w:rPr>
          <w:rFonts w:hint="default" w:ascii="Times New Roman" w:hAnsi="Times New Roman" w:eastAsia="Lucida Sans Unicode" w:cs="Times New Roman"/>
          <w:b/>
          <w:kern w:val="1"/>
          <w:sz w:val="28"/>
          <w:szCs w:val="28"/>
          <w:lang w:val="ru-RU"/>
        </w:rPr>
        <w:t>, в том числе главы администрации</w:t>
      </w:r>
    </w:p>
    <w:p w14:paraId="30A6FE7F">
      <w:pPr>
        <w:widowControl w:val="0"/>
        <w:spacing w:after="0" w:line="240" w:lineRule="auto"/>
        <w:jc w:val="center"/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</w:pPr>
    </w:p>
    <w:p w14:paraId="314918F9">
      <w:pPr>
        <w:widowControl w:val="0"/>
        <w:spacing w:after="0" w:line="240" w:lineRule="auto"/>
        <w:ind w:firstLine="709"/>
        <w:jc w:val="both"/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  <w:t xml:space="preserve">В соответствии с федеральными законами от 02.03.2007 № 25-ФЗ </w:t>
      </w:r>
      <w:r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  <w:br w:type="textWrapping"/>
      </w:r>
      <w:r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  <w:t xml:space="preserve">«О муниципальной службе в Российской Федерации», от 25.12.2008 </w:t>
      </w:r>
      <w:r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  <w:br w:type="textWrapping"/>
      </w:r>
      <w:r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  <w:t xml:space="preserve">№ 273-ФЗ «О противодействии коррупции», Законом Пензенской области </w:t>
      </w:r>
      <w:r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  <w:br w:type="textWrapping"/>
      </w:r>
      <w:r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  <w:t xml:space="preserve">от 24.04.2024 № 4208-ЗПО «О муниципальной службе в Пензенской области», руководствуясь Уставом сельского поселения Чемодановский сельсовет муниципального района Бессоновский район Пензенской области, </w:t>
      </w:r>
    </w:p>
    <w:p w14:paraId="58569686">
      <w:pPr>
        <w:widowControl w:val="0"/>
        <w:spacing w:after="0" w:line="240" w:lineRule="auto"/>
        <w:ind w:firstLine="709"/>
        <w:jc w:val="both"/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</w:pPr>
    </w:p>
    <w:p w14:paraId="15E70B20">
      <w:pPr>
        <w:keepNext w:val="0"/>
        <w:keepLines w:val="0"/>
        <w:widowControl/>
        <w:suppressLineNumbers w:val="0"/>
        <w:spacing w:before="120" w:beforeAutospacing="0" w:after="0" w:afterAutospacing="0"/>
        <w:ind w:left="0" w:right="0" w:firstLine="540"/>
        <w:jc w:val="center"/>
        <w:rPr>
          <w:b/>
          <w:bCs w:val="0"/>
          <w:sz w:val="28"/>
          <w:szCs w:val="28"/>
          <w:lang w:val="ru"/>
        </w:rPr>
      </w:pPr>
      <w:r>
        <w:rPr>
          <w:rFonts w:hint="default" w:ascii="Times New Roman" w:hAnsi="Times New Roman" w:eastAsia="Times New Roman" w:cs="Times New Roman"/>
          <w:b/>
          <w:bCs w:val="0"/>
          <w:kern w:val="0"/>
          <w:sz w:val="28"/>
          <w:szCs w:val="28"/>
          <w:lang w:val="ru" w:eastAsia="zh-CN" w:bidi="ar"/>
        </w:rPr>
        <w:t>Комитет местного самоуправления решил:</w:t>
      </w:r>
    </w:p>
    <w:p w14:paraId="59252FCA">
      <w:pPr>
        <w:widowControl w:val="0"/>
        <w:spacing w:after="0" w:line="240" w:lineRule="auto"/>
        <w:ind w:firstLine="709"/>
        <w:jc w:val="both"/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</w:pPr>
    </w:p>
    <w:p w14:paraId="3CAFB9A5">
      <w:pPr>
        <w:widowControl w:val="0"/>
        <w:spacing w:after="0" w:line="240" w:lineRule="auto"/>
        <w:ind w:firstLine="709"/>
        <w:jc w:val="both"/>
        <w:rPr>
          <w:rFonts w:hint="default" w:ascii="Times New Roman" w:hAnsi="Times New Roman" w:eastAsia="Times New Roman" w:cs="Times New Roman"/>
          <w:i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  <w:t xml:space="preserve">1. Утвердить прилагаемый Порядок образования комиссий по соблюдению требований к служебному поведению муниципальных служащих </w:t>
      </w:r>
      <w:r>
        <w:rPr>
          <w:rFonts w:hint="default" w:ascii="Times New Roman" w:hAnsi="Times New Roman" w:eastAsia="Lucida Sans Unicode" w:cs="Times New Roman"/>
          <w:kern w:val="1"/>
          <w:sz w:val="28"/>
          <w:szCs w:val="28"/>
        </w:rPr>
        <w:t>Чемодановского сельсовета Бессоновского района Пензенской области</w:t>
      </w:r>
      <w:r>
        <w:rPr>
          <w:rFonts w:hint="default" w:ascii="Times New Roman" w:hAnsi="Times New Roman" w:eastAsia="Times New Roman" w:cs="Times New Roman"/>
          <w:i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  <w:t xml:space="preserve">и урегулированию конфликта интересов в органах местного самоуправления </w:t>
      </w:r>
      <w:r>
        <w:rPr>
          <w:rFonts w:hint="default" w:ascii="Times New Roman" w:hAnsi="Times New Roman" w:eastAsia="Lucida Sans Unicode" w:cs="Times New Roman"/>
          <w:kern w:val="1"/>
          <w:sz w:val="28"/>
          <w:szCs w:val="28"/>
        </w:rPr>
        <w:t>Чемодановского сельсовета Бессоновского района Пензенской области</w:t>
      </w:r>
      <w:r>
        <w:rPr>
          <w:rFonts w:hint="default" w:ascii="Times New Roman" w:hAnsi="Times New Roman" w:eastAsia="Lucida Sans Unicode" w:cs="Times New Roman"/>
          <w:kern w:val="1"/>
          <w:sz w:val="28"/>
          <w:szCs w:val="28"/>
          <w:lang w:val="ru-RU"/>
        </w:rPr>
        <w:t xml:space="preserve">, </w:t>
      </w:r>
      <w:r>
        <w:rPr>
          <w:rFonts w:hint="default" w:ascii="Times New Roman" w:hAnsi="Times New Roman" w:eastAsia="Lucida Sans Unicode" w:cs="Times New Roman"/>
          <w:kern w:val="1"/>
          <w:sz w:val="28"/>
          <w:szCs w:val="28"/>
          <w:lang w:val="ru-RU"/>
        </w:rPr>
        <w:t xml:space="preserve"> в том числе главы администрации</w:t>
      </w:r>
      <w:r>
        <w:rPr>
          <w:rFonts w:hint="default" w:ascii="Times New Roman" w:hAnsi="Times New Roman" w:eastAsia="Times New Roman" w:cs="Times New Roman"/>
          <w:i/>
          <w:sz w:val="28"/>
          <w:szCs w:val="28"/>
          <w:lang w:eastAsia="ru-RU"/>
        </w:rPr>
        <w:t>.</w:t>
      </w:r>
    </w:p>
    <w:p w14:paraId="5D605CD7">
      <w:pPr>
        <w:pStyle w:val="49"/>
        <w:ind w:firstLine="567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Cs/>
          <w:sz w:val="28"/>
          <w:szCs w:val="28"/>
          <w:lang w:val="ru-RU"/>
        </w:rPr>
        <w:t>2</w:t>
      </w:r>
      <w:r>
        <w:rPr>
          <w:rFonts w:hint="default" w:ascii="Times New Roman" w:hAnsi="Times New Roman" w:cs="Times New Roman"/>
          <w:bCs/>
          <w:sz w:val="28"/>
          <w:szCs w:val="28"/>
        </w:rPr>
        <w:t xml:space="preserve">. </w:t>
      </w:r>
      <w:r>
        <w:rPr>
          <w:rFonts w:hint="default" w:ascii="Times New Roman" w:hAnsi="Times New Roman" w:cs="Times New Roman"/>
          <w:sz w:val="28"/>
          <w:szCs w:val="28"/>
        </w:rPr>
        <w:t xml:space="preserve">Опубликовать настоящее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решение</w:t>
      </w:r>
      <w:r>
        <w:rPr>
          <w:rFonts w:hint="default" w:ascii="Times New Roman" w:hAnsi="Times New Roman" w:cs="Times New Roman"/>
          <w:sz w:val="28"/>
          <w:szCs w:val="28"/>
        </w:rPr>
        <w:t xml:space="preserve"> в информационном бюллетене Чемодановского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«Чемодановский сельсовет» в информационно-телекоммуникационной сети «Интернет».</w:t>
      </w:r>
    </w:p>
    <w:p w14:paraId="0FADA9C7">
      <w:pPr>
        <w:widowControl w:val="0"/>
        <w:spacing w:after="0" w:line="240" w:lineRule="auto"/>
        <w:ind w:firstLine="709"/>
        <w:jc w:val="both"/>
        <w:rPr>
          <w:rFonts w:hint="default"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bCs/>
          <w:sz w:val="28"/>
          <w:szCs w:val="28"/>
          <w:lang w:val="en-US" w:eastAsia="ru-RU"/>
        </w:rPr>
        <w:t>3</w:t>
      </w:r>
      <w:r>
        <w:rPr>
          <w:rFonts w:hint="default" w:ascii="Times New Roman" w:hAnsi="Times New Roman" w:eastAsia="Times New Roman" w:cs="Times New Roman"/>
          <w:bCs/>
          <w:sz w:val="28"/>
          <w:szCs w:val="28"/>
          <w:lang w:eastAsia="ru-RU"/>
        </w:rPr>
        <w:t>. Настоящее решение вступает в силу на следующий день после дня его официального опубликования.</w:t>
      </w:r>
    </w:p>
    <w:p w14:paraId="554DE216">
      <w:pPr>
        <w:widowControl w:val="0"/>
        <w:spacing w:after="0" w:line="240" w:lineRule="auto"/>
        <w:ind w:firstLine="709"/>
        <w:jc w:val="both"/>
        <w:rPr>
          <w:rFonts w:hint="default"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bCs/>
          <w:sz w:val="28"/>
          <w:szCs w:val="28"/>
          <w:lang w:val="en-US" w:eastAsia="ru-RU"/>
        </w:rPr>
        <w:t>4</w:t>
      </w:r>
      <w:r>
        <w:rPr>
          <w:rFonts w:hint="default" w:ascii="Times New Roman" w:hAnsi="Times New Roman" w:eastAsia="Times New Roman" w:cs="Times New Roman"/>
          <w:bCs/>
          <w:sz w:val="28"/>
          <w:szCs w:val="28"/>
          <w:lang w:eastAsia="ru-RU"/>
        </w:rPr>
        <w:t>. Контроль за исполнением настоящего решения оставляю за собой.</w:t>
      </w:r>
    </w:p>
    <w:p w14:paraId="636E1A08">
      <w:pPr>
        <w:rPr>
          <w:rFonts w:hint="default" w:ascii="Times New Roman" w:hAnsi="Times New Roman" w:cs="Times New Roman"/>
          <w:sz w:val="28"/>
          <w:szCs w:val="28"/>
        </w:rPr>
      </w:pPr>
    </w:p>
    <w:p w14:paraId="7CEA8B41">
      <w:pPr>
        <w:rPr>
          <w:rFonts w:hint="default" w:ascii="Times New Roman" w:hAnsi="Times New Roman" w:cs="Times New Roman"/>
          <w:sz w:val="28"/>
          <w:szCs w:val="28"/>
        </w:rPr>
      </w:pPr>
    </w:p>
    <w:p w14:paraId="7204E15C">
      <w:pPr>
        <w:spacing w:after="0" w:line="240" w:lineRule="auto"/>
        <w:jc w:val="both"/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  <w:t xml:space="preserve">Глава </w:t>
      </w:r>
    </w:p>
    <w:p w14:paraId="50C18478">
      <w:pPr>
        <w:spacing w:after="0" w:line="240" w:lineRule="auto"/>
        <w:jc w:val="both"/>
        <w:rPr>
          <w:rFonts w:hint="default" w:ascii="Times New Roman" w:hAnsi="Times New Roman" w:eastAsia="Lucida Sans Unicode" w:cs="Times New Roman"/>
          <w:kern w:val="1"/>
          <w:sz w:val="28"/>
          <w:szCs w:val="28"/>
          <w:lang w:val="ru-RU"/>
        </w:rPr>
      </w:pPr>
      <w:r>
        <w:rPr>
          <w:rFonts w:hint="default" w:ascii="Times New Roman" w:hAnsi="Times New Roman" w:eastAsia="Lucida Sans Unicode" w:cs="Times New Roman"/>
          <w:kern w:val="1"/>
          <w:sz w:val="28"/>
          <w:szCs w:val="28"/>
        </w:rPr>
        <w:t xml:space="preserve">Чемодановского сельсовета                                                           </w:t>
      </w:r>
      <w:r>
        <w:rPr>
          <w:rFonts w:hint="default" w:ascii="Times New Roman" w:hAnsi="Times New Roman" w:eastAsia="Lucida Sans Unicode" w:cs="Times New Roman"/>
          <w:kern w:val="1"/>
          <w:sz w:val="28"/>
          <w:szCs w:val="28"/>
          <w:lang w:val="ru-RU"/>
        </w:rPr>
        <w:t>С.В. Фадеев</w:t>
      </w:r>
    </w:p>
    <w:p w14:paraId="1E749196">
      <w:pPr>
        <w:pStyle w:val="21"/>
        <w:tabs>
          <w:tab w:val="left" w:pos="7470"/>
          <w:tab w:val="right" w:pos="9355"/>
        </w:tabs>
        <w:ind w:firstLine="567"/>
        <w:jc w:val="right"/>
        <w:rPr>
          <w:rFonts w:hint="default" w:ascii="Times New Roman" w:hAnsi="Times New Roman" w:cs="Times New Roman"/>
          <w:sz w:val="28"/>
          <w:szCs w:val="28"/>
        </w:rPr>
        <w:sectPr>
          <w:headerReference r:id="rId5" w:type="default"/>
          <w:pgSz w:w="11906" w:h="16838"/>
          <w:pgMar w:top="1134" w:right="567" w:bottom="1134" w:left="1701" w:header="709" w:footer="709" w:gutter="0"/>
          <w:cols w:space="708" w:num="1"/>
          <w:titlePg/>
          <w:docGrid w:linePitch="360" w:charSpace="0"/>
        </w:sectPr>
      </w:pPr>
    </w:p>
    <w:p w14:paraId="35C7C377">
      <w:pPr>
        <w:pStyle w:val="21"/>
        <w:tabs>
          <w:tab w:val="left" w:pos="7470"/>
          <w:tab w:val="right" w:pos="9355"/>
        </w:tabs>
        <w:ind w:firstLine="567"/>
        <w:jc w:val="right"/>
        <w:rPr>
          <w:rFonts w:hint="default"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370E12B5">
      <w:pPr>
        <w:spacing w:after="0" w:line="240" w:lineRule="auto"/>
        <w:ind w:firstLine="567"/>
        <w:jc w:val="right"/>
        <w:rPr>
          <w:rFonts w:hint="default" w:ascii="Times New Roman" w:hAnsi="Times New Roman" w:eastAsia="Times New Roman"/>
          <w:sz w:val="28"/>
          <w:szCs w:val="28"/>
          <w:lang w:val="en-US" w:eastAsia="ru-RU"/>
        </w:rPr>
      </w:pPr>
      <w:r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  <w:t>Утвержден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 xml:space="preserve"> </w:t>
      </w:r>
      <w:r>
        <w:rPr>
          <w:rFonts w:hint="default" w:ascii="Times New Roman" w:hAnsi="Times New Roman" w:eastAsia="Times New Roman"/>
          <w:sz w:val="28"/>
          <w:szCs w:val="28"/>
          <w:lang w:eastAsia="ru-RU"/>
        </w:rPr>
        <w:t>решением</w:t>
      </w:r>
      <w:r>
        <w:rPr>
          <w:rFonts w:hint="default" w:ascii="Times New Roman" w:hAnsi="Times New Roman" w:eastAsia="Times New Roman"/>
          <w:sz w:val="28"/>
          <w:szCs w:val="28"/>
          <w:lang w:val="en-US" w:eastAsia="ru-RU"/>
        </w:rPr>
        <w:t xml:space="preserve"> </w:t>
      </w:r>
    </w:p>
    <w:p w14:paraId="41E0BF22">
      <w:pPr>
        <w:spacing w:after="0" w:line="240" w:lineRule="auto"/>
        <w:ind w:firstLine="567"/>
        <w:jc w:val="right"/>
        <w:rPr>
          <w:rFonts w:hint="default" w:ascii="Times New Roman" w:hAnsi="Times New Roman" w:eastAsia="Times New Roman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/>
          <w:sz w:val="28"/>
          <w:szCs w:val="28"/>
          <w:lang w:eastAsia="ru-RU"/>
        </w:rPr>
        <w:t>Комитета местного самоуправления</w:t>
      </w:r>
    </w:p>
    <w:p w14:paraId="0EA7D32D">
      <w:pPr>
        <w:spacing w:after="0" w:line="240" w:lineRule="auto"/>
        <w:ind w:firstLine="567"/>
        <w:jc w:val="right"/>
        <w:rPr>
          <w:rFonts w:hint="default" w:ascii="Times New Roman" w:hAnsi="Times New Roman" w:eastAsia="Times New Roman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/>
          <w:sz w:val="28"/>
          <w:szCs w:val="28"/>
          <w:lang w:eastAsia="ru-RU"/>
        </w:rPr>
        <w:t xml:space="preserve">Чемодановского сельсовета </w:t>
      </w:r>
    </w:p>
    <w:p w14:paraId="7B21B9D1">
      <w:pPr>
        <w:spacing w:after="0" w:line="240" w:lineRule="auto"/>
        <w:ind w:firstLine="567"/>
        <w:jc w:val="right"/>
        <w:rPr>
          <w:rFonts w:hint="default" w:ascii="Times New Roman" w:hAnsi="Times New Roman" w:eastAsia="Times New Roman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/>
          <w:sz w:val="28"/>
          <w:szCs w:val="28"/>
          <w:lang w:eastAsia="ru-RU"/>
        </w:rPr>
        <w:t>Бессоновского района Пензенской области</w:t>
      </w:r>
    </w:p>
    <w:p w14:paraId="5F554DE3">
      <w:pPr>
        <w:spacing w:after="0" w:line="240" w:lineRule="auto"/>
        <w:ind w:firstLine="567"/>
        <w:jc w:val="right"/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</w:pPr>
      <w:r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  <w:t xml:space="preserve">от 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>13.03.</w:t>
      </w:r>
      <w:r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  <w:t>202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>6</w:t>
      </w:r>
      <w:r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  <w:t xml:space="preserve"> г. № 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>121/2-46/8</w:t>
      </w:r>
    </w:p>
    <w:p w14:paraId="0048583D">
      <w:pPr>
        <w:pStyle w:val="22"/>
        <w:ind w:firstLine="567"/>
        <w:jc w:val="center"/>
        <w:rPr>
          <w:rFonts w:hint="default" w:ascii="Times New Roman" w:hAnsi="Times New Roman" w:cs="Times New Roman"/>
          <w:b w:val="0"/>
          <w:sz w:val="28"/>
          <w:szCs w:val="28"/>
        </w:rPr>
      </w:pPr>
    </w:p>
    <w:p w14:paraId="09FCC475">
      <w:pPr>
        <w:pStyle w:val="22"/>
        <w:ind w:firstLine="567"/>
        <w:jc w:val="center"/>
        <w:rPr>
          <w:rFonts w:hint="default" w:ascii="Times New Roman" w:hAnsi="Times New Roman" w:cs="Times New Roman"/>
          <w:b w:val="0"/>
          <w:sz w:val="28"/>
          <w:szCs w:val="28"/>
        </w:rPr>
      </w:pPr>
    </w:p>
    <w:p w14:paraId="4C1C96A6">
      <w:pPr>
        <w:spacing w:after="0" w:line="240" w:lineRule="auto"/>
        <w:ind w:firstLine="567"/>
        <w:jc w:val="center"/>
        <w:rPr>
          <w:rFonts w:hint="default" w:ascii="Times New Roman" w:hAnsi="Times New Roman" w:eastAsia="Times New Roman" w:cs="Times New Roman"/>
          <w:b/>
          <w:sz w:val="28"/>
          <w:szCs w:val="28"/>
          <w:lang w:val="en-US" w:eastAsia="ru-RU"/>
        </w:rPr>
      </w:pPr>
      <w:r>
        <w:rPr>
          <w:rFonts w:hint="default" w:ascii="Times New Roman" w:hAnsi="Times New Roman" w:eastAsia="Times New Roman" w:cs="Times New Roman"/>
          <w:b/>
          <w:sz w:val="28"/>
          <w:szCs w:val="28"/>
          <w:lang w:eastAsia="ru-RU"/>
        </w:rPr>
        <w:t>Порядок образования комиссий по соблюдению требований к служебному поведению муниципальных служащих Чемодановского сельсовета Бессоновского района Пензенской области и урегулированию конфликта интересов в органах местного самоуправления Чемодановского сельсовета Бессоновского района Пензенской области</w:t>
      </w:r>
      <w:r>
        <w:rPr>
          <w:rFonts w:hint="default" w:ascii="Times New Roman" w:hAnsi="Times New Roman" w:eastAsia="Times New Roman" w:cs="Times New Roman"/>
          <w:b/>
          <w:sz w:val="28"/>
          <w:szCs w:val="28"/>
          <w:lang w:val="en-US" w:eastAsia="ru-RU"/>
        </w:rPr>
        <w:t>, в том числе главы администрации</w:t>
      </w:r>
    </w:p>
    <w:p w14:paraId="3B205A63">
      <w:pPr>
        <w:autoSpaceDE w:val="0"/>
        <w:autoSpaceDN w:val="0"/>
        <w:adjustRightInd w:val="0"/>
        <w:spacing w:after="0" w:line="240" w:lineRule="auto"/>
        <w:jc w:val="center"/>
        <w:rPr>
          <w:rFonts w:hint="default" w:ascii="Times New Roman" w:hAnsi="Times New Roman" w:eastAsia="Times New Roman" w:cs="Times New Roman"/>
          <w:b/>
          <w:bCs/>
          <w:sz w:val="28"/>
          <w:szCs w:val="28"/>
          <w:lang w:eastAsia="ru-RU"/>
        </w:rPr>
      </w:pPr>
    </w:p>
    <w:p w14:paraId="68A5196E">
      <w:pPr>
        <w:autoSpaceDE w:val="0"/>
        <w:autoSpaceDN w:val="0"/>
        <w:adjustRightInd w:val="0"/>
        <w:spacing w:before="120" w:after="0" w:line="240" w:lineRule="auto"/>
        <w:ind w:firstLine="539"/>
        <w:jc w:val="both"/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  <w:t xml:space="preserve">1. Настоящим муниципальным нормативным правовым актом определяется порядок образования комиссий по соблюдению требований к служебному поведению муниципальных служащих </w:t>
      </w:r>
      <w:r>
        <w:rPr>
          <w:rFonts w:hint="default" w:ascii="Times New Roman" w:hAnsi="Times New Roman" w:eastAsia="Lucida Sans Unicode" w:cs="Times New Roman"/>
          <w:kern w:val="1"/>
          <w:sz w:val="28"/>
          <w:szCs w:val="28"/>
        </w:rPr>
        <w:t xml:space="preserve">Чемодановского сельсовета Бессоновского района Пензенской области </w:t>
      </w:r>
      <w:r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  <w:t xml:space="preserve">и урегулированию конфликта интересов (далее - комиссия), образуемых в органах местного самоуправления </w:t>
      </w:r>
      <w:r>
        <w:rPr>
          <w:rFonts w:hint="default" w:ascii="Times New Roman" w:hAnsi="Times New Roman" w:eastAsia="Lucida Sans Unicode" w:cs="Times New Roman"/>
          <w:kern w:val="1"/>
          <w:sz w:val="28"/>
          <w:szCs w:val="28"/>
        </w:rPr>
        <w:t xml:space="preserve">Чемодановского сельсовета Бессоновского района Пензенской области </w:t>
      </w:r>
      <w:r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  <w:t>в соответствии с федеральными законами от 02.03.2007 № 25-ФЗ «О муниципальной службе в Российской Федерации», от 25.12.2008 № 273-ФЗ «О противодействии коррупции», Законом Пензенской области от 24.04.2024 № 4208-ЗПО «О муниципальной службе в Пензенской области».</w:t>
      </w:r>
    </w:p>
    <w:p w14:paraId="10F2BF25">
      <w:pPr>
        <w:widowControl w:val="0"/>
        <w:suppressAutoHyphens/>
        <w:spacing w:after="0" w:line="240" w:lineRule="auto"/>
        <w:ind w:firstLine="709"/>
        <w:jc w:val="both"/>
        <w:rPr>
          <w:rFonts w:hint="default" w:ascii="Times New Roman" w:hAnsi="Times New Roman" w:eastAsia="Times New Roman"/>
          <w:bCs/>
          <w:sz w:val="28"/>
          <w:szCs w:val="28"/>
          <w:lang w:eastAsia="ru-RU"/>
        </w:rPr>
      </w:pPr>
      <w:r>
        <w:rPr>
          <w:rFonts w:hint="default" w:ascii="Times New Roman" w:hAnsi="Times New Roman" w:eastAsia="Times New Roman"/>
          <w:bCs/>
          <w:sz w:val="28"/>
          <w:szCs w:val="28"/>
          <w:lang w:eastAsia="ru-RU"/>
        </w:rPr>
        <w:t>2. Комиссия образуется правовым актом органа местного самоуправления Чемодановского сельсовета Бессоновского района Пензенской области. Указанным актом утверждаются состав комиссии и порядок ее работы.</w:t>
      </w:r>
    </w:p>
    <w:p w14:paraId="1C7AE8F4">
      <w:pPr>
        <w:widowControl w:val="0"/>
        <w:suppressAutoHyphens/>
        <w:spacing w:after="0" w:line="240" w:lineRule="auto"/>
        <w:ind w:firstLine="709"/>
        <w:jc w:val="both"/>
        <w:rPr>
          <w:rFonts w:hint="default" w:ascii="Times New Roman" w:hAnsi="Times New Roman" w:eastAsia="Times New Roman"/>
          <w:bCs/>
          <w:sz w:val="28"/>
          <w:szCs w:val="28"/>
          <w:lang w:eastAsia="ru-RU"/>
        </w:rPr>
      </w:pPr>
      <w:r>
        <w:rPr>
          <w:rFonts w:hint="default" w:ascii="Times New Roman" w:hAnsi="Times New Roman" w:eastAsia="Times New Roman"/>
          <w:bCs/>
          <w:sz w:val="28"/>
          <w:szCs w:val="28"/>
          <w:lang w:val="en-US" w:eastAsia="ru-RU"/>
        </w:rPr>
        <w:t xml:space="preserve">3. </w:t>
      </w:r>
      <w:r>
        <w:rPr>
          <w:rFonts w:hint="default" w:ascii="Times New Roman" w:hAnsi="Times New Roman" w:eastAsia="Times New Roman"/>
          <w:bCs/>
          <w:sz w:val="28"/>
          <w:szCs w:val="28"/>
          <w:lang w:eastAsia="ru-RU"/>
        </w:rPr>
        <w:t>В состав комиссии входят председатель комиссии, его заместитель, назначаемый руководителем органа местного самоуправления Чемодановского сельсовета Бессоновского района Пензенской области из числа членов комиссии, замещающих должности муниципальной службы в органе местного самоуправления Чемодановского сельсовета Бессоновского района Пензенской области</w:t>
      </w:r>
      <w:r>
        <w:rPr>
          <w:rFonts w:hint="default" w:ascii="Times New Roman" w:hAnsi="Times New Roman" w:eastAsia="Times New Roman"/>
          <w:bCs/>
          <w:sz w:val="28"/>
          <w:szCs w:val="28"/>
          <w:lang w:val="en-US" w:eastAsia="ru-RU"/>
        </w:rPr>
        <w:t xml:space="preserve"> и </w:t>
      </w:r>
      <w:r>
        <w:rPr>
          <w:rFonts w:hint="default" w:ascii="Times New Roman" w:hAnsi="Times New Roman" w:eastAsia="Times New Roman"/>
          <w:bCs/>
          <w:sz w:val="28"/>
          <w:szCs w:val="28"/>
          <w:lang w:eastAsia="ru-RU"/>
        </w:rPr>
        <w:t>члены комиссии.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14:paraId="5DE13159">
      <w:pPr>
        <w:widowControl w:val="0"/>
        <w:suppressAutoHyphens/>
        <w:spacing w:after="0" w:line="240" w:lineRule="auto"/>
        <w:ind w:firstLine="709"/>
        <w:jc w:val="both"/>
        <w:rPr>
          <w:rFonts w:hint="default" w:ascii="Times New Roman" w:hAnsi="Times New Roman" w:eastAsia="Times New Roman"/>
          <w:bCs/>
          <w:sz w:val="28"/>
          <w:szCs w:val="28"/>
          <w:lang w:eastAsia="ru-RU"/>
        </w:rPr>
      </w:pPr>
      <w:r>
        <w:rPr>
          <w:rFonts w:hint="default" w:ascii="Times New Roman" w:hAnsi="Times New Roman" w:eastAsia="Times New Roman"/>
          <w:bCs/>
          <w:sz w:val="28"/>
          <w:szCs w:val="28"/>
          <w:lang w:val="en-US" w:eastAsia="ru-RU"/>
        </w:rPr>
        <w:t>4</w:t>
      </w:r>
      <w:r>
        <w:rPr>
          <w:rFonts w:hint="default" w:ascii="Times New Roman" w:hAnsi="Times New Roman" w:eastAsia="Times New Roman"/>
          <w:bCs/>
          <w:sz w:val="28"/>
          <w:szCs w:val="28"/>
          <w:lang w:eastAsia="ru-RU"/>
        </w:rPr>
        <w:t>. Число членов комиссии, избирается</w:t>
      </w:r>
      <w:r>
        <w:rPr>
          <w:rFonts w:hint="default" w:ascii="Times New Roman" w:hAnsi="Times New Roman" w:eastAsia="Times New Roman"/>
          <w:bCs/>
          <w:sz w:val="28"/>
          <w:szCs w:val="28"/>
          <w:lang w:val="en-US" w:eastAsia="ru-RU"/>
        </w:rPr>
        <w:t xml:space="preserve"> из числа депутатов представительного органа в количестве 5 человек. </w:t>
      </w:r>
      <w:r>
        <w:rPr>
          <w:rFonts w:hint="default" w:ascii="Times New Roman" w:hAnsi="Times New Roman" w:eastAsia="Times New Roman"/>
          <w:bCs/>
          <w:sz w:val="28"/>
          <w:szCs w:val="28"/>
          <w:lang w:eastAsia="ru-RU"/>
        </w:rPr>
        <w:t xml:space="preserve"> </w:t>
      </w:r>
    </w:p>
    <w:p w14:paraId="6E5A2900">
      <w:pPr>
        <w:widowControl w:val="0"/>
        <w:suppressAutoHyphens/>
        <w:spacing w:after="0" w:line="240" w:lineRule="auto"/>
        <w:ind w:firstLine="709"/>
        <w:jc w:val="both"/>
        <w:rPr>
          <w:rFonts w:hint="default"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hint="default" w:ascii="Times New Roman" w:hAnsi="Times New Roman" w:eastAsia="Times New Roman"/>
          <w:bCs/>
          <w:sz w:val="28"/>
          <w:szCs w:val="28"/>
          <w:lang w:val="en-US" w:eastAsia="ru-RU"/>
        </w:rPr>
        <w:t>5</w:t>
      </w:r>
      <w:r>
        <w:rPr>
          <w:rFonts w:hint="default" w:ascii="Times New Roman" w:hAnsi="Times New Roman" w:eastAsia="Times New Roman"/>
          <w:bCs/>
          <w:sz w:val="28"/>
          <w:szCs w:val="28"/>
          <w:lang w:eastAsia="ru-RU"/>
        </w:rPr>
        <w:t>. Комиссия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14:paraId="3A95DC55">
      <w:pPr>
        <w:widowControl w:val="0"/>
        <w:suppressAutoHyphens/>
        <w:spacing w:after="0" w:line="240" w:lineRule="auto"/>
        <w:ind w:firstLine="709"/>
        <w:jc w:val="both"/>
        <w:rPr>
          <w:rFonts w:hint="default" w:ascii="Times New Roman" w:hAnsi="Times New Roman" w:eastAsia="Times New Roman" w:cs="Times New Roman"/>
          <w:bCs/>
          <w:sz w:val="28"/>
          <w:szCs w:val="28"/>
          <w:lang w:eastAsia="ru-RU"/>
        </w:rPr>
      </w:pPr>
    </w:p>
    <w:p w14:paraId="71A8CD05">
      <w:pPr>
        <w:spacing w:after="0" w:line="240" w:lineRule="auto"/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</w:pPr>
    </w:p>
    <w:sectPr>
      <w:pgSz w:w="11906" w:h="16838"/>
      <w:pgMar w:top="1134" w:right="567" w:bottom="1134" w:left="1701" w:header="709" w:footer="709" w:gutter="0"/>
      <w:cols w:space="708" w:num="1"/>
      <w:titlePg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CC"/>
    <w:family w:val="swiss"/>
    <w:pitch w:val="default"/>
    <w:sig w:usb0="E10022FF" w:usb1="C000E47F" w:usb2="00000029" w:usb3="00000000" w:csb0="200001DF" w:csb1="20000000"/>
  </w:font>
  <w:font w:name="Mangal">
    <w:panose1 w:val="02040503050203030202"/>
    <w:charset w:val="00"/>
    <w:family w:val="roman"/>
    <w:pitch w:val="default"/>
    <w:sig w:usb0="00008003" w:usb1="00000000" w:usb2="00000000" w:usb3="00000000" w:csb0="00000001" w:csb1="00000000"/>
  </w:font>
  <w:font w:name="Liberation Serif">
    <w:altName w:val="Segoe Print"/>
    <w:panose1 w:val="00000000000000000000"/>
    <w:charset w:val="CC"/>
    <w:family w:val="roman"/>
    <w:pitch w:val="default"/>
    <w:sig w:usb0="00000000" w:usb1="00000000" w:usb2="00000000" w:usb3="00000000" w:csb0="00000004" w:csb1="00000000"/>
  </w:font>
  <w:font w:name="Lucida Sans Unicode">
    <w:panose1 w:val="020B0602030504020204"/>
    <w:charset w:val="CC"/>
    <w:family w:val="swiss"/>
    <w:pitch w:val="default"/>
    <w:sig w:usb0="80001AFF" w:usb1="0000396B" w:usb2="00000000" w:usb3="00000000" w:csb0="200000BF" w:csb1="D7F7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44580462"/>
      <w:docPartObj>
        <w:docPartGallery w:val="autotext"/>
      </w:docPartObj>
    </w:sdtPr>
    <w:sdtContent>
      <w:p w14:paraId="178180BB">
        <w:pPr>
          <w:pStyle w:val="16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9140A01">
    <w:pPr>
      <w:pStyle w:val="1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E9B"/>
    <w:rsid w:val="0000155B"/>
    <w:rsid w:val="00004622"/>
    <w:rsid w:val="00004C3B"/>
    <w:rsid w:val="000073F1"/>
    <w:rsid w:val="0001129E"/>
    <w:rsid w:val="00011CBF"/>
    <w:rsid w:val="00013EF7"/>
    <w:rsid w:val="000144F7"/>
    <w:rsid w:val="000168D7"/>
    <w:rsid w:val="0002030A"/>
    <w:rsid w:val="00020C25"/>
    <w:rsid w:val="00021D38"/>
    <w:rsid w:val="0002293B"/>
    <w:rsid w:val="00023A59"/>
    <w:rsid w:val="0002761D"/>
    <w:rsid w:val="0003009D"/>
    <w:rsid w:val="000327F3"/>
    <w:rsid w:val="00033D04"/>
    <w:rsid w:val="00040523"/>
    <w:rsid w:val="000420CE"/>
    <w:rsid w:val="0004222E"/>
    <w:rsid w:val="0004465B"/>
    <w:rsid w:val="00054C46"/>
    <w:rsid w:val="00055952"/>
    <w:rsid w:val="000579E7"/>
    <w:rsid w:val="0006164A"/>
    <w:rsid w:val="00061861"/>
    <w:rsid w:val="000618EE"/>
    <w:rsid w:val="00061E23"/>
    <w:rsid w:val="0006377B"/>
    <w:rsid w:val="00064084"/>
    <w:rsid w:val="000657FA"/>
    <w:rsid w:val="00067ADF"/>
    <w:rsid w:val="00072237"/>
    <w:rsid w:val="00072371"/>
    <w:rsid w:val="0007469F"/>
    <w:rsid w:val="000776C2"/>
    <w:rsid w:val="000833E7"/>
    <w:rsid w:val="00083A45"/>
    <w:rsid w:val="00085667"/>
    <w:rsid w:val="000859CF"/>
    <w:rsid w:val="00087ADE"/>
    <w:rsid w:val="00090EC2"/>
    <w:rsid w:val="00090F19"/>
    <w:rsid w:val="000930DC"/>
    <w:rsid w:val="000950A0"/>
    <w:rsid w:val="0009604B"/>
    <w:rsid w:val="00097E65"/>
    <w:rsid w:val="000A4C6B"/>
    <w:rsid w:val="000A6441"/>
    <w:rsid w:val="000A67BB"/>
    <w:rsid w:val="000A7A6C"/>
    <w:rsid w:val="000B0165"/>
    <w:rsid w:val="000B0618"/>
    <w:rsid w:val="000B075A"/>
    <w:rsid w:val="000B53C7"/>
    <w:rsid w:val="000B7173"/>
    <w:rsid w:val="000B7645"/>
    <w:rsid w:val="000B7678"/>
    <w:rsid w:val="000C0074"/>
    <w:rsid w:val="000C38E5"/>
    <w:rsid w:val="000C3F6A"/>
    <w:rsid w:val="000C6479"/>
    <w:rsid w:val="000C7753"/>
    <w:rsid w:val="000D4E10"/>
    <w:rsid w:val="000D762B"/>
    <w:rsid w:val="000E05BD"/>
    <w:rsid w:val="000E0A2E"/>
    <w:rsid w:val="000E5EDC"/>
    <w:rsid w:val="000F0E03"/>
    <w:rsid w:val="000F1CAD"/>
    <w:rsid w:val="000F2458"/>
    <w:rsid w:val="000F31B7"/>
    <w:rsid w:val="000F49D3"/>
    <w:rsid w:val="000F4D1E"/>
    <w:rsid w:val="000F579E"/>
    <w:rsid w:val="000F61DB"/>
    <w:rsid w:val="000F7A65"/>
    <w:rsid w:val="001027D2"/>
    <w:rsid w:val="001027FC"/>
    <w:rsid w:val="00102CF1"/>
    <w:rsid w:val="0010344C"/>
    <w:rsid w:val="0010356E"/>
    <w:rsid w:val="00106377"/>
    <w:rsid w:val="0010663C"/>
    <w:rsid w:val="00111883"/>
    <w:rsid w:val="00120DD7"/>
    <w:rsid w:val="00121541"/>
    <w:rsid w:val="00122D63"/>
    <w:rsid w:val="0012480C"/>
    <w:rsid w:val="001255BD"/>
    <w:rsid w:val="00126850"/>
    <w:rsid w:val="0012707D"/>
    <w:rsid w:val="0012741B"/>
    <w:rsid w:val="0013182B"/>
    <w:rsid w:val="00134035"/>
    <w:rsid w:val="00143405"/>
    <w:rsid w:val="00146020"/>
    <w:rsid w:val="00153929"/>
    <w:rsid w:val="00154764"/>
    <w:rsid w:val="00154ACC"/>
    <w:rsid w:val="0015701A"/>
    <w:rsid w:val="00157380"/>
    <w:rsid w:val="00157E55"/>
    <w:rsid w:val="0016710B"/>
    <w:rsid w:val="00167F77"/>
    <w:rsid w:val="00174795"/>
    <w:rsid w:val="00175A0A"/>
    <w:rsid w:val="00181715"/>
    <w:rsid w:val="0018358C"/>
    <w:rsid w:val="00185322"/>
    <w:rsid w:val="00193EED"/>
    <w:rsid w:val="0019760D"/>
    <w:rsid w:val="001A117C"/>
    <w:rsid w:val="001A25EC"/>
    <w:rsid w:val="001A4FE9"/>
    <w:rsid w:val="001A7183"/>
    <w:rsid w:val="001B0B9C"/>
    <w:rsid w:val="001B0C1A"/>
    <w:rsid w:val="001B65D8"/>
    <w:rsid w:val="001C4F7E"/>
    <w:rsid w:val="001C55F8"/>
    <w:rsid w:val="001C6733"/>
    <w:rsid w:val="001D2266"/>
    <w:rsid w:val="001D5E9B"/>
    <w:rsid w:val="001D692F"/>
    <w:rsid w:val="001D6A81"/>
    <w:rsid w:val="001E17B4"/>
    <w:rsid w:val="001E42A1"/>
    <w:rsid w:val="001E4C84"/>
    <w:rsid w:val="001E7C33"/>
    <w:rsid w:val="001F1CCF"/>
    <w:rsid w:val="001F5C22"/>
    <w:rsid w:val="001F5D1E"/>
    <w:rsid w:val="001F60C4"/>
    <w:rsid w:val="001F6B2E"/>
    <w:rsid w:val="001F6FC1"/>
    <w:rsid w:val="00200181"/>
    <w:rsid w:val="002048F4"/>
    <w:rsid w:val="00204AE3"/>
    <w:rsid w:val="00204C9C"/>
    <w:rsid w:val="00205E2C"/>
    <w:rsid w:val="0020718A"/>
    <w:rsid w:val="00207E41"/>
    <w:rsid w:val="00213E33"/>
    <w:rsid w:val="00215F29"/>
    <w:rsid w:val="0021761A"/>
    <w:rsid w:val="00223D78"/>
    <w:rsid w:val="0022768A"/>
    <w:rsid w:val="002311EE"/>
    <w:rsid w:val="00233155"/>
    <w:rsid w:val="00233909"/>
    <w:rsid w:val="00234C87"/>
    <w:rsid w:val="00235000"/>
    <w:rsid w:val="00235BD6"/>
    <w:rsid w:val="002365A4"/>
    <w:rsid w:val="00237913"/>
    <w:rsid w:val="00240EE4"/>
    <w:rsid w:val="00241C8C"/>
    <w:rsid w:val="002430AA"/>
    <w:rsid w:val="00244D30"/>
    <w:rsid w:val="00244F04"/>
    <w:rsid w:val="002454FE"/>
    <w:rsid w:val="0024588F"/>
    <w:rsid w:val="002461F0"/>
    <w:rsid w:val="002521AB"/>
    <w:rsid w:val="00253BEE"/>
    <w:rsid w:val="00255C9D"/>
    <w:rsid w:val="002623AB"/>
    <w:rsid w:val="00262806"/>
    <w:rsid w:val="0026446C"/>
    <w:rsid w:val="002652D0"/>
    <w:rsid w:val="00267C72"/>
    <w:rsid w:val="00273E30"/>
    <w:rsid w:val="00277A8A"/>
    <w:rsid w:val="002824F0"/>
    <w:rsid w:val="0028391C"/>
    <w:rsid w:val="00285A92"/>
    <w:rsid w:val="002864D0"/>
    <w:rsid w:val="00286578"/>
    <w:rsid w:val="00287515"/>
    <w:rsid w:val="002875E5"/>
    <w:rsid w:val="00296E17"/>
    <w:rsid w:val="002A5232"/>
    <w:rsid w:val="002A63A9"/>
    <w:rsid w:val="002B087D"/>
    <w:rsid w:val="002B1F79"/>
    <w:rsid w:val="002C3B97"/>
    <w:rsid w:val="002C4047"/>
    <w:rsid w:val="002C43A3"/>
    <w:rsid w:val="002C7E73"/>
    <w:rsid w:val="002D0A57"/>
    <w:rsid w:val="002D12C5"/>
    <w:rsid w:val="002D2F61"/>
    <w:rsid w:val="002D590D"/>
    <w:rsid w:val="002E05A8"/>
    <w:rsid w:val="002E2678"/>
    <w:rsid w:val="002E51B9"/>
    <w:rsid w:val="002F2E09"/>
    <w:rsid w:val="002F51FD"/>
    <w:rsid w:val="002F5AB6"/>
    <w:rsid w:val="002F63A0"/>
    <w:rsid w:val="002F6A8F"/>
    <w:rsid w:val="002F7321"/>
    <w:rsid w:val="002F7AA8"/>
    <w:rsid w:val="003029FC"/>
    <w:rsid w:val="00303203"/>
    <w:rsid w:val="00305B78"/>
    <w:rsid w:val="00321A3F"/>
    <w:rsid w:val="00323E61"/>
    <w:rsid w:val="003264AF"/>
    <w:rsid w:val="003276F6"/>
    <w:rsid w:val="00330DBF"/>
    <w:rsid w:val="003310A0"/>
    <w:rsid w:val="0033221B"/>
    <w:rsid w:val="00333423"/>
    <w:rsid w:val="003364C9"/>
    <w:rsid w:val="003422D7"/>
    <w:rsid w:val="00344AA6"/>
    <w:rsid w:val="00346FE1"/>
    <w:rsid w:val="00364093"/>
    <w:rsid w:val="003668EE"/>
    <w:rsid w:val="00366C5F"/>
    <w:rsid w:val="00366C9F"/>
    <w:rsid w:val="003670A5"/>
    <w:rsid w:val="003708E5"/>
    <w:rsid w:val="0037450F"/>
    <w:rsid w:val="00382F39"/>
    <w:rsid w:val="0038347C"/>
    <w:rsid w:val="00384431"/>
    <w:rsid w:val="00384C7C"/>
    <w:rsid w:val="0038796A"/>
    <w:rsid w:val="00390838"/>
    <w:rsid w:val="0039417F"/>
    <w:rsid w:val="003947BD"/>
    <w:rsid w:val="00395E7E"/>
    <w:rsid w:val="00396749"/>
    <w:rsid w:val="003A1779"/>
    <w:rsid w:val="003A1A74"/>
    <w:rsid w:val="003A4986"/>
    <w:rsid w:val="003B22CD"/>
    <w:rsid w:val="003B2317"/>
    <w:rsid w:val="003B322B"/>
    <w:rsid w:val="003B54A3"/>
    <w:rsid w:val="003C5169"/>
    <w:rsid w:val="003E187A"/>
    <w:rsid w:val="003E31AF"/>
    <w:rsid w:val="003E6C74"/>
    <w:rsid w:val="003F1083"/>
    <w:rsid w:val="003F1DAA"/>
    <w:rsid w:val="003F28FC"/>
    <w:rsid w:val="003F3898"/>
    <w:rsid w:val="003F7102"/>
    <w:rsid w:val="00400B55"/>
    <w:rsid w:val="004027FE"/>
    <w:rsid w:val="00404178"/>
    <w:rsid w:val="0040643C"/>
    <w:rsid w:val="0040794A"/>
    <w:rsid w:val="004079EF"/>
    <w:rsid w:val="004103AA"/>
    <w:rsid w:val="0041069F"/>
    <w:rsid w:val="00410B5E"/>
    <w:rsid w:val="0041391F"/>
    <w:rsid w:val="00414177"/>
    <w:rsid w:val="004158D9"/>
    <w:rsid w:val="0041707D"/>
    <w:rsid w:val="0041795B"/>
    <w:rsid w:val="00417B7E"/>
    <w:rsid w:val="00417C28"/>
    <w:rsid w:val="00417D31"/>
    <w:rsid w:val="00423019"/>
    <w:rsid w:val="004313B7"/>
    <w:rsid w:val="00432DBD"/>
    <w:rsid w:val="00432E2E"/>
    <w:rsid w:val="004344D4"/>
    <w:rsid w:val="00434A51"/>
    <w:rsid w:val="00441616"/>
    <w:rsid w:val="00445FE2"/>
    <w:rsid w:val="00446B0F"/>
    <w:rsid w:val="00446F43"/>
    <w:rsid w:val="004521A7"/>
    <w:rsid w:val="00453373"/>
    <w:rsid w:val="004570F5"/>
    <w:rsid w:val="00460D32"/>
    <w:rsid w:val="00461004"/>
    <w:rsid w:val="004616D2"/>
    <w:rsid w:val="00472506"/>
    <w:rsid w:val="00474EAB"/>
    <w:rsid w:val="00476096"/>
    <w:rsid w:val="00476609"/>
    <w:rsid w:val="0048095E"/>
    <w:rsid w:val="004826F2"/>
    <w:rsid w:val="00482E4E"/>
    <w:rsid w:val="00483E2F"/>
    <w:rsid w:val="004846CA"/>
    <w:rsid w:val="0048758C"/>
    <w:rsid w:val="0049026C"/>
    <w:rsid w:val="00490850"/>
    <w:rsid w:val="00491EA9"/>
    <w:rsid w:val="004943F8"/>
    <w:rsid w:val="00494CE8"/>
    <w:rsid w:val="0049584D"/>
    <w:rsid w:val="00495B65"/>
    <w:rsid w:val="004A34F1"/>
    <w:rsid w:val="004A4F06"/>
    <w:rsid w:val="004A65DF"/>
    <w:rsid w:val="004B0BB2"/>
    <w:rsid w:val="004B136D"/>
    <w:rsid w:val="004B5365"/>
    <w:rsid w:val="004B5E1B"/>
    <w:rsid w:val="004C1023"/>
    <w:rsid w:val="004C24ED"/>
    <w:rsid w:val="004C6304"/>
    <w:rsid w:val="004C7D11"/>
    <w:rsid w:val="004D10DE"/>
    <w:rsid w:val="004D17B0"/>
    <w:rsid w:val="004D3E9B"/>
    <w:rsid w:val="004D46A8"/>
    <w:rsid w:val="004E112B"/>
    <w:rsid w:val="004E13F9"/>
    <w:rsid w:val="004E1575"/>
    <w:rsid w:val="004E2477"/>
    <w:rsid w:val="004E2CC4"/>
    <w:rsid w:val="00504BAA"/>
    <w:rsid w:val="00506B52"/>
    <w:rsid w:val="00513562"/>
    <w:rsid w:val="0051367D"/>
    <w:rsid w:val="00514541"/>
    <w:rsid w:val="0051509D"/>
    <w:rsid w:val="0051669F"/>
    <w:rsid w:val="00520CCA"/>
    <w:rsid w:val="00521472"/>
    <w:rsid w:val="005229A2"/>
    <w:rsid w:val="00522BB1"/>
    <w:rsid w:val="00526880"/>
    <w:rsid w:val="00527F87"/>
    <w:rsid w:val="005336F9"/>
    <w:rsid w:val="0054167E"/>
    <w:rsid w:val="00542ADA"/>
    <w:rsid w:val="00542F92"/>
    <w:rsid w:val="00544FA7"/>
    <w:rsid w:val="0054520E"/>
    <w:rsid w:val="00551770"/>
    <w:rsid w:val="005577AE"/>
    <w:rsid w:val="00564A33"/>
    <w:rsid w:val="00564BC1"/>
    <w:rsid w:val="00565554"/>
    <w:rsid w:val="005659C5"/>
    <w:rsid w:val="00566D20"/>
    <w:rsid w:val="005721D6"/>
    <w:rsid w:val="005740D8"/>
    <w:rsid w:val="00576CB8"/>
    <w:rsid w:val="00576D89"/>
    <w:rsid w:val="00577140"/>
    <w:rsid w:val="005778FA"/>
    <w:rsid w:val="00581A75"/>
    <w:rsid w:val="00584044"/>
    <w:rsid w:val="005853AC"/>
    <w:rsid w:val="00590418"/>
    <w:rsid w:val="00590D7E"/>
    <w:rsid w:val="00590F28"/>
    <w:rsid w:val="0059315F"/>
    <w:rsid w:val="00594CF0"/>
    <w:rsid w:val="005950B0"/>
    <w:rsid w:val="0059746F"/>
    <w:rsid w:val="005A117F"/>
    <w:rsid w:val="005A737B"/>
    <w:rsid w:val="005B1A53"/>
    <w:rsid w:val="005B520B"/>
    <w:rsid w:val="005B6396"/>
    <w:rsid w:val="005C1C3B"/>
    <w:rsid w:val="005C2D3E"/>
    <w:rsid w:val="005C2FB6"/>
    <w:rsid w:val="005C5712"/>
    <w:rsid w:val="005D1D50"/>
    <w:rsid w:val="005D56D8"/>
    <w:rsid w:val="005D76C5"/>
    <w:rsid w:val="005D7F24"/>
    <w:rsid w:val="005E09B8"/>
    <w:rsid w:val="005E4DFC"/>
    <w:rsid w:val="005E78BD"/>
    <w:rsid w:val="005F055E"/>
    <w:rsid w:val="005F1813"/>
    <w:rsid w:val="005F7F58"/>
    <w:rsid w:val="00607C4C"/>
    <w:rsid w:val="006127B5"/>
    <w:rsid w:val="0061488D"/>
    <w:rsid w:val="00621098"/>
    <w:rsid w:val="006306A3"/>
    <w:rsid w:val="00631194"/>
    <w:rsid w:val="00633F8C"/>
    <w:rsid w:val="0063535C"/>
    <w:rsid w:val="00636346"/>
    <w:rsid w:val="00636419"/>
    <w:rsid w:val="00640E34"/>
    <w:rsid w:val="00641F54"/>
    <w:rsid w:val="00645437"/>
    <w:rsid w:val="0064633A"/>
    <w:rsid w:val="00650C9E"/>
    <w:rsid w:val="006550DA"/>
    <w:rsid w:val="006560F7"/>
    <w:rsid w:val="00656F25"/>
    <w:rsid w:val="006602F9"/>
    <w:rsid w:val="00662030"/>
    <w:rsid w:val="006627AE"/>
    <w:rsid w:val="00664082"/>
    <w:rsid w:val="0066761C"/>
    <w:rsid w:val="00671317"/>
    <w:rsid w:val="00671546"/>
    <w:rsid w:val="00671673"/>
    <w:rsid w:val="00671B23"/>
    <w:rsid w:val="006721D9"/>
    <w:rsid w:val="00676262"/>
    <w:rsid w:val="00677570"/>
    <w:rsid w:val="0068240B"/>
    <w:rsid w:val="00684574"/>
    <w:rsid w:val="00685543"/>
    <w:rsid w:val="0068569B"/>
    <w:rsid w:val="00687D69"/>
    <w:rsid w:val="00691E7A"/>
    <w:rsid w:val="006957EE"/>
    <w:rsid w:val="00695989"/>
    <w:rsid w:val="00695F8C"/>
    <w:rsid w:val="006A2A9B"/>
    <w:rsid w:val="006A2C6C"/>
    <w:rsid w:val="006A78C9"/>
    <w:rsid w:val="006B43B9"/>
    <w:rsid w:val="006B571A"/>
    <w:rsid w:val="006C01EC"/>
    <w:rsid w:val="006C2821"/>
    <w:rsid w:val="006C2AEE"/>
    <w:rsid w:val="006C79DD"/>
    <w:rsid w:val="006D201D"/>
    <w:rsid w:val="006D3286"/>
    <w:rsid w:val="006D55E0"/>
    <w:rsid w:val="006E1D49"/>
    <w:rsid w:val="006E57A3"/>
    <w:rsid w:val="006E5DC3"/>
    <w:rsid w:val="006F0251"/>
    <w:rsid w:val="006F1B6D"/>
    <w:rsid w:val="006F356B"/>
    <w:rsid w:val="006F410B"/>
    <w:rsid w:val="006F7B94"/>
    <w:rsid w:val="007063AA"/>
    <w:rsid w:val="00706A12"/>
    <w:rsid w:val="00706E3A"/>
    <w:rsid w:val="00711682"/>
    <w:rsid w:val="0071265A"/>
    <w:rsid w:val="007149F2"/>
    <w:rsid w:val="0072278D"/>
    <w:rsid w:val="007243E5"/>
    <w:rsid w:val="00724A6B"/>
    <w:rsid w:val="007264AE"/>
    <w:rsid w:val="00727107"/>
    <w:rsid w:val="0073052B"/>
    <w:rsid w:val="00742764"/>
    <w:rsid w:val="0074621B"/>
    <w:rsid w:val="007466E5"/>
    <w:rsid w:val="00752F4C"/>
    <w:rsid w:val="00753941"/>
    <w:rsid w:val="00753C09"/>
    <w:rsid w:val="00754B76"/>
    <w:rsid w:val="007566CE"/>
    <w:rsid w:val="007566DF"/>
    <w:rsid w:val="00757106"/>
    <w:rsid w:val="0075751B"/>
    <w:rsid w:val="00760DC8"/>
    <w:rsid w:val="007610C7"/>
    <w:rsid w:val="00762131"/>
    <w:rsid w:val="00764BE6"/>
    <w:rsid w:val="007651F0"/>
    <w:rsid w:val="00765A78"/>
    <w:rsid w:val="007661E1"/>
    <w:rsid w:val="00775256"/>
    <w:rsid w:val="007757F2"/>
    <w:rsid w:val="007762BD"/>
    <w:rsid w:val="007844D7"/>
    <w:rsid w:val="00791A5E"/>
    <w:rsid w:val="00791C06"/>
    <w:rsid w:val="00792216"/>
    <w:rsid w:val="00792D56"/>
    <w:rsid w:val="00796189"/>
    <w:rsid w:val="007A09DF"/>
    <w:rsid w:val="007A6DBA"/>
    <w:rsid w:val="007B0694"/>
    <w:rsid w:val="007B1CD4"/>
    <w:rsid w:val="007B761B"/>
    <w:rsid w:val="007B764E"/>
    <w:rsid w:val="007C032E"/>
    <w:rsid w:val="007C0673"/>
    <w:rsid w:val="007C0B97"/>
    <w:rsid w:val="007C5AC7"/>
    <w:rsid w:val="007C5DCE"/>
    <w:rsid w:val="007C62EE"/>
    <w:rsid w:val="007C6B42"/>
    <w:rsid w:val="007C7EC0"/>
    <w:rsid w:val="007D13BC"/>
    <w:rsid w:val="007D2552"/>
    <w:rsid w:val="007D2587"/>
    <w:rsid w:val="007D5EF1"/>
    <w:rsid w:val="007E0726"/>
    <w:rsid w:val="007E08D8"/>
    <w:rsid w:val="007E3207"/>
    <w:rsid w:val="007F69E8"/>
    <w:rsid w:val="007F786F"/>
    <w:rsid w:val="008054D6"/>
    <w:rsid w:val="008070E7"/>
    <w:rsid w:val="00807311"/>
    <w:rsid w:val="008103D5"/>
    <w:rsid w:val="0081054B"/>
    <w:rsid w:val="00811652"/>
    <w:rsid w:val="00817789"/>
    <w:rsid w:val="008200AA"/>
    <w:rsid w:val="00821DDC"/>
    <w:rsid w:val="00823281"/>
    <w:rsid w:val="00823397"/>
    <w:rsid w:val="0082390A"/>
    <w:rsid w:val="0082632A"/>
    <w:rsid w:val="008308A7"/>
    <w:rsid w:val="0083479E"/>
    <w:rsid w:val="0083487E"/>
    <w:rsid w:val="00842560"/>
    <w:rsid w:val="00842F9A"/>
    <w:rsid w:val="00844001"/>
    <w:rsid w:val="00844748"/>
    <w:rsid w:val="0084478E"/>
    <w:rsid w:val="008505E9"/>
    <w:rsid w:val="00851300"/>
    <w:rsid w:val="00852A35"/>
    <w:rsid w:val="008542C3"/>
    <w:rsid w:val="008546E2"/>
    <w:rsid w:val="00855102"/>
    <w:rsid w:val="00860CFA"/>
    <w:rsid w:val="008619E0"/>
    <w:rsid w:val="00863607"/>
    <w:rsid w:val="0087062F"/>
    <w:rsid w:val="00870B63"/>
    <w:rsid w:val="0087104A"/>
    <w:rsid w:val="00871DD3"/>
    <w:rsid w:val="008738CF"/>
    <w:rsid w:val="008769B4"/>
    <w:rsid w:val="008775A6"/>
    <w:rsid w:val="0087766A"/>
    <w:rsid w:val="00882382"/>
    <w:rsid w:val="00884B7A"/>
    <w:rsid w:val="00892204"/>
    <w:rsid w:val="00892AB5"/>
    <w:rsid w:val="00893F35"/>
    <w:rsid w:val="00894C24"/>
    <w:rsid w:val="00897FE5"/>
    <w:rsid w:val="008A2575"/>
    <w:rsid w:val="008A3551"/>
    <w:rsid w:val="008A3C3F"/>
    <w:rsid w:val="008A40AF"/>
    <w:rsid w:val="008A4317"/>
    <w:rsid w:val="008A54CC"/>
    <w:rsid w:val="008A61C1"/>
    <w:rsid w:val="008C0C11"/>
    <w:rsid w:val="008C3872"/>
    <w:rsid w:val="008D1034"/>
    <w:rsid w:val="008D1774"/>
    <w:rsid w:val="008D2531"/>
    <w:rsid w:val="008D506E"/>
    <w:rsid w:val="008D5ACE"/>
    <w:rsid w:val="008D5E2A"/>
    <w:rsid w:val="008E1DBA"/>
    <w:rsid w:val="008E3704"/>
    <w:rsid w:val="008E4DB8"/>
    <w:rsid w:val="008E4E20"/>
    <w:rsid w:val="008E5180"/>
    <w:rsid w:val="008F1FE7"/>
    <w:rsid w:val="008F2BDE"/>
    <w:rsid w:val="008F2F0B"/>
    <w:rsid w:val="008F79BF"/>
    <w:rsid w:val="0090067D"/>
    <w:rsid w:val="009029C3"/>
    <w:rsid w:val="00904830"/>
    <w:rsid w:val="009066DE"/>
    <w:rsid w:val="00907FD2"/>
    <w:rsid w:val="00910B2B"/>
    <w:rsid w:val="00916486"/>
    <w:rsid w:val="00920553"/>
    <w:rsid w:val="00924919"/>
    <w:rsid w:val="00930B8E"/>
    <w:rsid w:val="00930E5C"/>
    <w:rsid w:val="00931A00"/>
    <w:rsid w:val="00932EEF"/>
    <w:rsid w:val="009351EF"/>
    <w:rsid w:val="0094052D"/>
    <w:rsid w:val="00942607"/>
    <w:rsid w:val="009440E5"/>
    <w:rsid w:val="00946CAF"/>
    <w:rsid w:val="00950478"/>
    <w:rsid w:val="009514C6"/>
    <w:rsid w:val="00951B7E"/>
    <w:rsid w:val="00956717"/>
    <w:rsid w:val="00960023"/>
    <w:rsid w:val="00961989"/>
    <w:rsid w:val="00964331"/>
    <w:rsid w:val="00965074"/>
    <w:rsid w:val="00965764"/>
    <w:rsid w:val="0097074C"/>
    <w:rsid w:val="00976EE7"/>
    <w:rsid w:val="00981BC7"/>
    <w:rsid w:val="009829B9"/>
    <w:rsid w:val="00983C0F"/>
    <w:rsid w:val="00984BCA"/>
    <w:rsid w:val="00985D74"/>
    <w:rsid w:val="00987EAF"/>
    <w:rsid w:val="009903DD"/>
    <w:rsid w:val="009933A7"/>
    <w:rsid w:val="00993565"/>
    <w:rsid w:val="009941CD"/>
    <w:rsid w:val="00994894"/>
    <w:rsid w:val="00995FDB"/>
    <w:rsid w:val="00996EC9"/>
    <w:rsid w:val="00996EEA"/>
    <w:rsid w:val="00997683"/>
    <w:rsid w:val="009A05A2"/>
    <w:rsid w:val="009A5B1F"/>
    <w:rsid w:val="009B091F"/>
    <w:rsid w:val="009B726F"/>
    <w:rsid w:val="009B7682"/>
    <w:rsid w:val="009C0871"/>
    <w:rsid w:val="009C09EA"/>
    <w:rsid w:val="009C2552"/>
    <w:rsid w:val="009C2B8D"/>
    <w:rsid w:val="009C4B21"/>
    <w:rsid w:val="009C5426"/>
    <w:rsid w:val="009D62A1"/>
    <w:rsid w:val="009D77AF"/>
    <w:rsid w:val="009E28FC"/>
    <w:rsid w:val="009E2BBC"/>
    <w:rsid w:val="009E715C"/>
    <w:rsid w:val="009E79CF"/>
    <w:rsid w:val="009E7B01"/>
    <w:rsid w:val="009F1203"/>
    <w:rsid w:val="009F2707"/>
    <w:rsid w:val="009F2780"/>
    <w:rsid w:val="009F4039"/>
    <w:rsid w:val="009F452D"/>
    <w:rsid w:val="009F5227"/>
    <w:rsid w:val="009F732A"/>
    <w:rsid w:val="00A00771"/>
    <w:rsid w:val="00A00D21"/>
    <w:rsid w:val="00A01E5A"/>
    <w:rsid w:val="00A01E5E"/>
    <w:rsid w:val="00A020FC"/>
    <w:rsid w:val="00A02EC4"/>
    <w:rsid w:val="00A03910"/>
    <w:rsid w:val="00A03F7E"/>
    <w:rsid w:val="00A05B89"/>
    <w:rsid w:val="00A061AF"/>
    <w:rsid w:val="00A076D4"/>
    <w:rsid w:val="00A124C6"/>
    <w:rsid w:val="00A14396"/>
    <w:rsid w:val="00A17531"/>
    <w:rsid w:val="00A20C87"/>
    <w:rsid w:val="00A2281F"/>
    <w:rsid w:val="00A2284E"/>
    <w:rsid w:val="00A22BEA"/>
    <w:rsid w:val="00A23D4E"/>
    <w:rsid w:val="00A241F4"/>
    <w:rsid w:val="00A25554"/>
    <w:rsid w:val="00A25BAA"/>
    <w:rsid w:val="00A271C2"/>
    <w:rsid w:val="00A311B8"/>
    <w:rsid w:val="00A31E5C"/>
    <w:rsid w:val="00A32E52"/>
    <w:rsid w:val="00A3650E"/>
    <w:rsid w:val="00A37313"/>
    <w:rsid w:val="00A37BB6"/>
    <w:rsid w:val="00A37BF8"/>
    <w:rsid w:val="00A418D4"/>
    <w:rsid w:val="00A41DC2"/>
    <w:rsid w:val="00A44CAB"/>
    <w:rsid w:val="00A4538C"/>
    <w:rsid w:val="00A47E1A"/>
    <w:rsid w:val="00A50951"/>
    <w:rsid w:val="00A554F4"/>
    <w:rsid w:val="00A55FBA"/>
    <w:rsid w:val="00A57ABD"/>
    <w:rsid w:val="00A60FEC"/>
    <w:rsid w:val="00A610F2"/>
    <w:rsid w:val="00A62E76"/>
    <w:rsid w:val="00A65357"/>
    <w:rsid w:val="00A66530"/>
    <w:rsid w:val="00A72116"/>
    <w:rsid w:val="00A730AF"/>
    <w:rsid w:val="00A761F6"/>
    <w:rsid w:val="00A9080C"/>
    <w:rsid w:val="00AA02B4"/>
    <w:rsid w:val="00AA04CE"/>
    <w:rsid w:val="00AA080E"/>
    <w:rsid w:val="00AA2F98"/>
    <w:rsid w:val="00AA4553"/>
    <w:rsid w:val="00AB0755"/>
    <w:rsid w:val="00AB14A4"/>
    <w:rsid w:val="00AB15BF"/>
    <w:rsid w:val="00AB7A02"/>
    <w:rsid w:val="00AC0D72"/>
    <w:rsid w:val="00AC1142"/>
    <w:rsid w:val="00AC2A20"/>
    <w:rsid w:val="00AC5D53"/>
    <w:rsid w:val="00AD406C"/>
    <w:rsid w:val="00AD5D14"/>
    <w:rsid w:val="00AE0336"/>
    <w:rsid w:val="00AE1D71"/>
    <w:rsid w:val="00AE3E51"/>
    <w:rsid w:val="00AF2068"/>
    <w:rsid w:val="00AF237C"/>
    <w:rsid w:val="00AF25F7"/>
    <w:rsid w:val="00AF2FFC"/>
    <w:rsid w:val="00AF6152"/>
    <w:rsid w:val="00AF69B0"/>
    <w:rsid w:val="00B00BFD"/>
    <w:rsid w:val="00B11151"/>
    <w:rsid w:val="00B11FEC"/>
    <w:rsid w:val="00B1377F"/>
    <w:rsid w:val="00B13897"/>
    <w:rsid w:val="00B14F5D"/>
    <w:rsid w:val="00B16C2E"/>
    <w:rsid w:val="00B214FC"/>
    <w:rsid w:val="00B22052"/>
    <w:rsid w:val="00B260C4"/>
    <w:rsid w:val="00B27764"/>
    <w:rsid w:val="00B35580"/>
    <w:rsid w:val="00B40E3E"/>
    <w:rsid w:val="00B4220E"/>
    <w:rsid w:val="00B46DBE"/>
    <w:rsid w:val="00B50FD0"/>
    <w:rsid w:val="00B51A58"/>
    <w:rsid w:val="00B52647"/>
    <w:rsid w:val="00B52CA6"/>
    <w:rsid w:val="00B601FA"/>
    <w:rsid w:val="00B610A4"/>
    <w:rsid w:val="00B6198E"/>
    <w:rsid w:val="00B65659"/>
    <w:rsid w:val="00B7289C"/>
    <w:rsid w:val="00B72D5C"/>
    <w:rsid w:val="00B72DBF"/>
    <w:rsid w:val="00B749E3"/>
    <w:rsid w:val="00B7558E"/>
    <w:rsid w:val="00B806B7"/>
    <w:rsid w:val="00B81433"/>
    <w:rsid w:val="00B86D37"/>
    <w:rsid w:val="00B87F12"/>
    <w:rsid w:val="00B87F18"/>
    <w:rsid w:val="00B91AC8"/>
    <w:rsid w:val="00B92C07"/>
    <w:rsid w:val="00B92E1C"/>
    <w:rsid w:val="00B93EFD"/>
    <w:rsid w:val="00B944CD"/>
    <w:rsid w:val="00B949FB"/>
    <w:rsid w:val="00B94CAA"/>
    <w:rsid w:val="00B94D6C"/>
    <w:rsid w:val="00B958D2"/>
    <w:rsid w:val="00B964A5"/>
    <w:rsid w:val="00B96F60"/>
    <w:rsid w:val="00B97966"/>
    <w:rsid w:val="00BA0438"/>
    <w:rsid w:val="00BA4E9B"/>
    <w:rsid w:val="00BA7160"/>
    <w:rsid w:val="00BB03E7"/>
    <w:rsid w:val="00BB3EDF"/>
    <w:rsid w:val="00BB525E"/>
    <w:rsid w:val="00BB7C1B"/>
    <w:rsid w:val="00BC0627"/>
    <w:rsid w:val="00BC082A"/>
    <w:rsid w:val="00BC3304"/>
    <w:rsid w:val="00BC34E7"/>
    <w:rsid w:val="00BD1791"/>
    <w:rsid w:val="00BD1B8D"/>
    <w:rsid w:val="00BD1FB3"/>
    <w:rsid w:val="00BD280A"/>
    <w:rsid w:val="00BD3835"/>
    <w:rsid w:val="00BE1605"/>
    <w:rsid w:val="00BE1A80"/>
    <w:rsid w:val="00BE3B3A"/>
    <w:rsid w:val="00BE40E0"/>
    <w:rsid w:val="00BE69E1"/>
    <w:rsid w:val="00BF3395"/>
    <w:rsid w:val="00C03F3C"/>
    <w:rsid w:val="00C04E00"/>
    <w:rsid w:val="00C079E1"/>
    <w:rsid w:val="00C110E9"/>
    <w:rsid w:val="00C12D62"/>
    <w:rsid w:val="00C13254"/>
    <w:rsid w:val="00C142D5"/>
    <w:rsid w:val="00C151A8"/>
    <w:rsid w:val="00C2082B"/>
    <w:rsid w:val="00C20CD1"/>
    <w:rsid w:val="00C22F80"/>
    <w:rsid w:val="00C26D6C"/>
    <w:rsid w:val="00C309D7"/>
    <w:rsid w:val="00C35D25"/>
    <w:rsid w:val="00C37CEC"/>
    <w:rsid w:val="00C4176B"/>
    <w:rsid w:val="00C45F9F"/>
    <w:rsid w:val="00C46A3E"/>
    <w:rsid w:val="00C47A67"/>
    <w:rsid w:val="00C51067"/>
    <w:rsid w:val="00C51117"/>
    <w:rsid w:val="00C52C9F"/>
    <w:rsid w:val="00C53D43"/>
    <w:rsid w:val="00C55C01"/>
    <w:rsid w:val="00C56D36"/>
    <w:rsid w:val="00C578CE"/>
    <w:rsid w:val="00C6037D"/>
    <w:rsid w:val="00C60935"/>
    <w:rsid w:val="00C61C65"/>
    <w:rsid w:val="00C62447"/>
    <w:rsid w:val="00C62A97"/>
    <w:rsid w:val="00C63EDB"/>
    <w:rsid w:val="00C747A8"/>
    <w:rsid w:val="00C75FA0"/>
    <w:rsid w:val="00C8106F"/>
    <w:rsid w:val="00C83A4E"/>
    <w:rsid w:val="00C84EC5"/>
    <w:rsid w:val="00C857F7"/>
    <w:rsid w:val="00C86DE1"/>
    <w:rsid w:val="00C86F57"/>
    <w:rsid w:val="00C90350"/>
    <w:rsid w:val="00C93802"/>
    <w:rsid w:val="00C973C1"/>
    <w:rsid w:val="00CA2E5D"/>
    <w:rsid w:val="00CA3B42"/>
    <w:rsid w:val="00CA4588"/>
    <w:rsid w:val="00CA5E1C"/>
    <w:rsid w:val="00CA6311"/>
    <w:rsid w:val="00CB1395"/>
    <w:rsid w:val="00CB7593"/>
    <w:rsid w:val="00CC0F77"/>
    <w:rsid w:val="00CC38F3"/>
    <w:rsid w:val="00CC6766"/>
    <w:rsid w:val="00CD3712"/>
    <w:rsid w:val="00CD49EB"/>
    <w:rsid w:val="00CE0971"/>
    <w:rsid w:val="00CE0F99"/>
    <w:rsid w:val="00CE2B56"/>
    <w:rsid w:val="00CE3591"/>
    <w:rsid w:val="00CE6B82"/>
    <w:rsid w:val="00CE732D"/>
    <w:rsid w:val="00CF07B1"/>
    <w:rsid w:val="00CF19FD"/>
    <w:rsid w:val="00CF2B7F"/>
    <w:rsid w:val="00CF2EB8"/>
    <w:rsid w:val="00CF3566"/>
    <w:rsid w:val="00CF4A16"/>
    <w:rsid w:val="00CF4BF0"/>
    <w:rsid w:val="00CF66FA"/>
    <w:rsid w:val="00CF6F3A"/>
    <w:rsid w:val="00D03589"/>
    <w:rsid w:val="00D04BBE"/>
    <w:rsid w:val="00D06D3D"/>
    <w:rsid w:val="00D135E3"/>
    <w:rsid w:val="00D13BA5"/>
    <w:rsid w:val="00D14E53"/>
    <w:rsid w:val="00D14F22"/>
    <w:rsid w:val="00D21405"/>
    <w:rsid w:val="00D24D88"/>
    <w:rsid w:val="00D3104F"/>
    <w:rsid w:val="00D31540"/>
    <w:rsid w:val="00D325EC"/>
    <w:rsid w:val="00D32EED"/>
    <w:rsid w:val="00D3475E"/>
    <w:rsid w:val="00D34FB5"/>
    <w:rsid w:val="00D43582"/>
    <w:rsid w:val="00D43885"/>
    <w:rsid w:val="00D439F4"/>
    <w:rsid w:val="00D45354"/>
    <w:rsid w:val="00D45D3E"/>
    <w:rsid w:val="00D50BB0"/>
    <w:rsid w:val="00D53E15"/>
    <w:rsid w:val="00D57266"/>
    <w:rsid w:val="00D60B5E"/>
    <w:rsid w:val="00D644A7"/>
    <w:rsid w:val="00D64537"/>
    <w:rsid w:val="00D66DEC"/>
    <w:rsid w:val="00D67079"/>
    <w:rsid w:val="00D676BB"/>
    <w:rsid w:val="00D743E2"/>
    <w:rsid w:val="00D762E4"/>
    <w:rsid w:val="00D80217"/>
    <w:rsid w:val="00D84342"/>
    <w:rsid w:val="00D86C63"/>
    <w:rsid w:val="00D87951"/>
    <w:rsid w:val="00D87FA8"/>
    <w:rsid w:val="00D90843"/>
    <w:rsid w:val="00D90E3B"/>
    <w:rsid w:val="00D929CE"/>
    <w:rsid w:val="00D92D19"/>
    <w:rsid w:val="00D937EA"/>
    <w:rsid w:val="00D94C0E"/>
    <w:rsid w:val="00DA1800"/>
    <w:rsid w:val="00DA46E3"/>
    <w:rsid w:val="00DA5E32"/>
    <w:rsid w:val="00DA684B"/>
    <w:rsid w:val="00DA711B"/>
    <w:rsid w:val="00DA7DC2"/>
    <w:rsid w:val="00DB1A63"/>
    <w:rsid w:val="00DB522E"/>
    <w:rsid w:val="00DC0FD9"/>
    <w:rsid w:val="00DC53B3"/>
    <w:rsid w:val="00DC5DFE"/>
    <w:rsid w:val="00DC60AB"/>
    <w:rsid w:val="00DC6C6F"/>
    <w:rsid w:val="00DC7EE9"/>
    <w:rsid w:val="00DD10A4"/>
    <w:rsid w:val="00DD3A81"/>
    <w:rsid w:val="00DD57D4"/>
    <w:rsid w:val="00DD6DB6"/>
    <w:rsid w:val="00DD74C6"/>
    <w:rsid w:val="00DE101F"/>
    <w:rsid w:val="00DE1805"/>
    <w:rsid w:val="00DE1F16"/>
    <w:rsid w:val="00DE43C1"/>
    <w:rsid w:val="00DE5D71"/>
    <w:rsid w:val="00DE6225"/>
    <w:rsid w:val="00DF259D"/>
    <w:rsid w:val="00DF2F7C"/>
    <w:rsid w:val="00DF5D07"/>
    <w:rsid w:val="00E01F4C"/>
    <w:rsid w:val="00E05331"/>
    <w:rsid w:val="00E05485"/>
    <w:rsid w:val="00E062E4"/>
    <w:rsid w:val="00E073FC"/>
    <w:rsid w:val="00E10957"/>
    <w:rsid w:val="00E11178"/>
    <w:rsid w:val="00E11738"/>
    <w:rsid w:val="00E20473"/>
    <w:rsid w:val="00E204FF"/>
    <w:rsid w:val="00E2073C"/>
    <w:rsid w:val="00E22502"/>
    <w:rsid w:val="00E303B4"/>
    <w:rsid w:val="00E3079E"/>
    <w:rsid w:val="00E30AA5"/>
    <w:rsid w:val="00E315A4"/>
    <w:rsid w:val="00E32318"/>
    <w:rsid w:val="00E33477"/>
    <w:rsid w:val="00E343C7"/>
    <w:rsid w:val="00E36025"/>
    <w:rsid w:val="00E432F9"/>
    <w:rsid w:val="00E43ACE"/>
    <w:rsid w:val="00E47D98"/>
    <w:rsid w:val="00E52ACD"/>
    <w:rsid w:val="00E573BF"/>
    <w:rsid w:val="00E57E3F"/>
    <w:rsid w:val="00E64010"/>
    <w:rsid w:val="00E65134"/>
    <w:rsid w:val="00E711FB"/>
    <w:rsid w:val="00E75221"/>
    <w:rsid w:val="00E8283D"/>
    <w:rsid w:val="00E86980"/>
    <w:rsid w:val="00E87BA7"/>
    <w:rsid w:val="00E951D7"/>
    <w:rsid w:val="00E960B0"/>
    <w:rsid w:val="00E969D4"/>
    <w:rsid w:val="00E975C0"/>
    <w:rsid w:val="00EA01C6"/>
    <w:rsid w:val="00EA561F"/>
    <w:rsid w:val="00EA728E"/>
    <w:rsid w:val="00EB1E24"/>
    <w:rsid w:val="00EB251D"/>
    <w:rsid w:val="00EB2950"/>
    <w:rsid w:val="00EB49AD"/>
    <w:rsid w:val="00EB7F51"/>
    <w:rsid w:val="00EC0166"/>
    <w:rsid w:val="00EC5363"/>
    <w:rsid w:val="00EC6468"/>
    <w:rsid w:val="00EC6B6C"/>
    <w:rsid w:val="00ED20EB"/>
    <w:rsid w:val="00ED22C1"/>
    <w:rsid w:val="00ED7A45"/>
    <w:rsid w:val="00EE218E"/>
    <w:rsid w:val="00EE556A"/>
    <w:rsid w:val="00EE79DE"/>
    <w:rsid w:val="00EF2D57"/>
    <w:rsid w:val="00EF33FD"/>
    <w:rsid w:val="00EF5309"/>
    <w:rsid w:val="00F01CFF"/>
    <w:rsid w:val="00F0321B"/>
    <w:rsid w:val="00F038EE"/>
    <w:rsid w:val="00F060D1"/>
    <w:rsid w:val="00F06569"/>
    <w:rsid w:val="00F07F36"/>
    <w:rsid w:val="00F11EBF"/>
    <w:rsid w:val="00F1265E"/>
    <w:rsid w:val="00F13E21"/>
    <w:rsid w:val="00F15DC8"/>
    <w:rsid w:val="00F16C8F"/>
    <w:rsid w:val="00F21A25"/>
    <w:rsid w:val="00F23963"/>
    <w:rsid w:val="00F2646C"/>
    <w:rsid w:val="00F2693B"/>
    <w:rsid w:val="00F3104B"/>
    <w:rsid w:val="00F34B47"/>
    <w:rsid w:val="00F35836"/>
    <w:rsid w:val="00F36876"/>
    <w:rsid w:val="00F37117"/>
    <w:rsid w:val="00F50434"/>
    <w:rsid w:val="00F514C5"/>
    <w:rsid w:val="00F5173A"/>
    <w:rsid w:val="00F61622"/>
    <w:rsid w:val="00F61F31"/>
    <w:rsid w:val="00F62D5B"/>
    <w:rsid w:val="00F62F5C"/>
    <w:rsid w:val="00F63311"/>
    <w:rsid w:val="00F64199"/>
    <w:rsid w:val="00F6493D"/>
    <w:rsid w:val="00F66409"/>
    <w:rsid w:val="00F72E79"/>
    <w:rsid w:val="00F73610"/>
    <w:rsid w:val="00F73C46"/>
    <w:rsid w:val="00F75288"/>
    <w:rsid w:val="00F75CC3"/>
    <w:rsid w:val="00F774E0"/>
    <w:rsid w:val="00F813D2"/>
    <w:rsid w:val="00F83ED0"/>
    <w:rsid w:val="00F85D76"/>
    <w:rsid w:val="00F91919"/>
    <w:rsid w:val="00F93173"/>
    <w:rsid w:val="00F93695"/>
    <w:rsid w:val="00F952ED"/>
    <w:rsid w:val="00F97A1B"/>
    <w:rsid w:val="00FA532F"/>
    <w:rsid w:val="00FA720D"/>
    <w:rsid w:val="00FB151E"/>
    <w:rsid w:val="00FB3641"/>
    <w:rsid w:val="00FB4867"/>
    <w:rsid w:val="00FB52C8"/>
    <w:rsid w:val="00FB63E6"/>
    <w:rsid w:val="00FB654A"/>
    <w:rsid w:val="00FB745C"/>
    <w:rsid w:val="00FC56DA"/>
    <w:rsid w:val="00FD1188"/>
    <w:rsid w:val="00FD42C7"/>
    <w:rsid w:val="00FD4F3E"/>
    <w:rsid w:val="00FD59E0"/>
    <w:rsid w:val="00FE2D2B"/>
    <w:rsid w:val="00FE4284"/>
    <w:rsid w:val="00FE6DFE"/>
    <w:rsid w:val="00FF729F"/>
    <w:rsid w:val="29C35F75"/>
    <w:rsid w:val="403613E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 w:locked="1"/>
    <w:lsdException w:qFormat="1" w:unhideWhenUsed="0" w:uiPriority="99" w:semiHidden="0" w:name="heading 3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qFormat="1" w:uiPriority="99" w:semiHidden="0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qFormat="1" w:uiPriority="0" w:semiHidden="0" w:name="footnote reference"/>
    <w:lsdException w:qFormat="1"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0" w:semiHidden="0" w:name="Table Grid" w:locked="1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next w:val="3"/>
    <w:link w:val="19"/>
    <w:qFormat/>
    <w:uiPriority w:val="99"/>
    <w:pPr>
      <w:keepNext/>
      <w:widowControl w:val="0"/>
      <w:tabs>
        <w:tab w:val="left" w:pos="432"/>
      </w:tabs>
      <w:suppressAutoHyphens/>
      <w:spacing w:before="240" w:after="120" w:line="240" w:lineRule="auto"/>
      <w:ind w:left="432" w:hanging="432"/>
      <w:outlineLvl w:val="0"/>
    </w:pPr>
    <w:rPr>
      <w:rFonts w:ascii="Times New Roman" w:hAnsi="Times New Roman" w:cs="Tahoma"/>
      <w:b/>
      <w:bCs/>
      <w:kern w:val="1"/>
      <w:sz w:val="48"/>
      <w:szCs w:val="48"/>
    </w:rPr>
  </w:style>
  <w:style w:type="paragraph" w:styleId="4">
    <w:name w:val="heading 3"/>
    <w:basedOn w:val="1"/>
    <w:next w:val="1"/>
    <w:link w:val="20"/>
    <w:qFormat/>
    <w:uiPriority w:val="99"/>
    <w:pPr>
      <w:keepNext/>
      <w:widowControl w:val="0"/>
      <w:suppressAutoHyphens/>
      <w:spacing w:before="240" w:after="60" w:line="240" w:lineRule="auto"/>
      <w:outlineLvl w:val="2"/>
    </w:pPr>
    <w:rPr>
      <w:rFonts w:ascii="Arial" w:hAnsi="Arial" w:cs="Arial"/>
      <w:b/>
      <w:bCs/>
      <w:kern w:val="1"/>
      <w:sz w:val="26"/>
      <w:szCs w:val="26"/>
    </w:rPr>
  </w:style>
  <w:style w:type="character" w:default="1" w:styleId="5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0" w:type="dxa"/>
        <w:bottom w:w="0" w:type="dxa"/>
        <w:right w:w="100" w:type="dxa"/>
      </w:tblCellMar>
    </w:tblPr>
  </w:style>
  <w:style w:type="paragraph" w:styleId="3">
    <w:name w:val="Body Text"/>
    <w:basedOn w:val="1"/>
    <w:link w:val="26"/>
    <w:qFormat/>
    <w:uiPriority w:val="99"/>
    <w:pPr>
      <w:widowControl w:val="0"/>
      <w:suppressAutoHyphens/>
      <w:spacing w:after="120" w:line="240" w:lineRule="auto"/>
    </w:pPr>
    <w:rPr>
      <w:rFonts w:ascii="Times New Roman" w:hAnsi="Times New Roman"/>
      <w:kern w:val="1"/>
      <w:sz w:val="24"/>
      <w:szCs w:val="24"/>
    </w:rPr>
  </w:style>
  <w:style w:type="character" w:styleId="7">
    <w:name w:val="footnote reference"/>
    <w:basedOn w:val="5"/>
    <w:unhideWhenUsed/>
    <w:qFormat/>
    <w:uiPriority w:val="0"/>
    <w:rPr>
      <w:vertAlign w:val="superscript"/>
    </w:rPr>
  </w:style>
  <w:style w:type="character" w:styleId="8">
    <w:name w:val="annotation reference"/>
    <w:basedOn w:val="5"/>
    <w:semiHidden/>
    <w:unhideWhenUsed/>
    <w:qFormat/>
    <w:uiPriority w:val="99"/>
    <w:rPr>
      <w:sz w:val="16"/>
      <w:szCs w:val="16"/>
    </w:rPr>
  </w:style>
  <w:style w:type="character" w:styleId="9">
    <w:name w:val="endnote reference"/>
    <w:basedOn w:val="5"/>
    <w:semiHidden/>
    <w:unhideWhenUsed/>
    <w:qFormat/>
    <w:uiPriority w:val="99"/>
    <w:rPr>
      <w:vertAlign w:val="superscript"/>
    </w:rPr>
  </w:style>
  <w:style w:type="character" w:styleId="10">
    <w:name w:val="Hyperlink"/>
    <w:basedOn w:val="5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11">
    <w:name w:val="Balloon Text"/>
    <w:basedOn w:val="1"/>
    <w:link w:val="25"/>
    <w:semiHidden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12">
    <w:name w:val="endnote text"/>
    <w:basedOn w:val="1"/>
    <w:link w:val="29"/>
    <w:semiHidden/>
    <w:unhideWhenUsed/>
    <w:qFormat/>
    <w:uiPriority w:val="99"/>
    <w:pPr>
      <w:spacing w:after="0" w:line="240" w:lineRule="auto"/>
    </w:pPr>
    <w:rPr>
      <w:sz w:val="20"/>
      <w:szCs w:val="20"/>
    </w:rPr>
  </w:style>
  <w:style w:type="paragraph" w:styleId="13">
    <w:name w:val="annotation text"/>
    <w:basedOn w:val="1"/>
    <w:link w:val="46"/>
    <w:semiHidden/>
    <w:unhideWhenUsed/>
    <w:qFormat/>
    <w:uiPriority w:val="99"/>
    <w:pPr>
      <w:spacing w:line="240" w:lineRule="auto"/>
    </w:pPr>
    <w:rPr>
      <w:sz w:val="20"/>
      <w:szCs w:val="20"/>
    </w:rPr>
  </w:style>
  <w:style w:type="paragraph" w:styleId="14">
    <w:name w:val="annotation subject"/>
    <w:basedOn w:val="13"/>
    <w:next w:val="13"/>
    <w:link w:val="47"/>
    <w:semiHidden/>
    <w:unhideWhenUsed/>
    <w:qFormat/>
    <w:uiPriority w:val="99"/>
    <w:rPr>
      <w:b/>
      <w:bCs/>
    </w:rPr>
  </w:style>
  <w:style w:type="paragraph" w:styleId="15">
    <w:name w:val="footnote text"/>
    <w:basedOn w:val="1"/>
    <w:link w:val="30"/>
    <w:unhideWhenUsed/>
    <w:qFormat/>
    <w:uiPriority w:val="99"/>
    <w:pPr>
      <w:spacing w:after="0" w:line="240" w:lineRule="auto"/>
    </w:pPr>
    <w:rPr>
      <w:sz w:val="20"/>
      <w:szCs w:val="20"/>
    </w:rPr>
  </w:style>
  <w:style w:type="paragraph" w:styleId="16">
    <w:name w:val="header"/>
    <w:basedOn w:val="1"/>
    <w:link w:val="36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17">
    <w:name w:val="footer"/>
    <w:basedOn w:val="1"/>
    <w:link w:val="37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18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eastAsia="ru-RU"/>
    </w:rPr>
  </w:style>
  <w:style w:type="character" w:customStyle="1" w:styleId="19">
    <w:name w:val="Заголовок 1 Знак"/>
    <w:link w:val="2"/>
    <w:qFormat/>
    <w:locked/>
    <w:uiPriority w:val="99"/>
    <w:rPr>
      <w:rFonts w:ascii="Times New Roman" w:hAnsi="Times New Roman" w:cs="Tahoma"/>
      <w:b/>
      <w:bCs/>
      <w:kern w:val="1"/>
      <w:sz w:val="48"/>
      <w:szCs w:val="48"/>
      <w:lang w:eastAsia="en-US"/>
    </w:rPr>
  </w:style>
  <w:style w:type="character" w:customStyle="1" w:styleId="20">
    <w:name w:val="Заголовок 3 Знак"/>
    <w:link w:val="4"/>
    <w:qFormat/>
    <w:locked/>
    <w:uiPriority w:val="99"/>
    <w:rPr>
      <w:rFonts w:ascii="Arial" w:hAnsi="Arial"/>
      <w:b/>
      <w:kern w:val="1"/>
      <w:sz w:val="26"/>
    </w:rPr>
  </w:style>
  <w:style w:type="paragraph" w:customStyle="1" w:styleId="21">
    <w:name w:val="ConsPlusNormal"/>
    <w:link w:val="35"/>
    <w:qFormat/>
    <w:uiPriority w:val="0"/>
    <w:pPr>
      <w:widowControl w:val="0"/>
      <w:autoSpaceDE w:val="0"/>
      <w:autoSpaceDN w:val="0"/>
    </w:pPr>
    <w:rPr>
      <w:rFonts w:ascii="Calibri" w:hAnsi="Calibri" w:eastAsia="Times New Roman" w:cs="Calibri"/>
      <w:sz w:val="22"/>
      <w:lang w:val="ru-RU" w:eastAsia="ru-RU" w:bidi="ar-SA"/>
    </w:rPr>
  </w:style>
  <w:style w:type="paragraph" w:customStyle="1" w:styleId="22">
    <w:name w:val="ConsPlusTitle"/>
    <w:qFormat/>
    <w:uiPriority w:val="0"/>
    <w:pPr>
      <w:widowControl w:val="0"/>
      <w:autoSpaceDE w:val="0"/>
      <w:autoSpaceDN w:val="0"/>
    </w:pPr>
    <w:rPr>
      <w:rFonts w:ascii="Calibri" w:hAnsi="Calibri" w:eastAsia="Times New Roman" w:cs="Calibri"/>
      <w:b/>
      <w:sz w:val="22"/>
      <w:lang w:val="ru-RU" w:eastAsia="ru-RU" w:bidi="ar-SA"/>
    </w:rPr>
  </w:style>
  <w:style w:type="paragraph" w:customStyle="1" w:styleId="23">
    <w:name w:val="ConsPlusNonformat"/>
    <w:qFormat/>
    <w:uiPriority w:val="99"/>
    <w:pPr>
      <w:widowControl w:val="0"/>
      <w:autoSpaceDE w:val="0"/>
      <w:autoSpaceDN w:val="0"/>
    </w:pPr>
    <w:rPr>
      <w:rFonts w:ascii="Courier New" w:hAnsi="Courier New" w:eastAsia="Times New Roman" w:cs="Courier New"/>
      <w:lang w:val="ru-RU" w:eastAsia="ru-RU" w:bidi="ar-SA"/>
    </w:rPr>
  </w:style>
  <w:style w:type="paragraph" w:customStyle="1" w:styleId="24">
    <w:name w:val="ConsPlusTitlePage"/>
    <w:qFormat/>
    <w:uiPriority w:val="99"/>
    <w:pPr>
      <w:widowControl w:val="0"/>
      <w:autoSpaceDE w:val="0"/>
      <w:autoSpaceDN w:val="0"/>
    </w:pPr>
    <w:rPr>
      <w:rFonts w:ascii="Tahoma" w:hAnsi="Tahoma" w:eastAsia="Times New Roman" w:cs="Tahoma"/>
      <w:lang w:val="ru-RU" w:eastAsia="ru-RU" w:bidi="ar-SA"/>
    </w:rPr>
  </w:style>
  <w:style w:type="character" w:customStyle="1" w:styleId="25">
    <w:name w:val="Текст выноски Знак"/>
    <w:link w:val="11"/>
    <w:semiHidden/>
    <w:qFormat/>
    <w:locked/>
    <w:uiPriority w:val="99"/>
    <w:rPr>
      <w:rFonts w:ascii="Segoe UI" w:hAnsi="Segoe UI"/>
      <w:sz w:val="18"/>
    </w:rPr>
  </w:style>
  <w:style w:type="character" w:customStyle="1" w:styleId="26">
    <w:name w:val="Основной текст Знак"/>
    <w:link w:val="3"/>
    <w:qFormat/>
    <w:locked/>
    <w:uiPriority w:val="99"/>
    <w:rPr>
      <w:rFonts w:ascii="Times New Roman" w:hAnsi="Times New Roman"/>
      <w:kern w:val="1"/>
      <w:sz w:val="24"/>
    </w:rPr>
  </w:style>
  <w:style w:type="character" w:customStyle="1" w:styleId="27">
    <w:name w:val="Интернет-ссылка"/>
    <w:semiHidden/>
    <w:qFormat/>
    <w:uiPriority w:val="99"/>
    <w:rPr>
      <w:color w:val="0000FF"/>
      <w:u w:val="single"/>
    </w:rPr>
  </w:style>
  <w:style w:type="paragraph" w:customStyle="1" w:styleId="28">
    <w:name w:val="нум список 1"/>
    <w:qFormat/>
    <w:uiPriority w:val="99"/>
    <w:pPr>
      <w:suppressAutoHyphens/>
      <w:spacing w:before="120" w:after="120" w:line="360" w:lineRule="atLeast"/>
      <w:jc w:val="both"/>
    </w:pPr>
    <w:rPr>
      <w:rFonts w:ascii="Times New Roman" w:hAnsi="Times New Roman" w:eastAsia="SimSun" w:cs="Mangal"/>
      <w:color w:val="000000"/>
      <w:kern w:val="1"/>
      <w:sz w:val="24"/>
      <w:lang w:val="ru-RU" w:eastAsia="zh-CN" w:bidi="hi-IN"/>
    </w:rPr>
  </w:style>
  <w:style w:type="character" w:customStyle="1" w:styleId="29">
    <w:name w:val="Текст концевой сноски Знак"/>
    <w:basedOn w:val="5"/>
    <w:link w:val="12"/>
    <w:semiHidden/>
    <w:qFormat/>
    <w:uiPriority w:val="99"/>
    <w:rPr>
      <w:lang w:eastAsia="en-US"/>
    </w:rPr>
  </w:style>
  <w:style w:type="character" w:customStyle="1" w:styleId="30">
    <w:name w:val="Текст сноски Знак"/>
    <w:basedOn w:val="5"/>
    <w:link w:val="15"/>
    <w:qFormat/>
    <w:uiPriority w:val="99"/>
    <w:rPr>
      <w:lang w:eastAsia="en-US"/>
    </w:rPr>
  </w:style>
  <w:style w:type="paragraph" w:customStyle="1" w:styleId="31">
    <w:name w:val="Прижатый влево"/>
    <w:basedOn w:val="1"/>
    <w:next w:val="1"/>
    <w:qFormat/>
    <w:uiPriority w:val="9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character" w:customStyle="1" w:styleId="32">
    <w:name w:val="Гипертекстовая ссылка"/>
    <w:basedOn w:val="5"/>
    <w:qFormat/>
    <w:uiPriority w:val="99"/>
    <w:rPr>
      <w:color w:val="106BBE"/>
    </w:rPr>
  </w:style>
  <w:style w:type="paragraph" w:customStyle="1" w:styleId="33">
    <w:name w:val="Комментарий"/>
    <w:basedOn w:val="1"/>
    <w:next w:val="1"/>
    <w:qFormat/>
    <w:uiPriority w:val="99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  <w:lang w:eastAsia="ru-RU"/>
    </w:rPr>
  </w:style>
  <w:style w:type="paragraph" w:customStyle="1" w:styleId="34">
    <w:name w:val="Информация об изменениях документа"/>
    <w:basedOn w:val="33"/>
    <w:next w:val="1"/>
    <w:qFormat/>
    <w:uiPriority w:val="99"/>
    <w:rPr>
      <w:i/>
      <w:iCs/>
    </w:rPr>
  </w:style>
  <w:style w:type="character" w:customStyle="1" w:styleId="35">
    <w:name w:val="ConsPlusNormal Знак"/>
    <w:link w:val="21"/>
    <w:qFormat/>
    <w:locked/>
    <w:uiPriority w:val="0"/>
    <w:rPr>
      <w:rFonts w:eastAsia="Times New Roman" w:cs="Calibri"/>
      <w:sz w:val="22"/>
    </w:rPr>
  </w:style>
  <w:style w:type="character" w:customStyle="1" w:styleId="36">
    <w:name w:val="Верхний колонтитул Знак"/>
    <w:basedOn w:val="5"/>
    <w:link w:val="16"/>
    <w:qFormat/>
    <w:uiPriority w:val="99"/>
    <w:rPr>
      <w:sz w:val="22"/>
      <w:szCs w:val="22"/>
      <w:lang w:eastAsia="en-US"/>
    </w:rPr>
  </w:style>
  <w:style w:type="character" w:customStyle="1" w:styleId="37">
    <w:name w:val="Нижний колонтитул Знак"/>
    <w:basedOn w:val="5"/>
    <w:link w:val="17"/>
    <w:qFormat/>
    <w:uiPriority w:val="99"/>
    <w:rPr>
      <w:sz w:val="22"/>
      <w:szCs w:val="22"/>
      <w:lang w:eastAsia="en-US"/>
    </w:rPr>
  </w:style>
  <w:style w:type="character" w:customStyle="1" w:styleId="38">
    <w:name w:val="Основной текст (4)_"/>
    <w:link w:val="39"/>
    <w:qFormat/>
    <w:uiPriority w:val="0"/>
    <w:rPr>
      <w:b/>
      <w:bCs/>
      <w:sz w:val="26"/>
      <w:szCs w:val="26"/>
      <w:shd w:val="clear" w:color="auto" w:fill="FFFFFF"/>
    </w:rPr>
  </w:style>
  <w:style w:type="paragraph" w:customStyle="1" w:styleId="39">
    <w:name w:val="Основной текст (4)1"/>
    <w:basedOn w:val="1"/>
    <w:link w:val="38"/>
    <w:qFormat/>
    <w:uiPriority w:val="0"/>
    <w:pPr>
      <w:widowControl w:val="0"/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  <w:lang w:eastAsia="ru-RU"/>
    </w:rPr>
  </w:style>
  <w:style w:type="character" w:customStyle="1" w:styleId="40">
    <w:name w:val="Основной текст (4)"/>
    <w:qFormat/>
    <w:uiPriority w:val="0"/>
    <w:rPr>
      <w:b/>
      <w:bCs/>
      <w:sz w:val="26"/>
      <w:szCs w:val="26"/>
      <w:shd w:val="clear" w:color="auto" w:fill="FFFFFF"/>
      <w:lang w:bidi="ar-SA"/>
    </w:rPr>
  </w:style>
  <w:style w:type="character" w:customStyle="1" w:styleId="41">
    <w:name w:val="Основной текст (6)_"/>
    <w:link w:val="42"/>
    <w:qFormat/>
    <w:uiPriority w:val="0"/>
    <w:rPr>
      <w:b/>
      <w:bCs/>
      <w:shd w:val="clear" w:color="auto" w:fill="FFFFFF"/>
    </w:rPr>
  </w:style>
  <w:style w:type="paragraph" w:customStyle="1" w:styleId="42">
    <w:name w:val="Основной текст (6)1"/>
    <w:basedOn w:val="1"/>
    <w:link w:val="41"/>
    <w:qFormat/>
    <w:uiPriority w:val="0"/>
    <w:pPr>
      <w:widowControl w:val="0"/>
      <w:shd w:val="clear" w:color="auto" w:fill="FFFFFF"/>
      <w:spacing w:before="300" w:after="0" w:line="317" w:lineRule="exact"/>
      <w:jc w:val="both"/>
    </w:pPr>
    <w:rPr>
      <w:b/>
      <w:bCs/>
      <w:sz w:val="20"/>
      <w:szCs w:val="20"/>
      <w:lang w:eastAsia="ru-RU"/>
    </w:rPr>
  </w:style>
  <w:style w:type="character" w:customStyle="1" w:styleId="43">
    <w:name w:val="Основной текст (6)"/>
    <w:qFormat/>
    <w:uiPriority w:val="0"/>
  </w:style>
  <w:style w:type="paragraph" w:styleId="44">
    <w:name w:val="No Spacing"/>
    <w:qFormat/>
    <w:uiPriority w:val="1"/>
    <w:pPr>
      <w:suppressAutoHyphens/>
    </w:pPr>
    <w:rPr>
      <w:rFonts w:ascii="Calibri" w:hAnsi="Calibri" w:eastAsia="Calibri" w:cs="Calibri"/>
      <w:color w:val="00000A"/>
      <w:sz w:val="22"/>
      <w:szCs w:val="22"/>
      <w:lang w:val="ru-RU" w:eastAsia="ar-SA" w:bidi="ar-SA"/>
    </w:rPr>
  </w:style>
  <w:style w:type="paragraph" w:styleId="45">
    <w:name w:val="List Paragraph"/>
    <w:basedOn w:val="1"/>
    <w:qFormat/>
    <w:uiPriority w:val="34"/>
    <w:pPr>
      <w:ind w:left="720"/>
      <w:contextualSpacing/>
    </w:pPr>
  </w:style>
  <w:style w:type="character" w:customStyle="1" w:styleId="46">
    <w:name w:val="Текст примечания Знак"/>
    <w:basedOn w:val="5"/>
    <w:link w:val="13"/>
    <w:semiHidden/>
    <w:qFormat/>
    <w:uiPriority w:val="99"/>
    <w:rPr>
      <w:lang w:eastAsia="en-US"/>
    </w:rPr>
  </w:style>
  <w:style w:type="character" w:customStyle="1" w:styleId="47">
    <w:name w:val="Тема примечания Знак"/>
    <w:basedOn w:val="46"/>
    <w:link w:val="14"/>
    <w:semiHidden/>
    <w:qFormat/>
    <w:uiPriority w:val="99"/>
    <w:rPr>
      <w:b/>
      <w:bCs/>
      <w:lang w:eastAsia="en-US"/>
    </w:rPr>
  </w:style>
  <w:style w:type="paragraph" w:customStyle="1" w:styleId="48">
    <w:name w:val="title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eastAsia="ru-RU"/>
    </w:rPr>
  </w:style>
  <w:style w:type="paragraph" w:customStyle="1" w:styleId="49">
    <w:name w:val="Default"/>
    <w:qFormat/>
    <w:uiPriority w:val="99"/>
    <w:pPr>
      <w:autoSpaceDE w:val="0"/>
      <w:autoSpaceDN w:val="0"/>
      <w:adjustRightInd w:val="0"/>
    </w:pPr>
    <w:rPr>
      <w:rFonts w:ascii="Liberation Serif" w:hAnsi="Liberation Serif" w:eastAsia="Times New Roman" w:cs="Liberation Serif"/>
      <w:color w:val="000000"/>
      <w:sz w:val="24"/>
      <w:szCs w:val="24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EA8E87-1614-461D-8CFA-57191ABC677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999</Words>
  <Characters>5700</Characters>
  <Lines>47</Lines>
  <Paragraphs>13</Paragraphs>
  <TotalTime>51</TotalTime>
  <ScaleCrop>false</ScaleCrop>
  <LinksUpToDate>false</LinksUpToDate>
  <CharactersWithSpaces>6686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2025-11-14T07:40:00Z</dcterms:created>
  <dc:creator>Орлова Галина Юрьевна</dc:creator>
  <cp:lastModifiedBy>user</cp:lastModifiedBy>
  <cp:lastPrinted>2026-04-28T12:08:04Z</cp:lastPrinted>
  <dcterms:modified xsi:type="dcterms:W3CDTF">2026-04-28T12:08:45Z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CA44961C00284BA39D7E01A46967DB5C_13</vt:lpwstr>
  </property>
</Properties>
</file>