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240CD7">
        <w:rPr>
          <w:sz w:val="24"/>
          <w:szCs w:val="24"/>
        </w:rPr>
        <w:t>0</w:t>
      </w:r>
      <w:r w:rsidR="00B12C29">
        <w:rPr>
          <w:sz w:val="24"/>
          <w:szCs w:val="24"/>
        </w:rPr>
        <w:t>3</w:t>
      </w:r>
      <w:r>
        <w:rPr>
          <w:sz w:val="24"/>
          <w:szCs w:val="24"/>
        </w:rPr>
        <w:t>/0</w:t>
      </w:r>
      <w:r w:rsidR="00423073">
        <w:rPr>
          <w:sz w:val="24"/>
          <w:szCs w:val="24"/>
        </w:rPr>
        <w:t>4</w:t>
      </w:r>
      <w:r w:rsidRPr="00C14475">
        <w:rPr>
          <w:color w:val="000000"/>
          <w:sz w:val="24"/>
          <w:szCs w:val="24"/>
        </w:rPr>
        <w:t xml:space="preserve">       </w:t>
      </w:r>
      <w:r w:rsidR="00423073">
        <w:rPr>
          <w:color w:val="000000"/>
          <w:sz w:val="24"/>
          <w:szCs w:val="24"/>
        </w:rPr>
        <w:t>16 апреля</w:t>
      </w:r>
      <w:r>
        <w:rPr>
          <w:color w:val="000000"/>
          <w:sz w:val="24"/>
          <w:szCs w:val="24"/>
        </w:rPr>
        <w:t xml:space="preserve"> 2025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с.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E00F95" w:rsidRDefault="00E00F95">
      <w:pPr>
        <w:rPr>
          <w:rFonts w:eastAsiaTheme="minorHAnsi"/>
          <w:b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23073" w:rsidRPr="00423073" w:rsidTr="00FD6472">
        <w:trPr>
          <w:trHeight w:val="397"/>
        </w:trPr>
        <w:tc>
          <w:tcPr>
            <w:tcW w:w="9606" w:type="dxa"/>
          </w:tcPr>
          <w:p w:rsidR="00423073" w:rsidRPr="00423073" w:rsidRDefault="00423073" w:rsidP="00423073">
            <w:pPr>
              <w:jc w:val="center"/>
              <w:rPr>
                <w:sz w:val="32"/>
                <w:szCs w:val="32"/>
              </w:rPr>
            </w:pPr>
            <w:r w:rsidRPr="00423073">
              <w:rPr>
                <w:b/>
                <w:sz w:val="32"/>
                <w:szCs w:val="32"/>
              </w:rPr>
              <w:t>ПОСТАНОВЛЕНИЕ</w:t>
            </w:r>
          </w:p>
          <w:p w:rsidR="00423073" w:rsidRPr="00423073" w:rsidRDefault="00423073" w:rsidP="00423073">
            <w:pPr>
              <w:widowControl/>
              <w:jc w:val="both"/>
              <w:rPr>
                <w:sz w:val="24"/>
              </w:rPr>
            </w:pPr>
          </w:p>
        </w:tc>
      </w:tr>
      <w:tr w:rsidR="00423073" w:rsidRPr="00423073" w:rsidTr="00FD6472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423073" w:rsidRPr="00423073" w:rsidTr="00FD6472">
              <w:tc>
                <w:tcPr>
                  <w:tcW w:w="284" w:type="dxa"/>
                  <w:vAlign w:val="bottom"/>
                </w:tcPr>
                <w:p w:rsidR="00423073" w:rsidRPr="00423073" w:rsidRDefault="00423073" w:rsidP="00423073">
                  <w:pPr>
                    <w:widowControl/>
                    <w:rPr>
                      <w:sz w:val="24"/>
                      <w:szCs w:val="24"/>
                    </w:rPr>
                  </w:pPr>
                  <w:r w:rsidRPr="00423073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423073" w:rsidRPr="00423073" w:rsidRDefault="00423073" w:rsidP="00423073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423073">
                    <w:rPr>
                      <w:sz w:val="24"/>
                      <w:szCs w:val="24"/>
                    </w:rPr>
                    <w:t>16.04.2025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423073" w:rsidRPr="00423073" w:rsidRDefault="00423073" w:rsidP="00423073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423073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423073" w:rsidRPr="00423073" w:rsidRDefault="00423073" w:rsidP="00423073">
                  <w:pPr>
                    <w:widowControl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423073">
                    <w:rPr>
                      <w:sz w:val="24"/>
                      <w:szCs w:val="24"/>
                    </w:rPr>
                    <w:t>136</w:t>
                  </w:r>
                </w:p>
              </w:tc>
            </w:tr>
            <w:tr w:rsidR="00423073" w:rsidRPr="00423073" w:rsidTr="00FD6472">
              <w:trPr>
                <w:trHeight w:val="594"/>
              </w:trPr>
              <w:tc>
                <w:tcPr>
                  <w:tcW w:w="4650" w:type="dxa"/>
                  <w:gridSpan w:val="4"/>
                </w:tcPr>
                <w:p w:rsidR="00423073" w:rsidRPr="00423073" w:rsidRDefault="00423073" w:rsidP="00423073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423073">
                    <w:rPr>
                      <w:sz w:val="24"/>
                      <w:szCs w:val="24"/>
                    </w:rPr>
                    <w:t>с. Чемодановка</w:t>
                  </w:r>
                </w:p>
              </w:tc>
            </w:tr>
          </w:tbl>
          <w:p w:rsidR="00423073" w:rsidRPr="00423073" w:rsidRDefault="00423073" w:rsidP="00423073">
            <w:pPr>
              <w:keepNext/>
              <w:widowControl/>
              <w:jc w:val="center"/>
              <w:outlineLvl w:val="2"/>
              <w:rPr>
                <w:b/>
                <w:sz w:val="40"/>
              </w:rPr>
            </w:pPr>
          </w:p>
        </w:tc>
      </w:tr>
    </w:tbl>
    <w:p w:rsidR="00423073" w:rsidRPr="00423073" w:rsidRDefault="00423073" w:rsidP="00423073">
      <w:pPr>
        <w:tabs>
          <w:tab w:val="left" w:pos="300"/>
          <w:tab w:val="left" w:pos="708"/>
          <w:tab w:val="center" w:pos="4153"/>
          <w:tab w:val="right" w:pos="8306"/>
        </w:tabs>
        <w:rPr>
          <w:sz w:val="24"/>
          <w:szCs w:val="24"/>
        </w:rPr>
      </w:pPr>
      <w:r w:rsidRPr="00423073">
        <w:rPr>
          <w:noProof/>
        </w:rPr>
        <w:tab/>
      </w:r>
    </w:p>
    <w:p w:rsidR="00423073" w:rsidRPr="00423073" w:rsidRDefault="00423073" w:rsidP="00423073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bCs/>
          <w:sz w:val="28"/>
          <w:szCs w:val="28"/>
        </w:rPr>
      </w:pPr>
    </w:p>
    <w:p w:rsidR="00423073" w:rsidRPr="00423073" w:rsidRDefault="00423073" w:rsidP="00423073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bCs/>
          <w:sz w:val="28"/>
          <w:szCs w:val="28"/>
        </w:rPr>
      </w:pPr>
    </w:p>
    <w:p w:rsidR="00423073" w:rsidRPr="00423073" w:rsidRDefault="00423073" w:rsidP="00423073">
      <w:pPr>
        <w:widowControl/>
        <w:autoSpaceDE w:val="0"/>
        <w:autoSpaceDN w:val="0"/>
        <w:adjustRightInd w:val="0"/>
        <w:spacing w:line="228" w:lineRule="auto"/>
        <w:ind w:firstLine="540"/>
        <w:jc w:val="center"/>
        <w:rPr>
          <w:b/>
          <w:bCs/>
          <w:sz w:val="24"/>
          <w:szCs w:val="24"/>
        </w:rPr>
      </w:pPr>
      <w:r w:rsidRPr="00423073">
        <w:rPr>
          <w:b/>
          <w:bCs/>
          <w:sz w:val="24"/>
          <w:szCs w:val="24"/>
        </w:rPr>
        <w:t xml:space="preserve">Об утверждении Плана мероприятий («дорожной карты») по погашению (реструктуризации) кредиторской задолженности бюджета Чемодановского сельсовета </w:t>
      </w:r>
    </w:p>
    <w:p w:rsidR="00423073" w:rsidRPr="00423073" w:rsidRDefault="00423073" w:rsidP="00423073">
      <w:pPr>
        <w:widowControl/>
        <w:autoSpaceDE w:val="0"/>
        <w:autoSpaceDN w:val="0"/>
        <w:adjustRightInd w:val="0"/>
        <w:spacing w:line="228" w:lineRule="auto"/>
        <w:ind w:firstLine="540"/>
        <w:jc w:val="center"/>
        <w:rPr>
          <w:b/>
          <w:bCs/>
          <w:sz w:val="24"/>
          <w:szCs w:val="24"/>
        </w:rPr>
      </w:pPr>
      <w:r w:rsidRPr="00423073">
        <w:rPr>
          <w:b/>
          <w:bCs/>
          <w:sz w:val="24"/>
          <w:szCs w:val="24"/>
        </w:rPr>
        <w:t>Бессоновского района Пензенской области на 2025 год</w:t>
      </w:r>
    </w:p>
    <w:p w:rsidR="00423073" w:rsidRPr="00423073" w:rsidRDefault="00423073" w:rsidP="00423073">
      <w:pPr>
        <w:widowControl/>
        <w:autoSpaceDE w:val="0"/>
        <w:autoSpaceDN w:val="0"/>
        <w:adjustRightInd w:val="0"/>
        <w:spacing w:line="228" w:lineRule="auto"/>
        <w:ind w:firstLine="540"/>
        <w:jc w:val="center"/>
        <w:rPr>
          <w:b/>
          <w:bCs/>
          <w:sz w:val="24"/>
          <w:szCs w:val="24"/>
        </w:rPr>
      </w:pPr>
    </w:p>
    <w:p w:rsidR="00423073" w:rsidRPr="00423073" w:rsidRDefault="00423073" w:rsidP="00423073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4"/>
          <w:szCs w:val="24"/>
        </w:rPr>
      </w:pPr>
      <w:r w:rsidRPr="00423073">
        <w:rPr>
          <w:bCs/>
          <w:sz w:val="24"/>
          <w:szCs w:val="24"/>
        </w:rPr>
        <w:t>В целях усиления контроля за состоянием кредиторской задолженности бюджета Чемодановского сельсовета Бессоновского района Пензенской области и предотвращения образования просроченной кредиторской задолженности, руководствуясь Уставом Чемодановского сельсовета Бессоновского района,  администрация Чемодановского сельсовета Бессоновского района Пензенской области</w:t>
      </w:r>
    </w:p>
    <w:p w:rsidR="00423073" w:rsidRPr="00423073" w:rsidRDefault="00423073" w:rsidP="00423073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4"/>
          <w:szCs w:val="24"/>
        </w:rPr>
      </w:pPr>
    </w:p>
    <w:p w:rsidR="00423073" w:rsidRPr="00423073" w:rsidRDefault="00423073" w:rsidP="00423073">
      <w:pPr>
        <w:widowControl/>
        <w:autoSpaceDE w:val="0"/>
        <w:autoSpaceDN w:val="0"/>
        <w:adjustRightInd w:val="0"/>
        <w:spacing w:line="228" w:lineRule="auto"/>
        <w:ind w:firstLine="709"/>
        <w:jc w:val="center"/>
        <w:rPr>
          <w:b/>
          <w:bCs/>
          <w:spacing w:val="40"/>
          <w:sz w:val="24"/>
          <w:szCs w:val="24"/>
        </w:rPr>
      </w:pPr>
      <w:r w:rsidRPr="00423073">
        <w:rPr>
          <w:b/>
          <w:bCs/>
          <w:spacing w:val="40"/>
          <w:sz w:val="24"/>
          <w:szCs w:val="24"/>
        </w:rPr>
        <w:t>постановляет:</w:t>
      </w:r>
    </w:p>
    <w:p w:rsidR="00423073" w:rsidRPr="00423073" w:rsidRDefault="00423073" w:rsidP="00423073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4"/>
          <w:szCs w:val="24"/>
        </w:rPr>
      </w:pPr>
    </w:p>
    <w:p w:rsidR="00423073" w:rsidRPr="00423073" w:rsidRDefault="00423073" w:rsidP="00423073">
      <w:pPr>
        <w:widowControl/>
        <w:numPr>
          <w:ilvl w:val="0"/>
          <w:numId w:val="3"/>
        </w:numPr>
        <w:autoSpaceDE w:val="0"/>
        <w:autoSpaceDN w:val="0"/>
        <w:adjustRightInd w:val="0"/>
        <w:spacing w:line="228" w:lineRule="auto"/>
        <w:jc w:val="both"/>
        <w:rPr>
          <w:bCs/>
          <w:sz w:val="24"/>
          <w:szCs w:val="24"/>
        </w:rPr>
      </w:pPr>
      <w:r w:rsidRPr="00423073">
        <w:rPr>
          <w:bCs/>
          <w:sz w:val="24"/>
          <w:szCs w:val="24"/>
        </w:rPr>
        <w:t xml:space="preserve">Утвердить прилагаемый План мероприятий («дорожной карты») по погашению (реструктуризации) кредиторской задолженности бюджета Чемодановского сельсовета Бессоновского района Пензенской области на 2025 год. </w:t>
      </w:r>
    </w:p>
    <w:p w:rsidR="00423073" w:rsidRPr="00423073" w:rsidRDefault="00423073" w:rsidP="00423073">
      <w:pPr>
        <w:numPr>
          <w:ilvl w:val="0"/>
          <w:numId w:val="3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contextualSpacing/>
        <w:jc w:val="both"/>
        <w:rPr>
          <w:spacing w:val="-16"/>
          <w:sz w:val="24"/>
          <w:szCs w:val="24"/>
        </w:rPr>
      </w:pPr>
      <w:r w:rsidRPr="00423073">
        <w:rPr>
          <w:sz w:val="24"/>
          <w:szCs w:val="24"/>
          <w:lang w:eastAsia="en-US"/>
        </w:rPr>
        <w:t>Настоящее</w:t>
      </w:r>
      <w:r w:rsidRPr="00423073">
        <w:rPr>
          <w:spacing w:val="1"/>
          <w:sz w:val="24"/>
          <w:szCs w:val="24"/>
          <w:lang w:eastAsia="en-US"/>
        </w:rPr>
        <w:t xml:space="preserve"> </w:t>
      </w:r>
      <w:r w:rsidRPr="00423073">
        <w:rPr>
          <w:sz w:val="24"/>
          <w:szCs w:val="24"/>
          <w:lang w:eastAsia="en-US"/>
        </w:rPr>
        <w:t>постановление</w:t>
      </w:r>
      <w:r w:rsidRPr="00423073">
        <w:rPr>
          <w:spacing w:val="1"/>
          <w:sz w:val="24"/>
          <w:szCs w:val="24"/>
          <w:lang w:eastAsia="en-US"/>
        </w:rPr>
        <w:t xml:space="preserve"> </w:t>
      </w:r>
      <w:r w:rsidRPr="00423073">
        <w:rPr>
          <w:sz w:val="24"/>
          <w:szCs w:val="24"/>
          <w:lang w:eastAsia="en-US"/>
        </w:rPr>
        <w:t>опубликовать</w:t>
      </w:r>
      <w:r w:rsidRPr="00423073">
        <w:rPr>
          <w:spacing w:val="1"/>
          <w:sz w:val="24"/>
          <w:szCs w:val="24"/>
          <w:lang w:eastAsia="en-US"/>
        </w:rPr>
        <w:t xml:space="preserve"> </w:t>
      </w:r>
      <w:r w:rsidRPr="00423073">
        <w:rPr>
          <w:sz w:val="24"/>
          <w:szCs w:val="24"/>
        </w:rPr>
        <w:t xml:space="preserve">в информационном бюллетене «Сельские ведомости» и </w:t>
      </w:r>
      <w:r w:rsidRPr="00423073">
        <w:rPr>
          <w:sz w:val="24"/>
          <w:szCs w:val="24"/>
          <w:lang w:eastAsia="en-US"/>
        </w:rPr>
        <w:t>разместить</w:t>
      </w:r>
      <w:r w:rsidRPr="00423073">
        <w:rPr>
          <w:spacing w:val="1"/>
          <w:sz w:val="24"/>
          <w:szCs w:val="24"/>
          <w:lang w:eastAsia="en-US"/>
        </w:rPr>
        <w:t xml:space="preserve"> </w:t>
      </w:r>
      <w:r w:rsidRPr="00423073">
        <w:rPr>
          <w:sz w:val="24"/>
          <w:szCs w:val="24"/>
          <w:lang w:eastAsia="en-US"/>
        </w:rPr>
        <w:t xml:space="preserve">на </w:t>
      </w:r>
      <w:r w:rsidRPr="00423073">
        <w:rPr>
          <w:spacing w:val="1"/>
          <w:sz w:val="24"/>
          <w:szCs w:val="24"/>
          <w:lang w:eastAsia="en-US"/>
        </w:rPr>
        <w:t xml:space="preserve">официальном сайте </w:t>
      </w:r>
      <w:r w:rsidRPr="00423073">
        <w:rPr>
          <w:sz w:val="24"/>
          <w:szCs w:val="24"/>
          <w:lang w:eastAsia="en-US"/>
        </w:rPr>
        <w:t>администрации</w:t>
      </w:r>
      <w:r w:rsidRPr="00423073">
        <w:rPr>
          <w:spacing w:val="1"/>
          <w:sz w:val="24"/>
          <w:szCs w:val="24"/>
          <w:lang w:eastAsia="en-US"/>
        </w:rPr>
        <w:t xml:space="preserve"> </w:t>
      </w:r>
      <w:r w:rsidRPr="00423073">
        <w:rPr>
          <w:sz w:val="24"/>
          <w:szCs w:val="24"/>
          <w:lang w:eastAsia="en-US"/>
        </w:rPr>
        <w:t xml:space="preserve">Бессоновского </w:t>
      </w:r>
      <w:r w:rsidRPr="00423073">
        <w:rPr>
          <w:spacing w:val="-67"/>
          <w:sz w:val="24"/>
          <w:szCs w:val="24"/>
          <w:lang w:eastAsia="en-US"/>
        </w:rPr>
        <w:t xml:space="preserve">      </w:t>
      </w:r>
      <w:r w:rsidRPr="00423073">
        <w:rPr>
          <w:sz w:val="24"/>
          <w:szCs w:val="24"/>
          <w:lang w:eastAsia="en-US"/>
        </w:rPr>
        <w:t>района</w:t>
      </w:r>
      <w:r w:rsidRPr="00423073">
        <w:rPr>
          <w:spacing w:val="35"/>
          <w:sz w:val="24"/>
          <w:szCs w:val="24"/>
          <w:lang w:eastAsia="en-US"/>
        </w:rPr>
        <w:t xml:space="preserve">  </w:t>
      </w:r>
      <w:r w:rsidRPr="00423073">
        <w:rPr>
          <w:sz w:val="24"/>
          <w:szCs w:val="24"/>
          <w:lang w:eastAsia="en-US"/>
        </w:rPr>
        <w:t>Пензенской</w:t>
      </w:r>
      <w:r w:rsidRPr="00423073">
        <w:rPr>
          <w:spacing w:val="33"/>
          <w:sz w:val="24"/>
          <w:szCs w:val="24"/>
          <w:lang w:eastAsia="en-US"/>
        </w:rPr>
        <w:t xml:space="preserve"> </w:t>
      </w:r>
      <w:r w:rsidRPr="00423073">
        <w:rPr>
          <w:sz w:val="24"/>
          <w:szCs w:val="24"/>
          <w:lang w:eastAsia="en-US"/>
        </w:rPr>
        <w:t>области</w:t>
      </w:r>
      <w:r w:rsidRPr="00423073">
        <w:rPr>
          <w:spacing w:val="35"/>
          <w:sz w:val="24"/>
          <w:szCs w:val="24"/>
          <w:lang w:eastAsia="en-US"/>
        </w:rPr>
        <w:t xml:space="preserve"> </w:t>
      </w:r>
      <w:r w:rsidRPr="00423073">
        <w:rPr>
          <w:sz w:val="24"/>
          <w:szCs w:val="24"/>
          <w:lang w:eastAsia="en-US"/>
        </w:rPr>
        <w:t>в</w:t>
      </w:r>
      <w:r w:rsidRPr="00423073">
        <w:rPr>
          <w:spacing w:val="34"/>
          <w:sz w:val="24"/>
          <w:szCs w:val="24"/>
          <w:lang w:eastAsia="en-US"/>
        </w:rPr>
        <w:t xml:space="preserve"> </w:t>
      </w:r>
      <w:r w:rsidRPr="00423073">
        <w:rPr>
          <w:sz w:val="24"/>
          <w:szCs w:val="24"/>
          <w:lang w:eastAsia="en-US"/>
        </w:rPr>
        <w:t>информационно-телекоммуникационной</w:t>
      </w:r>
      <w:r w:rsidRPr="00423073">
        <w:rPr>
          <w:spacing w:val="35"/>
          <w:sz w:val="24"/>
          <w:szCs w:val="24"/>
          <w:lang w:eastAsia="en-US"/>
        </w:rPr>
        <w:t xml:space="preserve"> </w:t>
      </w:r>
      <w:r w:rsidRPr="00423073">
        <w:rPr>
          <w:sz w:val="24"/>
          <w:szCs w:val="24"/>
          <w:lang w:eastAsia="en-US"/>
        </w:rPr>
        <w:t>сети «Интернет».</w:t>
      </w:r>
    </w:p>
    <w:p w:rsidR="00423073" w:rsidRPr="00423073" w:rsidRDefault="00423073" w:rsidP="00423073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outlineLvl w:val="0"/>
        <w:rPr>
          <w:sz w:val="24"/>
          <w:szCs w:val="24"/>
        </w:rPr>
      </w:pPr>
      <w:r w:rsidRPr="00423073">
        <w:rPr>
          <w:sz w:val="24"/>
          <w:szCs w:val="24"/>
        </w:rPr>
        <w:t>Настоящее постановление вступает в силу на следующий день после дня его официального опубликования (обнародования).</w:t>
      </w:r>
    </w:p>
    <w:p w:rsidR="00423073" w:rsidRPr="00423073" w:rsidRDefault="00423073" w:rsidP="00423073">
      <w:pPr>
        <w:widowControl/>
        <w:numPr>
          <w:ilvl w:val="0"/>
          <w:numId w:val="3"/>
        </w:numPr>
        <w:jc w:val="both"/>
        <w:rPr>
          <w:sz w:val="24"/>
          <w:szCs w:val="24"/>
        </w:rPr>
      </w:pPr>
      <w:r w:rsidRPr="00423073">
        <w:rPr>
          <w:sz w:val="24"/>
          <w:szCs w:val="24"/>
        </w:rPr>
        <w:t>Контроль за исполнением настоящего постановления возложить на начальника отдела учета и отчетности – главного бухгалтера.</w:t>
      </w:r>
    </w:p>
    <w:p w:rsidR="00423073" w:rsidRPr="00423073" w:rsidRDefault="00423073" w:rsidP="00423073">
      <w:pPr>
        <w:ind w:right="57"/>
        <w:rPr>
          <w:sz w:val="24"/>
          <w:szCs w:val="24"/>
        </w:rPr>
      </w:pPr>
    </w:p>
    <w:p w:rsidR="00423073" w:rsidRPr="00423073" w:rsidRDefault="00423073" w:rsidP="00423073">
      <w:pPr>
        <w:ind w:right="57"/>
        <w:rPr>
          <w:sz w:val="24"/>
          <w:szCs w:val="24"/>
        </w:rPr>
      </w:pPr>
    </w:p>
    <w:p w:rsidR="00423073" w:rsidRPr="00423073" w:rsidRDefault="00423073" w:rsidP="00423073">
      <w:pPr>
        <w:ind w:right="57"/>
        <w:rPr>
          <w:sz w:val="24"/>
          <w:szCs w:val="24"/>
        </w:rPr>
      </w:pPr>
    </w:p>
    <w:p w:rsidR="00423073" w:rsidRPr="00423073" w:rsidRDefault="00423073" w:rsidP="00423073">
      <w:pPr>
        <w:ind w:right="57"/>
        <w:rPr>
          <w:sz w:val="24"/>
          <w:szCs w:val="24"/>
        </w:rPr>
      </w:pPr>
    </w:p>
    <w:p w:rsidR="00423073" w:rsidRPr="00423073" w:rsidRDefault="00423073" w:rsidP="00423073">
      <w:pPr>
        <w:ind w:right="57"/>
        <w:rPr>
          <w:sz w:val="24"/>
          <w:szCs w:val="24"/>
        </w:rPr>
      </w:pPr>
    </w:p>
    <w:p w:rsidR="00423073" w:rsidRPr="00423073" w:rsidRDefault="00423073" w:rsidP="00423073">
      <w:pPr>
        <w:ind w:right="57"/>
        <w:rPr>
          <w:sz w:val="24"/>
          <w:szCs w:val="24"/>
        </w:rPr>
      </w:pPr>
    </w:p>
    <w:p w:rsidR="00423073" w:rsidRPr="00423073" w:rsidRDefault="00423073" w:rsidP="00423073">
      <w:pPr>
        <w:ind w:right="57"/>
        <w:rPr>
          <w:sz w:val="24"/>
          <w:szCs w:val="24"/>
        </w:rPr>
      </w:pPr>
      <w:r w:rsidRPr="00423073">
        <w:rPr>
          <w:sz w:val="24"/>
          <w:szCs w:val="24"/>
        </w:rPr>
        <w:t>Глава администрации                                                                    Сурков О.А.</w:t>
      </w:r>
    </w:p>
    <w:p w:rsidR="00423073" w:rsidRPr="00423073" w:rsidRDefault="00423073" w:rsidP="00423073">
      <w:pPr>
        <w:ind w:right="57"/>
        <w:jc w:val="both"/>
        <w:rPr>
          <w:sz w:val="28"/>
          <w:szCs w:val="28"/>
        </w:rPr>
      </w:pPr>
    </w:p>
    <w:p w:rsidR="00423073" w:rsidRPr="00423073" w:rsidRDefault="00423073" w:rsidP="00423073">
      <w:pPr>
        <w:ind w:right="57"/>
        <w:jc w:val="both"/>
        <w:rPr>
          <w:sz w:val="28"/>
          <w:szCs w:val="28"/>
        </w:rPr>
      </w:pPr>
    </w:p>
    <w:p w:rsidR="00423073" w:rsidRPr="00423073" w:rsidRDefault="00423073" w:rsidP="00423073">
      <w:pPr>
        <w:ind w:right="57"/>
        <w:jc w:val="both"/>
        <w:rPr>
          <w:sz w:val="28"/>
          <w:szCs w:val="28"/>
        </w:rPr>
      </w:pPr>
    </w:p>
    <w:p w:rsidR="00423073" w:rsidRPr="00423073" w:rsidRDefault="00423073" w:rsidP="00423073">
      <w:pPr>
        <w:ind w:right="57"/>
        <w:jc w:val="both"/>
        <w:rPr>
          <w:sz w:val="28"/>
          <w:szCs w:val="28"/>
        </w:rPr>
      </w:pPr>
    </w:p>
    <w:p w:rsidR="00423073" w:rsidRPr="00423073" w:rsidRDefault="00423073" w:rsidP="00423073">
      <w:pPr>
        <w:ind w:right="57"/>
        <w:jc w:val="both"/>
        <w:rPr>
          <w:sz w:val="28"/>
          <w:szCs w:val="28"/>
        </w:rPr>
        <w:sectPr w:rsidR="00423073" w:rsidRPr="00423073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423073" w:rsidRPr="00423073" w:rsidRDefault="00423073" w:rsidP="00423073">
      <w:pPr>
        <w:spacing w:line="228" w:lineRule="auto"/>
        <w:ind w:left="10490"/>
        <w:outlineLvl w:val="0"/>
      </w:pPr>
      <w:r w:rsidRPr="00423073">
        <w:lastRenderedPageBreak/>
        <w:br/>
        <w:t xml:space="preserve">                             УТВЕРЖДЕН</w:t>
      </w:r>
    </w:p>
    <w:p w:rsidR="00423073" w:rsidRPr="00423073" w:rsidRDefault="00423073" w:rsidP="00423073">
      <w:pPr>
        <w:spacing w:line="228" w:lineRule="auto"/>
        <w:jc w:val="right"/>
      </w:pPr>
      <w:r w:rsidRPr="00423073">
        <w:t xml:space="preserve">                    Постановлением администрации Чемодановского сельсовета</w:t>
      </w:r>
    </w:p>
    <w:p w:rsidR="00423073" w:rsidRPr="00423073" w:rsidRDefault="00423073" w:rsidP="00423073">
      <w:pPr>
        <w:spacing w:line="228" w:lineRule="auto"/>
        <w:jc w:val="right"/>
      </w:pPr>
      <w:r w:rsidRPr="00423073">
        <w:t xml:space="preserve"> Бессоновского района Пензенской области</w:t>
      </w:r>
    </w:p>
    <w:p w:rsidR="00423073" w:rsidRPr="00423073" w:rsidRDefault="00423073" w:rsidP="00423073">
      <w:pPr>
        <w:spacing w:line="228" w:lineRule="auto"/>
        <w:ind w:left="10490"/>
        <w:jc w:val="center"/>
      </w:pPr>
      <w:r w:rsidRPr="00423073">
        <w:t>от   16 апреля 2025 года № 136</w:t>
      </w:r>
    </w:p>
    <w:p w:rsidR="00423073" w:rsidRPr="00423073" w:rsidRDefault="00423073" w:rsidP="00423073">
      <w:pPr>
        <w:spacing w:line="228" w:lineRule="auto"/>
        <w:jc w:val="right"/>
        <w:rPr>
          <w:sz w:val="24"/>
          <w:szCs w:val="24"/>
        </w:rPr>
      </w:pPr>
    </w:p>
    <w:p w:rsidR="00423073" w:rsidRPr="00423073" w:rsidRDefault="00423073" w:rsidP="00423073">
      <w:pPr>
        <w:spacing w:line="228" w:lineRule="auto"/>
        <w:jc w:val="center"/>
        <w:rPr>
          <w:b/>
          <w:bCs/>
          <w:sz w:val="24"/>
          <w:szCs w:val="24"/>
        </w:rPr>
      </w:pPr>
      <w:r w:rsidRPr="00423073">
        <w:rPr>
          <w:b/>
          <w:bCs/>
          <w:sz w:val="24"/>
          <w:szCs w:val="24"/>
        </w:rPr>
        <w:t xml:space="preserve">ПЛАН </w:t>
      </w:r>
    </w:p>
    <w:p w:rsidR="00423073" w:rsidRPr="00423073" w:rsidRDefault="00423073" w:rsidP="00423073">
      <w:pPr>
        <w:spacing w:line="228" w:lineRule="auto"/>
        <w:jc w:val="center"/>
        <w:rPr>
          <w:b/>
          <w:bCs/>
          <w:sz w:val="24"/>
          <w:szCs w:val="24"/>
        </w:rPr>
      </w:pPr>
      <w:r w:rsidRPr="00423073">
        <w:rPr>
          <w:b/>
          <w:bCs/>
          <w:sz w:val="24"/>
          <w:szCs w:val="24"/>
        </w:rPr>
        <w:t xml:space="preserve">мероприятий («дорожная карта») по погашению (реструктуризации) кредиторской задолженности бюджета Чемодановского </w:t>
      </w:r>
    </w:p>
    <w:p w:rsidR="00423073" w:rsidRPr="00423073" w:rsidRDefault="00423073" w:rsidP="00423073">
      <w:pPr>
        <w:spacing w:line="228" w:lineRule="auto"/>
        <w:jc w:val="center"/>
        <w:rPr>
          <w:b/>
          <w:bCs/>
          <w:sz w:val="24"/>
          <w:szCs w:val="24"/>
        </w:rPr>
      </w:pPr>
      <w:r w:rsidRPr="00423073">
        <w:rPr>
          <w:b/>
          <w:bCs/>
          <w:sz w:val="24"/>
          <w:szCs w:val="24"/>
        </w:rPr>
        <w:t>сельсовета Бессоновского района Пензенской области на 2025 год</w:t>
      </w:r>
    </w:p>
    <w:p w:rsidR="00423073" w:rsidRPr="00423073" w:rsidRDefault="00423073" w:rsidP="00423073">
      <w:pPr>
        <w:spacing w:line="228" w:lineRule="auto"/>
        <w:jc w:val="center"/>
        <w:rPr>
          <w:sz w:val="24"/>
          <w:szCs w:val="24"/>
        </w:rPr>
      </w:pPr>
    </w:p>
    <w:p w:rsidR="00423073" w:rsidRPr="00423073" w:rsidRDefault="00423073" w:rsidP="00423073">
      <w:pPr>
        <w:rPr>
          <w:sz w:val="2"/>
          <w:szCs w:val="2"/>
        </w:rPr>
      </w:pPr>
    </w:p>
    <w:tbl>
      <w:tblPr>
        <w:tblW w:w="15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5"/>
        <w:gridCol w:w="8744"/>
        <w:gridCol w:w="2829"/>
        <w:gridCol w:w="2708"/>
      </w:tblGrid>
      <w:tr w:rsidR="00423073" w:rsidRPr="00423073" w:rsidTr="00FD6472">
        <w:trPr>
          <w:trHeight w:val="20"/>
          <w:tblHeader/>
        </w:trPr>
        <w:tc>
          <w:tcPr>
            <w:tcW w:w="755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№ п/п </w:t>
            </w:r>
          </w:p>
        </w:tc>
        <w:tc>
          <w:tcPr>
            <w:tcW w:w="8744" w:type="dxa"/>
            <w:vAlign w:val="center"/>
          </w:tcPr>
          <w:p w:rsidR="00423073" w:rsidRPr="00423073" w:rsidRDefault="00423073" w:rsidP="0042307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29" w:type="dxa"/>
            <w:vAlign w:val="center"/>
          </w:tcPr>
          <w:p w:rsidR="00423073" w:rsidRPr="00423073" w:rsidRDefault="00423073" w:rsidP="0042307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708" w:type="dxa"/>
            <w:vAlign w:val="center"/>
          </w:tcPr>
          <w:p w:rsidR="00423073" w:rsidRPr="00423073" w:rsidRDefault="00423073" w:rsidP="0042307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 xml:space="preserve">Исполнитель  </w:t>
            </w:r>
          </w:p>
        </w:tc>
      </w:tr>
      <w:tr w:rsidR="00423073" w:rsidRPr="00423073" w:rsidTr="00FD6472">
        <w:trPr>
          <w:trHeight w:val="20"/>
          <w:tblHeader/>
        </w:trPr>
        <w:tc>
          <w:tcPr>
            <w:tcW w:w="755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1</w:t>
            </w:r>
          </w:p>
        </w:tc>
        <w:tc>
          <w:tcPr>
            <w:tcW w:w="8744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3</w:t>
            </w:r>
          </w:p>
        </w:tc>
        <w:tc>
          <w:tcPr>
            <w:tcW w:w="2708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4</w:t>
            </w:r>
          </w:p>
        </w:tc>
      </w:tr>
      <w:tr w:rsidR="00423073" w:rsidRPr="00423073" w:rsidTr="00FD6472">
        <w:trPr>
          <w:trHeight w:val="20"/>
        </w:trPr>
        <w:tc>
          <w:tcPr>
            <w:tcW w:w="755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44" w:type="dxa"/>
          </w:tcPr>
          <w:p w:rsidR="00423073" w:rsidRPr="00423073" w:rsidRDefault="00423073" w:rsidP="00423073">
            <w:pPr>
              <w:jc w:val="both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 xml:space="preserve">Проведение инвентаризации кредиторской задолженности бюджета Чемодановского сельсовета Бессоновского района Пензенской области по состоянию на 1 января текущего года. </w:t>
            </w:r>
          </w:p>
        </w:tc>
        <w:tc>
          <w:tcPr>
            <w:tcW w:w="2829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начальник отдела учета и отчетности – главный бухгалтер</w:t>
            </w:r>
          </w:p>
        </w:tc>
      </w:tr>
      <w:tr w:rsidR="00423073" w:rsidRPr="00423073" w:rsidTr="00FD6472">
        <w:trPr>
          <w:trHeight w:val="20"/>
        </w:trPr>
        <w:tc>
          <w:tcPr>
            <w:tcW w:w="755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2</w:t>
            </w:r>
          </w:p>
        </w:tc>
        <w:tc>
          <w:tcPr>
            <w:tcW w:w="8744" w:type="dxa"/>
          </w:tcPr>
          <w:p w:rsidR="00423073" w:rsidRPr="00423073" w:rsidRDefault="00423073" w:rsidP="00423073">
            <w:pPr>
              <w:jc w:val="both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Представление результатов инвентаризации кредиторской задолженности в Финансовое управление администрации Бессоновского района .</w:t>
            </w:r>
          </w:p>
        </w:tc>
        <w:tc>
          <w:tcPr>
            <w:tcW w:w="2829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начальник отдела учета и отчетности – главный бухгалтер</w:t>
            </w:r>
          </w:p>
        </w:tc>
      </w:tr>
      <w:tr w:rsidR="00423073" w:rsidRPr="00423073" w:rsidTr="00FD6472">
        <w:trPr>
          <w:trHeight w:val="20"/>
        </w:trPr>
        <w:tc>
          <w:tcPr>
            <w:tcW w:w="755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3</w:t>
            </w:r>
          </w:p>
        </w:tc>
        <w:tc>
          <w:tcPr>
            <w:tcW w:w="8744" w:type="dxa"/>
          </w:tcPr>
          <w:p w:rsidR="00423073" w:rsidRPr="00423073" w:rsidRDefault="00423073" w:rsidP="00423073">
            <w:pPr>
              <w:jc w:val="both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Погашение сложившейся на 1 января текущего года кредиторской задолженности бюджета Чемодановского сельсовета Бессоновского района Пензенской области с учетом графиков поэтапного погашения кредиторской задолженности, сложившейся на 1 января текущего года, в течении текущего финансового года.</w:t>
            </w:r>
          </w:p>
        </w:tc>
        <w:tc>
          <w:tcPr>
            <w:tcW w:w="2829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начальник отдела учета и отчетности – главный бухгалтер</w:t>
            </w:r>
          </w:p>
        </w:tc>
      </w:tr>
      <w:tr w:rsidR="00423073" w:rsidRPr="00423073" w:rsidTr="00FD6472">
        <w:trPr>
          <w:trHeight w:val="20"/>
        </w:trPr>
        <w:tc>
          <w:tcPr>
            <w:tcW w:w="755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4</w:t>
            </w:r>
          </w:p>
        </w:tc>
        <w:tc>
          <w:tcPr>
            <w:tcW w:w="8744" w:type="dxa"/>
          </w:tcPr>
          <w:p w:rsidR="00423073" w:rsidRPr="00423073" w:rsidRDefault="00423073" w:rsidP="00423073">
            <w:pPr>
              <w:jc w:val="both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Погашение кредиторской задолженности, сложившейся на 1 января 2025 года за счет средств бюджета Чемодановского сельсовета Бессоновского района Пензенской области в сумме 0,00 тыс. рублей (100%).</w:t>
            </w:r>
          </w:p>
        </w:tc>
        <w:tc>
          <w:tcPr>
            <w:tcW w:w="2829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начальник отдела учета и отчетности – главный бухгалтер</w:t>
            </w:r>
          </w:p>
        </w:tc>
      </w:tr>
      <w:tr w:rsidR="00423073" w:rsidRPr="00423073" w:rsidTr="00FD6472">
        <w:trPr>
          <w:trHeight w:val="20"/>
        </w:trPr>
        <w:tc>
          <w:tcPr>
            <w:tcW w:w="755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5</w:t>
            </w:r>
          </w:p>
        </w:tc>
        <w:tc>
          <w:tcPr>
            <w:tcW w:w="8744" w:type="dxa"/>
          </w:tcPr>
          <w:p w:rsidR="00423073" w:rsidRPr="00423073" w:rsidRDefault="00423073" w:rsidP="00423073">
            <w:pPr>
              <w:widowControl/>
              <w:jc w:val="both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Проведение мониторинга просроченной кредиторской задолженности в разрезе статей расходов с выделением задолженности по муниципальным контрактам, по форме, установленной Финансовым управлением администрации Бессоновского района</w:t>
            </w:r>
          </w:p>
        </w:tc>
        <w:tc>
          <w:tcPr>
            <w:tcW w:w="2829" w:type="dxa"/>
          </w:tcPr>
          <w:p w:rsidR="00423073" w:rsidRPr="00423073" w:rsidRDefault="00423073" w:rsidP="00423073">
            <w:pPr>
              <w:widowControl/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ежемесячно</w:t>
            </w:r>
          </w:p>
        </w:tc>
        <w:tc>
          <w:tcPr>
            <w:tcW w:w="2708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начальник отдела учета и отчетности – главный бухгалтер</w:t>
            </w:r>
          </w:p>
        </w:tc>
      </w:tr>
      <w:tr w:rsidR="00423073" w:rsidRPr="00423073" w:rsidTr="00FD6472">
        <w:trPr>
          <w:trHeight w:val="20"/>
        </w:trPr>
        <w:tc>
          <w:tcPr>
            <w:tcW w:w="755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6</w:t>
            </w:r>
          </w:p>
        </w:tc>
        <w:tc>
          <w:tcPr>
            <w:tcW w:w="8744" w:type="dxa"/>
          </w:tcPr>
          <w:p w:rsidR="00423073" w:rsidRPr="00423073" w:rsidRDefault="00423073" w:rsidP="00423073">
            <w:pPr>
              <w:widowControl/>
              <w:jc w:val="both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Представление результатов мониторинга в Финансовое управление администрации Бессоновского района</w:t>
            </w:r>
          </w:p>
        </w:tc>
        <w:tc>
          <w:tcPr>
            <w:tcW w:w="2829" w:type="dxa"/>
          </w:tcPr>
          <w:p w:rsidR="00423073" w:rsidRPr="00423073" w:rsidRDefault="00423073" w:rsidP="00423073">
            <w:pPr>
              <w:widowControl/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до  25 числа месяца, следующего за отчетным</w:t>
            </w:r>
          </w:p>
        </w:tc>
        <w:tc>
          <w:tcPr>
            <w:tcW w:w="2708" w:type="dxa"/>
          </w:tcPr>
          <w:p w:rsidR="00423073" w:rsidRPr="00423073" w:rsidRDefault="00423073" w:rsidP="00423073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423073">
              <w:rPr>
                <w:sz w:val="24"/>
                <w:szCs w:val="24"/>
              </w:rPr>
              <w:t>начальник отдела учета и отчетности – главный бухгалтер</w:t>
            </w:r>
          </w:p>
        </w:tc>
      </w:tr>
      <w:tr w:rsidR="00423073" w:rsidRPr="00423073" w:rsidTr="00FD6472">
        <w:trPr>
          <w:trHeight w:val="20"/>
        </w:trPr>
        <w:tc>
          <w:tcPr>
            <w:tcW w:w="755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744" w:type="dxa"/>
          </w:tcPr>
          <w:p w:rsidR="00423073" w:rsidRPr="00423073" w:rsidRDefault="00423073" w:rsidP="00423073">
            <w:pPr>
              <w:widowControl/>
              <w:jc w:val="both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Недопущение образования по состоянию на 1-е число каждого месяца просроченной кредиторской задолженности бюджета Чемодановского сельсовета Бессоновского района Пензенской области 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</w:t>
            </w:r>
          </w:p>
        </w:tc>
        <w:tc>
          <w:tcPr>
            <w:tcW w:w="2829" w:type="dxa"/>
          </w:tcPr>
          <w:p w:rsidR="00423073" w:rsidRPr="00423073" w:rsidRDefault="00423073" w:rsidP="00423073">
            <w:pPr>
              <w:widowControl/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08" w:type="dxa"/>
          </w:tcPr>
          <w:p w:rsidR="00423073" w:rsidRPr="00423073" w:rsidRDefault="00423073" w:rsidP="00423073">
            <w:pPr>
              <w:widowControl/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Глава администрации</w:t>
            </w:r>
          </w:p>
        </w:tc>
      </w:tr>
      <w:tr w:rsidR="00423073" w:rsidRPr="00423073" w:rsidTr="00FD6472">
        <w:trPr>
          <w:trHeight w:val="20"/>
        </w:trPr>
        <w:tc>
          <w:tcPr>
            <w:tcW w:w="755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8</w:t>
            </w:r>
          </w:p>
        </w:tc>
        <w:tc>
          <w:tcPr>
            <w:tcW w:w="8744" w:type="dxa"/>
          </w:tcPr>
          <w:p w:rsidR="00423073" w:rsidRPr="00423073" w:rsidRDefault="00423073" w:rsidP="00423073">
            <w:pPr>
              <w:widowControl/>
              <w:jc w:val="both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Осуществление планирования расходов бюджета Чемодановского сельсовета Бессоновского района Пензенской области с учетом реалистического прогноза поступлений доходных источников, в том числе прочих безвозмездных поступлений.</w:t>
            </w:r>
          </w:p>
        </w:tc>
        <w:tc>
          <w:tcPr>
            <w:tcW w:w="2829" w:type="dxa"/>
          </w:tcPr>
          <w:p w:rsidR="00423073" w:rsidRPr="00423073" w:rsidRDefault="00423073" w:rsidP="00423073">
            <w:pPr>
              <w:widowControl/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:rsidR="00423073" w:rsidRPr="00423073" w:rsidRDefault="00423073" w:rsidP="00423073">
            <w:pPr>
              <w:widowControl/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Глава администрации, начальник отдела учета и отчетности – главный бухгалтер</w:t>
            </w:r>
          </w:p>
        </w:tc>
      </w:tr>
      <w:tr w:rsidR="00423073" w:rsidRPr="00423073" w:rsidTr="00FD6472">
        <w:trPr>
          <w:trHeight w:val="20"/>
        </w:trPr>
        <w:tc>
          <w:tcPr>
            <w:tcW w:w="755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9</w:t>
            </w:r>
          </w:p>
        </w:tc>
        <w:tc>
          <w:tcPr>
            <w:tcW w:w="8744" w:type="dxa"/>
          </w:tcPr>
          <w:p w:rsidR="00423073" w:rsidRPr="00423073" w:rsidRDefault="00423073" w:rsidP="00423073">
            <w:pPr>
              <w:widowControl/>
              <w:jc w:val="both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Обеспечение не превышения показателя доли просроченной кредиторской задолженности по бюджету Чемодановского сельсовета Бессоновского района Пензенской области в расходах бюджета Чемодановского сельсовета Бессоновского района Пензенской области в размере, равным нулевому значению</w:t>
            </w:r>
          </w:p>
        </w:tc>
        <w:tc>
          <w:tcPr>
            <w:tcW w:w="2829" w:type="dxa"/>
          </w:tcPr>
          <w:p w:rsidR="00423073" w:rsidRPr="00423073" w:rsidRDefault="00423073" w:rsidP="00423073">
            <w:pPr>
              <w:widowControl/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:rsidR="00423073" w:rsidRPr="00423073" w:rsidRDefault="00423073" w:rsidP="00423073">
            <w:pPr>
              <w:widowControl/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Глава администрации, начальник отдела учета и отчетности – главный бухгалтер</w:t>
            </w:r>
          </w:p>
        </w:tc>
      </w:tr>
      <w:tr w:rsidR="00423073" w:rsidRPr="00423073" w:rsidTr="00FD6472">
        <w:trPr>
          <w:trHeight w:val="20"/>
        </w:trPr>
        <w:tc>
          <w:tcPr>
            <w:tcW w:w="755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10</w:t>
            </w:r>
          </w:p>
        </w:tc>
        <w:tc>
          <w:tcPr>
            <w:tcW w:w="8744" w:type="dxa"/>
          </w:tcPr>
          <w:p w:rsidR="00423073" w:rsidRPr="00423073" w:rsidRDefault="00423073" w:rsidP="00423073">
            <w:pPr>
              <w:widowControl/>
              <w:jc w:val="both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Представление в Финансовое управление администрации Бессоновского района отчетов главы администрации Чемодановского сельсовета Бессоновского района Пензенской области о результатах выполнения утвержденных Планов мероприятий («дорожных карт») по погашению (реструктуризации) кредиторской задолженности бюджетов поселений с учетом графиков поэтапного погашения кредиторской задолженности, сложившейся на 1 января текущего года, в текущем году, а также о принимаемых мерах по погашению просроченной кредиторской задолженности, вновь образованной в текущем году</w:t>
            </w:r>
          </w:p>
        </w:tc>
        <w:tc>
          <w:tcPr>
            <w:tcW w:w="2829" w:type="dxa"/>
          </w:tcPr>
          <w:p w:rsidR="00423073" w:rsidRPr="00423073" w:rsidRDefault="00423073" w:rsidP="00423073">
            <w:pPr>
              <w:widowControl/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ежеквартально до 20 числа месяца, следующего за отчетным кварталом</w:t>
            </w:r>
          </w:p>
        </w:tc>
        <w:tc>
          <w:tcPr>
            <w:tcW w:w="2708" w:type="dxa"/>
          </w:tcPr>
          <w:p w:rsidR="00423073" w:rsidRPr="00423073" w:rsidRDefault="00423073" w:rsidP="00423073">
            <w:pPr>
              <w:widowControl/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Глава администрации</w:t>
            </w:r>
          </w:p>
        </w:tc>
      </w:tr>
      <w:tr w:rsidR="00423073" w:rsidRPr="00423073" w:rsidTr="00FD6472">
        <w:trPr>
          <w:trHeight w:val="20"/>
        </w:trPr>
        <w:tc>
          <w:tcPr>
            <w:tcW w:w="755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11</w:t>
            </w:r>
          </w:p>
        </w:tc>
        <w:tc>
          <w:tcPr>
            <w:tcW w:w="8744" w:type="dxa"/>
          </w:tcPr>
          <w:p w:rsidR="00423073" w:rsidRPr="00423073" w:rsidRDefault="00423073" w:rsidP="00423073">
            <w:pPr>
              <w:widowControl/>
              <w:jc w:val="both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 xml:space="preserve">Проведение мониторинга состояния расчетов по погашению просроченной кредиторской задолженности бюджета Чемодановского сельсовета Бессоновского района Пензенской области в разрезе статей расходов </w:t>
            </w:r>
          </w:p>
        </w:tc>
        <w:tc>
          <w:tcPr>
            <w:tcW w:w="2829" w:type="dxa"/>
          </w:tcPr>
          <w:p w:rsidR="00423073" w:rsidRPr="00423073" w:rsidRDefault="00423073" w:rsidP="00423073">
            <w:pPr>
              <w:widowControl/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708" w:type="dxa"/>
          </w:tcPr>
          <w:p w:rsidR="00423073" w:rsidRPr="00423073" w:rsidRDefault="00423073" w:rsidP="00423073">
            <w:pPr>
              <w:jc w:val="center"/>
              <w:rPr>
                <w:sz w:val="24"/>
                <w:szCs w:val="24"/>
              </w:rPr>
            </w:pPr>
            <w:r w:rsidRPr="00423073">
              <w:rPr>
                <w:sz w:val="24"/>
                <w:szCs w:val="24"/>
              </w:rPr>
              <w:t>начальник отдела учета и отчетности – главный бухгалтер</w:t>
            </w:r>
          </w:p>
        </w:tc>
      </w:tr>
    </w:tbl>
    <w:p w:rsidR="00423073" w:rsidRPr="00423073" w:rsidRDefault="00423073" w:rsidP="00423073">
      <w:pPr>
        <w:autoSpaceDE w:val="0"/>
        <w:autoSpaceDN w:val="0"/>
        <w:rPr>
          <w:sz w:val="24"/>
          <w:szCs w:val="24"/>
        </w:rPr>
      </w:pPr>
    </w:p>
    <w:p w:rsidR="00423073" w:rsidRPr="00423073" w:rsidRDefault="00423073" w:rsidP="00423073">
      <w:pPr>
        <w:autoSpaceDE w:val="0"/>
        <w:autoSpaceDN w:val="0"/>
        <w:rPr>
          <w:sz w:val="24"/>
          <w:szCs w:val="24"/>
        </w:rPr>
      </w:pPr>
    </w:p>
    <w:p w:rsidR="00423073" w:rsidRPr="00423073" w:rsidRDefault="00423073" w:rsidP="00423073">
      <w:pPr>
        <w:autoSpaceDE w:val="0"/>
        <w:autoSpaceDN w:val="0"/>
        <w:rPr>
          <w:sz w:val="24"/>
          <w:szCs w:val="24"/>
        </w:rPr>
      </w:pPr>
    </w:p>
    <w:p w:rsidR="00423073" w:rsidRPr="00423073" w:rsidRDefault="00423073" w:rsidP="00423073">
      <w:pPr>
        <w:autoSpaceDE w:val="0"/>
        <w:autoSpaceDN w:val="0"/>
        <w:rPr>
          <w:sz w:val="24"/>
          <w:szCs w:val="24"/>
        </w:rPr>
      </w:pPr>
    </w:p>
    <w:p w:rsidR="00423073" w:rsidRPr="00423073" w:rsidRDefault="00423073" w:rsidP="00423073">
      <w:pPr>
        <w:autoSpaceDE w:val="0"/>
        <w:autoSpaceDN w:val="0"/>
        <w:rPr>
          <w:sz w:val="24"/>
          <w:szCs w:val="24"/>
        </w:rPr>
      </w:pPr>
      <w:bookmarkStart w:id="0" w:name="_GoBack"/>
      <w:bookmarkEnd w:id="0"/>
    </w:p>
    <w:p w:rsidR="00B12C29" w:rsidRPr="00B12C29" w:rsidRDefault="00B12C29" w:rsidP="00B12C29">
      <w:pPr>
        <w:widowControl/>
        <w:jc w:val="center"/>
        <w:rPr>
          <w:sz w:val="28"/>
          <w:szCs w:val="28"/>
        </w:rPr>
      </w:pPr>
    </w:p>
    <w:p w:rsidR="00B12C29" w:rsidRPr="00B12C29" w:rsidRDefault="00B12C29" w:rsidP="00B12C29">
      <w:pPr>
        <w:widowControl/>
        <w:rPr>
          <w:sz w:val="24"/>
          <w:szCs w:val="24"/>
        </w:rPr>
      </w:pPr>
    </w:p>
    <w:p w:rsidR="00B12C29" w:rsidRDefault="00B12C29">
      <w:pPr>
        <w:rPr>
          <w:rFonts w:eastAsiaTheme="minorHAnsi"/>
          <w:b/>
          <w:sz w:val="28"/>
          <w:szCs w:val="28"/>
          <w:lang w:eastAsia="en-US"/>
        </w:rPr>
      </w:pPr>
    </w:p>
    <w:p w:rsidR="00B12C29" w:rsidRDefault="00B12C29"/>
    <w:p w:rsidR="00E00F95" w:rsidRDefault="00E00F95"/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>
        <w:t>5</w:t>
      </w:r>
      <w:r w:rsidRPr="003B6ADC">
        <w:t xml:space="preserve"> год</w:t>
      </w:r>
    </w:p>
    <w:p w:rsidR="00FC76BE" w:rsidRDefault="00FC76BE"/>
    <w:sectPr w:rsidR="00FC76BE" w:rsidSect="00423073">
      <w:foot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257" w:rsidRDefault="00D17257" w:rsidP="00BA736C">
      <w:r>
        <w:separator/>
      </w:r>
    </w:p>
  </w:endnote>
  <w:endnote w:type="continuationSeparator" w:id="0">
    <w:p w:rsidR="00D17257" w:rsidRDefault="00D17257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1355500"/>
      <w:docPartObj>
        <w:docPartGallery w:val="Page Numbers (Bottom of Page)"/>
        <w:docPartUnique/>
      </w:docPartObj>
    </w:sdtPr>
    <w:sdtEndPr/>
    <w:sdtContent>
      <w:p w:rsidR="00BA736C" w:rsidRDefault="00BA73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073">
          <w:rPr>
            <w:noProof/>
          </w:rPr>
          <w:t>4</w:t>
        </w:r>
        <w:r>
          <w:fldChar w:fldCharType="end"/>
        </w:r>
      </w:p>
    </w:sdtContent>
  </w:sdt>
  <w:p w:rsidR="00BA736C" w:rsidRDefault="00BA73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257" w:rsidRDefault="00D17257" w:rsidP="00BA736C">
      <w:r>
        <w:separator/>
      </w:r>
    </w:p>
  </w:footnote>
  <w:footnote w:type="continuationSeparator" w:id="0">
    <w:p w:rsidR="00D17257" w:rsidRDefault="00D17257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10669E"/>
    <w:rsid w:val="00216688"/>
    <w:rsid w:val="00240CD7"/>
    <w:rsid w:val="002649ED"/>
    <w:rsid w:val="003A0E25"/>
    <w:rsid w:val="003A3782"/>
    <w:rsid w:val="00423073"/>
    <w:rsid w:val="00663B4A"/>
    <w:rsid w:val="00716ABC"/>
    <w:rsid w:val="00722636"/>
    <w:rsid w:val="007267B4"/>
    <w:rsid w:val="00735C0F"/>
    <w:rsid w:val="00807E26"/>
    <w:rsid w:val="00A01D39"/>
    <w:rsid w:val="00A17A6F"/>
    <w:rsid w:val="00B12C29"/>
    <w:rsid w:val="00B22A84"/>
    <w:rsid w:val="00BA736C"/>
    <w:rsid w:val="00C9675C"/>
    <w:rsid w:val="00CF2C3C"/>
    <w:rsid w:val="00D17257"/>
    <w:rsid w:val="00E00F95"/>
    <w:rsid w:val="00F11DC0"/>
    <w:rsid w:val="00F76A77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3B4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3B4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2025-03-28T09:12:00Z</cp:lastPrinted>
  <dcterms:created xsi:type="dcterms:W3CDTF">2025-01-24T09:32:00Z</dcterms:created>
  <dcterms:modified xsi:type="dcterms:W3CDTF">2025-04-21T10:46:00Z</dcterms:modified>
</cp:coreProperties>
</file>