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4028"/>
        <w:gridCol w:w="1987"/>
        <w:gridCol w:w="508"/>
        <w:gridCol w:w="508"/>
        <w:gridCol w:w="1987"/>
      </w:tblGrid>
      <w:tr w:rsidR="00832893" w:rsidRPr="00832893" w:rsidTr="00832893">
        <w:trPr>
          <w:trHeight w:val="255"/>
        </w:trPr>
        <w:tc>
          <w:tcPr>
            <w:tcW w:w="960" w:type="dxa"/>
            <w:noWrap/>
            <w:hideMark/>
          </w:tcPr>
          <w:p w:rsidR="00832893" w:rsidRPr="00832893" w:rsidRDefault="00832893"/>
        </w:tc>
        <w:tc>
          <w:tcPr>
            <w:tcW w:w="8620" w:type="dxa"/>
            <w:noWrap/>
            <w:hideMark/>
          </w:tcPr>
          <w:p w:rsidR="00832893" w:rsidRPr="00832893" w:rsidRDefault="00832893"/>
        </w:tc>
        <w:tc>
          <w:tcPr>
            <w:tcW w:w="4120" w:type="dxa"/>
            <w:noWrap/>
            <w:hideMark/>
          </w:tcPr>
          <w:p w:rsidR="00832893" w:rsidRPr="00832893" w:rsidRDefault="00832893"/>
        </w:tc>
        <w:tc>
          <w:tcPr>
            <w:tcW w:w="1720" w:type="dxa"/>
            <w:gridSpan w:val="2"/>
            <w:noWrap/>
            <w:hideMark/>
          </w:tcPr>
          <w:p w:rsidR="00832893" w:rsidRPr="00832893" w:rsidRDefault="00832893">
            <w:r w:rsidRPr="00832893">
              <w:t>04 сентября</w:t>
            </w:r>
          </w:p>
        </w:tc>
        <w:tc>
          <w:tcPr>
            <w:tcW w:w="4120" w:type="dxa"/>
            <w:noWrap/>
            <w:hideMark/>
          </w:tcPr>
          <w:p w:rsidR="00832893" w:rsidRPr="00832893" w:rsidRDefault="00832893">
            <w:pPr>
              <w:rPr>
                <w:b/>
                <w:bCs/>
              </w:rPr>
            </w:pPr>
            <w:r w:rsidRPr="00832893">
              <w:rPr>
                <w:b/>
                <w:bCs/>
              </w:rPr>
              <w:t>2025 г.</w:t>
            </w:r>
          </w:p>
        </w:tc>
      </w:tr>
      <w:tr w:rsidR="00832893" w:rsidRPr="00832893" w:rsidTr="00832893">
        <w:trPr>
          <w:trHeight w:val="255"/>
        </w:trPr>
        <w:tc>
          <w:tcPr>
            <w:tcW w:w="960" w:type="dxa"/>
            <w:noWrap/>
            <w:hideMark/>
          </w:tcPr>
          <w:p w:rsidR="00832893" w:rsidRPr="00832893" w:rsidRDefault="00832893"/>
        </w:tc>
        <w:tc>
          <w:tcPr>
            <w:tcW w:w="8620" w:type="dxa"/>
            <w:noWrap/>
            <w:hideMark/>
          </w:tcPr>
          <w:p w:rsidR="00832893" w:rsidRPr="00832893" w:rsidRDefault="00832893"/>
        </w:tc>
        <w:tc>
          <w:tcPr>
            <w:tcW w:w="4120" w:type="dxa"/>
            <w:noWrap/>
            <w:hideMark/>
          </w:tcPr>
          <w:p w:rsidR="00832893" w:rsidRPr="00832893" w:rsidRDefault="00832893"/>
        </w:tc>
        <w:tc>
          <w:tcPr>
            <w:tcW w:w="860" w:type="dxa"/>
            <w:noWrap/>
            <w:hideMark/>
          </w:tcPr>
          <w:p w:rsidR="00832893" w:rsidRPr="00832893" w:rsidRDefault="00832893"/>
        </w:tc>
        <w:tc>
          <w:tcPr>
            <w:tcW w:w="860" w:type="dxa"/>
            <w:noWrap/>
            <w:hideMark/>
          </w:tcPr>
          <w:p w:rsidR="00832893" w:rsidRPr="00832893" w:rsidRDefault="00832893"/>
        </w:tc>
        <w:tc>
          <w:tcPr>
            <w:tcW w:w="4120" w:type="dxa"/>
            <w:noWrap/>
            <w:hideMark/>
          </w:tcPr>
          <w:p w:rsidR="00832893" w:rsidRPr="00832893" w:rsidRDefault="00832893"/>
        </w:tc>
      </w:tr>
      <w:tr w:rsidR="00832893" w:rsidRPr="00832893" w:rsidTr="00832893">
        <w:trPr>
          <w:trHeight w:val="300"/>
        </w:trPr>
        <w:tc>
          <w:tcPr>
            <w:tcW w:w="19540" w:type="dxa"/>
            <w:gridSpan w:val="6"/>
            <w:hideMark/>
          </w:tcPr>
          <w:p w:rsidR="00832893" w:rsidRPr="00832893" w:rsidRDefault="00832893" w:rsidP="00832893">
            <w:pPr>
              <w:rPr>
                <w:b/>
                <w:bCs/>
              </w:rPr>
            </w:pPr>
            <w:r w:rsidRPr="00832893">
              <w:rPr>
                <w:b/>
                <w:bCs/>
              </w:rPr>
              <w:t>График</w:t>
            </w:r>
          </w:p>
        </w:tc>
      </w:tr>
      <w:tr w:rsidR="00832893" w:rsidRPr="00832893" w:rsidTr="00832893">
        <w:trPr>
          <w:trHeight w:val="960"/>
        </w:trPr>
        <w:tc>
          <w:tcPr>
            <w:tcW w:w="19540" w:type="dxa"/>
            <w:gridSpan w:val="6"/>
            <w:hideMark/>
          </w:tcPr>
          <w:p w:rsidR="00832893" w:rsidRPr="00832893" w:rsidRDefault="00832893" w:rsidP="00832893">
            <w:pPr>
              <w:rPr>
                <w:b/>
                <w:bCs/>
              </w:rPr>
            </w:pPr>
            <w:bookmarkStart w:id="0" w:name="_GoBack"/>
            <w:r w:rsidRPr="00832893">
              <w:rPr>
                <w:b/>
                <w:bCs/>
              </w:rPr>
              <w:t>подготовки и рассмотрения в 2025 году проектов документов и материалов,</w:t>
            </w:r>
            <w:r w:rsidRPr="00832893">
              <w:rPr>
                <w:b/>
                <w:bCs/>
              </w:rPr>
              <w:br/>
              <w:t xml:space="preserve"> разрабатываемых при составлении проекта бюджета Чемодановского сельсовета Бессоновского района Пензенской области</w:t>
            </w:r>
            <w:r w:rsidRPr="00832893">
              <w:rPr>
                <w:b/>
                <w:bCs/>
              </w:rPr>
              <w:br/>
              <w:t xml:space="preserve"> на 2026 год и на плановый период 2027 и 2028 годов</w:t>
            </w:r>
            <w:bookmarkEnd w:id="0"/>
          </w:p>
        </w:tc>
      </w:tr>
      <w:tr w:rsidR="00832893" w:rsidRPr="00832893" w:rsidTr="00832893">
        <w:trPr>
          <w:trHeight w:val="255"/>
        </w:trPr>
        <w:tc>
          <w:tcPr>
            <w:tcW w:w="960" w:type="dxa"/>
            <w:noWrap/>
            <w:hideMark/>
          </w:tcPr>
          <w:p w:rsidR="00832893" w:rsidRPr="00832893" w:rsidRDefault="00832893"/>
        </w:tc>
        <w:tc>
          <w:tcPr>
            <w:tcW w:w="8620" w:type="dxa"/>
            <w:noWrap/>
            <w:hideMark/>
          </w:tcPr>
          <w:p w:rsidR="00832893" w:rsidRPr="00832893" w:rsidRDefault="00832893"/>
        </w:tc>
        <w:tc>
          <w:tcPr>
            <w:tcW w:w="4120" w:type="dxa"/>
            <w:noWrap/>
            <w:hideMark/>
          </w:tcPr>
          <w:p w:rsidR="00832893" w:rsidRPr="00832893" w:rsidRDefault="00832893"/>
        </w:tc>
        <w:tc>
          <w:tcPr>
            <w:tcW w:w="860" w:type="dxa"/>
            <w:noWrap/>
            <w:hideMark/>
          </w:tcPr>
          <w:p w:rsidR="00832893" w:rsidRPr="00832893" w:rsidRDefault="00832893"/>
        </w:tc>
        <w:tc>
          <w:tcPr>
            <w:tcW w:w="860" w:type="dxa"/>
            <w:noWrap/>
            <w:hideMark/>
          </w:tcPr>
          <w:p w:rsidR="00832893" w:rsidRPr="00832893" w:rsidRDefault="00832893"/>
        </w:tc>
        <w:tc>
          <w:tcPr>
            <w:tcW w:w="4120" w:type="dxa"/>
            <w:noWrap/>
            <w:hideMark/>
          </w:tcPr>
          <w:p w:rsidR="00832893" w:rsidRPr="00832893" w:rsidRDefault="00832893"/>
        </w:tc>
      </w:tr>
      <w:tr w:rsidR="00832893" w:rsidRPr="00832893" w:rsidTr="00832893">
        <w:trPr>
          <w:trHeight w:val="690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pPr>
              <w:rPr>
                <w:b/>
                <w:bCs/>
              </w:rPr>
            </w:pPr>
            <w:r w:rsidRPr="00832893">
              <w:rPr>
                <w:b/>
                <w:bCs/>
              </w:rPr>
              <w:t xml:space="preserve">№ </w:t>
            </w:r>
            <w:proofErr w:type="gramStart"/>
            <w:r w:rsidRPr="00832893">
              <w:rPr>
                <w:b/>
                <w:bCs/>
              </w:rPr>
              <w:t>п</w:t>
            </w:r>
            <w:proofErr w:type="gramEnd"/>
            <w:r w:rsidRPr="00832893">
              <w:rPr>
                <w:b/>
                <w:bCs/>
              </w:rPr>
              <w:t>/п</w:t>
            </w:r>
          </w:p>
        </w:tc>
        <w:tc>
          <w:tcPr>
            <w:tcW w:w="8620" w:type="dxa"/>
            <w:hideMark/>
          </w:tcPr>
          <w:p w:rsidR="00832893" w:rsidRPr="00832893" w:rsidRDefault="00832893" w:rsidP="00832893">
            <w:pPr>
              <w:rPr>
                <w:b/>
                <w:bCs/>
              </w:rPr>
            </w:pPr>
            <w:r w:rsidRPr="00832893">
              <w:rPr>
                <w:b/>
                <w:bCs/>
              </w:rPr>
              <w:t>материалы и документы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pPr>
              <w:rPr>
                <w:b/>
                <w:bCs/>
              </w:rPr>
            </w:pPr>
            <w:r w:rsidRPr="00832893">
              <w:rPr>
                <w:b/>
                <w:bCs/>
              </w:rPr>
              <w:t>ответственный исполнитель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pPr>
              <w:rPr>
                <w:b/>
                <w:bCs/>
              </w:rPr>
            </w:pPr>
            <w:r w:rsidRPr="00832893">
              <w:rPr>
                <w:b/>
                <w:bCs/>
              </w:rPr>
              <w:t>срок представления (не позднее)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pPr>
              <w:rPr>
                <w:b/>
                <w:bCs/>
              </w:rPr>
            </w:pPr>
            <w:r w:rsidRPr="00832893">
              <w:rPr>
                <w:b/>
                <w:bCs/>
              </w:rPr>
              <w:t>куда представляется</w:t>
            </w:r>
          </w:p>
        </w:tc>
      </w:tr>
      <w:tr w:rsidR="00832893" w:rsidRPr="00832893" w:rsidTr="00832893">
        <w:trPr>
          <w:trHeight w:val="1275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t>1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Предложения по оптимизации бюджетных ассигнований бюджета Чемодановского сельсовета Бессоновского района Пензенской области с учетом оценки эффективности реализации муниципальных программ Чемодановского сельсовета Бессоновского района Пензенской области за 2025 год, в том числе предложения по оптимизации бюджетных расходов, предложения по распределению действующих расходных обязательств.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(заместитель главы администрации)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>29 сентября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 xml:space="preserve">Администрация Чемодановского сельсовета Бессоновского района Пензенской области </w:t>
            </w:r>
          </w:p>
        </w:tc>
      </w:tr>
      <w:tr w:rsidR="00832893" w:rsidRPr="00832893" w:rsidTr="00832893">
        <w:trPr>
          <w:trHeight w:val="1020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t>2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Проект прогнозного плана приватизации имущества Чемодановского сельсовета Бессоновского района Пензенской области на 2026 год и на плановый период 2027 и 2028 годов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(заместитель главы администрации)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>06 октября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>КМС  Чемодановского сельсовета Бессоновского района Пензенской области</w:t>
            </w:r>
          </w:p>
        </w:tc>
      </w:tr>
      <w:tr w:rsidR="00832893" w:rsidRPr="00832893" w:rsidTr="00832893">
        <w:trPr>
          <w:trHeight w:val="1020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t>3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Сведения, необходимые для формирования доходной части  бюджета Чемодановского сельсовета Бессоновского района Пензенской области  на 2026 год и на плановый период 2027 и 2028 годов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(отдел учета и отчетности)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 xml:space="preserve">2 октября 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>Финансовое управление администрации Бессоновского района</w:t>
            </w:r>
          </w:p>
        </w:tc>
      </w:tr>
      <w:tr w:rsidR="00832893" w:rsidRPr="00832893" w:rsidTr="00832893">
        <w:trPr>
          <w:trHeight w:val="1020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t>4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 xml:space="preserve">Представление уточненной информации по результатам рассмотрения на заседании рабочей группы при Администрации Чемодановского сельсовета  </w:t>
            </w:r>
            <w:r w:rsidRPr="00832893">
              <w:lastRenderedPageBreak/>
              <w:t>Бессоновского района Пензенской области уточненных мероприятий муниципальных программ  на 2026 год и на плановый период 2027 и 2028 годов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lastRenderedPageBreak/>
              <w:t xml:space="preserve">Администрация Чемодановского сельсовета Бессоновского района </w:t>
            </w:r>
            <w:r w:rsidRPr="00832893">
              <w:lastRenderedPageBreak/>
              <w:t xml:space="preserve">Пензенской области (заместитель главы администрации)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lastRenderedPageBreak/>
              <w:t xml:space="preserve">13 октября 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 xml:space="preserve">Администрация Чемодановского сельсовета Бессоновского района </w:t>
            </w:r>
            <w:r w:rsidRPr="00832893">
              <w:lastRenderedPageBreak/>
              <w:t xml:space="preserve">Пензенской области </w:t>
            </w:r>
          </w:p>
        </w:tc>
      </w:tr>
      <w:tr w:rsidR="00832893" w:rsidRPr="00832893" w:rsidTr="00832893">
        <w:trPr>
          <w:trHeight w:val="1020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lastRenderedPageBreak/>
              <w:t>5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Предложения по принимаемым расходным обязательствам бюджета Чемодановского сельсовета Бессоновского района Пензенской области  на 2026 год и на плановый период 2027 и 2028 годов с обоснованием требуемых объемов бюджетных ассигнований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(заместитель главы администрации)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>20 октября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 xml:space="preserve">Администрация Чемодановского сельсовета Бессоновского района Пензенской области </w:t>
            </w:r>
          </w:p>
        </w:tc>
      </w:tr>
      <w:tr w:rsidR="00832893" w:rsidRPr="00832893" w:rsidTr="00832893">
        <w:trPr>
          <w:trHeight w:val="1020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t>6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Предварительные итоги социально-экономического развития Чемодановского сельсовета Бессоновского района Пензенской области за 9 месяцев 2025 года и ожидаемые итоги социально-экономического развития Кижеватовского сельсовета Бессоновского района за 2025 год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(глава администрации)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>11 ноября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 xml:space="preserve">Администрация Чемодановского сельсовета Бессоновского района Пензенской области </w:t>
            </w:r>
          </w:p>
        </w:tc>
      </w:tr>
      <w:tr w:rsidR="00832893" w:rsidRPr="00832893" w:rsidTr="00832893">
        <w:trPr>
          <w:trHeight w:val="1020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t>7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Проект постановления  администрации Чемодановского сельсовета Бессоновского района Пензенской области "Об  основных направлениях бюджетной и налоговой политики Бессоновского района Пензенской области  на 2026 год и на плановый период 2027 и 2028 годов"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(отдел учета и отчетности)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>01 ноября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 xml:space="preserve">Администрация Чемодановского сельсовета Бессоновского района Пензенской области </w:t>
            </w:r>
          </w:p>
        </w:tc>
      </w:tr>
      <w:tr w:rsidR="00832893" w:rsidRPr="00832893" w:rsidTr="00832893">
        <w:trPr>
          <w:trHeight w:val="1275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t>8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Предварительные предложения по формированию основных характеристик бюджета Чемодановского сельсовета Бессоновского района Пензенской области  на 2026 год и на плановый период 2027 и 2028 годов, включая подходы к их расчет</w:t>
            </w:r>
            <w:proofErr w:type="gramStart"/>
            <w:r w:rsidRPr="00832893">
              <w:t>у(</w:t>
            </w:r>
            <w:proofErr w:type="gramEnd"/>
            <w:r w:rsidRPr="00832893">
              <w:t xml:space="preserve">оценка налоговых и неналоговых доходов, объема средств на исполнение действующих и  принимаемых расходных обязательств, источников </w:t>
            </w:r>
            <w:proofErr w:type="spellStart"/>
            <w:r w:rsidRPr="00832893">
              <w:t>финасирования</w:t>
            </w:r>
            <w:proofErr w:type="spellEnd"/>
            <w:r w:rsidRPr="00832893">
              <w:t xml:space="preserve"> дефицита)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(отдел учета и отчетности)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>31 октября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 xml:space="preserve">Администрация Чемодановского сельсовета Бессоновского района Пензенской области </w:t>
            </w:r>
          </w:p>
        </w:tc>
      </w:tr>
      <w:tr w:rsidR="00832893" w:rsidRPr="00832893" w:rsidTr="00832893">
        <w:trPr>
          <w:trHeight w:val="1785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t>9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proofErr w:type="gramStart"/>
            <w:r w:rsidRPr="00832893">
              <w:t xml:space="preserve">Предложения по составу целевых статей расходов (муниципальным программам и направлениям деятельности органов муниципальной власти Чемодановского сельсовета Бессоновского района, не входящим в муниципальные программы) для формирования классификации </w:t>
            </w:r>
            <w:r w:rsidRPr="00832893">
              <w:lastRenderedPageBreak/>
              <w:t xml:space="preserve">расходов бюджета Чемодановского сельсовета Бессоновского района, применяемой при </w:t>
            </w:r>
            <w:proofErr w:type="spellStart"/>
            <w:r w:rsidRPr="00832893">
              <w:t>составлениии</w:t>
            </w:r>
            <w:proofErr w:type="spellEnd"/>
            <w:r w:rsidRPr="00832893">
              <w:t xml:space="preserve"> и исполнении бюджета Чемодановского сельсовета Бессоновского района Пензенской области  на 2026 год и на плановый период 2027 и 2028 годов</w:t>
            </w:r>
            <w:proofErr w:type="gramEnd"/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lastRenderedPageBreak/>
              <w:t xml:space="preserve">Администрация Чемодановского сельсовета Бессоновского района Пензенской области (отдел учета и </w:t>
            </w:r>
            <w:r w:rsidRPr="00832893">
              <w:lastRenderedPageBreak/>
              <w:t xml:space="preserve">отчетности)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lastRenderedPageBreak/>
              <w:t>31 октября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 xml:space="preserve">Администрация Чемодановского сельсовета Бессоновского района Пензенской области </w:t>
            </w:r>
          </w:p>
        </w:tc>
      </w:tr>
      <w:tr w:rsidR="00832893" w:rsidRPr="00832893" w:rsidTr="00832893">
        <w:trPr>
          <w:trHeight w:val="1020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lastRenderedPageBreak/>
              <w:t>10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Прогноз социально-экономического  развития Чемодановского сельсовета Бессоновского района Пензенской области  на 2026 год и на плановый период 2027 и 2028 годов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(глава администрации)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>7 ноября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 xml:space="preserve">Администрация Чемодановского сельсовета Бессоновского района Пензенской области </w:t>
            </w:r>
          </w:p>
        </w:tc>
      </w:tr>
      <w:tr w:rsidR="00832893" w:rsidRPr="00832893" w:rsidTr="00832893">
        <w:trPr>
          <w:trHeight w:val="1020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t>11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Прогноз поступлений доходов и источников финансирования дефицита бюджета Чемодановского сельсовета Бессоновского района  на 2026 год и на плановый период 2027 и 2028 годов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(отдел учета и отчетности)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>7 ноября*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 xml:space="preserve">Администрация Чемодановского сельсовета Бессоновского района Пензенской области </w:t>
            </w:r>
          </w:p>
        </w:tc>
      </w:tr>
      <w:tr w:rsidR="00832893" w:rsidRPr="00832893" w:rsidTr="00832893">
        <w:trPr>
          <w:trHeight w:val="1020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t>12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Проект распоряжения "Об утверждении кодов целевых статей расходов, обеспечение которых осуществляется за счет средств бюджета Чемодановского сельсовета  Бессоновского района Пензенской области  на 2026 год и на плановый период 2027 и 2028 годов"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(отдел учета и отчетности)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>7 ноября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 xml:space="preserve">Администрация Чемодановского сельсовета Бессоновского района Пензенской области </w:t>
            </w:r>
          </w:p>
        </w:tc>
      </w:tr>
      <w:tr w:rsidR="00832893" w:rsidRPr="00832893" w:rsidTr="00832893">
        <w:trPr>
          <w:trHeight w:val="1020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t>13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Проекты изменений в паспорта муниципальных программ Чемодановского сельсовета Бессоновского района Пензенской области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(отдел учета и отчетности)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>7 ноября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 xml:space="preserve">Администрация Чемодановского сельсовета Бессоновского района Пензенской области </w:t>
            </w:r>
          </w:p>
        </w:tc>
      </w:tr>
      <w:tr w:rsidR="00832893" w:rsidRPr="00832893" w:rsidTr="00832893">
        <w:trPr>
          <w:trHeight w:val="1275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t>14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Расчеты и обоснования объемов бюджетных ассигнований бюджета Чемодановского сельсовета Бессоновского района Пензенской области на исполнение действующих и принимаемых расходных обязательств, а также распределение бюджетных ассигнований по кодам классификации расходов бюджетов  на 2026 год и на плановый период 2027 и 2028 годов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(отдел учета и отчетности)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>10 ноября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 xml:space="preserve">Администрация Чемодановского сельсовета Бессоновского района Пензенской области </w:t>
            </w:r>
          </w:p>
        </w:tc>
      </w:tr>
      <w:tr w:rsidR="00832893" w:rsidRPr="00832893" w:rsidTr="00832893">
        <w:trPr>
          <w:trHeight w:val="1020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lastRenderedPageBreak/>
              <w:t>15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Уточненные основные характеристики бюджета Чемодановского сельсовета Бессоновского района Пензенской области  на 2026 год и на плановый период 2027 и 2028 годов с учетом объема дотаций и межбюджетных трансфертов целевого характера из бюджета Пензенской области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(отдел учета и отчетности)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>10 ноября*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>КМС  Чемодановского сельсовета Бессоновского района Пензенской области</w:t>
            </w:r>
          </w:p>
        </w:tc>
      </w:tr>
      <w:tr w:rsidR="00832893" w:rsidRPr="00832893" w:rsidTr="00832893">
        <w:trPr>
          <w:trHeight w:val="1275"/>
        </w:trPr>
        <w:tc>
          <w:tcPr>
            <w:tcW w:w="960" w:type="dxa"/>
            <w:noWrap/>
            <w:hideMark/>
          </w:tcPr>
          <w:p w:rsidR="00832893" w:rsidRPr="00832893" w:rsidRDefault="00832893" w:rsidP="00832893">
            <w:r w:rsidRPr="00832893">
              <w:t>16</w:t>
            </w:r>
          </w:p>
        </w:tc>
        <w:tc>
          <w:tcPr>
            <w:tcW w:w="8620" w:type="dxa"/>
            <w:hideMark/>
          </w:tcPr>
          <w:p w:rsidR="00832893" w:rsidRPr="00832893" w:rsidRDefault="00832893">
            <w:r w:rsidRPr="00832893">
              <w:t>Проект бюджета  Чемодановского сельсовета Бессоновского района Пензенской области  на 2026 год и на плановый период 2027 и 2028 годов, а также документы и материалы, подлежащие внесению одновременно с ним</w:t>
            </w:r>
          </w:p>
        </w:tc>
        <w:tc>
          <w:tcPr>
            <w:tcW w:w="4120" w:type="dxa"/>
            <w:hideMark/>
          </w:tcPr>
          <w:p w:rsidR="00832893" w:rsidRPr="00832893" w:rsidRDefault="00832893">
            <w:r w:rsidRPr="00832893">
              <w:t xml:space="preserve">Администрация Чемодановского сельсовета Бессоновского района Пензенской области (отдел учета и отчетности) </w:t>
            </w:r>
          </w:p>
        </w:tc>
        <w:tc>
          <w:tcPr>
            <w:tcW w:w="1720" w:type="dxa"/>
            <w:gridSpan w:val="2"/>
            <w:hideMark/>
          </w:tcPr>
          <w:p w:rsidR="00832893" w:rsidRPr="00832893" w:rsidRDefault="00832893" w:rsidP="00832893">
            <w:r w:rsidRPr="00832893">
              <w:t>15 ноября**</w:t>
            </w:r>
          </w:p>
        </w:tc>
        <w:tc>
          <w:tcPr>
            <w:tcW w:w="4120" w:type="dxa"/>
            <w:hideMark/>
          </w:tcPr>
          <w:p w:rsidR="00832893" w:rsidRPr="00832893" w:rsidRDefault="00832893" w:rsidP="00832893">
            <w:r w:rsidRPr="00832893">
              <w:t>КМС  Чемодановского сельсовета Бессоновского района Пензенской области</w:t>
            </w:r>
            <w:r w:rsidRPr="00832893">
              <w:br/>
              <w:t>Финансовое управление администрации Бессоновского района</w:t>
            </w:r>
            <w:r w:rsidRPr="00832893">
              <w:br/>
              <w:t>КСК  Бессоновского района</w:t>
            </w:r>
          </w:p>
        </w:tc>
      </w:tr>
      <w:tr w:rsidR="00832893" w:rsidRPr="00832893" w:rsidTr="00832893">
        <w:trPr>
          <w:trHeight w:val="255"/>
        </w:trPr>
        <w:tc>
          <w:tcPr>
            <w:tcW w:w="960" w:type="dxa"/>
            <w:noWrap/>
            <w:hideMark/>
          </w:tcPr>
          <w:p w:rsidR="00832893" w:rsidRPr="00832893" w:rsidRDefault="00832893"/>
        </w:tc>
        <w:tc>
          <w:tcPr>
            <w:tcW w:w="8620" w:type="dxa"/>
            <w:noWrap/>
            <w:hideMark/>
          </w:tcPr>
          <w:p w:rsidR="00832893" w:rsidRPr="00832893" w:rsidRDefault="00832893"/>
        </w:tc>
        <w:tc>
          <w:tcPr>
            <w:tcW w:w="4120" w:type="dxa"/>
            <w:noWrap/>
            <w:hideMark/>
          </w:tcPr>
          <w:p w:rsidR="00832893" w:rsidRPr="00832893" w:rsidRDefault="00832893"/>
        </w:tc>
        <w:tc>
          <w:tcPr>
            <w:tcW w:w="860" w:type="dxa"/>
            <w:noWrap/>
            <w:hideMark/>
          </w:tcPr>
          <w:p w:rsidR="00832893" w:rsidRPr="00832893" w:rsidRDefault="00832893"/>
        </w:tc>
        <w:tc>
          <w:tcPr>
            <w:tcW w:w="860" w:type="dxa"/>
            <w:noWrap/>
            <w:hideMark/>
          </w:tcPr>
          <w:p w:rsidR="00832893" w:rsidRPr="00832893" w:rsidRDefault="00832893"/>
        </w:tc>
        <w:tc>
          <w:tcPr>
            <w:tcW w:w="4120" w:type="dxa"/>
            <w:noWrap/>
            <w:hideMark/>
          </w:tcPr>
          <w:p w:rsidR="00832893" w:rsidRPr="00832893" w:rsidRDefault="00832893"/>
        </w:tc>
      </w:tr>
      <w:tr w:rsidR="00832893" w:rsidRPr="00832893" w:rsidTr="00832893">
        <w:trPr>
          <w:trHeight w:val="765"/>
        </w:trPr>
        <w:tc>
          <w:tcPr>
            <w:tcW w:w="19540" w:type="dxa"/>
            <w:gridSpan w:val="6"/>
            <w:hideMark/>
          </w:tcPr>
          <w:p w:rsidR="00832893" w:rsidRPr="00832893" w:rsidRDefault="00832893">
            <w:proofErr w:type="gramStart"/>
            <w:r w:rsidRPr="00832893">
              <w:t>* Сроки представления материалов и документов могут быть не выдержаны в случае отклонения по срокам, установленным Графиком подготовки и рассмотрения в 2025 году проектов нормативно-правовых актов Бессоновского района Пензенской области, документов и материалов, разрабатываемых при составлении проекта бюджета Бессоновского района Пензенской области  на 2026 год и на плановый период 2027 и 2028 годов</w:t>
            </w:r>
            <w:proofErr w:type="gramEnd"/>
          </w:p>
        </w:tc>
      </w:tr>
    </w:tbl>
    <w:p w:rsidR="00186C1B" w:rsidRDefault="00832893"/>
    <w:sectPr w:rsidR="0018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D70"/>
    <w:rsid w:val="007B3792"/>
    <w:rsid w:val="00832893"/>
    <w:rsid w:val="009C4D5F"/>
    <w:rsid w:val="00FC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7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1224</Words>
  <Characters>6982</Characters>
  <Application>Microsoft Office Word</Application>
  <DocSecurity>0</DocSecurity>
  <Lines>58</Lines>
  <Paragraphs>16</Paragraphs>
  <ScaleCrop>false</ScaleCrop>
  <Company>Microsoft</Company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2025-11-14T10:48:00Z</dcterms:created>
  <dcterms:modified xsi:type="dcterms:W3CDTF">2025-11-14T10:48:00Z</dcterms:modified>
</cp:coreProperties>
</file>