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00" w:rsidRDefault="004C62DA">
      <w:pPr>
        <w:tabs>
          <w:tab w:val="center" w:pos="4890"/>
          <w:tab w:val="left" w:pos="7770"/>
        </w:tabs>
        <w:rPr>
          <w:sz w:val="32"/>
          <w:szCs w:val="32"/>
        </w:rPr>
      </w:pPr>
      <w:r>
        <w:t xml:space="preserve">                                                             </w:t>
      </w:r>
      <w:bookmarkStart w:id="0" w:name="_GoBack"/>
      <w:r>
        <w:rPr>
          <w:noProof/>
        </w:rPr>
        <w:drawing>
          <wp:inline distT="0" distB="0" distL="114300" distR="114300">
            <wp:extent cx="733425" cy="966470"/>
            <wp:effectExtent l="0" t="0" r="9525" b="5080"/>
            <wp:docPr id="1" name="Изображение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</w:t>
      </w:r>
      <w:r w:rsidR="009217DD">
        <w:t>ПРОЕКТ</w:t>
      </w:r>
      <w:r>
        <w:t xml:space="preserve">         </w:t>
      </w:r>
    </w:p>
    <w:p w:rsidR="00A95B00" w:rsidRDefault="00A95B00">
      <w:pPr>
        <w:ind w:left="-855"/>
        <w:jc w:val="center"/>
      </w:pP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A95B00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A95B00" w:rsidRDefault="00A95B00">
            <w:pPr>
              <w:rPr>
                <w:b/>
                <w:bCs/>
              </w:rPr>
            </w:pP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95B00" w:rsidRDefault="004C62D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A95B00" w:rsidRDefault="004C62D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A95B00" w:rsidRDefault="004C62D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A95B00" w:rsidRDefault="004C62D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A95B00" w:rsidRDefault="004C62DA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A95B00" w:rsidRDefault="004C62DA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95B00" w:rsidRDefault="004C62DA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A95B00" w:rsidRDefault="00A95B00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A95B00" w:rsidRDefault="004C62DA" w:rsidP="009217DD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от </w:t>
            </w:r>
            <w:r w:rsidR="009217DD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№ </w:t>
            </w:r>
            <w:r w:rsidR="009217DD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</w:p>
        </w:tc>
      </w:tr>
      <w:tr w:rsidR="00A95B0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A95B00" w:rsidRDefault="004C62DA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A95B00" w:rsidRDefault="00A95B00"/>
        </w:tc>
      </w:tr>
    </w:tbl>
    <w:p w:rsidR="00A95B00" w:rsidRDefault="004C62D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признании </w:t>
      </w:r>
      <w:proofErr w:type="gramStart"/>
      <w:r>
        <w:rPr>
          <w:b/>
          <w:bCs/>
          <w:color w:val="000000"/>
        </w:rPr>
        <w:t>утратившим</w:t>
      </w:r>
      <w:proofErr w:type="gramEnd"/>
      <w:r>
        <w:rPr>
          <w:b/>
          <w:bCs/>
          <w:color w:val="000000"/>
        </w:rPr>
        <w:t xml:space="preserve"> силу решения Комитета местного самоуправления Александровского  сельсовета Бессоновского района Пензенской области</w:t>
      </w:r>
    </w:p>
    <w:p w:rsidR="00A95B00" w:rsidRDefault="00A95B00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A95B00" w:rsidRDefault="004C62DA">
      <w:pPr>
        <w:ind w:firstLine="708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Александровского  сельсовета Бессоновского района Пензенской области,</w:t>
      </w:r>
    </w:p>
    <w:p w:rsidR="00A95B00" w:rsidRDefault="00A95B00">
      <w:pPr>
        <w:pStyle w:val="2"/>
      </w:pPr>
    </w:p>
    <w:p w:rsidR="00A95B00" w:rsidRDefault="004C62DA">
      <w:pPr>
        <w:pStyle w:val="2"/>
        <w:jc w:val="center"/>
        <w:rPr>
          <w:b/>
          <w:bCs/>
        </w:rPr>
      </w:pPr>
      <w:r>
        <w:rPr>
          <w:b/>
          <w:bCs/>
        </w:rPr>
        <w:t>КОМИТЕТ МЕСТНОГО САМОУПРАВЛЕНИЯ РЕШИЛ:</w:t>
      </w:r>
    </w:p>
    <w:p w:rsidR="00A95B00" w:rsidRDefault="00A95B00">
      <w:pPr>
        <w:pStyle w:val="2"/>
        <w:jc w:val="center"/>
      </w:pPr>
    </w:p>
    <w:p w:rsidR="00A95B00" w:rsidRDefault="004C62DA">
      <w:pPr>
        <w:widowControl w:val="0"/>
        <w:autoSpaceDE w:val="0"/>
        <w:autoSpaceDN w:val="0"/>
        <w:adjustRightInd w:val="0"/>
        <w:ind w:firstLine="709"/>
        <w:jc w:val="both"/>
      </w:pPr>
      <w:r>
        <w:t>1. Признать утратившим силу:</w:t>
      </w:r>
    </w:p>
    <w:p w:rsidR="00A95B00" w:rsidRDefault="004C62DA">
      <w:pPr>
        <w:ind w:firstLine="708"/>
        <w:jc w:val="both"/>
      </w:pPr>
      <w:r>
        <w:rPr>
          <w:color w:val="000000" w:themeColor="text1"/>
        </w:rPr>
        <w:t xml:space="preserve">1) Решение Комитета местного самоуправления Александровского </w:t>
      </w:r>
      <w:proofErr w:type="gramStart"/>
      <w:r>
        <w:rPr>
          <w:color w:val="000000" w:themeColor="text1"/>
        </w:rPr>
        <w:t>сельсовета Бессоновского района Пензенской области от 23.08.2017 № 188 «</w:t>
      </w:r>
      <w:r>
        <w:t>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Александровского сельсовета  Бессоновского района Пензенской области в информационно – телекоммуникационной сети «Интернет» и представления указанными лицами данной информации</w:t>
      </w:r>
      <w:r>
        <w:rPr>
          <w:color w:val="000000" w:themeColor="text1"/>
        </w:rPr>
        <w:t>»;</w:t>
      </w:r>
      <w:proofErr w:type="gramEnd"/>
    </w:p>
    <w:p w:rsidR="00A95B00" w:rsidRDefault="004C62DA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>
        <w:rPr>
          <w:color w:val="000000"/>
        </w:rPr>
        <w:t xml:space="preserve">Настоящее решение опубликовать в информационном бюллетене </w:t>
      </w:r>
      <w:r>
        <w:t>Александровского</w:t>
      </w:r>
      <w:r>
        <w:rPr>
          <w:color w:val="FF0000"/>
        </w:rPr>
        <w:t xml:space="preserve"> </w:t>
      </w:r>
      <w:r>
        <w:rPr>
          <w:color w:val="000000"/>
        </w:rPr>
        <w:t>сельсовета Б</w:t>
      </w:r>
      <w:r>
        <w:t>ессоновского района Пензенской области</w:t>
      </w:r>
      <w:r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>
        <w:t>Александровский</w:t>
      </w:r>
      <w:r>
        <w:rPr>
          <w:color w:val="000000"/>
        </w:rPr>
        <w:t xml:space="preserve"> сельсовет» в информационно-телекоммуникационной сети «Интернет».</w:t>
      </w:r>
    </w:p>
    <w:p w:rsidR="00A95B00" w:rsidRDefault="004C62DA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 xml:space="preserve">3. </w:t>
      </w:r>
      <w:r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>
        <w:t>.</w:t>
      </w:r>
    </w:p>
    <w:p w:rsidR="00A95B00" w:rsidRDefault="004C62DA">
      <w:pPr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администрации</w:t>
      </w:r>
      <w:r>
        <w:rPr>
          <w:color w:val="FF0000"/>
        </w:rPr>
        <w:t xml:space="preserve"> </w:t>
      </w:r>
      <w:r>
        <w:rPr>
          <w:color w:val="000000" w:themeColor="text1"/>
        </w:rPr>
        <w:t>Александровского</w:t>
      </w:r>
      <w:r>
        <w:t xml:space="preserve"> сельсовета Бессоновского района Пензенской области.</w:t>
      </w:r>
    </w:p>
    <w:p w:rsidR="00A95B00" w:rsidRDefault="00A95B00">
      <w:pPr>
        <w:pStyle w:val="2"/>
      </w:pPr>
    </w:p>
    <w:p w:rsidR="00A95B00" w:rsidRDefault="004C62DA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Глава Александровского сельсовета                                             </w:t>
      </w:r>
      <w:proofErr w:type="spellStart"/>
      <w:r>
        <w:rPr>
          <w:color w:val="000000" w:themeColor="text1"/>
        </w:rPr>
        <w:t>В.К.Вихрева</w:t>
      </w:r>
      <w:proofErr w:type="spellEnd"/>
      <w:r>
        <w:rPr>
          <w:color w:val="000000" w:themeColor="text1"/>
        </w:rPr>
        <w:t xml:space="preserve">                  </w:t>
      </w:r>
    </w:p>
    <w:p w:rsidR="00A95B00" w:rsidRDefault="00A95B00">
      <w:pPr>
        <w:pStyle w:val="2"/>
        <w:rPr>
          <w:b/>
          <w:bCs/>
          <w:sz w:val="26"/>
          <w:szCs w:val="26"/>
        </w:rPr>
      </w:pPr>
    </w:p>
    <w:p w:rsidR="00A95B00" w:rsidRDefault="00A95B00">
      <w:pPr>
        <w:jc w:val="center"/>
        <w:rPr>
          <w:b/>
          <w:bCs/>
          <w:sz w:val="26"/>
          <w:szCs w:val="26"/>
        </w:rPr>
      </w:pPr>
    </w:p>
    <w:p w:rsidR="00A95B00" w:rsidRDefault="00A95B00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A95B00" w:rsidRDefault="00A95B00">
      <w:pPr>
        <w:rPr>
          <w:sz w:val="16"/>
          <w:szCs w:val="16"/>
        </w:rPr>
      </w:pPr>
    </w:p>
    <w:p w:rsidR="00A95B00" w:rsidRDefault="00A95B00">
      <w:pPr>
        <w:ind w:firstLine="720"/>
        <w:jc w:val="both"/>
        <w:rPr>
          <w:sz w:val="26"/>
          <w:szCs w:val="26"/>
        </w:rPr>
      </w:pPr>
    </w:p>
    <w:p w:rsidR="00A95B00" w:rsidRDefault="00A95B00">
      <w:pPr>
        <w:ind w:firstLine="708"/>
        <w:jc w:val="both"/>
        <w:rPr>
          <w:sz w:val="26"/>
          <w:szCs w:val="26"/>
        </w:rPr>
      </w:pPr>
    </w:p>
    <w:p w:rsidR="00A95B00" w:rsidRDefault="00A95B00">
      <w:pPr>
        <w:pStyle w:val="2"/>
        <w:rPr>
          <w:b/>
          <w:bCs/>
          <w:sz w:val="26"/>
          <w:szCs w:val="26"/>
        </w:rPr>
      </w:pPr>
    </w:p>
    <w:p w:rsidR="00A95B00" w:rsidRDefault="00A95B00">
      <w:pPr>
        <w:jc w:val="center"/>
        <w:rPr>
          <w:sz w:val="24"/>
          <w:szCs w:val="24"/>
        </w:rPr>
      </w:pPr>
    </w:p>
    <w:p w:rsidR="00A95B00" w:rsidRDefault="00A95B00">
      <w:pPr>
        <w:jc w:val="center"/>
        <w:rPr>
          <w:sz w:val="24"/>
          <w:szCs w:val="24"/>
        </w:rPr>
      </w:pPr>
    </w:p>
    <w:p w:rsidR="00A95B00" w:rsidRDefault="00A95B00">
      <w:pPr>
        <w:jc w:val="center"/>
        <w:rPr>
          <w:sz w:val="24"/>
          <w:szCs w:val="24"/>
        </w:rPr>
      </w:pPr>
    </w:p>
    <w:p w:rsidR="00A95B00" w:rsidRDefault="00A95B00">
      <w:pPr>
        <w:jc w:val="center"/>
        <w:rPr>
          <w:sz w:val="24"/>
          <w:szCs w:val="24"/>
        </w:rPr>
      </w:pPr>
    </w:p>
    <w:p w:rsidR="00A95B00" w:rsidRDefault="00A95B00">
      <w:pPr>
        <w:jc w:val="center"/>
        <w:rPr>
          <w:sz w:val="24"/>
          <w:szCs w:val="24"/>
        </w:rPr>
      </w:pPr>
    </w:p>
    <w:p w:rsidR="00A95B00" w:rsidRDefault="00A95B00">
      <w:pPr>
        <w:jc w:val="center"/>
        <w:rPr>
          <w:sz w:val="24"/>
          <w:szCs w:val="24"/>
        </w:rPr>
      </w:pPr>
    </w:p>
    <w:sectPr w:rsidR="00A95B00" w:rsidSect="00A95B00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nderlineTabInNumList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43EC4"/>
    <w:rsid w:val="00251751"/>
    <w:rsid w:val="00252264"/>
    <w:rsid w:val="00270D71"/>
    <w:rsid w:val="00287773"/>
    <w:rsid w:val="00295A9D"/>
    <w:rsid w:val="002A0E45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5BF"/>
    <w:rsid w:val="00386D91"/>
    <w:rsid w:val="003B16AB"/>
    <w:rsid w:val="003B32C1"/>
    <w:rsid w:val="003C0A6C"/>
    <w:rsid w:val="003C0A98"/>
    <w:rsid w:val="003C2C30"/>
    <w:rsid w:val="003D341F"/>
    <w:rsid w:val="003E0063"/>
    <w:rsid w:val="003E36FF"/>
    <w:rsid w:val="003E638D"/>
    <w:rsid w:val="0040149E"/>
    <w:rsid w:val="0040618B"/>
    <w:rsid w:val="004429EC"/>
    <w:rsid w:val="00453A23"/>
    <w:rsid w:val="004907E8"/>
    <w:rsid w:val="00490B0C"/>
    <w:rsid w:val="004A72BA"/>
    <w:rsid w:val="004B095D"/>
    <w:rsid w:val="004C62DA"/>
    <w:rsid w:val="004D1EA6"/>
    <w:rsid w:val="004E4EA2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5DA"/>
    <w:rsid w:val="005A7C67"/>
    <w:rsid w:val="005B4EF5"/>
    <w:rsid w:val="005B5253"/>
    <w:rsid w:val="005D37F0"/>
    <w:rsid w:val="005F256F"/>
    <w:rsid w:val="00600554"/>
    <w:rsid w:val="00602451"/>
    <w:rsid w:val="00624DE1"/>
    <w:rsid w:val="0063422D"/>
    <w:rsid w:val="00642EAF"/>
    <w:rsid w:val="00643B7B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4CB6"/>
    <w:rsid w:val="006E60EA"/>
    <w:rsid w:val="006F4004"/>
    <w:rsid w:val="007346BD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01F1"/>
    <w:rsid w:val="007E2DD0"/>
    <w:rsid w:val="007F1B6D"/>
    <w:rsid w:val="008134C5"/>
    <w:rsid w:val="00813C89"/>
    <w:rsid w:val="008153E6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C45A7"/>
    <w:rsid w:val="008D0310"/>
    <w:rsid w:val="008E0DFD"/>
    <w:rsid w:val="008E27B0"/>
    <w:rsid w:val="008E3FA9"/>
    <w:rsid w:val="008F1AC9"/>
    <w:rsid w:val="009027F2"/>
    <w:rsid w:val="009105B1"/>
    <w:rsid w:val="00911AAE"/>
    <w:rsid w:val="009217DD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4F59"/>
    <w:rsid w:val="00A661AB"/>
    <w:rsid w:val="00A95B00"/>
    <w:rsid w:val="00AB56A7"/>
    <w:rsid w:val="00AC40FA"/>
    <w:rsid w:val="00AD5F8C"/>
    <w:rsid w:val="00AF30DF"/>
    <w:rsid w:val="00B076CF"/>
    <w:rsid w:val="00B30099"/>
    <w:rsid w:val="00B5769F"/>
    <w:rsid w:val="00BA3716"/>
    <w:rsid w:val="00BA5A32"/>
    <w:rsid w:val="00BC0C55"/>
    <w:rsid w:val="00BC34EB"/>
    <w:rsid w:val="00BF4913"/>
    <w:rsid w:val="00C15138"/>
    <w:rsid w:val="00C5165B"/>
    <w:rsid w:val="00C75CF6"/>
    <w:rsid w:val="00C9512B"/>
    <w:rsid w:val="00CA22A7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4380"/>
    <w:rsid w:val="00FB5800"/>
    <w:rsid w:val="00FC7E2B"/>
    <w:rsid w:val="00FC7EE7"/>
    <w:rsid w:val="00FE02DE"/>
    <w:rsid w:val="739239DB"/>
    <w:rsid w:val="774A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Body Text 2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0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A95B00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A95B00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A95B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A95B00"/>
    <w:rPr>
      <w:sz w:val="2"/>
      <w:szCs w:val="2"/>
    </w:rPr>
  </w:style>
  <w:style w:type="paragraph" w:styleId="2">
    <w:name w:val="Body Text 2"/>
    <w:basedOn w:val="a"/>
    <w:link w:val="20"/>
    <w:uiPriority w:val="99"/>
    <w:qFormat/>
    <w:rsid w:val="00A95B00"/>
    <w:pPr>
      <w:jc w:val="both"/>
    </w:pPr>
  </w:style>
  <w:style w:type="paragraph" w:styleId="a6">
    <w:name w:val="header"/>
    <w:basedOn w:val="a"/>
    <w:link w:val="a7"/>
    <w:uiPriority w:val="99"/>
    <w:unhideWhenUsed/>
    <w:qFormat/>
    <w:rsid w:val="00A95B00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qFormat/>
    <w:rsid w:val="00A95B00"/>
    <w:pPr>
      <w:jc w:val="center"/>
    </w:pPr>
  </w:style>
  <w:style w:type="paragraph" w:styleId="aa">
    <w:name w:val="footer"/>
    <w:basedOn w:val="a"/>
    <w:link w:val="ab"/>
    <w:uiPriority w:val="99"/>
    <w:unhideWhenUsed/>
    <w:qFormat/>
    <w:rsid w:val="00A95B00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A95B00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qFormat/>
    <w:rsid w:val="00A9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qFormat/>
    <w:locked/>
    <w:rsid w:val="00A95B0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qFormat/>
    <w:locked/>
    <w:rsid w:val="00A95B00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qFormat/>
    <w:locked/>
    <w:rsid w:val="00A95B00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qFormat/>
    <w:locked/>
    <w:rsid w:val="00A95B00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qFormat/>
    <w:locked/>
    <w:rsid w:val="00A95B00"/>
    <w:rPr>
      <w:sz w:val="28"/>
      <w:szCs w:val="28"/>
    </w:rPr>
  </w:style>
  <w:style w:type="character" w:customStyle="1" w:styleId="ae">
    <w:name w:val="Гипертекстовая ссылка"/>
    <w:uiPriority w:val="99"/>
    <w:qFormat/>
    <w:rsid w:val="00A95B00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A95B0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">
    <w:name w:val="Основной текст (6)_"/>
    <w:link w:val="61"/>
    <w:uiPriority w:val="99"/>
    <w:qFormat/>
    <w:locked/>
    <w:rsid w:val="00A95B00"/>
    <w:rPr>
      <w:b/>
      <w:bCs/>
      <w:spacing w:val="1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qFormat/>
    <w:rsid w:val="00A95B00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character" w:customStyle="1" w:styleId="14">
    <w:name w:val="Основной текст (14)_"/>
    <w:link w:val="140"/>
    <w:uiPriority w:val="99"/>
    <w:qFormat/>
    <w:locked/>
    <w:rsid w:val="00A95B00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A95B00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1412pt">
    <w:name w:val="Основной текст (14) + 12 pt"/>
    <w:uiPriority w:val="99"/>
    <w:qFormat/>
    <w:rsid w:val="00A95B00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A95B0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A95B00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rsid w:val="00A95B00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rsid w:val="00A95B00"/>
    <w:rPr>
      <w:sz w:val="28"/>
      <w:szCs w:val="28"/>
    </w:rPr>
  </w:style>
  <w:style w:type="paragraph" w:customStyle="1" w:styleId="ConsPlusNonformat">
    <w:name w:val="ConsPlusNonformat"/>
    <w:rsid w:val="00A95B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"/>
    <w:basedOn w:val="a"/>
    <w:rsid w:val="00A95B0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Company>Администрация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2023-11-30T08:32:00Z</cp:lastPrinted>
  <dcterms:created xsi:type="dcterms:W3CDTF">2024-11-27T09:42:00Z</dcterms:created>
  <dcterms:modified xsi:type="dcterms:W3CDTF">2024-11-27T11:09:00Z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4BCB82C0EA6A4D95BE3F407C7A4F14B7_13</vt:lpwstr>
  </property>
</Properties>
</file>