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AA5ED2" w:rsidRDefault="00D84E50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</w:t>
      </w:r>
      <w:r w:rsidRPr="00D84E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2635987</wp:posOffset>
            </wp:positionH>
            <wp:positionV relativeFrom="paragraph">
              <wp:posOffset>44831</wp:posOffset>
            </wp:positionV>
            <wp:extent cx="736625" cy="914400"/>
            <wp:effectExtent l="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ПРОЕКТ</w:t>
      </w: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87F46" w:rsidRPr="00CF6573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F6573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bookmarkEnd w:id="0"/>
      <w:r w:rsidR="00381CAB" w:rsidRPr="00CF6573">
        <w:rPr>
          <w:rFonts w:ascii="Times New Roman" w:hAnsi="Times New Roman" w:cs="Times New Roman"/>
          <w:sz w:val="24"/>
          <w:szCs w:val="24"/>
        </w:rPr>
        <w:t>ПРОКАЗНИНСКОГО</w:t>
      </w:r>
      <w:r w:rsidRPr="00CF6573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687F46" w:rsidRPr="00CF6573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F6573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</w:p>
    <w:p w:rsidR="00687F46" w:rsidRPr="00CF6573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CF6573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F657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87F46" w:rsidRPr="00CF6573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CF6573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F6573">
        <w:rPr>
          <w:rFonts w:ascii="Times New Roman" w:hAnsi="Times New Roman" w:cs="Times New Roman"/>
          <w:b w:val="0"/>
          <w:sz w:val="24"/>
          <w:szCs w:val="24"/>
        </w:rPr>
        <w:t>от ______________________ № _____</w:t>
      </w:r>
    </w:p>
    <w:p w:rsidR="00687F46" w:rsidRPr="00CF6573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  <w:r w:rsidRPr="00CF6573">
        <w:rPr>
          <w:rFonts w:ascii="Times New Roman" w:hAnsi="Times New Roman" w:cs="Times New Roman"/>
          <w:b w:val="0"/>
          <w:sz w:val="20"/>
        </w:rPr>
        <w:t xml:space="preserve">с. </w:t>
      </w:r>
      <w:proofErr w:type="spellStart"/>
      <w:r w:rsidR="00381CAB" w:rsidRPr="00CF6573">
        <w:rPr>
          <w:rFonts w:ascii="Times New Roman" w:hAnsi="Times New Roman" w:cs="Times New Roman"/>
          <w:b w:val="0"/>
          <w:sz w:val="20"/>
        </w:rPr>
        <w:t>Пыркино</w:t>
      </w:r>
      <w:proofErr w:type="spellEnd"/>
    </w:p>
    <w:p w:rsidR="00687F46" w:rsidRPr="00CF6573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CF6573" w:rsidRDefault="00EA4D68" w:rsidP="00C508F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573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выкупа жилого помещения (жилого дома) на территории </w:t>
      </w:r>
      <w:proofErr w:type="spellStart"/>
      <w:r w:rsidR="00381CAB" w:rsidRPr="00CF6573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proofErr w:type="spellEnd"/>
      <w:r w:rsidRPr="00CF6573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CF6573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Pr="00CF657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CA6A38" w:rsidRPr="00CF6573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8F8" w:rsidRPr="00CF6573" w:rsidRDefault="00EA4D68" w:rsidP="00964451">
      <w:pPr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F6573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9F2395" w:rsidRPr="00CF6573">
        <w:rPr>
          <w:rFonts w:ascii="Times New Roman" w:hAnsi="Times New Roman" w:cs="Times New Roman"/>
          <w:sz w:val="24"/>
          <w:szCs w:val="24"/>
          <w:lang w:eastAsia="ru-RU"/>
        </w:rPr>
        <w:t>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</w:t>
      </w:r>
      <w:r w:rsidR="00C508F8" w:rsidRPr="00CF657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9F2395" w:rsidRPr="00CF6573">
        <w:rPr>
          <w:rFonts w:ascii="Times New Roman" w:hAnsi="Times New Roman" w:cs="Times New Roman"/>
          <w:sz w:val="24"/>
          <w:szCs w:val="24"/>
          <w:lang w:eastAsia="ru-RU"/>
        </w:rPr>
        <w:t xml:space="preserve"> постановлением</w:t>
      </w:r>
      <w:proofErr w:type="gramEnd"/>
      <w:r w:rsidR="009F2395" w:rsidRPr="00CF6573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="00381CAB" w:rsidRPr="00CF6573">
        <w:rPr>
          <w:rFonts w:ascii="Times New Roman" w:hAnsi="Times New Roman" w:cs="Times New Roman"/>
          <w:sz w:val="24"/>
          <w:szCs w:val="24"/>
          <w:lang w:eastAsia="ru-RU"/>
        </w:rPr>
        <w:t>Проказнинского</w:t>
      </w:r>
      <w:proofErr w:type="spellEnd"/>
      <w:r w:rsidR="009F2395" w:rsidRPr="00CF6573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9F2395" w:rsidRPr="00CF6573">
        <w:rPr>
          <w:rFonts w:ascii="Times New Roman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="009F2395" w:rsidRPr="00CF6573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Пензенской области от </w:t>
      </w:r>
      <w:r w:rsidR="00381CAB" w:rsidRPr="00CF6573">
        <w:rPr>
          <w:rFonts w:ascii="Times New Roman" w:hAnsi="Times New Roman" w:cs="Times New Roman"/>
          <w:sz w:val="24"/>
          <w:szCs w:val="24"/>
          <w:lang w:eastAsia="ru-RU"/>
        </w:rPr>
        <w:t>27.12.2019г.</w:t>
      </w:r>
      <w:r w:rsidR="009F2395" w:rsidRPr="00CF6573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 w:rsidR="00381CAB" w:rsidRPr="00CF6573">
        <w:rPr>
          <w:rFonts w:ascii="Times New Roman" w:hAnsi="Times New Roman" w:cs="Times New Roman"/>
          <w:sz w:val="24"/>
          <w:szCs w:val="24"/>
          <w:lang w:eastAsia="ru-RU"/>
        </w:rPr>
        <w:t>88</w:t>
      </w:r>
      <w:r w:rsidR="009F2395" w:rsidRPr="00CF6573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D84E50" w:rsidRPr="00CF6573">
        <w:rPr>
          <w:rFonts w:ascii="Times New Roman" w:hAnsi="Times New Roman" w:cs="Times New Roman"/>
          <w:sz w:val="24"/>
          <w:szCs w:val="24"/>
          <w:lang w:eastAsia="ru-RU"/>
        </w:rPr>
        <w:t xml:space="preserve">Об утверждении муниципальной программы «Комплексное развитие сельской территории </w:t>
      </w:r>
      <w:proofErr w:type="spellStart"/>
      <w:r w:rsidR="00D84E50" w:rsidRPr="00CF6573">
        <w:rPr>
          <w:rFonts w:ascii="Times New Roman" w:hAnsi="Times New Roman" w:cs="Times New Roman"/>
          <w:sz w:val="24"/>
          <w:szCs w:val="24"/>
          <w:lang w:eastAsia="ru-RU"/>
        </w:rPr>
        <w:t>Проказнинского</w:t>
      </w:r>
      <w:proofErr w:type="spellEnd"/>
      <w:r w:rsidR="00D84E50" w:rsidRPr="00CF6573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84E50" w:rsidRPr="00CF6573">
        <w:rPr>
          <w:rFonts w:ascii="Times New Roman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="00D84E50" w:rsidRPr="00CF6573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 Пензенской области»</w:t>
      </w:r>
      <w:r w:rsidR="009F2395" w:rsidRPr="00CF6573">
        <w:rPr>
          <w:rFonts w:ascii="Times New Roman" w:hAnsi="Times New Roman" w:cs="Times New Roman"/>
          <w:sz w:val="24"/>
          <w:szCs w:val="24"/>
          <w:lang w:eastAsia="ru-RU"/>
        </w:rPr>
        <w:t>»,</w:t>
      </w:r>
      <w:r w:rsidR="00C508F8" w:rsidRPr="00CF6573">
        <w:rPr>
          <w:rFonts w:ascii="Times New Roman" w:hAnsi="Times New Roman" w:cs="Times New Roman"/>
          <w:sz w:val="24"/>
          <w:szCs w:val="24"/>
          <w:lang w:eastAsia="ru-RU"/>
        </w:rPr>
        <w:t xml:space="preserve"> Уставом </w:t>
      </w:r>
      <w:proofErr w:type="spellStart"/>
      <w:r w:rsidR="00381CAB" w:rsidRPr="00CF6573">
        <w:rPr>
          <w:rFonts w:ascii="Times New Roman" w:hAnsi="Times New Roman" w:cs="Times New Roman"/>
          <w:sz w:val="24"/>
          <w:szCs w:val="24"/>
          <w:lang w:eastAsia="ru-RU"/>
        </w:rPr>
        <w:t>Проказнинского</w:t>
      </w:r>
      <w:r w:rsidR="00C508F8" w:rsidRPr="00CF6573">
        <w:rPr>
          <w:rFonts w:ascii="Times New Roman" w:hAnsi="Times New Roman" w:cs="Times New Roman"/>
          <w:sz w:val="24"/>
          <w:szCs w:val="24"/>
          <w:lang w:eastAsia="ru-RU"/>
        </w:rPr>
        <w:t>сельсовета</w:t>
      </w:r>
      <w:proofErr w:type="spellEnd"/>
      <w:r w:rsidR="00C508F8" w:rsidRPr="00CF65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508F8" w:rsidRPr="00CF6573">
        <w:rPr>
          <w:rFonts w:ascii="Times New Roman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="00C508F8" w:rsidRPr="00CF6573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Пензенской области, администрация </w:t>
      </w:r>
      <w:proofErr w:type="spellStart"/>
      <w:r w:rsidR="00381CAB" w:rsidRPr="00CF6573">
        <w:rPr>
          <w:rFonts w:ascii="Times New Roman" w:hAnsi="Times New Roman" w:cs="Times New Roman"/>
          <w:sz w:val="24"/>
          <w:szCs w:val="24"/>
          <w:lang w:eastAsia="ru-RU"/>
        </w:rPr>
        <w:t>Проказнинского</w:t>
      </w:r>
      <w:r w:rsidR="00C508F8" w:rsidRPr="00CF6573">
        <w:rPr>
          <w:rFonts w:ascii="Times New Roman" w:hAnsi="Times New Roman" w:cs="Times New Roman"/>
          <w:sz w:val="24"/>
          <w:szCs w:val="24"/>
          <w:lang w:eastAsia="ru-RU"/>
        </w:rPr>
        <w:t>сельсовета</w:t>
      </w:r>
      <w:proofErr w:type="spellEnd"/>
      <w:r w:rsidR="00C508F8" w:rsidRPr="00CF65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508F8" w:rsidRPr="00CF6573">
        <w:rPr>
          <w:rFonts w:ascii="Times New Roman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="00C508F8" w:rsidRPr="00CF6573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A151A5" w:rsidRPr="00CF6573" w:rsidRDefault="0056410E" w:rsidP="00D84E5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F6573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9F2395" w:rsidRPr="00CF6573">
        <w:rPr>
          <w:rFonts w:ascii="Times New Roman" w:hAnsi="Times New Roman" w:cs="Times New Roman"/>
          <w:sz w:val="24"/>
          <w:szCs w:val="24"/>
          <w:lang w:eastAsia="ru-RU"/>
        </w:rPr>
        <w:t xml:space="preserve">Утвердить прилагаемый Порядок выкупа жилого помещения (жилого дома) на территории </w:t>
      </w:r>
      <w:proofErr w:type="spellStart"/>
      <w:r w:rsidR="00381CAB" w:rsidRPr="00CF6573">
        <w:rPr>
          <w:rFonts w:ascii="Times New Roman" w:hAnsi="Times New Roman" w:cs="Times New Roman"/>
          <w:sz w:val="24"/>
          <w:szCs w:val="24"/>
          <w:lang w:eastAsia="ru-RU"/>
        </w:rPr>
        <w:t>Проказнинского</w:t>
      </w:r>
      <w:proofErr w:type="spellEnd"/>
      <w:r w:rsidR="009F2395" w:rsidRPr="00CF6573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9F2395" w:rsidRPr="00CF6573">
        <w:rPr>
          <w:rFonts w:ascii="Times New Roman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="009F2395" w:rsidRPr="00CF6573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CA6A38" w:rsidRPr="00CF6573" w:rsidRDefault="00CA6A38" w:rsidP="00D84E5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F6573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56410E" w:rsidRPr="00CF6573">
        <w:rPr>
          <w:rFonts w:ascii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CA6A38" w:rsidRPr="00CF6573" w:rsidRDefault="00630A26" w:rsidP="00D84E50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6573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CA6A38" w:rsidRPr="00CF6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Настоящее постановление вступает в силу </w:t>
      </w:r>
      <w:r w:rsidR="00C508F8" w:rsidRPr="00CF6573">
        <w:rPr>
          <w:rFonts w:ascii="Times New Roman" w:eastAsia="Calibri" w:hAnsi="Times New Roman" w:cs="Times New Roman"/>
          <w:sz w:val="24"/>
          <w:szCs w:val="24"/>
          <w:lang w:eastAsia="ru-RU"/>
        </w:rPr>
        <w:t>на следующий день после дня его официального опубликования.</w:t>
      </w:r>
    </w:p>
    <w:p w:rsidR="00381CAB" w:rsidRPr="00CF6573" w:rsidRDefault="00630A26" w:rsidP="00D84E50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6573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CA6A38" w:rsidRPr="00CF6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CA6A38" w:rsidRPr="00CF6573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CA6A38" w:rsidRPr="00CF6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</w:t>
      </w:r>
      <w:r w:rsidR="00381CAB" w:rsidRPr="00CF6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B7176" w:rsidRPr="00CF6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Главу администрации </w:t>
      </w:r>
      <w:proofErr w:type="spellStart"/>
      <w:r w:rsidR="00381CAB" w:rsidRPr="00CF6573">
        <w:rPr>
          <w:rFonts w:ascii="Times New Roman" w:eastAsia="Calibri" w:hAnsi="Times New Roman" w:cs="Times New Roman"/>
          <w:sz w:val="24"/>
          <w:szCs w:val="24"/>
          <w:lang w:eastAsia="ru-RU"/>
        </w:rPr>
        <w:t>Проказнинского</w:t>
      </w:r>
      <w:proofErr w:type="spellEnd"/>
      <w:r w:rsidR="001B7176" w:rsidRPr="00CF6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1B7176" w:rsidRPr="00CF6573">
        <w:rPr>
          <w:rFonts w:ascii="Times New Roman" w:eastAsia="Calibri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="001B7176" w:rsidRPr="00CF6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81CAB" w:rsidRPr="00CF6573" w:rsidRDefault="00381CAB" w:rsidP="00D84E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176" w:rsidRPr="00CF6573" w:rsidRDefault="00381CAB" w:rsidP="00D84E50">
      <w:pPr>
        <w:jc w:val="both"/>
        <w:rPr>
          <w:rFonts w:ascii="Times New Roman" w:hAnsi="Times New Roman" w:cs="Times New Roman"/>
          <w:sz w:val="24"/>
          <w:szCs w:val="24"/>
        </w:rPr>
      </w:pPr>
      <w:r w:rsidRPr="00CF6573">
        <w:rPr>
          <w:rFonts w:ascii="Times New Roman" w:hAnsi="Times New Roman" w:cs="Times New Roman"/>
          <w:sz w:val="24"/>
          <w:szCs w:val="24"/>
        </w:rPr>
        <w:t>И.о. главы администрации</w:t>
      </w:r>
    </w:p>
    <w:p w:rsidR="00A151A5" w:rsidRPr="00CF6573" w:rsidRDefault="00381CAB" w:rsidP="00D84E5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6573">
        <w:rPr>
          <w:rFonts w:ascii="Times New Roman" w:hAnsi="Times New Roman" w:cs="Times New Roman"/>
          <w:sz w:val="24"/>
          <w:szCs w:val="24"/>
        </w:rPr>
        <w:t>Проказнинского</w:t>
      </w:r>
      <w:proofErr w:type="spellEnd"/>
      <w:r w:rsidR="001B7176" w:rsidRPr="00CF6573">
        <w:rPr>
          <w:rFonts w:ascii="Times New Roman" w:hAnsi="Times New Roman" w:cs="Times New Roman"/>
          <w:sz w:val="24"/>
          <w:szCs w:val="24"/>
        </w:rPr>
        <w:t xml:space="preserve"> сельсовета                  </w:t>
      </w:r>
      <w:r w:rsidRPr="00CF657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Pr="00CF6573">
        <w:rPr>
          <w:rFonts w:ascii="Times New Roman" w:hAnsi="Times New Roman" w:cs="Times New Roman"/>
          <w:sz w:val="24"/>
          <w:szCs w:val="24"/>
        </w:rPr>
        <w:t>И.В.Шеховцова</w:t>
      </w:r>
      <w:proofErr w:type="spellEnd"/>
    </w:p>
    <w:p w:rsidR="00A151A5" w:rsidRPr="00CF6573" w:rsidRDefault="00381CAB" w:rsidP="00D84E50">
      <w:pPr>
        <w:jc w:val="both"/>
        <w:rPr>
          <w:rFonts w:ascii="Times New Roman" w:hAnsi="Times New Roman" w:cs="Times New Roman"/>
          <w:sz w:val="28"/>
          <w:szCs w:val="28"/>
        </w:rPr>
        <w:sectPr w:rsidR="00A151A5" w:rsidRPr="00CF6573" w:rsidSect="00381CAB">
          <w:pgSz w:w="11906" w:h="16838" w:code="9"/>
          <w:pgMar w:top="851" w:right="850" w:bottom="284" w:left="1701" w:header="708" w:footer="708" w:gutter="0"/>
          <w:cols w:space="708"/>
          <w:docGrid w:linePitch="360"/>
        </w:sectPr>
      </w:pPr>
      <w:r w:rsidRPr="00CF6573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A151A5" w:rsidRPr="00CF6573" w:rsidRDefault="009F239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Утвержден</w:t>
      </w:r>
    </w:p>
    <w:p w:rsidR="00A151A5" w:rsidRPr="00CF6573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</w:t>
      </w:r>
      <w:r w:rsidR="009F2395"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</w:t>
      </w: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администрации</w:t>
      </w:r>
    </w:p>
    <w:p w:rsidR="00A151A5" w:rsidRPr="00CF6573" w:rsidRDefault="00381CAB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Проказнинского</w:t>
      </w:r>
      <w:proofErr w:type="spellEnd"/>
      <w:r w:rsidR="00A151A5"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</w:p>
    <w:p w:rsidR="00A151A5" w:rsidRPr="00CF6573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 Пензенской области</w:t>
      </w:r>
    </w:p>
    <w:p w:rsidR="00A151A5" w:rsidRPr="00CF6573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 «___» __________ 2023г. № ___</w:t>
      </w:r>
    </w:p>
    <w:p w:rsidR="00A151A5" w:rsidRPr="00CF6573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51A5" w:rsidRPr="00CF6573" w:rsidRDefault="009F2395" w:rsidP="00A151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F65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выкупа жилого помещения (жилого дома) на территории </w:t>
      </w:r>
      <w:proofErr w:type="spellStart"/>
      <w:r w:rsidR="00381CAB" w:rsidRPr="00CF65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Проказнинского</w:t>
      </w:r>
      <w:proofErr w:type="spellEnd"/>
      <w:r w:rsidRPr="00CF65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CF65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Бессоновского</w:t>
      </w:r>
      <w:proofErr w:type="spellEnd"/>
      <w:r w:rsidRPr="00CF65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района Пензенской области</w:t>
      </w:r>
    </w:p>
    <w:p w:rsidR="009F2395" w:rsidRPr="00CF6573" w:rsidRDefault="009F2395" w:rsidP="00A151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F2395" w:rsidRPr="00CF6573" w:rsidRDefault="009F2395" w:rsidP="009F23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CF65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Порядок выкупа жилого помещения (жилого дома) на территории </w:t>
      </w:r>
      <w:proofErr w:type="spellStart"/>
      <w:r w:rsidR="00381CAB" w:rsidRPr="00CF65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Проказнинского</w:t>
      </w:r>
      <w:proofErr w:type="spellEnd"/>
      <w:r w:rsidRPr="00CF65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Pr="00CF65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Бессоновского</w:t>
      </w:r>
      <w:proofErr w:type="spellEnd"/>
      <w:r w:rsidRPr="00CF65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Пензенской области (далее – Порядок) определяет порядок и условия выкупа жилого помещения (жилого дома) на территории </w:t>
      </w:r>
      <w:proofErr w:type="spellStart"/>
      <w:r w:rsidR="00381CAB" w:rsidRPr="00CF65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Проказнинского</w:t>
      </w:r>
      <w:proofErr w:type="spellEnd"/>
      <w:r w:rsidRPr="00CF65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Pr="00CF65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Бессоновского</w:t>
      </w:r>
      <w:proofErr w:type="spellEnd"/>
      <w:r w:rsidRPr="00CF65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Пензенской области, ранее предоставленного гражданам по договору найма жилого помещения (жилого дома) (далее – договор найма)</w:t>
      </w:r>
      <w:r w:rsidR="004F40D6" w:rsidRPr="00CF65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условиями Положения о предоставлении субсидий в целях софинансирования расходных обязательств муниципальныхобразований</w:t>
      </w:r>
      <w:proofErr w:type="gramEnd"/>
      <w:r w:rsidR="004F40D6" w:rsidRPr="00CF65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="004F40D6" w:rsidRPr="00CF65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строительство (приобретению) жилого помещения (жилого дома) на сельских территориях, предоставляемого гражданам Российской Федерации, проживающим на сельских территориях, по договору найма жилого помещения (далее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</w:t>
      </w:r>
      <w:proofErr w:type="gramEnd"/>
      <w:r w:rsidR="004F40D6" w:rsidRPr="00CF65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="004F40D6" w:rsidRPr="00CF65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– постановление 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</w:t>
      </w:r>
      <w:proofErr w:type="gramEnd"/>
      <w:r w:rsidR="004F40D6" w:rsidRPr="00CF65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образования совместно с работодателем.</w:t>
      </w:r>
    </w:p>
    <w:p w:rsidR="00C06443" w:rsidRPr="00CF6573" w:rsidRDefault="00C06443" w:rsidP="00C064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Основные понятия, используемые в Порядке, применяются в тех же значениях, что и в Жилищном кодексе Российской Федерации и постановлении Правительства РФ от 31.05.2019 № 696.</w:t>
      </w:r>
    </w:p>
    <w:p w:rsidR="00C06443" w:rsidRPr="00CF6573" w:rsidRDefault="00C06443" w:rsidP="00C064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Гражданин вправе выкупить жилое помещение (жилой дом) согласно условиям Положения и договора найма.</w:t>
      </w:r>
    </w:p>
    <w:p w:rsidR="00C06443" w:rsidRPr="00CF6573" w:rsidRDefault="00C06443" w:rsidP="00C064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C06443" w:rsidRPr="00CF6573" w:rsidRDefault="006A6FE7" w:rsidP="00C064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="00A75C70"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гражданина (нанимателя жилого помещения) у работодателя по трудовому договору (осуществление индивидуальной предпринимательской деятельности) в течение не менее 5 лет на сельских территориях, перечень которых утвержден постановлением Правительства Пензенской области</w:t>
      </w:r>
      <w:r w:rsidR="00EC2D59"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29.10.2007 № 725-пП «Об утверждении Перечня населенных пунктов Пензенской области, отнесенных к сельским территориям» (далее – сельские территории), на которых предоставляется жилое помещение (жилой дом) со дня оформления договора найма</w:t>
      </w:r>
      <w:proofErr w:type="gramEnd"/>
      <w:r w:rsidR="00EC2D59"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за исключением случая, указанного в подпункте «б» настоящего пункта;</w:t>
      </w:r>
    </w:p>
    <w:p w:rsidR="00EC2D59" w:rsidRPr="00CF6573" w:rsidRDefault="00EC2D59" w:rsidP="00C064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право гражданина трудоустроиться на сельских территориях в пределах Пензенской области, в которых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договора, заключенного гражданином с прежним работодателем.</w:t>
      </w:r>
      <w:proofErr w:type="gramEnd"/>
    </w:p>
    <w:p w:rsidR="00EC2D59" w:rsidRPr="00CF6573" w:rsidRDefault="00EC2D59" w:rsidP="00C064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Выкупная цена жилого помещения (жилого дома) (</w:t>
      </w:r>
      <w:proofErr w:type="spellStart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</w:t>
      </w:r>
      <w:r w:rsidRPr="00CF6573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в</w:t>
      </w:r>
      <w:proofErr w:type="spellEnd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0F444F"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рассчитывается по следующей формуле:</w:t>
      </w:r>
    </w:p>
    <w:p w:rsidR="000F444F" w:rsidRPr="00CF6573" w:rsidRDefault="000F444F" w:rsidP="000F444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Ц</w:t>
      </w:r>
      <w:r w:rsidRPr="00CF6573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в</w:t>
      </w:r>
      <w:proofErr w:type="spellEnd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= </w:t>
      </w:r>
      <w:proofErr w:type="spellStart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</w:t>
      </w:r>
      <w:r w:rsidRPr="00CF6573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р</w:t>
      </w: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хК</w:t>
      </w:r>
      <w:r w:rsidRPr="00CF6573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в</w:t>
      </w:r>
      <w:proofErr w:type="spellEnd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0F444F" w:rsidRPr="00CF6573" w:rsidRDefault="000F444F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где:</w:t>
      </w:r>
    </w:p>
    <w:p w:rsidR="000F444F" w:rsidRPr="00CF6573" w:rsidRDefault="000F444F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</w:t>
      </w:r>
      <w:r w:rsidRPr="00CF6573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р</w:t>
      </w:r>
      <w:proofErr w:type="spellEnd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расчетная цена жилого помещения (жилого дома), определяемая в соответствии с пунктом 6 Положения.</w:t>
      </w:r>
    </w:p>
    <w:p w:rsidR="000F444F" w:rsidRPr="00CF6573" w:rsidRDefault="000F444F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proofErr w:type="gramStart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CF6573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в</w:t>
      </w:r>
      <w:proofErr w:type="spellEnd"/>
      <w:r w:rsidR="00A47DAA"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–коэффициент выкупа, принимаемый за 0,1 при выкупе жилого помещения (жилого дома) гражданином по истечении 5 лет работы по трудовому договору с работодателем (осуществления индивидуальной предпринимательской деятельности), и принимаемый за 0,01 при выкупе жилого помещения (жилого дома) гражданином по истечении 10 лет работы по трудовому договору с работодателем (осуществления индивидуальной предпринимательской деятельности).</w:t>
      </w:r>
      <w:proofErr w:type="gramEnd"/>
    </w:p>
    <w:p w:rsidR="00A47DAA" w:rsidRPr="00CF6573" w:rsidRDefault="00A47DAA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Для выкупа жилого помещения (жилого дома) гражданин представляет в администрацию </w:t>
      </w:r>
      <w:proofErr w:type="spellStart"/>
      <w:r w:rsidR="00381CAB"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Проказнинского</w:t>
      </w:r>
      <w:proofErr w:type="spellEnd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</w:t>
      </w:r>
      <w:proofErr w:type="spellEnd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(далее – администрация) по месту жительства следующие документы:</w:t>
      </w:r>
    </w:p>
    <w:p w:rsidR="00A47DAA" w:rsidRPr="00CF6573" w:rsidRDefault="00A47DAA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 заявление;</w:t>
      </w:r>
    </w:p>
    <w:p w:rsidR="00A47DAA" w:rsidRPr="00CF6573" w:rsidRDefault="00A47DAA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 копии документов, удостоверяющих личность гражданина и членов его семьи, включенных в договор найма;</w:t>
      </w:r>
    </w:p>
    <w:p w:rsidR="00A47DAA" w:rsidRPr="00CF6573" w:rsidRDefault="00A47DAA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5.3. копии документов, подтверждающих родственные отношения гражданина и членов его семьи, включенных в договор найма:</w:t>
      </w:r>
    </w:p>
    <w:p w:rsidR="00A47DAA" w:rsidRPr="00CF6573" w:rsidRDefault="00A47DAA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сведения о государственной регистрации актов гражданского состояния (рождение, заключение (расторжение)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165F40" w:rsidRPr="00CF6573" w:rsidRDefault="00165F40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решения судов об установлении родственных отношений;</w:t>
      </w:r>
    </w:p>
    <w:p w:rsidR="00165F40" w:rsidRPr="00CF6573" w:rsidRDefault="00165F40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копии свидетельств об усыновлении, выданных органами записи актов гражданского состояния или консульскими учреждениями Российской Федерации;</w:t>
      </w:r>
    </w:p>
    <w:p w:rsidR="00165F40" w:rsidRPr="00CF6573" w:rsidRDefault="00165F40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копии свидетельств о государственной регистрации актов гражданского состояния (рождение, заключение брака, усыновление (удочерение), установление отцовства), выданных компетентными органами иностранного государства, и их нотариально удостоверенный перевод на русский язык (предоставляется гражданам в случае регистрации актов гражданского состояния на территории иностранного государства);</w:t>
      </w:r>
    </w:p>
    <w:p w:rsidR="00165F40" w:rsidRPr="00CF6573" w:rsidRDefault="00165F40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5.4. копии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и «в» пункта 4 Положения);</w:t>
      </w:r>
    </w:p>
    <w:p w:rsidR="00165F40" w:rsidRPr="00CF6573" w:rsidRDefault="00165F40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5.5. копию документа, подтверждающего признание гражданина нуждающимся в улучшении жилищных условий  или подтверждающего постоянное проживание совместно с родителями </w:t>
      </w:r>
      <w:proofErr w:type="gramStart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proofErr w:type="gramEnd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том числе усыновителями) и (или) полнородными и неполнородными братьями и сестрами, дедушками (бабушками) при отсутствии в собственности жилого помещения (жилого дома) на сельских территориях Пензенской области в границах городского поселения, муниципального района, городского округа (для лиц, постоянно проживающих на сельских территориях), или копии документов</w:t>
      </w:r>
      <w:r w:rsidR="00C97A3F"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подтверждающих соответствие условиям, установленным подпунктом «б» пункта 4 Положения (для лиц, изъявивших желание постоянно проживать в сельской местности, за исключением условия о переезде на сельские территории);</w:t>
      </w:r>
    </w:p>
    <w:p w:rsidR="00C97A3F" w:rsidRPr="00CF6573" w:rsidRDefault="00C97A3F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5.6. копии трудовой книжки гражданина (копии трудового договора), заверенной работодателем, или информации о трудовой деятельности в соответствии со сведениями о трудовой деятельности, предусмотренными статьей 66.1 Трудового кодекса Российской Федерации, в распечатанном виде либо в электронной форме с цифровой подписью для работающих по трудовым договорам, или копии документов, содержащих сведения о государственной регистрации физического лица в качестве индивидуального предпринимателя либо индивидуального</w:t>
      </w:r>
      <w:proofErr w:type="gramEnd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предпринимателя - главы крестьянского (фермерского) хозяйства;</w:t>
      </w:r>
    </w:p>
    <w:p w:rsidR="00C97A3F" w:rsidRPr="00CF6573" w:rsidRDefault="00C97A3F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5.7. доверенность, оформленная в соответствии с законодательством Российской Федерации, или иной документ, подтверждающий полномочия представителя, в случае, если документы подаются представителем гражданина;</w:t>
      </w:r>
    </w:p>
    <w:p w:rsidR="00C97A3F" w:rsidRPr="00CF6573" w:rsidRDefault="00C97A3F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5.8. согласие на обработку персональных данных.</w:t>
      </w:r>
    </w:p>
    <w:p w:rsidR="00C97A3F" w:rsidRPr="00CF6573" w:rsidRDefault="00C97A3F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Копии документов, указанных в пункте 5 Порядка, представляются вместе с оригиналами для удостоверения их идентичности (о чем делается отметка лицом, осуществляющим прием документов) либо заверяются в установленном законодательством Российской Федерации порядке.</w:t>
      </w:r>
    </w:p>
    <w:p w:rsidR="000E56A8" w:rsidRPr="00CF6573" w:rsidRDefault="000E56A8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7. Гражданин вправе представить по собственной инициативе копии документов, указанных в подпунктах «а», «в» подпункта 5.3, подпунктах 5.4-5.5, сведений о трудовой деятельности за периоды после 01.01.2020. </w:t>
      </w:r>
      <w:proofErr w:type="gramStart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их непредставления гражданином по собственной инициативе</w:t>
      </w:r>
      <w:r w:rsidR="00913CC6"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администрация запрашивает указанные документы (сведения, содержащиеся в них) в государственных органах, органах местного самоуправления и (или) подведомственных им организациях, в распоряжении которых они находятся, в порядке межведомственного информационного взаимодействия в течение одного рабочего дня со дня регистрации администрацией документов, указанных в пункте 5 Порядка, представленных гражданином.</w:t>
      </w:r>
      <w:proofErr w:type="gramEnd"/>
    </w:p>
    <w:p w:rsidR="00913CC6" w:rsidRPr="00CF6573" w:rsidRDefault="00913CC6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</w:t>
      </w:r>
      <w:r w:rsidR="00152692"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Регистрация заявления и документов, указанных в пункте 5 Порядка, осуществляется в день их поступления в администрацию.</w:t>
      </w:r>
    </w:p>
    <w:p w:rsidR="00152692" w:rsidRPr="00CF6573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купли-продажи жилого помещения (жилого дома) или постановление об отказе в заключени</w:t>
      </w:r>
      <w:proofErr w:type="gramStart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proofErr w:type="gramEnd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купли-продажи жилого помещения (жилого дома).</w:t>
      </w:r>
    </w:p>
    <w:p w:rsidR="00152692" w:rsidRPr="00CF6573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 о заключении договора купли-продажи жилого помещения (жилого дома) или постановление об отказе в заключени</w:t>
      </w:r>
      <w:proofErr w:type="gramStart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proofErr w:type="gramEnd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купли-продажи жилого помещения (жилого дома) выдается гражданину администрацией в течение двадцати шести рабочих дней со дня регистрации заявления и документов, указанных в пункте 5 Порядка.</w:t>
      </w:r>
    </w:p>
    <w:p w:rsidR="00152692" w:rsidRPr="00CF6573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Основания для отказа в приеме документов, необходимых для выкупа жилого помещения (жилого дома), отсутствуют.</w:t>
      </w:r>
    </w:p>
    <w:p w:rsidR="00152692" w:rsidRPr="00CF6573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Основаниями для отказа гражданину в заключение договора купли-продажи жилого помещения (жилого дома) являются:</w:t>
      </w:r>
    </w:p>
    <w:p w:rsidR="00152692" w:rsidRPr="00CF6573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непредставление или неполное представление документов, указанных в пункте 5 Порядка, за исключением случаев, предусмотренных пунктом 7 Порядка;</w:t>
      </w:r>
    </w:p>
    <w:p w:rsidR="00152692" w:rsidRPr="00CF6573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недостоверность сведений, содержащихся в представленных документах;</w:t>
      </w:r>
    </w:p>
    <w:p w:rsidR="00152692" w:rsidRPr="00CF6573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представление документов, </w:t>
      </w:r>
      <w:proofErr w:type="gramStart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указанные</w:t>
      </w:r>
      <w:proofErr w:type="gramEnd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пункте 5 Порядка, лицом, не имеющим надлежащим образом оформленных полномочий.</w:t>
      </w:r>
    </w:p>
    <w:p w:rsidR="00152692" w:rsidRPr="00CF6573" w:rsidRDefault="00F56C7F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</w:t>
      </w:r>
      <w:r w:rsidR="00A469F5"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 о заключении договора купли-продажи жилого помещения (жилого дома) или постановление об отказе в заключение договора купли-продажи жилого помещения (жилого дома) в течение пяти рабочих дней со дня его принятия вручается гражданину способом указанном в заявлении: лично, почтовым отправлением.</w:t>
      </w:r>
    </w:p>
    <w:p w:rsidR="00A469F5" w:rsidRPr="00CF6573" w:rsidRDefault="00A469F5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Одновременно с постановлением о заключении договора купли-продажи жилого помещения (жилого дома) гражданину направляется уведомление, содержащее сведения о дате, месте и времени подписания договора купли-продажи жилого помещения (жилого дома) (далее – договора купли-продажи). Срок подписания договора купли-продажи может быть изменен его сторонами по согласованию.</w:t>
      </w:r>
    </w:p>
    <w:p w:rsidR="00C57FE7" w:rsidRPr="00CF6573" w:rsidRDefault="00C57FE7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постановлении об отказе в заключени</w:t>
      </w:r>
      <w:proofErr w:type="gramStart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proofErr w:type="gramEnd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купли-продажи жилого помещения (жилого дома) указываются основания для отказа, установленные пунктом 10 Порядка.</w:t>
      </w:r>
    </w:p>
    <w:p w:rsidR="00C57FE7" w:rsidRPr="00CF6573" w:rsidRDefault="00C57FE7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Гражданин, получивший отказ в заключени</w:t>
      </w:r>
      <w:proofErr w:type="gramStart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proofErr w:type="gramEnd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купли-продажи, или, отказавшийся подписывать договор купли-продажи, имеет право на повторное  обращение.</w:t>
      </w:r>
    </w:p>
    <w:p w:rsidR="00C57FE7" w:rsidRPr="00CF6573" w:rsidRDefault="00C57FE7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12. Уплата </w:t>
      </w:r>
      <w:r w:rsidR="00255DDA"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</w:t>
      </w:r>
      <w:proofErr w:type="gramStart"/>
      <w:r w:rsidR="00255DDA"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 в р</w:t>
      </w:r>
      <w:proofErr w:type="gramEnd"/>
      <w:r w:rsidR="00255DDA"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азмере выкупной цены жилого помещения (жилого дома) производится по усмотрению гражданина ежемесячно или ежеквартально равными долями в течение 5 или 10 лет без права досрочного внесения платежей, согласно договору найма и договору купли-продажи.</w:t>
      </w:r>
    </w:p>
    <w:p w:rsidR="00255DDA" w:rsidRPr="00CF6573" w:rsidRDefault="00255DDA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платежи.</w:t>
      </w:r>
    </w:p>
    <w:p w:rsidR="00255DDA" w:rsidRPr="00CF6573" w:rsidRDefault="00255DDA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Право собственности на жилое помещение (жилой дом) переходит к гражданину после уплаты всей выкупной цены жилого помещения (жилого дома).</w:t>
      </w:r>
    </w:p>
    <w:p w:rsidR="00255DDA" w:rsidRPr="00CF6573" w:rsidRDefault="00255DDA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течени</w:t>
      </w:r>
      <w:proofErr w:type="gramStart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proofErr w:type="gramEnd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пяти рабочих дней после уплаты гражданином всей выкупной цены жилого помещения (жилого дома) (последнего платежа) стороны договора купли-продажи подписывают акт выполненных обязательств.</w:t>
      </w:r>
    </w:p>
    <w:p w:rsidR="00255DDA" w:rsidRPr="00CF6573" w:rsidRDefault="00255DDA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течени</w:t>
      </w:r>
      <w:proofErr w:type="gramStart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proofErr w:type="gramEnd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пяти рабочих дней со дня подписания акт выполненных обязательств стороны договора купли-продажи обращаются в</w:t>
      </w:r>
      <w:r w:rsidR="00627001"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территориальные</w:t>
      </w:r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</w:t>
      </w:r>
      <w:r w:rsidR="00627001"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Росреестра</w:t>
      </w:r>
      <w:proofErr w:type="spellEnd"/>
      <w:r w:rsidR="00627001"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государственной регистрации перехода права собственности на жилое помещение (жилой дом) к гражданину в соответствии с законодательством Российской </w:t>
      </w:r>
      <w:proofErr w:type="spellStart"/>
      <w:r w:rsidR="00627001"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Фдерации</w:t>
      </w:r>
      <w:proofErr w:type="spellEnd"/>
      <w:r w:rsidR="00627001" w:rsidRPr="00CF6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469F5" w:rsidRPr="00CF6573" w:rsidRDefault="00A469F5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2692" w:rsidRPr="00CF6573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06443" w:rsidRPr="00CF6573" w:rsidRDefault="00C06443" w:rsidP="00C06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06443" w:rsidRPr="00A151A5" w:rsidRDefault="00C06443" w:rsidP="00C06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C06443" w:rsidRPr="00A151A5" w:rsidSect="00EA4D68">
          <w:pgSz w:w="11906" w:h="16838" w:code="9"/>
          <w:pgMar w:top="567" w:right="567" w:bottom="567" w:left="1134" w:header="720" w:footer="720" w:gutter="0"/>
          <w:cols w:space="708"/>
          <w:titlePg/>
          <w:docGrid w:linePitch="326"/>
        </w:sectPr>
      </w:pPr>
    </w:p>
    <w:p w:rsidR="00A151A5" w:rsidRPr="00A151A5" w:rsidRDefault="00A151A5" w:rsidP="00C97A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A151A5" w:rsidRPr="00A151A5" w:rsidSect="00EA4D68">
      <w:pgSz w:w="11906" w:h="16838" w:code="9"/>
      <w:pgMar w:top="1134" w:right="170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0E56A8"/>
    <w:rsid w:val="000F444F"/>
    <w:rsid w:val="00116EF6"/>
    <w:rsid w:val="00152692"/>
    <w:rsid w:val="00165F40"/>
    <w:rsid w:val="001761AF"/>
    <w:rsid w:val="00196FFB"/>
    <w:rsid w:val="001B7176"/>
    <w:rsid w:val="0024001F"/>
    <w:rsid w:val="00255DDA"/>
    <w:rsid w:val="0035598F"/>
    <w:rsid w:val="003739A7"/>
    <w:rsid w:val="00381CAB"/>
    <w:rsid w:val="00382A2B"/>
    <w:rsid w:val="0039370C"/>
    <w:rsid w:val="004765DF"/>
    <w:rsid w:val="004B41AE"/>
    <w:rsid w:val="004F40D6"/>
    <w:rsid w:val="00552F71"/>
    <w:rsid w:val="0056410E"/>
    <w:rsid w:val="00580C30"/>
    <w:rsid w:val="005E2340"/>
    <w:rsid w:val="00627001"/>
    <w:rsid w:val="00630A26"/>
    <w:rsid w:val="00687F46"/>
    <w:rsid w:val="006A0D89"/>
    <w:rsid w:val="006A6FE7"/>
    <w:rsid w:val="007123D4"/>
    <w:rsid w:val="00766122"/>
    <w:rsid w:val="007B7D27"/>
    <w:rsid w:val="007C255F"/>
    <w:rsid w:val="00863579"/>
    <w:rsid w:val="008F3BF7"/>
    <w:rsid w:val="00912C4F"/>
    <w:rsid w:val="00913CC6"/>
    <w:rsid w:val="00914254"/>
    <w:rsid w:val="00917E5B"/>
    <w:rsid w:val="00964451"/>
    <w:rsid w:val="00976D23"/>
    <w:rsid w:val="009903E4"/>
    <w:rsid w:val="009C5A9B"/>
    <w:rsid w:val="009F2395"/>
    <w:rsid w:val="00A151A5"/>
    <w:rsid w:val="00A469F5"/>
    <w:rsid w:val="00A47DAA"/>
    <w:rsid w:val="00A75C70"/>
    <w:rsid w:val="00AA5ED2"/>
    <w:rsid w:val="00AF28AE"/>
    <w:rsid w:val="00B72AC7"/>
    <w:rsid w:val="00B77C53"/>
    <w:rsid w:val="00BE1265"/>
    <w:rsid w:val="00C06443"/>
    <w:rsid w:val="00C508F8"/>
    <w:rsid w:val="00C57FE7"/>
    <w:rsid w:val="00C91009"/>
    <w:rsid w:val="00C97A3F"/>
    <w:rsid w:val="00CA6A38"/>
    <w:rsid w:val="00CB1275"/>
    <w:rsid w:val="00CD567C"/>
    <w:rsid w:val="00CF6573"/>
    <w:rsid w:val="00D04947"/>
    <w:rsid w:val="00D84E50"/>
    <w:rsid w:val="00E52531"/>
    <w:rsid w:val="00E76D1D"/>
    <w:rsid w:val="00EA4D68"/>
    <w:rsid w:val="00EC2D59"/>
    <w:rsid w:val="00F26696"/>
    <w:rsid w:val="00F52B7B"/>
    <w:rsid w:val="00F56C7F"/>
    <w:rsid w:val="00F72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33745-D722-4796-9B7E-0846AA767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2058</Words>
  <Characters>11734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Sovett</cp:lastModifiedBy>
  <cp:revision>43</cp:revision>
  <cp:lastPrinted>2022-04-13T11:14:00Z</cp:lastPrinted>
  <dcterms:created xsi:type="dcterms:W3CDTF">2021-05-28T06:54:00Z</dcterms:created>
  <dcterms:modified xsi:type="dcterms:W3CDTF">2023-06-19T10:23:00Z</dcterms:modified>
</cp:coreProperties>
</file>